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02" w:rsidRPr="00A82C6F" w:rsidRDefault="007731D8" w:rsidP="007731D8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S1</w:t>
      </w:r>
      <w:r w:rsidR="005E3202" w:rsidRPr="00A82C6F">
        <w:rPr>
          <w:rFonts w:ascii="Times New Roman" w:hAnsi="Times New Roman"/>
          <w:b/>
          <w:sz w:val="24"/>
          <w:szCs w:val="24"/>
        </w:rPr>
        <w:t>. Description of the scale used to score for drought tolerance in cowpea.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3870"/>
        <w:gridCol w:w="4545"/>
      </w:tblGrid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pBdr>
                <w:bottom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pBdr>
                <w:bottom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b/>
                <w:sz w:val="24"/>
                <w:szCs w:val="24"/>
              </w:rPr>
              <w:t>Level of tolerance / susceptibility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pBdr>
                <w:bottom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Highly tolerant of drought 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Excellent growth, excellent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vigour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, both trifoliate and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unifoliolate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leaves remain normal, no indication of willing. </w:t>
            </w:r>
          </w:p>
        </w:tc>
      </w:tr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Tolerant of drought 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Very good growth, very high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vigour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, normal trifoliate and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unifoliolate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leaves no indication of wilting. </w:t>
            </w:r>
          </w:p>
        </w:tc>
      </w:tr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Moderately tolerant of drought 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Good growth, high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vigour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, trifoliate and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unifoliolate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leaves no indication of wilting. </w:t>
            </w:r>
          </w:p>
        </w:tc>
      </w:tr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Slightly tolerant of drought. 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Moderate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vigour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unifoliolate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leaves turn yellow, very slight wilting of trifoliate leaves.</w:t>
            </w:r>
          </w:p>
        </w:tc>
      </w:tr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Intermediate/Moderate reaction to Drought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Fair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vigour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, slight wilting of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unifoliolate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leaves; very slight wilting of trifoliate leaves.</w:t>
            </w:r>
          </w:p>
        </w:tc>
      </w:tr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Slightly susceptible to drought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Poor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vigour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, moderate wilting of trifoliate leaves, deeper yellow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unifoliolate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leaves becomes deeper with severe wilting.</w:t>
            </w:r>
          </w:p>
        </w:tc>
      </w:tr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Moderately susceptible to drought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Very poor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vigour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, more severe wilting leaves which are of reduced size; the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unifoliolate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leaves start to drop.</w:t>
            </w:r>
          </w:p>
        </w:tc>
      </w:tr>
      <w:tr w:rsidR="005E3202" w:rsidRPr="00A82C6F" w:rsidTr="00106856">
        <w:tc>
          <w:tcPr>
            <w:tcW w:w="828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Susceptible to drought</w:t>
            </w:r>
          </w:p>
        </w:tc>
        <w:tc>
          <w:tcPr>
            <w:tcW w:w="4545" w:type="dxa"/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Very severe wilting and drying up of the whole plant but turgidity of the growing tips due to mobility of moisture from the </w:t>
            </w:r>
            <w:proofErr w:type="spellStart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unifoliolate</w:t>
            </w:r>
            <w:proofErr w:type="spellEnd"/>
            <w:r w:rsidRPr="00A82C6F">
              <w:rPr>
                <w:rFonts w:ascii="Times New Roman" w:hAnsi="Times New Roman" w:cs="Times New Roman"/>
                <w:sz w:val="24"/>
                <w:szCs w:val="24"/>
              </w:rPr>
              <w:t xml:space="preserve"> leaves.</w:t>
            </w:r>
          </w:p>
        </w:tc>
      </w:tr>
      <w:tr w:rsidR="005E3202" w:rsidRPr="00A82C6F" w:rsidTr="00106856">
        <w:tc>
          <w:tcPr>
            <w:tcW w:w="828" w:type="dxa"/>
            <w:tcBorders>
              <w:bottom w:val="single" w:sz="4" w:space="0" w:color="auto"/>
            </w:tcBorders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Highly susceptible to drought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5E3202" w:rsidRPr="00A82C6F" w:rsidRDefault="005E3202" w:rsidP="007731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F">
              <w:rPr>
                <w:rFonts w:ascii="Times New Roman" w:hAnsi="Times New Roman" w:cs="Times New Roman"/>
                <w:sz w:val="24"/>
                <w:szCs w:val="24"/>
              </w:rPr>
              <w:t>Seedling completely dried up; plant dead.</w:t>
            </w:r>
          </w:p>
        </w:tc>
      </w:tr>
    </w:tbl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31D8" w:rsidRDefault="007731D8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31D8" w:rsidRDefault="007731D8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202" w:rsidRDefault="005E3202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6DFC" w:rsidRPr="00E5311C" w:rsidRDefault="007731D8" w:rsidP="00A76DFC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bookmarkStart w:id="0" w:name="_GoBack"/>
      <w:bookmarkEnd w:id="0"/>
      <w:r w:rsidR="00A76DFC" w:rsidRPr="00E5311C">
        <w:rPr>
          <w:rFonts w:ascii="Times New Roman" w:hAnsi="Times New Roman" w:cs="Times New Roman"/>
          <w:b/>
          <w:sz w:val="20"/>
          <w:szCs w:val="20"/>
        </w:rPr>
        <w:t xml:space="preserve"> 2. Combined Analysis of variance of some seedling traits in two cowpea crosses under three water regimes 0DWS, 10DWS and 15DWS) in the </w:t>
      </w:r>
      <w:proofErr w:type="spellStart"/>
      <w:r w:rsidR="00A76DFC" w:rsidRPr="00E5311C">
        <w:rPr>
          <w:rFonts w:ascii="Times New Roman" w:hAnsi="Times New Roman" w:cs="Times New Roman"/>
          <w:b/>
          <w:sz w:val="20"/>
          <w:szCs w:val="20"/>
        </w:rPr>
        <w:t>screenhouse</w:t>
      </w:r>
      <w:proofErr w:type="spellEnd"/>
      <w:r w:rsidR="00A76DFC" w:rsidRPr="00E5311C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837"/>
        <w:gridCol w:w="1164"/>
        <w:gridCol w:w="1261"/>
        <w:gridCol w:w="1272"/>
        <w:gridCol w:w="1343"/>
        <w:gridCol w:w="1406"/>
      </w:tblGrid>
      <w:tr w:rsidR="00A76DFC" w:rsidRPr="00E5311C" w:rsidTr="007976FD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Danilla</w:t>
            </w:r>
            <w:proofErr w:type="spellEnd"/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×</w:t>
            </w:r>
            <w:r w:rsidRPr="00E53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IT97K-499-35</w:t>
            </w:r>
          </w:p>
        </w:tc>
      </w:tr>
      <w:tr w:rsidR="00A76DFC" w:rsidRPr="00E5311C" w:rsidTr="007976F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Source of variation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Water Regime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Seedling Height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Seedling </w:t>
            </w:r>
            <w:proofErr w:type="spellStart"/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Vigour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Seedling leaf area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Recovery capacity</w:t>
            </w:r>
          </w:p>
        </w:tc>
      </w:tr>
      <w:tr w:rsidR="00A76DFC" w:rsidRPr="00E5311C" w:rsidTr="007976FD"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0DWS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410.1*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84.0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34.2*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15DWS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24.0*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72.9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597.7*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Pool Treat.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256.4*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131.1*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Error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15DWS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54.53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Pool Error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Water Regime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381.9*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852.6*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FC" w:rsidRPr="00E5311C" w:rsidTr="007976FD"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Treat.*Water Re.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106.0*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FC" w:rsidRPr="00E5311C" w:rsidTr="007976FD"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DFC" w:rsidRPr="00E5311C" w:rsidTr="007976FD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Danilla×Tvu7778</w:t>
            </w:r>
          </w:p>
        </w:tc>
      </w:tr>
      <w:tr w:rsidR="00A76DFC" w:rsidRPr="00E5311C" w:rsidTr="007976F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Source of variation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Water Regime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Seedling Height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Seedling </w:t>
            </w:r>
            <w:proofErr w:type="spellStart"/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Vigour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Seedling leaf area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b/>
                <w:sz w:val="20"/>
                <w:szCs w:val="20"/>
              </w:rPr>
              <w:t>Recovery capacity</w:t>
            </w:r>
          </w:p>
        </w:tc>
      </w:tr>
      <w:tr w:rsidR="00A76DFC" w:rsidRPr="00E5311C" w:rsidTr="007976FD"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0DWS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193.6*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77.7*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24.5*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0.7*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27.0*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15DWS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22.4*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2.2*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58.1*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3471.43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Pool Treat.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175.4*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1.2*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117.1*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Error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15DWS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14.29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Pool Error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0.1S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Water Regime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1049.9*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179.3*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1684.7*</w:t>
            </w:r>
          </w:p>
        </w:tc>
        <w:tc>
          <w:tcPr>
            <w:tcW w:w="0" w:type="auto"/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Treat.*Water Re.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32.5*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0.9*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6DFC" w:rsidRPr="00E5311C" w:rsidTr="007976FD"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11C">
              <w:rPr>
                <w:rFonts w:ascii="Times New Roman" w:hAnsi="Times New Roman"/>
                <w:sz w:val="20"/>
                <w:szCs w:val="20"/>
              </w:rPr>
              <w:t>*=Significant,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1C">
              <w:rPr>
                <w:rFonts w:ascii="Times New Roman" w:hAnsi="Times New Roman" w:cs="Times New Roman"/>
                <w:sz w:val="20"/>
                <w:szCs w:val="20"/>
              </w:rPr>
              <w:t>P≤0.05.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76DFC" w:rsidRPr="00E5311C" w:rsidRDefault="00A76DFC" w:rsidP="00797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1F80" w:rsidRDefault="001B1F80"/>
    <w:p w:rsidR="007731D8" w:rsidRDefault="007731D8"/>
    <w:p w:rsidR="007731D8" w:rsidRDefault="007731D8"/>
    <w:p w:rsidR="007731D8" w:rsidRDefault="007731D8"/>
    <w:p w:rsidR="007731D8" w:rsidRDefault="007731D8"/>
    <w:p w:rsidR="007731D8" w:rsidRDefault="007731D8"/>
    <w:p w:rsidR="007731D8" w:rsidRDefault="007731D8"/>
    <w:p w:rsidR="007731D8" w:rsidRDefault="007731D8"/>
    <w:p w:rsidR="007731D8" w:rsidRDefault="007731D8"/>
    <w:p w:rsidR="007731D8" w:rsidRDefault="007731D8"/>
    <w:p w:rsidR="007731D8" w:rsidRDefault="007731D8"/>
    <w:p w:rsidR="007731D8" w:rsidRPr="00B112BD" w:rsidRDefault="007731D8" w:rsidP="007731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S3</w:t>
      </w:r>
      <w:r w:rsidRPr="00B112BD">
        <w:rPr>
          <w:rFonts w:ascii="Times New Roman" w:hAnsi="Times New Roman"/>
          <w:b/>
          <w:sz w:val="24"/>
          <w:szCs w:val="24"/>
        </w:rPr>
        <w:t xml:space="preserve">. Relative Performance of ten cowpea genotypes to water stress at </w:t>
      </w:r>
    </w:p>
    <w:p w:rsidR="007731D8" w:rsidRPr="00B112BD" w:rsidRDefault="007731D8" w:rsidP="007731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112BD">
        <w:rPr>
          <w:rFonts w:ascii="Times New Roman" w:hAnsi="Times New Roman"/>
          <w:b/>
          <w:sz w:val="24"/>
          <w:szCs w:val="24"/>
        </w:rPr>
        <w:t>different</w:t>
      </w:r>
      <w:proofErr w:type="gramEnd"/>
      <w:r w:rsidRPr="00B112BD">
        <w:rPr>
          <w:rFonts w:ascii="Times New Roman" w:hAnsi="Times New Roman"/>
          <w:b/>
          <w:sz w:val="24"/>
          <w:szCs w:val="24"/>
        </w:rPr>
        <w:t xml:space="preserve"> days (% wilting, D5-D30) after withdraw of water.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910"/>
        <w:gridCol w:w="510"/>
        <w:gridCol w:w="630"/>
        <w:gridCol w:w="630"/>
        <w:gridCol w:w="630"/>
        <w:gridCol w:w="630"/>
        <w:gridCol w:w="630"/>
        <w:gridCol w:w="1236"/>
      </w:tblGrid>
      <w:tr w:rsidR="007731D8" w:rsidRPr="00B112BD" w:rsidTr="004B4DE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2BD">
              <w:rPr>
                <w:rFonts w:ascii="Times New Roman" w:hAnsi="Times New Roman"/>
                <w:b/>
                <w:sz w:val="24"/>
                <w:szCs w:val="24"/>
              </w:rPr>
              <w:t xml:space="preserve">Cowpea </w:t>
            </w:r>
            <w:proofErr w:type="spellStart"/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Vareity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Parent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D5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D10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D15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D20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D25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D30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%  Recovery</w:t>
            </w:r>
            <w:proofErr w:type="gramEnd"/>
            <w:r w:rsidRPr="00B112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731D8" w:rsidRPr="00B112BD" w:rsidTr="004B4DE1">
        <w:tc>
          <w:tcPr>
            <w:tcW w:w="0" w:type="auto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2BD">
              <w:rPr>
                <w:rFonts w:ascii="Times New Roman" w:hAnsi="Times New Roman"/>
                <w:sz w:val="24"/>
                <w:szCs w:val="24"/>
              </w:rPr>
              <w:t>Danilla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31D8" w:rsidRPr="00B112BD" w:rsidTr="004B4DE1"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IT92KD-357-3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1D8" w:rsidRPr="00B112BD" w:rsidTr="004B4DE1">
        <w:tc>
          <w:tcPr>
            <w:tcW w:w="0" w:type="auto"/>
            <w:vAlign w:val="bottom"/>
          </w:tcPr>
          <w:p w:rsidR="007731D8" w:rsidRPr="00B112BD" w:rsidRDefault="007731D8" w:rsidP="004B4DE1">
            <w:pPr>
              <w:spacing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BD">
              <w:rPr>
                <w:rFonts w:ascii="Times New Roman" w:eastAsia="Times New Roman" w:hAnsi="Times New Roman"/>
                <w:sz w:val="24"/>
                <w:szCs w:val="24"/>
              </w:rPr>
              <w:t>TVU7778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1D8" w:rsidRPr="00B112BD" w:rsidTr="004B4DE1">
        <w:tc>
          <w:tcPr>
            <w:tcW w:w="0" w:type="auto"/>
            <w:vAlign w:val="bottom"/>
          </w:tcPr>
          <w:p w:rsidR="007731D8" w:rsidRPr="00B112BD" w:rsidRDefault="007731D8" w:rsidP="004B4DE1">
            <w:pPr>
              <w:spacing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BD">
              <w:rPr>
                <w:rFonts w:ascii="Times New Roman" w:eastAsia="Times New Roman" w:hAnsi="Times New Roman"/>
                <w:sz w:val="24"/>
                <w:szCs w:val="24"/>
              </w:rPr>
              <w:t>TVU12349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1D8" w:rsidRPr="00B112BD" w:rsidTr="004B4DE1">
        <w:tc>
          <w:tcPr>
            <w:tcW w:w="0" w:type="auto"/>
            <w:vAlign w:val="bottom"/>
          </w:tcPr>
          <w:p w:rsidR="007731D8" w:rsidRPr="00B112BD" w:rsidRDefault="007731D8" w:rsidP="004B4DE1">
            <w:pPr>
              <w:spacing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2BD">
              <w:rPr>
                <w:rFonts w:ascii="Times New Roman" w:eastAsia="Times New Roman" w:hAnsi="Times New Roman"/>
                <w:sz w:val="24"/>
                <w:szCs w:val="24"/>
              </w:rPr>
              <w:t>IT93K-452-1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731D8" w:rsidRPr="00B112BD" w:rsidTr="004B4DE1"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eastAsia="Times New Roman" w:hAnsi="Times New Roman"/>
                <w:sz w:val="24"/>
                <w:szCs w:val="24"/>
              </w:rPr>
              <w:t>IT97K-499-35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731D8" w:rsidRPr="00B112BD" w:rsidTr="004B4DE1"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eastAsia="Times New Roman" w:hAnsi="Times New Roman"/>
                <w:sz w:val="24"/>
                <w:szCs w:val="24"/>
              </w:rPr>
              <w:t>IT89KD-288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1D8" w:rsidRPr="00B112BD" w:rsidTr="004B4DE1"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eastAsia="Times New Roman" w:hAnsi="Times New Roman"/>
                <w:sz w:val="24"/>
                <w:szCs w:val="24"/>
              </w:rPr>
              <w:t>IT98K-205-8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1D8" w:rsidRPr="00B112BD" w:rsidTr="004B4DE1"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eastAsia="Times New Roman" w:hAnsi="Times New Roman"/>
                <w:sz w:val="24"/>
                <w:szCs w:val="24"/>
              </w:rPr>
              <w:t>IT98K-491-4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1D8" w:rsidRPr="00B112BD" w:rsidTr="004B4DE1">
        <w:tc>
          <w:tcPr>
            <w:tcW w:w="0" w:type="auto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eastAsia="Times New Roman" w:hAnsi="Times New Roman"/>
                <w:sz w:val="24"/>
                <w:szCs w:val="24"/>
              </w:rPr>
              <w:t>IT99K-513-21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731D8" w:rsidRPr="00B112BD" w:rsidRDefault="007731D8" w:rsidP="004B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7731D8" w:rsidRDefault="007731D8"/>
    <w:sectPr w:rsidR="0077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FC"/>
    <w:rsid w:val="001B1F80"/>
    <w:rsid w:val="005E3202"/>
    <w:rsid w:val="007731D8"/>
    <w:rsid w:val="00A76DFC"/>
    <w:rsid w:val="00C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A27D5-CA64-44FA-9764-9E24E0B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D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7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2017-03-04T06:00:00Z</dcterms:created>
  <dcterms:modified xsi:type="dcterms:W3CDTF">2017-06-22T17:16:00Z</dcterms:modified>
</cp:coreProperties>
</file>