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D4" w:rsidRPr="009A032E" w:rsidRDefault="000B5BD4" w:rsidP="000B5BD4">
      <w:pPr>
        <w:rPr>
          <w:rFonts w:ascii="Times New Roman" w:hAnsi="Times New Roman" w:cs="Times New Roman"/>
          <w:b/>
          <w:sz w:val="24"/>
        </w:rPr>
      </w:pPr>
      <w:r w:rsidRPr="009A032E">
        <w:rPr>
          <w:rFonts w:ascii="Times New Roman" w:hAnsi="Times New Roman" w:cs="Times New Roman"/>
          <w:b/>
          <w:sz w:val="24"/>
        </w:rPr>
        <w:t>Supplementary Table 1</w:t>
      </w:r>
      <w:r>
        <w:rPr>
          <w:rFonts w:ascii="Times New Roman" w:hAnsi="Times New Roman" w:cs="Times New Roman"/>
          <w:b/>
          <w:sz w:val="24"/>
        </w:rPr>
        <w:t>: details of 163 mungbean genetic resources in this study</w:t>
      </w:r>
    </w:p>
    <w:tbl>
      <w:tblPr>
        <w:tblStyle w:val="TableGrid"/>
        <w:tblW w:w="5000" w:type="pct"/>
        <w:jc w:val="center"/>
        <w:tblInd w:w="-792" w:type="dxa"/>
        <w:tblLook w:val="04A0"/>
      </w:tblPr>
      <w:tblGrid>
        <w:gridCol w:w="1695"/>
        <w:gridCol w:w="1336"/>
        <w:gridCol w:w="756"/>
        <w:gridCol w:w="636"/>
        <w:gridCol w:w="756"/>
        <w:gridCol w:w="636"/>
        <w:gridCol w:w="636"/>
        <w:gridCol w:w="636"/>
        <w:gridCol w:w="763"/>
        <w:gridCol w:w="1030"/>
        <w:gridCol w:w="636"/>
        <w:gridCol w:w="636"/>
        <w:gridCol w:w="756"/>
        <w:gridCol w:w="756"/>
        <w:gridCol w:w="756"/>
        <w:gridCol w:w="756"/>
      </w:tblGrid>
      <w:tr w:rsidR="000B5BD4" w:rsidRPr="004941A2" w:rsidTr="00510D3C">
        <w:trPr>
          <w:trHeight w:val="324"/>
          <w:jc w:val="center"/>
        </w:trPr>
        <w:tc>
          <w:tcPr>
            <w:tcW w:w="663" w:type="pct"/>
            <w:noWrap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505" w:type="pct"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Category 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B/P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C/P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P/C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PWT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100-SW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EC3E15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FSG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WIP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PHS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Chinhola</w:t>
            </w:r>
            <w:proofErr w:type="spellEnd"/>
          </w:p>
        </w:tc>
        <w:tc>
          <w:tcPr>
            <w:tcW w:w="505" w:type="pct"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34.96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Chamu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 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1042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1050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1057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1060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1090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56.33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55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local 13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57.95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Dopole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1051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1074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1256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10990-1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51.47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 112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1059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61.63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52061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INM 446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 8090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IPO 1-383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1104-2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1103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DMG 111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1102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64.11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1108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1026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1030-2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50.45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1122-2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32.37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DML 512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1081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1065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1079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 1057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15276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3620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44.19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 11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CHAMAH 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324025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BGG 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 109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39.16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 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 9042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55.81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152776A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2829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54.54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69.47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2056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LGG 0011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31500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433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68.41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683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15205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IC 1608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Hyb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45-1-1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39.70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7015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36.78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705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31401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44.86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1040-2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JBT/37/158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JBT/37/100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JBT/37/150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42.49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Anhula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42.55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441-20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44.40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AKP/NP/8/63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Anihide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54.44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Balami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35.82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3190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34.25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304993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39.41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93161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5-6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3-8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39.76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237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241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64.86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95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57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DMG 1088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DMG 1080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131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53.45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 8082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53.98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174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62.80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104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101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57.94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240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25-7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5-112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58.70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258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236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55.45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 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IPO 359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53.49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59.38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IPM 03-7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54.76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INM 646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35.81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53.48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IPO 353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IPO 1-331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58.15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70.44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505" w:type="pct"/>
          </w:tcPr>
          <w:p w:rsidR="000B5BD4" w:rsidRDefault="000B5BD4" w:rsidP="00510D3C">
            <w:r w:rsidRPr="00B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Germplasm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131</w:t>
            </w:r>
          </w:p>
        </w:tc>
        <w:tc>
          <w:tcPr>
            <w:tcW w:w="505" w:type="pct"/>
          </w:tcPr>
          <w:p w:rsidR="000B5BD4" w:rsidRDefault="000B5BD4" w:rsidP="00510D3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Dauli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HUM-1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RMG 268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53.92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TARM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Salimar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58.41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 96-1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65.39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 M 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MUM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47.47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BDN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36.27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RMG 62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 3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SML 32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9531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33.80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PDM 54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 6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34.03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 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OUM 11-5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818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Baisakhi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36.24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27.68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67.13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PDM 139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76.84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LGG 407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67.29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 16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AKM 9911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851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5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52.89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 721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LGG 450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RMG 344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PKUAKM 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40.79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 2002-1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 M 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47.27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TARM 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Pairy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moong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69.42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LAM M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75.68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 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65.37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 M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34.99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SML 134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52.61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BPMR 145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43.80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 12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9072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 16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30.46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53.10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AKM 8803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MGG 295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52.63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SML 688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48.21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613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33.97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46.65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24.52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Vamban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75.15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76.14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50.01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Sujata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NDM 1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33.50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KM-2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53.05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17.96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25.34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OBGG 052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34.92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54.16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 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55.39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56.15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0672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IPM 2-14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76.28</w:t>
            </w:r>
          </w:p>
        </w:tc>
      </w:tr>
      <w:tr w:rsidR="000B5BD4" w:rsidRPr="004941A2" w:rsidTr="00510D3C">
        <w:trPr>
          <w:trHeight w:val="312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Meha</w:t>
            </w:r>
            <w:proofErr w:type="spellEnd"/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86.33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39.58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44.79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72.43</w:t>
            </w:r>
          </w:p>
        </w:tc>
      </w:tr>
      <w:tr w:rsidR="000B5BD4" w:rsidRPr="004941A2" w:rsidTr="00510D3C">
        <w:trPr>
          <w:trHeight w:val="324"/>
          <w:jc w:val="center"/>
        </w:trPr>
        <w:tc>
          <w:tcPr>
            <w:tcW w:w="663" w:type="pct"/>
            <w:vAlign w:val="center"/>
            <w:hideMark/>
          </w:tcPr>
          <w:p w:rsidR="000B5BD4" w:rsidRPr="004941A2" w:rsidRDefault="000B5BD4" w:rsidP="0051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IPM 2-3</w:t>
            </w:r>
          </w:p>
        </w:tc>
        <w:tc>
          <w:tcPr>
            <w:tcW w:w="505" w:type="pct"/>
          </w:tcPr>
          <w:p w:rsidR="000B5BD4" w:rsidRDefault="000B5BD4" w:rsidP="00510D3C">
            <w:r w:rsidRPr="00BC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varieties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6.78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288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9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240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286" w:type="pct"/>
            <w:vAlign w:val="center"/>
            <w:hideMark/>
          </w:tcPr>
          <w:p w:rsidR="000B5BD4" w:rsidRPr="00EC3E15" w:rsidRDefault="000B5BD4" w:rsidP="00510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91.00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39.62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39.84</w:t>
            </w:r>
          </w:p>
        </w:tc>
        <w:tc>
          <w:tcPr>
            <w:tcW w:w="286" w:type="pct"/>
            <w:noWrap/>
            <w:vAlign w:val="center"/>
            <w:hideMark/>
          </w:tcPr>
          <w:p w:rsidR="000B5BD4" w:rsidRPr="004941A2" w:rsidRDefault="000B5BD4" w:rsidP="0051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82.52</w:t>
            </w:r>
          </w:p>
        </w:tc>
      </w:tr>
    </w:tbl>
    <w:p w:rsidR="000B5BD4" w:rsidRDefault="000B5BD4" w:rsidP="000B5BD4">
      <w:pPr>
        <w:rPr>
          <w:rFonts w:ascii="Times New Roman" w:hAnsi="Times New Roman" w:cs="Times New Roman"/>
          <w:sz w:val="24"/>
          <w:szCs w:val="24"/>
        </w:rPr>
        <w:sectPr w:rsidR="000B5BD4" w:rsidSect="00510D3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PH-plant height (cm); B/</w:t>
      </w:r>
      <w:r w:rsidRPr="00AA7C4A">
        <w:rPr>
          <w:rFonts w:ascii="Times New Roman" w:hAnsi="Times New Roman" w:cs="Times New Roman"/>
          <w:sz w:val="24"/>
          <w:szCs w:val="24"/>
        </w:rPr>
        <w:t>P- number of branches per plant; C/P- number of clusters per plant; P/C- number of pods per cluster; PL- pod length</w:t>
      </w:r>
      <w:r>
        <w:rPr>
          <w:rFonts w:ascii="Times New Roman" w:hAnsi="Times New Roman" w:cs="Times New Roman"/>
          <w:sz w:val="24"/>
          <w:szCs w:val="24"/>
        </w:rPr>
        <w:t xml:space="preserve"> (cm)</w:t>
      </w:r>
      <w:r w:rsidRPr="00AA7C4A">
        <w:rPr>
          <w:rFonts w:ascii="Times New Roman" w:hAnsi="Times New Roman" w:cs="Times New Roman"/>
          <w:sz w:val="24"/>
          <w:szCs w:val="24"/>
        </w:rPr>
        <w:t>; PD- pod diameter</w:t>
      </w:r>
      <w:r>
        <w:rPr>
          <w:rFonts w:ascii="Times New Roman" w:hAnsi="Times New Roman" w:cs="Times New Roman"/>
          <w:sz w:val="24"/>
          <w:szCs w:val="24"/>
        </w:rPr>
        <w:t xml:space="preserve"> (mm)</w:t>
      </w:r>
      <w:r w:rsidRPr="00AA7C4A">
        <w:rPr>
          <w:rFonts w:ascii="Times New Roman" w:hAnsi="Times New Roman" w:cs="Times New Roman"/>
          <w:sz w:val="24"/>
          <w:szCs w:val="24"/>
        </w:rPr>
        <w:t>; PWT- pod wall thickness</w:t>
      </w:r>
      <w:r>
        <w:rPr>
          <w:rFonts w:ascii="Times New Roman" w:hAnsi="Times New Roman" w:cs="Times New Roman"/>
          <w:sz w:val="24"/>
          <w:szCs w:val="24"/>
        </w:rPr>
        <w:t xml:space="preserve"> (mm)</w:t>
      </w:r>
      <w:r w:rsidRPr="00AA7C4A">
        <w:rPr>
          <w:rFonts w:ascii="Times New Roman" w:hAnsi="Times New Roman" w:cs="Times New Roman"/>
          <w:sz w:val="24"/>
          <w:szCs w:val="24"/>
        </w:rPr>
        <w:t>; 100-SW- 100-seed weight</w:t>
      </w:r>
      <w:r>
        <w:rPr>
          <w:rFonts w:ascii="Times New Roman" w:hAnsi="Times New Roman" w:cs="Times New Roman"/>
          <w:sz w:val="24"/>
          <w:szCs w:val="24"/>
        </w:rPr>
        <w:t xml:space="preserve"> (g)</w:t>
      </w:r>
      <w:r w:rsidRPr="00AA7C4A">
        <w:rPr>
          <w:rFonts w:ascii="Times New Roman" w:hAnsi="Times New Roman" w:cs="Times New Roman"/>
          <w:sz w:val="24"/>
          <w:szCs w:val="24"/>
        </w:rPr>
        <w:t>; SL- seed length</w:t>
      </w:r>
      <w:r>
        <w:rPr>
          <w:rFonts w:ascii="Times New Roman" w:hAnsi="Times New Roman" w:cs="Times New Roman"/>
          <w:sz w:val="24"/>
          <w:szCs w:val="24"/>
        </w:rPr>
        <w:t xml:space="preserve"> (mm)</w:t>
      </w:r>
      <w:r w:rsidRPr="00AA7C4A">
        <w:rPr>
          <w:rFonts w:ascii="Times New Roman" w:hAnsi="Times New Roman" w:cs="Times New Roman"/>
          <w:sz w:val="24"/>
          <w:szCs w:val="24"/>
        </w:rPr>
        <w:t>; SW: seed width</w:t>
      </w:r>
      <w:r>
        <w:rPr>
          <w:rFonts w:ascii="Times New Roman" w:hAnsi="Times New Roman" w:cs="Times New Roman"/>
          <w:sz w:val="24"/>
          <w:szCs w:val="24"/>
        </w:rPr>
        <w:t xml:space="preserve"> (mm)</w:t>
      </w:r>
      <w:r w:rsidRPr="00AA7C4A">
        <w:rPr>
          <w:rFonts w:ascii="Times New Roman" w:hAnsi="Times New Roman" w:cs="Times New Roman"/>
          <w:sz w:val="24"/>
          <w:szCs w:val="24"/>
        </w:rPr>
        <w:t>; FSG- fresh seed germination</w:t>
      </w:r>
      <w:r>
        <w:rPr>
          <w:rFonts w:ascii="Times New Roman" w:hAnsi="Times New Roman" w:cs="Times New Roman"/>
          <w:sz w:val="24"/>
          <w:szCs w:val="24"/>
        </w:rPr>
        <w:t xml:space="preserve"> (%)</w:t>
      </w:r>
      <w:r w:rsidRPr="00AA7C4A">
        <w:rPr>
          <w:rFonts w:ascii="Times New Roman" w:hAnsi="Times New Roman" w:cs="Times New Roman"/>
          <w:sz w:val="24"/>
          <w:szCs w:val="24"/>
        </w:rPr>
        <w:t>; WIP: water imbibition by pod</w:t>
      </w:r>
      <w:r>
        <w:rPr>
          <w:rFonts w:ascii="Times New Roman" w:hAnsi="Times New Roman" w:cs="Times New Roman"/>
          <w:sz w:val="24"/>
          <w:szCs w:val="24"/>
        </w:rPr>
        <w:t xml:space="preserve"> (%)</w:t>
      </w:r>
      <w:r w:rsidRPr="00AA7C4A">
        <w:rPr>
          <w:rFonts w:ascii="Times New Roman" w:hAnsi="Times New Roman" w:cs="Times New Roman"/>
          <w:sz w:val="24"/>
          <w:szCs w:val="24"/>
        </w:rPr>
        <w:t>; WIS-water imbibition by seed</w:t>
      </w:r>
      <w:r>
        <w:rPr>
          <w:rFonts w:ascii="Times New Roman" w:hAnsi="Times New Roman" w:cs="Times New Roman"/>
          <w:sz w:val="24"/>
          <w:szCs w:val="24"/>
        </w:rPr>
        <w:t xml:space="preserve"> (%)</w:t>
      </w:r>
      <w:r w:rsidRPr="00AA7C4A">
        <w:rPr>
          <w:rFonts w:ascii="Times New Roman" w:hAnsi="Times New Roman" w:cs="Times New Roman"/>
          <w:sz w:val="24"/>
          <w:szCs w:val="24"/>
        </w:rPr>
        <w:t>; PHS- pre-harvest sprouting</w:t>
      </w:r>
      <w:r>
        <w:rPr>
          <w:rFonts w:ascii="Times New Roman" w:hAnsi="Times New Roman" w:cs="Times New Roman"/>
          <w:sz w:val="24"/>
          <w:szCs w:val="24"/>
        </w:rPr>
        <w:t xml:space="preserve"> value (%).</w:t>
      </w:r>
    </w:p>
    <w:p w:rsidR="000B5BD4" w:rsidRPr="009A032E" w:rsidRDefault="000B5BD4" w:rsidP="000B5B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032E">
        <w:rPr>
          <w:rFonts w:ascii="Times New Roman" w:hAnsi="Times New Roman" w:cs="Times New Roman"/>
          <w:b/>
          <w:sz w:val="24"/>
          <w:szCs w:val="24"/>
        </w:rPr>
        <w:lastRenderedPageBreak/>
        <w:t>Supplementary table 2.</w:t>
      </w:r>
      <w:proofErr w:type="gramEnd"/>
      <w:r w:rsidRPr="009A032E">
        <w:rPr>
          <w:rFonts w:ascii="Times New Roman" w:hAnsi="Times New Roman" w:cs="Times New Roman"/>
          <w:b/>
          <w:sz w:val="24"/>
          <w:szCs w:val="24"/>
        </w:rPr>
        <w:t xml:space="preserve"> Eigen-vectors and </w:t>
      </w:r>
      <w:proofErr w:type="spellStart"/>
      <w:r w:rsidRPr="009A032E">
        <w:rPr>
          <w:rFonts w:ascii="Times New Roman" w:hAnsi="Times New Roman" w:cs="Times New Roman"/>
          <w:b/>
          <w:sz w:val="24"/>
          <w:szCs w:val="24"/>
        </w:rPr>
        <w:t>eigen</w:t>
      </w:r>
      <w:proofErr w:type="spellEnd"/>
      <w:r w:rsidRPr="009A032E">
        <w:rPr>
          <w:rFonts w:ascii="Times New Roman" w:hAnsi="Times New Roman" w:cs="Times New Roman"/>
          <w:b/>
          <w:sz w:val="24"/>
          <w:szCs w:val="24"/>
        </w:rPr>
        <w:t>-values of six principal components (PC) for fourteen t</w:t>
      </w:r>
      <w:r w:rsidR="00A95BE6">
        <w:rPr>
          <w:rFonts w:ascii="Times New Roman" w:hAnsi="Times New Roman" w:cs="Times New Roman"/>
          <w:b/>
          <w:sz w:val="24"/>
          <w:szCs w:val="24"/>
        </w:rPr>
        <w:t>raits of 163 mungbean genotypes</w:t>
      </w:r>
    </w:p>
    <w:tbl>
      <w:tblPr>
        <w:tblStyle w:val="TableGrid"/>
        <w:tblW w:w="10298" w:type="dxa"/>
        <w:jc w:val="center"/>
        <w:tblLook w:val="04A0"/>
      </w:tblPr>
      <w:tblGrid>
        <w:gridCol w:w="3618"/>
        <w:gridCol w:w="1080"/>
        <w:gridCol w:w="884"/>
        <w:gridCol w:w="1179"/>
        <w:gridCol w:w="1179"/>
        <w:gridCol w:w="1179"/>
        <w:gridCol w:w="1179"/>
      </w:tblGrid>
      <w:tr w:rsidR="000B5BD4" w:rsidTr="00510D3C">
        <w:trPr>
          <w:jc w:val="center"/>
        </w:trPr>
        <w:tc>
          <w:tcPr>
            <w:tcW w:w="3618" w:type="dxa"/>
          </w:tcPr>
          <w:p w:rsidR="000B5BD4" w:rsidRPr="00AB695D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080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PC1</w:t>
            </w:r>
          </w:p>
        </w:tc>
        <w:tc>
          <w:tcPr>
            <w:tcW w:w="884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PC2</w:t>
            </w:r>
          </w:p>
        </w:tc>
        <w:tc>
          <w:tcPr>
            <w:tcW w:w="1179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PC3</w:t>
            </w:r>
          </w:p>
        </w:tc>
        <w:tc>
          <w:tcPr>
            <w:tcW w:w="1179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PC4</w:t>
            </w:r>
          </w:p>
        </w:tc>
        <w:tc>
          <w:tcPr>
            <w:tcW w:w="1179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PC5</w:t>
            </w:r>
          </w:p>
        </w:tc>
        <w:tc>
          <w:tcPr>
            <w:tcW w:w="1179" w:type="dxa"/>
          </w:tcPr>
          <w:p w:rsidR="000B5BD4" w:rsidRPr="00AB695D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D">
              <w:rPr>
                <w:rFonts w:ascii="Times New Roman" w:hAnsi="Times New Roman" w:cs="Times New Roman"/>
                <w:b/>
                <w:sz w:val="24"/>
                <w:szCs w:val="24"/>
              </w:rPr>
              <w:t>PC6</w:t>
            </w:r>
          </w:p>
        </w:tc>
      </w:tr>
      <w:tr w:rsidR="000B5BD4" w:rsidTr="00510D3C">
        <w:trPr>
          <w:trHeight w:val="63"/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height (cm)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-0.140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-0.081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Branches/plant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-0.295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-0.118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-0.642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Cluster/plant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-0.244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-0.025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-0.205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Pod/cluster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0.157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-0.085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length (cm)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-0.344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diameter (mm)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-0.144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-0.453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wall thickness (mm)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-0.066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-0.596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100-seed weight (g)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-0.154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 length (mm)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0.438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-0.323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 width (mm)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-0.272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 seed germination (%)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-0.252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-0.098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imbibition by seed (%)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-0.243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-0.162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0.316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imbibition by pod (%)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-0.105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-0.147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PHS (%)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0.503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-0.148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Eigenvalues</w:t>
            </w:r>
            <w:proofErr w:type="spellEnd"/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0B5BD4" w:rsidTr="00510D3C">
        <w:trPr>
          <w:jc w:val="center"/>
        </w:trPr>
        <w:tc>
          <w:tcPr>
            <w:tcW w:w="3618" w:type="dxa"/>
          </w:tcPr>
          <w:p w:rsidR="000B5BD4" w:rsidRDefault="000B5BD4" w:rsidP="00510D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of total variance explained 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0B5BD4" w:rsidTr="00510D3C">
        <w:trPr>
          <w:trHeight w:val="233"/>
          <w:jc w:val="center"/>
        </w:trPr>
        <w:tc>
          <w:tcPr>
            <w:tcW w:w="3618" w:type="dxa"/>
          </w:tcPr>
          <w:p w:rsidR="000B5BD4" w:rsidRDefault="000B5BD4" w:rsidP="00510D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cumulative variance explained </w:t>
            </w:r>
          </w:p>
        </w:tc>
        <w:tc>
          <w:tcPr>
            <w:tcW w:w="1080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884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60.30</w:t>
            </w:r>
          </w:p>
        </w:tc>
        <w:tc>
          <w:tcPr>
            <w:tcW w:w="1179" w:type="dxa"/>
          </w:tcPr>
          <w:p w:rsidR="000B5BD4" w:rsidRDefault="000B5BD4" w:rsidP="00510D3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67.60</w:t>
            </w:r>
          </w:p>
        </w:tc>
      </w:tr>
    </w:tbl>
    <w:p w:rsidR="000B5BD4" w:rsidRPr="00AA7C4A" w:rsidRDefault="000B5BD4" w:rsidP="000B5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D3C" w:rsidRDefault="00510D3C">
      <w:r>
        <w:br w:type="page"/>
      </w:r>
    </w:p>
    <w:p w:rsidR="00510D3C" w:rsidRDefault="00510D3C" w:rsidP="00510D3C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D3C" w:rsidRDefault="00510D3C" w:rsidP="00510D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</w:rPr>
        <w:drawing>
          <wp:inline distT="0" distB="0" distL="0" distR="0">
            <wp:extent cx="5943600" cy="3614813"/>
            <wp:effectExtent l="19050" t="0" r="0" b="0"/>
            <wp:docPr id="11" name="Picture 3" descr="C:\Users\Hp\Desktop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Pictur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3C" w:rsidRDefault="00A95BE6" w:rsidP="005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18"/>
        </w:rPr>
        <w:t>Supplementary figure 1.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510D3C" w:rsidRPr="00904C58">
        <w:rPr>
          <w:rFonts w:ascii="Times New Roman" w:hAnsi="Times New Roman" w:cs="Times New Roman"/>
          <w:sz w:val="24"/>
          <w:szCs w:val="18"/>
        </w:rPr>
        <w:t xml:space="preserve">Principal component analysis plots for </w:t>
      </w:r>
      <w:r w:rsidR="00510D3C">
        <w:rPr>
          <w:rFonts w:ascii="Times New Roman" w:hAnsi="Times New Roman" w:cs="Times New Roman"/>
          <w:sz w:val="24"/>
          <w:szCs w:val="18"/>
        </w:rPr>
        <w:t xml:space="preserve">PHS and FSG </w:t>
      </w:r>
      <w:r w:rsidR="00510D3C" w:rsidRPr="00904C58">
        <w:rPr>
          <w:rFonts w:ascii="Times New Roman" w:hAnsi="Times New Roman" w:cs="Times New Roman"/>
          <w:sz w:val="24"/>
          <w:szCs w:val="18"/>
        </w:rPr>
        <w:t xml:space="preserve">of the </w:t>
      </w:r>
      <w:r w:rsidR="00510D3C">
        <w:rPr>
          <w:rFonts w:ascii="Times New Roman" w:hAnsi="Times New Roman" w:cs="Times New Roman"/>
          <w:sz w:val="24"/>
          <w:szCs w:val="18"/>
        </w:rPr>
        <w:t>163 genotypes</w:t>
      </w:r>
      <w:r w:rsidR="00510D3C" w:rsidRPr="00904C58">
        <w:rPr>
          <w:rFonts w:ascii="Times New Roman" w:hAnsi="Times New Roman" w:cs="Times New Roman"/>
          <w:sz w:val="24"/>
          <w:szCs w:val="18"/>
        </w:rPr>
        <w:t>.</w:t>
      </w:r>
      <w:r w:rsidR="00510D3C">
        <w:rPr>
          <w:rFonts w:ascii="Times New Roman" w:hAnsi="Times New Roman" w:cs="Times New Roman"/>
          <w:sz w:val="24"/>
          <w:szCs w:val="18"/>
        </w:rPr>
        <w:t xml:space="preserve"> Five best and poor genotypes based on PHS and FSG are clustered. </w:t>
      </w:r>
      <w:r w:rsidR="0051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D3C" w:rsidRDefault="00510D3C" w:rsidP="005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D3C" w:rsidRDefault="00510D3C" w:rsidP="00510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genotypes with minimum FSG: BGG 1, CHAMAH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IC 52061 </w:t>
      </w:r>
    </w:p>
    <w:p w:rsidR="00510D3C" w:rsidRDefault="00510D3C" w:rsidP="00510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genotypes with minimum PHS: CHAMAH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Dopole</w:t>
      </w:r>
      <w:proofErr w:type="spellEnd"/>
      <w:r>
        <w:rPr>
          <w:rFonts w:ascii="Times New Roman" w:hAnsi="Times New Roman" w:cs="Times New Roman"/>
          <w:sz w:val="24"/>
          <w:szCs w:val="24"/>
        </w:rPr>
        <w:t>, DMG 10990-1 and IC 52061</w:t>
      </w:r>
    </w:p>
    <w:p w:rsidR="00510D3C" w:rsidRDefault="00510D3C" w:rsidP="00510D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genotypes with maximum FSG: IPM 2-3, IPM 2-14, </w:t>
      </w:r>
      <w:proofErr w:type="spellStart"/>
      <w:r>
        <w:rPr>
          <w:rFonts w:ascii="Times New Roman" w:hAnsi="Times New Roman" w:cs="Times New Roman"/>
          <w:sz w:val="24"/>
          <w:szCs w:val="24"/>
        </w:rPr>
        <w:t>Vamban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JBT/37/158 and PDM 139</w:t>
      </w:r>
    </w:p>
    <w:p w:rsidR="00510D3C" w:rsidRDefault="00510D3C" w:rsidP="005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genotypes with maximum PHS: IPM 2-3, K 851, ML 818, BM 2002-1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F1C01" w:rsidRDefault="00FF1C01"/>
    <w:sectPr w:rsidR="00FF1C01" w:rsidSect="009E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837"/>
    <w:multiLevelType w:val="multilevel"/>
    <w:tmpl w:val="966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7329F"/>
    <w:multiLevelType w:val="hybridMultilevel"/>
    <w:tmpl w:val="D6C6F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1900"/>
    <w:multiLevelType w:val="hybridMultilevel"/>
    <w:tmpl w:val="B76C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022"/>
    <w:multiLevelType w:val="hybridMultilevel"/>
    <w:tmpl w:val="A6F6C1E0"/>
    <w:lvl w:ilvl="0" w:tplc="155CE5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0B25"/>
    <w:multiLevelType w:val="multilevel"/>
    <w:tmpl w:val="83E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613F9"/>
    <w:multiLevelType w:val="multilevel"/>
    <w:tmpl w:val="FC8C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313AB"/>
    <w:multiLevelType w:val="multilevel"/>
    <w:tmpl w:val="6B3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B5BD4"/>
    <w:rsid w:val="000B5BD4"/>
    <w:rsid w:val="00401C7F"/>
    <w:rsid w:val="004B170F"/>
    <w:rsid w:val="00510D3C"/>
    <w:rsid w:val="009E0CC9"/>
    <w:rsid w:val="00A95BE6"/>
    <w:rsid w:val="00C63A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C9"/>
  </w:style>
  <w:style w:type="paragraph" w:styleId="Heading1">
    <w:name w:val="heading 1"/>
    <w:basedOn w:val="Normal"/>
    <w:next w:val="Normal"/>
    <w:link w:val="Heading1Char"/>
    <w:uiPriority w:val="9"/>
    <w:qFormat/>
    <w:rsid w:val="000B5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B5B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B5BD4"/>
    <w:rPr>
      <w:rFonts w:ascii="Arial" w:hAnsi="Arial" w:cs="Arial" w:hint="default"/>
      <w:b/>
      <w:bCs/>
      <w:sz w:val="20"/>
      <w:szCs w:val="20"/>
    </w:rPr>
  </w:style>
  <w:style w:type="character" w:customStyle="1" w:styleId="authorsname">
    <w:name w:val="authors__name"/>
    <w:basedOn w:val="DefaultParagraphFont"/>
    <w:rsid w:val="000B5BD4"/>
  </w:style>
  <w:style w:type="character" w:customStyle="1" w:styleId="authorscontact">
    <w:name w:val="authors__contact"/>
    <w:basedOn w:val="DefaultParagraphFont"/>
    <w:rsid w:val="000B5BD4"/>
  </w:style>
  <w:style w:type="character" w:styleId="Hyperlink">
    <w:name w:val="Hyperlink"/>
    <w:basedOn w:val="DefaultParagraphFont"/>
    <w:uiPriority w:val="99"/>
    <w:unhideWhenUsed/>
    <w:rsid w:val="000B5B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B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5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B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BD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B5B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D4"/>
  </w:style>
  <w:style w:type="paragraph" w:styleId="Footer">
    <w:name w:val="footer"/>
    <w:basedOn w:val="Normal"/>
    <w:link w:val="FooterChar"/>
    <w:uiPriority w:val="99"/>
    <w:unhideWhenUsed/>
    <w:rsid w:val="000B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D4"/>
  </w:style>
  <w:style w:type="character" w:styleId="LineNumber">
    <w:name w:val="line number"/>
    <w:basedOn w:val="DefaultParagraphFont"/>
    <w:uiPriority w:val="99"/>
    <w:semiHidden/>
    <w:unhideWhenUsed/>
    <w:rsid w:val="000B5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2017-07-10T05:53:00Z</dcterms:created>
  <dcterms:modified xsi:type="dcterms:W3CDTF">2017-07-11T09:18:00Z</dcterms:modified>
</cp:coreProperties>
</file>