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2846" w14:textId="77777777" w:rsidR="00EC3766" w:rsidRPr="00E742B1" w:rsidRDefault="00EC3766" w:rsidP="00EC3766">
      <w:pPr>
        <w:pStyle w:val="a3"/>
        <w:spacing w:before="156" w:after="156"/>
        <w:ind w:firstLine="480"/>
        <w:rPr>
          <w:rFonts w:ascii="Times New Roman" w:eastAsiaTheme="minorEastAsia" w:hAnsi="Times New Roman"/>
          <w:b/>
          <w:bCs/>
          <w:sz w:val="24"/>
        </w:rPr>
      </w:pPr>
      <w:r w:rsidRPr="00E742B1">
        <w:rPr>
          <w:rFonts w:ascii="Times New Roman" w:eastAsiaTheme="minorEastAsia" w:hAnsi="Times New Roman"/>
          <w:b/>
          <w:bCs/>
          <w:sz w:val="24"/>
        </w:rPr>
        <w:t xml:space="preserve">Table </w:t>
      </w:r>
      <w:r>
        <w:rPr>
          <w:rFonts w:ascii="Times New Roman" w:eastAsiaTheme="minorEastAsia" w:hAnsi="Times New Roman" w:hint="eastAsia"/>
          <w:b/>
          <w:bCs/>
          <w:sz w:val="24"/>
        </w:rPr>
        <w:t>S</w:t>
      </w:r>
      <w:r>
        <w:rPr>
          <w:rFonts w:ascii="Times New Roman" w:eastAsiaTheme="minorEastAsia" w:hAnsi="Times New Roman"/>
          <w:b/>
          <w:bCs/>
          <w:sz w:val="24"/>
        </w:rPr>
        <w:t>1</w:t>
      </w:r>
      <w:r w:rsidRPr="00E742B1">
        <w:rPr>
          <w:rFonts w:ascii="Times New Roman" w:eastAsiaTheme="minorEastAsia" w:hAnsi="Times New Roman"/>
          <w:b/>
          <w:bCs/>
          <w:sz w:val="24"/>
        </w:rPr>
        <w:t xml:space="preserve">.  </w:t>
      </w:r>
      <w:r w:rsidRPr="00E742B1">
        <w:rPr>
          <w:rFonts w:ascii="Times New Roman" w:eastAsiaTheme="minorEastAsia" w:hAnsi="Times New Roman"/>
          <w:sz w:val="24"/>
        </w:rPr>
        <w:t>Fatty acid composition in 3 yeast (</w:t>
      </w:r>
      <w:r w:rsidRPr="00E742B1">
        <w:rPr>
          <w:rFonts w:ascii="Times New Roman" w:eastAsiaTheme="minorEastAsia" w:hAnsi="Times New Roman"/>
          <w:i/>
          <w:iCs/>
          <w:sz w:val="24"/>
        </w:rPr>
        <w:t>Saccharomyces cerevisiae</w:t>
      </w:r>
      <w:r w:rsidRPr="00E742B1">
        <w:rPr>
          <w:rFonts w:ascii="Times New Roman" w:eastAsiaTheme="minorEastAsia" w:hAnsi="Times New Roman"/>
          <w:sz w:val="24"/>
        </w:rPr>
        <w:t>) strains with different vectors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64"/>
        <w:gridCol w:w="1164"/>
        <w:gridCol w:w="1162"/>
        <w:gridCol w:w="1162"/>
        <w:gridCol w:w="1162"/>
        <w:gridCol w:w="1160"/>
      </w:tblGrid>
      <w:tr w:rsidR="00EC3766" w:rsidRPr="00E742B1" w14:paraId="76AC6ECF" w14:textId="77777777" w:rsidTr="00190DDA">
        <w:trPr>
          <w:trHeight w:val="285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DF047" w14:textId="77777777" w:rsidR="00EC3766" w:rsidRPr="00E742B1" w:rsidRDefault="00EC3766" w:rsidP="00190DDA">
            <w:pPr>
              <w:spacing w:before="156" w:after="156"/>
              <w:ind w:firstLineChars="0" w:firstLine="0"/>
              <w:jc w:val="center"/>
              <w:rPr>
                <w:rFonts w:cs="Times New Roman"/>
                <w:sz w:val="24"/>
              </w:rPr>
            </w:pPr>
            <w:r w:rsidRPr="00E742B1">
              <w:rPr>
                <w:rFonts w:cs="Times New Roman" w:hint="eastAsia"/>
                <w:sz w:val="24"/>
              </w:rPr>
              <w:t>Yeast</w:t>
            </w:r>
            <w:r w:rsidRPr="00E742B1">
              <w:rPr>
                <w:rFonts w:cs="Times New Roman"/>
                <w:sz w:val="24"/>
              </w:rPr>
              <w:t xml:space="preserve"> </w:t>
            </w:r>
            <w:r w:rsidRPr="00E742B1">
              <w:rPr>
                <w:rFonts w:cs="Times New Roman" w:hint="eastAsia"/>
                <w:sz w:val="24"/>
              </w:rPr>
              <w:t>strain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7AE62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C16:0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9B03A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C16:1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A9DFA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C16:2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B51DF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C18:0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08785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C18:1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BB2F0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C18:2</w:t>
            </w:r>
          </w:p>
        </w:tc>
      </w:tr>
      <w:tr w:rsidR="00EC3766" w:rsidRPr="00E742B1" w14:paraId="2EAF7AF0" w14:textId="77777777" w:rsidTr="00190DDA">
        <w:trPr>
          <w:trHeight w:val="285"/>
        </w:trPr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24024B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PYES2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78E445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21.70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D9E98F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41.63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E1D929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54B4F0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4.18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AE3A20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19.60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F8966B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0.00</w:t>
            </w:r>
          </w:p>
        </w:tc>
      </w:tr>
      <w:tr w:rsidR="00EC3766" w:rsidRPr="00E742B1" w14:paraId="113528B3" w14:textId="77777777" w:rsidTr="00190DDA">
        <w:trPr>
          <w:trHeight w:val="285"/>
        </w:trPr>
        <w:tc>
          <w:tcPr>
            <w:tcW w:w="715" w:type="pct"/>
            <w:shd w:val="clear" w:color="auto" w:fill="auto"/>
            <w:noWrap/>
            <w:vAlign w:val="center"/>
          </w:tcPr>
          <w:p w14:paraId="1D0C0A9A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MNCK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1FF7F5F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20.31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1C66003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38.73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25E40B5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7.95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4E55611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5.63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D239CBE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17.70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412BAB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7.51</w:t>
            </w:r>
          </w:p>
        </w:tc>
      </w:tr>
      <w:tr w:rsidR="00EC3766" w:rsidRPr="00E742B1" w14:paraId="11C787A0" w14:textId="77777777" w:rsidTr="00190DDA">
        <w:trPr>
          <w:trHeight w:val="285"/>
        </w:trPr>
        <w:tc>
          <w:tcPr>
            <w:tcW w:w="715" w:type="pct"/>
            <w:shd w:val="clear" w:color="auto" w:fill="auto"/>
            <w:noWrap/>
            <w:vAlign w:val="center"/>
          </w:tcPr>
          <w:p w14:paraId="3F670BE2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MNHO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6F3FA10F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21.22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712B2FC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42.15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369552D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0.00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F55AEB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5.29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1ADAC5B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23.10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BA07BD" w14:textId="77777777" w:rsidR="00EC3766" w:rsidRPr="00E742B1" w:rsidRDefault="00EC3766" w:rsidP="00190DDA">
            <w:pPr>
              <w:widowControl/>
              <w:spacing w:before="156" w:after="156"/>
              <w:ind w:firstLineChars="0" w:firstLine="0"/>
              <w:jc w:val="center"/>
              <w:textAlignment w:val="center"/>
              <w:rPr>
                <w:rFonts w:cs="Times New Roman"/>
                <w:sz w:val="24"/>
              </w:rPr>
            </w:pPr>
            <w:r w:rsidRPr="00E742B1">
              <w:rPr>
                <w:rFonts w:cs="Times New Roman"/>
                <w:kern w:val="0"/>
                <w:sz w:val="24"/>
                <w:lang w:bidi="ar"/>
              </w:rPr>
              <w:t>0.00</w:t>
            </w:r>
          </w:p>
        </w:tc>
      </w:tr>
    </w:tbl>
    <w:p w14:paraId="2EAAADD0" w14:textId="77777777" w:rsidR="00EC3766" w:rsidRPr="00E742B1" w:rsidRDefault="00EC3766" w:rsidP="00EC3766">
      <w:pPr>
        <w:pStyle w:val="a3"/>
        <w:spacing w:before="156" w:after="156"/>
        <w:ind w:firstLineChars="0" w:firstLine="0"/>
        <w:jc w:val="both"/>
        <w:rPr>
          <w:rFonts w:ascii="Times New Roman" w:eastAsiaTheme="minorEastAsia" w:hAnsi="Times New Roman"/>
          <w:sz w:val="24"/>
        </w:rPr>
      </w:pPr>
      <w:r w:rsidRPr="00E742B1">
        <w:rPr>
          <w:rFonts w:ascii="Times New Roman" w:hAnsi="Times New Roman"/>
          <w:sz w:val="24"/>
          <w:vertAlign w:val="superscript"/>
        </w:rPr>
        <w:t>a</w:t>
      </w:r>
      <w:r w:rsidRPr="00E742B1">
        <w:rPr>
          <w:rFonts w:ascii="Times New Roman" w:eastAsiaTheme="minorEastAsia" w:hAnsi="Times New Roman"/>
          <w:sz w:val="24"/>
        </w:rPr>
        <w:t xml:space="preserve">PYES2: </w:t>
      </w:r>
      <w:r w:rsidRPr="00E742B1">
        <w:rPr>
          <w:rFonts w:ascii="Times New Roman" w:eastAsiaTheme="minorEastAsia" w:hAnsi="Times New Roman" w:hint="eastAsia"/>
          <w:sz w:val="24"/>
        </w:rPr>
        <w:t>Y</w:t>
      </w:r>
      <w:r w:rsidRPr="00E742B1">
        <w:rPr>
          <w:rFonts w:ascii="Times New Roman" w:eastAsiaTheme="minorEastAsia" w:hAnsi="Times New Roman"/>
          <w:sz w:val="24"/>
        </w:rPr>
        <w:t xml:space="preserve">east strain PYES2 containing empty vector PYES2, MNCK: </w:t>
      </w:r>
      <w:r w:rsidRPr="00E742B1">
        <w:rPr>
          <w:rFonts w:ascii="Times New Roman" w:eastAsiaTheme="minorEastAsia" w:hAnsi="Times New Roman" w:hint="eastAsia"/>
          <w:sz w:val="24"/>
        </w:rPr>
        <w:t>Y</w:t>
      </w:r>
      <w:r w:rsidRPr="00E742B1">
        <w:rPr>
          <w:rFonts w:ascii="Times New Roman" w:eastAsiaTheme="minorEastAsia" w:hAnsi="Times New Roman"/>
          <w:sz w:val="24"/>
        </w:rPr>
        <w:t xml:space="preserve">east strain MNCK containing recombinant plasmid with wild type </w:t>
      </w:r>
      <w:r w:rsidRPr="00E742B1">
        <w:rPr>
          <w:rFonts w:ascii="Times New Roman" w:eastAsiaTheme="minorEastAsia" w:hAnsi="Times New Roman"/>
          <w:i/>
          <w:iCs/>
          <w:sz w:val="24"/>
        </w:rPr>
        <w:t>FAD2B</w:t>
      </w:r>
      <w:r w:rsidRPr="00E742B1">
        <w:rPr>
          <w:rFonts w:ascii="Times New Roman" w:eastAsiaTheme="minorEastAsia" w:hAnsi="Times New Roman"/>
          <w:sz w:val="24"/>
        </w:rPr>
        <w:t xml:space="preserve">, MNHO: </w:t>
      </w:r>
      <w:r w:rsidRPr="00E742B1">
        <w:rPr>
          <w:rFonts w:ascii="Times New Roman" w:eastAsiaTheme="minorEastAsia" w:hAnsi="Times New Roman" w:hint="eastAsia"/>
          <w:sz w:val="24"/>
        </w:rPr>
        <w:t>Y</w:t>
      </w:r>
      <w:r w:rsidRPr="00E742B1">
        <w:rPr>
          <w:rFonts w:ascii="Times New Roman" w:eastAsiaTheme="minorEastAsia" w:hAnsi="Times New Roman"/>
          <w:sz w:val="24"/>
        </w:rPr>
        <w:t xml:space="preserve">east strain MNHO containing recombinant plasmid with mutated type </w:t>
      </w:r>
      <w:r w:rsidRPr="00E742B1">
        <w:rPr>
          <w:rFonts w:ascii="Times New Roman" w:eastAsiaTheme="minorEastAsia" w:hAnsi="Times New Roman"/>
          <w:i/>
          <w:iCs/>
          <w:sz w:val="24"/>
        </w:rPr>
        <w:t>FAD2B.</w:t>
      </w:r>
    </w:p>
    <w:p w14:paraId="6FCF5935" w14:textId="77777777" w:rsidR="00EC3766" w:rsidRPr="00EC3766" w:rsidRDefault="00EC3766">
      <w:pPr>
        <w:spacing w:before="156" w:after="156"/>
        <w:ind w:firstLine="420"/>
      </w:pPr>
    </w:p>
    <w:sectPr w:rsidR="00EC3766" w:rsidRPr="00EC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66"/>
    <w:rsid w:val="009F19A4"/>
    <w:rsid w:val="00E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585EC"/>
  <w15:chartTrackingRefBased/>
  <w15:docId w15:val="{AC3FBC6A-0A36-C94F-AB57-FE694C91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766"/>
    <w:pPr>
      <w:widowControl w:val="0"/>
      <w:spacing w:beforeLines="50" w:before="50" w:afterLines="50" w:after="50" w:line="300" w:lineRule="auto"/>
      <w:ind w:firstLineChars="200" w:firstLine="643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"/>
    <w:basedOn w:val="a"/>
    <w:qFormat/>
    <w:rsid w:val="00EC3766"/>
    <w:pPr>
      <w:jc w:val="center"/>
    </w:pPr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dcterms:created xsi:type="dcterms:W3CDTF">2021-09-16T13:15:00Z</dcterms:created>
  <dcterms:modified xsi:type="dcterms:W3CDTF">2021-09-16T13:15:00Z</dcterms:modified>
</cp:coreProperties>
</file>