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EF" w:rsidRPr="007E71E1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22"/>
          <w:szCs w:val="22"/>
        </w:rPr>
      </w:pPr>
      <w:r w:rsidRPr="007E71E1">
        <w:rPr>
          <w:rFonts w:ascii="Arial" w:hAnsi="Arial" w:cs="Arial"/>
          <w:b/>
          <w:sz w:val="22"/>
          <w:szCs w:val="22"/>
        </w:rPr>
        <w:t>Appendix A: Final list of papers from which quality markers were extracted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1.</w:t>
      </w:r>
      <w:r w:rsidRPr="00B07FB2">
        <w:rPr>
          <w:rFonts w:ascii="Arial" w:hAnsi="Arial" w:cs="Arial"/>
        </w:rPr>
        <w:tab/>
      </w:r>
      <w:proofErr w:type="spellStart"/>
      <w:r w:rsidRPr="00B07FB2">
        <w:rPr>
          <w:rFonts w:ascii="Arial" w:hAnsi="Arial" w:cs="Arial"/>
        </w:rPr>
        <w:t>Glassick</w:t>
      </w:r>
      <w:proofErr w:type="spellEnd"/>
      <w:r w:rsidRPr="00B07FB2">
        <w:rPr>
          <w:rFonts w:ascii="Arial" w:hAnsi="Arial" w:cs="Arial"/>
        </w:rPr>
        <w:t xml:space="preserve"> CE. </w:t>
      </w:r>
      <w:proofErr w:type="gramStart"/>
      <w:r w:rsidRPr="00B07FB2">
        <w:rPr>
          <w:rFonts w:ascii="Arial" w:hAnsi="Arial" w:cs="Arial"/>
        </w:rPr>
        <w:t>Boyer’s Expanded Definitions of Scholarship, the Standards of Assessing Scholarship, and the Elusiveness of the Scholarship of Teaching.</w:t>
      </w:r>
      <w:proofErr w:type="gramEnd"/>
      <w:r w:rsidRPr="00B07FB2">
        <w:rPr>
          <w:rFonts w:ascii="Arial" w:hAnsi="Arial" w:cs="Arial"/>
        </w:rPr>
        <w:t xml:space="preserve"> </w:t>
      </w:r>
      <w:proofErr w:type="spellStart"/>
      <w:r w:rsidRPr="00B07FB2">
        <w:rPr>
          <w:rFonts w:ascii="Arial" w:hAnsi="Arial" w:cs="Arial"/>
        </w:rPr>
        <w:t>Acad</w:t>
      </w:r>
      <w:proofErr w:type="spellEnd"/>
      <w:r w:rsidRPr="00B07FB2">
        <w:rPr>
          <w:rFonts w:ascii="Arial" w:hAnsi="Arial" w:cs="Arial"/>
        </w:rPr>
        <w:t xml:space="preserve"> Med. 2000</w:t>
      </w:r>
      <w:proofErr w:type="gramStart"/>
      <w:r w:rsidRPr="00B07FB2">
        <w:rPr>
          <w:rFonts w:ascii="Arial" w:hAnsi="Arial" w:cs="Arial"/>
        </w:rPr>
        <w:t>;75</w:t>
      </w:r>
      <w:proofErr w:type="gramEnd"/>
      <w:r w:rsidRPr="00B07FB2">
        <w:rPr>
          <w:rFonts w:ascii="Arial" w:hAnsi="Arial" w:cs="Arial"/>
        </w:rPr>
        <w:t>(9):877-880.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2.</w:t>
      </w:r>
      <w:r w:rsidRPr="00B07FB2">
        <w:rPr>
          <w:rFonts w:ascii="Arial" w:hAnsi="Arial" w:cs="Arial"/>
        </w:rPr>
        <w:tab/>
      </w:r>
      <w:proofErr w:type="spellStart"/>
      <w:r w:rsidRPr="00B07FB2">
        <w:rPr>
          <w:rFonts w:ascii="Arial" w:hAnsi="Arial" w:cs="Arial"/>
        </w:rPr>
        <w:t>Bordage</w:t>
      </w:r>
      <w:proofErr w:type="spellEnd"/>
      <w:r w:rsidRPr="00B07FB2">
        <w:rPr>
          <w:rFonts w:ascii="Arial" w:hAnsi="Arial" w:cs="Arial"/>
        </w:rPr>
        <w:t xml:space="preserve"> G. </w:t>
      </w:r>
      <w:proofErr w:type="gramStart"/>
      <w:r w:rsidRPr="00B07FB2">
        <w:rPr>
          <w:rFonts w:ascii="Arial" w:hAnsi="Arial" w:cs="Arial"/>
        </w:rPr>
        <w:t>Reasons</w:t>
      </w:r>
      <w:proofErr w:type="gramEnd"/>
      <w:r w:rsidRPr="00B07FB2">
        <w:rPr>
          <w:rFonts w:ascii="Arial" w:hAnsi="Arial" w:cs="Arial"/>
        </w:rPr>
        <w:t xml:space="preserve"> reviewers reject and accept manuscripts: the strengths and weaknesses in medical education reports. </w:t>
      </w:r>
      <w:proofErr w:type="spellStart"/>
      <w:r w:rsidRPr="00B07FB2">
        <w:rPr>
          <w:rFonts w:ascii="Arial" w:hAnsi="Arial" w:cs="Arial"/>
        </w:rPr>
        <w:t>Acad</w:t>
      </w:r>
      <w:proofErr w:type="spellEnd"/>
      <w:r w:rsidRPr="00B07FB2">
        <w:rPr>
          <w:rFonts w:ascii="Arial" w:hAnsi="Arial" w:cs="Arial"/>
        </w:rPr>
        <w:t xml:space="preserve"> Med. 2001</w:t>
      </w:r>
      <w:proofErr w:type="gramStart"/>
      <w:r w:rsidRPr="00B07FB2">
        <w:rPr>
          <w:rFonts w:ascii="Arial" w:hAnsi="Arial" w:cs="Arial"/>
        </w:rPr>
        <w:t>;76</w:t>
      </w:r>
      <w:proofErr w:type="gramEnd"/>
      <w:r w:rsidRPr="00B07FB2">
        <w:rPr>
          <w:rFonts w:ascii="Arial" w:hAnsi="Arial" w:cs="Arial"/>
        </w:rPr>
        <w:t>(9):889. http://journals.lww.com/academicmedicine/Abstract/2001/09000/Reasons_Reviewers_Reject_and_Accept_Manuscripts_</w:t>
      </w:r>
      <w:proofErr w:type="gramStart"/>
      <w:r w:rsidRPr="00B07FB2">
        <w:rPr>
          <w:rFonts w:ascii="Arial" w:hAnsi="Arial" w:cs="Arial"/>
        </w:rPr>
        <w:t>.10.aspx</w:t>
      </w:r>
      <w:proofErr w:type="gramEnd"/>
      <w:r w:rsidRPr="00B07FB2">
        <w:rPr>
          <w:rFonts w:ascii="Arial" w:hAnsi="Arial" w:cs="Arial"/>
        </w:rPr>
        <w:t>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3.</w:t>
      </w:r>
      <w:r w:rsidRPr="00B07FB2">
        <w:rPr>
          <w:rFonts w:ascii="Arial" w:hAnsi="Arial" w:cs="Arial"/>
        </w:rPr>
        <w:tab/>
      </w:r>
      <w:proofErr w:type="spellStart"/>
      <w:r w:rsidRPr="00B07FB2">
        <w:rPr>
          <w:rFonts w:ascii="Arial" w:hAnsi="Arial" w:cs="Arial"/>
        </w:rPr>
        <w:t>Teherani</w:t>
      </w:r>
      <w:proofErr w:type="spellEnd"/>
      <w:r w:rsidRPr="00B07FB2">
        <w:rPr>
          <w:rFonts w:ascii="Arial" w:hAnsi="Arial" w:cs="Arial"/>
        </w:rPr>
        <w:t xml:space="preserve"> A, </w:t>
      </w:r>
      <w:proofErr w:type="spellStart"/>
      <w:r w:rsidRPr="00B07FB2">
        <w:rPr>
          <w:rFonts w:ascii="Arial" w:hAnsi="Arial" w:cs="Arial"/>
        </w:rPr>
        <w:t>Martimianakis</w:t>
      </w:r>
      <w:proofErr w:type="spellEnd"/>
      <w:r w:rsidRPr="00B07FB2">
        <w:rPr>
          <w:rFonts w:ascii="Arial" w:hAnsi="Arial" w:cs="Arial"/>
        </w:rPr>
        <w:t xml:space="preserve"> T, </w:t>
      </w:r>
      <w:proofErr w:type="spellStart"/>
      <w:r w:rsidRPr="00B07FB2">
        <w:rPr>
          <w:rFonts w:ascii="Arial" w:hAnsi="Arial" w:cs="Arial"/>
        </w:rPr>
        <w:t>Stenfors-hayes</w:t>
      </w:r>
      <w:proofErr w:type="spellEnd"/>
      <w:r w:rsidRPr="00B07FB2">
        <w:rPr>
          <w:rFonts w:ascii="Arial" w:hAnsi="Arial" w:cs="Arial"/>
        </w:rPr>
        <w:t xml:space="preserve"> T, </w:t>
      </w:r>
      <w:proofErr w:type="spellStart"/>
      <w:r w:rsidRPr="00B07FB2">
        <w:rPr>
          <w:rFonts w:ascii="Arial" w:hAnsi="Arial" w:cs="Arial"/>
        </w:rPr>
        <w:t>Wadhwa</w:t>
      </w:r>
      <w:proofErr w:type="spellEnd"/>
      <w:r w:rsidRPr="00B07FB2">
        <w:rPr>
          <w:rFonts w:ascii="Arial" w:hAnsi="Arial" w:cs="Arial"/>
        </w:rPr>
        <w:t xml:space="preserve"> A, </w:t>
      </w:r>
      <w:proofErr w:type="spellStart"/>
      <w:r w:rsidRPr="00B07FB2">
        <w:rPr>
          <w:rFonts w:ascii="Arial" w:hAnsi="Arial" w:cs="Arial"/>
        </w:rPr>
        <w:t>Varpio</w:t>
      </w:r>
      <w:proofErr w:type="spellEnd"/>
      <w:r w:rsidRPr="00B07FB2">
        <w:rPr>
          <w:rFonts w:ascii="Arial" w:hAnsi="Arial" w:cs="Arial"/>
        </w:rPr>
        <w:t xml:space="preserve"> L. Choosing a Qualitative Research Approach. J Grad Med Educ. 2015;(December)</w:t>
      </w:r>
      <w:proofErr w:type="gramStart"/>
      <w:r w:rsidRPr="00B07FB2">
        <w:rPr>
          <w:rFonts w:ascii="Arial" w:hAnsi="Arial" w:cs="Arial"/>
        </w:rPr>
        <w:t>:669</w:t>
      </w:r>
      <w:proofErr w:type="gramEnd"/>
      <w:r w:rsidRPr="00B07FB2">
        <w:rPr>
          <w:rFonts w:ascii="Arial" w:hAnsi="Arial" w:cs="Arial"/>
        </w:rPr>
        <w:t xml:space="preserve">-670. </w:t>
      </w:r>
      <w:proofErr w:type="gramStart"/>
      <w:r w:rsidRPr="00B07FB2">
        <w:rPr>
          <w:rFonts w:ascii="Arial" w:hAnsi="Arial" w:cs="Arial"/>
        </w:rPr>
        <w:t>doi:10.4300</w:t>
      </w:r>
      <w:proofErr w:type="gramEnd"/>
      <w:r w:rsidRPr="00B07FB2">
        <w:rPr>
          <w:rFonts w:ascii="Arial" w:hAnsi="Arial" w:cs="Arial"/>
        </w:rPr>
        <w:t>/JGME-D-15-00414.1.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4.</w:t>
      </w:r>
      <w:r w:rsidRPr="00B07FB2">
        <w:rPr>
          <w:rFonts w:ascii="Arial" w:hAnsi="Arial" w:cs="Arial"/>
        </w:rPr>
        <w:tab/>
      </w:r>
      <w:proofErr w:type="spellStart"/>
      <w:r w:rsidRPr="00B07FB2">
        <w:rPr>
          <w:rFonts w:ascii="Arial" w:hAnsi="Arial" w:cs="Arial"/>
        </w:rPr>
        <w:t>Kitto</w:t>
      </w:r>
      <w:proofErr w:type="spellEnd"/>
      <w:r w:rsidRPr="00B07FB2">
        <w:rPr>
          <w:rFonts w:ascii="Arial" w:hAnsi="Arial" w:cs="Arial"/>
        </w:rPr>
        <w:t xml:space="preserve"> S. Quality In Qualitat</w:t>
      </w:r>
      <w:bookmarkStart w:id="0" w:name="_GoBack"/>
      <w:r w:rsidRPr="00B07FB2">
        <w:rPr>
          <w:rFonts w:ascii="Arial" w:hAnsi="Arial" w:cs="Arial"/>
        </w:rPr>
        <w:t>ive Research. Med J Aust. 2007;(January)</w:t>
      </w:r>
      <w:proofErr w:type="gramStart"/>
      <w:r w:rsidRPr="00B07FB2">
        <w:rPr>
          <w:rFonts w:ascii="Arial" w:hAnsi="Arial" w:cs="Arial"/>
        </w:rPr>
        <w:t>:243</w:t>
      </w:r>
      <w:proofErr w:type="gramEnd"/>
      <w:r w:rsidRPr="00B07FB2">
        <w:rPr>
          <w:rFonts w:ascii="Arial" w:hAnsi="Arial" w:cs="Arial"/>
        </w:rPr>
        <w:t xml:space="preserve">-246. </w:t>
      </w:r>
      <w:proofErr w:type="gramStart"/>
      <w:r w:rsidRPr="00B07FB2">
        <w:rPr>
          <w:rFonts w:ascii="Arial" w:hAnsi="Arial" w:cs="Arial"/>
        </w:rPr>
        <w:t>doi:10.4135</w:t>
      </w:r>
      <w:proofErr w:type="gramEnd"/>
      <w:r w:rsidRPr="00B07FB2">
        <w:rPr>
          <w:rFonts w:ascii="Arial" w:hAnsi="Arial" w:cs="Arial"/>
        </w:rPr>
        <w:t>/9781848608191</w:t>
      </w:r>
      <w:bookmarkEnd w:id="0"/>
      <w:r w:rsidRPr="00B07FB2">
        <w:rPr>
          <w:rFonts w:ascii="Arial" w:hAnsi="Arial" w:cs="Arial"/>
        </w:rPr>
        <w:t>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5.</w:t>
      </w:r>
      <w:r w:rsidRPr="00B07FB2">
        <w:rPr>
          <w:rFonts w:ascii="Arial" w:hAnsi="Arial" w:cs="Arial"/>
        </w:rPr>
        <w:tab/>
        <w:t>Stacy R, Spencer J. Assessing the evidence in qualitative medical education research. Med Educ. 2000</w:t>
      </w:r>
      <w:proofErr w:type="gramStart"/>
      <w:r w:rsidRPr="00B07FB2">
        <w:rPr>
          <w:rFonts w:ascii="Arial" w:hAnsi="Arial" w:cs="Arial"/>
        </w:rPr>
        <w:t>;34</w:t>
      </w:r>
      <w:proofErr w:type="gramEnd"/>
      <w:r w:rsidRPr="00B07FB2">
        <w:rPr>
          <w:rFonts w:ascii="Arial" w:hAnsi="Arial" w:cs="Arial"/>
        </w:rPr>
        <w:t>(7):498-500.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6.</w:t>
      </w:r>
      <w:r w:rsidRPr="00B07FB2">
        <w:rPr>
          <w:rFonts w:ascii="Arial" w:hAnsi="Arial" w:cs="Arial"/>
        </w:rPr>
        <w:tab/>
        <w:t xml:space="preserve">Cooper S, </w:t>
      </w:r>
      <w:proofErr w:type="spellStart"/>
      <w:r w:rsidRPr="00B07FB2">
        <w:rPr>
          <w:rFonts w:ascii="Arial" w:hAnsi="Arial" w:cs="Arial"/>
        </w:rPr>
        <w:t>Endacott</w:t>
      </w:r>
      <w:proofErr w:type="spellEnd"/>
      <w:r w:rsidRPr="00B07FB2">
        <w:rPr>
          <w:rFonts w:ascii="Arial" w:hAnsi="Arial" w:cs="Arial"/>
        </w:rPr>
        <w:t xml:space="preserve"> R. Generic qualitative research: A design for qualitative research in emergency care? </w:t>
      </w:r>
      <w:proofErr w:type="spellStart"/>
      <w:r w:rsidRPr="00B07FB2">
        <w:rPr>
          <w:rFonts w:ascii="Arial" w:hAnsi="Arial" w:cs="Arial"/>
        </w:rPr>
        <w:t>Emerg</w:t>
      </w:r>
      <w:proofErr w:type="spellEnd"/>
      <w:r w:rsidRPr="00B07FB2">
        <w:rPr>
          <w:rFonts w:ascii="Arial" w:hAnsi="Arial" w:cs="Arial"/>
        </w:rPr>
        <w:t xml:space="preserve"> Med J. 2007</w:t>
      </w:r>
      <w:proofErr w:type="gramStart"/>
      <w:r w:rsidRPr="00B07FB2">
        <w:rPr>
          <w:rFonts w:ascii="Arial" w:hAnsi="Arial" w:cs="Arial"/>
        </w:rPr>
        <w:t>;24</w:t>
      </w:r>
      <w:proofErr w:type="gramEnd"/>
      <w:r w:rsidRPr="00B07FB2">
        <w:rPr>
          <w:rFonts w:ascii="Arial" w:hAnsi="Arial" w:cs="Arial"/>
        </w:rPr>
        <w:t xml:space="preserve">(12):816-819. </w:t>
      </w:r>
      <w:proofErr w:type="gramStart"/>
      <w:r w:rsidRPr="00B07FB2">
        <w:rPr>
          <w:rFonts w:ascii="Arial" w:hAnsi="Arial" w:cs="Arial"/>
        </w:rPr>
        <w:t>doi:10.1136</w:t>
      </w:r>
      <w:proofErr w:type="gramEnd"/>
      <w:r w:rsidRPr="00B07FB2">
        <w:rPr>
          <w:rFonts w:ascii="Arial" w:hAnsi="Arial" w:cs="Arial"/>
        </w:rPr>
        <w:t>/emj.2007.050641.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7.</w:t>
      </w:r>
      <w:r w:rsidRPr="00B07FB2">
        <w:rPr>
          <w:rFonts w:ascii="Arial" w:hAnsi="Arial" w:cs="Arial"/>
        </w:rPr>
        <w:tab/>
        <w:t xml:space="preserve">Hanson JL, </w:t>
      </w:r>
      <w:proofErr w:type="spellStart"/>
      <w:r w:rsidRPr="00B07FB2">
        <w:rPr>
          <w:rFonts w:ascii="Arial" w:hAnsi="Arial" w:cs="Arial"/>
        </w:rPr>
        <w:t>Balmer</w:t>
      </w:r>
      <w:proofErr w:type="spellEnd"/>
      <w:r w:rsidRPr="00B07FB2">
        <w:rPr>
          <w:rFonts w:ascii="Arial" w:hAnsi="Arial" w:cs="Arial"/>
        </w:rPr>
        <w:t xml:space="preserve"> DF, </w:t>
      </w:r>
      <w:proofErr w:type="spellStart"/>
      <w:r w:rsidRPr="00B07FB2">
        <w:rPr>
          <w:rFonts w:ascii="Arial" w:hAnsi="Arial" w:cs="Arial"/>
        </w:rPr>
        <w:t>Giardino</w:t>
      </w:r>
      <w:proofErr w:type="spellEnd"/>
      <w:r w:rsidRPr="00B07FB2">
        <w:rPr>
          <w:rFonts w:ascii="Arial" w:hAnsi="Arial" w:cs="Arial"/>
        </w:rPr>
        <w:t xml:space="preserve"> AP. Qualitative research methods for medical educators. </w:t>
      </w:r>
      <w:proofErr w:type="spellStart"/>
      <w:r w:rsidRPr="00B07FB2">
        <w:rPr>
          <w:rFonts w:ascii="Arial" w:hAnsi="Arial" w:cs="Arial"/>
        </w:rPr>
        <w:t>Acad</w:t>
      </w:r>
      <w:proofErr w:type="spellEnd"/>
      <w:r w:rsidRPr="00B07FB2">
        <w:rPr>
          <w:rFonts w:ascii="Arial" w:hAnsi="Arial" w:cs="Arial"/>
        </w:rPr>
        <w:t xml:space="preserve"> </w:t>
      </w:r>
      <w:proofErr w:type="spellStart"/>
      <w:r w:rsidRPr="00B07FB2">
        <w:rPr>
          <w:rFonts w:ascii="Arial" w:hAnsi="Arial" w:cs="Arial"/>
        </w:rPr>
        <w:t>Pediatr</w:t>
      </w:r>
      <w:proofErr w:type="spellEnd"/>
      <w:r w:rsidRPr="00B07FB2">
        <w:rPr>
          <w:rFonts w:ascii="Arial" w:hAnsi="Arial" w:cs="Arial"/>
        </w:rPr>
        <w:t>. 2006</w:t>
      </w:r>
      <w:proofErr w:type="gramStart"/>
      <w:r w:rsidRPr="00B07FB2">
        <w:rPr>
          <w:rFonts w:ascii="Arial" w:hAnsi="Arial" w:cs="Arial"/>
        </w:rPr>
        <w:t>;11</w:t>
      </w:r>
      <w:proofErr w:type="gramEnd"/>
      <w:r w:rsidRPr="00B07FB2">
        <w:rPr>
          <w:rFonts w:ascii="Arial" w:hAnsi="Arial" w:cs="Arial"/>
        </w:rPr>
        <w:t xml:space="preserve">(5):375-386. </w:t>
      </w:r>
      <w:proofErr w:type="gramStart"/>
      <w:r w:rsidRPr="00B07FB2">
        <w:rPr>
          <w:rFonts w:ascii="Arial" w:hAnsi="Arial" w:cs="Arial"/>
        </w:rPr>
        <w:t>doi:10.1016</w:t>
      </w:r>
      <w:proofErr w:type="gramEnd"/>
      <w:r w:rsidRPr="00B07FB2">
        <w:rPr>
          <w:rFonts w:ascii="Arial" w:hAnsi="Arial" w:cs="Arial"/>
        </w:rPr>
        <w:t>/j.acap.2011.05.001.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8.</w:t>
      </w:r>
      <w:r w:rsidRPr="00B07FB2">
        <w:rPr>
          <w:rFonts w:ascii="Arial" w:hAnsi="Arial" w:cs="Arial"/>
        </w:rPr>
        <w:tab/>
      </w:r>
      <w:proofErr w:type="spellStart"/>
      <w:r w:rsidRPr="00B07FB2">
        <w:rPr>
          <w:rFonts w:ascii="Arial" w:hAnsi="Arial" w:cs="Arial"/>
        </w:rPr>
        <w:t>Giacomini</w:t>
      </w:r>
      <w:proofErr w:type="spellEnd"/>
      <w:r w:rsidRPr="00B07FB2">
        <w:rPr>
          <w:rFonts w:ascii="Arial" w:hAnsi="Arial" w:cs="Arial"/>
        </w:rPr>
        <w:t xml:space="preserve"> MK, Cook DJ. Users’ Guides to the Medical Literature: XXIII. Qualitative Research in Health Care A. Are the Results of the Study Valid? J Am Med Assoc. 2000</w:t>
      </w:r>
      <w:proofErr w:type="gramStart"/>
      <w:r w:rsidRPr="00B07FB2">
        <w:rPr>
          <w:rFonts w:ascii="Arial" w:hAnsi="Arial" w:cs="Arial"/>
        </w:rPr>
        <w:t>;284</w:t>
      </w:r>
      <w:proofErr w:type="gramEnd"/>
      <w:r w:rsidRPr="00B07FB2">
        <w:rPr>
          <w:rFonts w:ascii="Arial" w:hAnsi="Arial" w:cs="Arial"/>
        </w:rPr>
        <w:t>(3):357-362.</w:t>
      </w:r>
    </w:p>
    <w:p w:rsidR="008850EF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 w:rsidRPr="00B07FB2">
        <w:rPr>
          <w:rFonts w:ascii="Arial" w:hAnsi="Arial" w:cs="Arial"/>
        </w:rPr>
        <w:t>9.</w:t>
      </w:r>
      <w:r w:rsidRPr="00B07FB2">
        <w:rPr>
          <w:rFonts w:ascii="Arial" w:hAnsi="Arial" w:cs="Arial"/>
        </w:rPr>
        <w:tab/>
      </w:r>
      <w:r w:rsidRPr="00B07FB2">
        <w:rPr>
          <w:rFonts w:ascii="Arial" w:hAnsi="Arial" w:cs="Arial"/>
        </w:rPr>
        <w:tab/>
      </w:r>
      <w:proofErr w:type="spellStart"/>
      <w:r w:rsidRPr="00B07FB2">
        <w:rPr>
          <w:rFonts w:ascii="Arial" w:hAnsi="Arial" w:cs="Arial"/>
        </w:rPr>
        <w:t>Giacomini</w:t>
      </w:r>
      <w:proofErr w:type="spellEnd"/>
      <w:r w:rsidRPr="00B07FB2">
        <w:rPr>
          <w:rFonts w:ascii="Arial" w:hAnsi="Arial" w:cs="Arial"/>
        </w:rPr>
        <w:t xml:space="preserve"> MK, Cook DJ. </w:t>
      </w:r>
      <w:proofErr w:type="gramStart"/>
      <w:r w:rsidRPr="00B07FB2">
        <w:rPr>
          <w:rFonts w:ascii="Arial" w:hAnsi="Arial" w:cs="Arial"/>
        </w:rPr>
        <w:t>Users ’ Guides to the Medical Literature XXIII.</w:t>
      </w:r>
      <w:proofErr w:type="gramEnd"/>
      <w:r w:rsidRPr="00B07FB2">
        <w:rPr>
          <w:rFonts w:ascii="Arial" w:hAnsi="Arial" w:cs="Arial"/>
        </w:rPr>
        <w:t xml:space="preserve"> </w:t>
      </w:r>
      <w:proofErr w:type="gramStart"/>
      <w:r w:rsidRPr="00B07FB2">
        <w:rPr>
          <w:rFonts w:ascii="Arial" w:hAnsi="Arial" w:cs="Arial"/>
        </w:rPr>
        <w:t>Qualitative Research in Health Care B.</w:t>
      </w:r>
      <w:proofErr w:type="gramEnd"/>
      <w:r w:rsidRPr="00B07FB2">
        <w:rPr>
          <w:rFonts w:ascii="Arial" w:hAnsi="Arial" w:cs="Arial"/>
        </w:rPr>
        <w:t xml:space="preserve"> What Are the Results and How Do They Help Me Care for My Patients? JAMA. 2000</w:t>
      </w:r>
      <w:proofErr w:type="gramStart"/>
      <w:r w:rsidRPr="00B07FB2">
        <w:rPr>
          <w:rFonts w:ascii="Arial" w:hAnsi="Arial" w:cs="Arial"/>
        </w:rPr>
        <w:t>;284</w:t>
      </w:r>
      <w:proofErr w:type="gramEnd"/>
      <w:r w:rsidRPr="00B07FB2">
        <w:rPr>
          <w:rFonts w:ascii="Arial" w:hAnsi="Arial" w:cs="Arial"/>
        </w:rPr>
        <w:t>(4):478-482.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B07FB2">
        <w:rPr>
          <w:rFonts w:ascii="Arial" w:hAnsi="Arial" w:cs="Arial"/>
        </w:rPr>
        <w:t>Barbour RS. Making sense of focus groups. Med Educ. 2005</w:t>
      </w:r>
      <w:proofErr w:type="gramStart"/>
      <w:r w:rsidRPr="00B07FB2">
        <w:rPr>
          <w:rFonts w:ascii="Arial" w:hAnsi="Arial" w:cs="Arial"/>
        </w:rPr>
        <w:t>;39</w:t>
      </w:r>
      <w:proofErr w:type="gramEnd"/>
      <w:r w:rsidRPr="00B07FB2">
        <w:rPr>
          <w:rFonts w:ascii="Arial" w:hAnsi="Arial" w:cs="Arial"/>
        </w:rPr>
        <w:t xml:space="preserve">(7):742-750. </w:t>
      </w:r>
      <w:proofErr w:type="gramStart"/>
      <w:r w:rsidRPr="00B07FB2">
        <w:rPr>
          <w:rFonts w:ascii="Arial" w:hAnsi="Arial" w:cs="Arial"/>
        </w:rPr>
        <w:t>doi:10.1111</w:t>
      </w:r>
      <w:proofErr w:type="gramEnd"/>
      <w:r w:rsidRPr="00B07FB2">
        <w:rPr>
          <w:rFonts w:ascii="Arial" w:hAnsi="Arial" w:cs="Arial"/>
        </w:rPr>
        <w:t>/j.1365-2929.2005.02200.x.</w:t>
      </w:r>
    </w:p>
    <w:p w:rsidR="008850EF" w:rsidRPr="00B07FB2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Pr="00B07FB2">
        <w:rPr>
          <w:rFonts w:ascii="Arial" w:hAnsi="Arial" w:cs="Arial"/>
        </w:rPr>
        <w:t xml:space="preserve">Binder LS, Chapman DM. Qualitative research methodologies in emergency medicine. </w:t>
      </w:r>
      <w:proofErr w:type="spellStart"/>
      <w:r w:rsidRPr="00B07FB2">
        <w:rPr>
          <w:rFonts w:ascii="Arial" w:hAnsi="Arial" w:cs="Arial"/>
        </w:rPr>
        <w:t>Acad</w:t>
      </w:r>
      <w:proofErr w:type="spellEnd"/>
      <w:r w:rsidRPr="00B07FB2">
        <w:rPr>
          <w:rFonts w:ascii="Arial" w:hAnsi="Arial" w:cs="Arial"/>
        </w:rPr>
        <w:t xml:space="preserve"> </w:t>
      </w:r>
      <w:proofErr w:type="spellStart"/>
      <w:r w:rsidRPr="00B07FB2">
        <w:rPr>
          <w:rFonts w:ascii="Arial" w:hAnsi="Arial" w:cs="Arial"/>
        </w:rPr>
        <w:t>Emerg</w:t>
      </w:r>
      <w:proofErr w:type="spellEnd"/>
      <w:r w:rsidRPr="00B07FB2">
        <w:rPr>
          <w:rFonts w:ascii="Arial" w:hAnsi="Arial" w:cs="Arial"/>
        </w:rPr>
        <w:t xml:space="preserve"> Med. 1995</w:t>
      </w:r>
      <w:proofErr w:type="gramStart"/>
      <w:r w:rsidRPr="00B07FB2">
        <w:rPr>
          <w:rFonts w:ascii="Arial" w:hAnsi="Arial" w:cs="Arial"/>
        </w:rPr>
        <w:t>;2</w:t>
      </w:r>
      <w:proofErr w:type="gramEnd"/>
      <w:r w:rsidRPr="00B07FB2">
        <w:rPr>
          <w:rFonts w:ascii="Arial" w:hAnsi="Arial" w:cs="Arial"/>
        </w:rPr>
        <w:t>(12):1098-1102. http://www.ncbi.nlm.nih.gov/pubmed/8597922.</w:t>
      </w:r>
    </w:p>
    <w:p w:rsidR="008850EF" w:rsidRPr="00D354B3" w:rsidRDefault="008850EF" w:rsidP="008850EF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</w:rPr>
      </w:pPr>
    </w:p>
    <w:p w:rsidR="008850EF" w:rsidRPr="000D2D5C" w:rsidRDefault="008850EF" w:rsidP="008850EF">
      <w:pPr>
        <w:rPr>
          <w:rFonts w:ascii="Arial" w:hAnsi="Arial" w:cs="Arial"/>
          <w:i/>
        </w:rPr>
      </w:pPr>
      <w:r w:rsidRPr="007E71E1">
        <w:rPr>
          <w:rFonts w:ascii="Arial" w:hAnsi="Arial" w:cs="Arial"/>
        </w:rPr>
        <w:t>This appendix is a supplement to the article in the Canadian Journal of Emergency Medicine entitled</w:t>
      </w:r>
      <w:r w:rsidRPr="007E71E1">
        <w:rPr>
          <w:rFonts w:ascii="Arial" w:hAnsi="Arial" w:cs="Arial"/>
          <w:i/>
        </w:rPr>
        <w:t xml:space="preserve"> </w:t>
      </w:r>
      <w:r w:rsidRPr="007E71E1">
        <w:rPr>
          <w:rFonts w:ascii="Arial" w:hAnsi="Arial" w:cs="Arial"/>
          <w:i/>
          <w:sz w:val="22"/>
          <w:szCs w:val="22"/>
        </w:rPr>
        <w:t>A Writer’s Guide to Education Scholarship: Qualitative Education Scholarship (Part 2)</w:t>
      </w:r>
      <w:r w:rsidRPr="007E71E1">
        <w:rPr>
          <w:rFonts w:ascii="Arial" w:hAnsi="Arial" w:cs="Arial"/>
          <w:i/>
          <w:sz w:val="22"/>
          <w:szCs w:val="22"/>
        </w:rPr>
        <w:br/>
      </w:r>
    </w:p>
    <w:p w:rsidR="003F5307" w:rsidRPr="008850EF" w:rsidRDefault="003F5307" w:rsidP="008850EF"/>
    <w:sectPr w:rsidR="003F5307" w:rsidRPr="008850EF" w:rsidSect="008850EF">
      <w:pgSz w:w="12240" w:h="15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4CB"/>
    <w:multiLevelType w:val="hybridMultilevel"/>
    <w:tmpl w:val="30E2D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7DC2"/>
    <w:multiLevelType w:val="hybridMultilevel"/>
    <w:tmpl w:val="A438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3962"/>
    <w:multiLevelType w:val="hybridMultilevel"/>
    <w:tmpl w:val="ADDA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56ACE"/>
    <w:multiLevelType w:val="hybridMultilevel"/>
    <w:tmpl w:val="4DB2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576B1"/>
    <w:multiLevelType w:val="hybridMultilevel"/>
    <w:tmpl w:val="4D2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727B"/>
    <w:multiLevelType w:val="hybridMultilevel"/>
    <w:tmpl w:val="485E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97B1F"/>
    <w:multiLevelType w:val="hybridMultilevel"/>
    <w:tmpl w:val="192E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1070F"/>
    <w:multiLevelType w:val="hybridMultilevel"/>
    <w:tmpl w:val="103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41C7D"/>
    <w:multiLevelType w:val="hybridMultilevel"/>
    <w:tmpl w:val="5B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970A5"/>
    <w:multiLevelType w:val="hybridMultilevel"/>
    <w:tmpl w:val="76F8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E2B71"/>
    <w:multiLevelType w:val="hybridMultilevel"/>
    <w:tmpl w:val="8C6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80C5B"/>
    <w:multiLevelType w:val="hybridMultilevel"/>
    <w:tmpl w:val="5AE2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3759"/>
    <w:multiLevelType w:val="hybridMultilevel"/>
    <w:tmpl w:val="3370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F6BDB"/>
    <w:multiLevelType w:val="hybridMultilevel"/>
    <w:tmpl w:val="F91A1830"/>
    <w:lvl w:ilvl="0" w:tplc="24E4BD9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3AB"/>
    <w:multiLevelType w:val="hybridMultilevel"/>
    <w:tmpl w:val="44BC56B4"/>
    <w:lvl w:ilvl="0" w:tplc="26D6362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95B31"/>
    <w:multiLevelType w:val="hybridMultilevel"/>
    <w:tmpl w:val="498A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B350D"/>
    <w:multiLevelType w:val="hybridMultilevel"/>
    <w:tmpl w:val="F99A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D69EC"/>
    <w:multiLevelType w:val="hybridMultilevel"/>
    <w:tmpl w:val="BD6C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16"/>
  </w:num>
  <w:num w:numId="15">
    <w:abstractNumId w:val="4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EF"/>
    <w:rsid w:val="00095A79"/>
    <w:rsid w:val="000F5CB6"/>
    <w:rsid w:val="00171355"/>
    <w:rsid w:val="001B159E"/>
    <w:rsid w:val="0023397A"/>
    <w:rsid w:val="002752C7"/>
    <w:rsid w:val="003314E1"/>
    <w:rsid w:val="003B1C77"/>
    <w:rsid w:val="003C1B91"/>
    <w:rsid w:val="003F5307"/>
    <w:rsid w:val="00462662"/>
    <w:rsid w:val="00511525"/>
    <w:rsid w:val="006708AA"/>
    <w:rsid w:val="006A4157"/>
    <w:rsid w:val="006D1308"/>
    <w:rsid w:val="006E43C9"/>
    <w:rsid w:val="006F1A2E"/>
    <w:rsid w:val="007130FF"/>
    <w:rsid w:val="007E77C9"/>
    <w:rsid w:val="008850EF"/>
    <w:rsid w:val="008A27F7"/>
    <w:rsid w:val="0097140D"/>
    <w:rsid w:val="00A65B85"/>
    <w:rsid w:val="00AB332B"/>
    <w:rsid w:val="00AE1679"/>
    <w:rsid w:val="00AF2237"/>
    <w:rsid w:val="00D9285D"/>
    <w:rsid w:val="00D97EAC"/>
    <w:rsid w:val="00E33E6D"/>
    <w:rsid w:val="00EF7F1B"/>
    <w:rsid w:val="00F1406F"/>
    <w:rsid w:val="00FA30FC"/>
    <w:rsid w:val="00FC5060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D1A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E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0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50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0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0EF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0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0EF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E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EF"/>
    <w:rPr>
      <w:rFonts w:ascii="Lucida Grande" w:hAnsi="Lucida Grande" w:cs="Lucida Grande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8850EF"/>
    <w:pPr>
      <w:ind w:left="720"/>
      <w:contextualSpacing/>
    </w:pPr>
  </w:style>
  <w:style w:type="table" w:customStyle="1" w:styleId="TableauGrille1Clair-Accentuation11">
    <w:name w:val="Tableau Grille 1 Clair - Accentuation 11"/>
    <w:basedOn w:val="TableNormal"/>
    <w:uiPriority w:val="46"/>
    <w:rsid w:val="008850EF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850E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50E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850E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50EF"/>
    <w:rPr>
      <w:lang w:val="en-CA"/>
    </w:rPr>
  </w:style>
  <w:style w:type="paragraph" w:styleId="Revision">
    <w:name w:val="Revision"/>
    <w:hidden/>
    <w:uiPriority w:val="99"/>
    <w:semiHidden/>
    <w:rsid w:val="008850EF"/>
    <w:pPr>
      <w:spacing w:after="0"/>
    </w:pPr>
    <w:rPr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E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0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50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0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0EF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0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0EF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E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EF"/>
    <w:rPr>
      <w:rFonts w:ascii="Lucida Grande" w:hAnsi="Lucida Grande" w:cs="Lucida Grande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8850EF"/>
    <w:pPr>
      <w:ind w:left="720"/>
      <w:contextualSpacing/>
    </w:pPr>
  </w:style>
  <w:style w:type="table" w:customStyle="1" w:styleId="TableauGrille1Clair-Accentuation11">
    <w:name w:val="Tableau Grille 1 Clair - Accentuation 11"/>
    <w:basedOn w:val="TableNormal"/>
    <w:uiPriority w:val="46"/>
    <w:rsid w:val="008850EF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850E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50E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850E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50EF"/>
    <w:rPr>
      <w:lang w:val="en-CA"/>
    </w:rPr>
  </w:style>
  <w:style w:type="paragraph" w:styleId="Revision">
    <w:name w:val="Revision"/>
    <w:hidden/>
    <w:uiPriority w:val="99"/>
    <w:semiHidden/>
    <w:rsid w:val="008850EF"/>
    <w:pPr>
      <w:spacing w:after="0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Macintosh Word</Application>
  <DocSecurity>0</DocSecurity>
  <Lines>15</Lines>
  <Paragraphs>4</Paragraphs>
  <ScaleCrop>false</ScaleCrop>
  <Company>University of Western Ontario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Chan</dc:creator>
  <cp:keywords/>
  <dc:description/>
  <cp:lastModifiedBy>Teresa Chan</cp:lastModifiedBy>
  <cp:revision>1</cp:revision>
  <dcterms:created xsi:type="dcterms:W3CDTF">2016-11-07T15:12:00Z</dcterms:created>
  <dcterms:modified xsi:type="dcterms:W3CDTF">2016-11-07T15:15:00Z</dcterms:modified>
</cp:coreProperties>
</file>