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B2" w:rsidRPr="00B10451" w:rsidRDefault="002A32B2" w:rsidP="002A32B2">
      <w:pPr>
        <w:rPr>
          <w:b/>
        </w:rPr>
      </w:pPr>
      <w:r w:rsidRPr="00CA2DD2">
        <w:rPr>
          <w:b/>
        </w:rPr>
        <w:t xml:space="preserve">Appendix A. </w:t>
      </w:r>
      <w:r w:rsidRPr="00B10451">
        <w:rPr>
          <w:b/>
        </w:rPr>
        <w:t>Survey Questions</w:t>
      </w:r>
    </w:p>
    <w:p w:rsidR="002A32B2" w:rsidRDefault="002A32B2" w:rsidP="002A32B2">
      <w:r w:rsidRPr="00CA2DD2">
        <w:t>1. Gender</w:t>
      </w:r>
    </w:p>
    <w:p w:rsidR="002A32B2" w:rsidRDefault="002A32B2" w:rsidP="002A32B2">
      <w:r w:rsidRPr="00CA2DD2">
        <w:t>2. Age</w:t>
      </w:r>
    </w:p>
    <w:p w:rsidR="002A32B2" w:rsidRDefault="002A32B2" w:rsidP="002A32B2">
      <w:r w:rsidRPr="00CA2DD2">
        <w:t>3. What level do you practice at for this service?</w:t>
      </w:r>
    </w:p>
    <w:p w:rsidR="002A32B2" w:rsidRDefault="002A32B2" w:rsidP="002A32B2">
      <w:r w:rsidRPr="00CA2DD2">
        <w:t>PCP</w:t>
      </w:r>
    </w:p>
    <w:p w:rsidR="002A32B2" w:rsidRDefault="002A32B2" w:rsidP="002A32B2">
      <w:r w:rsidRPr="00CA2DD2">
        <w:t>ACP</w:t>
      </w:r>
    </w:p>
    <w:p w:rsidR="002A32B2" w:rsidRDefault="002A32B2" w:rsidP="002A32B2">
      <w:r w:rsidRPr="00CA2DD2">
        <w:t>4. Which EMS service do you work for?</w:t>
      </w:r>
    </w:p>
    <w:p w:rsidR="002A32B2" w:rsidRDefault="002A32B2" w:rsidP="002A32B2">
      <w:r w:rsidRPr="00CA2DD2">
        <w:t>5. What is your primary occupation?</w:t>
      </w:r>
    </w:p>
    <w:p w:rsidR="002A32B2" w:rsidRDefault="002A32B2" w:rsidP="002A32B2">
      <w:r w:rsidRPr="00CA2DD2">
        <w:t>EMS</w:t>
      </w:r>
    </w:p>
    <w:p w:rsidR="002A32B2" w:rsidRDefault="002A32B2" w:rsidP="002A32B2">
      <w:r w:rsidRPr="00CA2DD2">
        <w:t>Fire</w:t>
      </w:r>
    </w:p>
    <w:p w:rsidR="002A32B2" w:rsidRDefault="002A32B2" w:rsidP="002A32B2">
      <w:r w:rsidRPr="00CA2DD2">
        <w:t>Other (please specify)</w:t>
      </w:r>
    </w:p>
    <w:p w:rsidR="002A32B2" w:rsidRDefault="002A32B2" w:rsidP="002A32B2">
      <w:r w:rsidRPr="00CA2DD2">
        <w:t>6. What is your highest level of education within or outside of EMS?</w:t>
      </w:r>
    </w:p>
    <w:p w:rsidR="002A32B2" w:rsidRDefault="002A32B2" w:rsidP="002A32B2">
      <w:r w:rsidRPr="00CA2DD2">
        <w:t>College certificate or some college (one year or less)</w:t>
      </w:r>
    </w:p>
    <w:p w:rsidR="002A32B2" w:rsidRDefault="002A32B2" w:rsidP="002A32B2">
      <w:r w:rsidRPr="00CA2DD2">
        <w:t>College diploma (two or three years)</w:t>
      </w:r>
    </w:p>
    <w:p w:rsidR="002A32B2" w:rsidRDefault="002A32B2" w:rsidP="002A32B2">
      <w:r w:rsidRPr="00CA2DD2">
        <w:t>Bachelor</w:t>
      </w:r>
      <w:r>
        <w:t>’</w:t>
      </w:r>
      <w:r w:rsidRPr="00CA2DD2">
        <w:t>s degree</w:t>
      </w:r>
    </w:p>
    <w:p w:rsidR="002A32B2" w:rsidRDefault="002A32B2" w:rsidP="002A32B2">
      <w:r w:rsidRPr="00CA2DD2">
        <w:t>Master</w:t>
      </w:r>
      <w:r>
        <w:t>’</w:t>
      </w:r>
      <w:r w:rsidRPr="00CA2DD2">
        <w:t>s degree</w:t>
      </w:r>
    </w:p>
    <w:p w:rsidR="002A32B2" w:rsidRDefault="002A32B2" w:rsidP="002A32B2">
      <w:pPr>
        <w:rPr>
          <w:rFonts w:cs="Times New Roman"/>
        </w:rPr>
      </w:pPr>
      <w:r w:rsidRPr="00CA2DD2">
        <w:t>Doctorate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7. Have you worked in EMS longer than one year?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No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lastRenderedPageBreak/>
        <w:t>Yes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(If yes, how many years is asked.)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8. How many times in a year do you interact with your medical director in person?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9. How many patient contacts do you have in a typical 12 hour shift?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10. How many times a week do you typically patch to a Base Hospital Physician?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11. On average, I patch to a Base Hospital Physician once every:</w:t>
      </w:r>
    </w:p>
    <w:p w:rsidR="002A32B2" w:rsidRDefault="002A32B2" w:rsidP="002A32B2">
      <w:r w:rsidRPr="00CA2DD2">
        <w:t>shift / few shifts / month / year / few years / I have never patched</w:t>
      </w:r>
    </w:p>
    <w:p w:rsidR="002A32B2" w:rsidRDefault="002A32B2" w:rsidP="002A32B2">
      <w:pPr>
        <w:rPr>
          <w:rFonts w:cs="Times New Roman"/>
        </w:rPr>
      </w:pPr>
      <w:r w:rsidRPr="00CA2DD2">
        <w:t>12. Have you received any audits from the base hospital in the last year that required a written or verbal response? (optional question)</w:t>
      </w:r>
    </w:p>
    <w:p w:rsidR="002A32B2" w:rsidRDefault="002A32B2" w:rsidP="002A32B2">
      <w:r w:rsidRPr="00CA2DD2">
        <w:t>No</w:t>
      </w:r>
    </w:p>
    <w:p w:rsidR="002A32B2" w:rsidRDefault="002A32B2" w:rsidP="002A32B2">
      <w:r w:rsidRPr="00CA2DD2">
        <w:t>Yes</w:t>
      </w:r>
    </w:p>
    <w:p w:rsidR="002A32B2" w:rsidRDefault="002A32B2" w:rsidP="002A32B2">
      <w:r w:rsidRPr="00CA2DD2">
        <w:t>(If yes, how many is asked.)</w:t>
      </w:r>
    </w:p>
    <w:p w:rsidR="002A32B2" w:rsidRDefault="002A32B2" w:rsidP="002A32B2">
      <w:pPr>
        <w:rPr>
          <w:rFonts w:cs="Times New Roman"/>
        </w:rPr>
      </w:pPr>
      <w:r w:rsidRPr="00CA2DD2">
        <w:t>13. Have you ever been educationally or clinically deactivated or decertified by the base hospital? (optional question)</w:t>
      </w:r>
    </w:p>
    <w:p w:rsidR="002A32B2" w:rsidRDefault="002A32B2" w:rsidP="002A32B2">
      <w:pPr>
        <w:rPr>
          <w:rFonts w:cs="Times New Roman"/>
        </w:rPr>
      </w:pPr>
      <w:r w:rsidRPr="00CA2DD2">
        <w:rPr>
          <w:rFonts w:cs="Times New Roman"/>
        </w:rPr>
        <w:t>No</w:t>
      </w:r>
    </w:p>
    <w:p w:rsidR="002A32B2" w:rsidRDefault="002A32B2" w:rsidP="002A32B2">
      <w:r w:rsidRPr="00CA2DD2">
        <w:t>Yes</w:t>
      </w:r>
    </w:p>
    <w:p w:rsidR="002A32B2" w:rsidRDefault="002A32B2" w:rsidP="002A32B2">
      <w:pPr>
        <w:rPr>
          <w:b/>
        </w:rPr>
      </w:pPr>
      <w:r w:rsidRPr="00CA2DD2">
        <w:rPr>
          <w:b/>
        </w:rPr>
        <w:t>Likert</w:t>
      </w:r>
      <w:r w:rsidRPr="00B10451">
        <w:rPr>
          <w:b/>
        </w:rPr>
        <w:t>-</w:t>
      </w:r>
      <w:r w:rsidRPr="00CA2DD2">
        <w:rPr>
          <w:b/>
        </w:rPr>
        <w:t>Type Scale Statements</w:t>
      </w:r>
    </w:p>
    <w:p w:rsidR="002A32B2" w:rsidRDefault="002A32B2" w:rsidP="002A32B2">
      <w:r w:rsidRPr="00CA2DD2">
        <w:t>14. Overall, I am satisfied with my current opportunities to interact with my medical director.</w:t>
      </w:r>
    </w:p>
    <w:p w:rsidR="002A32B2" w:rsidRDefault="002A32B2" w:rsidP="002A32B2">
      <w:r w:rsidRPr="00CA2DD2">
        <w:lastRenderedPageBreak/>
        <w:t>15. My medical director understands the unique pre</w:t>
      </w:r>
      <w:r>
        <w:t>-</w:t>
      </w:r>
      <w:r w:rsidRPr="00CA2DD2">
        <w:t>hospital environment and the challenges that paramedics face while trying to treat patients according to the medical directives.</w:t>
      </w:r>
    </w:p>
    <w:p w:rsidR="002A32B2" w:rsidRDefault="002A32B2" w:rsidP="002A32B2">
      <w:r w:rsidRPr="00CA2DD2">
        <w:t>16. Base hospital medical directives are clearly worded and unambiguous.</w:t>
      </w:r>
    </w:p>
    <w:p w:rsidR="002A32B2" w:rsidRDefault="002A32B2" w:rsidP="002A32B2">
      <w:r w:rsidRPr="00CA2DD2">
        <w:t>17. Base hospital medical directives allow me to practice with an appropriate level of autonomy.</w:t>
      </w:r>
    </w:p>
    <w:p w:rsidR="002A32B2" w:rsidRDefault="002A32B2" w:rsidP="002A32B2">
      <w:r w:rsidRPr="00CA2DD2">
        <w:t>18. On unique calls, where the patient may not perfectly fit with a medical directive, I am comfortable treating the patient appropriately knowing that I will be supported by my medical director.</w:t>
      </w:r>
    </w:p>
    <w:p w:rsidR="002A32B2" w:rsidRDefault="002A32B2" w:rsidP="002A32B2">
      <w:pPr>
        <w:rPr>
          <w:rFonts w:cs="Times New Roman"/>
        </w:rPr>
      </w:pPr>
      <w:r w:rsidRPr="00CA2DD2">
        <w:t>19. I am comfortable seeking support through patching to a base hospital physician in unique situations that may not entirely fit the written directives.</w:t>
      </w:r>
    </w:p>
    <w:p w:rsidR="002A32B2" w:rsidRDefault="002A32B2" w:rsidP="002A32B2">
      <w:r w:rsidRPr="00CA2DD2">
        <w:t>20. I am generally satisfied with my interactions with the base hospital physician when patching.</w:t>
      </w:r>
      <w:r>
        <w:t xml:space="preserve"> </w:t>
      </w:r>
      <w:r w:rsidRPr="00CA2DD2">
        <w:t>(Only asked if the respondent previous answered that they had patched.)</w:t>
      </w:r>
    </w:p>
    <w:p w:rsidR="002A32B2" w:rsidRDefault="002A32B2" w:rsidP="002A32B2">
      <w:r w:rsidRPr="00CA2DD2">
        <w:t>21. The messages from the base hospital educators, the base hospital physicians, and the written medical directives are always consistent.</w:t>
      </w:r>
    </w:p>
    <w:p w:rsidR="002A32B2" w:rsidRPr="00CA2DD2" w:rsidRDefault="002A32B2" w:rsidP="002A32B2">
      <w:pPr>
        <w:rPr>
          <w:b/>
        </w:rPr>
      </w:pPr>
      <w:r w:rsidRPr="00CA2DD2">
        <w:t>2</w:t>
      </w:r>
      <w:r>
        <w:t>2</w:t>
      </w:r>
      <w:r w:rsidRPr="00CA2DD2">
        <w:t>. Fear of legal or disciplinary consequences has inhibited me from providing optimal care in an emergency setting.</w:t>
      </w:r>
      <w:r w:rsidRPr="00CA2DD2">
        <w:br/>
        <w:t> </w:t>
      </w:r>
      <w:r w:rsidRPr="00CA2DD2">
        <w:br/>
      </w:r>
      <w:r w:rsidRPr="00CA2DD2">
        <w:rPr>
          <w:b/>
        </w:rPr>
        <w:t>Open-Ended Questions</w:t>
      </w:r>
    </w:p>
    <w:p w:rsidR="002A32B2" w:rsidRDefault="002A32B2" w:rsidP="002A32B2">
      <w:r w:rsidRPr="00CA2DD2">
        <w:t>2</w:t>
      </w:r>
      <w:r>
        <w:t>3</w:t>
      </w:r>
      <w:r w:rsidRPr="00CA2DD2">
        <w:t>. When questions are raised in audits from the base hospital what do you feel is the main priority of the base hospital?</w:t>
      </w:r>
    </w:p>
    <w:p w:rsidR="002A32B2" w:rsidRDefault="002A32B2" w:rsidP="002A32B2">
      <w:r w:rsidRPr="00CA2DD2">
        <w:lastRenderedPageBreak/>
        <w:t>2</w:t>
      </w:r>
      <w:r>
        <w:t>4</w:t>
      </w:r>
      <w:r w:rsidRPr="00CA2DD2">
        <w:t>. What are your thoughts on the amount and quality of education received each year from your base hospital?</w:t>
      </w:r>
    </w:p>
    <w:p w:rsidR="002A32B2" w:rsidRDefault="002A32B2" w:rsidP="002A32B2">
      <w:r w:rsidRPr="00CA2DD2">
        <w:t>2</w:t>
      </w:r>
      <w:r>
        <w:t>5</w:t>
      </w:r>
      <w:r w:rsidRPr="00CA2DD2">
        <w:t>. To what degree do the base hospital and your medical director support paramedics thinking critically to provide the best possible patient care?</w:t>
      </w:r>
    </w:p>
    <w:p w:rsidR="002A32B2" w:rsidRPr="002A32B2" w:rsidRDefault="002A32B2" w:rsidP="002A32B2">
      <w:pPr>
        <w:sectPr w:rsidR="002A32B2" w:rsidRPr="002A32B2" w:rsidSect="00B10451">
          <w:pgSz w:w="12240" w:h="15840"/>
          <w:pgMar w:top="1800" w:right="1800" w:bottom="1800" w:left="1800" w:header="720" w:footer="720" w:gutter="0"/>
          <w:cols w:space="720"/>
        </w:sectPr>
      </w:pPr>
      <w:r w:rsidRPr="00CA2DD2">
        <w:t>26. Are there any other thoughts you would like to share on the medical direction, standing ord</w:t>
      </w:r>
      <w:r w:rsidR="00D17176">
        <w:t>ers and base hospital education?</w:t>
      </w:r>
      <w:bookmarkStart w:id="0" w:name="_GoBack"/>
      <w:bookmarkEnd w:id="0"/>
    </w:p>
    <w:p w:rsidR="004460C9" w:rsidRDefault="004460C9"/>
    <w:sectPr w:rsidR="0044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B2"/>
    <w:rsid w:val="002A32B2"/>
    <w:rsid w:val="004460C9"/>
    <w:rsid w:val="00D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62A78-5EE7-4AF6-A946-2D438D1F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B2"/>
    <w:pPr>
      <w:tabs>
        <w:tab w:val="left" w:pos="360"/>
        <w:tab w:val="left" w:pos="720"/>
      </w:tabs>
      <w:spacing w:after="80" w:line="480" w:lineRule="auto"/>
    </w:pPr>
    <w:rPr>
      <w:rFonts w:ascii="Times New Roman" w:eastAsiaTheme="minorEastAsia" w:hAnsi="Times New Roman"/>
      <w:sz w:val="24"/>
      <w:szCs w:val="24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i1">
    <w:name w:val="Normaali1"/>
    <w:rsid w:val="002A32B2"/>
    <w:pPr>
      <w:widowControl w:val="0"/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2514</Characters>
  <Application>Microsoft Office Word</Application>
  <DocSecurity>0</DocSecurity>
  <Lines>20</Lines>
  <Paragraphs>5</Paragraphs>
  <ScaleCrop>false</ScaleCrop>
  <Company>Cambridge University Press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Marra</dc:creator>
  <cp:keywords/>
  <dc:description/>
  <cp:lastModifiedBy>Lauren Marra</cp:lastModifiedBy>
  <cp:revision>2</cp:revision>
  <dcterms:created xsi:type="dcterms:W3CDTF">2017-05-17T14:52:00Z</dcterms:created>
  <dcterms:modified xsi:type="dcterms:W3CDTF">2017-05-17T14:52:00Z</dcterms:modified>
</cp:coreProperties>
</file>