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15149" w14:textId="05BE0E52" w:rsidR="002C1A8E" w:rsidRPr="004D0306" w:rsidRDefault="002C1A8E" w:rsidP="002C1A8E">
      <w:pPr>
        <w:rPr>
          <w:rFonts w:ascii="Times" w:hAnsi="Times"/>
        </w:rPr>
      </w:pPr>
      <w:r w:rsidRPr="004D0306">
        <w:rPr>
          <w:rFonts w:ascii="Times" w:hAnsi="Times"/>
        </w:rPr>
        <w:t>Appendix</w:t>
      </w:r>
      <w:r w:rsidR="006E4113">
        <w:rPr>
          <w:rFonts w:ascii="Times" w:hAnsi="Times"/>
        </w:rPr>
        <w:t xml:space="preserve"> 1</w:t>
      </w:r>
      <w:bookmarkStart w:id="0" w:name="_GoBack"/>
      <w:bookmarkEnd w:id="0"/>
    </w:p>
    <w:p w14:paraId="48385B66" w14:textId="77777777" w:rsidR="002C1A8E" w:rsidRPr="004D0306" w:rsidRDefault="002C1A8E" w:rsidP="002C1A8E">
      <w:pPr>
        <w:rPr>
          <w:rFonts w:ascii="Times" w:hAnsi="Times"/>
          <w:b/>
        </w:rPr>
      </w:pPr>
      <w:r w:rsidRPr="004D0306">
        <w:rPr>
          <w:rFonts w:ascii="Times" w:hAnsi="Times"/>
          <w:b/>
        </w:rPr>
        <w:t>Table 1A. Demographics, professional and practice characteristics</w:t>
      </w:r>
    </w:p>
    <w:p w14:paraId="351737E4" w14:textId="77777777" w:rsidR="002C1A8E" w:rsidRPr="004D0306" w:rsidRDefault="002C1A8E" w:rsidP="002C1A8E">
      <w:pPr>
        <w:rPr>
          <w:rFonts w:ascii="Times" w:hAnsi="Times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2C1A8E" w:rsidRPr="009109C8" w14:paraId="62342D4B" w14:textId="77777777" w:rsidTr="00050D44"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14:paraId="56C7E584" w14:textId="77777777" w:rsidR="002C1A8E" w:rsidRPr="004D0306" w:rsidRDefault="002C1A8E" w:rsidP="00050D44">
            <w:pPr>
              <w:rPr>
                <w:rFonts w:ascii="Times" w:hAnsi="Times"/>
                <w:b/>
              </w:rPr>
            </w:pPr>
            <w:r w:rsidRPr="004D0306">
              <w:rPr>
                <w:rFonts w:ascii="Times" w:hAnsi="Times"/>
                <w:b/>
              </w:rPr>
              <w:t xml:space="preserve">Characteristics 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14:paraId="4DBCE1ED" w14:textId="77777777" w:rsidR="002C1A8E" w:rsidRPr="004D0306" w:rsidRDefault="002C1A8E" w:rsidP="00050D44">
            <w:pPr>
              <w:jc w:val="center"/>
              <w:rPr>
                <w:rFonts w:ascii="Times" w:hAnsi="Times"/>
                <w:b/>
              </w:rPr>
            </w:pPr>
            <w:r w:rsidRPr="004D0306">
              <w:rPr>
                <w:rFonts w:ascii="Times" w:hAnsi="Times"/>
                <w:b/>
              </w:rPr>
              <w:t>No. of Responses (N, %)</w:t>
            </w:r>
          </w:p>
        </w:tc>
      </w:tr>
      <w:tr w:rsidR="002C1A8E" w:rsidRPr="009109C8" w14:paraId="121603F8" w14:textId="77777777" w:rsidTr="00050D44">
        <w:tc>
          <w:tcPr>
            <w:tcW w:w="4428" w:type="dxa"/>
            <w:tcBorders>
              <w:top w:val="single" w:sz="4" w:space="0" w:color="auto"/>
            </w:tcBorders>
          </w:tcPr>
          <w:p w14:paraId="06BA7B2E" w14:textId="77777777" w:rsidR="002C1A8E" w:rsidRPr="004D0306" w:rsidRDefault="002C1A8E" w:rsidP="00050D44">
            <w:pPr>
              <w:rPr>
                <w:rFonts w:ascii="Times" w:hAnsi="Times"/>
              </w:rPr>
            </w:pPr>
            <w:r w:rsidRPr="004D0306">
              <w:rPr>
                <w:rFonts w:ascii="Times" w:hAnsi="Times"/>
              </w:rPr>
              <w:t>Years in practice</w:t>
            </w:r>
          </w:p>
        </w:tc>
        <w:tc>
          <w:tcPr>
            <w:tcW w:w="4428" w:type="dxa"/>
            <w:tcBorders>
              <w:top w:val="single" w:sz="4" w:space="0" w:color="auto"/>
            </w:tcBorders>
          </w:tcPr>
          <w:p w14:paraId="3B143A86" w14:textId="77777777" w:rsidR="002C1A8E" w:rsidRPr="004D0306" w:rsidRDefault="002C1A8E" w:rsidP="00050D44">
            <w:pPr>
              <w:jc w:val="center"/>
              <w:rPr>
                <w:rFonts w:ascii="Times" w:hAnsi="Times"/>
              </w:rPr>
            </w:pPr>
          </w:p>
        </w:tc>
      </w:tr>
      <w:tr w:rsidR="002C1A8E" w:rsidRPr="009109C8" w14:paraId="22588F9A" w14:textId="77777777" w:rsidTr="00050D44">
        <w:tc>
          <w:tcPr>
            <w:tcW w:w="4428" w:type="dxa"/>
          </w:tcPr>
          <w:p w14:paraId="71A2FA09" w14:textId="77777777" w:rsidR="002C1A8E" w:rsidRPr="004D0306" w:rsidRDefault="002C1A8E" w:rsidP="00050D44">
            <w:pPr>
              <w:ind w:left="426"/>
              <w:rPr>
                <w:rFonts w:ascii="Times" w:hAnsi="Times"/>
              </w:rPr>
            </w:pPr>
          </w:p>
        </w:tc>
        <w:tc>
          <w:tcPr>
            <w:tcW w:w="4428" w:type="dxa"/>
          </w:tcPr>
          <w:p w14:paraId="145F2D46" w14:textId="77777777" w:rsidR="002C1A8E" w:rsidRPr="004D0306" w:rsidRDefault="002C1A8E" w:rsidP="00050D44">
            <w:pPr>
              <w:jc w:val="center"/>
              <w:rPr>
                <w:rFonts w:ascii="Times" w:hAnsi="Times"/>
              </w:rPr>
            </w:pPr>
          </w:p>
        </w:tc>
      </w:tr>
      <w:tr w:rsidR="002C1A8E" w:rsidRPr="009109C8" w14:paraId="3284FC8B" w14:textId="77777777" w:rsidTr="00050D44">
        <w:tc>
          <w:tcPr>
            <w:tcW w:w="4428" w:type="dxa"/>
          </w:tcPr>
          <w:p w14:paraId="3A89D120" w14:textId="77777777" w:rsidR="002C1A8E" w:rsidRPr="004D0306" w:rsidRDefault="002C1A8E" w:rsidP="00050D44">
            <w:pPr>
              <w:ind w:left="426"/>
              <w:rPr>
                <w:rFonts w:ascii="Times" w:hAnsi="Times"/>
              </w:rPr>
            </w:pPr>
            <w:r w:rsidRPr="004D0306">
              <w:rPr>
                <w:rFonts w:ascii="Times" w:hAnsi="Times"/>
              </w:rPr>
              <w:t>&lt;1</w:t>
            </w:r>
          </w:p>
        </w:tc>
        <w:tc>
          <w:tcPr>
            <w:tcW w:w="4428" w:type="dxa"/>
          </w:tcPr>
          <w:p w14:paraId="54288BB8" w14:textId="77777777" w:rsidR="002C1A8E" w:rsidRPr="004D0306" w:rsidRDefault="002C1A8E" w:rsidP="00050D44">
            <w:pPr>
              <w:jc w:val="center"/>
              <w:rPr>
                <w:rFonts w:ascii="Times" w:hAnsi="Times"/>
              </w:rPr>
            </w:pPr>
            <w:r w:rsidRPr="004D0306">
              <w:rPr>
                <w:rFonts w:ascii="Times" w:hAnsi="Times"/>
              </w:rPr>
              <w:t>26 (5.78)</w:t>
            </w:r>
          </w:p>
        </w:tc>
      </w:tr>
      <w:tr w:rsidR="002C1A8E" w:rsidRPr="009109C8" w14:paraId="06360BA5" w14:textId="77777777" w:rsidTr="00050D44">
        <w:tc>
          <w:tcPr>
            <w:tcW w:w="4428" w:type="dxa"/>
          </w:tcPr>
          <w:p w14:paraId="32D92D26" w14:textId="77777777" w:rsidR="002C1A8E" w:rsidRPr="004D0306" w:rsidRDefault="002C1A8E" w:rsidP="00050D44">
            <w:pPr>
              <w:ind w:left="426"/>
              <w:rPr>
                <w:rFonts w:ascii="Times" w:hAnsi="Times"/>
              </w:rPr>
            </w:pPr>
            <w:r w:rsidRPr="004D0306">
              <w:rPr>
                <w:rFonts w:ascii="Times" w:hAnsi="Times"/>
              </w:rPr>
              <w:t>1-5</w:t>
            </w:r>
          </w:p>
        </w:tc>
        <w:tc>
          <w:tcPr>
            <w:tcW w:w="4428" w:type="dxa"/>
          </w:tcPr>
          <w:p w14:paraId="50A5DDAD" w14:textId="77777777" w:rsidR="002C1A8E" w:rsidRPr="004D0306" w:rsidRDefault="002C1A8E" w:rsidP="00050D44">
            <w:pPr>
              <w:jc w:val="center"/>
              <w:rPr>
                <w:rFonts w:ascii="Times" w:hAnsi="Times"/>
              </w:rPr>
            </w:pPr>
            <w:r w:rsidRPr="004D0306">
              <w:rPr>
                <w:rFonts w:ascii="Times" w:hAnsi="Times"/>
              </w:rPr>
              <w:t>120 (26.67)</w:t>
            </w:r>
          </w:p>
        </w:tc>
      </w:tr>
      <w:tr w:rsidR="002C1A8E" w:rsidRPr="009109C8" w14:paraId="2D741F17" w14:textId="77777777" w:rsidTr="00050D44">
        <w:tc>
          <w:tcPr>
            <w:tcW w:w="4428" w:type="dxa"/>
          </w:tcPr>
          <w:p w14:paraId="62696B97" w14:textId="77777777" w:rsidR="002C1A8E" w:rsidRPr="004D0306" w:rsidRDefault="002C1A8E" w:rsidP="00050D44">
            <w:pPr>
              <w:ind w:left="426"/>
              <w:rPr>
                <w:rFonts w:ascii="Times" w:hAnsi="Times"/>
              </w:rPr>
            </w:pPr>
            <w:r w:rsidRPr="004D0306">
              <w:rPr>
                <w:rFonts w:ascii="Times" w:hAnsi="Times"/>
              </w:rPr>
              <w:t>5-10</w:t>
            </w:r>
          </w:p>
        </w:tc>
        <w:tc>
          <w:tcPr>
            <w:tcW w:w="4428" w:type="dxa"/>
          </w:tcPr>
          <w:p w14:paraId="015177F8" w14:textId="77777777" w:rsidR="002C1A8E" w:rsidRPr="004D0306" w:rsidRDefault="002C1A8E" w:rsidP="00050D44">
            <w:pPr>
              <w:jc w:val="center"/>
              <w:rPr>
                <w:rFonts w:ascii="Times" w:hAnsi="Times"/>
              </w:rPr>
            </w:pPr>
            <w:r w:rsidRPr="004D0306">
              <w:rPr>
                <w:rFonts w:ascii="Times" w:hAnsi="Times"/>
              </w:rPr>
              <w:t>75(16.67)</w:t>
            </w:r>
          </w:p>
        </w:tc>
      </w:tr>
      <w:tr w:rsidR="002C1A8E" w:rsidRPr="009109C8" w14:paraId="25A24435" w14:textId="77777777" w:rsidTr="00050D44">
        <w:tc>
          <w:tcPr>
            <w:tcW w:w="4428" w:type="dxa"/>
          </w:tcPr>
          <w:p w14:paraId="5AD97F76" w14:textId="77777777" w:rsidR="002C1A8E" w:rsidRPr="004D0306" w:rsidRDefault="002C1A8E" w:rsidP="00050D44">
            <w:pPr>
              <w:ind w:left="426"/>
              <w:rPr>
                <w:rFonts w:ascii="Times" w:hAnsi="Times"/>
              </w:rPr>
            </w:pPr>
            <w:r w:rsidRPr="004D0306">
              <w:rPr>
                <w:rFonts w:ascii="Times" w:hAnsi="Times"/>
              </w:rPr>
              <w:t>&gt;10</w:t>
            </w:r>
          </w:p>
        </w:tc>
        <w:tc>
          <w:tcPr>
            <w:tcW w:w="4428" w:type="dxa"/>
          </w:tcPr>
          <w:p w14:paraId="64FBA97E" w14:textId="77777777" w:rsidR="002C1A8E" w:rsidRPr="004D0306" w:rsidRDefault="002C1A8E" w:rsidP="00050D44">
            <w:pPr>
              <w:jc w:val="center"/>
              <w:rPr>
                <w:rFonts w:ascii="Times" w:hAnsi="Times"/>
              </w:rPr>
            </w:pPr>
            <w:r w:rsidRPr="004D0306">
              <w:rPr>
                <w:rFonts w:ascii="Times" w:hAnsi="Times"/>
              </w:rPr>
              <w:t>219(48.67)</w:t>
            </w:r>
          </w:p>
        </w:tc>
      </w:tr>
      <w:tr w:rsidR="002C1A8E" w:rsidRPr="009109C8" w14:paraId="17D256FC" w14:textId="77777777" w:rsidTr="00050D44">
        <w:tc>
          <w:tcPr>
            <w:tcW w:w="4428" w:type="dxa"/>
          </w:tcPr>
          <w:p w14:paraId="5D1F5B47" w14:textId="77777777" w:rsidR="002C1A8E" w:rsidRPr="004D0306" w:rsidRDefault="002C1A8E" w:rsidP="00050D44">
            <w:pPr>
              <w:ind w:left="426"/>
              <w:rPr>
                <w:rFonts w:ascii="Times" w:hAnsi="Times"/>
              </w:rPr>
            </w:pPr>
          </w:p>
        </w:tc>
        <w:tc>
          <w:tcPr>
            <w:tcW w:w="4428" w:type="dxa"/>
          </w:tcPr>
          <w:p w14:paraId="16FD8B36" w14:textId="77777777" w:rsidR="002C1A8E" w:rsidRPr="004D0306" w:rsidRDefault="002C1A8E" w:rsidP="00050D44">
            <w:pPr>
              <w:jc w:val="center"/>
              <w:rPr>
                <w:rFonts w:ascii="Times" w:hAnsi="Times"/>
              </w:rPr>
            </w:pPr>
          </w:p>
        </w:tc>
      </w:tr>
      <w:tr w:rsidR="002C1A8E" w:rsidRPr="009109C8" w14:paraId="00395106" w14:textId="77777777" w:rsidTr="00050D44">
        <w:trPr>
          <w:trHeight w:val="327"/>
        </w:trPr>
        <w:tc>
          <w:tcPr>
            <w:tcW w:w="4428" w:type="dxa"/>
          </w:tcPr>
          <w:p w14:paraId="7B5FB625" w14:textId="77777777" w:rsidR="002C1A8E" w:rsidRPr="004D0306" w:rsidRDefault="002C1A8E" w:rsidP="00050D44">
            <w:pPr>
              <w:rPr>
                <w:rFonts w:ascii="Times" w:hAnsi="Times"/>
              </w:rPr>
            </w:pPr>
            <w:r w:rsidRPr="004D0306">
              <w:rPr>
                <w:rFonts w:ascii="Times" w:hAnsi="Times"/>
              </w:rPr>
              <w:t>Male</w:t>
            </w:r>
          </w:p>
        </w:tc>
        <w:tc>
          <w:tcPr>
            <w:tcW w:w="4428" w:type="dxa"/>
          </w:tcPr>
          <w:p w14:paraId="21DB96EA" w14:textId="77777777" w:rsidR="002C1A8E" w:rsidRPr="004D0306" w:rsidRDefault="002C1A8E" w:rsidP="00050D44">
            <w:pPr>
              <w:shd w:val="clear" w:color="auto" w:fill="FFFFFF"/>
              <w:jc w:val="center"/>
              <w:rPr>
                <w:rFonts w:ascii="Times" w:eastAsia="Times New Roman" w:hAnsi="Times" w:cs="Times New Roman"/>
                <w:color w:val="333E48"/>
              </w:rPr>
            </w:pPr>
            <w:r w:rsidRPr="004D0306">
              <w:rPr>
                <w:rFonts w:ascii="Times" w:eastAsia="Times New Roman" w:hAnsi="Times" w:cs="Times New Roman"/>
                <w:color w:val="333E48"/>
              </w:rPr>
              <w:t>296(66.07)</w:t>
            </w:r>
          </w:p>
        </w:tc>
      </w:tr>
      <w:tr w:rsidR="002C1A8E" w:rsidRPr="009109C8" w14:paraId="2F453DBF" w14:textId="77777777" w:rsidTr="00050D44">
        <w:tc>
          <w:tcPr>
            <w:tcW w:w="4428" w:type="dxa"/>
          </w:tcPr>
          <w:p w14:paraId="31E607A1" w14:textId="77777777" w:rsidR="002C1A8E" w:rsidRPr="004D0306" w:rsidRDefault="002C1A8E" w:rsidP="00050D44">
            <w:pPr>
              <w:rPr>
                <w:rFonts w:ascii="Times" w:hAnsi="Times"/>
              </w:rPr>
            </w:pPr>
            <w:r w:rsidRPr="004D0306">
              <w:rPr>
                <w:rFonts w:ascii="Times" w:hAnsi="Times"/>
              </w:rPr>
              <w:t>Practice setting</w:t>
            </w:r>
          </w:p>
        </w:tc>
        <w:tc>
          <w:tcPr>
            <w:tcW w:w="4428" w:type="dxa"/>
          </w:tcPr>
          <w:p w14:paraId="60BF8B06" w14:textId="77777777" w:rsidR="002C1A8E" w:rsidRPr="004D0306" w:rsidRDefault="002C1A8E" w:rsidP="00050D44">
            <w:pPr>
              <w:jc w:val="center"/>
              <w:rPr>
                <w:rFonts w:ascii="Times" w:hAnsi="Times"/>
              </w:rPr>
            </w:pPr>
          </w:p>
        </w:tc>
      </w:tr>
      <w:tr w:rsidR="002C1A8E" w:rsidRPr="009109C8" w14:paraId="50D10B40" w14:textId="77777777" w:rsidTr="00050D44">
        <w:tc>
          <w:tcPr>
            <w:tcW w:w="4428" w:type="dxa"/>
          </w:tcPr>
          <w:p w14:paraId="0E5E96B1" w14:textId="77777777" w:rsidR="002C1A8E" w:rsidRPr="004D0306" w:rsidRDefault="002C1A8E" w:rsidP="00050D44">
            <w:pPr>
              <w:ind w:left="426"/>
              <w:rPr>
                <w:rFonts w:ascii="Times" w:hAnsi="Times"/>
              </w:rPr>
            </w:pPr>
            <w:r w:rsidRPr="004D0306">
              <w:rPr>
                <w:rFonts w:ascii="Times" w:hAnsi="Times"/>
              </w:rPr>
              <w:t>Academic teaching</w:t>
            </w:r>
          </w:p>
        </w:tc>
        <w:tc>
          <w:tcPr>
            <w:tcW w:w="4428" w:type="dxa"/>
          </w:tcPr>
          <w:p w14:paraId="5DC7B0A8" w14:textId="77777777" w:rsidR="002C1A8E" w:rsidRPr="004D0306" w:rsidRDefault="002C1A8E" w:rsidP="00050D44">
            <w:pPr>
              <w:jc w:val="center"/>
              <w:rPr>
                <w:rFonts w:ascii="Times" w:hAnsi="Times"/>
              </w:rPr>
            </w:pPr>
            <w:r w:rsidRPr="004D0306">
              <w:rPr>
                <w:rFonts w:ascii="Times" w:hAnsi="Times"/>
              </w:rPr>
              <w:t>257(57.24)</w:t>
            </w:r>
          </w:p>
        </w:tc>
      </w:tr>
      <w:tr w:rsidR="002C1A8E" w:rsidRPr="009109C8" w14:paraId="1A027D30" w14:textId="77777777" w:rsidTr="00050D44">
        <w:tc>
          <w:tcPr>
            <w:tcW w:w="4428" w:type="dxa"/>
          </w:tcPr>
          <w:p w14:paraId="7EA97781" w14:textId="77777777" w:rsidR="002C1A8E" w:rsidRPr="004D0306" w:rsidRDefault="002C1A8E" w:rsidP="00050D44">
            <w:pPr>
              <w:ind w:left="426"/>
              <w:rPr>
                <w:rFonts w:ascii="Times" w:hAnsi="Times"/>
              </w:rPr>
            </w:pPr>
            <w:r w:rsidRPr="004D0306">
              <w:rPr>
                <w:rFonts w:ascii="Times" w:hAnsi="Times"/>
              </w:rPr>
              <w:t>Community teaching</w:t>
            </w:r>
          </w:p>
        </w:tc>
        <w:tc>
          <w:tcPr>
            <w:tcW w:w="4428" w:type="dxa"/>
          </w:tcPr>
          <w:p w14:paraId="465A8739" w14:textId="77777777" w:rsidR="002C1A8E" w:rsidRPr="004D0306" w:rsidRDefault="002C1A8E" w:rsidP="00050D44">
            <w:pPr>
              <w:jc w:val="center"/>
              <w:rPr>
                <w:rFonts w:ascii="Times" w:hAnsi="Times"/>
              </w:rPr>
            </w:pPr>
            <w:r w:rsidRPr="004D0306">
              <w:rPr>
                <w:rFonts w:ascii="Times" w:hAnsi="Times"/>
              </w:rPr>
              <w:t>153(34.08)</w:t>
            </w:r>
          </w:p>
        </w:tc>
      </w:tr>
      <w:tr w:rsidR="002C1A8E" w:rsidRPr="009109C8" w14:paraId="1803CE51" w14:textId="77777777" w:rsidTr="00050D44">
        <w:tc>
          <w:tcPr>
            <w:tcW w:w="4428" w:type="dxa"/>
          </w:tcPr>
          <w:p w14:paraId="6C8947FE" w14:textId="77777777" w:rsidR="002C1A8E" w:rsidRPr="004D0306" w:rsidRDefault="002C1A8E" w:rsidP="00050D44">
            <w:pPr>
              <w:ind w:left="426"/>
              <w:rPr>
                <w:rFonts w:ascii="Times" w:hAnsi="Times"/>
              </w:rPr>
            </w:pPr>
            <w:r w:rsidRPr="004D0306">
              <w:rPr>
                <w:rFonts w:ascii="Times" w:hAnsi="Times"/>
              </w:rPr>
              <w:t>Community Non teaching</w:t>
            </w:r>
          </w:p>
        </w:tc>
        <w:tc>
          <w:tcPr>
            <w:tcW w:w="4428" w:type="dxa"/>
          </w:tcPr>
          <w:p w14:paraId="699BC5E5" w14:textId="77777777" w:rsidR="002C1A8E" w:rsidRPr="004D0306" w:rsidRDefault="002C1A8E" w:rsidP="00050D44">
            <w:pPr>
              <w:jc w:val="center"/>
              <w:rPr>
                <w:rFonts w:ascii="Times" w:hAnsi="Times"/>
              </w:rPr>
            </w:pPr>
            <w:r w:rsidRPr="004D0306">
              <w:rPr>
                <w:rFonts w:ascii="Times" w:hAnsi="Times"/>
              </w:rPr>
              <w:t>39(8.69)</w:t>
            </w:r>
          </w:p>
        </w:tc>
      </w:tr>
      <w:tr w:rsidR="002C1A8E" w:rsidRPr="009109C8" w14:paraId="52554F43" w14:textId="77777777" w:rsidTr="00050D44">
        <w:tc>
          <w:tcPr>
            <w:tcW w:w="4428" w:type="dxa"/>
          </w:tcPr>
          <w:p w14:paraId="650EB105" w14:textId="77777777" w:rsidR="002C1A8E" w:rsidRPr="004D0306" w:rsidRDefault="002C1A8E" w:rsidP="00050D44">
            <w:pPr>
              <w:rPr>
                <w:rFonts w:ascii="Times" w:hAnsi="Times"/>
              </w:rPr>
            </w:pPr>
            <w:r w:rsidRPr="004D0306">
              <w:rPr>
                <w:rFonts w:ascii="Times" w:hAnsi="Times"/>
              </w:rPr>
              <w:t>Ct scanner available 24 hour a day</w:t>
            </w:r>
          </w:p>
        </w:tc>
        <w:tc>
          <w:tcPr>
            <w:tcW w:w="4428" w:type="dxa"/>
          </w:tcPr>
          <w:p w14:paraId="7FAA0479" w14:textId="77777777" w:rsidR="002C1A8E" w:rsidRPr="004D0306" w:rsidRDefault="002C1A8E" w:rsidP="00050D44">
            <w:pPr>
              <w:shd w:val="clear" w:color="auto" w:fill="FFFFFF"/>
              <w:jc w:val="center"/>
              <w:rPr>
                <w:rFonts w:ascii="Times" w:eastAsia="Times New Roman" w:hAnsi="Times" w:cs="Times New Roman"/>
                <w:color w:val="333E48"/>
              </w:rPr>
            </w:pPr>
            <w:r w:rsidRPr="004D0306">
              <w:rPr>
                <w:rFonts w:ascii="Times" w:eastAsia="Times New Roman" w:hAnsi="Times" w:cs="Times New Roman"/>
                <w:color w:val="333E48"/>
              </w:rPr>
              <w:t>362(82.09)</w:t>
            </w:r>
          </w:p>
          <w:p w14:paraId="387A993B" w14:textId="77777777" w:rsidR="002C1A8E" w:rsidRPr="004D0306" w:rsidRDefault="002C1A8E" w:rsidP="00050D44">
            <w:pPr>
              <w:jc w:val="center"/>
              <w:rPr>
                <w:rFonts w:ascii="Times" w:hAnsi="Times"/>
              </w:rPr>
            </w:pPr>
          </w:p>
        </w:tc>
      </w:tr>
      <w:tr w:rsidR="002C1A8E" w:rsidRPr="009109C8" w14:paraId="2F6CC895" w14:textId="77777777" w:rsidTr="00050D44">
        <w:tc>
          <w:tcPr>
            <w:tcW w:w="4428" w:type="dxa"/>
            <w:tcBorders>
              <w:bottom w:val="single" w:sz="4" w:space="0" w:color="auto"/>
            </w:tcBorders>
          </w:tcPr>
          <w:p w14:paraId="2DCEAD95" w14:textId="77777777" w:rsidR="002C1A8E" w:rsidRPr="004D0306" w:rsidRDefault="002C1A8E" w:rsidP="00050D44">
            <w:pPr>
              <w:rPr>
                <w:rFonts w:ascii="Times" w:hAnsi="Times"/>
              </w:rPr>
            </w:pPr>
            <w:r w:rsidRPr="004D0306">
              <w:rPr>
                <w:rFonts w:ascii="Times" w:hAnsi="Times"/>
              </w:rPr>
              <w:t xml:space="preserve">Seen a patient in the past year with </w:t>
            </w:r>
            <w:r w:rsidRPr="001C5B62">
              <w:t>acute aortic syndrome</w:t>
            </w: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14:paraId="6CE60AB6" w14:textId="77777777" w:rsidR="002C1A8E" w:rsidRPr="004D0306" w:rsidRDefault="002C1A8E" w:rsidP="00050D44">
            <w:pPr>
              <w:shd w:val="clear" w:color="auto" w:fill="FFFFFF"/>
              <w:jc w:val="center"/>
              <w:rPr>
                <w:rFonts w:ascii="Times" w:eastAsia="Times New Roman" w:hAnsi="Times" w:cs="Times New Roman"/>
                <w:color w:val="333E48"/>
              </w:rPr>
            </w:pPr>
            <w:r w:rsidRPr="004D0306">
              <w:rPr>
                <w:rFonts w:ascii="Times" w:eastAsia="Times New Roman" w:hAnsi="Times" w:cs="Times New Roman"/>
                <w:color w:val="333E48"/>
              </w:rPr>
              <w:t>264(58.67)</w:t>
            </w:r>
          </w:p>
          <w:p w14:paraId="5035E34C" w14:textId="77777777" w:rsidR="002C1A8E" w:rsidRPr="004D0306" w:rsidRDefault="002C1A8E" w:rsidP="00050D44">
            <w:pPr>
              <w:jc w:val="center"/>
              <w:rPr>
                <w:rFonts w:ascii="Times" w:eastAsia="Times New Roman" w:hAnsi="Times" w:cs="Times New Roman"/>
              </w:rPr>
            </w:pPr>
          </w:p>
          <w:p w14:paraId="3E5DCC20" w14:textId="77777777" w:rsidR="002C1A8E" w:rsidRPr="004D0306" w:rsidRDefault="002C1A8E" w:rsidP="00050D44">
            <w:pPr>
              <w:jc w:val="center"/>
              <w:rPr>
                <w:rFonts w:ascii="Times" w:hAnsi="Times"/>
              </w:rPr>
            </w:pPr>
          </w:p>
        </w:tc>
      </w:tr>
    </w:tbl>
    <w:p w14:paraId="7B57D79D" w14:textId="77777777" w:rsidR="006A5772" w:rsidRDefault="006E4113"/>
    <w:sectPr w:rsidR="006A57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8E"/>
    <w:rsid w:val="00032FAB"/>
    <w:rsid w:val="002C1A8E"/>
    <w:rsid w:val="006E4113"/>
    <w:rsid w:val="00E3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1B718"/>
  <w15:chartTrackingRefBased/>
  <w15:docId w15:val="{5FBDF164-284A-489E-A5EB-37989103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1A8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1A8E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AC57322137F4381D1EEE495387FD3" ma:contentTypeVersion="11" ma:contentTypeDescription="Create a new document." ma:contentTypeScope="" ma:versionID="37387bb126d06a093c5e9d0130b3e3fb">
  <xsd:schema xmlns:xsd="http://www.w3.org/2001/XMLSchema" xmlns:xs="http://www.w3.org/2001/XMLSchema" xmlns:p="http://schemas.microsoft.com/office/2006/metadata/properties" xmlns:ns3="c8f69723-a804-453d-8c71-aca7681d17b4" xmlns:ns4="94e726af-c9e9-4628-96fd-d174db1abd6c" targetNamespace="http://schemas.microsoft.com/office/2006/metadata/properties" ma:root="true" ma:fieldsID="2fd9677f52a076c359352fa69be52f5a" ns3:_="" ns4:_="">
    <xsd:import namespace="c8f69723-a804-453d-8c71-aca7681d17b4"/>
    <xsd:import namespace="94e726af-c9e9-4628-96fd-d174db1abd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69723-a804-453d-8c71-aca7681d1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726af-c9e9-4628-96fd-d174db1abd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61EB20-307D-4602-AB35-53676C7BA5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9D16F5-BC0F-441C-9F0F-DE6906EC2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69723-a804-453d-8c71-aca7681d17b4"/>
    <ds:schemaRef ds:uri="94e726af-c9e9-4628-96fd-d174db1ab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A16DDE-627F-43E7-987C-DCD875B93E1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c8f69723-a804-453d-8c71-aca7681d17b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94e726af-c9e9-4628-96fd-d174db1abd6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Ottawa Hospital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Brinkhurst, Jennifer</dc:creator>
  <cp:keywords/>
  <dc:description/>
  <cp:lastModifiedBy>Brinkhurst, Jennifer</cp:lastModifiedBy>
  <cp:revision>2</cp:revision>
  <dcterms:created xsi:type="dcterms:W3CDTF">2019-11-25T16:22:00Z</dcterms:created>
  <dcterms:modified xsi:type="dcterms:W3CDTF">2019-12-06T15:35:00Z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0x0101006D1AC57322137F4381D1EEE495387FD3</vt:lpwstr>
  </property>
</Properties>
</file>