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53937" w14:textId="77777777" w:rsidR="00E73C06" w:rsidRDefault="00E73C06" w:rsidP="00E73C0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Table 1. Characteristics of survey respondents </w:t>
      </w:r>
    </w:p>
    <w:p w14:paraId="3250DE6E" w14:textId="77777777" w:rsidR="00E73C06" w:rsidRDefault="00E73C06" w:rsidP="00E73C06">
      <w:pPr>
        <w:rPr>
          <w:rFonts w:ascii="Times" w:eastAsia="Times" w:hAnsi="Times" w:cs="Times"/>
          <w:b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E73C06" w14:paraId="21E8EB5B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E791" w14:textId="77777777" w:rsidR="00E73C06" w:rsidRDefault="00E73C06" w:rsidP="00975158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Years in Practice (n=149)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9C11" w14:textId="77777777" w:rsidR="00E73C06" w:rsidRDefault="00E73C06" w:rsidP="00975158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n (%)</w:t>
            </w:r>
          </w:p>
        </w:tc>
      </w:tr>
      <w:tr w:rsidR="00E73C06" w14:paraId="79480D1F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B7DB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 – 9 years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366F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45 (30.2)</w:t>
            </w:r>
          </w:p>
        </w:tc>
      </w:tr>
      <w:tr w:rsidR="00E73C06" w14:paraId="53C60B23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656E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10 – 19 years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20E0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47 (31.6)</w:t>
            </w:r>
          </w:p>
        </w:tc>
      </w:tr>
      <w:tr w:rsidR="00E73C06" w14:paraId="00D71B7A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2EC7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20 or more years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8C2A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57 (38.3)</w:t>
            </w:r>
          </w:p>
        </w:tc>
      </w:tr>
      <w:tr w:rsidR="00E73C06" w14:paraId="6FC51BEC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C03B" w14:textId="77777777" w:rsidR="00E73C06" w:rsidRDefault="00E73C06" w:rsidP="00975158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Location of Training (n=149)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7805" w14:textId="77777777" w:rsidR="00E73C06" w:rsidRDefault="00E73C06" w:rsidP="00975158">
            <w:pPr>
              <w:rPr>
                <w:rFonts w:ascii="Times" w:eastAsia="Times" w:hAnsi="Times" w:cs="Times"/>
                <w:b/>
              </w:rPr>
            </w:pPr>
          </w:p>
        </w:tc>
      </w:tr>
      <w:tr w:rsidR="00E73C06" w14:paraId="24D79928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3134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British Columbia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9D7E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9 (6.0)</w:t>
            </w:r>
          </w:p>
        </w:tc>
      </w:tr>
      <w:tr w:rsidR="00E73C06" w14:paraId="10800524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57B6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Alberta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EC8E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20 (13.4)</w:t>
            </w:r>
          </w:p>
        </w:tc>
      </w:tr>
      <w:tr w:rsidR="00E73C06" w14:paraId="6CC52C15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EBCE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Prairies (Saskatchewan, Manitoba)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FA61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11 (7.4)</w:t>
            </w:r>
          </w:p>
        </w:tc>
      </w:tr>
      <w:tr w:rsidR="00E73C06" w14:paraId="2B3B0C67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174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Ontario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5AD9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62 (41.6)</w:t>
            </w:r>
          </w:p>
        </w:tc>
      </w:tr>
      <w:tr w:rsidR="00E73C06" w14:paraId="65211366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8F88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Quebec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0C28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12 (8.1)</w:t>
            </w:r>
          </w:p>
        </w:tc>
      </w:tr>
      <w:tr w:rsidR="00E73C06" w14:paraId="33E0A03D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2B16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Maritimes (Newfoundland &amp; Labrador, New Brunswick, Nova Scotia, Prince Edward Island)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CE93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14 (9.5)</w:t>
            </w:r>
          </w:p>
        </w:tc>
      </w:tr>
      <w:tr w:rsidR="00E73C06" w14:paraId="644F118F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1EE6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United States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361F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 (2.0)</w:t>
            </w:r>
          </w:p>
        </w:tc>
      </w:tr>
      <w:tr w:rsidR="00E73C06" w14:paraId="52FADDE2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9408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Other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E520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 (3.4)</w:t>
            </w:r>
          </w:p>
        </w:tc>
      </w:tr>
      <w:tr w:rsidR="00E73C06" w14:paraId="0B386800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F818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Did not train in emergency medicine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BE7C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13 (8.7)</w:t>
            </w:r>
          </w:p>
        </w:tc>
      </w:tr>
      <w:tr w:rsidR="00E73C06" w14:paraId="6D6BF928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9062" w14:textId="77777777" w:rsidR="00E73C06" w:rsidRDefault="00E73C06" w:rsidP="00975158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Certification (n=149)*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C4E9" w14:textId="77777777" w:rsidR="00E73C06" w:rsidRDefault="00E73C06" w:rsidP="00975158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* more than one response permitted</w:t>
            </w:r>
          </w:p>
        </w:tc>
      </w:tr>
      <w:tr w:rsidR="00E73C06" w14:paraId="0F4FA7B9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5D8E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CCFP-EM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EB53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66 (44.3)</w:t>
            </w:r>
          </w:p>
        </w:tc>
      </w:tr>
      <w:tr w:rsidR="00E73C06" w14:paraId="580AA51D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0C24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FRCP (Emergency Medicine)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BA29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52 (34.9)</w:t>
            </w:r>
          </w:p>
        </w:tc>
      </w:tr>
      <w:tr w:rsidR="00E73C06" w14:paraId="6B7E266C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2ACB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FRCP (Pediatric Emergency Medicine)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7EBF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 (3.4)</w:t>
            </w:r>
          </w:p>
        </w:tc>
      </w:tr>
      <w:tr w:rsidR="00E73C06" w14:paraId="222EF47D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F08C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ABEM (American Board of Emergency Medicine)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19AE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10 (6.7) </w:t>
            </w:r>
          </w:p>
        </w:tc>
      </w:tr>
      <w:tr w:rsidR="00E73C06" w14:paraId="3274B928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35CD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CCFP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E3DF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6 (4.0)</w:t>
            </w:r>
          </w:p>
        </w:tc>
      </w:tr>
      <w:tr w:rsidR="00E73C06" w14:paraId="1B29EF90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F086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Did not train in emergency medicine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18FA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19 (12.8) </w:t>
            </w:r>
          </w:p>
        </w:tc>
      </w:tr>
      <w:tr w:rsidR="00E73C06" w14:paraId="73317AF9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1864" w14:textId="77777777" w:rsidR="00E73C06" w:rsidRDefault="00E73C06" w:rsidP="00975158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Location(s) of Practice (n=149)*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8D32" w14:textId="77777777" w:rsidR="00E73C06" w:rsidRDefault="00E73C06" w:rsidP="00975158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* more than one response permitted</w:t>
            </w:r>
          </w:p>
        </w:tc>
      </w:tr>
      <w:tr w:rsidR="00E73C06" w14:paraId="159CBD02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8B0E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British Columbia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87CD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26 (17.4)</w:t>
            </w:r>
          </w:p>
        </w:tc>
      </w:tr>
      <w:tr w:rsidR="00E73C06" w14:paraId="55B827B7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C12E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Alberta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D82E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20 (13.4)</w:t>
            </w:r>
          </w:p>
        </w:tc>
      </w:tr>
      <w:tr w:rsidR="00E73C06" w14:paraId="72956C34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6A81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Prairies (Saskatchewan, Manitoba)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943B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17 (11.5)</w:t>
            </w:r>
          </w:p>
        </w:tc>
      </w:tr>
      <w:tr w:rsidR="00E73C06" w14:paraId="385A2D4E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FFBF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Ontario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4223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61 (40.9)</w:t>
            </w:r>
          </w:p>
        </w:tc>
      </w:tr>
      <w:tr w:rsidR="00E73C06" w14:paraId="5AE460E9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D516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Quebec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9F54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6 (4.0)</w:t>
            </w:r>
          </w:p>
        </w:tc>
      </w:tr>
      <w:tr w:rsidR="00E73C06" w14:paraId="4047398D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AD2E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Maritimes (Newfoundland &amp; Labrador, New Brunswick, Nova Scotia, Prince Edward Island)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6BB8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19 (12.8)</w:t>
            </w:r>
          </w:p>
        </w:tc>
      </w:tr>
      <w:tr w:rsidR="00E73C06" w14:paraId="41CB9CF3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A98C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Territories (Yukon, Northwest, Nunavut)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12BD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7 (4.6)</w:t>
            </w:r>
          </w:p>
        </w:tc>
      </w:tr>
      <w:tr w:rsidR="00E73C06" w14:paraId="4C94F6F5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EA46" w14:textId="77777777" w:rsidR="00E73C06" w:rsidRDefault="00E73C06" w:rsidP="00975158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Primary clinical setting (n=149)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4AA9" w14:textId="77777777" w:rsidR="00E73C06" w:rsidRDefault="00E73C06" w:rsidP="00975158">
            <w:pPr>
              <w:rPr>
                <w:rFonts w:ascii="Times" w:eastAsia="Times" w:hAnsi="Times" w:cs="Times"/>
                <w:b/>
              </w:rPr>
            </w:pPr>
          </w:p>
        </w:tc>
      </w:tr>
      <w:tr w:rsidR="00E73C06" w14:paraId="7ADBE613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EC60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Academic hospital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CA68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74 (49.7)</w:t>
            </w:r>
          </w:p>
        </w:tc>
      </w:tr>
      <w:tr w:rsidR="00E73C06" w14:paraId="36ADF2EF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4F20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Community hospital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71F1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59 (34.2)</w:t>
            </w:r>
          </w:p>
        </w:tc>
      </w:tr>
      <w:tr w:rsidR="00E73C06" w14:paraId="28F8724F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8022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Rural hospital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72DE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16 (10.7)</w:t>
            </w:r>
          </w:p>
        </w:tc>
      </w:tr>
      <w:tr w:rsidR="00E73C06" w14:paraId="5873D206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1B5C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Patient population (n=149)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9062" w14:textId="77777777" w:rsidR="00E73C06" w:rsidRDefault="00E73C06" w:rsidP="00975158">
            <w:pPr>
              <w:rPr>
                <w:rFonts w:ascii="Times" w:eastAsia="Times" w:hAnsi="Times" w:cs="Times"/>
              </w:rPr>
            </w:pPr>
          </w:p>
        </w:tc>
      </w:tr>
      <w:tr w:rsidR="00E73C06" w14:paraId="4FF0BEE2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0286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Both adult and pediatric patients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C06C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117 (78.5)</w:t>
            </w:r>
          </w:p>
        </w:tc>
      </w:tr>
      <w:tr w:rsidR="00E73C06" w14:paraId="61166565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C129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Adult patients only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32AA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24 (16.1)</w:t>
            </w:r>
          </w:p>
        </w:tc>
      </w:tr>
      <w:tr w:rsidR="00E73C06" w14:paraId="558F0618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B207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Pediatric patients only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8452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7 (4.7)</w:t>
            </w:r>
          </w:p>
        </w:tc>
      </w:tr>
      <w:tr w:rsidR="00E73C06" w14:paraId="4E602A5F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AB6C" w14:textId="77777777" w:rsidR="00E73C06" w:rsidRDefault="00E73C06" w:rsidP="00975158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ED Volume in patient visits/year (n=149)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2CDF" w14:textId="77777777" w:rsidR="00E73C06" w:rsidRDefault="00E73C06" w:rsidP="00975158">
            <w:pPr>
              <w:rPr>
                <w:rFonts w:ascii="Times" w:eastAsia="Times" w:hAnsi="Times" w:cs="Times"/>
                <w:b/>
              </w:rPr>
            </w:pPr>
          </w:p>
        </w:tc>
      </w:tr>
      <w:tr w:rsidR="00E73C06" w14:paraId="5EF8D307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63AA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>&lt;20,001/ year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52D6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7 (4.7)</w:t>
            </w:r>
          </w:p>
        </w:tc>
      </w:tr>
      <w:tr w:rsidR="00E73C06" w14:paraId="34DB4F33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93FB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20,001 – 40,000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AEE5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29 (19.5)</w:t>
            </w:r>
          </w:p>
        </w:tc>
      </w:tr>
      <w:tr w:rsidR="00E73C06" w14:paraId="0AE9D080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205B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40,001 – 60,000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322D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29 (19.5)</w:t>
            </w:r>
          </w:p>
        </w:tc>
      </w:tr>
      <w:tr w:rsidR="00E73C06" w14:paraId="6FF35D43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8468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60,001 – 80,000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75AE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32 (21.5)</w:t>
            </w:r>
          </w:p>
        </w:tc>
      </w:tr>
      <w:tr w:rsidR="00E73C06" w14:paraId="21DF1C2E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D75D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80,001 – 100,000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E6B9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22 (14.8)</w:t>
            </w:r>
          </w:p>
        </w:tc>
      </w:tr>
      <w:tr w:rsidR="00E73C06" w14:paraId="47DDE3A8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C371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&gt;100,000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7868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20 (13.4)</w:t>
            </w:r>
          </w:p>
        </w:tc>
      </w:tr>
      <w:tr w:rsidR="00E73C06" w14:paraId="406E3861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6E83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Not available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6032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10 (6.7)</w:t>
            </w:r>
          </w:p>
        </w:tc>
      </w:tr>
      <w:tr w:rsidR="00E73C06" w14:paraId="7965ACA1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AF63" w14:textId="77777777" w:rsidR="00E73C06" w:rsidRDefault="00E73C06" w:rsidP="00975158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How often have you used any regional anesthetic technique in the past 10 shifts? (n=138)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541D" w14:textId="77777777" w:rsidR="00E73C06" w:rsidRDefault="00E73C06" w:rsidP="00975158">
            <w:pPr>
              <w:rPr>
                <w:rFonts w:ascii="Times" w:eastAsia="Times" w:hAnsi="Times" w:cs="Times"/>
                <w:b/>
              </w:rPr>
            </w:pPr>
          </w:p>
        </w:tc>
      </w:tr>
      <w:tr w:rsidR="00E73C06" w14:paraId="5004111D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A35C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Median (Mdn)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D877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</w:t>
            </w:r>
          </w:p>
        </w:tc>
      </w:tr>
      <w:tr w:rsidR="00E73C06" w14:paraId="6A46438A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751A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Q1, 25th percentile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520C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0</w:t>
            </w:r>
          </w:p>
        </w:tc>
      </w:tr>
      <w:tr w:rsidR="00E73C06" w14:paraId="21938BC0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F348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Q3, 75th percentile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C515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4</w:t>
            </w:r>
          </w:p>
        </w:tc>
      </w:tr>
      <w:tr w:rsidR="00E73C06" w14:paraId="2A0D112C" w14:textId="77777777" w:rsidTr="0097515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056A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Maximum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83FC" w14:textId="77777777" w:rsidR="00E73C06" w:rsidRDefault="00E73C06" w:rsidP="00975158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20</w:t>
            </w:r>
          </w:p>
        </w:tc>
      </w:tr>
    </w:tbl>
    <w:p w14:paraId="5A2E4311" w14:textId="77777777" w:rsidR="00561913" w:rsidRDefault="00561913"/>
    <w:p w14:paraId="3BCFD4FE" w14:textId="77777777" w:rsidR="00E73C06" w:rsidRDefault="00E73C06"/>
    <w:p w14:paraId="2F2AEABE" w14:textId="77777777" w:rsidR="00E73C06" w:rsidRDefault="00E73C06"/>
    <w:p w14:paraId="1C7C4607" w14:textId="77777777" w:rsidR="00E73C06" w:rsidRDefault="00E73C06"/>
    <w:p w14:paraId="66974D90" w14:textId="77777777" w:rsidR="00E73C06" w:rsidRDefault="00E73C06"/>
    <w:p w14:paraId="5587710B" w14:textId="77777777" w:rsidR="00E73C06" w:rsidRDefault="00E73C06"/>
    <w:p w14:paraId="480883C5" w14:textId="77777777" w:rsidR="00E73C06" w:rsidRDefault="00E73C06"/>
    <w:p w14:paraId="09B3EF11" w14:textId="77777777" w:rsidR="00E73C06" w:rsidRDefault="00E73C06"/>
    <w:p w14:paraId="56E71220" w14:textId="77777777" w:rsidR="00E73C06" w:rsidRDefault="00E73C06"/>
    <w:p w14:paraId="79AF433E" w14:textId="77777777" w:rsidR="00E73C06" w:rsidRDefault="00E73C06"/>
    <w:p w14:paraId="53B397C2" w14:textId="77777777" w:rsidR="00E73C06" w:rsidRDefault="00E73C06"/>
    <w:p w14:paraId="2BD1DF98" w14:textId="77777777" w:rsidR="00E73C06" w:rsidRDefault="00E73C06"/>
    <w:p w14:paraId="2D7B9633" w14:textId="77777777" w:rsidR="00E73C06" w:rsidRDefault="00E73C06"/>
    <w:p w14:paraId="793DDD0B" w14:textId="77777777" w:rsidR="00E73C06" w:rsidRDefault="00E73C06"/>
    <w:p w14:paraId="5555E9E1" w14:textId="77777777" w:rsidR="00E73C06" w:rsidRDefault="00E73C06"/>
    <w:p w14:paraId="5BFA3261" w14:textId="77777777" w:rsidR="00E73C06" w:rsidRDefault="00E73C06"/>
    <w:p w14:paraId="286BA4AE" w14:textId="77777777" w:rsidR="00E73C06" w:rsidRDefault="00E73C06"/>
    <w:p w14:paraId="44998133" w14:textId="77777777" w:rsidR="00E73C06" w:rsidRDefault="00E73C06"/>
    <w:p w14:paraId="4FFE6123" w14:textId="77777777" w:rsidR="00E73C06" w:rsidRDefault="00E73C06"/>
    <w:p w14:paraId="6CE14CDC" w14:textId="77777777" w:rsidR="00E73C06" w:rsidRDefault="00E73C06"/>
    <w:p w14:paraId="1A4E8943" w14:textId="77777777" w:rsidR="00E73C06" w:rsidRDefault="00E73C06"/>
    <w:p w14:paraId="51F49433" w14:textId="77777777" w:rsidR="00E73C06" w:rsidRDefault="00E73C06"/>
    <w:p w14:paraId="2EE63F98" w14:textId="77777777" w:rsidR="00E73C06" w:rsidRDefault="00E73C06"/>
    <w:p w14:paraId="5222869B" w14:textId="5E9EC673" w:rsidR="00E73C06" w:rsidRDefault="00E73C06"/>
    <w:p w14:paraId="0C300BA3" w14:textId="2A3B283C" w:rsidR="00795868" w:rsidRDefault="00795868"/>
    <w:p w14:paraId="3A834C3B" w14:textId="5A104361" w:rsidR="00795868" w:rsidRDefault="00795868"/>
    <w:p w14:paraId="3CF5D92C" w14:textId="3E994D45" w:rsidR="00795868" w:rsidRDefault="00795868"/>
    <w:p w14:paraId="1A361334" w14:textId="77777777" w:rsidR="00795868" w:rsidRDefault="00795868"/>
    <w:p w14:paraId="1192C0BA" w14:textId="77777777" w:rsidR="00E73C06" w:rsidRDefault="00E73C06"/>
    <w:p w14:paraId="45F85FEF" w14:textId="77777777" w:rsidR="00E73C06" w:rsidRDefault="00E73C06"/>
    <w:p w14:paraId="64852EC9" w14:textId="77777777" w:rsidR="00E73C06" w:rsidRDefault="00E73C06" w:rsidP="00E73C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Figure A1.  Indications for using regional anesthesia procedures in the ED (%, n) (n=149)</w:t>
      </w:r>
    </w:p>
    <w:p w14:paraId="6460C27D" w14:textId="77777777" w:rsidR="00E73C06" w:rsidRDefault="00E73C06" w:rsidP="00E73C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6096" distB="6096" distL="120396" distR="121412" simplePos="0" relativeHeight="251659264" behindDoc="0" locked="0" layoutInCell="1" allowOverlap="1" wp14:anchorId="66D68E4F" wp14:editId="501E5D2A">
            <wp:simplePos x="0" y="0"/>
            <wp:positionH relativeFrom="column">
              <wp:posOffset>-266700</wp:posOffset>
            </wp:positionH>
            <wp:positionV relativeFrom="paragraph">
              <wp:posOffset>93345</wp:posOffset>
            </wp:positionV>
            <wp:extent cx="6172200" cy="4143375"/>
            <wp:effectExtent l="0" t="0" r="19050" b="9525"/>
            <wp:wrapTight wrapText="bothSides">
              <wp:wrapPolygon edited="0">
                <wp:start x="0" y="0"/>
                <wp:lineTo x="0" y="21550"/>
                <wp:lineTo x="21600" y="21550"/>
                <wp:lineTo x="21600" y="0"/>
                <wp:lineTo x="0" y="0"/>
              </wp:wrapPolygon>
            </wp:wrapTight>
            <wp:docPr id="9" name="Char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21DB5" w14:textId="77777777" w:rsidR="00E73C06" w:rsidRDefault="00E73C06"/>
    <w:p w14:paraId="250AA2F7" w14:textId="77777777" w:rsidR="00E73C06" w:rsidRDefault="00E73C06"/>
    <w:p w14:paraId="241A9B19" w14:textId="77777777" w:rsidR="00E73C06" w:rsidRDefault="00E73C06"/>
    <w:p w14:paraId="2BBCDEDB" w14:textId="77777777" w:rsidR="00E73C06" w:rsidRDefault="00E73C06"/>
    <w:p w14:paraId="07BE4A0F" w14:textId="77777777" w:rsidR="00E73C06" w:rsidRDefault="00E73C06"/>
    <w:p w14:paraId="2A2BD467" w14:textId="77777777" w:rsidR="00E73C06" w:rsidRDefault="00E73C06"/>
    <w:p w14:paraId="6E803AAC" w14:textId="77777777" w:rsidR="00E73C06" w:rsidRDefault="00E73C06"/>
    <w:p w14:paraId="4857CEB9" w14:textId="77777777" w:rsidR="00E73C06" w:rsidRDefault="00E73C06"/>
    <w:p w14:paraId="6BA25AF5" w14:textId="77777777" w:rsidR="00E73C06" w:rsidRDefault="00E73C06"/>
    <w:p w14:paraId="4E885B58" w14:textId="77777777" w:rsidR="00E73C06" w:rsidRDefault="00E73C06"/>
    <w:p w14:paraId="60252000" w14:textId="77777777" w:rsidR="00E73C06" w:rsidRDefault="00E73C06"/>
    <w:p w14:paraId="0B498276" w14:textId="77777777" w:rsidR="00E73C06" w:rsidRDefault="00E73C06"/>
    <w:p w14:paraId="1E1E8FE8" w14:textId="77777777" w:rsidR="00E73C06" w:rsidRDefault="00E73C06"/>
    <w:p w14:paraId="1583831D" w14:textId="77777777" w:rsidR="00E73C06" w:rsidRDefault="00E73C06"/>
    <w:p w14:paraId="71499C1D" w14:textId="77777777" w:rsidR="00E73C06" w:rsidRDefault="00E73C06"/>
    <w:p w14:paraId="2FF707A9" w14:textId="77777777" w:rsidR="00E73C06" w:rsidRDefault="00E73C06"/>
    <w:p w14:paraId="32EDB370" w14:textId="77777777" w:rsidR="00E73C06" w:rsidRDefault="00E73C06"/>
    <w:p w14:paraId="6409AFBE" w14:textId="77777777" w:rsidR="00E73C06" w:rsidRDefault="00E73C06"/>
    <w:p w14:paraId="62A806FB" w14:textId="77777777" w:rsidR="00E73C06" w:rsidRDefault="00E73C06" w:rsidP="00E73C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6096" distB="3429" distL="120396" distR="121920" simplePos="0" relativeHeight="251661312" behindDoc="0" locked="0" layoutInCell="1" allowOverlap="1" wp14:anchorId="37E906C0" wp14:editId="01B4BC36">
            <wp:simplePos x="0" y="0"/>
            <wp:positionH relativeFrom="column">
              <wp:posOffset>-419735</wp:posOffset>
            </wp:positionH>
            <wp:positionV relativeFrom="paragraph">
              <wp:posOffset>332740</wp:posOffset>
            </wp:positionV>
            <wp:extent cx="6619875" cy="4257675"/>
            <wp:effectExtent l="0" t="0" r="9525" b="9525"/>
            <wp:wrapTight wrapText="bothSides">
              <wp:wrapPolygon edited="0">
                <wp:start x="0" y="0"/>
                <wp:lineTo x="0" y="21552"/>
                <wp:lineTo x="21569" y="21552"/>
                <wp:lineTo x="21569" y="0"/>
                <wp:lineTo x="0" y="0"/>
              </wp:wrapPolygon>
            </wp:wrapTight>
            <wp:docPr id="8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Figure A2. Nerve blocks performed by emergency physicians in the ED (%, n) (n=149)</w:t>
      </w:r>
    </w:p>
    <w:p w14:paraId="6320A7CB" w14:textId="77777777" w:rsidR="00E73C06" w:rsidRDefault="00E73C06"/>
    <w:p w14:paraId="76D20410" w14:textId="77777777" w:rsidR="00E73C06" w:rsidRDefault="00E73C06"/>
    <w:p w14:paraId="71F2DA89" w14:textId="77777777" w:rsidR="00E73C06" w:rsidRDefault="00E73C06"/>
    <w:p w14:paraId="0CB6BC5F" w14:textId="77777777" w:rsidR="00E73C06" w:rsidRDefault="00E73C06"/>
    <w:p w14:paraId="59655310" w14:textId="77777777" w:rsidR="00E73C06" w:rsidRDefault="00E73C06"/>
    <w:p w14:paraId="1F3082C1" w14:textId="77777777" w:rsidR="00E73C06" w:rsidRDefault="00E73C06"/>
    <w:p w14:paraId="2314D5D8" w14:textId="77777777" w:rsidR="00E73C06" w:rsidRDefault="00E73C06"/>
    <w:p w14:paraId="715C8DFE" w14:textId="77777777" w:rsidR="00E73C06" w:rsidRDefault="00E73C06"/>
    <w:p w14:paraId="06C030E7" w14:textId="77777777" w:rsidR="00E73C06" w:rsidRDefault="00E73C06"/>
    <w:p w14:paraId="1620C97D" w14:textId="77777777" w:rsidR="00E73C06" w:rsidRDefault="00E73C06"/>
    <w:p w14:paraId="02DE8366" w14:textId="77777777" w:rsidR="00E73C06" w:rsidRDefault="00E73C06"/>
    <w:p w14:paraId="2D63A25E" w14:textId="77777777" w:rsidR="00E73C06" w:rsidRDefault="00E73C06"/>
    <w:p w14:paraId="6258C079" w14:textId="77777777" w:rsidR="00E73C06" w:rsidRDefault="00E73C06"/>
    <w:p w14:paraId="01DCC803" w14:textId="77777777" w:rsidR="00E73C06" w:rsidRDefault="00E73C06"/>
    <w:p w14:paraId="0DF1DDB4" w14:textId="77777777" w:rsidR="00E73C06" w:rsidRDefault="00E73C06"/>
    <w:p w14:paraId="12D3083B" w14:textId="77777777" w:rsidR="00E73C06" w:rsidRDefault="00E73C06"/>
    <w:p w14:paraId="44EF6EA3" w14:textId="77777777" w:rsidR="00E73C06" w:rsidRDefault="00E73C06"/>
    <w:p w14:paraId="30744DB0" w14:textId="77777777" w:rsidR="00E73C06" w:rsidRDefault="00E73C06"/>
    <w:p w14:paraId="78D5370B" w14:textId="77777777" w:rsidR="00E73C06" w:rsidRDefault="00E73C06"/>
    <w:p w14:paraId="26ADA698" w14:textId="77777777" w:rsidR="00E73C06" w:rsidRPr="009005A2" w:rsidRDefault="00E73C06" w:rsidP="00E73C06">
      <w:pPr>
        <w:rPr>
          <w:rFonts w:ascii="Times" w:eastAsia="Times" w:hAnsi="Times" w:cs="Times"/>
          <w:b/>
        </w:rPr>
      </w:pPr>
      <w:r>
        <w:rPr>
          <w:rFonts w:ascii="Times" w:eastAsia="Times" w:hAnsi="Times" w:cs="Times"/>
        </w:rPr>
        <w:lastRenderedPageBreak/>
        <w:t>Figure A3</w:t>
      </w:r>
      <w:r w:rsidRPr="00BD547E">
        <w:rPr>
          <w:rFonts w:ascii="Times" w:eastAsia="Times" w:hAnsi="Times" w:cs="Times"/>
        </w:rPr>
        <w:t>. Perspectives on the impact of regional anesthesia in the ED, n (%)</w:t>
      </w:r>
    </w:p>
    <w:p w14:paraId="6EDCE9F6" w14:textId="77777777" w:rsidR="00E73C06" w:rsidRDefault="00E73C06" w:rsidP="00E73C06">
      <w:pPr>
        <w:rPr>
          <w:rFonts w:ascii="Times" w:eastAsia="Times" w:hAnsi="Times" w:cs="Times"/>
          <w:b/>
        </w:rPr>
      </w:pPr>
      <w:r w:rsidRPr="00F04AAB">
        <w:rPr>
          <w:noProof/>
          <w:color w:val="FFFFFF" w:themeColor="background1"/>
          <w:lang w:val="en-US"/>
        </w:rPr>
        <w:drawing>
          <wp:anchor distT="0" distB="0" distL="114300" distR="114300" simplePos="0" relativeHeight="251663360" behindDoc="0" locked="0" layoutInCell="1" allowOverlap="1" wp14:anchorId="0DA50989" wp14:editId="343B8D29">
            <wp:simplePos x="0" y="0"/>
            <wp:positionH relativeFrom="column">
              <wp:posOffset>0</wp:posOffset>
            </wp:positionH>
            <wp:positionV relativeFrom="paragraph">
              <wp:posOffset>211455</wp:posOffset>
            </wp:positionV>
            <wp:extent cx="6158865" cy="4589145"/>
            <wp:effectExtent l="0" t="0" r="13335" b="20955"/>
            <wp:wrapTight wrapText="bothSides">
              <wp:wrapPolygon edited="0">
                <wp:start x="0" y="0"/>
                <wp:lineTo x="0" y="21609"/>
                <wp:lineTo x="21580" y="21609"/>
                <wp:lineTo x="21580" y="0"/>
                <wp:lineTo x="0" y="0"/>
              </wp:wrapPolygon>
            </wp:wrapTight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C42AD2-FF6B-4EEC-A2D3-52DD00AFED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86CEB" w14:textId="77777777" w:rsidR="00E73C06" w:rsidRDefault="00E73C06"/>
    <w:p w14:paraId="5A47323C" w14:textId="77777777" w:rsidR="00E73C06" w:rsidRDefault="00E73C06"/>
    <w:p w14:paraId="785F10D8" w14:textId="77777777" w:rsidR="00E73C06" w:rsidRDefault="00E73C06"/>
    <w:p w14:paraId="721621A1" w14:textId="77777777" w:rsidR="00E73C06" w:rsidRDefault="00E73C06"/>
    <w:p w14:paraId="561524BC" w14:textId="77777777" w:rsidR="00E73C06" w:rsidRDefault="00E73C06"/>
    <w:p w14:paraId="042F14E5" w14:textId="77777777" w:rsidR="00E73C06" w:rsidRDefault="00E73C06"/>
    <w:p w14:paraId="1D414B71" w14:textId="77777777" w:rsidR="00E73C06" w:rsidRDefault="00E73C06"/>
    <w:p w14:paraId="6CF7F501" w14:textId="77777777" w:rsidR="00E73C06" w:rsidRDefault="00E73C06"/>
    <w:p w14:paraId="7F7F2816" w14:textId="77777777" w:rsidR="00E73C06" w:rsidRDefault="00E73C06"/>
    <w:p w14:paraId="4C31D697" w14:textId="77777777" w:rsidR="00E73C06" w:rsidRDefault="00E73C06"/>
    <w:p w14:paraId="2F024FC6" w14:textId="77777777" w:rsidR="00E73C06" w:rsidRDefault="00E73C06"/>
    <w:p w14:paraId="06BB2E82" w14:textId="77777777" w:rsidR="00E73C06" w:rsidRDefault="00E73C06"/>
    <w:p w14:paraId="55F3E0F4" w14:textId="77777777" w:rsidR="00E73C06" w:rsidRDefault="00E73C06"/>
    <w:p w14:paraId="0809E588" w14:textId="77777777" w:rsidR="00E73C06" w:rsidRDefault="00E73C06"/>
    <w:p w14:paraId="7EB753AA" w14:textId="77777777" w:rsidR="00E73C06" w:rsidRDefault="00E73C06"/>
    <w:p w14:paraId="5A11A8FA" w14:textId="77777777" w:rsidR="00E73C06" w:rsidRDefault="00E73C06"/>
    <w:p w14:paraId="728C6159" w14:textId="77777777" w:rsidR="00E73C06" w:rsidRDefault="00E73C06"/>
    <w:p w14:paraId="0E7F8E11" w14:textId="77777777" w:rsidR="00E73C06" w:rsidRPr="00BD547E" w:rsidRDefault="00E73C06" w:rsidP="00E73C06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lastRenderedPageBreak/>
        <w:t>Figure A4</w:t>
      </w:r>
      <w:r w:rsidRPr="00BD547E">
        <w:rPr>
          <w:rFonts w:ascii="Times" w:eastAsia="Times" w:hAnsi="Times" w:cs="Times"/>
        </w:rPr>
        <w:t>. Barriers and facilitators to use of regional anesthesia in the ED</w:t>
      </w:r>
      <w:r>
        <w:rPr>
          <w:rFonts w:ascii="Times" w:eastAsia="Times" w:hAnsi="Times" w:cs="Times"/>
        </w:rPr>
        <w:t xml:space="preserve"> (n, %)</w:t>
      </w:r>
    </w:p>
    <w:p w14:paraId="4E79EA08" w14:textId="77777777" w:rsidR="00E73C06" w:rsidRDefault="00E73C06" w:rsidP="00E73C06">
      <w:pPr>
        <w:rPr>
          <w:rFonts w:ascii="Times" w:eastAsia="Times" w:hAnsi="Times" w:cs="Times"/>
          <w:b/>
        </w:rPr>
      </w:pPr>
    </w:p>
    <w:p w14:paraId="3614162A" w14:textId="411F3291" w:rsidR="00E73C06" w:rsidRDefault="00790698" w:rsidP="00E73C06">
      <w:pPr>
        <w:rPr>
          <w:rFonts w:ascii="Times" w:eastAsia="Times" w:hAnsi="Times" w:cs="Times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64E3B23A" wp14:editId="4E48587A">
            <wp:simplePos x="0" y="0"/>
            <wp:positionH relativeFrom="margin">
              <wp:align>right</wp:align>
            </wp:positionH>
            <wp:positionV relativeFrom="paragraph">
              <wp:posOffset>182880</wp:posOffset>
            </wp:positionV>
            <wp:extent cx="5934075" cy="6019800"/>
            <wp:effectExtent l="0" t="0" r="9525" b="0"/>
            <wp:wrapTight wrapText="bothSides">
              <wp:wrapPolygon edited="0">
                <wp:start x="0" y="0"/>
                <wp:lineTo x="0" y="21532"/>
                <wp:lineTo x="21565" y="21532"/>
                <wp:lineTo x="21565" y="0"/>
                <wp:lineTo x="0" y="0"/>
              </wp:wrapPolygon>
            </wp:wrapTight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594F34-6D71-480E-A988-91E457D27E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31A42" w14:textId="77777777" w:rsidR="00E73C06" w:rsidRDefault="00E73C06" w:rsidP="00E73C06">
      <w:pPr>
        <w:rPr>
          <w:rFonts w:ascii="Times" w:eastAsia="Times" w:hAnsi="Times" w:cs="Times"/>
          <w:b/>
        </w:rPr>
      </w:pPr>
    </w:p>
    <w:p w14:paraId="7B331703" w14:textId="77777777" w:rsidR="00E73C06" w:rsidRDefault="00E73C06"/>
    <w:p w14:paraId="7206C167" w14:textId="77777777" w:rsidR="00E73C06" w:rsidRDefault="00E73C06"/>
    <w:p w14:paraId="08367B3E" w14:textId="77777777" w:rsidR="00E73C06" w:rsidRDefault="00E73C06"/>
    <w:p w14:paraId="2D229F83" w14:textId="77777777" w:rsidR="00E73C06" w:rsidRDefault="00E73C06"/>
    <w:p w14:paraId="244E41F4" w14:textId="77777777" w:rsidR="00E73C06" w:rsidRDefault="00E73C06"/>
    <w:p w14:paraId="6944ED8D" w14:textId="77777777" w:rsidR="00E73C06" w:rsidRDefault="00E73C06"/>
    <w:p w14:paraId="145A381B" w14:textId="77777777" w:rsidR="00E73C06" w:rsidRDefault="00E73C06"/>
    <w:p w14:paraId="64271D47" w14:textId="77777777" w:rsidR="00E73C06" w:rsidRDefault="00E73C06"/>
    <w:p w14:paraId="4B9B12D8" w14:textId="77777777" w:rsidR="00E73C06" w:rsidRDefault="00E73C06"/>
    <w:p w14:paraId="172ED172" w14:textId="77777777" w:rsidR="00E73C06" w:rsidRDefault="00E73C06"/>
    <w:p w14:paraId="7A25C83E" w14:textId="77777777" w:rsidR="00E73C06" w:rsidRDefault="00E73C06" w:rsidP="00E73C06">
      <w:pPr>
        <w:keepNext/>
      </w:pPr>
      <w:r>
        <w:lastRenderedPageBreak/>
        <w:t xml:space="preserve">Figure A5: Survey Tool </w:t>
      </w:r>
    </w:p>
    <w:p w14:paraId="167FFDD1" w14:textId="77777777" w:rsidR="00E73C06" w:rsidRDefault="00E73C06" w:rsidP="00E73C06">
      <w:pPr>
        <w:keepNext/>
      </w:pPr>
    </w:p>
    <w:p w14:paraId="4739082D" w14:textId="77777777" w:rsidR="00E73C06" w:rsidRDefault="00E73C06" w:rsidP="00E73C06">
      <w:pPr>
        <w:keepNext/>
      </w:pPr>
      <w:r>
        <w:t xml:space="preserve">Q1 </w:t>
      </w:r>
      <w:r>
        <w:br/>
        <w:t>For the purposes of this survey, regional anesthesia refers to any peripheral nerve block.</w:t>
      </w:r>
      <w:r>
        <w:br/>
        <w:t>To what extent do you agree with the following statements about regional anesthesia in general.</w:t>
      </w:r>
    </w:p>
    <w:tbl>
      <w:tblPr>
        <w:tblW w:w="9590" w:type="dxa"/>
        <w:tblLayout w:type="fixed"/>
        <w:tblLook w:val="06A0" w:firstRow="1" w:lastRow="0" w:firstColumn="1" w:lastColumn="0" w:noHBand="1" w:noVBand="1"/>
      </w:tblPr>
      <w:tblGrid>
        <w:gridCol w:w="1527"/>
        <w:gridCol w:w="1347"/>
        <w:gridCol w:w="1355"/>
        <w:gridCol w:w="1346"/>
        <w:gridCol w:w="1355"/>
        <w:gridCol w:w="1334"/>
        <w:gridCol w:w="1326"/>
      </w:tblGrid>
      <w:tr w:rsidR="00E73C06" w14:paraId="2209A890" w14:textId="77777777" w:rsidTr="00975158">
        <w:tc>
          <w:tcPr>
            <w:tcW w:w="1527" w:type="dxa"/>
          </w:tcPr>
          <w:p w14:paraId="71FB8A99" w14:textId="77777777" w:rsidR="00E73C06" w:rsidRDefault="00E73C06" w:rsidP="00975158">
            <w:pPr>
              <w:keepNext/>
            </w:pPr>
          </w:p>
        </w:tc>
        <w:tc>
          <w:tcPr>
            <w:tcW w:w="1347" w:type="dxa"/>
          </w:tcPr>
          <w:p w14:paraId="5A011122" w14:textId="77777777" w:rsidR="00E73C06" w:rsidRDefault="00E73C06" w:rsidP="00975158">
            <w:r>
              <w:t>Disagree</w:t>
            </w:r>
          </w:p>
        </w:tc>
        <w:tc>
          <w:tcPr>
            <w:tcW w:w="1355" w:type="dxa"/>
          </w:tcPr>
          <w:p w14:paraId="75FB216F" w14:textId="77777777" w:rsidR="00E73C06" w:rsidRDefault="00E73C06" w:rsidP="00975158">
            <w:r>
              <w:t>Somewhat disagree</w:t>
            </w:r>
          </w:p>
        </w:tc>
        <w:tc>
          <w:tcPr>
            <w:tcW w:w="1346" w:type="dxa"/>
          </w:tcPr>
          <w:p w14:paraId="3E3EA898" w14:textId="77777777" w:rsidR="00E73C06" w:rsidRDefault="00E73C06" w:rsidP="00975158">
            <w:r>
              <w:t>Neither agree nor disagree</w:t>
            </w:r>
          </w:p>
        </w:tc>
        <w:tc>
          <w:tcPr>
            <w:tcW w:w="1355" w:type="dxa"/>
          </w:tcPr>
          <w:p w14:paraId="04D6A012" w14:textId="77777777" w:rsidR="00E73C06" w:rsidRDefault="00E73C06" w:rsidP="00975158">
            <w:r>
              <w:t>Somewhat agree</w:t>
            </w:r>
          </w:p>
        </w:tc>
        <w:tc>
          <w:tcPr>
            <w:tcW w:w="1334" w:type="dxa"/>
          </w:tcPr>
          <w:p w14:paraId="38C785A4" w14:textId="77777777" w:rsidR="00E73C06" w:rsidRDefault="00E73C06" w:rsidP="00975158">
            <w:r>
              <w:t>Agree</w:t>
            </w:r>
          </w:p>
        </w:tc>
        <w:tc>
          <w:tcPr>
            <w:tcW w:w="1326" w:type="dxa"/>
          </w:tcPr>
          <w:p w14:paraId="595EB9C5" w14:textId="77777777" w:rsidR="00E73C06" w:rsidRDefault="00E73C06" w:rsidP="00975158">
            <w:r>
              <w:t>N/A</w:t>
            </w:r>
          </w:p>
        </w:tc>
      </w:tr>
      <w:tr w:rsidR="00E73C06" w14:paraId="350E5173" w14:textId="77777777" w:rsidTr="00975158">
        <w:tc>
          <w:tcPr>
            <w:tcW w:w="1527" w:type="dxa"/>
          </w:tcPr>
          <w:p w14:paraId="679468AA" w14:textId="77777777" w:rsidR="00E73C06" w:rsidRDefault="00E73C06" w:rsidP="00975158">
            <w:pPr>
              <w:keepNext/>
            </w:pPr>
            <w:r>
              <w:t xml:space="preserve">I am comfortable using nerve blocks in the ED </w:t>
            </w:r>
          </w:p>
        </w:tc>
        <w:tc>
          <w:tcPr>
            <w:tcW w:w="1347" w:type="dxa"/>
          </w:tcPr>
          <w:p w14:paraId="43801F1E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2536A82D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46" w:type="dxa"/>
          </w:tcPr>
          <w:p w14:paraId="3CDE9DDD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435B071E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34" w:type="dxa"/>
          </w:tcPr>
          <w:p w14:paraId="162CEFF4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26" w:type="dxa"/>
          </w:tcPr>
          <w:p w14:paraId="54FE2640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73C06" w14:paraId="11F0A158" w14:textId="77777777" w:rsidTr="00975158">
        <w:tc>
          <w:tcPr>
            <w:tcW w:w="1527" w:type="dxa"/>
          </w:tcPr>
          <w:p w14:paraId="01576759" w14:textId="77777777" w:rsidR="00E73C06" w:rsidRDefault="00E73C06" w:rsidP="00975158">
            <w:pPr>
              <w:keepNext/>
            </w:pPr>
            <w:r>
              <w:t xml:space="preserve">I have sufficient training in using nerve blocks in the ED </w:t>
            </w:r>
          </w:p>
        </w:tc>
        <w:tc>
          <w:tcPr>
            <w:tcW w:w="1347" w:type="dxa"/>
          </w:tcPr>
          <w:p w14:paraId="11246826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3CBC30BB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46" w:type="dxa"/>
          </w:tcPr>
          <w:p w14:paraId="1AA63A62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761A857C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34" w:type="dxa"/>
          </w:tcPr>
          <w:p w14:paraId="727FD59D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26" w:type="dxa"/>
          </w:tcPr>
          <w:p w14:paraId="2D32D3B5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73C06" w14:paraId="6E58FDFE" w14:textId="77777777" w:rsidTr="00975158">
        <w:tc>
          <w:tcPr>
            <w:tcW w:w="1527" w:type="dxa"/>
          </w:tcPr>
          <w:p w14:paraId="576A7799" w14:textId="77777777" w:rsidR="00E73C06" w:rsidRDefault="00E73C06" w:rsidP="00975158">
            <w:pPr>
              <w:keepNext/>
            </w:pPr>
            <w:r>
              <w:t xml:space="preserve">Patients are receptive to the use of nerve blocks </w:t>
            </w:r>
          </w:p>
        </w:tc>
        <w:tc>
          <w:tcPr>
            <w:tcW w:w="1347" w:type="dxa"/>
          </w:tcPr>
          <w:p w14:paraId="2A7AFF20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4B9A4099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46" w:type="dxa"/>
          </w:tcPr>
          <w:p w14:paraId="77ACFC7A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425EDECA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34" w:type="dxa"/>
          </w:tcPr>
          <w:p w14:paraId="4C95B8A2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26" w:type="dxa"/>
          </w:tcPr>
          <w:p w14:paraId="26D9031C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73C06" w14:paraId="0F6BE156" w14:textId="77777777" w:rsidTr="00975158">
        <w:tc>
          <w:tcPr>
            <w:tcW w:w="1527" w:type="dxa"/>
          </w:tcPr>
          <w:p w14:paraId="6714FBA6" w14:textId="77777777" w:rsidR="00E73C06" w:rsidRDefault="00E73C06" w:rsidP="00975158">
            <w:pPr>
              <w:keepNext/>
            </w:pPr>
            <w:r>
              <w:t xml:space="preserve">My ED has adequate equipment for performing nerve blocks </w:t>
            </w:r>
          </w:p>
        </w:tc>
        <w:tc>
          <w:tcPr>
            <w:tcW w:w="1347" w:type="dxa"/>
          </w:tcPr>
          <w:p w14:paraId="2B06EB3E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437B7E7E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46" w:type="dxa"/>
          </w:tcPr>
          <w:p w14:paraId="73B080DC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554C7700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34" w:type="dxa"/>
          </w:tcPr>
          <w:p w14:paraId="717E173C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26" w:type="dxa"/>
          </w:tcPr>
          <w:p w14:paraId="0D4E49A4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73C06" w14:paraId="3EEED7D0" w14:textId="77777777" w:rsidTr="00975158">
        <w:tc>
          <w:tcPr>
            <w:tcW w:w="1527" w:type="dxa"/>
          </w:tcPr>
          <w:p w14:paraId="38B06208" w14:textId="77777777" w:rsidR="00E73C06" w:rsidRDefault="00E73C06" w:rsidP="00975158">
            <w:pPr>
              <w:keepNext/>
            </w:pPr>
            <w:r>
              <w:t xml:space="preserve">My ED has point of care ultrasound available to assist with performing nerve blocks </w:t>
            </w:r>
          </w:p>
        </w:tc>
        <w:tc>
          <w:tcPr>
            <w:tcW w:w="1347" w:type="dxa"/>
          </w:tcPr>
          <w:p w14:paraId="61AD92D0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5AE62175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46" w:type="dxa"/>
          </w:tcPr>
          <w:p w14:paraId="499E74EC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5EF85F65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34" w:type="dxa"/>
          </w:tcPr>
          <w:p w14:paraId="7970817A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26" w:type="dxa"/>
          </w:tcPr>
          <w:p w14:paraId="6C2412B7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73C06" w14:paraId="3CA8EE84" w14:textId="77777777" w:rsidTr="00975158">
        <w:tc>
          <w:tcPr>
            <w:tcW w:w="1527" w:type="dxa"/>
          </w:tcPr>
          <w:p w14:paraId="6BDA1E9A" w14:textId="77777777" w:rsidR="00E73C06" w:rsidRDefault="00E73C06" w:rsidP="00975158">
            <w:pPr>
              <w:keepNext/>
            </w:pPr>
            <w:r>
              <w:t xml:space="preserve">I find performing nerve blocks to be time consuming </w:t>
            </w:r>
          </w:p>
        </w:tc>
        <w:tc>
          <w:tcPr>
            <w:tcW w:w="1347" w:type="dxa"/>
          </w:tcPr>
          <w:p w14:paraId="29D4E432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67431B84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46" w:type="dxa"/>
          </w:tcPr>
          <w:p w14:paraId="1483907D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164AD6B7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34" w:type="dxa"/>
          </w:tcPr>
          <w:p w14:paraId="501BF303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26" w:type="dxa"/>
          </w:tcPr>
          <w:p w14:paraId="5B468D55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73C06" w14:paraId="1F95960E" w14:textId="77777777" w:rsidTr="00975158">
        <w:tc>
          <w:tcPr>
            <w:tcW w:w="1527" w:type="dxa"/>
          </w:tcPr>
          <w:p w14:paraId="37D3025D" w14:textId="77777777" w:rsidR="00E73C06" w:rsidRDefault="00E73C06" w:rsidP="00975158">
            <w:pPr>
              <w:keepNext/>
            </w:pPr>
            <w:r>
              <w:t xml:space="preserve">I find performing  nerve blocks </w:t>
            </w:r>
            <w:r>
              <w:lastRenderedPageBreak/>
              <w:t xml:space="preserve">to be technically challenging </w:t>
            </w:r>
          </w:p>
        </w:tc>
        <w:tc>
          <w:tcPr>
            <w:tcW w:w="1347" w:type="dxa"/>
          </w:tcPr>
          <w:p w14:paraId="350E7D68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07EDCD89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46" w:type="dxa"/>
          </w:tcPr>
          <w:p w14:paraId="48F2B093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216CCCE6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34" w:type="dxa"/>
          </w:tcPr>
          <w:p w14:paraId="65FD50B2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26" w:type="dxa"/>
          </w:tcPr>
          <w:p w14:paraId="420D9EE5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73C06" w14:paraId="4191DEE9" w14:textId="77777777" w:rsidTr="00975158">
        <w:tc>
          <w:tcPr>
            <w:tcW w:w="1527" w:type="dxa"/>
          </w:tcPr>
          <w:p w14:paraId="48AA48EA" w14:textId="77777777" w:rsidR="00E73C06" w:rsidRDefault="00E73C06" w:rsidP="00975158">
            <w:pPr>
              <w:keepNext/>
            </w:pPr>
            <w:r>
              <w:lastRenderedPageBreak/>
              <w:t xml:space="preserve">I am comfortable using point of care ultrasound to perform nerve blocks </w:t>
            </w:r>
          </w:p>
        </w:tc>
        <w:tc>
          <w:tcPr>
            <w:tcW w:w="1347" w:type="dxa"/>
          </w:tcPr>
          <w:p w14:paraId="47BC0AD4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13F84E58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46" w:type="dxa"/>
          </w:tcPr>
          <w:p w14:paraId="37E24BF4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7F889C24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34" w:type="dxa"/>
          </w:tcPr>
          <w:p w14:paraId="36DAFC60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26" w:type="dxa"/>
          </w:tcPr>
          <w:p w14:paraId="0A10CCEA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73C06" w14:paraId="4FAEB8BB" w14:textId="77777777" w:rsidTr="00975158">
        <w:tc>
          <w:tcPr>
            <w:tcW w:w="1527" w:type="dxa"/>
          </w:tcPr>
          <w:p w14:paraId="14216970" w14:textId="77777777" w:rsidR="00E73C06" w:rsidRDefault="00E73C06" w:rsidP="00975158">
            <w:pPr>
              <w:keepNext/>
            </w:pPr>
            <w:r>
              <w:t xml:space="preserve">Nurses are sufficiently knowledgeable about nerve blocks </w:t>
            </w:r>
          </w:p>
        </w:tc>
        <w:tc>
          <w:tcPr>
            <w:tcW w:w="1347" w:type="dxa"/>
          </w:tcPr>
          <w:p w14:paraId="60D6AA87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2658E9C4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46" w:type="dxa"/>
          </w:tcPr>
          <w:p w14:paraId="3C0CCD2F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52285AC4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34" w:type="dxa"/>
          </w:tcPr>
          <w:p w14:paraId="712EF11C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26" w:type="dxa"/>
          </w:tcPr>
          <w:p w14:paraId="30E4AC32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73C06" w14:paraId="058775A1" w14:textId="77777777" w:rsidTr="00975158">
        <w:tc>
          <w:tcPr>
            <w:tcW w:w="1527" w:type="dxa"/>
          </w:tcPr>
          <w:p w14:paraId="7CF1AB1B" w14:textId="77777777" w:rsidR="00E73C06" w:rsidRDefault="00E73C06" w:rsidP="00975158">
            <w:pPr>
              <w:keepNext/>
            </w:pPr>
            <w:r>
              <w:t xml:space="preserve">My ED has a protocol in place for the use of regional anesthesia </w:t>
            </w:r>
          </w:p>
        </w:tc>
        <w:tc>
          <w:tcPr>
            <w:tcW w:w="1347" w:type="dxa"/>
          </w:tcPr>
          <w:p w14:paraId="5E3E2E75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12891DE4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46" w:type="dxa"/>
          </w:tcPr>
          <w:p w14:paraId="314C7012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5C743DE0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34" w:type="dxa"/>
          </w:tcPr>
          <w:p w14:paraId="7276A452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26" w:type="dxa"/>
          </w:tcPr>
          <w:p w14:paraId="4C8AD7D9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73C06" w14:paraId="25ADAA9C" w14:textId="77777777" w:rsidTr="00975158">
        <w:tc>
          <w:tcPr>
            <w:tcW w:w="1527" w:type="dxa"/>
          </w:tcPr>
          <w:p w14:paraId="38B85424" w14:textId="77777777" w:rsidR="00E73C06" w:rsidRDefault="00E73C06" w:rsidP="00975158">
            <w:pPr>
              <w:keepNext/>
            </w:pPr>
            <w:r>
              <w:t xml:space="preserve">I am interested in using regional anesthesia more frequently in the ED </w:t>
            </w:r>
          </w:p>
        </w:tc>
        <w:tc>
          <w:tcPr>
            <w:tcW w:w="1347" w:type="dxa"/>
          </w:tcPr>
          <w:p w14:paraId="1280BAD4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6F8C1102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46" w:type="dxa"/>
          </w:tcPr>
          <w:p w14:paraId="6B756A31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5" w:type="dxa"/>
          </w:tcPr>
          <w:p w14:paraId="1277CC5F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34" w:type="dxa"/>
          </w:tcPr>
          <w:p w14:paraId="18E801A6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26" w:type="dxa"/>
          </w:tcPr>
          <w:p w14:paraId="17940C6F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276E390" w14:textId="77777777" w:rsidR="00E73C06" w:rsidRDefault="00E73C06" w:rsidP="00E73C06"/>
    <w:p w14:paraId="7604CA53" w14:textId="77777777" w:rsidR="00E73C06" w:rsidRDefault="00E73C06" w:rsidP="00E73C06"/>
    <w:p w14:paraId="30D2C924" w14:textId="77777777" w:rsidR="00E73C06" w:rsidRDefault="00E73C06" w:rsidP="00E73C06">
      <w:pPr>
        <w:pBdr>
          <w:top w:val="dashed" w:sz="8" w:space="0" w:color="CCCCCC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</w:p>
    <w:p w14:paraId="217B2EA4" w14:textId="77777777" w:rsidR="00E73C06" w:rsidRDefault="00E73C06" w:rsidP="00E73C06"/>
    <w:p w14:paraId="0DB904C6" w14:textId="77777777" w:rsidR="00E73C06" w:rsidRDefault="00E73C06" w:rsidP="00E73C06">
      <w:pPr>
        <w:keepNext/>
      </w:pPr>
      <w:r>
        <w:lastRenderedPageBreak/>
        <w:t>Q2 What do you require to increase your use of regional anesthesia in the ED? Check all that apply.</w:t>
      </w:r>
    </w:p>
    <w:p w14:paraId="0DF8E671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need to acquire our first ultrasound machine </w:t>
      </w:r>
    </w:p>
    <w:p w14:paraId="20AD2D9B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An additional ultrasound machine</w:t>
      </w:r>
    </w:p>
    <w:p w14:paraId="2EBB61C3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Dedicated space in the ED </w:t>
      </w:r>
    </w:p>
    <w:p w14:paraId="65A23022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Departmental protocol </w:t>
      </w:r>
    </w:p>
    <w:p w14:paraId="1A1D6E55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Further training on regional anesthesia </w:t>
      </w:r>
    </w:p>
    <w:p w14:paraId="761E6E85" w14:textId="198C4C99" w:rsidR="00E73C06" w:rsidRPr="00190D38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More assistance from ED support staff </w:t>
      </w:r>
    </w:p>
    <w:p w14:paraId="36633617" w14:textId="0171C192" w:rsidR="00190D38" w:rsidRDefault="00885AAF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Dedicated s</w:t>
      </w:r>
      <w:r w:rsidR="006C5529">
        <w:rPr>
          <w:color w:val="000000"/>
        </w:rPr>
        <w:t>upply cart</w:t>
      </w:r>
    </w:p>
    <w:p w14:paraId="0882D4A3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Other (please specify): ________________________________________________</w:t>
      </w:r>
    </w:p>
    <w:p w14:paraId="1E242F7C" w14:textId="77777777" w:rsidR="00E73C06" w:rsidRDefault="00E73C06" w:rsidP="00E73C06"/>
    <w:p w14:paraId="6D3E5959" w14:textId="77777777" w:rsidR="00E73C06" w:rsidRDefault="00E73C06" w:rsidP="00E73C06"/>
    <w:p w14:paraId="0BF6991B" w14:textId="77777777" w:rsidR="00E73C06" w:rsidRDefault="00E73C06" w:rsidP="00E73C06">
      <w:pPr>
        <w:keepNext/>
      </w:pPr>
      <w:r>
        <w:t>Q3 To what extent do you agree or disagree with the following statements about the impact of regional anesthesia in general? Regional anesthesia…</w:t>
      </w:r>
    </w:p>
    <w:tbl>
      <w:tblPr>
        <w:tblW w:w="9576" w:type="dxa"/>
        <w:tblLayout w:type="fixed"/>
        <w:tblLook w:val="06A0" w:firstRow="1" w:lastRow="0" w:firstColumn="1" w:lastColumn="0" w:noHBand="1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E73C06" w14:paraId="03A01BB8" w14:textId="77777777" w:rsidTr="00975158">
        <w:tc>
          <w:tcPr>
            <w:tcW w:w="1596" w:type="dxa"/>
          </w:tcPr>
          <w:p w14:paraId="0E5C5855" w14:textId="77777777" w:rsidR="00E73C06" w:rsidRDefault="00E73C06" w:rsidP="00975158">
            <w:pPr>
              <w:keepNext/>
            </w:pPr>
          </w:p>
        </w:tc>
        <w:tc>
          <w:tcPr>
            <w:tcW w:w="1596" w:type="dxa"/>
          </w:tcPr>
          <w:p w14:paraId="07B57F36" w14:textId="77777777" w:rsidR="00E73C06" w:rsidRDefault="00E73C06" w:rsidP="00975158">
            <w:r>
              <w:t>Disagree</w:t>
            </w:r>
          </w:p>
        </w:tc>
        <w:tc>
          <w:tcPr>
            <w:tcW w:w="1596" w:type="dxa"/>
          </w:tcPr>
          <w:p w14:paraId="58DDF549" w14:textId="77777777" w:rsidR="00E73C06" w:rsidRDefault="00E73C06" w:rsidP="00975158">
            <w:r>
              <w:t>Somewhat disagree</w:t>
            </w:r>
          </w:p>
        </w:tc>
        <w:tc>
          <w:tcPr>
            <w:tcW w:w="1596" w:type="dxa"/>
          </w:tcPr>
          <w:p w14:paraId="5617D3F9" w14:textId="77777777" w:rsidR="00E73C06" w:rsidRDefault="00E73C06" w:rsidP="00975158">
            <w:r>
              <w:t>Unsure</w:t>
            </w:r>
          </w:p>
        </w:tc>
        <w:tc>
          <w:tcPr>
            <w:tcW w:w="1596" w:type="dxa"/>
          </w:tcPr>
          <w:p w14:paraId="6B2BEB38" w14:textId="77777777" w:rsidR="00E73C06" w:rsidRDefault="00E73C06" w:rsidP="00975158">
            <w:r>
              <w:t>Somewhat agree</w:t>
            </w:r>
          </w:p>
        </w:tc>
        <w:tc>
          <w:tcPr>
            <w:tcW w:w="1596" w:type="dxa"/>
          </w:tcPr>
          <w:p w14:paraId="0EEBB58A" w14:textId="77777777" w:rsidR="00E73C06" w:rsidRDefault="00E73C06" w:rsidP="00975158">
            <w:r>
              <w:t>Agree</w:t>
            </w:r>
          </w:p>
        </w:tc>
      </w:tr>
      <w:tr w:rsidR="00E73C06" w14:paraId="611F035A" w14:textId="77777777" w:rsidTr="00975158">
        <w:tc>
          <w:tcPr>
            <w:tcW w:w="1596" w:type="dxa"/>
          </w:tcPr>
          <w:p w14:paraId="3054183E" w14:textId="77777777" w:rsidR="00E73C06" w:rsidRDefault="00E73C06" w:rsidP="00975158">
            <w:pPr>
              <w:keepNext/>
            </w:pPr>
            <w:r>
              <w:t xml:space="preserve">Is safe to use in the ED </w:t>
            </w:r>
          </w:p>
        </w:tc>
        <w:tc>
          <w:tcPr>
            <w:tcW w:w="1596" w:type="dxa"/>
          </w:tcPr>
          <w:p w14:paraId="2532D76B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2A7EF5FF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63AFEE1C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6F4E8408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322C1B45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73C06" w14:paraId="01E5AD46" w14:textId="77777777" w:rsidTr="00975158">
        <w:tc>
          <w:tcPr>
            <w:tcW w:w="1596" w:type="dxa"/>
          </w:tcPr>
          <w:p w14:paraId="7DD07300" w14:textId="77777777" w:rsidR="00E73C06" w:rsidRDefault="00E73C06" w:rsidP="00975158">
            <w:pPr>
              <w:keepNext/>
            </w:pPr>
            <w:r>
              <w:t xml:space="preserve">Reduces the need for procedural sedation </w:t>
            </w:r>
          </w:p>
        </w:tc>
        <w:tc>
          <w:tcPr>
            <w:tcW w:w="1596" w:type="dxa"/>
          </w:tcPr>
          <w:p w14:paraId="40D8C900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57A3E488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458325F3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5353AE5F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4C555D36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73C06" w14:paraId="35EDF7D2" w14:textId="77777777" w:rsidTr="00975158">
        <w:tc>
          <w:tcPr>
            <w:tcW w:w="1596" w:type="dxa"/>
          </w:tcPr>
          <w:p w14:paraId="633502EF" w14:textId="77777777" w:rsidR="00E73C06" w:rsidRDefault="00E73C06" w:rsidP="00975158">
            <w:pPr>
              <w:keepNext/>
            </w:pPr>
            <w:r>
              <w:t xml:space="preserve">Improves patient satisfaction in the ED </w:t>
            </w:r>
          </w:p>
        </w:tc>
        <w:tc>
          <w:tcPr>
            <w:tcW w:w="1596" w:type="dxa"/>
          </w:tcPr>
          <w:p w14:paraId="03BE86FD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3F4D3B34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10E50293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3CA07C39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73CA60BC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73C06" w14:paraId="0A81054A" w14:textId="77777777" w:rsidTr="00975158">
        <w:tc>
          <w:tcPr>
            <w:tcW w:w="1596" w:type="dxa"/>
          </w:tcPr>
          <w:p w14:paraId="0548FFF2" w14:textId="77777777" w:rsidR="00E73C06" w:rsidRDefault="00E73C06" w:rsidP="00975158">
            <w:pPr>
              <w:keepNext/>
            </w:pPr>
            <w:r>
              <w:t xml:space="preserve">Reduces the need for opioids </w:t>
            </w:r>
          </w:p>
        </w:tc>
        <w:tc>
          <w:tcPr>
            <w:tcW w:w="1596" w:type="dxa"/>
          </w:tcPr>
          <w:p w14:paraId="5C8F936C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0B176C08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1C98218F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134C3CB3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6EC15905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73C06" w14:paraId="43BC581E" w14:textId="77777777" w:rsidTr="00975158">
        <w:tc>
          <w:tcPr>
            <w:tcW w:w="1596" w:type="dxa"/>
          </w:tcPr>
          <w:p w14:paraId="12B48DBA" w14:textId="77777777" w:rsidR="00E73C06" w:rsidRDefault="00E73C06" w:rsidP="00975158">
            <w:pPr>
              <w:keepNext/>
            </w:pPr>
            <w:r>
              <w:t xml:space="preserve">Reduces the need for NSAIDs </w:t>
            </w:r>
          </w:p>
        </w:tc>
        <w:tc>
          <w:tcPr>
            <w:tcW w:w="1596" w:type="dxa"/>
          </w:tcPr>
          <w:p w14:paraId="33ADC1A2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2BEA2C02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51A71F7E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13700BA7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4C7BC834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73C06" w14:paraId="65DEDA21" w14:textId="77777777" w:rsidTr="00975158">
        <w:tc>
          <w:tcPr>
            <w:tcW w:w="1596" w:type="dxa"/>
          </w:tcPr>
          <w:p w14:paraId="2B8D5FF3" w14:textId="77777777" w:rsidR="00E73C06" w:rsidRDefault="00E73C06" w:rsidP="00975158">
            <w:pPr>
              <w:keepNext/>
            </w:pPr>
            <w:r>
              <w:t xml:space="preserve">Reduces length of stay in the ED </w:t>
            </w:r>
          </w:p>
        </w:tc>
        <w:tc>
          <w:tcPr>
            <w:tcW w:w="1596" w:type="dxa"/>
          </w:tcPr>
          <w:p w14:paraId="69A6BA14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3C3D7213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1C4E1075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79DA0BE7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6" w:type="dxa"/>
          </w:tcPr>
          <w:p w14:paraId="3D078DFC" w14:textId="77777777" w:rsidR="00E73C06" w:rsidRDefault="00E73C06" w:rsidP="0097515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1631F2C" w14:textId="77777777" w:rsidR="00E73C06" w:rsidRDefault="00E73C06" w:rsidP="00E73C06"/>
    <w:p w14:paraId="42AFA623" w14:textId="77777777" w:rsidR="00E73C06" w:rsidRDefault="00E73C06" w:rsidP="00E73C06"/>
    <w:p w14:paraId="67856DAC" w14:textId="77777777" w:rsidR="00E73C06" w:rsidRDefault="00E73C06" w:rsidP="00E73C06"/>
    <w:p w14:paraId="04CD3AFA" w14:textId="77777777" w:rsidR="00E73C06" w:rsidRDefault="00E73C06" w:rsidP="00E73C06"/>
    <w:p w14:paraId="505C33FA" w14:textId="77777777" w:rsidR="00E73C06" w:rsidRDefault="00E73C06" w:rsidP="00E73C06">
      <w:pPr>
        <w:spacing w:line="240" w:lineRule="auto"/>
      </w:pPr>
      <w:r>
        <w:t>Q4  For the purposes of this survey, regional anesthesia refers to any peripheral nerve block.</w:t>
      </w:r>
    </w:p>
    <w:p w14:paraId="7C42EFA2" w14:textId="77777777" w:rsidR="00E73C06" w:rsidRDefault="00E73C06" w:rsidP="00E73C06">
      <w:pPr>
        <w:spacing w:line="240" w:lineRule="auto"/>
      </w:pPr>
    </w:p>
    <w:p w14:paraId="2EF016AF" w14:textId="77777777" w:rsidR="00E73C06" w:rsidRDefault="00E73C06" w:rsidP="00E73C06">
      <w:pPr>
        <w:spacing w:line="240" w:lineRule="auto"/>
        <w:rPr>
          <w:rFonts w:ascii="ArialMT" w:eastAsia="ArialMT" w:hAnsi="ArialMT" w:cs="ArialMT"/>
          <w:sz w:val="33"/>
          <w:szCs w:val="33"/>
        </w:rPr>
      </w:pPr>
      <w:r>
        <w:t>Please estimate the TOTAL number of times you used regional anesthesia in your last TEN emergency dept shifts? (You may enter zero, or a decimal value if less than once in ten shifts.)</w:t>
      </w:r>
    </w:p>
    <w:p w14:paraId="4BA302BA" w14:textId="77777777" w:rsidR="00E73C06" w:rsidRDefault="00E73C06" w:rsidP="00E73C06"/>
    <w:p w14:paraId="47AC7A87" w14:textId="77777777" w:rsidR="00E73C06" w:rsidRDefault="00E73C06" w:rsidP="00E73C06"/>
    <w:p w14:paraId="3EE56888" w14:textId="77777777" w:rsidR="00E73C06" w:rsidRDefault="00E73C06" w:rsidP="00E73C06">
      <w:r>
        <w:t>________________________________________________________________</w:t>
      </w:r>
    </w:p>
    <w:p w14:paraId="01E7FAEF" w14:textId="77777777" w:rsidR="00E73C06" w:rsidRDefault="00E73C06" w:rsidP="00E73C06"/>
    <w:p w14:paraId="3B9247EA" w14:textId="77777777" w:rsidR="00E73C06" w:rsidRDefault="00E73C06" w:rsidP="00E73C06">
      <w:pPr>
        <w:pBdr>
          <w:top w:val="dashed" w:sz="8" w:space="0" w:color="CCCCCC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</w:p>
    <w:p w14:paraId="75DDB279" w14:textId="77777777" w:rsidR="00E73C06" w:rsidRDefault="00E73C06" w:rsidP="00E73C06"/>
    <w:p w14:paraId="5514D453" w14:textId="77777777" w:rsidR="00E73C06" w:rsidRDefault="00E73C06" w:rsidP="00E73C06">
      <w:pPr>
        <w:keepNext/>
      </w:pPr>
      <w:r>
        <w:t>Q5 What indication(s) do you consider regional anesthesia for? Check all that apply.</w:t>
      </w:r>
    </w:p>
    <w:p w14:paraId="1B226479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Fracture pain management </w:t>
      </w:r>
    </w:p>
    <w:p w14:paraId="11753427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Soft tissue repair </w:t>
      </w:r>
    </w:p>
    <w:p w14:paraId="585E6680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Reduction of fracture and/or dislocation </w:t>
      </w:r>
    </w:p>
    <w:p w14:paraId="388F2E64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Headache </w:t>
      </w:r>
    </w:p>
    <w:p w14:paraId="67F38FC3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Abscess drainage </w:t>
      </w:r>
    </w:p>
    <w:p w14:paraId="05DF1917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Foreign body removal </w:t>
      </w:r>
    </w:p>
    <w:p w14:paraId="5AD23463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Back pain </w:t>
      </w:r>
    </w:p>
    <w:p w14:paraId="4D309A2C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Other (please specify) ________________________________________________</w:t>
      </w:r>
    </w:p>
    <w:p w14:paraId="5C976C83" w14:textId="77777777" w:rsidR="00E73C06" w:rsidRDefault="00E73C06" w:rsidP="00E73C06"/>
    <w:p w14:paraId="382AD853" w14:textId="77777777" w:rsidR="00E73C06" w:rsidRDefault="00E73C06" w:rsidP="00E73C06">
      <w:pPr>
        <w:pBdr>
          <w:top w:val="dashed" w:sz="8" w:space="0" w:color="CCCCCC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</w:p>
    <w:p w14:paraId="5EB9AFDB" w14:textId="77777777" w:rsidR="00E73C06" w:rsidRDefault="00E73C06" w:rsidP="00E73C06"/>
    <w:p w14:paraId="149C5E3F" w14:textId="77777777" w:rsidR="00E73C06" w:rsidRDefault="00E73C06" w:rsidP="00E73C06">
      <w:pPr>
        <w:keepNext/>
      </w:pPr>
      <w:r>
        <w:lastRenderedPageBreak/>
        <w:t>Q6 Please identify modalities used in your training (during residency, professional development, conferences etc.) on regional anesthesia. Select all that apply.</w:t>
      </w:r>
    </w:p>
    <w:p w14:paraId="4DD849C3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Didactic sessions </w:t>
      </w:r>
    </w:p>
    <w:p w14:paraId="7D92A47D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Online modules/ handouts </w:t>
      </w:r>
    </w:p>
    <w:p w14:paraId="7DBD49C4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Hands-on sessions using phantoms </w:t>
      </w:r>
    </w:p>
    <w:p w14:paraId="61C3D5DE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Hands-on sessions using cadavers </w:t>
      </w:r>
    </w:p>
    <w:p w14:paraId="30F0949E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Supervised practice on real patients </w:t>
      </w:r>
    </w:p>
    <w:p w14:paraId="18824B9D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 did not receive any training in regional anesthesia </w:t>
      </w:r>
    </w:p>
    <w:p w14:paraId="599B942F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Other (please specify) ________________________________________________</w:t>
      </w:r>
    </w:p>
    <w:p w14:paraId="4090BA39" w14:textId="77777777" w:rsidR="00E73C06" w:rsidRDefault="00E73C06" w:rsidP="00E73C06"/>
    <w:p w14:paraId="0B44ECCF" w14:textId="77777777" w:rsidR="00E73C06" w:rsidRDefault="00E73C06" w:rsidP="00E73C06"/>
    <w:p w14:paraId="6E3D7B57" w14:textId="77777777" w:rsidR="00E73C06" w:rsidRDefault="00E73C06" w:rsidP="00E73C06">
      <w:pPr>
        <w:keepNext/>
      </w:pPr>
      <w:r>
        <w:t>Q7 What is your current level of training?</w:t>
      </w:r>
    </w:p>
    <w:p w14:paraId="47B1B702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Medical student</w:t>
      </w:r>
    </w:p>
    <w:p w14:paraId="07C6B20E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PGY1 </w:t>
      </w:r>
    </w:p>
    <w:p w14:paraId="6CA96CE5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PGY2 </w:t>
      </w:r>
    </w:p>
    <w:p w14:paraId="3AC374AB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PGY3 </w:t>
      </w:r>
    </w:p>
    <w:p w14:paraId="775F981D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PGY4 </w:t>
      </w:r>
    </w:p>
    <w:p w14:paraId="295B8221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PGY5 </w:t>
      </w:r>
    </w:p>
    <w:p w14:paraId="369BED8D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PGY6 or higher/Fellow </w:t>
      </w:r>
    </w:p>
    <w:p w14:paraId="16F51198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Attending physician </w:t>
      </w:r>
    </w:p>
    <w:p w14:paraId="52B09FC0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Other (please specify): ________________________________________________</w:t>
      </w:r>
    </w:p>
    <w:p w14:paraId="5CED770B" w14:textId="77777777" w:rsidR="00E73C06" w:rsidRDefault="00E73C06" w:rsidP="00E73C06"/>
    <w:p w14:paraId="1CFCC939" w14:textId="77777777" w:rsidR="00E73C06" w:rsidRDefault="00E73C06" w:rsidP="00E73C06">
      <w:pPr>
        <w:pBdr>
          <w:top w:val="dashed" w:sz="8" w:space="0" w:color="CCCCCC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</w:p>
    <w:p w14:paraId="28C05C96" w14:textId="77777777" w:rsidR="00E73C06" w:rsidRDefault="00E73C06" w:rsidP="00E73C06"/>
    <w:p w14:paraId="76ACA7E7" w14:textId="77777777" w:rsidR="00E73C06" w:rsidRDefault="00E73C06" w:rsidP="00E73C06">
      <w:pPr>
        <w:keepNext/>
      </w:pPr>
      <w:r>
        <w:lastRenderedPageBreak/>
        <w:t>Q8 Please select the option that best describes your current clinical practice. Select all that apply.</w:t>
      </w:r>
    </w:p>
    <w:p w14:paraId="58B238B6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Primarily emergency medicine</w:t>
      </w:r>
    </w:p>
    <w:p w14:paraId="48367841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Family medicine/ general practice </w:t>
      </w:r>
    </w:p>
    <w:p w14:paraId="6CB04328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Pediatric emergency medicine </w:t>
      </w:r>
    </w:p>
    <w:p w14:paraId="410D44CD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Critical care </w:t>
      </w:r>
    </w:p>
    <w:p w14:paraId="35153C46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Surgery </w:t>
      </w:r>
    </w:p>
    <w:p w14:paraId="0AB60E11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Other (please specify): ________________________________________________</w:t>
      </w:r>
    </w:p>
    <w:p w14:paraId="05466457" w14:textId="77777777" w:rsidR="00E73C06" w:rsidRDefault="00E73C06" w:rsidP="00E73C06"/>
    <w:p w14:paraId="78841FFD" w14:textId="77777777" w:rsidR="00E73C06" w:rsidRDefault="00E73C06" w:rsidP="00E73C06">
      <w:pPr>
        <w:keepNext/>
      </w:pPr>
      <w:r>
        <w:lastRenderedPageBreak/>
        <w:t>Q9 Which type(s) of nerve block do you perform in the ED? Check all that apply.</w:t>
      </w:r>
    </w:p>
    <w:p w14:paraId="7FCC2A90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Nerve blocks of the face and mouth</w:t>
      </w:r>
    </w:p>
    <w:p w14:paraId="5689C7AE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Dental nerve blocks</w:t>
      </w:r>
    </w:p>
    <w:p w14:paraId="7EBE314E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Greater occipital nerve blocks </w:t>
      </w:r>
    </w:p>
    <w:p w14:paraId="61766808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Superficial cervical plexus blocks </w:t>
      </w:r>
    </w:p>
    <w:p w14:paraId="1681EDED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Intercostal nerve blocks </w:t>
      </w:r>
    </w:p>
    <w:p w14:paraId="1191499C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Transverse abdominis plane blocks </w:t>
      </w:r>
    </w:p>
    <w:p w14:paraId="0DC1951B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Paravertebral nerve blocks </w:t>
      </w:r>
    </w:p>
    <w:p w14:paraId="5681DF76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Supraclavicular brachial plexus blocks </w:t>
      </w:r>
    </w:p>
    <w:p w14:paraId="4F66839D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Axillary brachial plexus blocks </w:t>
      </w:r>
    </w:p>
    <w:p w14:paraId="2AD3FE65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Infraclavicular brachial plexus blocks </w:t>
      </w:r>
    </w:p>
    <w:p w14:paraId="21D332CC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Suprascapular nerve blocks </w:t>
      </w:r>
    </w:p>
    <w:p w14:paraId="3E50883D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Interscalene blocks </w:t>
      </w:r>
    </w:p>
    <w:p w14:paraId="3287549E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Forearm nerve block</w:t>
      </w:r>
    </w:p>
    <w:p w14:paraId="0CC5FDAE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Hematoma block for wrist fracture </w:t>
      </w:r>
    </w:p>
    <w:p w14:paraId="22A1AC3E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Sciatic nerve blocks </w:t>
      </w:r>
    </w:p>
    <w:p w14:paraId="2F598A8F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Femoral nerve block </w:t>
      </w:r>
    </w:p>
    <w:p w14:paraId="19256718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Fascia iliaca block </w:t>
      </w:r>
    </w:p>
    <w:p w14:paraId="4AF0C0B6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Popliteal sciatic blocks </w:t>
      </w:r>
    </w:p>
    <w:p w14:paraId="111DDA6A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Lateral femoral cutaneous nerve blocks </w:t>
      </w:r>
    </w:p>
    <w:p w14:paraId="4150D53F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Digital nerve block </w:t>
      </w:r>
    </w:p>
    <w:p w14:paraId="5511A954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Other (please specify) ________________________________________________</w:t>
      </w:r>
    </w:p>
    <w:p w14:paraId="2199D462" w14:textId="77777777" w:rsidR="00E73C06" w:rsidRDefault="00E73C06" w:rsidP="00E73C06">
      <w:pPr>
        <w:keepNext/>
      </w:pPr>
    </w:p>
    <w:p w14:paraId="2575776A" w14:textId="77777777" w:rsidR="00E73C06" w:rsidRDefault="00E73C06" w:rsidP="00E73C06">
      <w:pPr>
        <w:keepNext/>
      </w:pPr>
    </w:p>
    <w:p w14:paraId="2672DFBF" w14:textId="77777777" w:rsidR="00E73C06" w:rsidRDefault="00E73C06" w:rsidP="00E73C06">
      <w:pPr>
        <w:keepNext/>
      </w:pPr>
    </w:p>
    <w:p w14:paraId="1FFE6BBE" w14:textId="77777777" w:rsidR="00E73C06" w:rsidRDefault="00E73C06" w:rsidP="00E73C06">
      <w:pPr>
        <w:keepNext/>
      </w:pPr>
      <w:r>
        <w:lastRenderedPageBreak/>
        <w:t>Q10 How long have you practiced emergency medicine?</w:t>
      </w:r>
    </w:p>
    <w:p w14:paraId="7E782B31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 am a medical student</w:t>
      </w:r>
    </w:p>
    <w:p w14:paraId="631DE877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 am a resident or fellow</w:t>
      </w:r>
    </w:p>
    <w:p w14:paraId="0D6C0C34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Less than 5 years </w:t>
      </w:r>
    </w:p>
    <w:p w14:paraId="051CDABF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5-9 years </w:t>
      </w:r>
    </w:p>
    <w:p w14:paraId="3F00792D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10-14 years </w:t>
      </w:r>
    </w:p>
    <w:p w14:paraId="10357823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15-19 years </w:t>
      </w:r>
    </w:p>
    <w:p w14:paraId="6E4E8073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20 or more years </w:t>
      </w:r>
    </w:p>
    <w:p w14:paraId="54A29C49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Not applicable (not practicing emergency medicine) </w:t>
      </w:r>
    </w:p>
    <w:p w14:paraId="7D52748F" w14:textId="77777777" w:rsidR="00E73C06" w:rsidRDefault="00E73C06" w:rsidP="00E73C06"/>
    <w:p w14:paraId="5F4E7C32" w14:textId="77777777" w:rsidR="00E73C06" w:rsidRDefault="00E73C06" w:rsidP="00E73C06">
      <w:pPr>
        <w:pBdr>
          <w:top w:val="dashed" w:sz="8" w:space="0" w:color="CCCCCC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</w:p>
    <w:p w14:paraId="60FF79E1" w14:textId="77777777" w:rsidR="00E73C06" w:rsidRDefault="00E73C06" w:rsidP="00E73C06"/>
    <w:p w14:paraId="43F3A646" w14:textId="77777777" w:rsidR="00E73C06" w:rsidRDefault="00E73C06" w:rsidP="00E73C06">
      <w:pPr>
        <w:keepNext/>
      </w:pPr>
      <w:r>
        <w:lastRenderedPageBreak/>
        <w:t>Q11 Where did you do your emergency medicine training?</w:t>
      </w:r>
    </w:p>
    <w:p w14:paraId="753E96BB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British Columbia </w:t>
      </w:r>
    </w:p>
    <w:p w14:paraId="7D2972D3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Alberta </w:t>
      </w:r>
    </w:p>
    <w:p w14:paraId="3A270243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Saskatchewan </w:t>
      </w:r>
    </w:p>
    <w:p w14:paraId="058E96B1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Manitoba </w:t>
      </w:r>
    </w:p>
    <w:p w14:paraId="4A37A951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Ontario </w:t>
      </w:r>
    </w:p>
    <w:p w14:paraId="546757EC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Quebec </w:t>
      </w:r>
    </w:p>
    <w:p w14:paraId="1BA4EE39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Prince Edward Island </w:t>
      </w:r>
    </w:p>
    <w:p w14:paraId="2153D35B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Newfoundland and Labrador </w:t>
      </w:r>
    </w:p>
    <w:p w14:paraId="27E00AF3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New Brunswick</w:t>
      </w:r>
    </w:p>
    <w:p w14:paraId="5910CB4A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Nova Scotia </w:t>
      </w:r>
    </w:p>
    <w:p w14:paraId="7453CCDE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Yukon </w:t>
      </w:r>
    </w:p>
    <w:p w14:paraId="4DE74B92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Northwest Territories </w:t>
      </w:r>
    </w:p>
    <w:p w14:paraId="3D4B01AC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Nunavut </w:t>
      </w:r>
    </w:p>
    <w:p w14:paraId="018BF0F7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USA </w:t>
      </w:r>
    </w:p>
    <w:p w14:paraId="70A7E029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 did not do emergency medicine training </w:t>
      </w:r>
    </w:p>
    <w:p w14:paraId="734F7A15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Other (please specify) ________________________________________________</w:t>
      </w:r>
    </w:p>
    <w:p w14:paraId="4B0B604E" w14:textId="77777777" w:rsidR="00E73C06" w:rsidRDefault="00E73C06" w:rsidP="00E73C06"/>
    <w:p w14:paraId="0E7A60BD" w14:textId="77777777" w:rsidR="00E73C06" w:rsidRDefault="00E73C06" w:rsidP="00E73C06">
      <w:pPr>
        <w:pBdr>
          <w:top w:val="dashed" w:sz="8" w:space="0" w:color="CCCCCC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</w:p>
    <w:p w14:paraId="07DDE251" w14:textId="77777777" w:rsidR="00E73C06" w:rsidRDefault="00E73C06" w:rsidP="00E73C06"/>
    <w:p w14:paraId="664004FB" w14:textId="77777777" w:rsidR="00E73C06" w:rsidRDefault="00E73C06" w:rsidP="00E73C06">
      <w:pPr>
        <w:keepNext/>
      </w:pPr>
      <w:r>
        <w:lastRenderedPageBreak/>
        <w:t>Q12 In which province/ territory do you currently practice emergency medicine? Check all that apply.</w:t>
      </w:r>
    </w:p>
    <w:p w14:paraId="410BFCEE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British Columbia </w:t>
      </w:r>
    </w:p>
    <w:p w14:paraId="03F317F2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Alberta </w:t>
      </w:r>
    </w:p>
    <w:p w14:paraId="1FEA5E75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Saskatchewan </w:t>
      </w:r>
    </w:p>
    <w:p w14:paraId="7D36632D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Manitoba </w:t>
      </w:r>
    </w:p>
    <w:p w14:paraId="2A87A9CA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Ontario </w:t>
      </w:r>
    </w:p>
    <w:p w14:paraId="3189685A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Quebec </w:t>
      </w:r>
    </w:p>
    <w:p w14:paraId="7F75007C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Prince Edward Island </w:t>
      </w:r>
    </w:p>
    <w:p w14:paraId="46A0934D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New Brunswick</w:t>
      </w:r>
    </w:p>
    <w:p w14:paraId="193FCD5D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Newfoundland and Labrador </w:t>
      </w:r>
    </w:p>
    <w:p w14:paraId="3FB61AD6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Nova Scotia </w:t>
      </w:r>
    </w:p>
    <w:p w14:paraId="48306A78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Yukon </w:t>
      </w:r>
    </w:p>
    <w:p w14:paraId="04715890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Northwest Territories </w:t>
      </w:r>
    </w:p>
    <w:p w14:paraId="0B5F2D0F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Nunavut </w:t>
      </w:r>
    </w:p>
    <w:p w14:paraId="5D505A62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Not applicable (I am not currently practicing) </w:t>
      </w:r>
    </w:p>
    <w:p w14:paraId="6EA85BCF" w14:textId="77777777" w:rsidR="00E73C06" w:rsidRDefault="00E73C06" w:rsidP="00E73C06"/>
    <w:p w14:paraId="4BD6F7DA" w14:textId="77777777" w:rsidR="00E73C06" w:rsidRDefault="00E73C06" w:rsidP="00E73C06">
      <w:pPr>
        <w:pBdr>
          <w:top w:val="dashed" w:sz="8" w:space="0" w:color="CCCCCC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</w:p>
    <w:p w14:paraId="10EF5684" w14:textId="77777777" w:rsidR="00E73C06" w:rsidRDefault="00E73C06" w:rsidP="00E73C06"/>
    <w:p w14:paraId="48D6C425" w14:textId="77777777" w:rsidR="00E73C06" w:rsidRDefault="00E73C06" w:rsidP="00E73C06">
      <w:pPr>
        <w:keepNext/>
      </w:pPr>
      <w:r>
        <w:lastRenderedPageBreak/>
        <w:t>Q13 What emergency medicine postgraduate training have you completed? Check all that apply.</w:t>
      </w:r>
    </w:p>
    <w:p w14:paraId="722F9023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CFPC-EM </w:t>
      </w:r>
    </w:p>
    <w:p w14:paraId="25B9809C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FRCP in Emergency Medicine </w:t>
      </w:r>
    </w:p>
    <w:p w14:paraId="588797BE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FRCP in Pediatric Emergency Medicine </w:t>
      </w:r>
    </w:p>
    <w:p w14:paraId="64D54144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American Board of Emergency Medicine (ABEM) </w:t>
      </w:r>
    </w:p>
    <w:p w14:paraId="6435C776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 have not completed training in emergency medicine </w:t>
      </w:r>
    </w:p>
    <w:p w14:paraId="7E31DA12" w14:textId="77777777" w:rsidR="00E73C06" w:rsidRDefault="00E73C06" w:rsidP="00E73C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Other (please specify) ________________________________________________</w:t>
      </w:r>
    </w:p>
    <w:p w14:paraId="5987ED6F" w14:textId="77777777" w:rsidR="00E73C06" w:rsidRDefault="00E73C06" w:rsidP="00E73C06"/>
    <w:p w14:paraId="4EAC8FC5" w14:textId="77777777" w:rsidR="00E73C06" w:rsidRDefault="00E73C06" w:rsidP="00E73C06">
      <w:pPr>
        <w:pBdr>
          <w:top w:val="dashed" w:sz="8" w:space="0" w:color="CCCCCC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</w:p>
    <w:p w14:paraId="4D14473E" w14:textId="77777777" w:rsidR="00E73C06" w:rsidRDefault="00E73C06" w:rsidP="00E73C06"/>
    <w:p w14:paraId="1DFDE4BA" w14:textId="77777777" w:rsidR="00E73C06" w:rsidRDefault="00E73C06" w:rsidP="00E73C06">
      <w:pPr>
        <w:keepNext/>
      </w:pPr>
      <w:r>
        <w:t>Q14 How would you describe your primary location of practice?</w:t>
      </w:r>
    </w:p>
    <w:p w14:paraId="303C66D3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Academic/ tertiary care hospital </w:t>
      </w:r>
    </w:p>
    <w:p w14:paraId="1841696C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Community teaching hospital </w:t>
      </w:r>
    </w:p>
    <w:p w14:paraId="207613A0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Community non-teaching hospital </w:t>
      </w:r>
    </w:p>
    <w:p w14:paraId="6CDBAE39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Rural hospital </w:t>
      </w:r>
    </w:p>
    <w:p w14:paraId="42B7BD63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Not applicable (I am not currently practicing) </w:t>
      </w:r>
    </w:p>
    <w:p w14:paraId="1DE96266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Other (please specify) ________________________________________________</w:t>
      </w:r>
    </w:p>
    <w:p w14:paraId="1D7097F5" w14:textId="77777777" w:rsidR="00E73C06" w:rsidRDefault="00E73C06" w:rsidP="00E73C06"/>
    <w:p w14:paraId="03824EA0" w14:textId="77777777" w:rsidR="00E73C06" w:rsidRDefault="00E73C06" w:rsidP="00E73C06">
      <w:pPr>
        <w:pBdr>
          <w:top w:val="dashed" w:sz="8" w:space="0" w:color="CCCCCC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</w:p>
    <w:p w14:paraId="390F0194" w14:textId="77777777" w:rsidR="00E73C06" w:rsidRDefault="00E73C06" w:rsidP="00E73C06"/>
    <w:p w14:paraId="0FBC601D" w14:textId="77777777" w:rsidR="00E73C06" w:rsidRDefault="00E73C06" w:rsidP="00E73C06">
      <w:pPr>
        <w:keepNext/>
      </w:pPr>
      <w:r>
        <w:t>Q15 What patient population do you treat?</w:t>
      </w:r>
    </w:p>
    <w:p w14:paraId="48BFE7BD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Adult patients only </w:t>
      </w:r>
    </w:p>
    <w:p w14:paraId="052A2823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Pediatric patients only </w:t>
      </w:r>
    </w:p>
    <w:p w14:paraId="3D527E76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Both adult and pediatric patients </w:t>
      </w:r>
    </w:p>
    <w:p w14:paraId="20CA541A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Not applicable </w:t>
      </w:r>
    </w:p>
    <w:p w14:paraId="0D093E1E" w14:textId="77777777" w:rsidR="00E73C06" w:rsidRDefault="00E73C06" w:rsidP="00E73C06"/>
    <w:p w14:paraId="36A0C21E" w14:textId="77777777" w:rsidR="00E73C06" w:rsidRDefault="00E73C06" w:rsidP="00E73C06">
      <w:pPr>
        <w:pBdr>
          <w:top w:val="dashed" w:sz="8" w:space="0" w:color="CCCCCC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</w:p>
    <w:p w14:paraId="5043BBBC" w14:textId="77777777" w:rsidR="00E73C06" w:rsidRDefault="00E73C06" w:rsidP="00E73C06"/>
    <w:p w14:paraId="5185F609" w14:textId="77777777" w:rsidR="00E73C06" w:rsidRDefault="00E73C06" w:rsidP="00E73C06">
      <w:pPr>
        <w:keepNext/>
      </w:pPr>
      <w:r>
        <w:lastRenderedPageBreak/>
        <w:t>Q16 What is the annual ED patient volume in your primary location of practice?</w:t>
      </w:r>
    </w:p>
    <w:p w14:paraId="1B3C8FD6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Less than 20,001/year </w:t>
      </w:r>
    </w:p>
    <w:p w14:paraId="7D66D30A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20,001- 40,000/year </w:t>
      </w:r>
    </w:p>
    <w:p w14:paraId="6CBB1FB7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40,001 - 60,000/year </w:t>
      </w:r>
    </w:p>
    <w:p w14:paraId="61BC9DB3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60,001 - 80,000/year </w:t>
      </w:r>
    </w:p>
    <w:p w14:paraId="1BFABD5D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80,001 - 100,000/year </w:t>
      </w:r>
    </w:p>
    <w:p w14:paraId="7D3F4A62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Greater than 100,000/ year </w:t>
      </w:r>
    </w:p>
    <w:p w14:paraId="00159B40" w14:textId="77777777" w:rsidR="00E73C06" w:rsidRDefault="00E73C06" w:rsidP="00E73C0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Unsure </w:t>
      </w:r>
    </w:p>
    <w:p w14:paraId="57F18D49" w14:textId="77777777" w:rsidR="00E73C06" w:rsidRDefault="00E73C06" w:rsidP="00E73C0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Cambria" w:eastAsia="Cambria" w:hAnsi="Cambria" w:cs="Cambria"/>
          <w:b/>
          <w:color w:val="CCCCCC"/>
        </w:rPr>
      </w:pPr>
    </w:p>
    <w:p w14:paraId="68C61BB6" w14:textId="77777777" w:rsidR="00E73C06" w:rsidRDefault="00E73C06" w:rsidP="00E73C06">
      <w:pPr>
        <w:pBdr>
          <w:top w:val="nil"/>
          <w:left w:val="nil"/>
          <w:bottom w:val="single" w:sz="8" w:space="0" w:color="CCCCCC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CCCCCC"/>
        </w:rPr>
      </w:pPr>
    </w:p>
    <w:p w14:paraId="1321F5B4" w14:textId="77777777" w:rsidR="00E73C06" w:rsidRDefault="00E73C06" w:rsidP="00E73C06"/>
    <w:p w14:paraId="18DBB30A" w14:textId="77777777" w:rsidR="00E73C06" w:rsidRDefault="00E73C06" w:rsidP="00E73C06">
      <w:pPr>
        <w:rPr>
          <w:rFonts w:ascii="Times" w:eastAsia="Times" w:hAnsi="Times" w:cs="Times"/>
          <w:b/>
        </w:rPr>
      </w:pPr>
    </w:p>
    <w:p w14:paraId="3F704666" w14:textId="77777777" w:rsidR="00E73C06" w:rsidRDefault="00E73C06" w:rsidP="00E73C06">
      <w:pPr>
        <w:rPr>
          <w:rFonts w:ascii="Times" w:eastAsia="Times" w:hAnsi="Times" w:cs="Times"/>
        </w:rPr>
      </w:pPr>
    </w:p>
    <w:p w14:paraId="514980A2" w14:textId="77777777" w:rsidR="00E73C06" w:rsidRDefault="00E73C06" w:rsidP="00E73C06">
      <w:pPr>
        <w:keepNext/>
      </w:pPr>
    </w:p>
    <w:p w14:paraId="0BD8AEEE" w14:textId="77777777" w:rsidR="00E73C06" w:rsidRDefault="00E73C06" w:rsidP="00E73C06">
      <w:pPr>
        <w:keepNext/>
        <w:pBdr>
          <w:top w:val="nil"/>
          <w:left w:val="nil"/>
          <w:bottom w:val="nil"/>
          <w:right w:val="nil"/>
          <w:between w:val="nil"/>
        </w:pBdr>
      </w:pPr>
    </w:p>
    <w:p w14:paraId="12BB9F67" w14:textId="77777777" w:rsidR="00E73C06" w:rsidRDefault="00E73C06" w:rsidP="00E73C06">
      <w:pPr>
        <w:rPr>
          <w:rFonts w:ascii="Times" w:eastAsia="Times" w:hAnsi="Times" w:cs="Times"/>
          <w:b/>
        </w:rPr>
      </w:pPr>
    </w:p>
    <w:p w14:paraId="42DEFC13" w14:textId="77777777" w:rsidR="00E73C06" w:rsidRDefault="00E73C06" w:rsidP="00E73C06"/>
    <w:p w14:paraId="7F792D94" w14:textId="77777777" w:rsidR="00E73C06" w:rsidRDefault="00E73C06"/>
    <w:sectPr w:rsidR="00E73C0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7AA0" w14:textId="77777777" w:rsidR="00ED3521" w:rsidRDefault="00ED3521" w:rsidP="00E73C06">
      <w:pPr>
        <w:spacing w:line="240" w:lineRule="auto"/>
      </w:pPr>
      <w:r>
        <w:separator/>
      </w:r>
    </w:p>
  </w:endnote>
  <w:endnote w:type="continuationSeparator" w:id="0">
    <w:p w14:paraId="0C45D654" w14:textId="77777777" w:rsidR="00ED3521" w:rsidRDefault="00ED3521" w:rsidP="00E73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289BC" w14:textId="77777777" w:rsidR="00ED3521" w:rsidRDefault="00ED3521" w:rsidP="00E73C06">
      <w:pPr>
        <w:spacing w:line="240" w:lineRule="auto"/>
      </w:pPr>
      <w:r>
        <w:separator/>
      </w:r>
    </w:p>
  </w:footnote>
  <w:footnote w:type="continuationSeparator" w:id="0">
    <w:p w14:paraId="154386E9" w14:textId="77777777" w:rsidR="00ED3521" w:rsidRDefault="00ED3521" w:rsidP="00E73C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77707" w14:textId="77777777" w:rsidR="00E73C06" w:rsidRPr="00E73C06" w:rsidRDefault="00E73C06" w:rsidP="00E73C06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" w:eastAsia="Times" w:hAnsi="Times" w:cs="Times"/>
        <w:b/>
      </w:rPr>
      <w:t xml:space="preserve">Appendix: </w:t>
    </w:r>
    <w:r>
      <w:rPr>
        <w:rFonts w:ascii="Times New Roman" w:eastAsia="Times New Roman" w:hAnsi="Times New Roman" w:cs="Times New Roman"/>
        <w:sz w:val="24"/>
        <w:szCs w:val="24"/>
      </w:rPr>
      <w:t>Regional Anesthesia in Canadian EDs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62258"/>
    <w:multiLevelType w:val="multilevel"/>
    <w:tmpl w:val="6D061F0E"/>
    <w:lvl w:ilvl="0">
      <w:start w:val="1"/>
      <w:numFmt w:val="bullet"/>
      <w:lvlText w:val="▢"/>
      <w:lvlJc w:val="left"/>
      <w:pPr>
        <w:ind w:left="360" w:hanging="360"/>
      </w:pPr>
      <w:rPr>
        <w:rFonts w:ascii="Courier New" w:eastAsia="Courier New" w:hAnsi="Courier New" w:cs="Courier New"/>
        <w:color w:val="BFBFBF"/>
        <w:sz w:val="56"/>
        <w:szCs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4F42F04"/>
    <w:multiLevelType w:val="multilevel"/>
    <w:tmpl w:val="D6BC8EF2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color w:val="BFBFBF"/>
        <w:sz w:val="52"/>
        <w:szCs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06"/>
    <w:rsid w:val="00024F84"/>
    <w:rsid w:val="000B65C0"/>
    <w:rsid w:val="00190D38"/>
    <w:rsid w:val="00380799"/>
    <w:rsid w:val="00561913"/>
    <w:rsid w:val="005B3EEA"/>
    <w:rsid w:val="006C07A4"/>
    <w:rsid w:val="006C5529"/>
    <w:rsid w:val="00790698"/>
    <w:rsid w:val="00795868"/>
    <w:rsid w:val="00844D2F"/>
    <w:rsid w:val="00885AAF"/>
    <w:rsid w:val="008E40DA"/>
    <w:rsid w:val="008E6A0F"/>
    <w:rsid w:val="00A014C5"/>
    <w:rsid w:val="00E73C06"/>
    <w:rsid w:val="00E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3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3C06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C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C06"/>
  </w:style>
  <w:style w:type="paragraph" w:styleId="Footer">
    <w:name w:val="footer"/>
    <w:basedOn w:val="Normal"/>
    <w:link w:val="FooterChar"/>
    <w:uiPriority w:val="99"/>
    <w:unhideWhenUsed/>
    <w:rsid w:val="00E73C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C06"/>
  </w:style>
  <w:style w:type="paragraph" w:styleId="BalloonText">
    <w:name w:val="Balloon Text"/>
    <w:basedOn w:val="Normal"/>
    <w:link w:val="BalloonTextChar"/>
    <w:uiPriority w:val="99"/>
    <w:semiHidden/>
    <w:unhideWhenUsed/>
    <w:rsid w:val="00190D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38"/>
    <w:rPr>
      <w:rFonts w:ascii="Segoe UI" w:eastAsia="Arial" w:hAnsi="Segoe UI" w:cs="Segoe UI"/>
      <w:sz w:val="18"/>
      <w:szCs w:val="18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3C06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C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C06"/>
  </w:style>
  <w:style w:type="paragraph" w:styleId="Footer">
    <w:name w:val="footer"/>
    <w:basedOn w:val="Normal"/>
    <w:link w:val="FooterChar"/>
    <w:uiPriority w:val="99"/>
    <w:unhideWhenUsed/>
    <w:rsid w:val="00E73C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C06"/>
  </w:style>
  <w:style w:type="paragraph" w:styleId="BalloonText">
    <w:name w:val="Balloon Text"/>
    <w:basedOn w:val="Normal"/>
    <w:link w:val="BalloonTextChar"/>
    <w:uiPriority w:val="99"/>
    <w:semiHidden/>
    <w:unhideWhenUsed/>
    <w:rsid w:val="00190D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38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avid\Desktop\Desktop%20Folder\Regional%20Anesthesia\Data%20Processing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avid\Desktop\Desktop%20Folder\Regional%20Anesthesia\Data%20Processing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vid\Desktop\Desktop%20Folder\Regional%20Anesthesia\Data%20Processing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C:\Users\David\Desktop\Desktop%20Folder\Regional%20Anesthesia\Data%20Processi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5265288713910756"/>
          <c:y val="6.5764071157771942E-2"/>
          <c:w val="0.50056933508311463"/>
          <c:h val="0.771280985710119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solidFill>
                <a:srgbClr val="00B050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90565699-7AD8-41C2-8619-63AF9F40FC72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76813BC6-E243-4D2C-BD45-34691F535DA1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0-05BD-4D8C-80EE-8595FA3D756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48420EB-CC2B-4069-BF0C-727A39BF8239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C755F20A-0FEB-4170-ABF3-0074132474A8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05BD-4D8C-80EE-8595FA3D756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9D3F4AC7-30E5-406B-8E5E-852D51026710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99BB5120-0B83-4F36-8352-EB4C8C84BD96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05BD-4D8C-80EE-8595FA3D756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D5671720-78F5-4255-A603-D5FF5AF92117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108582E1-DD3B-4DC1-B450-D93C8EA72177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05BD-4D8C-80EE-8595FA3D756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9B70DCED-3750-44EA-91FA-DB44C8F93B86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74954B7D-FB83-4F52-B13D-28FC7A921148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05BD-4D8C-80EE-8595FA3D756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34454EEE-8824-40A1-9F3A-CD80E592B5BB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2BA3ED66-7F37-4B86-A0A7-33BA254F3C97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05BD-4D8C-80EE-8595FA3D756F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51CBD787-A8C5-4774-86F0-7FC5654E0AD5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020D2902-EF5A-48B7-B686-422D51FAD305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6-05BD-4D8C-80EE-8595FA3D756F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01B13B46-267B-4B88-9415-49D6F89B8150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0BB37118-EFB9-43A9-A601-69ACD9804B7D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05BD-4D8C-80EE-8595FA3D75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Sheet1!$A$34:$A$41</c:f>
              <c:strCache>
                <c:ptCount val="8"/>
                <c:pt idx="0">
                  <c:v>Soft tissue repair</c:v>
                </c:pt>
                <c:pt idx="1">
                  <c:v>Fracture pain management</c:v>
                </c:pt>
                <c:pt idx="2">
                  <c:v>Reduction of fracture and/or dislocation</c:v>
                </c:pt>
                <c:pt idx="3">
                  <c:v>Foreign body removal</c:v>
                </c:pt>
                <c:pt idx="4">
                  <c:v>Abscess drainage</c:v>
                </c:pt>
                <c:pt idx="5">
                  <c:v>Headache</c:v>
                </c:pt>
                <c:pt idx="6">
                  <c:v>Back pain</c:v>
                </c:pt>
                <c:pt idx="7">
                  <c:v>Dental pain</c:v>
                </c:pt>
              </c:strCache>
            </c:strRef>
          </c:cat>
          <c:val>
            <c:numRef>
              <c:f>Sheet1!$B$34:$B$41</c:f>
              <c:numCache>
                <c:formatCode>General</c:formatCode>
                <c:ptCount val="8"/>
                <c:pt idx="0">
                  <c:v>126</c:v>
                </c:pt>
                <c:pt idx="1">
                  <c:v>118</c:v>
                </c:pt>
                <c:pt idx="2">
                  <c:v>108</c:v>
                </c:pt>
                <c:pt idx="3">
                  <c:v>87</c:v>
                </c:pt>
                <c:pt idx="4">
                  <c:v>75</c:v>
                </c:pt>
                <c:pt idx="5">
                  <c:v>46</c:v>
                </c:pt>
                <c:pt idx="6">
                  <c:v>18</c:v>
                </c:pt>
                <c:pt idx="7">
                  <c:v>11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Sheet1!$C$34:$C$41</c15:f>
                <c15:dlblRangeCache>
                  <c:ptCount val="8"/>
                  <c:pt idx="0">
                    <c:v>85%</c:v>
                  </c:pt>
                  <c:pt idx="1">
                    <c:v>79%</c:v>
                  </c:pt>
                  <c:pt idx="2">
                    <c:v>72%</c:v>
                  </c:pt>
                  <c:pt idx="3">
                    <c:v>58%</c:v>
                  </c:pt>
                  <c:pt idx="4">
                    <c:v>50%</c:v>
                  </c:pt>
                  <c:pt idx="5">
                    <c:v>31%</c:v>
                  </c:pt>
                  <c:pt idx="6">
                    <c:v>12%</c:v>
                  </c:pt>
                  <c:pt idx="7">
                    <c:v>7%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8-05BD-4D8C-80EE-8595FA3D756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7729664"/>
        <c:axId val="107731136"/>
      </c:barChart>
      <c:catAx>
        <c:axId val="4772966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731136"/>
        <c:crosses val="autoZero"/>
        <c:auto val="1"/>
        <c:lblAlgn val="ctr"/>
        <c:lblOffset val="100"/>
        <c:noMultiLvlLbl val="0"/>
      </c:catAx>
      <c:valAx>
        <c:axId val="107731136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CA"/>
                  <a:t>Number of respondents</a:t>
                </a:r>
              </a:p>
            </c:rich>
          </c:tx>
          <c:layout>
            <c:manualLayout>
              <c:xMode val="edge"/>
              <c:yMode val="edge"/>
              <c:x val="0.54409033245844274"/>
              <c:y val="0.9166666666666666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729664"/>
        <c:crosses val="autoZero"/>
        <c:crossBetween val="between"/>
      </c:valAx>
      <c:spPr>
        <a:noFill/>
        <a:ln>
          <a:solidFill>
            <a:schemeClr val="bg1">
              <a:lumMod val="75000"/>
            </a:schemeClr>
          </a:solidFill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5802949062535209"/>
          <c:y val="6.4323154645622577E-2"/>
          <c:w val="0.5171572761712856"/>
          <c:h val="0.831528414765330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solidFill>
                <a:srgbClr val="00B050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EFF9E3B-66CC-4946-9B2C-18ED27650CA0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8273A003-FBD1-4826-AAE0-1828C6463CFD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0-C321-40BE-9E07-F36B7F51406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DDCB2BA-17DF-496B-AED2-81229E133570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B7CCC2C8-302B-4FE2-89CC-C030517BDA90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C321-40BE-9E07-F36B7F51406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0203A87-0D5D-4135-9B2D-39B76C50537D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66B8057F-60AD-48EE-9681-6076B0C5DCA0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C321-40BE-9E07-F36B7F51406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C3E43CA6-6F38-4D69-8007-EED39F00C54F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4F3537DE-5137-4CF7-8CE0-2217B06BB4AC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C321-40BE-9E07-F36B7F51406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316F03E9-0379-45C1-92FB-283F3DEEF7F9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78FBC076-D2DB-4C1B-A2AF-7AB2D252F3F9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C321-40BE-9E07-F36B7F514068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A899F486-2572-4B05-A5FD-BCE9E9E58CEF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344B4DB0-8FC4-4550-B146-B7A407D2319D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C321-40BE-9E07-F36B7F514068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BE42BB6A-45EA-4F19-90E4-F53EB7542D92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B1030760-F96F-4609-93FE-6013998DEE21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6-C321-40BE-9E07-F36B7F514068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CFECA7AA-9E4E-446E-84A8-A36DA49730C9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A414E7BD-85F8-45E9-8AE3-74D4EDB4A478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C321-40BE-9E07-F36B7F514068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F78E1FF9-2047-459E-BFEA-C61C02B9B337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13C1D98C-00CA-4283-B34A-8DDD4B8E7F80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8-C321-40BE-9E07-F36B7F514068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3F1E61C3-3D05-448A-A468-E47BA9F1FDEA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8F020F3A-E5C4-4E86-A180-6F4C936D086A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9-C321-40BE-9E07-F36B7F514068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576215C2-3CE9-404F-9F19-376BCF10467D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6232219E-E212-4FD6-84B5-8167D0504D09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A-C321-40BE-9E07-F36B7F514068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fld id="{600A41DB-BD3E-486D-8220-C98ADEFE0EA9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9C24455D-23D1-4CEA-AE6A-63644324D19B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B-C321-40BE-9E07-F36B7F514068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fld id="{9E915EE3-D11F-42B9-BF2F-A5F3FDA2157F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E5AC16C9-0FAC-4C81-9E67-189E144CC7A2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C-C321-40BE-9E07-F36B7F514068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fld id="{DCCCB7FD-4366-4BB9-AFD2-FADA4F21BFFF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E10695A5-BAD9-487E-9C98-E77A11E9AB9A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D-C321-40BE-9E07-F36B7F514068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fld id="{38A1F0B6-A601-4718-BFA7-F679BC42B4E7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CF8B303B-9AE7-40C1-92E6-FF86E2BD038F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E-C321-40BE-9E07-F36B7F514068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fld id="{CDF41DFC-1CC0-456C-9FAA-5C75F8870D96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E3053CC1-2BFE-4015-A86A-AB14A4DF8441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F-C321-40BE-9E07-F36B7F514068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fld id="{E3ADAACF-4BB8-4ED9-9BD7-4249B7CCE0F9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7AA5E0C2-AD4F-4DA9-B5EF-D6A9A233ABEA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0-C321-40BE-9E07-F36B7F514068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fld id="{DC6EBFDE-14D1-46BC-82F1-A67FA99CEAB8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8ECF75EE-CB99-4289-8DF5-96B1BFD7B180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1-C321-40BE-9E07-F36B7F514068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fld id="{F1C7D847-5C8E-444E-99A6-B844376D0C59}" type="CELLRANGE">
                      <a:rPr lang="en-CA"/>
                      <a:pPr/>
                      <a:t>[CELLRANGE]</a:t>
                    </a:fld>
                    <a:r>
                      <a:rPr lang="en-CA" baseline="0"/>
                      <a:t>, </a:t>
                    </a:r>
                    <a:fld id="{6474253F-6922-47C1-8EEA-DE23501D1D2A}" type="VALUE">
                      <a:rPr lang="en-CA" baseline="0"/>
                      <a:pPr/>
                      <a:t>[VALUE]</a:t>
                    </a:fld>
                    <a:endParaRPr lang="en-CA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2-C321-40BE-9E07-F36B7F5140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Sheet1!$A$2:$A$20</c:f>
              <c:strCache>
                <c:ptCount val="19"/>
                <c:pt idx="0">
                  <c:v>Digital nerve block </c:v>
                </c:pt>
                <c:pt idx="1">
                  <c:v>Hematoma block for wrist fracture </c:v>
                </c:pt>
                <c:pt idx="2">
                  <c:v>Nerve blocks of the face and mouth </c:v>
                </c:pt>
                <c:pt idx="3">
                  <c:v>Dental block</c:v>
                </c:pt>
                <c:pt idx="4">
                  <c:v>Femoral nerve block</c:v>
                </c:pt>
                <c:pt idx="5">
                  <c:v>Forearm nerve block</c:v>
                </c:pt>
                <c:pt idx="6">
                  <c:v>Fascia iliaca block </c:v>
                </c:pt>
                <c:pt idx="7">
                  <c:v>Greater occipital nerve block </c:v>
                </c:pt>
                <c:pt idx="8">
                  <c:v>Intercostal nerve block </c:v>
                </c:pt>
                <c:pt idx="9">
                  <c:v>Lateral femoral cutaneous nerve block </c:v>
                </c:pt>
                <c:pt idx="10">
                  <c:v>Sciatic nerve block </c:v>
                </c:pt>
                <c:pt idx="11">
                  <c:v>Popliteal sciatic block</c:v>
                </c:pt>
                <c:pt idx="12">
                  <c:v>Paravertebral nerve block </c:v>
                </c:pt>
                <c:pt idx="13">
                  <c:v>Suprascapular nerve block</c:v>
                </c:pt>
                <c:pt idx="14">
                  <c:v>Superficial cervical plexus block </c:v>
                </c:pt>
                <c:pt idx="15">
                  <c:v>Transverse abdominis plane block </c:v>
                </c:pt>
                <c:pt idx="16">
                  <c:v>Supraclavicular brachial plexus block</c:v>
                </c:pt>
                <c:pt idx="17">
                  <c:v>Axillary brachial plexus block</c:v>
                </c:pt>
                <c:pt idx="18">
                  <c:v>Interscalene block</c:v>
                </c:pt>
              </c:strCache>
            </c:strRef>
          </c:cat>
          <c:val>
            <c:numRef>
              <c:f>Sheet1!$B$2:$B$20</c:f>
              <c:numCache>
                <c:formatCode>General</c:formatCode>
                <c:ptCount val="19"/>
                <c:pt idx="0">
                  <c:v>135</c:v>
                </c:pt>
                <c:pt idx="1">
                  <c:v>113</c:v>
                </c:pt>
                <c:pt idx="2">
                  <c:v>103</c:v>
                </c:pt>
                <c:pt idx="3">
                  <c:v>97</c:v>
                </c:pt>
                <c:pt idx="4">
                  <c:v>61</c:v>
                </c:pt>
                <c:pt idx="5">
                  <c:v>61</c:v>
                </c:pt>
                <c:pt idx="6">
                  <c:v>52</c:v>
                </c:pt>
                <c:pt idx="7">
                  <c:v>47</c:v>
                </c:pt>
                <c:pt idx="8">
                  <c:v>22</c:v>
                </c:pt>
                <c:pt idx="9">
                  <c:v>11</c:v>
                </c:pt>
                <c:pt idx="10">
                  <c:v>9</c:v>
                </c:pt>
                <c:pt idx="11">
                  <c:v>7</c:v>
                </c:pt>
                <c:pt idx="12">
                  <c:v>7</c:v>
                </c:pt>
                <c:pt idx="13">
                  <c:v>7</c:v>
                </c:pt>
                <c:pt idx="14">
                  <c:v>6</c:v>
                </c:pt>
                <c:pt idx="15">
                  <c:v>5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Sheet1!$C$2:$C$21</c15:f>
                <c15:dlblRangeCache>
                  <c:ptCount val="20"/>
                  <c:pt idx="0">
                    <c:v>91%</c:v>
                  </c:pt>
                  <c:pt idx="1">
                    <c:v>76%</c:v>
                  </c:pt>
                  <c:pt idx="2">
                    <c:v>69%</c:v>
                  </c:pt>
                  <c:pt idx="3">
                    <c:v>65%</c:v>
                  </c:pt>
                  <c:pt idx="4">
                    <c:v>41%</c:v>
                  </c:pt>
                  <c:pt idx="5">
                    <c:v>41%</c:v>
                  </c:pt>
                  <c:pt idx="6">
                    <c:v>35%</c:v>
                  </c:pt>
                  <c:pt idx="7">
                    <c:v>32%</c:v>
                  </c:pt>
                  <c:pt idx="8">
                    <c:v>15%</c:v>
                  </c:pt>
                  <c:pt idx="9">
                    <c:v>7%</c:v>
                  </c:pt>
                  <c:pt idx="10">
                    <c:v>6%</c:v>
                  </c:pt>
                  <c:pt idx="11">
                    <c:v>5%</c:v>
                  </c:pt>
                  <c:pt idx="12">
                    <c:v>5%</c:v>
                  </c:pt>
                  <c:pt idx="13">
                    <c:v>5%</c:v>
                  </c:pt>
                  <c:pt idx="14">
                    <c:v>4%</c:v>
                  </c:pt>
                  <c:pt idx="15">
                    <c:v>3%</c:v>
                  </c:pt>
                  <c:pt idx="16">
                    <c:v>2%</c:v>
                  </c:pt>
                  <c:pt idx="17">
                    <c:v>2%</c:v>
                  </c:pt>
                  <c:pt idx="18">
                    <c:v>2%</c:v>
                  </c:pt>
                  <c:pt idx="19">
                    <c:v>1%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3-C321-40BE-9E07-F36B7F5140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8825344"/>
        <c:axId val="107728832"/>
      </c:barChart>
      <c:catAx>
        <c:axId val="4882534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728832"/>
        <c:crosses val="autoZero"/>
        <c:auto val="1"/>
        <c:lblAlgn val="ctr"/>
        <c:lblOffset val="100"/>
        <c:noMultiLvlLbl val="0"/>
      </c:catAx>
      <c:valAx>
        <c:axId val="107728832"/>
        <c:scaling>
          <c:orientation val="minMax"/>
          <c:max val="150"/>
          <c:min val="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CA"/>
                  <a:t>Number of respondents</a:t>
                </a:r>
              </a:p>
            </c:rich>
          </c:tx>
          <c:layout>
            <c:manualLayout>
              <c:xMode val="edge"/>
              <c:yMode val="edge"/>
              <c:x val="0.62202514159414279"/>
              <c:y val="0.9446544658756892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825344"/>
        <c:crosses val="autoZero"/>
        <c:crossBetween val="between"/>
      </c:valAx>
      <c:spPr>
        <a:noFill/>
        <a:ln w="9525">
          <a:solidFill>
            <a:schemeClr val="bg1">
              <a:lumMod val="75000"/>
            </a:schemeClr>
          </a:solidFill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Sheet1!$B$43:$B$44</c:f>
              <c:strCache>
                <c:ptCount val="2"/>
                <c:pt idx="1">
                  <c:v>Agree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Sheet1!$A$45:$A$50</c:f>
              <c:strCache>
                <c:ptCount val="6"/>
                <c:pt idx="0">
                  <c:v>Is safe to use in the ED</c:v>
                </c:pt>
                <c:pt idx="1">
                  <c:v>Reduces the need for procedural sedation</c:v>
                </c:pt>
                <c:pt idx="2">
                  <c:v>Improves patient satisfaction in the ED</c:v>
                </c:pt>
                <c:pt idx="3">
                  <c:v>Reduces the need for opioids</c:v>
                </c:pt>
                <c:pt idx="4">
                  <c:v>Reduces the need for NSAIDs</c:v>
                </c:pt>
                <c:pt idx="5">
                  <c:v>Reduces length of stay in the ED</c:v>
                </c:pt>
              </c:strCache>
            </c:strRef>
          </c:cat>
          <c:val>
            <c:numRef>
              <c:f>Sheet1!$B$45:$B$50</c:f>
              <c:numCache>
                <c:formatCode>General</c:formatCode>
                <c:ptCount val="6"/>
                <c:pt idx="0">
                  <c:v>147</c:v>
                </c:pt>
                <c:pt idx="1">
                  <c:v>137</c:v>
                </c:pt>
                <c:pt idx="2">
                  <c:v>99</c:v>
                </c:pt>
                <c:pt idx="3">
                  <c:v>135</c:v>
                </c:pt>
                <c:pt idx="4">
                  <c:v>98</c:v>
                </c:pt>
                <c:pt idx="5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25-4C55-976F-49354D22BDB0}"/>
            </c:ext>
          </c:extLst>
        </c:ser>
        <c:ser>
          <c:idx val="1"/>
          <c:order val="1"/>
          <c:tx>
            <c:strRef>
              <c:f>Sheet1!$C$43:$C$44</c:f>
              <c:strCache>
                <c:ptCount val="2"/>
                <c:pt idx="1">
                  <c:v>Disagree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25-4C55-976F-49354D22BD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Sheet1!$A$45:$A$50</c:f>
              <c:strCache>
                <c:ptCount val="6"/>
                <c:pt idx="0">
                  <c:v>Is safe to use in the ED</c:v>
                </c:pt>
                <c:pt idx="1">
                  <c:v>Reduces the need for procedural sedation</c:v>
                </c:pt>
                <c:pt idx="2">
                  <c:v>Improves patient satisfaction in the ED</c:v>
                </c:pt>
                <c:pt idx="3">
                  <c:v>Reduces the need for opioids</c:v>
                </c:pt>
                <c:pt idx="4">
                  <c:v>Reduces the need for NSAIDs</c:v>
                </c:pt>
                <c:pt idx="5">
                  <c:v>Reduces length of stay in the ED</c:v>
                </c:pt>
              </c:strCache>
            </c:strRef>
          </c:cat>
          <c:val>
            <c:numRef>
              <c:f>Sheet1!$C$45:$C$50</c:f>
              <c:numCache>
                <c:formatCode>General</c:formatCode>
                <c:ptCount val="6"/>
                <c:pt idx="0">
                  <c:v>0</c:v>
                </c:pt>
                <c:pt idx="1">
                  <c:v>6</c:v>
                </c:pt>
                <c:pt idx="2">
                  <c:v>4</c:v>
                </c:pt>
                <c:pt idx="3">
                  <c:v>3</c:v>
                </c:pt>
                <c:pt idx="4">
                  <c:v>15</c:v>
                </c:pt>
                <c:pt idx="5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25-4C55-976F-49354D22BDB0}"/>
            </c:ext>
          </c:extLst>
        </c:ser>
        <c:ser>
          <c:idx val="2"/>
          <c:order val="2"/>
          <c:tx>
            <c:strRef>
              <c:f>Sheet1!$D$43:$D$44</c:f>
              <c:strCache>
                <c:ptCount val="2"/>
                <c:pt idx="1">
                  <c:v>Unsure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2.615062761506371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25-4C55-976F-49354D22BD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Sheet1!$A$45:$A$50</c:f>
              <c:strCache>
                <c:ptCount val="6"/>
                <c:pt idx="0">
                  <c:v>Is safe to use in the ED</c:v>
                </c:pt>
                <c:pt idx="1">
                  <c:v>Reduces the need for procedural sedation</c:v>
                </c:pt>
                <c:pt idx="2">
                  <c:v>Improves patient satisfaction in the ED</c:v>
                </c:pt>
                <c:pt idx="3">
                  <c:v>Reduces the need for opioids</c:v>
                </c:pt>
                <c:pt idx="4">
                  <c:v>Reduces the need for NSAIDs</c:v>
                </c:pt>
                <c:pt idx="5">
                  <c:v>Reduces length of stay in the ED</c:v>
                </c:pt>
              </c:strCache>
            </c:strRef>
          </c:cat>
          <c:val>
            <c:numRef>
              <c:f>Sheet1!$D$45:$D$50</c:f>
              <c:numCache>
                <c:formatCode>General</c:formatCode>
                <c:ptCount val="6"/>
                <c:pt idx="0">
                  <c:v>2</c:v>
                </c:pt>
                <c:pt idx="1">
                  <c:v>6</c:v>
                </c:pt>
                <c:pt idx="2">
                  <c:v>46</c:v>
                </c:pt>
                <c:pt idx="3">
                  <c:v>11</c:v>
                </c:pt>
                <c:pt idx="4">
                  <c:v>36</c:v>
                </c:pt>
                <c:pt idx="5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D25-4C55-976F-49354D22BD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8825856"/>
        <c:axId val="47964736"/>
      </c:barChart>
      <c:catAx>
        <c:axId val="48825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964736"/>
        <c:crosses val="autoZero"/>
        <c:auto val="1"/>
        <c:lblAlgn val="ctr"/>
        <c:lblOffset val="100"/>
        <c:noMultiLvlLbl val="0"/>
      </c:catAx>
      <c:valAx>
        <c:axId val="47964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CA"/>
                  <a:t>Percentage of respondents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825856"/>
        <c:crosses val="autoZero"/>
        <c:crossBetween val="between"/>
      </c:valAx>
      <c:spPr>
        <a:noFill/>
        <a:ln>
          <a:solidFill>
            <a:schemeClr val="bg1">
              <a:lumMod val="75000"/>
            </a:schemeClr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Sheet1!$B$68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92D05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Sheet1!$A$69:$A$79</c:f>
              <c:strCache>
                <c:ptCount val="11"/>
                <c:pt idx="0">
                  <c:v>Sufficient training</c:v>
                </c:pt>
                <c:pt idx="1">
                  <c:v>Patients are receptive</c:v>
                </c:pt>
                <c:pt idx="2">
                  <c:v>Availability of equipment</c:v>
                </c:pt>
                <c:pt idx="3">
                  <c:v>Availability of point of care ultrasound</c:v>
                </c:pt>
                <c:pt idx="4">
                  <c:v>Interested in using RA more frequently</c:v>
                </c:pt>
                <c:pt idx="5">
                  <c:v>Time consuming</c:v>
                </c:pt>
                <c:pt idx="6">
                  <c:v>Technically challenging</c:v>
                </c:pt>
                <c:pt idx="7">
                  <c:v>Nurses are sufficiently knowledgable</c:v>
                </c:pt>
                <c:pt idx="8">
                  <c:v>Departmental protocol in place</c:v>
                </c:pt>
                <c:pt idx="9">
                  <c:v>Comfortable using RA in the ED</c:v>
                </c:pt>
                <c:pt idx="10">
                  <c:v>Comfortable using POCUS for RA</c:v>
                </c:pt>
              </c:strCache>
            </c:strRef>
          </c:cat>
          <c:val>
            <c:numRef>
              <c:f>Sheet1!$B$69:$B$79</c:f>
              <c:numCache>
                <c:formatCode>General</c:formatCode>
                <c:ptCount val="11"/>
                <c:pt idx="0">
                  <c:v>101</c:v>
                </c:pt>
                <c:pt idx="1">
                  <c:v>122</c:v>
                </c:pt>
                <c:pt idx="2">
                  <c:v>117</c:v>
                </c:pt>
                <c:pt idx="3">
                  <c:v>146</c:v>
                </c:pt>
                <c:pt idx="4">
                  <c:v>117</c:v>
                </c:pt>
                <c:pt idx="5">
                  <c:v>95</c:v>
                </c:pt>
                <c:pt idx="6">
                  <c:v>89</c:v>
                </c:pt>
                <c:pt idx="7">
                  <c:v>8</c:v>
                </c:pt>
                <c:pt idx="8">
                  <c:v>11</c:v>
                </c:pt>
                <c:pt idx="9">
                  <c:v>101</c:v>
                </c:pt>
                <c:pt idx="10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3E-4E8D-BA5D-DABBED3BB295}"/>
            </c:ext>
          </c:extLst>
        </c:ser>
        <c:ser>
          <c:idx val="1"/>
          <c:order val="1"/>
          <c:tx>
            <c:strRef>
              <c:f>Sheet1!$C$68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rgbClr val="CC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Sheet1!$A$69:$A$79</c:f>
              <c:strCache>
                <c:ptCount val="11"/>
                <c:pt idx="0">
                  <c:v>Sufficient training</c:v>
                </c:pt>
                <c:pt idx="1">
                  <c:v>Patients are receptive</c:v>
                </c:pt>
                <c:pt idx="2">
                  <c:v>Availability of equipment</c:v>
                </c:pt>
                <c:pt idx="3">
                  <c:v>Availability of point of care ultrasound</c:v>
                </c:pt>
                <c:pt idx="4">
                  <c:v>Interested in using RA more frequently</c:v>
                </c:pt>
                <c:pt idx="5">
                  <c:v>Time consuming</c:v>
                </c:pt>
                <c:pt idx="6">
                  <c:v>Technically challenging</c:v>
                </c:pt>
                <c:pt idx="7">
                  <c:v>Nurses are sufficiently knowledgable</c:v>
                </c:pt>
                <c:pt idx="8">
                  <c:v>Departmental protocol in place</c:v>
                </c:pt>
                <c:pt idx="9">
                  <c:v>Comfortable using RA in the ED</c:v>
                </c:pt>
                <c:pt idx="10">
                  <c:v>Comfortable using POCUS for RA</c:v>
                </c:pt>
              </c:strCache>
            </c:strRef>
          </c:cat>
          <c:val>
            <c:numRef>
              <c:f>Sheet1!$C$69:$C$79</c:f>
              <c:numCache>
                <c:formatCode>General</c:formatCode>
                <c:ptCount val="11"/>
                <c:pt idx="0">
                  <c:v>37</c:v>
                </c:pt>
                <c:pt idx="1">
                  <c:v>10</c:v>
                </c:pt>
                <c:pt idx="2">
                  <c:v>11</c:v>
                </c:pt>
                <c:pt idx="3">
                  <c:v>1</c:v>
                </c:pt>
                <c:pt idx="4">
                  <c:v>9</c:v>
                </c:pt>
                <c:pt idx="5">
                  <c:v>18</c:v>
                </c:pt>
                <c:pt idx="6">
                  <c:v>29</c:v>
                </c:pt>
                <c:pt idx="7">
                  <c:v>101</c:v>
                </c:pt>
                <c:pt idx="8">
                  <c:v>124</c:v>
                </c:pt>
                <c:pt idx="9">
                  <c:v>37</c:v>
                </c:pt>
                <c:pt idx="10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83E-4E8D-BA5D-DABBED3BB295}"/>
            </c:ext>
          </c:extLst>
        </c:ser>
        <c:ser>
          <c:idx val="2"/>
          <c:order val="2"/>
          <c:tx>
            <c:strRef>
              <c:f>Sheet1!$D$68</c:f>
              <c:strCache>
                <c:ptCount val="1"/>
                <c:pt idx="0">
                  <c:v>Neutral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Sheet1!$A$69:$A$79</c:f>
              <c:strCache>
                <c:ptCount val="11"/>
                <c:pt idx="0">
                  <c:v>Sufficient training</c:v>
                </c:pt>
                <c:pt idx="1">
                  <c:v>Patients are receptive</c:v>
                </c:pt>
                <c:pt idx="2">
                  <c:v>Availability of equipment</c:v>
                </c:pt>
                <c:pt idx="3">
                  <c:v>Availability of point of care ultrasound</c:v>
                </c:pt>
                <c:pt idx="4">
                  <c:v>Interested in using RA more frequently</c:v>
                </c:pt>
                <c:pt idx="5">
                  <c:v>Time consuming</c:v>
                </c:pt>
                <c:pt idx="6">
                  <c:v>Technically challenging</c:v>
                </c:pt>
                <c:pt idx="7">
                  <c:v>Nurses are sufficiently knowledgable</c:v>
                </c:pt>
                <c:pt idx="8">
                  <c:v>Departmental protocol in place</c:v>
                </c:pt>
                <c:pt idx="9">
                  <c:v>Comfortable using RA in the ED</c:v>
                </c:pt>
                <c:pt idx="10">
                  <c:v>Comfortable using POCUS for RA</c:v>
                </c:pt>
              </c:strCache>
            </c:strRef>
          </c:cat>
          <c:val>
            <c:numRef>
              <c:f>Sheet1!$D$69:$D$79</c:f>
              <c:numCache>
                <c:formatCode>General</c:formatCode>
                <c:ptCount val="11"/>
                <c:pt idx="0">
                  <c:v>11</c:v>
                </c:pt>
                <c:pt idx="1">
                  <c:v>17</c:v>
                </c:pt>
                <c:pt idx="2">
                  <c:v>21</c:v>
                </c:pt>
                <c:pt idx="3">
                  <c:v>2</c:v>
                </c:pt>
                <c:pt idx="4">
                  <c:v>23</c:v>
                </c:pt>
                <c:pt idx="5">
                  <c:v>36</c:v>
                </c:pt>
                <c:pt idx="6">
                  <c:v>31</c:v>
                </c:pt>
                <c:pt idx="7">
                  <c:v>40</c:v>
                </c:pt>
                <c:pt idx="8">
                  <c:v>14</c:v>
                </c:pt>
                <c:pt idx="9">
                  <c:v>11</c:v>
                </c:pt>
                <c:pt idx="1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83E-4E8D-BA5D-DABBED3BB29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8827392"/>
        <c:axId val="47966464"/>
      </c:barChart>
      <c:catAx>
        <c:axId val="48827392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966464"/>
        <c:crosses val="max"/>
        <c:auto val="1"/>
        <c:lblAlgn val="ctr"/>
        <c:lblOffset val="100"/>
        <c:noMultiLvlLbl val="0"/>
      </c:catAx>
      <c:valAx>
        <c:axId val="47966464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CA"/>
                  <a:t>Percentage of respondents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827392"/>
        <c:crossesAt val="0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UHN</dc:creator>
  <cp:lastModifiedBy>Danielle Porplycia</cp:lastModifiedBy>
  <cp:revision>2</cp:revision>
  <dcterms:created xsi:type="dcterms:W3CDTF">2020-02-18T21:39:00Z</dcterms:created>
  <dcterms:modified xsi:type="dcterms:W3CDTF">2020-02-18T21:39:00Z</dcterms:modified>
</cp:coreProperties>
</file>