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780C7" w14:textId="3C6CDC22" w:rsidR="00337206" w:rsidRDefault="00694EA8" w:rsidP="00337206">
      <w:pPr>
        <w:rPr>
          <w:rFonts w:ascii="Times New Roman" w:hAnsi="Times New Roman" w:cs="Times New Roman"/>
        </w:rPr>
      </w:pPr>
      <w:bookmarkStart w:id="0" w:name="_GoBack"/>
      <w:bookmarkEnd w:id="0"/>
      <w:r>
        <w:rPr>
          <w:rFonts w:ascii="Times New Roman" w:hAnsi="Times New Roman" w:cs="Times New Roman"/>
          <w:b/>
          <w:u w:val="single"/>
        </w:rPr>
        <w:t xml:space="preserve">Supplemental </w:t>
      </w:r>
      <w:r w:rsidR="00337206" w:rsidRPr="00F73AD4">
        <w:rPr>
          <w:rFonts w:ascii="Times New Roman" w:hAnsi="Times New Roman" w:cs="Times New Roman"/>
          <w:b/>
          <w:u w:val="single"/>
        </w:rPr>
        <w:t xml:space="preserve">Table </w:t>
      </w:r>
      <w:r w:rsidR="007E2149">
        <w:rPr>
          <w:rFonts w:ascii="Times New Roman" w:hAnsi="Times New Roman" w:cs="Times New Roman"/>
          <w:b/>
          <w:u w:val="single"/>
        </w:rPr>
        <w:t>1</w:t>
      </w:r>
      <w:r w:rsidR="00337206">
        <w:rPr>
          <w:rFonts w:ascii="Times New Roman" w:hAnsi="Times New Roman" w:cs="Times New Roman"/>
        </w:rPr>
        <w:t xml:space="preserve">: </w:t>
      </w:r>
      <w:r w:rsidR="0015551A">
        <w:rPr>
          <w:rFonts w:ascii="Times New Roman" w:hAnsi="Times New Roman" w:cs="Times New Roman"/>
        </w:rPr>
        <w:t>Additional Methodological Detail</w:t>
      </w:r>
    </w:p>
    <w:p w14:paraId="7585ADAE" w14:textId="77777777" w:rsidR="00C546C3" w:rsidRPr="00940CB6" w:rsidRDefault="00C546C3" w:rsidP="00337206">
      <w:pPr>
        <w:rPr>
          <w:rFonts w:ascii="Times New Roman" w:hAnsi="Times New Roman" w:cs="Times New Roman"/>
          <w:vertAlign w:val="superscript"/>
        </w:rPr>
      </w:pPr>
    </w:p>
    <w:tbl>
      <w:tblPr>
        <w:tblStyle w:val="TableGrid"/>
        <w:tblW w:w="9240" w:type="dxa"/>
        <w:tblLook w:val="04A0" w:firstRow="1" w:lastRow="0" w:firstColumn="1" w:lastColumn="0" w:noHBand="0" w:noVBand="1"/>
      </w:tblPr>
      <w:tblGrid>
        <w:gridCol w:w="4384"/>
        <w:gridCol w:w="4856"/>
      </w:tblGrid>
      <w:tr w:rsidR="0015551A" w:rsidRPr="000D3CE2" w14:paraId="713F8615" w14:textId="77777777" w:rsidTr="00BF5CF0">
        <w:trPr>
          <w:trHeight w:val="326"/>
        </w:trPr>
        <w:tc>
          <w:tcPr>
            <w:tcW w:w="4384" w:type="dxa"/>
          </w:tcPr>
          <w:p w14:paraId="34E4332D" w14:textId="77777777" w:rsidR="0015551A" w:rsidRPr="000D3CE2" w:rsidRDefault="0015551A" w:rsidP="00B71250">
            <w:pPr>
              <w:rPr>
                <w:rFonts w:ascii="Times New Roman" w:hAnsi="Times New Roman" w:cs="Times New Roman"/>
                <w:b/>
                <w:sz w:val="20"/>
              </w:rPr>
            </w:pPr>
            <w:r w:rsidRPr="000D3CE2">
              <w:rPr>
                <w:rFonts w:ascii="Times New Roman" w:hAnsi="Times New Roman" w:cs="Times New Roman"/>
                <w:b/>
                <w:sz w:val="20"/>
              </w:rPr>
              <w:t>Characteristic</w:t>
            </w:r>
          </w:p>
        </w:tc>
        <w:tc>
          <w:tcPr>
            <w:tcW w:w="4856" w:type="dxa"/>
          </w:tcPr>
          <w:p w14:paraId="1BAA59B0" w14:textId="71C772CB" w:rsidR="0015551A" w:rsidRPr="0093729C" w:rsidRDefault="0015551A" w:rsidP="00B71250">
            <w:pPr>
              <w:rPr>
                <w:rFonts w:ascii="Times New Roman" w:hAnsi="Times New Roman" w:cs="Times New Roman"/>
                <w:b/>
                <w:sz w:val="20"/>
              </w:rPr>
            </w:pPr>
          </w:p>
        </w:tc>
      </w:tr>
      <w:tr w:rsidR="00B71250" w:rsidRPr="000D3CE2" w14:paraId="2A36D58B" w14:textId="77777777" w:rsidTr="00BF5CF0">
        <w:trPr>
          <w:trHeight w:val="326"/>
        </w:trPr>
        <w:tc>
          <w:tcPr>
            <w:tcW w:w="4384" w:type="dxa"/>
          </w:tcPr>
          <w:p w14:paraId="7D6D5D8E" w14:textId="32E721DF" w:rsidR="00B71250" w:rsidRPr="000D3CE2" w:rsidRDefault="00B71250" w:rsidP="00B71250">
            <w:pPr>
              <w:rPr>
                <w:rFonts w:ascii="Times New Roman" w:hAnsi="Times New Roman" w:cs="Times New Roman"/>
                <w:b/>
                <w:sz w:val="20"/>
              </w:rPr>
            </w:pPr>
            <w:r>
              <w:rPr>
                <w:rFonts w:ascii="Times New Roman" w:hAnsi="Times New Roman" w:cs="Times New Roman"/>
                <w:b/>
                <w:sz w:val="20"/>
              </w:rPr>
              <w:t>Guidelines</w:t>
            </w:r>
          </w:p>
        </w:tc>
        <w:tc>
          <w:tcPr>
            <w:tcW w:w="4856" w:type="dxa"/>
          </w:tcPr>
          <w:p w14:paraId="67AB1AFA" w14:textId="28280543" w:rsidR="00B71250" w:rsidRPr="00B71250" w:rsidRDefault="00B71250" w:rsidP="00B71250">
            <w:pPr>
              <w:rPr>
                <w:rFonts w:ascii="Times New Roman" w:hAnsi="Times New Roman" w:cs="Times New Roman"/>
                <w:sz w:val="20"/>
              </w:rPr>
            </w:pPr>
            <w:r>
              <w:rPr>
                <w:rFonts w:ascii="Times New Roman" w:hAnsi="Times New Roman" w:cs="Times New Roman"/>
                <w:sz w:val="20"/>
              </w:rPr>
              <w:t xml:space="preserve">The study was conducted in accordance with the STROBE guidelines for </w:t>
            </w:r>
            <w:r w:rsidR="00BF0B63">
              <w:rPr>
                <w:rFonts w:ascii="Times New Roman" w:hAnsi="Times New Roman" w:cs="Times New Roman"/>
                <w:sz w:val="20"/>
              </w:rPr>
              <w:t xml:space="preserve">observational cohort studies </w:t>
            </w:r>
            <w:r w:rsidR="00BF0B63">
              <w:rPr>
                <w:rFonts w:ascii="Times New Roman" w:hAnsi="Times New Roman" w:cs="Times New Roman"/>
                <w:sz w:val="20"/>
              </w:rPr>
              <w:fldChar w:fldCharType="begin">
                <w:fldData xml:space="preserve">PEVuZE5vdGU+PENpdGU+PEF1dGhvcj52b24gRWxtPC9BdXRob3I+PFllYXI+MjAwNzwvWWVhcj48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</w:fldData>
              </w:fldChar>
            </w:r>
            <w:r w:rsidR="00042803">
              <w:rPr>
                <w:rFonts w:ascii="Times New Roman" w:hAnsi="Times New Roman" w:cs="Times New Roman"/>
                <w:sz w:val="20"/>
              </w:rPr>
              <w:instrText xml:space="preserve"> ADDIN EN.CITE </w:instrText>
            </w:r>
            <w:r w:rsidR="00042803">
              <w:rPr>
                <w:rFonts w:ascii="Times New Roman" w:hAnsi="Times New Roman" w:cs="Times New Roman"/>
                <w:sz w:val="20"/>
              </w:rPr>
              <w:fldChar w:fldCharType="begin">
                <w:fldData xml:space="preserve">PEVuZE5vdGU+PENpdGU+PEF1dGhvcj52b24gRWxtPC9BdXRob3I+PFllYXI+MjAwNzwvWWVhcj48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</w:fldData>
              </w:fldChar>
            </w:r>
            <w:r w:rsidR="00042803">
              <w:rPr>
                <w:rFonts w:ascii="Times New Roman" w:hAnsi="Times New Roman" w:cs="Times New Roman"/>
                <w:sz w:val="20"/>
              </w:rPr>
              <w:instrText xml:space="preserve"> ADDIN EN.CITE.DATA </w:instrText>
            </w:r>
            <w:r w:rsidR="00042803">
              <w:rPr>
                <w:rFonts w:ascii="Times New Roman" w:hAnsi="Times New Roman" w:cs="Times New Roman"/>
                <w:sz w:val="20"/>
              </w:rPr>
            </w:r>
            <w:r w:rsidR="00042803">
              <w:rPr>
                <w:rFonts w:ascii="Times New Roman" w:hAnsi="Times New Roman" w:cs="Times New Roman"/>
                <w:sz w:val="20"/>
              </w:rPr>
              <w:fldChar w:fldCharType="end"/>
            </w:r>
            <w:r w:rsidR="00BF0B63">
              <w:rPr>
                <w:rFonts w:ascii="Times New Roman" w:hAnsi="Times New Roman" w:cs="Times New Roman"/>
                <w:sz w:val="20"/>
              </w:rPr>
            </w:r>
            <w:r w:rsidR="00BF0B63">
              <w:rPr>
                <w:rFonts w:ascii="Times New Roman" w:hAnsi="Times New Roman" w:cs="Times New Roman"/>
                <w:sz w:val="20"/>
              </w:rPr>
              <w:fldChar w:fldCharType="separate"/>
            </w:r>
            <w:r w:rsidR="00042803">
              <w:rPr>
                <w:rFonts w:ascii="Times New Roman" w:hAnsi="Times New Roman" w:cs="Times New Roman"/>
                <w:noProof/>
                <w:sz w:val="20"/>
              </w:rPr>
              <w:t>(1, 2)</w:t>
            </w:r>
            <w:r w:rsidR="00BF0B63">
              <w:rPr>
                <w:rFonts w:ascii="Times New Roman" w:hAnsi="Times New Roman" w:cs="Times New Roman"/>
                <w:sz w:val="20"/>
              </w:rPr>
              <w:fldChar w:fldCharType="end"/>
            </w:r>
            <w:r w:rsidR="00BF0B63">
              <w:rPr>
                <w:rFonts w:ascii="Times New Roman" w:hAnsi="Times New Roman" w:cs="Times New Roman"/>
                <w:sz w:val="20"/>
              </w:rPr>
              <w:t xml:space="preserve">. </w:t>
            </w:r>
          </w:p>
        </w:tc>
      </w:tr>
      <w:tr w:rsidR="00011BD2" w:rsidRPr="000D3CE2" w14:paraId="0CEFEA77" w14:textId="77777777" w:rsidTr="00BF5CF0">
        <w:trPr>
          <w:trHeight w:val="326"/>
        </w:trPr>
        <w:tc>
          <w:tcPr>
            <w:tcW w:w="4384" w:type="dxa"/>
          </w:tcPr>
          <w:p w14:paraId="27379AC8" w14:textId="3FBE3818" w:rsidR="00011BD2" w:rsidRDefault="00011BD2" w:rsidP="00B71250">
            <w:pPr>
              <w:rPr>
                <w:rFonts w:ascii="Times New Roman" w:hAnsi="Times New Roman" w:cs="Times New Roman"/>
                <w:b/>
                <w:sz w:val="20"/>
              </w:rPr>
            </w:pPr>
            <w:r>
              <w:rPr>
                <w:rFonts w:ascii="Times New Roman" w:hAnsi="Times New Roman" w:cs="Times New Roman"/>
                <w:b/>
                <w:sz w:val="20"/>
              </w:rPr>
              <w:t>Patient Recruitment</w:t>
            </w:r>
          </w:p>
        </w:tc>
        <w:tc>
          <w:tcPr>
            <w:tcW w:w="4856" w:type="dxa"/>
          </w:tcPr>
          <w:p w14:paraId="1B39A15B" w14:textId="0E59A4D2" w:rsidR="00011BD2" w:rsidRDefault="00011BD2" w:rsidP="00B71250">
            <w:pPr>
              <w:rPr>
                <w:rFonts w:ascii="Times New Roman" w:hAnsi="Times New Roman" w:cs="Times New Roman"/>
                <w:sz w:val="20"/>
              </w:rPr>
            </w:pPr>
            <w:r>
              <w:rPr>
                <w:rFonts w:ascii="Times New Roman" w:hAnsi="Times New Roman" w:cs="Times New Roman"/>
                <w:sz w:val="20"/>
              </w:rPr>
              <w:t>Patients were recruited during hours of research assistant availability (7 days a week, 0800-1600). Prospective patients were identified and consented by the research assistants.</w:t>
            </w:r>
            <w:r w:rsidR="009925C2">
              <w:rPr>
                <w:rFonts w:ascii="Times New Roman" w:hAnsi="Times New Roman" w:cs="Times New Roman"/>
                <w:sz w:val="20"/>
              </w:rPr>
              <w:t xml:space="preserve"> If patients were unable to consent (for example, due to cognitive impairment), consent was obtained from a substitute decision maker.</w:t>
            </w:r>
            <w:r>
              <w:rPr>
                <w:rFonts w:ascii="Times New Roman" w:hAnsi="Times New Roman" w:cs="Times New Roman"/>
                <w:sz w:val="20"/>
              </w:rPr>
              <w:t xml:space="preserve"> Treating physicians were then approached and provided with the data collection form, which asked them to score the patient on the Clinical Frailty Scale (Rockwood </w:t>
            </w:r>
            <w:r>
              <w:rPr>
                <w:rFonts w:ascii="Times New Roman" w:hAnsi="Times New Roman" w:cs="Times New Roman"/>
                <w:i/>
                <w:sz w:val="20"/>
              </w:rPr>
              <w:t>et al</w:t>
            </w:r>
            <w:r>
              <w:rPr>
                <w:rFonts w:ascii="Times New Roman" w:hAnsi="Times New Roman" w:cs="Times New Roman"/>
                <w:sz w:val="20"/>
              </w:rPr>
              <w:t>.,</w:t>
            </w:r>
            <w:r>
              <w:rPr>
                <w:rFonts w:ascii="Times New Roman" w:hAnsi="Times New Roman" w:cs="Times New Roman"/>
                <w:i/>
                <w:sz w:val="20"/>
              </w:rPr>
              <w:t xml:space="preserve"> CMAJ</w:t>
            </w:r>
            <w:r>
              <w:rPr>
                <w:rFonts w:ascii="Times New Roman" w:hAnsi="Times New Roman" w:cs="Times New Roman"/>
                <w:sz w:val="20"/>
              </w:rPr>
              <w:t xml:space="preserve">, 2005), identify patient functioning in several parameters (Rockwood </w:t>
            </w:r>
            <w:r>
              <w:rPr>
                <w:rFonts w:ascii="Times New Roman" w:hAnsi="Times New Roman" w:cs="Times New Roman"/>
                <w:i/>
                <w:sz w:val="20"/>
              </w:rPr>
              <w:t>et al</w:t>
            </w:r>
            <w:r>
              <w:rPr>
                <w:rFonts w:ascii="Times New Roman" w:hAnsi="Times New Roman" w:cs="Times New Roman"/>
                <w:sz w:val="20"/>
              </w:rPr>
              <w:t xml:space="preserve">., </w:t>
            </w:r>
            <w:r>
              <w:rPr>
                <w:rFonts w:ascii="Times New Roman" w:hAnsi="Times New Roman" w:cs="Times New Roman"/>
                <w:i/>
                <w:sz w:val="20"/>
              </w:rPr>
              <w:t>Lancet</w:t>
            </w:r>
            <w:r>
              <w:rPr>
                <w:rFonts w:ascii="Times New Roman" w:hAnsi="Times New Roman" w:cs="Times New Roman"/>
                <w:sz w:val="20"/>
              </w:rPr>
              <w:t xml:space="preserve">, 1998), and identify the most likely source of infection.  </w:t>
            </w:r>
          </w:p>
        </w:tc>
      </w:tr>
      <w:tr w:rsidR="00E02016" w:rsidRPr="000D3CE2" w14:paraId="16D0B47B" w14:textId="77777777" w:rsidTr="00BF5CF0">
        <w:trPr>
          <w:trHeight w:val="326"/>
        </w:trPr>
        <w:tc>
          <w:tcPr>
            <w:tcW w:w="4384" w:type="dxa"/>
          </w:tcPr>
          <w:p w14:paraId="2228882F" w14:textId="280B8D9E" w:rsidR="00E02016" w:rsidRDefault="00E02016" w:rsidP="00B71250">
            <w:pPr>
              <w:rPr>
                <w:rFonts w:ascii="Times New Roman" w:hAnsi="Times New Roman" w:cs="Times New Roman"/>
                <w:b/>
                <w:sz w:val="20"/>
              </w:rPr>
            </w:pPr>
            <w:r>
              <w:rPr>
                <w:rFonts w:ascii="Times New Roman" w:hAnsi="Times New Roman" w:cs="Times New Roman"/>
                <w:b/>
                <w:sz w:val="20"/>
              </w:rPr>
              <w:t>Logistic Regression Models</w:t>
            </w:r>
          </w:p>
        </w:tc>
        <w:tc>
          <w:tcPr>
            <w:tcW w:w="4856" w:type="dxa"/>
          </w:tcPr>
          <w:p w14:paraId="07FD2DBF" w14:textId="4EC92145" w:rsidR="00E02016" w:rsidRDefault="00E02016" w:rsidP="00B71250">
            <w:pPr>
              <w:rPr>
                <w:rFonts w:ascii="Times New Roman" w:hAnsi="Times New Roman" w:cs="Times New Roman"/>
                <w:sz w:val="20"/>
              </w:rPr>
            </w:pPr>
            <w:r>
              <w:rPr>
                <w:rFonts w:ascii="Times New Roman" w:hAnsi="Times New Roman" w:cs="Times New Roman"/>
                <w:sz w:val="20"/>
              </w:rPr>
              <w:t xml:space="preserve">We performed logistic regression for the purposes of confounder control. As recommended by existing guidelines </w:t>
            </w:r>
            <w:r>
              <w:rPr>
                <w:rFonts w:ascii="Times New Roman" w:hAnsi="Times New Roman" w:cs="Times New Roman"/>
                <w:sz w:val="20"/>
              </w:rPr>
              <w:fldChar w:fldCharType="begin">
                <w:fldData xml:space="preserve">PEVuZE5vdGU+PENpdGU+PEF1dGhvcj5MZWRlcmVyPC9BdXRob3I+PFllYXI+MjAxOTwvWWVhcj48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</w:fldData>
              </w:fldChar>
            </w:r>
            <w:r w:rsidR="00042803">
              <w:rPr>
                <w:rFonts w:ascii="Times New Roman" w:hAnsi="Times New Roman" w:cs="Times New Roman"/>
                <w:sz w:val="20"/>
              </w:rPr>
              <w:instrText xml:space="preserve"> ADDIN EN.CITE </w:instrText>
            </w:r>
            <w:r w:rsidR="00042803">
              <w:rPr>
                <w:rFonts w:ascii="Times New Roman" w:hAnsi="Times New Roman" w:cs="Times New Roman"/>
                <w:sz w:val="20"/>
              </w:rPr>
              <w:fldChar w:fldCharType="begin">
                <w:fldData xml:space="preserve">PEVuZE5vdGU+PENpdGU+PEF1dGhvcj5MZWRlcmVyPC9BdXRob3I+PFllYXI+MjAxOTwvWWVhcj48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</w:fldData>
              </w:fldChar>
            </w:r>
            <w:r w:rsidR="00042803">
              <w:rPr>
                <w:rFonts w:ascii="Times New Roman" w:hAnsi="Times New Roman" w:cs="Times New Roman"/>
                <w:sz w:val="20"/>
              </w:rPr>
              <w:instrText xml:space="preserve"> ADDIN EN.CITE.DATA </w:instrText>
            </w:r>
            <w:r w:rsidR="00042803">
              <w:rPr>
                <w:rFonts w:ascii="Times New Roman" w:hAnsi="Times New Roman" w:cs="Times New Roman"/>
                <w:sz w:val="20"/>
              </w:rPr>
            </w:r>
            <w:r w:rsidR="00042803">
              <w:rPr>
                <w:rFonts w:ascii="Times New Roman" w:hAnsi="Times New Roman" w:cs="Times New Roman"/>
                <w:sz w:val="20"/>
              </w:rPr>
              <w:fldChar w:fldCharType="end"/>
            </w:r>
            <w:r>
              <w:rPr>
                <w:rFonts w:ascii="Times New Roman" w:hAnsi="Times New Roman" w:cs="Times New Roman"/>
                <w:sz w:val="20"/>
              </w:rPr>
            </w:r>
            <w:r>
              <w:rPr>
                <w:rFonts w:ascii="Times New Roman" w:hAnsi="Times New Roman" w:cs="Times New Roman"/>
                <w:sz w:val="20"/>
              </w:rPr>
              <w:fldChar w:fldCharType="separate"/>
            </w:r>
            <w:r w:rsidR="00042803">
              <w:rPr>
                <w:rFonts w:ascii="Times New Roman" w:hAnsi="Times New Roman" w:cs="Times New Roman"/>
                <w:noProof/>
                <w:sz w:val="20"/>
              </w:rPr>
              <w:t>(3, 4)</w:t>
            </w:r>
            <w:r>
              <w:rPr>
                <w:rFonts w:ascii="Times New Roman" w:hAnsi="Times New Roman" w:cs="Times New Roman"/>
                <w:sz w:val="20"/>
              </w:rPr>
              <w:fldChar w:fldCharType="end"/>
            </w:r>
            <w:r>
              <w:rPr>
                <w:rFonts w:ascii="Times New Roman" w:hAnsi="Times New Roman" w:cs="Times New Roman"/>
                <w:sz w:val="20"/>
              </w:rPr>
              <w:t xml:space="preserve">, we chose covariates based upon their ability to affect the outcome of interest (30-day mortality), and their position outside of the causal pathway for our exposure of interest (clinical frailty). </w:t>
            </w:r>
          </w:p>
        </w:tc>
      </w:tr>
    </w:tbl>
    <w:p w14:paraId="724352C6" w14:textId="77777777" w:rsidR="00BF0B63" w:rsidRPr="000B5630" w:rsidRDefault="00BF0B63">
      <w:pPr>
        <w:rPr>
          <w:rFonts w:ascii="Times New Roman" w:hAnsi="Times New Roman" w:cs="Times New Roman"/>
        </w:rPr>
      </w:pPr>
      <w:r w:rsidRPr="000B5630">
        <w:rPr>
          <w:rFonts w:ascii="Times New Roman" w:hAnsi="Times New Roman" w:cs="Times New Roman"/>
        </w:rPr>
        <w:t xml:space="preserve"> </w:t>
      </w:r>
    </w:p>
    <w:p w14:paraId="64804A8D" w14:textId="77777777" w:rsidR="00BF0B63" w:rsidRPr="000B5630" w:rsidRDefault="00BF0B63">
      <w:pPr>
        <w:rPr>
          <w:rFonts w:ascii="Times New Roman" w:hAnsi="Times New Roman" w:cs="Times New Roman"/>
        </w:rPr>
      </w:pPr>
    </w:p>
    <w:p w14:paraId="662D6D97" w14:textId="77777777" w:rsidR="00042803" w:rsidRPr="000B5630" w:rsidRDefault="00BF0B63" w:rsidP="00042803">
      <w:pPr>
        <w:pStyle w:val="EndNoteBibliography"/>
        <w:rPr>
          <w:rFonts w:ascii="Times New Roman" w:hAnsi="Times New Roman" w:cs="Times New Roman"/>
          <w:noProof/>
        </w:rPr>
      </w:pPr>
      <w:r w:rsidRPr="000B5630">
        <w:rPr>
          <w:rFonts w:ascii="Times New Roman" w:hAnsi="Times New Roman" w:cs="Times New Roman"/>
        </w:rPr>
        <w:fldChar w:fldCharType="begin"/>
      </w:r>
      <w:r w:rsidRPr="000B5630">
        <w:rPr>
          <w:rFonts w:ascii="Times New Roman" w:hAnsi="Times New Roman" w:cs="Times New Roman"/>
        </w:rPr>
        <w:instrText xml:space="preserve"> ADDIN EN.REFLIST </w:instrText>
      </w:r>
      <w:r w:rsidRPr="000B5630">
        <w:rPr>
          <w:rFonts w:ascii="Times New Roman" w:hAnsi="Times New Roman" w:cs="Times New Roman"/>
        </w:rPr>
        <w:fldChar w:fldCharType="separate"/>
      </w:r>
      <w:r w:rsidR="00042803" w:rsidRPr="000B5630">
        <w:rPr>
          <w:rFonts w:ascii="Times New Roman" w:hAnsi="Times New Roman" w:cs="Times New Roman"/>
          <w:noProof/>
        </w:rPr>
        <w:t>1.</w:t>
      </w:r>
      <w:r w:rsidR="00042803" w:rsidRPr="000B5630">
        <w:rPr>
          <w:rFonts w:ascii="Times New Roman" w:hAnsi="Times New Roman" w:cs="Times New Roman"/>
          <w:noProof/>
        </w:rPr>
        <w:tab/>
        <w:t>von Elm E, Altman DG, Egger M, Pocock SJ, Gotzsche PC, Vandenbroucke JP. The Strengthening the Reporting of Observational Studies in Epidemiology (STROBE) statement: guidelines for reporting observational studies. Ann Intern Med. 2007;147(8):573-7.</w:t>
      </w:r>
    </w:p>
    <w:p w14:paraId="2340F0A0" w14:textId="77777777" w:rsidR="00042803" w:rsidRPr="000B5630" w:rsidRDefault="00042803" w:rsidP="00042803">
      <w:pPr>
        <w:pStyle w:val="EndNoteBibliography"/>
        <w:rPr>
          <w:rFonts w:ascii="Times New Roman" w:hAnsi="Times New Roman" w:cs="Times New Roman"/>
          <w:noProof/>
        </w:rPr>
      </w:pPr>
      <w:r w:rsidRPr="000B5630">
        <w:rPr>
          <w:rFonts w:ascii="Times New Roman" w:hAnsi="Times New Roman" w:cs="Times New Roman"/>
          <w:noProof/>
        </w:rPr>
        <w:t>2.</w:t>
      </w:r>
      <w:r w:rsidRPr="000B5630">
        <w:rPr>
          <w:rFonts w:ascii="Times New Roman" w:hAnsi="Times New Roman" w:cs="Times New Roman"/>
          <w:noProof/>
        </w:rPr>
        <w:tab/>
        <w:t>Little J, Higgins JP, Ioannidis JP, Moher D, Gagnon F, von Elm E, et al. Strengthening the reporting of genetic association studies (STREGA): an extension of the strengthening the reporting of observational studies in epidemiology (STROBE) statement. J Clin Epidemiol. 2009;62(6):597-608.e4.</w:t>
      </w:r>
    </w:p>
    <w:p w14:paraId="4C365FB2" w14:textId="77777777" w:rsidR="00042803" w:rsidRPr="000B5630" w:rsidRDefault="00042803" w:rsidP="00042803">
      <w:pPr>
        <w:pStyle w:val="EndNoteBibliography"/>
        <w:rPr>
          <w:rFonts w:ascii="Times New Roman" w:hAnsi="Times New Roman" w:cs="Times New Roman"/>
          <w:noProof/>
        </w:rPr>
      </w:pPr>
      <w:r w:rsidRPr="000B5630">
        <w:rPr>
          <w:rFonts w:ascii="Times New Roman" w:hAnsi="Times New Roman" w:cs="Times New Roman"/>
          <w:noProof/>
        </w:rPr>
        <w:t>3.</w:t>
      </w:r>
      <w:r w:rsidRPr="000B5630">
        <w:rPr>
          <w:rFonts w:ascii="Times New Roman" w:hAnsi="Times New Roman" w:cs="Times New Roman"/>
          <w:noProof/>
        </w:rPr>
        <w:tab/>
        <w:t>Lederer DJ, Bell SC, Branson RD, Chalmers JD, Marshall R, Maslove DM, et al. Control of Confounding and Reporting of Results in Causal Inference Studies. Guidance for Authors from Editors of Respiratory, Sleep, and Critical Care Journals. Ann Am Thorac Soc. 2019;16(1):22-8.</w:t>
      </w:r>
    </w:p>
    <w:p w14:paraId="3105991E" w14:textId="77777777" w:rsidR="00042803" w:rsidRPr="000B5630" w:rsidRDefault="00042803" w:rsidP="00042803">
      <w:pPr>
        <w:pStyle w:val="EndNoteBibliography"/>
        <w:rPr>
          <w:rFonts w:ascii="Times New Roman" w:hAnsi="Times New Roman" w:cs="Times New Roman"/>
          <w:noProof/>
        </w:rPr>
      </w:pPr>
      <w:r w:rsidRPr="000B5630">
        <w:rPr>
          <w:rFonts w:ascii="Times New Roman" w:hAnsi="Times New Roman" w:cs="Times New Roman"/>
          <w:noProof/>
        </w:rPr>
        <w:t>4.</w:t>
      </w:r>
      <w:r w:rsidRPr="000B5630">
        <w:rPr>
          <w:rFonts w:ascii="Times New Roman" w:hAnsi="Times New Roman" w:cs="Times New Roman"/>
          <w:noProof/>
        </w:rPr>
        <w:tab/>
        <w:t>Sourial N, Vedel I, Le Berre M, Schuster T. Testing group differences for confounder selection in nonrandomized studies: flawed practice. CMAJ. 2019;191(43):E1189-e93.</w:t>
      </w:r>
    </w:p>
    <w:p w14:paraId="27A23C03" w14:textId="5E3808BD" w:rsidR="00984BBB" w:rsidRDefault="00BF0B63">
      <w:r w:rsidRPr="000B5630">
        <w:rPr>
          <w:rFonts w:ascii="Times New Roman" w:hAnsi="Times New Roman" w:cs="Times New Roman"/>
        </w:rPr>
        <w:fldChar w:fldCharType="end"/>
      </w:r>
    </w:p>
    <w:sectPr w:rsidR="00984BBB" w:rsidSect="005A0326">
      <w:pgSz w:w="12240" w:h="15840"/>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a5zf99fm0z05aedttjxwvrjez50fxf9fdzd&quot;&gt;My EndNote Library-Converted&lt;record-ids&gt;&lt;item&gt;26099&lt;/item&gt;&lt;item&gt;32283&lt;/item&gt;&lt;item&gt;32325&lt;/item&gt;&lt;item&gt;32327&lt;/item&gt;&lt;/record-ids&gt;&lt;/item&gt;&lt;/Libraries&gt;"/>
  </w:docVars>
  <w:rsids>
    <w:rsidRoot w:val="00337206"/>
    <w:rsid w:val="00011BD2"/>
    <w:rsid w:val="00013DE4"/>
    <w:rsid w:val="000174CD"/>
    <w:rsid w:val="00017AFC"/>
    <w:rsid w:val="00020E0D"/>
    <w:rsid w:val="00033EF7"/>
    <w:rsid w:val="00042803"/>
    <w:rsid w:val="00044BD0"/>
    <w:rsid w:val="00045E18"/>
    <w:rsid w:val="00051D1D"/>
    <w:rsid w:val="0005279E"/>
    <w:rsid w:val="00055830"/>
    <w:rsid w:val="00057F7A"/>
    <w:rsid w:val="00065B73"/>
    <w:rsid w:val="0006726E"/>
    <w:rsid w:val="00082459"/>
    <w:rsid w:val="00086EFC"/>
    <w:rsid w:val="00095807"/>
    <w:rsid w:val="00097677"/>
    <w:rsid w:val="000A3090"/>
    <w:rsid w:val="000B5630"/>
    <w:rsid w:val="000C44A6"/>
    <w:rsid w:val="000C4E66"/>
    <w:rsid w:val="000D1122"/>
    <w:rsid w:val="000D796B"/>
    <w:rsid w:val="000E530A"/>
    <w:rsid w:val="00101B21"/>
    <w:rsid w:val="001020CA"/>
    <w:rsid w:val="001025E1"/>
    <w:rsid w:val="0010511A"/>
    <w:rsid w:val="00106EF7"/>
    <w:rsid w:val="00113978"/>
    <w:rsid w:val="0012199C"/>
    <w:rsid w:val="0012797A"/>
    <w:rsid w:val="00130DAC"/>
    <w:rsid w:val="00131B3E"/>
    <w:rsid w:val="00133161"/>
    <w:rsid w:val="0013745A"/>
    <w:rsid w:val="0014208E"/>
    <w:rsid w:val="00142F6F"/>
    <w:rsid w:val="00144C0B"/>
    <w:rsid w:val="001462EB"/>
    <w:rsid w:val="00152EA1"/>
    <w:rsid w:val="0015551A"/>
    <w:rsid w:val="00157BD0"/>
    <w:rsid w:val="001619F6"/>
    <w:rsid w:val="00171FFA"/>
    <w:rsid w:val="0017353F"/>
    <w:rsid w:val="00186715"/>
    <w:rsid w:val="00193F14"/>
    <w:rsid w:val="001A457D"/>
    <w:rsid w:val="001A788B"/>
    <w:rsid w:val="001B538B"/>
    <w:rsid w:val="001C681F"/>
    <w:rsid w:val="001D6880"/>
    <w:rsid w:val="001D77EA"/>
    <w:rsid w:val="00204A15"/>
    <w:rsid w:val="0020658F"/>
    <w:rsid w:val="002218CD"/>
    <w:rsid w:val="00233E71"/>
    <w:rsid w:val="002429EF"/>
    <w:rsid w:val="002452DD"/>
    <w:rsid w:val="00245889"/>
    <w:rsid w:val="002530F3"/>
    <w:rsid w:val="0027334E"/>
    <w:rsid w:val="00273D10"/>
    <w:rsid w:val="002834BD"/>
    <w:rsid w:val="0028549C"/>
    <w:rsid w:val="002921C5"/>
    <w:rsid w:val="002A7814"/>
    <w:rsid w:val="002B119A"/>
    <w:rsid w:val="002B6F52"/>
    <w:rsid w:val="002C175D"/>
    <w:rsid w:val="002C1ACD"/>
    <w:rsid w:val="002D178A"/>
    <w:rsid w:val="002D2E21"/>
    <w:rsid w:val="002F4CAF"/>
    <w:rsid w:val="002F7D0B"/>
    <w:rsid w:val="00322656"/>
    <w:rsid w:val="00333E78"/>
    <w:rsid w:val="00337206"/>
    <w:rsid w:val="00337D07"/>
    <w:rsid w:val="003512F7"/>
    <w:rsid w:val="00354FD5"/>
    <w:rsid w:val="00360959"/>
    <w:rsid w:val="0036313B"/>
    <w:rsid w:val="0037274C"/>
    <w:rsid w:val="00383E0B"/>
    <w:rsid w:val="00395576"/>
    <w:rsid w:val="003A4335"/>
    <w:rsid w:val="003B1C40"/>
    <w:rsid w:val="003B44D7"/>
    <w:rsid w:val="003C1CAB"/>
    <w:rsid w:val="003C2A07"/>
    <w:rsid w:val="003C3443"/>
    <w:rsid w:val="003D0CF1"/>
    <w:rsid w:val="003D12FC"/>
    <w:rsid w:val="003E037B"/>
    <w:rsid w:val="003E5FE5"/>
    <w:rsid w:val="003F0659"/>
    <w:rsid w:val="0042071D"/>
    <w:rsid w:val="00430586"/>
    <w:rsid w:val="00442175"/>
    <w:rsid w:val="004442FE"/>
    <w:rsid w:val="004456D6"/>
    <w:rsid w:val="0045127B"/>
    <w:rsid w:val="00456FFB"/>
    <w:rsid w:val="00460297"/>
    <w:rsid w:val="004725A4"/>
    <w:rsid w:val="004859E4"/>
    <w:rsid w:val="004944E4"/>
    <w:rsid w:val="004B1B53"/>
    <w:rsid w:val="004D2C37"/>
    <w:rsid w:val="004D2F30"/>
    <w:rsid w:val="004D75E9"/>
    <w:rsid w:val="004E3590"/>
    <w:rsid w:val="004F215E"/>
    <w:rsid w:val="004F3122"/>
    <w:rsid w:val="004F420F"/>
    <w:rsid w:val="0052112C"/>
    <w:rsid w:val="0053043F"/>
    <w:rsid w:val="005523D4"/>
    <w:rsid w:val="00560657"/>
    <w:rsid w:val="00563DBE"/>
    <w:rsid w:val="00565C45"/>
    <w:rsid w:val="005673EB"/>
    <w:rsid w:val="005729D8"/>
    <w:rsid w:val="00572D2E"/>
    <w:rsid w:val="00574A72"/>
    <w:rsid w:val="00584D3A"/>
    <w:rsid w:val="005A0326"/>
    <w:rsid w:val="005A1FD2"/>
    <w:rsid w:val="005C3161"/>
    <w:rsid w:val="005C7E65"/>
    <w:rsid w:val="005D3DF6"/>
    <w:rsid w:val="00625C0E"/>
    <w:rsid w:val="00647AC9"/>
    <w:rsid w:val="00650529"/>
    <w:rsid w:val="0065686F"/>
    <w:rsid w:val="00666804"/>
    <w:rsid w:val="006722B7"/>
    <w:rsid w:val="0067332D"/>
    <w:rsid w:val="00685DB8"/>
    <w:rsid w:val="00690376"/>
    <w:rsid w:val="00694EA8"/>
    <w:rsid w:val="00697CBB"/>
    <w:rsid w:val="006C37BE"/>
    <w:rsid w:val="006C3869"/>
    <w:rsid w:val="006C3B5F"/>
    <w:rsid w:val="006C4EFA"/>
    <w:rsid w:val="006C6187"/>
    <w:rsid w:val="006D2AE9"/>
    <w:rsid w:val="006E12DA"/>
    <w:rsid w:val="006E62DB"/>
    <w:rsid w:val="006F46DE"/>
    <w:rsid w:val="006F6814"/>
    <w:rsid w:val="00701765"/>
    <w:rsid w:val="00704164"/>
    <w:rsid w:val="00710BAD"/>
    <w:rsid w:val="00713780"/>
    <w:rsid w:val="00733F05"/>
    <w:rsid w:val="00740097"/>
    <w:rsid w:val="00741CE4"/>
    <w:rsid w:val="00745329"/>
    <w:rsid w:val="0074682D"/>
    <w:rsid w:val="007500D8"/>
    <w:rsid w:val="00756F88"/>
    <w:rsid w:val="00760C34"/>
    <w:rsid w:val="00764603"/>
    <w:rsid w:val="0076707C"/>
    <w:rsid w:val="0077452C"/>
    <w:rsid w:val="00775527"/>
    <w:rsid w:val="00776242"/>
    <w:rsid w:val="00780465"/>
    <w:rsid w:val="0079074E"/>
    <w:rsid w:val="00796A19"/>
    <w:rsid w:val="00796B90"/>
    <w:rsid w:val="007A18A0"/>
    <w:rsid w:val="007B30BA"/>
    <w:rsid w:val="007B651F"/>
    <w:rsid w:val="007C2737"/>
    <w:rsid w:val="007C601F"/>
    <w:rsid w:val="007C6F8A"/>
    <w:rsid w:val="007D08BC"/>
    <w:rsid w:val="007D33BF"/>
    <w:rsid w:val="007D6F3C"/>
    <w:rsid w:val="007E2149"/>
    <w:rsid w:val="007E7589"/>
    <w:rsid w:val="00805F98"/>
    <w:rsid w:val="008144B6"/>
    <w:rsid w:val="00825C42"/>
    <w:rsid w:val="00847199"/>
    <w:rsid w:val="00855DBF"/>
    <w:rsid w:val="00865218"/>
    <w:rsid w:val="008769EE"/>
    <w:rsid w:val="00877F7D"/>
    <w:rsid w:val="00887ED2"/>
    <w:rsid w:val="008B7865"/>
    <w:rsid w:val="008C243F"/>
    <w:rsid w:val="008E1A6C"/>
    <w:rsid w:val="008E6E31"/>
    <w:rsid w:val="008F1A72"/>
    <w:rsid w:val="0090157C"/>
    <w:rsid w:val="0090566D"/>
    <w:rsid w:val="00921048"/>
    <w:rsid w:val="00922002"/>
    <w:rsid w:val="00937B08"/>
    <w:rsid w:val="00940CB6"/>
    <w:rsid w:val="009745D5"/>
    <w:rsid w:val="00985AE8"/>
    <w:rsid w:val="009925C2"/>
    <w:rsid w:val="009A164E"/>
    <w:rsid w:val="009A1FAD"/>
    <w:rsid w:val="009A23DB"/>
    <w:rsid w:val="009A4CD0"/>
    <w:rsid w:val="009B2AEC"/>
    <w:rsid w:val="009C0479"/>
    <w:rsid w:val="009C334E"/>
    <w:rsid w:val="009C6085"/>
    <w:rsid w:val="009D631C"/>
    <w:rsid w:val="009E04BC"/>
    <w:rsid w:val="009F0DF9"/>
    <w:rsid w:val="00A00AE8"/>
    <w:rsid w:val="00A060A3"/>
    <w:rsid w:val="00A105CA"/>
    <w:rsid w:val="00A108CA"/>
    <w:rsid w:val="00A154AC"/>
    <w:rsid w:val="00A4274C"/>
    <w:rsid w:val="00A474D3"/>
    <w:rsid w:val="00A47C09"/>
    <w:rsid w:val="00A560EE"/>
    <w:rsid w:val="00A607E2"/>
    <w:rsid w:val="00A70B4D"/>
    <w:rsid w:val="00A7442A"/>
    <w:rsid w:val="00AB1246"/>
    <w:rsid w:val="00AC5676"/>
    <w:rsid w:val="00AC62BC"/>
    <w:rsid w:val="00AC7D31"/>
    <w:rsid w:val="00AD2854"/>
    <w:rsid w:val="00AD29E7"/>
    <w:rsid w:val="00AD7140"/>
    <w:rsid w:val="00AE4C06"/>
    <w:rsid w:val="00AE5FA7"/>
    <w:rsid w:val="00B269A0"/>
    <w:rsid w:val="00B26C0C"/>
    <w:rsid w:val="00B32F6A"/>
    <w:rsid w:val="00B52CF6"/>
    <w:rsid w:val="00B71250"/>
    <w:rsid w:val="00B771D2"/>
    <w:rsid w:val="00B81E76"/>
    <w:rsid w:val="00B86DE0"/>
    <w:rsid w:val="00BA1AFF"/>
    <w:rsid w:val="00BA6A01"/>
    <w:rsid w:val="00BA7382"/>
    <w:rsid w:val="00BB4E7A"/>
    <w:rsid w:val="00BB54E9"/>
    <w:rsid w:val="00BB7379"/>
    <w:rsid w:val="00BC1CCB"/>
    <w:rsid w:val="00BC4C67"/>
    <w:rsid w:val="00BD4989"/>
    <w:rsid w:val="00BD6998"/>
    <w:rsid w:val="00BE4F30"/>
    <w:rsid w:val="00BF0B63"/>
    <w:rsid w:val="00BF344E"/>
    <w:rsid w:val="00C23B0B"/>
    <w:rsid w:val="00C27640"/>
    <w:rsid w:val="00C27BF3"/>
    <w:rsid w:val="00C27F89"/>
    <w:rsid w:val="00C35981"/>
    <w:rsid w:val="00C35FB4"/>
    <w:rsid w:val="00C35FCD"/>
    <w:rsid w:val="00C5277C"/>
    <w:rsid w:val="00C546C3"/>
    <w:rsid w:val="00C61440"/>
    <w:rsid w:val="00C61E87"/>
    <w:rsid w:val="00C66ABB"/>
    <w:rsid w:val="00C70CDF"/>
    <w:rsid w:val="00C70ED3"/>
    <w:rsid w:val="00C71D54"/>
    <w:rsid w:val="00CA4C36"/>
    <w:rsid w:val="00CA581C"/>
    <w:rsid w:val="00CB3F6C"/>
    <w:rsid w:val="00CB78A3"/>
    <w:rsid w:val="00CC0E05"/>
    <w:rsid w:val="00CC0ECB"/>
    <w:rsid w:val="00CC4BEB"/>
    <w:rsid w:val="00CD4F09"/>
    <w:rsid w:val="00CD7736"/>
    <w:rsid w:val="00CE271E"/>
    <w:rsid w:val="00CE7196"/>
    <w:rsid w:val="00D14495"/>
    <w:rsid w:val="00D150B9"/>
    <w:rsid w:val="00D2538C"/>
    <w:rsid w:val="00D34A57"/>
    <w:rsid w:val="00D35F5F"/>
    <w:rsid w:val="00D42C97"/>
    <w:rsid w:val="00D442E1"/>
    <w:rsid w:val="00D52427"/>
    <w:rsid w:val="00D77B6E"/>
    <w:rsid w:val="00DA33D0"/>
    <w:rsid w:val="00DC110F"/>
    <w:rsid w:val="00DD21F9"/>
    <w:rsid w:val="00DD545E"/>
    <w:rsid w:val="00DD71E7"/>
    <w:rsid w:val="00DE1BAA"/>
    <w:rsid w:val="00DF0D1E"/>
    <w:rsid w:val="00DF2084"/>
    <w:rsid w:val="00E0033C"/>
    <w:rsid w:val="00E02016"/>
    <w:rsid w:val="00E14FBF"/>
    <w:rsid w:val="00E37B00"/>
    <w:rsid w:val="00E404E4"/>
    <w:rsid w:val="00E420D6"/>
    <w:rsid w:val="00E76AFA"/>
    <w:rsid w:val="00E95773"/>
    <w:rsid w:val="00EA290F"/>
    <w:rsid w:val="00EA388C"/>
    <w:rsid w:val="00EA4D7E"/>
    <w:rsid w:val="00EA6AA1"/>
    <w:rsid w:val="00EB3362"/>
    <w:rsid w:val="00EB5CDB"/>
    <w:rsid w:val="00EB654E"/>
    <w:rsid w:val="00EC705A"/>
    <w:rsid w:val="00F001C5"/>
    <w:rsid w:val="00F113B0"/>
    <w:rsid w:val="00F22781"/>
    <w:rsid w:val="00F32FE5"/>
    <w:rsid w:val="00F60BBD"/>
    <w:rsid w:val="00F74D3B"/>
    <w:rsid w:val="00F80112"/>
    <w:rsid w:val="00F86D73"/>
    <w:rsid w:val="00F97F2E"/>
    <w:rsid w:val="00FA1B68"/>
    <w:rsid w:val="00FD3631"/>
    <w:rsid w:val="00FE62F2"/>
    <w:rsid w:val="00FF0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96E6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37206"/>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7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54AC"/>
    <w:rPr>
      <w:sz w:val="16"/>
      <w:szCs w:val="16"/>
    </w:rPr>
  </w:style>
  <w:style w:type="paragraph" w:styleId="CommentText">
    <w:name w:val="annotation text"/>
    <w:basedOn w:val="Normal"/>
    <w:link w:val="CommentTextChar"/>
    <w:uiPriority w:val="99"/>
    <w:semiHidden/>
    <w:unhideWhenUsed/>
    <w:rsid w:val="00A154AC"/>
    <w:rPr>
      <w:sz w:val="20"/>
      <w:szCs w:val="20"/>
    </w:rPr>
  </w:style>
  <w:style w:type="character" w:customStyle="1" w:styleId="CommentTextChar">
    <w:name w:val="Comment Text Char"/>
    <w:basedOn w:val="DefaultParagraphFont"/>
    <w:link w:val="CommentText"/>
    <w:uiPriority w:val="99"/>
    <w:semiHidden/>
    <w:rsid w:val="00A154AC"/>
    <w:rPr>
      <w:sz w:val="20"/>
      <w:szCs w:val="20"/>
      <w:lang w:val="en-CA"/>
    </w:rPr>
  </w:style>
  <w:style w:type="paragraph" w:styleId="CommentSubject">
    <w:name w:val="annotation subject"/>
    <w:basedOn w:val="CommentText"/>
    <w:next w:val="CommentText"/>
    <w:link w:val="CommentSubjectChar"/>
    <w:uiPriority w:val="99"/>
    <w:semiHidden/>
    <w:unhideWhenUsed/>
    <w:rsid w:val="00A154AC"/>
    <w:rPr>
      <w:b/>
      <w:bCs/>
    </w:rPr>
  </w:style>
  <w:style w:type="character" w:customStyle="1" w:styleId="CommentSubjectChar">
    <w:name w:val="Comment Subject Char"/>
    <w:basedOn w:val="CommentTextChar"/>
    <w:link w:val="CommentSubject"/>
    <w:uiPriority w:val="99"/>
    <w:semiHidden/>
    <w:rsid w:val="00A154AC"/>
    <w:rPr>
      <w:b/>
      <w:bCs/>
      <w:sz w:val="20"/>
      <w:szCs w:val="20"/>
      <w:lang w:val="en-CA"/>
    </w:rPr>
  </w:style>
  <w:style w:type="paragraph" w:styleId="BalloonText">
    <w:name w:val="Balloon Text"/>
    <w:basedOn w:val="Normal"/>
    <w:link w:val="BalloonTextChar"/>
    <w:uiPriority w:val="99"/>
    <w:semiHidden/>
    <w:unhideWhenUsed/>
    <w:rsid w:val="00A154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54AC"/>
    <w:rPr>
      <w:rFonts w:ascii="Segoe UI" w:hAnsi="Segoe UI" w:cs="Segoe UI"/>
      <w:sz w:val="18"/>
      <w:szCs w:val="18"/>
      <w:lang w:val="en-CA"/>
    </w:rPr>
  </w:style>
  <w:style w:type="paragraph" w:customStyle="1" w:styleId="EndNoteBibliographyTitle">
    <w:name w:val="EndNote Bibliography Title"/>
    <w:basedOn w:val="Normal"/>
    <w:link w:val="EndNoteBibliographyTitleChar"/>
    <w:rsid w:val="00BF0B63"/>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BF0B63"/>
    <w:rPr>
      <w:rFonts w:ascii="Calibri" w:hAnsi="Calibri" w:cs="Calibri"/>
    </w:rPr>
  </w:style>
  <w:style w:type="paragraph" w:customStyle="1" w:styleId="EndNoteBibliography">
    <w:name w:val="EndNote Bibliography"/>
    <w:basedOn w:val="Normal"/>
    <w:link w:val="EndNoteBibliographyChar"/>
    <w:rsid w:val="00BF0B63"/>
    <w:rPr>
      <w:rFonts w:ascii="Calibri" w:hAnsi="Calibri" w:cs="Calibri"/>
      <w:lang w:val="en-US"/>
    </w:rPr>
  </w:style>
  <w:style w:type="character" w:customStyle="1" w:styleId="EndNoteBibliographyChar">
    <w:name w:val="EndNote Bibliography Char"/>
    <w:basedOn w:val="DefaultParagraphFont"/>
    <w:link w:val="EndNoteBibliography"/>
    <w:rsid w:val="00BF0B6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Fernando</dc:creator>
  <cp:keywords/>
  <dc:description/>
  <cp:lastModifiedBy>Fraser, Jacqueline (HorizonNB)</cp:lastModifiedBy>
  <cp:revision>2</cp:revision>
  <dcterms:created xsi:type="dcterms:W3CDTF">2020-02-24T18:51:00Z</dcterms:created>
  <dcterms:modified xsi:type="dcterms:W3CDTF">2020-02-24T18:51:00Z</dcterms:modified>
</cp:coreProperties>
</file>