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A7" w:rsidRPr="005E7FA7" w:rsidRDefault="005E7FA7" w:rsidP="005E7FA7">
      <w:pPr>
        <w:widowControl w:val="0"/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E7FA7">
        <w:rPr>
          <w:rFonts w:ascii="Times New Roman" w:eastAsia="Calibri" w:hAnsi="Times New Roman" w:cs="Times New Roman"/>
          <w:sz w:val="24"/>
          <w:szCs w:val="24"/>
        </w:rPr>
        <w:t>Sandra Ley</w:t>
      </w:r>
      <w:r w:rsidR="00AD23C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7FA7">
        <w:rPr>
          <w:rFonts w:ascii="Times New Roman" w:eastAsia="Calibri" w:hAnsi="Times New Roman" w:cs="Times New Roman"/>
          <w:sz w:val="24"/>
          <w:szCs w:val="24"/>
        </w:rPr>
        <w:t>Electoral Accountability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7FA7">
        <w:rPr>
          <w:rFonts w:ascii="Times New Roman" w:eastAsia="Calibri" w:hAnsi="Times New Roman" w:cs="Times New Roman"/>
          <w:sz w:val="24"/>
          <w:szCs w:val="24"/>
        </w:rPr>
        <w:t>in the Midst of Criminal Violence: Evidence from Mexico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E7FA7">
        <w:rPr>
          <w:rFonts w:ascii="Times New Roman" w:eastAsia="Calibri" w:hAnsi="Times New Roman" w:cs="Times New Roman"/>
          <w:i/>
          <w:sz w:val="24"/>
          <w:szCs w:val="24"/>
        </w:rPr>
        <w:t>Latin American Politics and Society</w:t>
      </w:r>
      <w:r w:rsidRPr="005E7FA7">
        <w:rPr>
          <w:rFonts w:ascii="Times New Roman" w:eastAsia="Calibri" w:hAnsi="Times New Roman" w:cs="Times New Roman"/>
          <w:sz w:val="24"/>
          <w:szCs w:val="24"/>
        </w:rPr>
        <w:t xml:space="preserve"> vol. 5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E7FA7">
        <w:rPr>
          <w:rFonts w:ascii="Times New Roman" w:eastAsia="Calibri" w:hAnsi="Times New Roman" w:cs="Times New Roman"/>
          <w:sz w:val="24"/>
          <w:szCs w:val="24"/>
        </w:rPr>
        <w:t xml:space="preserve">, no.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E7F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Spring 2017</w:t>
      </w:r>
      <w:r w:rsidRPr="005E7FA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B181E" w:rsidRDefault="000B181E" w:rsidP="00783870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3870" w:rsidRPr="00783870" w:rsidRDefault="00783870" w:rsidP="00783870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Appendix: Additional Models and Survey Questions</w:t>
      </w:r>
    </w:p>
    <w:p w:rsidR="00783870" w:rsidRDefault="00783870" w:rsidP="00783870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3870" w:rsidRDefault="00783870" w:rsidP="00783870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1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Table A. Electoral Support and Homicide Rate Change </w:t>
      </w:r>
    </w:p>
    <w:p w:rsidR="00783870" w:rsidRDefault="00783870" w:rsidP="00783870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1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Local Elections, 2009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701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2012</w:t>
      </w:r>
    </w:p>
    <w:p w:rsidR="00783870" w:rsidRPr="00701BC9" w:rsidRDefault="00783870" w:rsidP="00783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40" w:type="dxa"/>
        <w:tblInd w:w="93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1460"/>
        <w:gridCol w:w="1460"/>
        <w:gridCol w:w="1585"/>
        <w:gridCol w:w="1460"/>
      </w:tblGrid>
      <w:tr w:rsidR="00783870" w:rsidRPr="00701BC9" w:rsidTr="006629F6">
        <w:trPr>
          <w:trHeight w:val="447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DV: PAN Vote Share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DV: Incumbent Vote Share</w:t>
            </w:r>
          </w:p>
        </w:tc>
      </w:tr>
      <w:tr w:rsidR="00783870" w:rsidRPr="00701BC9" w:rsidTr="006629F6">
        <w:trPr>
          <w:trHeight w:val="450"/>
        </w:trPr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Model 1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Model 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Model 3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Model 4</w:t>
            </w:r>
          </w:p>
        </w:tc>
      </w:tr>
      <w:tr w:rsidR="00783870" w:rsidRPr="00701BC9" w:rsidTr="006629F6">
        <w:trPr>
          <w:trHeight w:val="350"/>
        </w:trPr>
        <w:tc>
          <w:tcPr>
            <w:tcW w:w="3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Homicide rate change, CVM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[0.003]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[0.004]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Homicide rate change, INEGI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[0.002]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[0.002]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Criminal-electoral violence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2.754*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3.475**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3.103***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2.869***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[1.419]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[1.469]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[1.028]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[0.748]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-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E Violence *PAN mayor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4.679**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7.176***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[2.262]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[2.427]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 mayor dummy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1.848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2.112*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2.133*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[3.086]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[2.779]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[1.098]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[1.147]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 governor dummy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4.141**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4.006**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[4.005]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[3.813]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[1.660]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[1.578]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Unemployment, % change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0.171*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[0.100]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[0.097]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[0.067]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[0.061]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GDP, % change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0.719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0.626***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0.584***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[0.664]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[0.652]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[0.215]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[0.201]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Prev. PAN vote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0.457***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0.487***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[0.122]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[0.122]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Prev. Incumbent vote 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0.627***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0.627***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[0.046]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[0.046]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Concurrent elections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1.255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1.726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[4.529]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[4.190]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[2.492]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[2.488]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Population Log.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0.456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0.093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[0.738]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[0.724]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[0.353]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[0.366]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Urban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0.189**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0.194**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[0.122]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[0.135]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[0.077]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[0.072]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Poverty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0.255*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0.215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0.096*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0.109*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[0.149]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[0.148]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[0.049]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[0.057]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67.067**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62.162**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44.780***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44.071***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[25.538]</w:t>
            </w: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[25.453]</w:t>
            </w:r>
          </w:p>
        </w:tc>
        <w:tc>
          <w:tcPr>
            <w:tcW w:w="15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[10.756]</w:t>
            </w: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[10.379]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Observations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1,852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1,740</w:t>
            </w:r>
          </w:p>
        </w:tc>
        <w:tc>
          <w:tcPr>
            <w:tcW w:w="15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1,845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1,734</w:t>
            </w:r>
          </w:p>
        </w:tc>
      </w:tr>
      <w:tr w:rsidR="00783870" w:rsidRPr="00701BC9" w:rsidTr="006629F6">
        <w:trPr>
          <w:trHeight w:val="274"/>
        </w:trPr>
        <w:tc>
          <w:tcPr>
            <w:tcW w:w="3075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1460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0.293</w:t>
            </w:r>
          </w:p>
        </w:tc>
        <w:tc>
          <w:tcPr>
            <w:tcW w:w="1460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0.311</w:t>
            </w:r>
          </w:p>
        </w:tc>
        <w:tc>
          <w:tcPr>
            <w:tcW w:w="1585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0.297</w:t>
            </w:r>
          </w:p>
        </w:tc>
        <w:tc>
          <w:tcPr>
            <w:tcW w:w="1460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0.291</w:t>
            </w:r>
          </w:p>
        </w:tc>
      </w:tr>
    </w:tbl>
    <w:p w:rsidR="00783870" w:rsidRDefault="00783870" w:rsidP="00783870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870" w:rsidRDefault="00783870" w:rsidP="00783870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212880">
        <w:rPr>
          <w:rFonts w:ascii="Times New Roman" w:eastAsia="Calibri" w:hAnsi="Times New Roman" w:cs="Times New Roman"/>
          <w:sz w:val="24"/>
          <w:szCs w:val="24"/>
        </w:rPr>
        <w:t>Clustered</w:t>
      </w:r>
      <w:r w:rsidRPr="0076508E">
        <w:rPr>
          <w:rFonts w:ascii="Times New Roman" w:eastAsia="Calibri" w:hAnsi="Times New Roman" w:cs="Times New Roman"/>
          <w:sz w:val="24"/>
          <w:szCs w:val="24"/>
        </w:rPr>
        <w:t xml:space="preserve"> standard errors in brackets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3870" w:rsidRDefault="00783870" w:rsidP="00783870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6508E">
        <w:rPr>
          <w:rFonts w:ascii="Times New Roman" w:eastAsia="Calibri" w:hAnsi="Times New Roman" w:cs="Times New Roman"/>
          <w:sz w:val="24"/>
          <w:szCs w:val="24"/>
        </w:rPr>
        <w:t>*** p</w:t>
      </w:r>
      <w:r>
        <w:rPr>
          <w:rFonts w:ascii="Times New Roman" w:eastAsia="Calibri" w:hAnsi="Times New Roman" w:cs="Times New Roman"/>
          <w:sz w:val="24"/>
          <w:szCs w:val="24"/>
        </w:rPr>
        <w:t xml:space="preserve"> &lt; </w:t>
      </w:r>
      <w:r w:rsidRPr="0076508E">
        <w:rPr>
          <w:rFonts w:ascii="Times New Roman" w:eastAsia="Calibri" w:hAnsi="Times New Roman" w:cs="Times New Roman"/>
          <w:sz w:val="24"/>
          <w:szCs w:val="24"/>
        </w:rPr>
        <w:t>0.01, ** p</w:t>
      </w:r>
      <w:r>
        <w:rPr>
          <w:rFonts w:ascii="Times New Roman" w:eastAsia="Calibri" w:hAnsi="Times New Roman" w:cs="Times New Roman"/>
          <w:sz w:val="24"/>
          <w:szCs w:val="24"/>
        </w:rPr>
        <w:t xml:space="preserve"> &lt; </w:t>
      </w:r>
      <w:r w:rsidRPr="0076508E">
        <w:rPr>
          <w:rFonts w:ascii="Times New Roman" w:eastAsia="Calibri" w:hAnsi="Times New Roman" w:cs="Times New Roman"/>
          <w:sz w:val="24"/>
          <w:szCs w:val="24"/>
        </w:rPr>
        <w:t>0.05, * p</w:t>
      </w:r>
      <w:r>
        <w:rPr>
          <w:rFonts w:ascii="Times New Roman" w:eastAsia="Calibri" w:hAnsi="Times New Roman" w:cs="Times New Roman"/>
          <w:sz w:val="24"/>
          <w:szCs w:val="24"/>
        </w:rPr>
        <w:t xml:space="preserve"> &lt; </w:t>
      </w:r>
      <w:r w:rsidRPr="0076508E">
        <w:rPr>
          <w:rFonts w:ascii="Times New Roman" w:eastAsia="Calibri" w:hAnsi="Times New Roman" w:cs="Times New Roman"/>
          <w:sz w:val="24"/>
          <w:szCs w:val="24"/>
        </w:rPr>
        <w:t>0.10</w:t>
      </w:r>
    </w:p>
    <w:p w:rsidR="00783870" w:rsidRPr="00701BC9" w:rsidRDefault="00783870" w:rsidP="00783870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870" w:rsidRPr="00701BC9" w:rsidRDefault="00783870" w:rsidP="00783870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1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783870" w:rsidRDefault="00783870" w:rsidP="00783870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1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Table B. Electoral Support and Homicide Rate Change </w:t>
      </w:r>
    </w:p>
    <w:p w:rsidR="00783870" w:rsidRPr="00701BC9" w:rsidRDefault="00783870" w:rsidP="00783870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the 2012 Mexican Presidential Election</w:t>
      </w:r>
    </w:p>
    <w:tbl>
      <w:tblPr>
        <w:tblW w:w="6835" w:type="dxa"/>
        <w:jc w:val="center"/>
        <w:tblLook w:val="04A0" w:firstRow="1" w:lastRow="0" w:firstColumn="1" w:lastColumn="0" w:noHBand="0" w:noVBand="1"/>
      </w:tblPr>
      <w:tblGrid>
        <w:gridCol w:w="3795"/>
        <w:gridCol w:w="1520"/>
        <w:gridCol w:w="1520"/>
      </w:tblGrid>
      <w:tr w:rsidR="00783870" w:rsidRPr="00701BC9" w:rsidTr="006629F6">
        <w:trPr>
          <w:trHeight w:val="378"/>
          <w:jc w:val="center"/>
        </w:trPr>
        <w:tc>
          <w:tcPr>
            <w:tcW w:w="379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</w:t>
            </w:r>
          </w:p>
        </w:tc>
      </w:tr>
      <w:tr w:rsidR="00783870" w:rsidRPr="00701BC9" w:rsidTr="006629F6">
        <w:trPr>
          <w:trHeight w:val="440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Homicide rate change, CVM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[0.002]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Homicide rate change, INEGI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[0.002]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Criminal-electoral violence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0.296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[0.622]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[0.580]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 mayor dummy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2.058**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1.988**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[0.914]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[0.853]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 governor dummy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0.986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[1.806]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[1.668]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Unemployment, % change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[0.033]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[0.029]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GDP, % change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0.337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[0.526]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[0.501]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ious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PAN vote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0.659***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0.660***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[0.048]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[0.047]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Poverty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[0.065]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[0.063]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Urban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[0.039]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[0.039]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Population Log.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0.556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[0.396]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[0.383]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14.064*</w:t>
            </w:r>
          </w:p>
        </w:tc>
      </w:tr>
      <w:tr w:rsidR="00783870" w:rsidRPr="00701BC9" w:rsidTr="006629F6">
        <w:trPr>
          <w:trHeight w:val="274"/>
          <w:jc w:val="center"/>
        </w:trPr>
        <w:tc>
          <w:tcPr>
            <w:tcW w:w="3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[8.124]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[7.861]</w:t>
            </w:r>
          </w:p>
        </w:tc>
      </w:tr>
      <w:tr w:rsidR="00783870" w:rsidRPr="00701BC9" w:rsidTr="006629F6">
        <w:trPr>
          <w:trHeight w:val="405"/>
          <w:jc w:val="center"/>
        </w:trPr>
        <w:tc>
          <w:tcPr>
            <w:tcW w:w="37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Observations</w:t>
            </w: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2,245</w:t>
            </w: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2,082</w:t>
            </w:r>
          </w:p>
        </w:tc>
      </w:tr>
      <w:tr w:rsidR="00783870" w:rsidRPr="00701BC9" w:rsidTr="006629F6">
        <w:trPr>
          <w:trHeight w:val="450"/>
          <w:jc w:val="center"/>
        </w:trPr>
        <w:tc>
          <w:tcPr>
            <w:tcW w:w="3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0.528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70" w:rsidRPr="00701BC9" w:rsidRDefault="00783870" w:rsidP="006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</w:tr>
    </w:tbl>
    <w:p w:rsidR="00783870" w:rsidRDefault="00783870" w:rsidP="00783870">
      <w:pPr>
        <w:spacing w:after="0" w:line="48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83870" w:rsidRDefault="00783870" w:rsidP="00783870">
      <w:pPr>
        <w:spacing w:after="0" w:line="48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A6953">
        <w:rPr>
          <w:rFonts w:ascii="Times New Roman" w:eastAsia="Calibri" w:hAnsi="Times New Roman" w:cs="Times New Roman"/>
          <w:sz w:val="24"/>
          <w:szCs w:val="24"/>
        </w:rPr>
        <w:t>Clustered</w:t>
      </w:r>
      <w:r w:rsidRPr="005B3441">
        <w:rPr>
          <w:rFonts w:ascii="Times New Roman" w:eastAsia="Calibri" w:hAnsi="Times New Roman" w:cs="Times New Roman"/>
          <w:sz w:val="24"/>
          <w:szCs w:val="24"/>
        </w:rPr>
        <w:t xml:space="preserve"> standard errors in brackets</w:t>
      </w:r>
    </w:p>
    <w:p w:rsidR="00783870" w:rsidRDefault="00783870" w:rsidP="00783870">
      <w:pPr>
        <w:spacing w:after="0" w:line="48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B3441">
        <w:rPr>
          <w:rFonts w:ascii="Times New Roman" w:eastAsia="Calibri" w:hAnsi="Times New Roman" w:cs="Times New Roman"/>
          <w:sz w:val="24"/>
          <w:szCs w:val="24"/>
        </w:rPr>
        <w:t>*** p</w:t>
      </w:r>
      <w:r>
        <w:rPr>
          <w:rFonts w:ascii="Times New Roman" w:eastAsia="Calibri" w:hAnsi="Times New Roman" w:cs="Times New Roman"/>
          <w:sz w:val="24"/>
          <w:szCs w:val="24"/>
        </w:rPr>
        <w:t xml:space="preserve"> &lt; </w:t>
      </w:r>
      <w:r w:rsidRPr="005B3441">
        <w:rPr>
          <w:rFonts w:ascii="Times New Roman" w:eastAsia="Calibri" w:hAnsi="Times New Roman" w:cs="Times New Roman"/>
          <w:sz w:val="24"/>
          <w:szCs w:val="24"/>
        </w:rPr>
        <w:t>0.01, ** p</w:t>
      </w:r>
      <w:r>
        <w:rPr>
          <w:rFonts w:ascii="Times New Roman" w:eastAsia="Calibri" w:hAnsi="Times New Roman" w:cs="Times New Roman"/>
          <w:sz w:val="24"/>
          <w:szCs w:val="24"/>
        </w:rPr>
        <w:t xml:space="preserve"> &lt; </w:t>
      </w:r>
      <w:r w:rsidRPr="005B3441">
        <w:rPr>
          <w:rFonts w:ascii="Times New Roman" w:eastAsia="Calibri" w:hAnsi="Times New Roman" w:cs="Times New Roman"/>
          <w:sz w:val="24"/>
          <w:szCs w:val="24"/>
        </w:rPr>
        <w:t>0.05, * p</w:t>
      </w:r>
      <w:r>
        <w:rPr>
          <w:rFonts w:ascii="Times New Roman" w:eastAsia="Calibri" w:hAnsi="Times New Roman" w:cs="Times New Roman"/>
          <w:sz w:val="24"/>
          <w:szCs w:val="24"/>
        </w:rPr>
        <w:t xml:space="preserve"> &lt; </w:t>
      </w:r>
      <w:r w:rsidRPr="005B3441">
        <w:rPr>
          <w:rFonts w:ascii="Times New Roman" w:eastAsia="Calibri" w:hAnsi="Times New Roman" w:cs="Times New Roman"/>
          <w:sz w:val="24"/>
          <w:szCs w:val="24"/>
        </w:rPr>
        <w:t>0.10</w:t>
      </w:r>
    </w:p>
    <w:p w:rsidR="00783870" w:rsidRPr="00701BC9" w:rsidRDefault="00783870" w:rsidP="00783870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870" w:rsidRPr="00701BC9" w:rsidRDefault="00783870" w:rsidP="0078387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01BC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83870" w:rsidRDefault="00783870" w:rsidP="007838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BC9">
        <w:rPr>
          <w:rFonts w:ascii="Times New Roman" w:eastAsia="Calibri" w:hAnsi="Times New Roman" w:cs="Times New Roman"/>
          <w:sz w:val="24"/>
          <w:szCs w:val="24"/>
        </w:rPr>
        <w:lastRenderedPageBreak/>
        <w:t>Table C. Survey Wording and Coding</w:t>
      </w:r>
    </w:p>
    <w:p w:rsidR="00783870" w:rsidRPr="00701BC9" w:rsidRDefault="00783870" w:rsidP="007838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9" w:type="dxa"/>
        <w:tblInd w:w="55" w:type="dxa"/>
        <w:tblBorders>
          <w:top w:val="double" w:sz="4" w:space="0" w:color="auto"/>
          <w:bottom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4572"/>
        <w:gridCol w:w="2694"/>
      </w:tblGrid>
      <w:tr w:rsidR="00783870" w:rsidRPr="00701BC9" w:rsidTr="006629F6">
        <w:trPr>
          <w:trHeight w:val="492"/>
        </w:trPr>
        <w:tc>
          <w:tcPr>
            <w:tcW w:w="2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MX" w:eastAsia="es-MX"/>
              </w:rPr>
            </w:pPr>
            <w:r w:rsidRPr="00701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MX" w:eastAsia="es-MX"/>
              </w:rPr>
              <w:t>Variable</w:t>
            </w:r>
          </w:p>
        </w:tc>
        <w:tc>
          <w:tcPr>
            <w:tcW w:w="457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3870" w:rsidRPr="00701BC9" w:rsidRDefault="00783870" w:rsidP="006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MX" w:eastAsia="es-MX"/>
              </w:rPr>
            </w:pPr>
            <w:r w:rsidRPr="00701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MX" w:eastAsia="es-MX"/>
              </w:rPr>
              <w:t>Wording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3870" w:rsidRPr="00701BC9" w:rsidRDefault="00783870" w:rsidP="006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MX" w:eastAsia="es-MX"/>
              </w:rPr>
            </w:pPr>
            <w:r w:rsidRPr="00701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MX" w:eastAsia="es-MX"/>
              </w:rPr>
              <w:t>Final coding</w:t>
            </w:r>
          </w:p>
        </w:tc>
      </w:tr>
      <w:tr w:rsidR="00783870" w:rsidRPr="00701BC9" w:rsidTr="006629F6">
        <w:trPr>
          <w:trHeight w:val="1250"/>
        </w:trPr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Evaluation of national (in)security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Considering the last 12 months, do you think that the situation of criminal violence in the country has worsened, improved, or stayed the same?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Better;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Same;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Worse</w:t>
            </w:r>
          </w:p>
        </w:tc>
      </w:tr>
      <w:tr w:rsidR="00783870" w:rsidRPr="00701BC9" w:rsidTr="006629F6">
        <w:trPr>
          <w:trHeight w:val="963"/>
        </w:trPr>
        <w:tc>
          <w:tcPr>
            <w:tcW w:w="2283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Victim</w:t>
            </w:r>
          </w:p>
        </w:tc>
        <w:tc>
          <w:tcPr>
            <w:tcW w:w="4572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 the last 12 months, have YOU been directly affected by violence perpetrated by organized crime? </w:t>
            </w:r>
          </w:p>
        </w:tc>
        <w:tc>
          <w:tcPr>
            <w:tcW w:w="2694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No;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Yes</w:t>
            </w:r>
          </w:p>
        </w:tc>
      </w:tr>
      <w:tr w:rsidR="00783870" w:rsidRPr="00701BC9" w:rsidTr="006629F6">
        <w:trPr>
          <w:trHeight w:val="675"/>
        </w:trPr>
        <w:tc>
          <w:tcPr>
            <w:tcW w:w="2283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Responsibility attribution</w:t>
            </w:r>
          </w:p>
        </w:tc>
        <w:tc>
          <w:tcPr>
            <w:tcW w:w="4572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01BC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Who do you think is/are responsible for crime-related levels of violence?</w:t>
            </w:r>
          </w:p>
        </w:tc>
        <w:tc>
          <w:tcPr>
            <w:tcW w:w="2694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 if Federal government, 0 o.w.</w:t>
            </w:r>
          </w:p>
        </w:tc>
      </w:tr>
      <w:tr w:rsidR="00783870" w:rsidRPr="00701BC9" w:rsidTr="006629F6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Evaluation of national economy</w:t>
            </w:r>
          </w:p>
        </w:tc>
        <w:tc>
          <w:tcPr>
            <w:tcW w:w="4572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01BC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Would you say that, during the last 12 months, Mexico’s economic situation has improved, stayed the same, or worsened? </w:t>
            </w:r>
          </w:p>
        </w:tc>
        <w:tc>
          <w:tcPr>
            <w:tcW w:w="2694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Better;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Same;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Worse</w:t>
            </w:r>
          </w:p>
        </w:tc>
      </w:tr>
      <w:tr w:rsidR="00783870" w:rsidRPr="00701BC9" w:rsidTr="006629F6">
        <w:trPr>
          <w:trHeight w:val="765"/>
        </w:trPr>
        <w:tc>
          <w:tcPr>
            <w:tcW w:w="2283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Presidential approval</w:t>
            </w:r>
          </w:p>
        </w:tc>
        <w:tc>
          <w:tcPr>
            <w:tcW w:w="4572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01BC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In general, do you agree or disagree with the way President Felipe Calderón is governing? </w:t>
            </w:r>
          </w:p>
        </w:tc>
        <w:tc>
          <w:tcPr>
            <w:tcW w:w="2694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Partially/Completely disagree;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Partially/Completely agree</w:t>
            </w:r>
          </w:p>
        </w:tc>
      </w:tr>
      <w:tr w:rsidR="00783870" w:rsidRPr="00701BC9" w:rsidTr="006629F6">
        <w:trPr>
          <w:trHeight w:val="1053"/>
        </w:trPr>
        <w:tc>
          <w:tcPr>
            <w:tcW w:w="2283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PAN Identification</w:t>
            </w:r>
          </w:p>
        </w:tc>
        <w:tc>
          <w:tcPr>
            <w:tcW w:w="4572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01BC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 you consider yourself a Panista, Priista, Perredista, Verde-Ecologista or supporter of another party?</w:t>
            </w:r>
          </w:p>
        </w:tc>
        <w:tc>
          <w:tcPr>
            <w:tcW w:w="2694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 xml:space="preserve">1 if </w:t>
            </w:r>
            <w:r w:rsidRPr="00D37F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MX" w:eastAsia="es-MX"/>
              </w:rPr>
              <w:t>Panista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, 0 o.w.</w:t>
            </w:r>
          </w:p>
        </w:tc>
      </w:tr>
      <w:tr w:rsidR="00783870" w:rsidRPr="00701BC9" w:rsidTr="006629F6">
        <w:trPr>
          <w:trHeight w:val="1020"/>
        </w:trPr>
        <w:tc>
          <w:tcPr>
            <w:tcW w:w="2283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TV consumption</w:t>
            </w:r>
          </w:p>
        </w:tc>
        <w:tc>
          <w:tcPr>
            <w:tcW w:w="4572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01BC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Taking into account the previous week, would you say that you watched a lot, some, little, or no election-related news? </w:t>
            </w:r>
          </w:p>
        </w:tc>
        <w:tc>
          <w:tcPr>
            <w:tcW w:w="2694" w:type="dxa"/>
            <w:shd w:val="clear" w:color="auto" w:fill="auto"/>
            <w:hideMark/>
          </w:tcPr>
          <w:p w:rsidR="00783870" w:rsidRPr="00701BC9" w:rsidRDefault="00783870" w:rsidP="006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None;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Few;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Some;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= </w:t>
            </w:r>
            <w:r w:rsidRPr="0070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 lot</w:t>
            </w:r>
          </w:p>
        </w:tc>
      </w:tr>
    </w:tbl>
    <w:p w:rsidR="00783870" w:rsidRPr="00701BC9" w:rsidRDefault="00783870" w:rsidP="00783870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870" w:rsidRPr="003336C0" w:rsidRDefault="00783870" w:rsidP="00783870">
      <w:pPr>
        <w:rPr>
          <w:rFonts w:ascii="Times New Roman" w:hAnsi="Times New Roman" w:cs="Times New Roman"/>
          <w:sz w:val="24"/>
          <w:szCs w:val="24"/>
        </w:rPr>
      </w:pPr>
    </w:p>
    <w:p w:rsidR="00783870" w:rsidRPr="00783870" w:rsidRDefault="00783870">
      <w:pPr>
        <w:rPr>
          <w:rFonts w:ascii="Times New Roman" w:hAnsi="Times New Roman" w:cs="Times New Roman"/>
          <w:sz w:val="24"/>
          <w:szCs w:val="24"/>
        </w:rPr>
      </w:pPr>
    </w:p>
    <w:sectPr w:rsidR="00783870" w:rsidRPr="00783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70"/>
    <w:rsid w:val="00017F9D"/>
    <w:rsid w:val="000B181E"/>
    <w:rsid w:val="001C3050"/>
    <w:rsid w:val="00203021"/>
    <w:rsid w:val="00242F0A"/>
    <w:rsid w:val="002B79DE"/>
    <w:rsid w:val="00325B97"/>
    <w:rsid w:val="00400A1C"/>
    <w:rsid w:val="004F5F66"/>
    <w:rsid w:val="00593C5C"/>
    <w:rsid w:val="00593E45"/>
    <w:rsid w:val="005A195C"/>
    <w:rsid w:val="005E7FA7"/>
    <w:rsid w:val="00783870"/>
    <w:rsid w:val="007C5C87"/>
    <w:rsid w:val="007F540C"/>
    <w:rsid w:val="007F666E"/>
    <w:rsid w:val="00836251"/>
    <w:rsid w:val="008B15C6"/>
    <w:rsid w:val="008B6F54"/>
    <w:rsid w:val="00950BED"/>
    <w:rsid w:val="0095683D"/>
    <w:rsid w:val="00982503"/>
    <w:rsid w:val="00AD23C9"/>
    <w:rsid w:val="00B31238"/>
    <w:rsid w:val="00F47F00"/>
    <w:rsid w:val="00F86592"/>
    <w:rsid w:val="00F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59374-D619-49A1-90C7-B7A92B37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242F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2F0A"/>
    <w:rPr>
      <w:rFonts w:ascii="Times New Roman" w:hAnsi="Times New Roman"/>
      <w:sz w:val="20"/>
      <w:szCs w:val="20"/>
    </w:rPr>
  </w:style>
  <w:style w:type="paragraph" w:styleId="HTMLPreformatted">
    <w:name w:val="HTML Preformatted"/>
    <w:aliases w:val="Note number"/>
    <w:basedOn w:val="Normal"/>
    <w:link w:val="HTMLPreformattedChar"/>
    <w:autoRedefine/>
    <w:uiPriority w:val="99"/>
    <w:unhideWhenUsed/>
    <w:rsid w:val="00F86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Courier"/>
      <w:sz w:val="24"/>
      <w:vertAlign w:val="superscript"/>
      <w:lang w:val="es-ES_tradnl" w:eastAsia="es-ES"/>
    </w:rPr>
  </w:style>
  <w:style w:type="character" w:customStyle="1" w:styleId="HTMLPreformattedChar">
    <w:name w:val="HTML Preformatted Char"/>
    <w:aliases w:val="Note number Char"/>
    <w:link w:val="HTMLPreformatted"/>
    <w:uiPriority w:val="99"/>
    <w:rsid w:val="00F86592"/>
    <w:rPr>
      <w:rFonts w:ascii="Times New Roman" w:hAnsi="Times New Roman" w:cs="Courier"/>
      <w:sz w:val="24"/>
      <w:vertAlign w:val="superscript"/>
      <w:lang w:val="es-ES_tradnl" w:eastAsia="es-ES"/>
    </w:rPr>
  </w:style>
  <w:style w:type="character" w:styleId="EndnoteReference">
    <w:name w:val="endnote reference"/>
    <w:basedOn w:val="SubtleReference"/>
    <w:uiPriority w:val="99"/>
    <w:unhideWhenUsed/>
    <w:rsid w:val="00F86592"/>
    <w:rPr>
      <w:rFonts w:ascii="Times New Roman" w:hAnsi="Times New Roman"/>
      <w:caps w:val="0"/>
      <w:smallCaps/>
      <w:strike w:val="0"/>
      <w:dstrike w:val="0"/>
      <w:vanish w:val="0"/>
      <w:color w:val="5A5A5A" w:themeColor="text1" w:themeTint="A5"/>
      <w:sz w:val="24"/>
      <w:vertAlign w:val="superscript"/>
    </w:rPr>
  </w:style>
  <w:style w:type="character" w:styleId="SubtleReference">
    <w:name w:val="Subtle Reference"/>
    <w:basedOn w:val="DefaultParagraphFont"/>
    <w:uiPriority w:val="31"/>
    <w:qFormat/>
    <w:rsid w:val="00F86592"/>
    <w:rPr>
      <w:smallCaps/>
      <w:color w:val="5A5A5A" w:themeColor="text1" w:themeTint="A5"/>
    </w:rPr>
  </w:style>
  <w:style w:type="character" w:styleId="FootnoteReference">
    <w:name w:val="footnote reference"/>
    <w:qFormat/>
    <w:rsid w:val="00400A1C"/>
    <w:rPr>
      <w:rFonts w:ascii="Times New Roman" w:hAnsi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555</Words>
  <Characters>3170</Characters>
  <Application>Microsoft Office Word</Application>
  <DocSecurity>0</DocSecurity>
  <Lines>26</Lines>
  <Paragraphs>7</Paragraphs>
  <ScaleCrop>false</ScaleCrop>
  <Company>UNIVERSITY OF MIAMI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Lahn, Eleanor T</dc:creator>
  <cp:keywords/>
  <dc:description/>
  <cp:lastModifiedBy>Lahn, Eleanor T</cp:lastModifiedBy>
  <cp:revision>7</cp:revision>
  <dcterms:created xsi:type="dcterms:W3CDTF">2016-12-13T01:36:00Z</dcterms:created>
  <dcterms:modified xsi:type="dcterms:W3CDTF">2016-12-14T21:21:00Z</dcterms:modified>
</cp:coreProperties>
</file>