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3EB05" w14:textId="77777777" w:rsidR="007E031A" w:rsidRPr="00FF7851" w:rsidRDefault="007E031A" w:rsidP="005B6F5B">
      <w:pPr>
        <w:spacing w:after="120" w:line="240" w:lineRule="auto"/>
        <w:outlineLvl w:val="0"/>
        <w:rPr>
          <w:rFonts w:ascii="Times New Roman" w:hAnsi="Times New Roman" w:cs="Times New Roman"/>
          <w:b/>
          <w:sz w:val="24"/>
          <w:szCs w:val="24"/>
        </w:rPr>
      </w:pPr>
      <w:r w:rsidRPr="00111ECF">
        <w:rPr>
          <w:rFonts w:ascii="Times New Roman" w:hAnsi="Times New Roman" w:cs="Times New Roman"/>
          <w:b/>
          <w:sz w:val="24"/>
          <w:szCs w:val="24"/>
        </w:rPr>
        <w:t>Online Supplement</w:t>
      </w:r>
      <w:r w:rsidRPr="00F34977">
        <w:rPr>
          <w:rFonts w:ascii="Times New Roman" w:hAnsi="Times New Roman" w:cs="Times New Roman"/>
          <w:b/>
          <w:sz w:val="24"/>
          <w:szCs w:val="24"/>
        </w:rPr>
        <w:t xml:space="preserve"> A</w:t>
      </w:r>
      <w:r w:rsidRPr="00111ECF">
        <w:rPr>
          <w:rFonts w:ascii="Times New Roman" w:hAnsi="Times New Roman" w:cs="Times New Roman"/>
          <w:b/>
          <w:sz w:val="24"/>
          <w:szCs w:val="24"/>
        </w:rPr>
        <w:t>. Expert Coding of Race, Ethnicity and Gender</w:t>
      </w:r>
    </w:p>
    <w:p w14:paraId="656BE420" w14:textId="77777777" w:rsidR="007E031A" w:rsidRPr="00FF7851" w:rsidRDefault="00974947" w:rsidP="007E031A">
      <w:pPr>
        <w:snapToGri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Historically, t</w:t>
      </w:r>
      <w:r w:rsidRPr="00FF7851">
        <w:rPr>
          <w:rFonts w:ascii="Times New Roman" w:hAnsi="Times New Roman" w:cs="Times New Roman"/>
          <w:sz w:val="24"/>
          <w:szCs w:val="24"/>
        </w:rPr>
        <w:t>he absence of candidate-level data</w:t>
      </w:r>
      <w:r>
        <w:rPr>
          <w:rFonts w:ascii="Times New Roman" w:hAnsi="Times New Roman" w:cs="Times New Roman"/>
          <w:sz w:val="24"/>
          <w:szCs w:val="24"/>
        </w:rPr>
        <w:t xml:space="preserve"> has made it difficult to </w:t>
      </w:r>
      <w:r w:rsidR="007E031A" w:rsidRPr="00FF7851">
        <w:rPr>
          <w:rFonts w:ascii="Times New Roman" w:hAnsi="Times New Roman" w:cs="Times New Roman"/>
          <w:sz w:val="24"/>
          <w:szCs w:val="24"/>
        </w:rPr>
        <w:t>examin</w:t>
      </w:r>
      <w:r>
        <w:rPr>
          <w:rFonts w:ascii="Times New Roman" w:hAnsi="Times New Roman" w:cs="Times New Roman"/>
          <w:sz w:val="24"/>
          <w:szCs w:val="24"/>
        </w:rPr>
        <w:t>e</w:t>
      </w:r>
      <w:r w:rsidR="007E031A" w:rsidRPr="00FF7851">
        <w:rPr>
          <w:rFonts w:ascii="Times New Roman" w:hAnsi="Times New Roman" w:cs="Times New Roman"/>
          <w:sz w:val="24"/>
          <w:szCs w:val="24"/>
        </w:rPr>
        <w:t xml:space="preserve"> the supply side of minority representation</w:t>
      </w:r>
      <w:r>
        <w:rPr>
          <w:rFonts w:ascii="Times New Roman" w:hAnsi="Times New Roman" w:cs="Times New Roman"/>
          <w:sz w:val="24"/>
          <w:szCs w:val="24"/>
        </w:rPr>
        <w:t xml:space="preserve"> in politics</w:t>
      </w:r>
      <w:r w:rsidR="007E031A" w:rsidRPr="00FF7851">
        <w:rPr>
          <w:rFonts w:ascii="Times New Roman" w:hAnsi="Times New Roman" w:cs="Times New Roman"/>
          <w:sz w:val="24"/>
          <w:szCs w:val="24"/>
        </w:rPr>
        <w:t xml:space="preserve">. </w:t>
      </w:r>
      <w:r>
        <w:rPr>
          <w:rFonts w:ascii="Times New Roman" w:hAnsi="Times New Roman" w:cs="Times New Roman"/>
          <w:sz w:val="24"/>
          <w:szCs w:val="24"/>
        </w:rPr>
        <w:t>T</w:t>
      </w:r>
      <w:r w:rsidR="007E031A" w:rsidRPr="00FF7851">
        <w:rPr>
          <w:rFonts w:ascii="Times New Roman" w:hAnsi="Times New Roman" w:cs="Times New Roman"/>
          <w:sz w:val="24"/>
          <w:szCs w:val="24"/>
        </w:rPr>
        <w:t xml:space="preserve">wo databases – SLER and LEAP – have begun to solve this problem, but the issue of coding </w:t>
      </w:r>
      <w:r>
        <w:rPr>
          <w:rFonts w:ascii="Times New Roman" w:hAnsi="Times New Roman" w:cs="Times New Roman"/>
          <w:sz w:val="24"/>
          <w:szCs w:val="24"/>
        </w:rPr>
        <w:t xml:space="preserve">the </w:t>
      </w:r>
      <w:r w:rsidR="007E031A" w:rsidRPr="00FF7851">
        <w:rPr>
          <w:rFonts w:ascii="Times New Roman" w:hAnsi="Times New Roman" w:cs="Times New Roman"/>
          <w:sz w:val="24"/>
          <w:szCs w:val="24"/>
        </w:rPr>
        <w:t xml:space="preserve">race of candidates </w:t>
      </w:r>
      <w:r>
        <w:rPr>
          <w:rFonts w:ascii="Times New Roman" w:hAnsi="Times New Roman" w:cs="Times New Roman"/>
          <w:sz w:val="24"/>
          <w:szCs w:val="24"/>
        </w:rPr>
        <w:t xml:space="preserve">has </w:t>
      </w:r>
      <w:r w:rsidR="007E031A" w:rsidRPr="00FF7851">
        <w:rPr>
          <w:rFonts w:ascii="Times New Roman" w:hAnsi="Times New Roman" w:cs="Times New Roman"/>
          <w:sz w:val="24"/>
          <w:szCs w:val="24"/>
        </w:rPr>
        <w:t xml:space="preserve">often </w:t>
      </w:r>
      <w:r>
        <w:rPr>
          <w:rFonts w:ascii="Times New Roman" w:hAnsi="Times New Roman" w:cs="Times New Roman"/>
          <w:sz w:val="24"/>
          <w:szCs w:val="24"/>
        </w:rPr>
        <w:t>proven difficult</w:t>
      </w:r>
      <w:r w:rsidR="007E031A" w:rsidRPr="00FF7851">
        <w:rPr>
          <w:rFonts w:ascii="Times New Roman" w:hAnsi="Times New Roman" w:cs="Times New Roman"/>
          <w:sz w:val="24"/>
          <w:szCs w:val="24"/>
        </w:rPr>
        <w:t xml:space="preserve">. Outside of a few </w:t>
      </w:r>
      <w:r>
        <w:rPr>
          <w:rFonts w:ascii="Times New Roman" w:hAnsi="Times New Roman" w:cs="Times New Roman"/>
          <w:sz w:val="24"/>
          <w:szCs w:val="24"/>
        </w:rPr>
        <w:t>S</w:t>
      </w:r>
      <w:r w:rsidR="007E031A" w:rsidRPr="00FF7851">
        <w:rPr>
          <w:rFonts w:ascii="Times New Roman" w:hAnsi="Times New Roman" w:cs="Times New Roman"/>
          <w:sz w:val="24"/>
          <w:szCs w:val="24"/>
        </w:rPr>
        <w:t xml:space="preserve">outhern states required by the VRA to capture racial and ethnic background of candidates (Alabama, Florida, Georgia, Louisiana, North Carolina, South Carolina, and Pennsylvania) few options exist for scholars interested in obtaining racial identifiers for candidates. </w:t>
      </w:r>
    </w:p>
    <w:p w14:paraId="771B7A23" w14:textId="77777777" w:rsidR="007E031A" w:rsidRPr="00FF7851" w:rsidRDefault="007E031A" w:rsidP="007E031A">
      <w:pPr>
        <w:snapToGrid w:val="0"/>
        <w:spacing w:after="0" w:line="240" w:lineRule="auto"/>
        <w:rPr>
          <w:rFonts w:ascii="Times New Roman" w:hAnsi="Times New Roman" w:cs="Times New Roman"/>
          <w:sz w:val="24"/>
          <w:szCs w:val="24"/>
        </w:rPr>
      </w:pPr>
      <w:r w:rsidRPr="00FF7851">
        <w:rPr>
          <w:rFonts w:ascii="Times New Roman" w:hAnsi="Times New Roman" w:cs="Times New Roman"/>
          <w:sz w:val="24"/>
          <w:szCs w:val="24"/>
        </w:rPr>
        <w:tab/>
        <w:t xml:space="preserve">Coding </w:t>
      </w:r>
      <w:r w:rsidR="00974947">
        <w:rPr>
          <w:rFonts w:ascii="Times New Roman" w:hAnsi="Times New Roman" w:cs="Times New Roman"/>
          <w:sz w:val="24"/>
          <w:szCs w:val="24"/>
        </w:rPr>
        <w:t xml:space="preserve">the </w:t>
      </w:r>
      <w:r w:rsidRPr="00FF7851">
        <w:rPr>
          <w:rFonts w:ascii="Times New Roman" w:hAnsi="Times New Roman" w:cs="Times New Roman"/>
          <w:sz w:val="24"/>
          <w:szCs w:val="24"/>
        </w:rPr>
        <w:t xml:space="preserve">race of candidates is complicated for a number of reasons, the first of which is race is a subjective, conceptual concept, and therefore open to multiple interpretations (Omi &amp; Winant, 1994). This often means that in practice, a person’s racial identification depends on context, who is identifying the race (respondent or “other”), and the way the question is asked (see Masuoka, 2011). Given these complications, social scientists interested in studying race are left with a number of options, </w:t>
      </w:r>
      <w:r w:rsidR="00974947">
        <w:rPr>
          <w:rFonts w:ascii="Times New Roman" w:hAnsi="Times New Roman" w:cs="Times New Roman"/>
          <w:sz w:val="24"/>
          <w:szCs w:val="24"/>
        </w:rPr>
        <w:t>none of which are perfect</w:t>
      </w:r>
      <w:r w:rsidRPr="00FF7851">
        <w:rPr>
          <w:rFonts w:ascii="Times New Roman" w:hAnsi="Times New Roman" w:cs="Times New Roman"/>
          <w:sz w:val="24"/>
          <w:szCs w:val="24"/>
        </w:rPr>
        <w:t xml:space="preserve">. </w:t>
      </w:r>
    </w:p>
    <w:p w14:paraId="74297ABC" w14:textId="79C7004C" w:rsidR="007E031A" w:rsidRPr="00FF7851" w:rsidRDefault="007E031A" w:rsidP="007E031A">
      <w:pPr>
        <w:snapToGrid w:val="0"/>
        <w:spacing w:after="0" w:line="240" w:lineRule="auto"/>
        <w:ind w:firstLine="720"/>
        <w:rPr>
          <w:rFonts w:ascii="Times New Roman" w:hAnsi="Times New Roman" w:cs="Times New Roman"/>
          <w:sz w:val="24"/>
          <w:szCs w:val="24"/>
        </w:rPr>
      </w:pPr>
      <w:r w:rsidRPr="00FF7851">
        <w:rPr>
          <w:rFonts w:ascii="Times New Roman" w:hAnsi="Times New Roman" w:cs="Times New Roman"/>
          <w:sz w:val="24"/>
          <w:szCs w:val="24"/>
        </w:rPr>
        <w:t>One possibility is using Census surname lists, which are generated by the Census after each iteration of their long survey (see e.g.</w:t>
      </w:r>
      <w:r w:rsidR="00570DD9">
        <w:rPr>
          <w:rFonts w:ascii="Times New Roman" w:hAnsi="Times New Roman" w:cs="Times New Roman"/>
          <w:sz w:val="24"/>
          <w:szCs w:val="24"/>
        </w:rPr>
        <w:t>,</w:t>
      </w:r>
      <w:r w:rsidRPr="00FF7851">
        <w:rPr>
          <w:rFonts w:ascii="Times New Roman" w:hAnsi="Times New Roman" w:cs="Times New Roman"/>
          <w:sz w:val="24"/>
          <w:szCs w:val="24"/>
        </w:rPr>
        <w:t xml:space="preserve"> Barreto, Segura, &amp; Woods, 2004; Michelson, 2003). The Census is able to generate probabilities of last names mapping to specific races using their self-identified racial data, but a number of studies have shown that for each group, the probabilities are less accurate than previously assumed due to multi-racial identities and the practice of changing surnames after marriage. </w:t>
      </w:r>
      <w:r w:rsidRPr="00FF7851">
        <w:rPr>
          <w:rFonts w:ascii="Times New Roman" w:hAnsi="Times New Roman" w:cs="Times New Roman"/>
          <w:sz w:val="24"/>
          <w:szCs w:val="24"/>
        </w:rPr>
        <w:tab/>
        <w:t>Another possibility is using geocoding, segregation data, and name frequencies to yield a probabilistic estimate of an individual’s area (see e.g</w:t>
      </w:r>
      <w:r w:rsidR="00570DD9">
        <w:rPr>
          <w:rFonts w:ascii="Times New Roman" w:hAnsi="Times New Roman" w:cs="Times New Roman"/>
          <w:sz w:val="24"/>
          <w:szCs w:val="24"/>
        </w:rPr>
        <w:t>,</w:t>
      </w:r>
      <w:r w:rsidRPr="00FF7851">
        <w:rPr>
          <w:rFonts w:ascii="Times New Roman" w:hAnsi="Times New Roman" w:cs="Times New Roman"/>
          <w:sz w:val="24"/>
          <w:szCs w:val="24"/>
        </w:rPr>
        <w:t>. Enos, 2010; Fraga, 2012). This method is pa</w:t>
      </w:r>
      <w:r w:rsidR="00D90CC3">
        <w:rPr>
          <w:rFonts w:ascii="Times New Roman" w:hAnsi="Times New Roman" w:cs="Times New Roman"/>
          <w:sz w:val="24"/>
          <w:szCs w:val="24"/>
        </w:rPr>
        <w:t>rticularly useful when estimating</w:t>
      </w:r>
      <w:r w:rsidRPr="00FF7851">
        <w:rPr>
          <w:rFonts w:ascii="Times New Roman" w:hAnsi="Times New Roman" w:cs="Times New Roman"/>
          <w:sz w:val="24"/>
          <w:szCs w:val="24"/>
        </w:rPr>
        <w:t xml:space="preserve"> individual voters in a particular place, but more problematic for candidate race coding, because we often do not have </w:t>
      </w:r>
      <w:r w:rsidR="00974947">
        <w:rPr>
          <w:rFonts w:ascii="Times New Roman" w:hAnsi="Times New Roman" w:cs="Times New Roman"/>
          <w:sz w:val="24"/>
          <w:szCs w:val="24"/>
        </w:rPr>
        <w:t xml:space="preserve">the </w:t>
      </w:r>
      <w:r w:rsidRPr="00FF7851">
        <w:rPr>
          <w:rFonts w:ascii="Times New Roman" w:hAnsi="Times New Roman" w:cs="Times New Roman"/>
          <w:sz w:val="24"/>
          <w:szCs w:val="24"/>
        </w:rPr>
        <w:t>candidate’s home address, and they often represent a large area.</w:t>
      </w:r>
    </w:p>
    <w:p w14:paraId="76567F65" w14:textId="6FE1E2AC" w:rsidR="007E031A" w:rsidRPr="00FF7851" w:rsidRDefault="007E031A" w:rsidP="007E031A">
      <w:pPr>
        <w:snapToGrid w:val="0"/>
        <w:spacing w:after="0" w:line="240" w:lineRule="auto"/>
        <w:rPr>
          <w:rFonts w:ascii="Times New Roman" w:hAnsi="Times New Roman" w:cs="Times New Roman"/>
          <w:sz w:val="24"/>
          <w:szCs w:val="24"/>
        </w:rPr>
      </w:pPr>
      <w:r w:rsidRPr="00FF7851">
        <w:rPr>
          <w:rFonts w:ascii="Times New Roman" w:hAnsi="Times New Roman" w:cs="Times New Roman"/>
          <w:sz w:val="24"/>
          <w:szCs w:val="24"/>
        </w:rPr>
        <w:tab/>
        <w:t xml:space="preserve">In this project, we use expert coding along with self-identification. Using candidate websites, Facebook pages, newspaper articles or videos, we code candidate race/ethnicity based on surnames, pictures and biographical information. In addition, the coding for Latinos was aided by the National Association of Latino Elected Officials (NALEO), which provides a pre-election list of Latino candidates (NALEO, 2012). If there was uncertainty about the candidate’s race or ethnicity, the authors used news accounts, background information or any other piece of information available. We did not code someone as Latino or </w:t>
      </w:r>
      <w:r w:rsidR="004C5FA8" w:rsidRPr="00FF7851">
        <w:rPr>
          <w:rFonts w:ascii="Times New Roman" w:hAnsi="Times New Roman" w:cs="Times New Roman"/>
          <w:sz w:val="24"/>
          <w:szCs w:val="24"/>
        </w:rPr>
        <w:t>African American</w:t>
      </w:r>
      <w:r w:rsidRPr="00FF7851">
        <w:rPr>
          <w:rFonts w:ascii="Times New Roman" w:hAnsi="Times New Roman" w:cs="Times New Roman"/>
          <w:sz w:val="24"/>
          <w:szCs w:val="24"/>
        </w:rPr>
        <w:t xml:space="preserve"> unless there was clear and near certain evidence that the person belonged to that group. For example, Rick G. Perales (R) in Ohio’s 73</w:t>
      </w:r>
      <w:r w:rsidRPr="00FF7851">
        <w:rPr>
          <w:rFonts w:ascii="Times New Roman" w:hAnsi="Times New Roman" w:cs="Times New Roman"/>
          <w:sz w:val="24"/>
          <w:szCs w:val="24"/>
          <w:vertAlign w:val="superscript"/>
        </w:rPr>
        <w:t>rd</w:t>
      </w:r>
      <w:r w:rsidRPr="00FF7851">
        <w:rPr>
          <w:rFonts w:ascii="Times New Roman" w:hAnsi="Times New Roman" w:cs="Times New Roman"/>
          <w:sz w:val="24"/>
          <w:szCs w:val="24"/>
        </w:rPr>
        <w:t xml:space="preserve"> House district was a candidate whose background was scrutinized because of his surname. While we are fairly confident that Mr. Perales has a Latino ethnic background, he is never described as such, nor does he self-identify as Latino in his campaign material. He does not belong to any Latino political organizations and he is not included on NALEO’s list of Latino candidates. Thus</w:t>
      </w:r>
      <w:r w:rsidR="003E391C">
        <w:rPr>
          <w:rFonts w:ascii="Times New Roman" w:hAnsi="Times New Roman" w:cs="Times New Roman"/>
          <w:sz w:val="24"/>
          <w:szCs w:val="24"/>
        </w:rPr>
        <w:t>,</w:t>
      </w:r>
      <w:r w:rsidRPr="00FF7851">
        <w:rPr>
          <w:rFonts w:ascii="Times New Roman" w:hAnsi="Times New Roman" w:cs="Times New Roman"/>
          <w:sz w:val="24"/>
          <w:szCs w:val="24"/>
        </w:rPr>
        <w:t xml:space="preserve"> he is coded as “White non-Latino” in order to avoid a false positive. This coding rule works against our hypothesis of finding successful minority candidates in White districts, as some candidates like Mr. Perales, who won in a district that is 87% White VAP, does not get counted as a Latino winning in a White district.    </w:t>
      </w:r>
    </w:p>
    <w:p w14:paraId="6F6244B1" w14:textId="77777777" w:rsidR="007E031A" w:rsidRDefault="007E031A" w:rsidP="007E031A">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7F23602" w14:textId="2D8277E6" w:rsidR="007E031A" w:rsidRPr="00FF7851" w:rsidRDefault="007E031A" w:rsidP="000D2DC1">
      <w:pPr>
        <w:spacing w:after="0" w:line="240" w:lineRule="auto"/>
        <w:outlineLvl w:val="0"/>
        <w:rPr>
          <w:rFonts w:ascii="Times New Roman" w:hAnsi="Times New Roman" w:cs="Times New Roman"/>
          <w:b/>
          <w:sz w:val="24"/>
          <w:szCs w:val="24"/>
        </w:rPr>
      </w:pPr>
      <w:r w:rsidRPr="007E031A">
        <w:rPr>
          <w:rFonts w:ascii="Times New Roman" w:hAnsi="Times New Roman" w:cs="Times New Roman"/>
          <w:b/>
          <w:sz w:val="24"/>
          <w:szCs w:val="24"/>
        </w:rPr>
        <w:lastRenderedPageBreak/>
        <w:t xml:space="preserve">Online Supplement B. </w:t>
      </w:r>
      <w:r w:rsidR="000D2DC1" w:rsidRPr="000D2DC1">
        <w:rPr>
          <w:rFonts w:ascii="Times New Roman" w:hAnsi="Times New Roman" w:cs="Times New Roman"/>
          <w:b/>
          <w:sz w:val="24"/>
          <w:szCs w:val="24"/>
        </w:rPr>
        <w:t xml:space="preserve">Candidate Trait </w:t>
      </w:r>
      <w:r w:rsidR="000D2DC1">
        <w:rPr>
          <w:rFonts w:ascii="Times New Roman" w:hAnsi="Times New Roman" w:cs="Times New Roman"/>
          <w:b/>
          <w:sz w:val="24"/>
          <w:szCs w:val="24"/>
        </w:rPr>
        <w:t>Coding</w:t>
      </w:r>
      <w:r w:rsidR="000D2DC1" w:rsidRPr="000D2DC1">
        <w:rPr>
          <w:rFonts w:ascii="Times New Roman" w:hAnsi="Times New Roman" w:cs="Times New Roman"/>
          <w:b/>
          <w:sz w:val="24"/>
          <w:szCs w:val="24"/>
        </w:rPr>
        <w:t xml:space="preserve"> Protocol</w:t>
      </w:r>
      <w:r w:rsidR="000D2DC1">
        <w:rPr>
          <w:rFonts w:ascii="Times New Roman" w:hAnsi="Times New Roman" w:cs="Times New Roman"/>
          <w:b/>
          <w:sz w:val="24"/>
          <w:szCs w:val="24"/>
        </w:rPr>
        <w:t xml:space="preserve"> </w:t>
      </w:r>
      <w:r w:rsidR="000D2DC1" w:rsidRPr="000D2DC1">
        <w:rPr>
          <w:rFonts w:ascii="Times New Roman" w:hAnsi="Times New Roman" w:cs="Times New Roman"/>
          <w:b/>
          <w:sz w:val="24"/>
          <w:szCs w:val="24"/>
        </w:rPr>
        <w:t>and categories</w:t>
      </w:r>
      <w:r w:rsidR="000D2DC1">
        <w:rPr>
          <w:rFonts w:ascii="Times New Roman" w:hAnsi="Times New Roman" w:cs="Times New Roman"/>
          <w:b/>
          <w:sz w:val="24"/>
          <w:szCs w:val="24"/>
        </w:rPr>
        <w:t xml:space="preserve"> and </w:t>
      </w:r>
      <w:r>
        <w:rPr>
          <w:rFonts w:ascii="Times New Roman" w:hAnsi="Times New Roman" w:cs="Times New Roman"/>
          <w:b/>
          <w:sz w:val="24"/>
          <w:szCs w:val="24"/>
        </w:rPr>
        <w:t>Candidate Traits</w:t>
      </w:r>
      <w:r w:rsidRPr="007E031A">
        <w:rPr>
          <w:rFonts w:ascii="Times New Roman" w:hAnsi="Times New Roman" w:cs="Times New Roman"/>
          <w:b/>
          <w:sz w:val="24"/>
          <w:szCs w:val="24"/>
        </w:rPr>
        <w:t xml:space="preserve"> Dictionary</w:t>
      </w:r>
    </w:p>
    <w:p w14:paraId="6C41A323" w14:textId="77777777" w:rsidR="002A04B7" w:rsidRDefault="002A04B7" w:rsidP="00864F3F">
      <w:pPr>
        <w:spacing w:after="0" w:line="240" w:lineRule="auto"/>
        <w:rPr>
          <w:rFonts w:ascii="Times New Roman" w:hAnsi="Times New Roman" w:cs="Times New Roman"/>
          <w:sz w:val="24"/>
          <w:szCs w:val="28"/>
        </w:rPr>
      </w:pPr>
    </w:p>
    <w:p w14:paraId="3F8522A5" w14:textId="211FFC60" w:rsidR="00414B3D" w:rsidRPr="00CE62B4" w:rsidRDefault="00864F3F" w:rsidP="00414B3D">
      <w:pPr>
        <w:spacing w:after="0" w:line="240" w:lineRule="auto"/>
        <w:rPr>
          <w:rFonts w:ascii="Times New Roman" w:hAnsi="Times New Roman" w:cs="Times New Roman"/>
          <w:sz w:val="24"/>
          <w:szCs w:val="28"/>
        </w:rPr>
      </w:pPr>
      <w:r w:rsidRPr="00CE62B4">
        <w:rPr>
          <w:rFonts w:ascii="Times New Roman" w:hAnsi="Times New Roman" w:cs="Times New Roman"/>
          <w:sz w:val="24"/>
          <w:szCs w:val="28"/>
        </w:rPr>
        <w:t>B-1.</w:t>
      </w:r>
      <w:r w:rsidR="00262A8A" w:rsidRPr="00CE62B4">
        <w:rPr>
          <w:rFonts w:ascii="Times New Roman" w:hAnsi="Times New Roman" w:cs="Times New Roman"/>
          <w:sz w:val="24"/>
          <w:szCs w:val="28"/>
        </w:rPr>
        <w:t xml:space="preserve"> </w:t>
      </w:r>
      <w:r w:rsidR="001021D9" w:rsidRPr="00CE62B4">
        <w:rPr>
          <w:rFonts w:ascii="Times New Roman" w:hAnsi="Times New Roman" w:cs="Times New Roman"/>
          <w:sz w:val="24"/>
          <w:szCs w:val="28"/>
        </w:rPr>
        <w:t>Candidate Trait Coding Protocol</w:t>
      </w:r>
    </w:p>
    <w:p w14:paraId="4C4F4726" w14:textId="77777777" w:rsidR="002A04B7" w:rsidRPr="00CE62B4" w:rsidRDefault="002A04B7" w:rsidP="00414B3D">
      <w:pPr>
        <w:spacing w:after="0" w:line="240" w:lineRule="auto"/>
        <w:rPr>
          <w:rFonts w:ascii="Times New Roman" w:hAnsi="Times New Roman" w:cs="Times New Roman"/>
          <w:sz w:val="24"/>
          <w:szCs w:val="28"/>
        </w:rPr>
      </w:pPr>
    </w:p>
    <w:p w14:paraId="7698807D" w14:textId="79AE1A21" w:rsidR="00414B3D" w:rsidRPr="00CE62B4" w:rsidRDefault="00F96918" w:rsidP="00D61836">
      <w:pPr>
        <w:spacing w:after="0" w:line="240" w:lineRule="auto"/>
        <w:rPr>
          <w:rFonts w:ascii="Cambria" w:hAnsi="Cambria"/>
          <w:bCs/>
          <w:sz w:val="24"/>
          <w:szCs w:val="24"/>
        </w:rPr>
      </w:pPr>
      <w:r w:rsidRPr="00CE62B4">
        <w:rPr>
          <w:rFonts w:ascii="Cambria" w:hAnsi="Cambria"/>
          <w:bCs/>
          <w:sz w:val="24"/>
          <w:szCs w:val="24"/>
        </w:rPr>
        <w:t>Q</w:t>
      </w:r>
      <w:r w:rsidR="00846B48" w:rsidRPr="00CE62B4">
        <w:rPr>
          <w:rFonts w:ascii="Cambria" w:hAnsi="Cambria"/>
          <w:bCs/>
          <w:sz w:val="24"/>
          <w:szCs w:val="24"/>
        </w:rPr>
        <w:t>1.</w:t>
      </w:r>
      <w:r w:rsidR="00D61836" w:rsidRPr="00CE62B4">
        <w:rPr>
          <w:rFonts w:ascii="Cambria" w:hAnsi="Cambria"/>
          <w:bCs/>
          <w:sz w:val="24"/>
          <w:szCs w:val="24"/>
        </w:rPr>
        <w:t xml:space="preserve"> </w:t>
      </w:r>
      <w:r w:rsidR="00414B3D" w:rsidRPr="00CE62B4">
        <w:rPr>
          <w:rFonts w:ascii="Cambria" w:hAnsi="Cambria"/>
          <w:bCs/>
          <w:sz w:val="24"/>
          <w:szCs w:val="24"/>
        </w:rPr>
        <w:t>Is the target candidate mentioned/covered in the story?</w:t>
      </w:r>
    </w:p>
    <w:p w14:paraId="538634F1" w14:textId="77777777" w:rsidR="00414B3D" w:rsidRPr="00CE62B4" w:rsidRDefault="00414B3D" w:rsidP="00414B3D">
      <w:pPr>
        <w:spacing w:after="120" w:line="240" w:lineRule="auto"/>
        <w:rPr>
          <w:rFonts w:ascii="Cambria" w:hAnsi="Cambria"/>
          <w:bCs/>
          <w:sz w:val="24"/>
          <w:szCs w:val="24"/>
        </w:rPr>
      </w:pPr>
      <w:r w:rsidRPr="00CE62B4">
        <w:rPr>
          <w:rFonts w:ascii="Cambria" w:hAnsi="Cambria"/>
          <w:bCs/>
          <w:sz w:val="24"/>
        </w:rPr>
        <w:t xml:space="preserve">*Note: this question asks you to identify if the news article covers/mentions the target candidate that is specified in the corresponding “Candidate ID” variable. For example, if the Candidate ID is </w:t>
      </w:r>
      <w:r w:rsidRPr="00CE62B4">
        <w:rPr>
          <w:rFonts w:ascii="Cambria" w:hAnsi="Cambria"/>
          <w:bCs/>
          <w:sz w:val="24"/>
          <w:szCs w:val="24"/>
        </w:rPr>
        <w:t xml:space="preserve">“0CA1&amp;2012&amp;Bosetti&amp;Rick&amp;1”, you’re then asked to identify if a given news story covers/mentions </w:t>
      </w:r>
      <w:r w:rsidRPr="00CE62B4">
        <w:rPr>
          <w:rFonts w:ascii="Cambria" w:hAnsi="Cambria"/>
          <w:bCs/>
          <w:i/>
          <w:sz w:val="24"/>
          <w:szCs w:val="24"/>
        </w:rPr>
        <w:t>Rick Bosetti</w:t>
      </w:r>
      <w:r w:rsidRPr="00CE62B4">
        <w:rPr>
          <w:rFonts w:ascii="Cambria" w:hAnsi="Cambria"/>
          <w:bCs/>
          <w:sz w:val="24"/>
          <w:szCs w:val="24"/>
        </w:rPr>
        <w:t>, a 2012 candidate for the state of California.</w:t>
      </w:r>
    </w:p>
    <w:p w14:paraId="5EA9F35E" w14:textId="77777777" w:rsidR="00414B3D" w:rsidRPr="00CE62B4" w:rsidRDefault="00414B3D" w:rsidP="00414B3D">
      <w:pPr>
        <w:spacing w:after="0" w:line="240" w:lineRule="auto"/>
        <w:ind w:left="288"/>
        <w:rPr>
          <w:rFonts w:ascii="Cambria" w:hAnsi="Cambria"/>
          <w:sz w:val="24"/>
          <w:szCs w:val="24"/>
        </w:rPr>
      </w:pPr>
      <w:r w:rsidRPr="00CE62B4">
        <w:rPr>
          <w:rFonts w:ascii="Cambria" w:hAnsi="Cambria"/>
          <w:sz w:val="24"/>
          <w:szCs w:val="24"/>
        </w:rPr>
        <w:t>1 Yes, the target candidate is mentioned/covered in this story.</w:t>
      </w:r>
    </w:p>
    <w:p w14:paraId="38EA339E" w14:textId="77777777" w:rsidR="00414B3D" w:rsidRPr="00CE62B4" w:rsidRDefault="00414B3D" w:rsidP="00414B3D">
      <w:pPr>
        <w:spacing w:after="0" w:line="240" w:lineRule="auto"/>
        <w:ind w:left="288"/>
        <w:rPr>
          <w:rFonts w:ascii="Cambria" w:hAnsi="Cambria"/>
          <w:sz w:val="24"/>
          <w:szCs w:val="24"/>
        </w:rPr>
      </w:pPr>
      <w:r w:rsidRPr="00CE62B4">
        <w:rPr>
          <w:rFonts w:ascii="Cambria" w:hAnsi="Cambria"/>
          <w:sz w:val="24"/>
          <w:szCs w:val="24"/>
        </w:rPr>
        <w:t>0 No, the target candidate is NOT mentioned/covered in this story.</w:t>
      </w:r>
    </w:p>
    <w:p w14:paraId="11CE0032" w14:textId="77777777" w:rsidR="00A17E19" w:rsidRPr="00CE62B4" w:rsidRDefault="00A17E19" w:rsidP="00A17E19">
      <w:pPr>
        <w:pBdr>
          <w:bottom w:val="dotted" w:sz="24" w:space="1" w:color="auto"/>
        </w:pBdr>
        <w:spacing w:after="0" w:line="240" w:lineRule="auto"/>
        <w:rPr>
          <w:rFonts w:ascii="Cambria" w:hAnsi="Cambria"/>
          <w:sz w:val="24"/>
        </w:rPr>
      </w:pPr>
    </w:p>
    <w:p w14:paraId="71015A99" w14:textId="77777777" w:rsidR="00AB0D78" w:rsidRPr="00CE62B4" w:rsidRDefault="00AB0D78" w:rsidP="00AB0D78">
      <w:pPr>
        <w:spacing w:after="0" w:line="240" w:lineRule="auto"/>
        <w:rPr>
          <w:rFonts w:ascii="Cambria" w:hAnsi="Cambria"/>
          <w:sz w:val="24"/>
          <w:szCs w:val="24"/>
        </w:rPr>
      </w:pPr>
    </w:p>
    <w:p w14:paraId="5BFD948B" w14:textId="77777777" w:rsidR="00AB0D78" w:rsidRPr="00CE62B4" w:rsidRDefault="00AB0D78" w:rsidP="00AB0D78">
      <w:pPr>
        <w:spacing w:after="0" w:line="240" w:lineRule="auto"/>
        <w:rPr>
          <w:rFonts w:ascii="Cambria" w:hAnsi="Cambria"/>
          <w:sz w:val="24"/>
        </w:rPr>
      </w:pPr>
      <w:r w:rsidRPr="00CE62B4">
        <w:rPr>
          <w:rFonts w:ascii="Cambria" w:hAnsi="Cambria"/>
          <w:sz w:val="24"/>
          <w:szCs w:val="24"/>
        </w:rPr>
        <w:t xml:space="preserve">ALL the following questions are </w:t>
      </w:r>
      <w:r w:rsidRPr="00CE62B4">
        <w:rPr>
          <w:rFonts w:ascii="Cambria" w:hAnsi="Cambria"/>
          <w:sz w:val="24"/>
          <w:szCs w:val="24"/>
          <w:u w:val="single"/>
        </w:rPr>
        <w:t>merely about the target candidate</w:t>
      </w:r>
      <w:r w:rsidRPr="00CE62B4">
        <w:rPr>
          <w:rFonts w:ascii="Cambria" w:hAnsi="Cambria"/>
          <w:sz w:val="24"/>
          <w:szCs w:val="24"/>
        </w:rPr>
        <w:t xml:space="preserve"> (see “Candidate ID” for name of the target candidate).</w:t>
      </w:r>
    </w:p>
    <w:p w14:paraId="67D60CBB" w14:textId="77777777" w:rsidR="00846B48" w:rsidRPr="00CE62B4" w:rsidRDefault="00846B48" w:rsidP="00864F3F">
      <w:pPr>
        <w:spacing w:after="0" w:line="240" w:lineRule="auto"/>
        <w:rPr>
          <w:rFonts w:ascii="Times New Roman" w:hAnsi="Times New Roman" w:cs="Times New Roman"/>
          <w:sz w:val="24"/>
          <w:szCs w:val="28"/>
        </w:rPr>
      </w:pPr>
    </w:p>
    <w:p w14:paraId="19B3631D" w14:textId="13C05D14" w:rsidR="00846B48" w:rsidRPr="00CE62B4" w:rsidRDefault="00F96918" w:rsidP="00846B48">
      <w:pPr>
        <w:spacing w:after="60" w:line="240" w:lineRule="auto"/>
        <w:rPr>
          <w:rFonts w:ascii="Cambria" w:hAnsi="Cambria"/>
          <w:sz w:val="24"/>
          <w:szCs w:val="24"/>
        </w:rPr>
      </w:pPr>
      <w:r w:rsidRPr="00CE62B4">
        <w:rPr>
          <w:rFonts w:ascii="Cambria" w:hAnsi="Cambria"/>
          <w:sz w:val="24"/>
          <w:szCs w:val="24"/>
        </w:rPr>
        <w:t>Q</w:t>
      </w:r>
      <w:r w:rsidR="00846B48" w:rsidRPr="00CE62B4">
        <w:rPr>
          <w:rFonts w:ascii="Cambria" w:hAnsi="Cambria"/>
          <w:sz w:val="24"/>
          <w:szCs w:val="24"/>
        </w:rPr>
        <w:t xml:space="preserve">2. Does the article explicitly talk about or suggest/imply some positive traits about the target candidate? </w:t>
      </w:r>
    </w:p>
    <w:p w14:paraId="11EE08B5" w14:textId="77777777" w:rsidR="00846B48" w:rsidRPr="00CE62B4" w:rsidRDefault="00846B48" w:rsidP="00846B48">
      <w:pPr>
        <w:spacing w:after="0" w:line="240" w:lineRule="auto"/>
        <w:ind w:left="288"/>
        <w:rPr>
          <w:rFonts w:ascii="Cambria" w:hAnsi="Cambria"/>
          <w:sz w:val="24"/>
          <w:szCs w:val="24"/>
        </w:rPr>
      </w:pPr>
      <w:r w:rsidRPr="00CE62B4">
        <w:rPr>
          <w:rFonts w:ascii="Cambria" w:hAnsi="Cambria"/>
          <w:sz w:val="24"/>
          <w:szCs w:val="24"/>
        </w:rPr>
        <w:t xml:space="preserve">1 = Yes, </w:t>
      </w:r>
      <w:r w:rsidRPr="00CE62B4">
        <w:rPr>
          <w:rFonts w:ascii="Cambria" w:hAnsi="Cambria"/>
          <w:sz w:val="24"/>
          <w:szCs w:val="24"/>
          <w:u w:val="single"/>
        </w:rPr>
        <w:t>at least one</w:t>
      </w:r>
      <w:r w:rsidRPr="00CE62B4">
        <w:rPr>
          <w:rFonts w:ascii="Cambria" w:hAnsi="Cambria"/>
          <w:sz w:val="24"/>
          <w:szCs w:val="24"/>
        </w:rPr>
        <w:t xml:space="preserve"> positive trait was mentioned/implied for the target candidate</w:t>
      </w:r>
    </w:p>
    <w:p w14:paraId="73D0D1EE" w14:textId="03C3A4A2" w:rsidR="00846B48" w:rsidRPr="00CE62B4" w:rsidRDefault="00846B48" w:rsidP="00846B48">
      <w:pPr>
        <w:spacing w:after="0" w:line="240" w:lineRule="auto"/>
        <w:ind w:left="288"/>
        <w:rPr>
          <w:rFonts w:ascii="Cambria" w:hAnsi="Cambria"/>
          <w:sz w:val="24"/>
          <w:szCs w:val="24"/>
        </w:rPr>
      </w:pPr>
      <w:r w:rsidRPr="00CE62B4">
        <w:rPr>
          <w:rFonts w:ascii="Cambria" w:hAnsi="Cambria"/>
          <w:sz w:val="24"/>
          <w:szCs w:val="24"/>
        </w:rPr>
        <w:t>0 = No, no</w:t>
      </w:r>
      <w:r w:rsidR="008154C8" w:rsidRPr="00CE62B4">
        <w:rPr>
          <w:rFonts w:ascii="Cambria" w:hAnsi="Cambria"/>
          <w:sz w:val="24"/>
          <w:szCs w:val="24"/>
        </w:rPr>
        <w:t>ne</w:t>
      </w:r>
      <w:r w:rsidRPr="00CE62B4">
        <w:rPr>
          <w:rFonts w:ascii="Cambria" w:hAnsi="Cambria"/>
          <w:sz w:val="24"/>
          <w:szCs w:val="24"/>
        </w:rPr>
        <w:t xml:space="preserve"> positive trait was mentioned/implied for the target candidate</w:t>
      </w:r>
    </w:p>
    <w:p w14:paraId="5C8AFEC8" w14:textId="77777777" w:rsidR="00846B48" w:rsidRPr="00CE62B4" w:rsidRDefault="00846B48" w:rsidP="00864F3F">
      <w:pPr>
        <w:spacing w:after="0" w:line="240" w:lineRule="auto"/>
        <w:rPr>
          <w:rFonts w:ascii="Cambria" w:hAnsi="Cambria"/>
          <w:sz w:val="24"/>
          <w:szCs w:val="24"/>
        </w:rPr>
      </w:pPr>
    </w:p>
    <w:p w14:paraId="3BEB86A2" w14:textId="55BF9477" w:rsidR="00C96DEF" w:rsidRPr="00CE62B4" w:rsidRDefault="00F96918" w:rsidP="00C96DEF">
      <w:pPr>
        <w:spacing w:after="60" w:line="240" w:lineRule="auto"/>
        <w:rPr>
          <w:rFonts w:ascii="Cambria" w:hAnsi="Cambria"/>
          <w:sz w:val="24"/>
          <w:szCs w:val="24"/>
        </w:rPr>
      </w:pPr>
      <w:r w:rsidRPr="00CE62B4">
        <w:rPr>
          <w:rFonts w:ascii="Cambria" w:hAnsi="Cambria"/>
          <w:sz w:val="24"/>
          <w:szCs w:val="24"/>
        </w:rPr>
        <w:t>Q</w:t>
      </w:r>
      <w:r w:rsidR="00C96DEF" w:rsidRPr="00CE62B4">
        <w:rPr>
          <w:rFonts w:ascii="Cambria" w:hAnsi="Cambria"/>
          <w:sz w:val="24"/>
          <w:szCs w:val="24"/>
        </w:rPr>
        <w:t xml:space="preserve">3. Does the article explicitly talk about or suggest/imply some negative traits about the target candidate? </w:t>
      </w:r>
    </w:p>
    <w:p w14:paraId="5598BE6E" w14:textId="77777777" w:rsidR="00C96DEF" w:rsidRPr="00CE62B4" w:rsidRDefault="00C96DEF" w:rsidP="00C96DEF">
      <w:pPr>
        <w:spacing w:after="0" w:line="240" w:lineRule="auto"/>
        <w:ind w:left="288"/>
        <w:rPr>
          <w:rFonts w:ascii="Cambria" w:hAnsi="Cambria"/>
          <w:sz w:val="24"/>
          <w:szCs w:val="24"/>
        </w:rPr>
      </w:pPr>
      <w:r w:rsidRPr="00CE62B4">
        <w:rPr>
          <w:rFonts w:ascii="Cambria" w:hAnsi="Cambria"/>
          <w:sz w:val="24"/>
          <w:szCs w:val="24"/>
        </w:rPr>
        <w:t xml:space="preserve">1 = Yes, </w:t>
      </w:r>
      <w:r w:rsidRPr="00CE62B4">
        <w:rPr>
          <w:rFonts w:ascii="Cambria" w:hAnsi="Cambria"/>
          <w:sz w:val="24"/>
          <w:szCs w:val="24"/>
          <w:u w:val="single"/>
        </w:rPr>
        <w:t xml:space="preserve">at least one </w:t>
      </w:r>
      <w:r w:rsidRPr="00CE62B4">
        <w:rPr>
          <w:rFonts w:ascii="Cambria" w:hAnsi="Cambria"/>
          <w:sz w:val="24"/>
          <w:szCs w:val="24"/>
        </w:rPr>
        <w:t>negative trait was mentioned/implied for the target candidate</w:t>
      </w:r>
    </w:p>
    <w:p w14:paraId="5FCE6A09" w14:textId="77777777" w:rsidR="00C96DEF" w:rsidRDefault="00C96DEF" w:rsidP="00C96DEF">
      <w:pPr>
        <w:spacing w:after="0" w:line="240" w:lineRule="auto"/>
        <w:ind w:left="288"/>
        <w:rPr>
          <w:rFonts w:ascii="Cambria" w:hAnsi="Cambria"/>
          <w:sz w:val="24"/>
          <w:szCs w:val="24"/>
        </w:rPr>
      </w:pPr>
      <w:r w:rsidRPr="00CE62B4">
        <w:rPr>
          <w:rFonts w:ascii="Cambria" w:hAnsi="Cambria"/>
          <w:sz w:val="24"/>
          <w:szCs w:val="24"/>
        </w:rPr>
        <w:t>0 = No, none negative trait was mentioned/implied for the target candidate</w:t>
      </w:r>
    </w:p>
    <w:p w14:paraId="5AD1426E" w14:textId="77777777" w:rsidR="00C96DEF" w:rsidRDefault="00C96DEF" w:rsidP="00C96DEF">
      <w:pPr>
        <w:rPr>
          <w:rFonts w:ascii="Cambria" w:hAnsi="Cambria"/>
          <w:sz w:val="24"/>
          <w:szCs w:val="24"/>
        </w:rPr>
      </w:pPr>
    </w:p>
    <w:p w14:paraId="231B60D6" w14:textId="77777777" w:rsidR="00C96DEF" w:rsidRDefault="00C96DEF" w:rsidP="00C96DEF">
      <w:pPr>
        <w:rPr>
          <w:rFonts w:ascii="Cambria" w:hAnsi="Cambria"/>
          <w:sz w:val="24"/>
          <w:szCs w:val="24"/>
        </w:rPr>
      </w:pPr>
    </w:p>
    <w:p w14:paraId="1F7E333E" w14:textId="2B84DCE7" w:rsidR="00C96DEF" w:rsidRPr="00C96DEF" w:rsidRDefault="00C96DEF" w:rsidP="00C96DEF">
      <w:pPr>
        <w:rPr>
          <w:rFonts w:ascii="Times New Roman" w:hAnsi="Times New Roman" w:cs="Times New Roman"/>
          <w:sz w:val="24"/>
          <w:szCs w:val="28"/>
        </w:rPr>
        <w:sectPr w:rsidR="00C96DEF" w:rsidRPr="00C96DEF">
          <w:footerReference w:type="first" r:id="rId7"/>
          <w:pgSz w:w="12240" w:h="15840"/>
          <w:pgMar w:top="1440" w:right="1800" w:bottom="1440" w:left="1800" w:header="720" w:footer="720" w:gutter="0"/>
          <w:cols w:space="720"/>
          <w:docGrid w:linePitch="360"/>
        </w:sectPr>
      </w:pPr>
    </w:p>
    <w:p w14:paraId="120EC05F" w14:textId="421DB7C7" w:rsidR="0000371A" w:rsidRPr="00B964A2" w:rsidRDefault="0000371A" w:rsidP="005C6910">
      <w:pPr>
        <w:spacing w:after="0" w:line="240" w:lineRule="auto"/>
        <w:rPr>
          <w:rFonts w:ascii="Times New Roman" w:hAnsi="Times New Roman" w:cs="Times New Roman"/>
          <w:sz w:val="24"/>
          <w:szCs w:val="28"/>
        </w:rPr>
      </w:pPr>
      <w:r w:rsidRPr="00B964A2">
        <w:rPr>
          <w:rFonts w:ascii="Times New Roman" w:hAnsi="Times New Roman" w:cs="Times New Roman"/>
          <w:sz w:val="24"/>
          <w:szCs w:val="28"/>
        </w:rPr>
        <w:lastRenderedPageBreak/>
        <w:t>B-</w:t>
      </w:r>
      <w:r w:rsidR="009B7E22" w:rsidRPr="00B964A2">
        <w:rPr>
          <w:rFonts w:ascii="Times New Roman" w:hAnsi="Times New Roman" w:cs="Times New Roman"/>
          <w:sz w:val="24"/>
          <w:szCs w:val="28"/>
        </w:rPr>
        <w:t>2</w:t>
      </w:r>
      <w:r w:rsidRPr="00B964A2">
        <w:rPr>
          <w:rFonts w:ascii="Times New Roman" w:hAnsi="Times New Roman" w:cs="Times New Roman"/>
          <w:sz w:val="24"/>
          <w:szCs w:val="28"/>
        </w:rPr>
        <w:t>. Examples of Positive Trait</w:t>
      </w:r>
      <w:r w:rsidR="00024E07" w:rsidRPr="00B964A2">
        <w:rPr>
          <w:rFonts w:ascii="Times New Roman" w:hAnsi="Times New Roman" w:cs="Times New Roman"/>
          <w:sz w:val="24"/>
          <w:szCs w:val="28"/>
        </w:rPr>
        <w:t>s</w:t>
      </w:r>
      <w:r w:rsidRPr="00B964A2">
        <w:rPr>
          <w:rFonts w:ascii="Times New Roman" w:hAnsi="Times New Roman" w:cs="Times New Roman"/>
          <w:sz w:val="24"/>
          <w:szCs w:val="28"/>
        </w:rPr>
        <w:t xml:space="preserve"> (</w:t>
      </w:r>
      <w:r w:rsidR="003138D2" w:rsidRPr="00B964A2">
        <w:rPr>
          <w:rFonts w:ascii="Times New Roman" w:hAnsi="Times New Roman" w:cs="Times New Roman"/>
          <w:sz w:val="24"/>
          <w:szCs w:val="28"/>
        </w:rPr>
        <w:t>Shah</w:t>
      </w:r>
      <w:r w:rsidR="00B3145F">
        <w:rPr>
          <w:rFonts w:ascii="Times New Roman" w:hAnsi="Times New Roman" w:cs="Times New Roman"/>
          <w:sz w:val="24"/>
          <w:szCs w:val="28"/>
        </w:rPr>
        <w:t xml:space="preserve">, </w:t>
      </w:r>
      <w:r w:rsidRPr="00B964A2">
        <w:rPr>
          <w:rFonts w:ascii="Times New Roman" w:hAnsi="Times New Roman" w:cs="Times New Roman"/>
          <w:sz w:val="24"/>
          <w:szCs w:val="28"/>
        </w:rPr>
        <w:t>D</w:t>
      </w:r>
      <w:r w:rsidR="003138D2" w:rsidRPr="00B964A2">
        <w:rPr>
          <w:rFonts w:ascii="Times New Roman" w:hAnsi="Times New Roman" w:cs="Times New Roman"/>
          <w:sz w:val="24"/>
          <w:szCs w:val="28"/>
        </w:rPr>
        <w:t>unaway</w:t>
      </w:r>
      <w:r w:rsidR="00B3145F">
        <w:rPr>
          <w:rFonts w:ascii="Times New Roman" w:hAnsi="Times New Roman" w:cs="Times New Roman"/>
          <w:sz w:val="24"/>
          <w:szCs w:val="28"/>
        </w:rPr>
        <w:t xml:space="preserve"> and Paul</w:t>
      </w:r>
      <w:r w:rsidRPr="00B964A2">
        <w:rPr>
          <w:rFonts w:ascii="Times New Roman" w:hAnsi="Times New Roman" w:cs="Times New Roman"/>
          <w:sz w:val="24"/>
          <w:szCs w:val="28"/>
        </w:rPr>
        <w:t xml:space="preserve"> 2016)</w:t>
      </w:r>
    </w:p>
    <w:p w14:paraId="5AF6C797" w14:textId="77777777" w:rsidR="0000371A" w:rsidRPr="00B964A2" w:rsidRDefault="0000371A" w:rsidP="005C6910">
      <w:pPr>
        <w:spacing w:after="0" w:line="240" w:lineRule="auto"/>
        <w:rPr>
          <w:rFonts w:ascii="Times New Roman" w:hAnsi="Times New Roman" w:cs="Times New Roman"/>
          <w:sz w:val="15"/>
          <w:szCs w:val="18"/>
        </w:rPr>
        <w:sectPr w:rsidR="0000371A" w:rsidRPr="00B964A2">
          <w:footerReference w:type="first" r:id="rId8"/>
          <w:pgSz w:w="12240" w:h="15840"/>
          <w:pgMar w:top="1440" w:right="1800" w:bottom="1440" w:left="1800" w:header="720" w:footer="720" w:gutter="0"/>
          <w:cols w:space="720"/>
          <w:docGrid w:linePitch="360"/>
        </w:sectPr>
      </w:pPr>
    </w:p>
    <w:p w14:paraId="4853C5D8"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w:t>
      </w:r>
      <w:r w:rsidRPr="000E1888">
        <w:rPr>
          <w:rFonts w:ascii="Times New Roman" w:hAnsi="Times New Roman" w:cs="Times New Roman"/>
          <w:b/>
          <w:i/>
        </w:rPr>
        <w:t>competent_pos</w:t>
      </w:r>
    </w:p>
    <w:p w14:paraId="50D9CF1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accomplished</w:t>
      </w:r>
    </w:p>
    <w:p w14:paraId="4EEA036A"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articulate</w:t>
      </w:r>
    </w:p>
    <w:p w14:paraId="0291C87C"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assertive</w:t>
      </w:r>
    </w:p>
    <w:p w14:paraId="2DC501C2"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careful</w:t>
      </w:r>
    </w:p>
    <w:p w14:paraId="79E1389B"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cautious</w:t>
      </w:r>
    </w:p>
    <w:p w14:paraId="50458DF1"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competent</w:t>
      </w:r>
    </w:p>
    <w:p w14:paraId="1763254E"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consistent</w:t>
      </w:r>
    </w:p>
    <w:p w14:paraId="519AD12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contemplative</w:t>
      </w:r>
    </w:p>
    <w:p w14:paraId="3B562792"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creative</w:t>
      </w:r>
    </w:p>
    <w:p w14:paraId="7338EF8B"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dedicated</w:t>
      </w:r>
    </w:p>
    <w:p w14:paraId="6A4A89BA"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determined</w:t>
      </w:r>
    </w:p>
    <w:p w14:paraId="48928381"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diligent</w:t>
      </w:r>
    </w:p>
    <w:p w14:paraId="37CBCB06"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effective</w:t>
      </w:r>
    </w:p>
    <w:p w14:paraId="203872E2"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experienced</w:t>
      </w:r>
    </w:p>
    <w:p w14:paraId="309C0971"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focused</w:t>
      </w:r>
    </w:p>
    <w:p w14:paraId="6D22F682"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good speaker</w:t>
      </w:r>
    </w:p>
    <w:p w14:paraId="7157DDD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good orator</w:t>
      </w:r>
    </w:p>
    <w:p w14:paraId="52E6BB27"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hardworking</w:t>
      </w:r>
    </w:p>
    <w:p w14:paraId="78A6A19A"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has common sense</w:t>
      </w:r>
    </w:p>
    <w:p w14:paraId="2B929A5E"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intelligent</w:t>
      </w:r>
      <w:r w:rsidR="00514DE5">
        <w:rPr>
          <w:rFonts w:ascii="Times New Roman" w:hAnsi="Times New Roman" w:cs="Times New Roman"/>
        </w:rPr>
        <w:t>/</w:t>
      </w:r>
      <w:r w:rsidRPr="000E1888">
        <w:rPr>
          <w:rFonts w:ascii="Times New Roman" w:hAnsi="Times New Roman" w:cs="Times New Roman"/>
        </w:rPr>
        <w:t>knowledgeable</w:t>
      </w:r>
    </w:p>
    <w:p w14:paraId="3238C0B8"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open minded</w:t>
      </w:r>
    </w:p>
    <w:p w14:paraId="46463201"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pragmatic</w:t>
      </w:r>
    </w:p>
    <w:p w14:paraId="0DF91E11"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proactive</w:t>
      </w:r>
    </w:p>
    <w:p w14:paraId="2903338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rational</w:t>
      </w:r>
    </w:p>
    <w:p w14:paraId="7ADC116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reasonable</w:t>
      </w:r>
    </w:p>
    <w:p w14:paraId="6794EDC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reliable</w:t>
      </w:r>
    </w:p>
    <w:p w14:paraId="57726586"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responsible</w:t>
      </w:r>
    </w:p>
    <w:p w14:paraId="5AADA00B"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savvy</w:t>
      </w:r>
    </w:p>
    <w:p w14:paraId="51E1A215"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thoughtful</w:t>
      </w:r>
    </w:p>
    <w:p w14:paraId="5813E288"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understated</w:t>
      </w:r>
    </w:p>
    <w:p w14:paraId="0DE6729F"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wonky</w:t>
      </w:r>
    </w:p>
    <w:p w14:paraId="5CC7F0DD" w14:textId="77777777" w:rsidR="0000371A" w:rsidRPr="00FA420E" w:rsidRDefault="0000371A" w:rsidP="002F57AF">
      <w:pPr>
        <w:snapToGrid w:val="0"/>
        <w:spacing w:after="0" w:line="240" w:lineRule="auto"/>
        <w:rPr>
          <w:rFonts w:ascii="Times New Roman" w:hAnsi="Times New Roman" w:cs="Times New Roman"/>
          <w:sz w:val="8"/>
        </w:rPr>
      </w:pPr>
    </w:p>
    <w:p w14:paraId="7D70237A"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w:t>
      </w:r>
      <w:r w:rsidRPr="000E1888">
        <w:rPr>
          <w:rFonts w:ascii="Times New Roman" w:hAnsi="Times New Roman" w:cs="Times New Roman"/>
          <w:b/>
          <w:i/>
        </w:rPr>
        <w:t>leadership_pos</w:t>
      </w:r>
    </w:p>
    <w:p w14:paraId="520DED50"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active</w:t>
      </w:r>
    </w:p>
    <w:p w14:paraId="7B5608C6"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ambitious</w:t>
      </w:r>
    </w:p>
    <w:p w14:paraId="2E9B97A8"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brave</w:t>
      </w:r>
    </w:p>
    <w:p w14:paraId="2215C81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committed</w:t>
      </w:r>
    </w:p>
    <w:p w14:paraId="38AA262C"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confident</w:t>
      </w:r>
    </w:p>
    <w:p w14:paraId="72873D93"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consistent</w:t>
      </w:r>
    </w:p>
    <w:p w14:paraId="4952173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courageous</w:t>
      </w:r>
    </w:p>
    <w:p w14:paraId="6D5107D2"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decisive</w:t>
      </w:r>
    </w:p>
    <w:p w14:paraId="58A5ECA3"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direct</w:t>
      </w:r>
    </w:p>
    <w:p w14:paraId="7074120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effective</w:t>
      </w:r>
    </w:p>
    <w:p w14:paraId="2FE4E7E5"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energetic</w:t>
      </w:r>
    </w:p>
    <w:p w14:paraId="7BA10325"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enthusiastic</w:t>
      </w:r>
    </w:p>
    <w:p w14:paraId="6B02A32A"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entrepreneurial</w:t>
      </w:r>
    </w:p>
    <w:p w14:paraId="5F3A84DB"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feisty</w:t>
      </w:r>
    </w:p>
    <w:p w14:paraId="6307B67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fighter</w:t>
      </w:r>
    </w:p>
    <w:p w14:paraId="39F035E5"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independent</w:t>
      </w:r>
    </w:p>
    <w:p w14:paraId="4F50684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independent thinker</w:t>
      </w:r>
    </w:p>
    <w:p w14:paraId="5ABD870B"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maverick</w:t>
      </w:r>
    </w:p>
    <w:p w14:paraId="33F2989F"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optimistic</w:t>
      </w:r>
    </w:p>
    <w:p w14:paraId="7CD5ED9D"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passionate</w:t>
      </w:r>
    </w:p>
    <w:p w14:paraId="3609A8C8"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persistent</w:t>
      </w:r>
    </w:p>
    <w:p w14:paraId="2B9CC72A"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straight shooter</w:t>
      </w:r>
    </w:p>
    <w:p w14:paraId="38916D2D"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strong</w:t>
      </w:r>
      <w:r w:rsidR="00514DE5">
        <w:rPr>
          <w:rFonts w:ascii="Times New Roman" w:hAnsi="Times New Roman" w:cs="Times New Roman"/>
        </w:rPr>
        <w:t>/</w:t>
      </w:r>
      <w:r w:rsidRPr="000E1888">
        <w:rPr>
          <w:rFonts w:ascii="Times New Roman" w:hAnsi="Times New Roman" w:cs="Times New Roman"/>
        </w:rPr>
        <w:t>strong leader</w:t>
      </w:r>
    </w:p>
    <w:p w14:paraId="3E1625CC"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team player</w:t>
      </w:r>
    </w:p>
    <w:p w14:paraId="72B4E3C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tough</w:t>
      </w:r>
    </w:p>
    <w:p w14:paraId="2092BC2F" w14:textId="77777777" w:rsidR="00514DE5" w:rsidRDefault="00514DE5" w:rsidP="002F57AF">
      <w:pPr>
        <w:snapToGrid w:val="0"/>
        <w:spacing w:after="0" w:line="240" w:lineRule="auto"/>
        <w:rPr>
          <w:rFonts w:ascii="Times New Roman" w:hAnsi="Times New Roman" w:cs="Times New Roman"/>
        </w:rPr>
      </w:pPr>
    </w:p>
    <w:p w14:paraId="384A12CB" w14:textId="77777777" w:rsidR="00514DE5" w:rsidRDefault="00514DE5" w:rsidP="002F57AF">
      <w:pPr>
        <w:snapToGrid w:val="0"/>
        <w:spacing w:after="0" w:line="240" w:lineRule="auto"/>
        <w:rPr>
          <w:rFonts w:ascii="Times New Roman" w:hAnsi="Times New Roman" w:cs="Times New Roman"/>
        </w:rPr>
      </w:pPr>
    </w:p>
    <w:p w14:paraId="0CBFC6AC"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w:t>
      </w:r>
      <w:r w:rsidRPr="000E1888">
        <w:rPr>
          <w:rFonts w:ascii="Times New Roman" w:hAnsi="Times New Roman" w:cs="Times New Roman"/>
          <w:b/>
          <w:i/>
        </w:rPr>
        <w:t>integrity_pos</w:t>
      </w:r>
    </w:p>
    <w:p w14:paraId="34356E8E"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decent</w:t>
      </w:r>
    </w:p>
    <w:p w14:paraId="00DF0EAA"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earnest</w:t>
      </w:r>
    </w:p>
    <w:p w14:paraId="08423168"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ethical</w:t>
      </w:r>
    </w:p>
    <w:p w14:paraId="6E6E053F"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has integrity</w:t>
      </w:r>
    </w:p>
    <w:p w14:paraId="0DCC3C83"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honest</w:t>
      </w:r>
    </w:p>
    <w:p w14:paraId="6F3A17C6"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honorable</w:t>
      </w:r>
    </w:p>
    <w:p w14:paraId="22AEEAE3"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principled</w:t>
      </w:r>
    </w:p>
    <w:p w14:paraId="2B75C5EE"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reliable</w:t>
      </w:r>
    </w:p>
    <w:p w14:paraId="60370F87"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sincere</w:t>
      </w:r>
    </w:p>
    <w:p w14:paraId="3B5BA69A"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trustworthy</w:t>
      </w:r>
    </w:p>
    <w:p w14:paraId="461345C0" w14:textId="77777777" w:rsidR="0000371A" w:rsidRPr="00FA420E" w:rsidRDefault="0000371A" w:rsidP="002F57AF">
      <w:pPr>
        <w:snapToGrid w:val="0"/>
        <w:spacing w:after="0" w:line="240" w:lineRule="auto"/>
        <w:rPr>
          <w:rFonts w:ascii="Times New Roman" w:hAnsi="Times New Roman" w:cs="Times New Roman"/>
          <w:sz w:val="8"/>
        </w:rPr>
      </w:pPr>
    </w:p>
    <w:p w14:paraId="6C67AE7D"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w:t>
      </w:r>
      <w:r w:rsidRPr="000E1888">
        <w:rPr>
          <w:rFonts w:ascii="Times New Roman" w:hAnsi="Times New Roman" w:cs="Times New Roman"/>
          <w:b/>
          <w:i/>
        </w:rPr>
        <w:t>empathy_pos</w:t>
      </w:r>
    </w:p>
    <w:p w14:paraId="609DE626"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accessible</w:t>
      </w:r>
    </w:p>
    <w:p w14:paraId="249319A5"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affable</w:t>
      </w:r>
    </w:p>
    <w:p w14:paraId="3A4BA09D"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caring</w:t>
      </w:r>
    </w:p>
    <w:p w14:paraId="025D806E"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compassionate</w:t>
      </w:r>
    </w:p>
    <w:p w14:paraId="5814A3D2"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concerned with needs of district</w:t>
      </w:r>
    </w:p>
    <w:p w14:paraId="2ADDA16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courteous</w:t>
      </w:r>
    </w:p>
    <w:p w14:paraId="1385F5C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empathetic</w:t>
      </w:r>
    </w:p>
    <w:p w14:paraId="153211A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engaging</w:t>
      </w:r>
    </w:p>
    <w:p w14:paraId="3CDC2F60"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friendly</w:t>
      </w:r>
    </w:p>
    <w:p w14:paraId="66124B71"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good listener</w:t>
      </w:r>
    </w:p>
    <w:p w14:paraId="66E51886"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in touch</w:t>
      </w:r>
    </w:p>
    <w:p w14:paraId="7DEAAAC9"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kind</w:t>
      </w:r>
    </w:p>
    <w:p w14:paraId="2EA6E69E"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likeable</w:t>
      </w:r>
    </w:p>
    <w:p w14:paraId="53EA102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listens to constituents</w:t>
      </w:r>
    </w:p>
    <w:p w14:paraId="557A1FA0"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nice</w:t>
      </w:r>
    </w:p>
    <w:p w14:paraId="491C2234" w14:textId="77777777" w:rsidR="0000371A" w:rsidRPr="000E1888" w:rsidRDefault="0000371A" w:rsidP="002F57AF">
      <w:pPr>
        <w:snapToGrid w:val="0"/>
        <w:spacing w:after="0" w:line="240" w:lineRule="auto"/>
        <w:rPr>
          <w:rFonts w:ascii="Times New Roman" w:hAnsi="Times New Roman" w:cs="Times New Roman"/>
        </w:rPr>
      </w:pPr>
      <w:r w:rsidRPr="000E1888">
        <w:rPr>
          <w:rFonts w:ascii="Times New Roman" w:hAnsi="Times New Roman" w:cs="Times New Roman"/>
        </w:rPr>
        <w:t>personable</w:t>
      </w:r>
    </w:p>
    <w:p w14:paraId="57590001" w14:textId="77777777" w:rsidR="005C6910" w:rsidRDefault="005C6910" w:rsidP="0000371A">
      <w:pPr>
        <w:spacing w:after="0" w:line="240" w:lineRule="auto"/>
        <w:rPr>
          <w:rFonts w:ascii="Times New Roman" w:hAnsi="Times New Roman" w:cs="Times New Roman"/>
          <w:sz w:val="24"/>
          <w:szCs w:val="24"/>
        </w:rPr>
        <w:sectPr w:rsidR="005C6910" w:rsidSect="005C6910">
          <w:type w:val="continuous"/>
          <w:pgSz w:w="12240" w:h="15840"/>
          <w:pgMar w:top="1440" w:right="1800" w:bottom="1440" w:left="1800" w:header="720" w:footer="720" w:gutter="0"/>
          <w:cols w:num="3" w:space="720"/>
          <w:docGrid w:linePitch="360"/>
        </w:sectPr>
      </w:pPr>
    </w:p>
    <w:p w14:paraId="0C61FB69" w14:textId="77777777" w:rsidR="0000371A" w:rsidRPr="00B42998" w:rsidRDefault="0000371A" w:rsidP="0000371A">
      <w:pPr>
        <w:spacing w:after="0" w:line="240" w:lineRule="auto"/>
        <w:rPr>
          <w:rFonts w:ascii="Times New Roman" w:hAnsi="Times New Roman" w:cs="Times New Roman"/>
          <w:sz w:val="12"/>
          <w:szCs w:val="16"/>
        </w:rPr>
      </w:pPr>
    </w:p>
    <w:p w14:paraId="25F6A4D7" w14:textId="77777777" w:rsidR="00FA420E" w:rsidRPr="00B42998" w:rsidRDefault="00FA420E" w:rsidP="00FA420E">
      <w:pPr>
        <w:spacing w:before="120" w:after="120" w:line="240" w:lineRule="auto"/>
        <w:rPr>
          <w:rFonts w:ascii="Times New Roman" w:hAnsi="Times New Roman" w:cs="Times New Roman"/>
          <w:sz w:val="8"/>
          <w:szCs w:val="16"/>
        </w:rPr>
        <w:sectPr w:rsidR="00FA420E" w:rsidRPr="00B42998" w:rsidSect="00024E07">
          <w:type w:val="continuous"/>
          <w:pgSz w:w="12240" w:h="15840"/>
          <w:pgMar w:top="1440" w:right="1800" w:bottom="1440" w:left="1800" w:header="720" w:footer="720" w:gutter="0"/>
          <w:cols w:num="4" w:space="720"/>
          <w:docGrid w:linePitch="360"/>
        </w:sectPr>
      </w:pPr>
    </w:p>
    <w:p w14:paraId="021EA0B4" w14:textId="74365BD2" w:rsidR="00FA420E" w:rsidRPr="00B964A2" w:rsidRDefault="00FA420E" w:rsidP="00FA420E">
      <w:pPr>
        <w:spacing w:before="120" w:after="0" w:line="240" w:lineRule="auto"/>
        <w:rPr>
          <w:rFonts w:ascii="Times New Roman" w:hAnsi="Times New Roman" w:cs="Times New Roman"/>
          <w:sz w:val="24"/>
          <w:szCs w:val="28"/>
        </w:rPr>
      </w:pPr>
      <w:r w:rsidRPr="00B964A2">
        <w:rPr>
          <w:rFonts w:ascii="Times New Roman" w:hAnsi="Times New Roman" w:cs="Times New Roman"/>
          <w:sz w:val="24"/>
          <w:szCs w:val="28"/>
        </w:rPr>
        <w:t>B-</w:t>
      </w:r>
      <w:r w:rsidR="009B7E22" w:rsidRPr="00B964A2">
        <w:rPr>
          <w:rFonts w:ascii="Times New Roman" w:hAnsi="Times New Roman" w:cs="Times New Roman"/>
          <w:sz w:val="24"/>
          <w:szCs w:val="28"/>
        </w:rPr>
        <w:t>3</w:t>
      </w:r>
      <w:r w:rsidRPr="00B964A2">
        <w:rPr>
          <w:rFonts w:ascii="Times New Roman" w:hAnsi="Times New Roman" w:cs="Times New Roman"/>
          <w:sz w:val="24"/>
          <w:szCs w:val="28"/>
        </w:rPr>
        <w:t xml:space="preserve">. Examples of Negative Traits </w:t>
      </w:r>
    </w:p>
    <w:p w14:paraId="6C07CFA3" w14:textId="77777777" w:rsidR="00FA420E" w:rsidRPr="00B964A2" w:rsidRDefault="00FA420E" w:rsidP="00FA420E">
      <w:pPr>
        <w:spacing w:after="0" w:line="240" w:lineRule="auto"/>
        <w:rPr>
          <w:rFonts w:ascii="Times New Roman" w:hAnsi="Times New Roman" w:cs="Times New Roman"/>
          <w:sz w:val="21"/>
          <w:szCs w:val="28"/>
        </w:rPr>
        <w:sectPr w:rsidR="00FA420E" w:rsidRPr="00B964A2" w:rsidSect="00FA420E">
          <w:type w:val="continuous"/>
          <w:pgSz w:w="12240" w:h="15840"/>
          <w:pgMar w:top="1440" w:right="1800" w:bottom="1440" w:left="1800" w:header="720" w:footer="720" w:gutter="0"/>
          <w:cols w:space="720"/>
          <w:docGrid w:linePitch="360"/>
        </w:sectPr>
      </w:pPr>
    </w:p>
    <w:p w14:paraId="02B58D8B"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w:t>
      </w:r>
      <w:r w:rsidRPr="000E1888">
        <w:rPr>
          <w:rFonts w:ascii="Times New Roman" w:hAnsi="Times New Roman" w:cs="Times New Roman"/>
          <w:b/>
          <w:i/>
          <w:szCs w:val="24"/>
        </w:rPr>
        <w:t>competent_neg</w:t>
      </w:r>
    </w:p>
    <w:p w14:paraId="0A03B224"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careless</w:t>
      </w:r>
    </w:p>
    <w:p w14:paraId="4AD5BBBD"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clueless</w:t>
      </w:r>
    </w:p>
    <w:p w14:paraId="04901606"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incompetent</w:t>
      </w:r>
    </w:p>
    <w:p w14:paraId="26A99C9A"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ineffective</w:t>
      </w:r>
    </w:p>
    <w:p w14:paraId="53E9912B"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inexperienced</w:t>
      </w:r>
    </w:p>
    <w:p w14:paraId="4272F490"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irrational</w:t>
      </w:r>
    </w:p>
    <w:p w14:paraId="4F1D1F43"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irresponsible</w:t>
      </w:r>
    </w:p>
    <w:p w14:paraId="2B453D36"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not pragmatic</w:t>
      </w:r>
    </w:p>
    <w:p w14:paraId="1A49FB5D"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reactive</w:t>
      </w:r>
    </w:p>
    <w:p w14:paraId="233CE1D9"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superficial</w:t>
      </w:r>
    </w:p>
    <w:p w14:paraId="71B10B1C"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unfit</w:t>
      </w:r>
    </w:p>
    <w:p w14:paraId="300423BD"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uninformed</w:t>
      </w:r>
    </w:p>
    <w:p w14:paraId="29DBD929"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unintelligent</w:t>
      </w:r>
    </w:p>
    <w:p w14:paraId="7226C904"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unprofessional</w:t>
      </w:r>
    </w:p>
    <w:p w14:paraId="2C917132" w14:textId="77777777" w:rsidR="00B42998" w:rsidRDefault="00B42998" w:rsidP="00FA420E">
      <w:pPr>
        <w:spacing w:after="0" w:line="240" w:lineRule="auto"/>
        <w:rPr>
          <w:rFonts w:ascii="Times New Roman" w:hAnsi="Times New Roman" w:cs="Times New Roman"/>
          <w:szCs w:val="24"/>
        </w:rPr>
      </w:pPr>
    </w:p>
    <w:p w14:paraId="62B05125"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w:t>
      </w:r>
      <w:r w:rsidRPr="000E1888">
        <w:rPr>
          <w:rFonts w:ascii="Times New Roman" w:hAnsi="Times New Roman" w:cs="Times New Roman"/>
          <w:b/>
          <w:i/>
          <w:szCs w:val="24"/>
        </w:rPr>
        <w:t>leadership_neg</w:t>
      </w:r>
    </w:p>
    <w:p w14:paraId="2125EB4F"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adversarial</w:t>
      </w:r>
    </w:p>
    <w:p w14:paraId="46C0FAA2"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afraid</w:t>
      </w:r>
      <w:r w:rsidR="00604BAF">
        <w:rPr>
          <w:rFonts w:ascii="Times New Roman" w:hAnsi="Times New Roman" w:cs="Times New Roman"/>
          <w:szCs w:val="24"/>
        </w:rPr>
        <w:t>/</w:t>
      </w:r>
      <w:r w:rsidR="00604BAF" w:rsidRPr="00604BAF">
        <w:rPr>
          <w:rFonts w:ascii="Times New Roman" w:hAnsi="Times New Roman" w:cs="Times New Roman"/>
          <w:szCs w:val="24"/>
        </w:rPr>
        <w:t xml:space="preserve"> </w:t>
      </w:r>
      <w:r w:rsidR="00604BAF" w:rsidRPr="000E1888">
        <w:rPr>
          <w:rFonts w:ascii="Times New Roman" w:hAnsi="Times New Roman" w:cs="Times New Roman"/>
          <w:szCs w:val="24"/>
        </w:rPr>
        <w:t>fearful</w:t>
      </w:r>
    </w:p>
    <w:p w14:paraId="745BF6E2"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argumentative</w:t>
      </w:r>
    </w:p>
    <w:p w14:paraId="071B3ABC"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combative</w:t>
      </w:r>
    </w:p>
    <w:p w14:paraId="3AA8F0E0" w14:textId="77777777" w:rsidR="00FA420E" w:rsidRPr="000E1888" w:rsidRDefault="00B42998" w:rsidP="00FA420E">
      <w:pPr>
        <w:spacing w:after="0" w:line="240" w:lineRule="auto"/>
        <w:rPr>
          <w:rFonts w:ascii="Times New Roman" w:hAnsi="Times New Roman" w:cs="Times New Roman"/>
          <w:szCs w:val="24"/>
        </w:rPr>
      </w:pPr>
      <w:r>
        <w:rPr>
          <w:rFonts w:ascii="Times New Roman" w:hAnsi="Times New Roman" w:cs="Times New Roman"/>
          <w:szCs w:val="24"/>
        </w:rPr>
        <w:t>flip-flop</w:t>
      </w:r>
    </w:p>
    <w:p w14:paraId="7E2D8C26"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inconsistent</w:t>
      </w:r>
    </w:p>
    <w:p w14:paraId="346698A6"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lack of confidence</w:t>
      </w:r>
    </w:p>
    <w:p w14:paraId="5EFAE21C"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lackadaisical</w:t>
      </w:r>
    </w:p>
    <w:p w14:paraId="59C122CA"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lacks vision</w:t>
      </w:r>
    </w:p>
    <w:p w14:paraId="61607852"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not independent</w:t>
      </w:r>
    </w:p>
    <w:p w14:paraId="4CF4D2EE"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party puppet</w:t>
      </w:r>
    </w:p>
    <w:p w14:paraId="674CD8F0"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lapdog</w:t>
      </w:r>
    </w:p>
    <w:p w14:paraId="0A2B5F49"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rigid</w:t>
      </w:r>
    </w:p>
    <w:p w14:paraId="3CF31CCE"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scared</w:t>
      </w:r>
    </w:p>
    <w:p w14:paraId="55A4E7E5"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unsure</w:t>
      </w:r>
    </w:p>
    <w:p w14:paraId="32612CF6"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weak</w:t>
      </w:r>
    </w:p>
    <w:p w14:paraId="55069B01" w14:textId="77777777" w:rsidR="00FA420E" w:rsidRPr="00FA420E" w:rsidRDefault="00FA420E" w:rsidP="00FA420E">
      <w:pPr>
        <w:spacing w:after="0" w:line="240" w:lineRule="auto"/>
        <w:rPr>
          <w:rFonts w:ascii="Times New Roman" w:hAnsi="Times New Roman" w:cs="Times New Roman"/>
          <w:sz w:val="8"/>
          <w:szCs w:val="24"/>
        </w:rPr>
      </w:pPr>
    </w:p>
    <w:p w14:paraId="797553B2"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w:t>
      </w:r>
      <w:r w:rsidRPr="000E1888">
        <w:rPr>
          <w:rFonts w:ascii="Times New Roman" w:hAnsi="Times New Roman" w:cs="Times New Roman"/>
          <w:b/>
          <w:i/>
          <w:szCs w:val="24"/>
        </w:rPr>
        <w:t>integrity_neg</w:t>
      </w:r>
    </w:p>
    <w:p w14:paraId="2518C7CE"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dirty fighter</w:t>
      </w:r>
    </w:p>
    <w:p w14:paraId="42B5F24B"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dishonest</w:t>
      </w:r>
      <w:r w:rsidR="00B42998">
        <w:rPr>
          <w:rFonts w:ascii="Times New Roman" w:hAnsi="Times New Roman" w:cs="Times New Roman"/>
          <w:szCs w:val="24"/>
        </w:rPr>
        <w:t>/</w:t>
      </w:r>
      <w:r w:rsidRPr="000E1888">
        <w:rPr>
          <w:rFonts w:ascii="Times New Roman" w:hAnsi="Times New Roman" w:cs="Times New Roman"/>
          <w:szCs w:val="24"/>
        </w:rPr>
        <w:t>disingenuous</w:t>
      </w:r>
    </w:p>
    <w:p w14:paraId="591CF386"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greedy</w:t>
      </w:r>
      <w:r w:rsidR="00F62DF7">
        <w:rPr>
          <w:rFonts w:ascii="Times New Roman" w:hAnsi="Times New Roman" w:cs="Times New Roman"/>
          <w:szCs w:val="24"/>
        </w:rPr>
        <w:t>/</w:t>
      </w:r>
      <w:r w:rsidRPr="000E1888">
        <w:rPr>
          <w:rFonts w:ascii="Times New Roman" w:hAnsi="Times New Roman" w:cs="Times New Roman"/>
          <w:szCs w:val="24"/>
        </w:rPr>
        <w:t>hypocritical</w:t>
      </w:r>
    </w:p>
    <w:p w14:paraId="46B73212"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immoral</w:t>
      </w:r>
    </w:p>
    <w:p w14:paraId="7D08C6EF"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lacks integrity</w:t>
      </w:r>
    </w:p>
    <w:p w14:paraId="54C4BC54"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liar</w:t>
      </w:r>
    </w:p>
    <w:p w14:paraId="1A79C5F3"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malicious</w:t>
      </w:r>
    </w:p>
    <w:p w14:paraId="4CABB02D"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manipulative</w:t>
      </w:r>
    </w:p>
    <w:p w14:paraId="71929153"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not trustworthy</w:t>
      </w:r>
    </w:p>
    <w:p w14:paraId="1EDE1B55"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unethical</w:t>
      </w:r>
    </w:p>
    <w:p w14:paraId="49CB6139" w14:textId="77777777" w:rsidR="00FA420E" w:rsidRPr="00FA420E" w:rsidRDefault="00FA420E" w:rsidP="00FA420E">
      <w:pPr>
        <w:spacing w:after="0" w:line="240" w:lineRule="auto"/>
        <w:rPr>
          <w:rFonts w:ascii="Times New Roman" w:hAnsi="Times New Roman" w:cs="Times New Roman"/>
          <w:sz w:val="8"/>
          <w:szCs w:val="24"/>
        </w:rPr>
      </w:pPr>
    </w:p>
    <w:p w14:paraId="1A5D9D47" w14:textId="77777777" w:rsidR="00FA420E" w:rsidRPr="000E1888" w:rsidRDefault="00FA420E" w:rsidP="00FA420E">
      <w:pPr>
        <w:spacing w:after="0" w:line="240" w:lineRule="auto"/>
        <w:rPr>
          <w:rFonts w:ascii="Times New Roman" w:hAnsi="Times New Roman" w:cs="Times New Roman"/>
          <w:b/>
          <w:i/>
          <w:szCs w:val="24"/>
        </w:rPr>
      </w:pPr>
      <w:r w:rsidRPr="000E1888">
        <w:rPr>
          <w:rFonts w:ascii="Times New Roman" w:hAnsi="Times New Roman" w:cs="Times New Roman"/>
          <w:szCs w:val="24"/>
        </w:rPr>
        <w:t>+</w:t>
      </w:r>
      <w:r w:rsidRPr="000E1888">
        <w:rPr>
          <w:rFonts w:ascii="Times New Roman" w:hAnsi="Times New Roman" w:cs="Times New Roman"/>
          <w:b/>
          <w:i/>
          <w:szCs w:val="24"/>
        </w:rPr>
        <w:t>empathy_neg</w:t>
      </w:r>
    </w:p>
    <w:p w14:paraId="146770E8"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aloof</w:t>
      </w:r>
    </w:p>
    <w:p w14:paraId="5F632C07"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not caring</w:t>
      </w:r>
    </w:p>
    <w:p w14:paraId="7A9CE7C6"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not engaged</w:t>
      </w:r>
    </w:p>
    <w:p w14:paraId="707491F6" w14:textId="77777777" w:rsidR="00FA420E" w:rsidRPr="000E1888" w:rsidRDefault="00FA420E" w:rsidP="00FA420E">
      <w:pPr>
        <w:spacing w:after="0" w:line="240" w:lineRule="auto"/>
        <w:rPr>
          <w:rFonts w:ascii="Times New Roman" w:hAnsi="Times New Roman" w:cs="Times New Roman"/>
          <w:szCs w:val="24"/>
        </w:rPr>
      </w:pPr>
      <w:r w:rsidRPr="000E1888">
        <w:rPr>
          <w:rFonts w:ascii="Times New Roman" w:hAnsi="Times New Roman" w:cs="Times New Roman"/>
          <w:szCs w:val="24"/>
        </w:rPr>
        <w:t>out of touch</w:t>
      </w:r>
    </w:p>
    <w:p w14:paraId="43106E19" w14:textId="77777777" w:rsidR="00FA420E" w:rsidRDefault="00FA420E" w:rsidP="0000371A">
      <w:pPr>
        <w:spacing w:after="0" w:line="240" w:lineRule="auto"/>
        <w:rPr>
          <w:rFonts w:ascii="Times New Roman" w:hAnsi="Times New Roman" w:cs="Times New Roman"/>
          <w:sz w:val="24"/>
          <w:szCs w:val="24"/>
        </w:rPr>
        <w:sectPr w:rsidR="00FA420E" w:rsidSect="00FA420E">
          <w:type w:val="continuous"/>
          <w:pgSz w:w="12240" w:h="15840"/>
          <w:pgMar w:top="1440" w:right="1800" w:bottom="1440" w:left="1800" w:header="720" w:footer="720" w:gutter="0"/>
          <w:cols w:num="3" w:space="720"/>
          <w:docGrid w:linePitch="360"/>
        </w:sectPr>
      </w:pPr>
    </w:p>
    <w:p w14:paraId="76B0E4CC" w14:textId="77777777" w:rsidR="00FD7847" w:rsidRDefault="00FD7847">
      <w:pPr>
        <w:rPr>
          <w:rFonts w:ascii="Times New Roman" w:hAnsi="Times New Roman" w:cs="Times New Roman"/>
          <w:b/>
          <w:sz w:val="24"/>
          <w:szCs w:val="24"/>
        </w:rPr>
      </w:pPr>
      <w:r>
        <w:rPr>
          <w:rFonts w:ascii="Times New Roman" w:hAnsi="Times New Roman" w:cs="Times New Roman"/>
          <w:b/>
          <w:sz w:val="24"/>
          <w:szCs w:val="24"/>
        </w:rPr>
        <w:br w:type="page"/>
      </w:r>
    </w:p>
    <w:p w14:paraId="685C85ED" w14:textId="02089809" w:rsidR="007E031A" w:rsidRPr="00773951" w:rsidRDefault="007E031A" w:rsidP="00E84517">
      <w:pPr>
        <w:rPr>
          <w:rFonts w:ascii="Times New Roman" w:hAnsi="Times New Roman" w:cs="Times New Roman"/>
          <w:b/>
          <w:sz w:val="24"/>
          <w:szCs w:val="24"/>
        </w:rPr>
      </w:pPr>
      <w:r w:rsidRPr="00111ECF">
        <w:rPr>
          <w:rFonts w:ascii="Times New Roman" w:hAnsi="Times New Roman" w:cs="Times New Roman"/>
          <w:b/>
          <w:sz w:val="24"/>
          <w:szCs w:val="24"/>
        </w:rPr>
        <w:lastRenderedPageBreak/>
        <w:t xml:space="preserve">Online Supplement </w:t>
      </w:r>
      <w:r>
        <w:rPr>
          <w:rFonts w:ascii="Times New Roman" w:hAnsi="Times New Roman" w:cs="Times New Roman"/>
          <w:b/>
          <w:sz w:val="24"/>
          <w:szCs w:val="24"/>
        </w:rPr>
        <w:t>C.</w:t>
      </w:r>
      <w:r w:rsidRPr="00773951">
        <w:rPr>
          <w:rFonts w:ascii="Times New Roman" w:hAnsi="Times New Roman" w:cs="Times New Roman"/>
          <w:b/>
          <w:sz w:val="24"/>
          <w:szCs w:val="24"/>
        </w:rPr>
        <w:t xml:space="preserve"> </w:t>
      </w:r>
      <w:r>
        <w:rPr>
          <w:rFonts w:ascii="Times New Roman" w:hAnsi="Times New Roman" w:cs="Times New Roman"/>
          <w:b/>
          <w:sz w:val="24"/>
          <w:szCs w:val="24"/>
        </w:rPr>
        <w:t xml:space="preserve">Variables, Measurement, and </w:t>
      </w:r>
      <w:r w:rsidRPr="00773951">
        <w:rPr>
          <w:rFonts w:ascii="Times New Roman" w:hAnsi="Times New Roman" w:cs="Times New Roman"/>
          <w:b/>
          <w:sz w:val="24"/>
          <w:szCs w:val="24"/>
        </w:rPr>
        <w:t>Descriptive Statistics</w:t>
      </w:r>
      <w:r w:rsidR="00170092">
        <w:rPr>
          <w:rFonts w:ascii="Times New Roman" w:hAnsi="Times New Roman" w:cs="Times New Roman"/>
          <w:b/>
          <w:sz w:val="24"/>
          <w:szCs w:val="24"/>
        </w:rPr>
        <w:t xml:space="preserve"> </w:t>
      </w:r>
      <w:r w:rsidR="00170092" w:rsidRPr="000078CC">
        <w:rPr>
          <w:rFonts w:ascii="Times New Roman" w:hAnsi="Times New Roman" w:cs="Times New Roman"/>
          <w:b/>
          <w:sz w:val="24"/>
          <w:szCs w:val="24"/>
          <w:highlight w:val="yellow"/>
        </w:rPr>
        <w:t xml:space="preserve">(N = </w:t>
      </w:r>
      <w:r w:rsidR="0008797D">
        <w:rPr>
          <w:rFonts w:ascii="Times New Roman" w:hAnsi="Times New Roman" w:cs="Times New Roman"/>
          <w:b/>
          <w:sz w:val="24"/>
          <w:szCs w:val="24"/>
          <w:highlight w:val="yellow"/>
        </w:rPr>
        <w:t>984</w:t>
      </w:r>
      <w:r w:rsidR="00170092" w:rsidRPr="000078CC">
        <w:rPr>
          <w:rFonts w:ascii="Times New Roman" w:hAnsi="Times New Roman" w:cs="Times New Roman"/>
          <w:b/>
          <w:sz w:val="24"/>
          <w:szCs w:val="24"/>
          <w:highlight w:val="yellow"/>
        </w:rPr>
        <w:t>)</w:t>
      </w:r>
    </w:p>
    <w:tbl>
      <w:tblPr>
        <w:tblW w:w="6042" w:type="pct"/>
        <w:jc w:val="center"/>
        <w:tblBorders>
          <w:top w:val="single" w:sz="4" w:space="0" w:color="auto"/>
          <w:bottom w:val="single" w:sz="4" w:space="0" w:color="auto"/>
        </w:tblBorders>
        <w:tblLayout w:type="fixed"/>
        <w:tblLook w:val="0600" w:firstRow="0" w:lastRow="0" w:firstColumn="0" w:lastColumn="0" w:noHBand="1" w:noVBand="1"/>
      </w:tblPr>
      <w:tblGrid>
        <w:gridCol w:w="2794"/>
        <w:gridCol w:w="3510"/>
        <w:gridCol w:w="1798"/>
        <w:gridCol w:w="2339"/>
      </w:tblGrid>
      <w:tr w:rsidR="007E031A" w:rsidRPr="000670A5" w14:paraId="147A38B8" w14:textId="77777777" w:rsidTr="00874B91">
        <w:trPr>
          <w:trHeight w:val="341"/>
          <w:jc w:val="center"/>
        </w:trPr>
        <w:tc>
          <w:tcPr>
            <w:tcW w:w="1338" w:type="pct"/>
            <w:tcBorders>
              <w:top w:val="single" w:sz="4" w:space="0" w:color="auto"/>
              <w:bottom w:val="single" w:sz="4" w:space="0" w:color="auto"/>
            </w:tcBorders>
            <w:vAlign w:val="center"/>
          </w:tcPr>
          <w:p w14:paraId="408AD4ED" w14:textId="77777777" w:rsidR="007E031A" w:rsidRPr="00D00BE4" w:rsidRDefault="007E031A" w:rsidP="00C37D58">
            <w:pPr>
              <w:spacing w:after="0" w:line="240" w:lineRule="auto"/>
              <w:rPr>
                <w:rFonts w:ascii="Times New Roman" w:hAnsi="Times New Roman" w:cs="Times New Roman"/>
                <w:i/>
                <w:sz w:val="24"/>
              </w:rPr>
            </w:pPr>
          </w:p>
        </w:tc>
        <w:tc>
          <w:tcPr>
            <w:tcW w:w="1681" w:type="pct"/>
            <w:tcBorders>
              <w:top w:val="single" w:sz="4" w:space="0" w:color="auto"/>
              <w:bottom w:val="single" w:sz="4" w:space="0" w:color="auto"/>
            </w:tcBorders>
            <w:vAlign w:val="center"/>
          </w:tcPr>
          <w:p w14:paraId="29175D4B" w14:textId="77777777" w:rsidR="007E031A" w:rsidRPr="00C33D0D" w:rsidRDefault="007E031A" w:rsidP="00C37D58">
            <w:pPr>
              <w:spacing w:after="0" w:line="240" w:lineRule="auto"/>
              <w:rPr>
                <w:rFonts w:ascii="Times New Roman" w:hAnsi="Times New Roman" w:cs="Times New Roman"/>
                <w:b/>
                <w:i/>
                <w:sz w:val="24"/>
              </w:rPr>
            </w:pPr>
            <w:r w:rsidRPr="00C33D0D">
              <w:rPr>
                <w:rFonts w:ascii="Times New Roman" w:hAnsi="Times New Roman" w:cs="Times New Roman"/>
                <w:b/>
                <w:i/>
                <w:sz w:val="24"/>
              </w:rPr>
              <w:t>Measurement and Source</w:t>
            </w:r>
          </w:p>
        </w:tc>
        <w:tc>
          <w:tcPr>
            <w:tcW w:w="861" w:type="pct"/>
            <w:tcBorders>
              <w:top w:val="single" w:sz="4" w:space="0" w:color="auto"/>
              <w:bottom w:val="single" w:sz="4" w:space="0" w:color="auto"/>
            </w:tcBorders>
            <w:vAlign w:val="center"/>
          </w:tcPr>
          <w:p w14:paraId="0062CDE2" w14:textId="77777777" w:rsidR="007E031A" w:rsidRPr="00C33D0D" w:rsidRDefault="007E031A" w:rsidP="00C37D58">
            <w:pPr>
              <w:spacing w:after="0" w:line="240" w:lineRule="auto"/>
              <w:rPr>
                <w:rFonts w:ascii="Times New Roman" w:hAnsi="Times New Roman" w:cs="Times New Roman"/>
                <w:b/>
                <w:i/>
                <w:sz w:val="24"/>
              </w:rPr>
            </w:pPr>
            <w:r>
              <w:rPr>
                <w:rFonts w:ascii="Times New Roman" w:hAnsi="Times New Roman" w:cs="Times New Roman"/>
                <w:b/>
                <w:i/>
                <w:sz w:val="24"/>
              </w:rPr>
              <w:t xml:space="preserve">Measure </w:t>
            </w:r>
            <w:r w:rsidRPr="00C33D0D">
              <w:rPr>
                <w:rFonts w:ascii="Times New Roman" w:hAnsi="Times New Roman" w:cs="Times New Roman"/>
                <w:b/>
                <w:i/>
                <w:sz w:val="24"/>
              </w:rPr>
              <w:t>Level</w:t>
            </w:r>
          </w:p>
        </w:tc>
        <w:tc>
          <w:tcPr>
            <w:tcW w:w="1121" w:type="pct"/>
            <w:tcBorders>
              <w:top w:val="single" w:sz="4" w:space="0" w:color="auto"/>
              <w:bottom w:val="single" w:sz="4" w:space="0" w:color="auto"/>
            </w:tcBorders>
            <w:vAlign w:val="center"/>
          </w:tcPr>
          <w:p w14:paraId="6980FD17" w14:textId="77777777" w:rsidR="007E031A" w:rsidRPr="00C33D0D" w:rsidRDefault="007E031A" w:rsidP="00C37D58">
            <w:pPr>
              <w:spacing w:after="0" w:line="240" w:lineRule="auto"/>
              <w:rPr>
                <w:rFonts w:ascii="Times New Roman" w:eastAsiaTheme="majorEastAsia" w:hAnsi="Times New Roman" w:cs="Times New Roman"/>
                <w:b/>
                <w:i/>
                <w:iCs/>
                <w:color w:val="404040" w:themeColor="text1" w:themeTint="BF"/>
                <w:sz w:val="24"/>
                <w:szCs w:val="20"/>
              </w:rPr>
            </w:pPr>
            <w:r>
              <w:rPr>
                <w:rFonts w:ascii="Times New Roman" w:hAnsi="Times New Roman" w:cs="Times New Roman"/>
                <w:b/>
                <w:i/>
                <w:sz w:val="24"/>
              </w:rPr>
              <w:t>Values</w:t>
            </w:r>
          </w:p>
        </w:tc>
      </w:tr>
      <w:tr w:rsidR="007E031A" w:rsidRPr="000670A5" w14:paraId="57764F6C" w14:textId="77777777" w:rsidTr="00874B91">
        <w:trPr>
          <w:trHeight w:val="935"/>
          <w:jc w:val="center"/>
        </w:trPr>
        <w:tc>
          <w:tcPr>
            <w:tcW w:w="1338" w:type="pct"/>
            <w:tcBorders>
              <w:top w:val="single" w:sz="4" w:space="0" w:color="auto"/>
            </w:tcBorders>
            <w:vAlign w:val="center"/>
          </w:tcPr>
          <w:p w14:paraId="2FDEB925" w14:textId="77777777" w:rsidR="007E031A" w:rsidRDefault="007E031A" w:rsidP="00C37D58">
            <w:pPr>
              <w:spacing w:after="0" w:line="240" w:lineRule="auto"/>
              <w:rPr>
                <w:rFonts w:ascii="Times New Roman" w:hAnsi="Times New Roman" w:cs="Times New Roman"/>
                <w:sz w:val="24"/>
              </w:rPr>
            </w:pPr>
            <w:r>
              <w:rPr>
                <w:rFonts w:ascii="Times New Roman" w:hAnsi="Times New Roman" w:cs="Times New Roman"/>
                <w:sz w:val="24"/>
              </w:rPr>
              <w:t xml:space="preserve">News coverage </w:t>
            </w:r>
            <w:r w:rsidRPr="00E35CA9">
              <w:rPr>
                <w:rFonts w:ascii="Times New Roman" w:hAnsi="Times New Roman" w:cs="Times New Roman"/>
                <w:sz w:val="24"/>
              </w:rPr>
              <w:t>featuring</w:t>
            </w:r>
            <w:r>
              <w:rPr>
                <w:rFonts w:ascii="Times New Roman" w:hAnsi="Times New Roman" w:cs="Times New Roman"/>
                <w:sz w:val="24"/>
              </w:rPr>
              <w:t xml:space="preserve"> Positive Traits</w:t>
            </w:r>
          </w:p>
        </w:tc>
        <w:tc>
          <w:tcPr>
            <w:tcW w:w="1681" w:type="pct"/>
            <w:vMerge w:val="restart"/>
            <w:tcBorders>
              <w:top w:val="single" w:sz="4" w:space="0" w:color="auto"/>
            </w:tcBorders>
            <w:vAlign w:val="center"/>
          </w:tcPr>
          <w:p w14:paraId="0E71932A" w14:textId="33058277" w:rsidR="007E031A" w:rsidRDefault="007E031A" w:rsidP="00C37D58">
            <w:pPr>
              <w:spacing w:after="0" w:line="240" w:lineRule="auto"/>
              <w:rPr>
                <w:rFonts w:ascii="Times New Roman" w:hAnsi="Times New Roman" w:cs="Times New Roman"/>
                <w:sz w:val="24"/>
              </w:rPr>
            </w:pPr>
            <w:r>
              <w:rPr>
                <w:rFonts w:ascii="Times New Roman" w:hAnsi="Times New Roman" w:cs="Times New Roman"/>
                <w:sz w:val="24"/>
              </w:rPr>
              <w:t xml:space="preserve">Whether a new article covers each corresponding trait, relative to “no mentions of </w:t>
            </w:r>
            <w:r w:rsidR="00425D89">
              <w:rPr>
                <w:rFonts w:ascii="Times New Roman" w:hAnsi="Times New Roman" w:cs="Times New Roman"/>
                <w:sz w:val="24"/>
              </w:rPr>
              <w:t xml:space="preserve">the </w:t>
            </w:r>
            <w:r>
              <w:rPr>
                <w:rFonts w:ascii="Times New Roman" w:hAnsi="Times New Roman" w:cs="Times New Roman"/>
                <w:sz w:val="24"/>
              </w:rPr>
              <w:t>given trait at all.” Articles are drawn from Access World News and manually coded.</w:t>
            </w:r>
          </w:p>
        </w:tc>
        <w:tc>
          <w:tcPr>
            <w:tcW w:w="861" w:type="pct"/>
            <w:vMerge w:val="restart"/>
            <w:tcBorders>
              <w:top w:val="single" w:sz="4" w:space="0" w:color="auto"/>
            </w:tcBorders>
            <w:vAlign w:val="center"/>
          </w:tcPr>
          <w:p w14:paraId="36277A1D" w14:textId="77777777" w:rsidR="007E031A" w:rsidRDefault="007E031A" w:rsidP="00C37D58">
            <w:pPr>
              <w:spacing w:after="0" w:line="240" w:lineRule="auto"/>
              <w:jc w:val="center"/>
              <w:rPr>
                <w:rFonts w:ascii="Times New Roman" w:hAnsi="Times New Roman" w:cs="Times New Roman"/>
                <w:sz w:val="24"/>
              </w:rPr>
            </w:pPr>
            <w:r>
              <w:rPr>
                <w:rFonts w:ascii="Times New Roman" w:hAnsi="Times New Roman" w:cs="Times New Roman"/>
                <w:sz w:val="24"/>
              </w:rPr>
              <w:t>News article</w:t>
            </w:r>
          </w:p>
        </w:tc>
        <w:tc>
          <w:tcPr>
            <w:tcW w:w="1121" w:type="pct"/>
            <w:tcBorders>
              <w:top w:val="single" w:sz="4" w:space="0" w:color="auto"/>
            </w:tcBorders>
            <w:vAlign w:val="center"/>
          </w:tcPr>
          <w:p w14:paraId="23848BCB" w14:textId="1EBD493E"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 xml:space="preserve">1 = </w:t>
            </w:r>
            <w:r w:rsidR="006E3B0B" w:rsidRPr="00E84517">
              <w:rPr>
                <w:rFonts w:ascii="Times New Roman" w:hAnsi="Times New Roman" w:cs="Times New Roman"/>
                <w:sz w:val="24"/>
                <w:highlight w:val="yellow"/>
              </w:rPr>
              <w:t>5.18</w:t>
            </w:r>
            <w:r w:rsidRPr="00E84517">
              <w:rPr>
                <w:rFonts w:ascii="Times New Roman" w:hAnsi="Times New Roman" w:cs="Times New Roman"/>
                <w:sz w:val="24"/>
                <w:highlight w:val="yellow"/>
              </w:rPr>
              <w:t>%</w:t>
            </w:r>
          </w:p>
          <w:p w14:paraId="2EF3BBBF" w14:textId="5EAF9D4D"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 xml:space="preserve">0 = </w:t>
            </w:r>
            <w:r w:rsidR="00B74E28" w:rsidRPr="00E84517">
              <w:rPr>
                <w:rFonts w:ascii="Times New Roman" w:hAnsi="Times New Roman" w:cs="Times New Roman"/>
                <w:sz w:val="24"/>
                <w:highlight w:val="yellow"/>
              </w:rPr>
              <w:t>94.82</w:t>
            </w:r>
            <w:r w:rsidRPr="00E84517">
              <w:rPr>
                <w:rFonts w:ascii="Times New Roman" w:hAnsi="Times New Roman" w:cs="Times New Roman"/>
                <w:sz w:val="24"/>
                <w:highlight w:val="yellow"/>
              </w:rPr>
              <w:t>%</w:t>
            </w:r>
          </w:p>
        </w:tc>
      </w:tr>
      <w:tr w:rsidR="007E031A" w:rsidRPr="000670A5" w14:paraId="2BF88331" w14:textId="77777777" w:rsidTr="00874B91">
        <w:trPr>
          <w:trHeight w:val="810"/>
          <w:jc w:val="center"/>
        </w:trPr>
        <w:tc>
          <w:tcPr>
            <w:tcW w:w="1338" w:type="pct"/>
            <w:tcBorders>
              <w:top w:val="nil"/>
              <w:bottom w:val="nil"/>
            </w:tcBorders>
            <w:vAlign w:val="center"/>
          </w:tcPr>
          <w:p w14:paraId="70D1D58C" w14:textId="77777777" w:rsidR="007E031A" w:rsidRDefault="007E031A" w:rsidP="00C37D58">
            <w:pPr>
              <w:spacing w:after="0" w:line="240" w:lineRule="auto"/>
              <w:rPr>
                <w:rFonts w:ascii="Times New Roman" w:hAnsi="Times New Roman" w:cs="Times New Roman"/>
                <w:sz w:val="24"/>
              </w:rPr>
            </w:pPr>
            <w:r>
              <w:rPr>
                <w:rFonts w:ascii="Times New Roman" w:hAnsi="Times New Roman" w:cs="Times New Roman"/>
                <w:sz w:val="24"/>
              </w:rPr>
              <w:t xml:space="preserve">News coverage </w:t>
            </w:r>
            <w:r w:rsidRPr="00E35CA9">
              <w:rPr>
                <w:rFonts w:ascii="Times New Roman" w:hAnsi="Times New Roman" w:cs="Times New Roman"/>
                <w:sz w:val="24"/>
              </w:rPr>
              <w:t>featuring</w:t>
            </w:r>
            <w:r>
              <w:rPr>
                <w:rFonts w:ascii="Times New Roman" w:hAnsi="Times New Roman" w:cs="Times New Roman"/>
                <w:sz w:val="24"/>
              </w:rPr>
              <w:t xml:space="preserve"> Negative Traits</w:t>
            </w:r>
          </w:p>
        </w:tc>
        <w:tc>
          <w:tcPr>
            <w:tcW w:w="1681" w:type="pct"/>
            <w:vMerge/>
            <w:tcBorders>
              <w:top w:val="nil"/>
              <w:bottom w:val="nil"/>
            </w:tcBorders>
            <w:vAlign w:val="center"/>
          </w:tcPr>
          <w:p w14:paraId="3CFA4A9B" w14:textId="77777777" w:rsidR="007E031A" w:rsidRDefault="007E031A" w:rsidP="00C37D58">
            <w:pPr>
              <w:spacing w:after="0" w:line="240" w:lineRule="auto"/>
              <w:rPr>
                <w:rFonts w:ascii="Times New Roman" w:hAnsi="Times New Roman" w:cs="Times New Roman"/>
                <w:sz w:val="24"/>
              </w:rPr>
            </w:pPr>
          </w:p>
        </w:tc>
        <w:tc>
          <w:tcPr>
            <w:tcW w:w="861" w:type="pct"/>
            <w:vMerge/>
            <w:vAlign w:val="center"/>
          </w:tcPr>
          <w:p w14:paraId="690CE1C4" w14:textId="77777777" w:rsidR="007E031A" w:rsidRDefault="007E031A" w:rsidP="00C37D58">
            <w:pPr>
              <w:spacing w:after="0" w:line="240" w:lineRule="auto"/>
              <w:jc w:val="center"/>
              <w:rPr>
                <w:rFonts w:ascii="Times New Roman" w:hAnsi="Times New Roman" w:cs="Times New Roman"/>
                <w:sz w:val="24"/>
              </w:rPr>
            </w:pPr>
          </w:p>
        </w:tc>
        <w:tc>
          <w:tcPr>
            <w:tcW w:w="1121" w:type="pct"/>
            <w:tcBorders>
              <w:top w:val="nil"/>
              <w:bottom w:val="nil"/>
            </w:tcBorders>
            <w:vAlign w:val="center"/>
          </w:tcPr>
          <w:p w14:paraId="2E3E04A8" w14:textId="12327249"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 xml:space="preserve">1 = </w:t>
            </w:r>
            <w:r w:rsidR="00C361FE" w:rsidRPr="00E84517">
              <w:rPr>
                <w:rFonts w:ascii="Times New Roman" w:hAnsi="Times New Roman" w:cs="Times New Roman"/>
                <w:sz w:val="24"/>
                <w:highlight w:val="yellow"/>
              </w:rPr>
              <w:t>1.52</w:t>
            </w:r>
            <w:r w:rsidRPr="00E84517">
              <w:rPr>
                <w:rFonts w:ascii="Times New Roman" w:hAnsi="Times New Roman" w:cs="Times New Roman"/>
                <w:sz w:val="24"/>
                <w:highlight w:val="yellow"/>
              </w:rPr>
              <w:t>%</w:t>
            </w:r>
          </w:p>
          <w:p w14:paraId="1C455C74" w14:textId="34570FCB"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 xml:space="preserve">0 = </w:t>
            </w:r>
            <w:r w:rsidR="00C361FE" w:rsidRPr="00E84517">
              <w:rPr>
                <w:rFonts w:ascii="Times New Roman" w:hAnsi="Times New Roman" w:cs="Times New Roman"/>
                <w:sz w:val="24"/>
                <w:highlight w:val="yellow"/>
              </w:rPr>
              <w:t>98.48</w:t>
            </w:r>
            <w:r w:rsidRPr="00E84517">
              <w:rPr>
                <w:rFonts w:ascii="Times New Roman" w:hAnsi="Times New Roman" w:cs="Times New Roman"/>
                <w:sz w:val="24"/>
                <w:highlight w:val="yellow"/>
              </w:rPr>
              <w:t>%</w:t>
            </w:r>
          </w:p>
        </w:tc>
      </w:tr>
      <w:tr w:rsidR="007E031A" w:rsidRPr="000670A5" w14:paraId="3ECA7453" w14:textId="77777777" w:rsidTr="00874B91">
        <w:trPr>
          <w:trHeight w:val="710"/>
          <w:jc w:val="center"/>
        </w:trPr>
        <w:tc>
          <w:tcPr>
            <w:tcW w:w="1338" w:type="pct"/>
            <w:tcBorders>
              <w:top w:val="single" w:sz="4" w:space="0" w:color="auto"/>
              <w:bottom w:val="nil"/>
            </w:tcBorders>
            <w:vAlign w:val="center"/>
          </w:tcPr>
          <w:p w14:paraId="77CDB95A" w14:textId="02C980CA" w:rsidR="007E031A" w:rsidRDefault="005A39F0" w:rsidP="00C37D58">
            <w:pPr>
              <w:spacing w:after="0" w:line="240" w:lineRule="auto"/>
              <w:rPr>
                <w:rFonts w:ascii="Times New Roman" w:hAnsi="Times New Roman" w:cs="Times New Roman"/>
                <w:sz w:val="24"/>
              </w:rPr>
            </w:pPr>
            <w:r>
              <w:rPr>
                <w:rFonts w:ascii="Times New Roman" w:hAnsi="Times New Roman" w:cs="Times New Roman"/>
                <w:sz w:val="24"/>
              </w:rPr>
              <w:t>Non-white</w:t>
            </w:r>
            <w:r w:rsidR="007E031A">
              <w:rPr>
                <w:rFonts w:ascii="Times New Roman" w:hAnsi="Times New Roman" w:cs="Times New Roman"/>
                <w:sz w:val="24"/>
              </w:rPr>
              <w:t xml:space="preserve"> Candidate</w:t>
            </w:r>
          </w:p>
        </w:tc>
        <w:tc>
          <w:tcPr>
            <w:tcW w:w="1681" w:type="pct"/>
            <w:tcBorders>
              <w:top w:val="single" w:sz="4" w:space="0" w:color="auto"/>
              <w:bottom w:val="nil"/>
            </w:tcBorders>
            <w:vAlign w:val="center"/>
          </w:tcPr>
          <w:p w14:paraId="2A4CA7A2" w14:textId="77777777" w:rsidR="007E031A" w:rsidDel="00093DF4" w:rsidRDefault="007E031A" w:rsidP="00C37D58">
            <w:pPr>
              <w:spacing w:after="0" w:line="240" w:lineRule="auto"/>
              <w:rPr>
                <w:rFonts w:ascii="Times New Roman" w:hAnsi="Times New Roman" w:cs="Times New Roman"/>
                <w:sz w:val="24"/>
              </w:rPr>
            </w:pPr>
            <w:r>
              <w:rPr>
                <w:rFonts w:ascii="Times New Roman" w:hAnsi="Times New Roman" w:cs="Times New Roman"/>
                <w:sz w:val="24"/>
              </w:rPr>
              <w:t>If a candidate is White. Coded expertly (see Appendix A).</w:t>
            </w:r>
          </w:p>
        </w:tc>
        <w:tc>
          <w:tcPr>
            <w:tcW w:w="861" w:type="pct"/>
            <w:tcBorders>
              <w:top w:val="single" w:sz="4" w:space="0" w:color="auto"/>
              <w:bottom w:val="nil"/>
            </w:tcBorders>
            <w:vAlign w:val="center"/>
          </w:tcPr>
          <w:p w14:paraId="59C7C818" w14:textId="77777777" w:rsidR="007E031A" w:rsidRDefault="007E031A" w:rsidP="00C37D58">
            <w:pPr>
              <w:spacing w:after="0" w:line="240" w:lineRule="auto"/>
              <w:jc w:val="center"/>
              <w:rPr>
                <w:rFonts w:ascii="Times New Roman" w:hAnsi="Times New Roman" w:cs="Times New Roman"/>
                <w:sz w:val="24"/>
              </w:rPr>
            </w:pPr>
            <w:r>
              <w:rPr>
                <w:rFonts w:ascii="Times New Roman" w:hAnsi="Times New Roman" w:cs="Times New Roman"/>
                <w:sz w:val="24"/>
              </w:rPr>
              <w:t>Candidate</w:t>
            </w:r>
          </w:p>
        </w:tc>
        <w:tc>
          <w:tcPr>
            <w:tcW w:w="1121" w:type="pct"/>
            <w:tcBorders>
              <w:top w:val="single" w:sz="4" w:space="0" w:color="auto"/>
              <w:bottom w:val="nil"/>
            </w:tcBorders>
            <w:vAlign w:val="center"/>
          </w:tcPr>
          <w:p w14:paraId="60541D2E" w14:textId="0B05BE35" w:rsidR="007E031A" w:rsidRPr="00E84517" w:rsidRDefault="005A39F0"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0</w:t>
            </w:r>
            <w:r w:rsidR="007E031A" w:rsidRPr="00E84517">
              <w:rPr>
                <w:rFonts w:ascii="Times New Roman" w:hAnsi="Times New Roman" w:cs="Times New Roman"/>
                <w:sz w:val="24"/>
                <w:highlight w:val="yellow"/>
              </w:rPr>
              <w:t xml:space="preserve"> = </w:t>
            </w:r>
            <w:r w:rsidR="00D6294A" w:rsidRPr="00E84517">
              <w:rPr>
                <w:rFonts w:ascii="Times New Roman" w:hAnsi="Times New Roman" w:cs="Times New Roman"/>
                <w:sz w:val="24"/>
                <w:highlight w:val="yellow"/>
              </w:rPr>
              <w:t>7</w:t>
            </w:r>
            <w:r w:rsidR="000A0AFC" w:rsidRPr="00E84517">
              <w:rPr>
                <w:rFonts w:ascii="Times New Roman" w:hAnsi="Times New Roman" w:cs="Times New Roman"/>
                <w:sz w:val="24"/>
                <w:highlight w:val="yellow"/>
              </w:rPr>
              <w:t>9.78</w:t>
            </w:r>
            <w:r w:rsidR="007E031A" w:rsidRPr="00E84517">
              <w:rPr>
                <w:rFonts w:ascii="Times New Roman" w:hAnsi="Times New Roman" w:cs="Times New Roman"/>
                <w:sz w:val="24"/>
                <w:highlight w:val="yellow"/>
              </w:rPr>
              <w:t>%</w:t>
            </w:r>
          </w:p>
          <w:p w14:paraId="15F04D19" w14:textId="071F99DC" w:rsidR="007E031A" w:rsidRPr="00E84517" w:rsidRDefault="005A39F0"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1</w:t>
            </w:r>
            <w:r w:rsidR="007E031A" w:rsidRPr="00E84517">
              <w:rPr>
                <w:rFonts w:ascii="Times New Roman" w:hAnsi="Times New Roman" w:cs="Times New Roman"/>
                <w:sz w:val="24"/>
                <w:highlight w:val="yellow"/>
              </w:rPr>
              <w:t xml:space="preserve"> = </w:t>
            </w:r>
            <w:r w:rsidR="004C5FFF" w:rsidRPr="00E84517">
              <w:rPr>
                <w:rFonts w:ascii="Times New Roman" w:hAnsi="Times New Roman" w:cs="Times New Roman"/>
                <w:sz w:val="24"/>
                <w:highlight w:val="yellow"/>
              </w:rPr>
              <w:t>20.22</w:t>
            </w:r>
            <w:r w:rsidR="007E031A" w:rsidRPr="00E84517">
              <w:rPr>
                <w:rFonts w:ascii="Times New Roman" w:hAnsi="Times New Roman" w:cs="Times New Roman"/>
                <w:sz w:val="24"/>
                <w:highlight w:val="yellow"/>
              </w:rPr>
              <w:t>%</w:t>
            </w:r>
          </w:p>
        </w:tc>
      </w:tr>
      <w:tr w:rsidR="007E031A" w:rsidRPr="000670A5" w14:paraId="01AAB7C1" w14:textId="77777777" w:rsidTr="00874B91">
        <w:trPr>
          <w:trHeight w:val="20"/>
          <w:jc w:val="center"/>
        </w:trPr>
        <w:tc>
          <w:tcPr>
            <w:tcW w:w="1338" w:type="pct"/>
            <w:tcBorders>
              <w:top w:val="nil"/>
            </w:tcBorders>
            <w:vAlign w:val="center"/>
          </w:tcPr>
          <w:p w14:paraId="77DD6F7D" w14:textId="77777777" w:rsidR="007E031A" w:rsidRPr="000670A5" w:rsidRDefault="007E031A" w:rsidP="00C37D58">
            <w:pPr>
              <w:spacing w:after="0" w:line="240" w:lineRule="auto"/>
              <w:rPr>
                <w:rFonts w:ascii="Times New Roman" w:hAnsi="Times New Roman" w:cs="Times New Roman"/>
                <w:sz w:val="24"/>
              </w:rPr>
            </w:pPr>
            <w:r>
              <w:rPr>
                <w:rFonts w:ascii="Times New Roman" w:hAnsi="Times New Roman" w:cs="Times New Roman"/>
                <w:sz w:val="24"/>
              </w:rPr>
              <w:t xml:space="preserve">%Minority Reporters </w:t>
            </w:r>
            <w:r w:rsidRPr="00C33463">
              <w:rPr>
                <w:rFonts w:ascii="Times New Roman" w:hAnsi="Times New Roman" w:cs="Times New Roman"/>
                <w:sz w:val="24"/>
                <w:vertAlign w:val="superscript"/>
              </w:rPr>
              <w:t>a</w:t>
            </w:r>
          </w:p>
        </w:tc>
        <w:tc>
          <w:tcPr>
            <w:tcW w:w="1681" w:type="pct"/>
            <w:tcBorders>
              <w:top w:val="nil"/>
            </w:tcBorders>
            <w:vAlign w:val="center"/>
          </w:tcPr>
          <w:p w14:paraId="050AF85D" w14:textId="77777777" w:rsidR="007E031A" w:rsidRDefault="007E031A" w:rsidP="00C37D58">
            <w:pPr>
              <w:spacing w:after="0" w:line="240" w:lineRule="auto"/>
              <w:rPr>
                <w:rFonts w:ascii="Times New Roman" w:hAnsi="Times New Roman" w:cs="Times New Roman"/>
                <w:sz w:val="24"/>
              </w:rPr>
            </w:pPr>
            <w:r>
              <w:rPr>
                <w:rFonts w:ascii="Times New Roman" w:hAnsi="Times New Roman" w:cs="Times New Roman"/>
                <w:sz w:val="24"/>
              </w:rPr>
              <w:t xml:space="preserve">Total percentage of non-white minority journalists in each newspaper; Drawn </w:t>
            </w:r>
            <w:r w:rsidRPr="005E1EA5">
              <w:rPr>
                <w:rFonts w:ascii="Times New Roman" w:hAnsi="Times New Roman" w:cs="Times New Roman"/>
                <w:color w:val="000000" w:themeColor="text1"/>
                <w:sz w:val="24"/>
              </w:rPr>
              <w:t>from the 2012 ASNE Newsroom Census data.</w:t>
            </w:r>
          </w:p>
        </w:tc>
        <w:tc>
          <w:tcPr>
            <w:tcW w:w="861" w:type="pct"/>
            <w:tcBorders>
              <w:top w:val="nil"/>
            </w:tcBorders>
            <w:vAlign w:val="center"/>
          </w:tcPr>
          <w:p w14:paraId="10E6B545" w14:textId="77777777" w:rsidR="007E031A" w:rsidRDefault="007E031A" w:rsidP="00C37D58">
            <w:pPr>
              <w:spacing w:after="0" w:line="240" w:lineRule="auto"/>
              <w:jc w:val="center"/>
              <w:rPr>
                <w:rFonts w:ascii="Times New Roman" w:hAnsi="Times New Roman" w:cs="Times New Roman"/>
                <w:sz w:val="24"/>
              </w:rPr>
            </w:pPr>
            <w:r>
              <w:rPr>
                <w:rFonts w:ascii="Times New Roman" w:hAnsi="Times New Roman" w:cs="Times New Roman"/>
                <w:sz w:val="24"/>
              </w:rPr>
              <w:t>Newspaper</w:t>
            </w:r>
          </w:p>
        </w:tc>
        <w:tc>
          <w:tcPr>
            <w:tcW w:w="1121" w:type="pct"/>
            <w:tcBorders>
              <w:top w:val="nil"/>
            </w:tcBorders>
            <w:vAlign w:val="center"/>
          </w:tcPr>
          <w:p w14:paraId="7DC4D55B" w14:textId="77777777"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Range: 0-1</w:t>
            </w:r>
          </w:p>
          <w:p w14:paraId="0339F43B" w14:textId="066F42B9"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M = 0.4</w:t>
            </w:r>
            <w:r w:rsidR="0059246B" w:rsidRPr="00E84517">
              <w:rPr>
                <w:rFonts w:ascii="Times New Roman" w:hAnsi="Times New Roman" w:cs="Times New Roman"/>
                <w:sz w:val="24"/>
                <w:highlight w:val="yellow"/>
              </w:rPr>
              <w:t>0</w:t>
            </w:r>
          </w:p>
          <w:p w14:paraId="7C6FC80D" w14:textId="77777777" w:rsidR="0059246B"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SD = 0.4</w:t>
            </w:r>
            <w:r w:rsidR="0059246B" w:rsidRPr="00E84517">
              <w:rPr>
                <w:rFonts w:ascii="Times New Roman" w:hAnsi="Times New Roman" w:cs="Times New Roman"/>
                <w:sz w:val="24"/>
                <w:highlight w:val="yellow"/>
              </w:rPr>
              <w:t>4</w:t>
            </w:r>
          </w:p>
          <w:p w14:paraId="615B2BC3" w14:textId="3BD96D93" w:rsidR="00A857C2" w:rsidRPr="00E84517" w:rsidRDefault="00A857C2" w:rsidP="00C37D58">
            <w:pPr>
              <w:spacing w:after="0" w:line="240" w:lineRule="auto"/>
              <w:contextualSpacing/>
              <w:rPr>
                <w:rFonts w:ascii="Times New Roman" w:hAnsi="Times New Roman" w:cs="Times New Roman"/>
                <w:sz w:val="24"/>
                <w:highlight w:val="yellow"/>
              </w:rPr>
            </w:pPr>
          </w:p>
        </w:tc>
      </w:tr>
      <w:tr w:rsidR="007E031A" w:rsidRPr="000670A5" w14:paraId="2B7FDF27" w14:textId="77777777" w:rsidTr="00874B91">
        <w:trPr>
          <w:trHeight w:val="1782"/>
          <w:jc w:val="center"/>
        </w:trPr>
        <w:tc>
          <w:tcPr>
            <w:tcW w:w="1338" w:type="pct"/>
            <w:vAlign w:val="center"/>
          </w:tcPr>
          <w:p w14:paraId="0D581E6A" w14:textId="77777777" w:rsidR="007E031A" w:rsidRDefault="007E031A" w:rsidP="00C37D58">
            <w:pPr>
              <w:spacing w:after="0" w:line="240" w:lineRule="auto"/>
              <w:rPr>
                <w:rFonts w:ascii="Times New Roman" w:hAnsi="Times New Roman" w:cs="Times New Roman"/>
                <w:sz w:val="24"/>
              </w:rPr>
            </w:pPr>
            <w:r>
              <w:rPr>
                <w:rFonts w:ascii="Times New Roman" w:hAnsi="Times New Roman" w:cs="Times New Roman"/>
                <w:sz w:val="24"/>
              </w:rPr>
              <w:t xml:space="preserve">%Minority Audiences </w:t>
            </w:r>
            <w:r w:rsidRPr="00C33463">
              <w:rPr>
                <w:rFonts w:ascii="Times New Roman" w:hAnsi="Times New Roman" w:cs="Times New Roman"/>
                <w:sz w:val="24"/>
                <w:vertAlign w:val="superscript"/>
              </w:rPr>
              <w:t>a</w:t>
            </w:r>
          </w:p>
        </w:tc>
        <w:tc>
          <w:tcPr>
            <w:tcW w:w="1681" w:type="pct"/>
            <w:vAlign w:val="center"/>
          </w:tcPr>
          <w:p w14:paraId="08937DF0" w14:textId="77777777" w:rsidR="007E031A" w:rsidRDefault="007E031A" w:rsidP="00C37D58">
            <w:pPr>
              <w:spacing w:after="0" w:line="240" w:lineRule="auto"/>
              <w:rPr>
                <w:rFonts w:ascii="Times New Roman" w:hAnsi="Times New Roman" w:cs="Times New Roman"/>
                <w:sz w:val="24"/>
              </w:rPr>
            </w:pPr>
            <w:r>
              <w:rPr>
                <w:rFonts w:ascii="Times New Roman" w:hAnsi="Times New Roman" w:cs="Times New Roman"/>
                <w:sz w:val="24"/>
              </w:rPr>
              <w:t xml:space="preserve">Total percentage of non-white minority audiences of voting ages in each newspaper’s circulating state district; Drawn from </w:t>
            </w:r>
            <w:r w:rsidRPr="00017BD1">
              <w:rPr>
                <w:rFonts w:ascii="Times New Roman" w:hAnsi="Times New Roman" w:cs="Times New Roman"/>
                <w:sz w:val="24"/>
              </w:rPr>
              <w:t xml:space="preserve">the </w:t>
            </w:r>
            <w:r w:rsidRPr="003F73C8">
              <w:rPr>
                <w:rFonts w:ascii="Times New Roman" w:hAnsi="Times New Roman" w:cs="Times New Roman"/>
                <w:sz w:val="24"/>
              </w:rPr>
              <w:t>State Legislative Election Returns (SLERs)</w:t>
            </w:r>
            <w:r w:rsidRPr="00017BD1">
              <w:rPr>
                <w:rFonts w:ascii="Times New Roman" w:hAnsi="Times New Roman" w:cs="Times New Roman"/>
                <w:sz w:val="24"/>
              </w:rPr>
              <w:t>.</w:t>
            </w:r>
          </w:p>
        </w:tc>
        <w:tc>
          <w:tcPr>
            <w:tcW w:w="861" w:type="pct"/>
            <w:vAlign w:val="center"/>
          </w:tcPr>
          <w:p w14:paraId="1D5317DD" w14:textId="77777777" w:rsidR="007E031A" w:rsidRDefault="007E031A" w:rsidP="00C37D58">
            <w:pPr>
              <w:spacing w:after="0" w:line="240" w:lineRule="auto"/>
              <w:jc w:val="center"/>
              <w:rPr>
                <w:rFonts w:ascii="Times New Roman" w:hAnsi="Times New Roman" w:cs="Times New Roman"/>
                <w:sz w:val="24"/>
              </w:rPr>
            </w:pPr>
            <w:r>
              <w:rPr>
                <w:rFonts w:ascii="Times New Roman" w:hAnsi="Times New Roman" w:cs="Times New Roman"/>
                <w:sz w:val="24"/>
              </w:rPr>
              <w:t>Legislative State District</w:t>
            </w:r>
          </w:p>
        </w:tc>
        <w:tc>
          <w:tcPr>
            <w:tcW w:w="1121" w:type="pct"/>
            <w:vAlign w:val="center"/>
          </w:tcPr>
          <w:p w14:paraId="17C72B31" w14:textId="52357CF4"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Range: 0-0.9</w:t>
            </w:r>
            <w:r w:rsidR="00117773" w:rsidRPr="00E84517">
              <w:rPr>
                <w:rFonts w:ascii="Times New Roman" w:hAnsi="Times New Roman" w:cs="Times New Roman"/>
                <w:sz w:val="24"/>
                <w:highlight w:val="yellow"/>
              </w:rPr>
              <w:t>6</w:t>
            </w:r>
            <w:r w:rsidR="00800E7C" w:rsidRPr="00E84517">
              <w:rPr>
                <w:rFonts w:ascii="Times New Roman" w:hAnsi="Times New Roman" w:cs="Times New Roman"/>
                <w:sz w:val="24"/>
                <w:highlight w:val="yellow"/>
              </w:rPr>
              <w:t>2</w:t>
            </w:r>
          </w:p>
          <w:p w14:paraId="4ED0A93A" w14:textId="1F4D75D3"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M = 0.</w:t>
            </w:r>
            <w:r w:rsidR="00117773" w:rsidRPr="00E84517">
              <w:rPr>
                <w:rFonts w:ascii="Times New Roman" w:hAnsi="Times New Roman" w:cs="Times New Roman"/>
                <w:sz w:val="24"/>
                <w:highlight w:val="yellow"/>
              </w:rPr>
              <w:t>2</w:t>
            </w:r>
            <w:r w:rsidR="001278BB" w:rsidRPr="00E84517">
              <w:rPr>
                <w:rFonts w:ascii="Times New Roman" w:hAnsi="Times New Roman" w:cs="Times New Roman"/>
                <w:sz w:val="24"/>
                <w:highlight w:val="yellow"/>
              </w:rPr>
              <w:t>4</w:t>
            </w:r>
          </w:p>
          <w:p w14:paraId="35F8F947" w14:textId="023377D5"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SD = 0.</w:t>
            </w:r>
            <w:r w:rsidR="00D51895" w:rsidRPr="00E84517">
              <w:rPr>
                <w:rFonts w:ascii="Times New Roman" w:hAnsi="Times New Roman" w:cs="Times New Roman"/>
                <w:sz w:val="24"/>
                <w:highlight w:val="yellow"/>
              </w:rPr>
              <w:t>21</w:t>
            </w:r>
          </w:p>
        </w:tc>
      </w:tr>
      <w:tr w:rsidR="007E031A" w:rsidRPr="000670A5" w14:paraId="058C31E9" w14:textId="77777777" w:rsidTr="00874B91">
        <w:trPr>
          <w:trHeight w:val="288"/>
          <w:jc w:val="center"/>
        </w:trPr>
        <w:tc>
          <w:tcPr>
            <w:tcW w:w="1338" w:type="pct"/>
            <w:tcBorders>
              <w:top w:val="single" w:sz="4" w:space="0" w:color="auto"/>
              <w:bottom w:val="nil"/>
            </w:tcBorders>
            <w:vAlign w:val="center"/>
          </w:tcPr>
          <w:p w14:paraId="63A0A425" w14:textId="77777777" w:rsidR="007E031A" w:rsidRPr="000670A5" w:rsidRDefault="007E031A" w:rsidP="00C37D58">
            <w:pPr>
              <w:spacing w:after="0" w:line="240" w:lineRule="auto"/>
              <w:rPr>
                <w:rFonts w:ascii="Times New Roman" w:hAnsi="Times New Roman" w:cs="Times New Roman"/>
                <w:sz w:val="24"/>
              </w:rPr>
            </w:pPr>
            <w:r>
              <w:rPr>
                <w:rFonts w:ascii="Times New Roman" w:hAnsi="Times New Roman" w:cs="Times New Roman"/>
                <w:sz w:val="24"/>
              </w:rPr>
              <w:t>Female Candidate</w:t>
            </w:r>
          </w:p>
        </w:tc>
        <w:tc>
          <w:tcPr>
            <w:tcW w:w="1681" w:type="pct"/>
            <w:tcBorders>
              <w:top w:val="single" w:sz="4" w:space="0" w:color="auto"/>
              <w:bottom w:val="nil"/>
            </w:tcBorders>
            <w:vAlign w:val="center"/>
          </w:tcPr>
          <w:p w14:paraId="24C61C80" w14:textId="77777777" w:rsidR="007E031A" w:rsidRDefault="007E031A" w:rsidP="00C37D58">
            <w:pPr>
              <w:spacing w:after="0" w:line="240" w:lineRule="auto"/>
              <w:rPr>
                <w:rFonts w:ascii="Times New Roman" w:hAnsi="Times New Roman" w:cs="Times New Roman"/>
                <w:sz w:val="24"/>
              </w:rPr>
            </w:pPr>
            <w:r>
              <w:rPr>
                <w:rFonts w:ascii="Times New Roman" w:hAnsi="Times New Roman" w:cs="Times New Roman"/>
                <w:sz w:val="24"/>
              </w:rPr>
              <w:t>Candidate gender. Candidate Emergence in the States.</w:t>
            </w:r>
          </w:p>
        </w:tc>
        <w:tc>
          <w:tcPr>
            <w:tcW w:w="861" w:type="pct"/>
            <w:tcBorders>
              <w:top w:val="single" w:sz="4" w:space="0" w:color="auto"/>
              <w:bottom w:val="nil"/>
            </w:tcBorders>
            <w:vAlign w:val="center"/>
          </w:tcPr>
          <w:p w14:paraId="5F40140B" w14:textId="77777777" w:rsidR="007E031A" w:rsidRDefault="007E031A" w:rsidP="00C37D58">
            <w:pPr>
              <w:spacing w:after="0" w:line="240" w:lineRule="auto"/>
              <w:jc w:val="center"/>
              <w:rPr>
                <w:rFonts w:ascii="Times New Roman" w:hAnsi="Times New Roman" w:cs="Times New Roman"/>
                <w:sz w:val="24"/>
              </w:rPr>
            </w:pPr>
            <w:r>
              <w:rPr>
                <w:rFonts w:ascii="Times New Roman" w:hAnsi="Times New Roman" w:cs="Times New Roman"/>
                <w:sz w:val="24"/>
              </w:rPr>
              <w:t>Candidate</w:t>
            </w:r>
          </w:p>
        </w:tc>
        <w:tc>
          <w:tcPr>
            <w:tcW w:w="1121" w:type="pct"/>
            <w:tcBorders>
              <w:top w:val="single" w:sz="4" w:space="0" w:color="auto"/>
              <w:bottom w:val="nil"/>
            </w:tcBorders>
            <w:vAlign w:val="center"/>
          </w:tcPr>
          <w:p w14:paraId="384DD704" w14:textId="79ADD5D3"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 xml:space="preserve">1 = </w:t>
            </w:r>
            <w:r w:rsidR="00CC6E49" w:rsidRPr="00E84517">
              <w:rPr>
                <w:rFonts w:ascii="Times New Roman" w:hAnsi="Times New Roman" w:cs="Times New Roman"/>
                <w:sz w:val="24"/>
                <w:highlight w:val="yellow"/>
              </w:rPr>
              <w:t>19.72</w:t>
            </w:r>
            <w:r w:rsidRPr="00E84517">
              <w:rPr>
                <w:rFonts w:ascii="Times New Roman" w:hAnsi="Times New Roman" w:cs="Times New Roman"/>
                <w:sz w:val="24"/>
                <w:highlight w:val="yellow"/>
              </w:rPr>
              <w:t>%</w:t>
            </w:r>
          </w:p>
          <w:p w14:paraId="1D3E994F" w14:textId="1CF0E602"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 xml:space="preserve">0 = </w:t>
            </w:r>
            <w:r w:rsidR="003E6C0A" w:rsidRPr="00E84517">
              <w:rPr>
                <w:rFonts w:ascii="Times New Roman" w:hAnsi="Times New Roman" w:cs="Times New Roman"/>
                <w:sz w:val="24"/>
                <w:highlight w:val="yellow"/>
              </w:rPr>
              <w:t>80.28</w:t>
            </w:r>
            <w:r w:rsidRPr="00E84517">
              <w:rPr>
                <w:rFonts w:ascii="Times New Roman" w:hAnsi="Times New Roman" w:cs="Times New Roman"/>
                <w:sz w:val="24"/>
                <w:highlight w:val="yellow"/>
              </w:rPr>
              <w:t>%</w:t>
            </w:r>
          </w:p>
        </w:tc>
      </w:tr>
      <w:tr w:rsidR="007E031A" w:rsidRPr="000670A5" w14:paraId="4210E438" w14:textId="77777777" w:rsidTr="003C077E">
        <w:trPr>
          <w:trHeight w:val="441"/>
          <w:jc w:val="center"/>
        </w:trPr>
        <w:tc>
          <w:tcPr>
            <w:tcW w:w="1338" w:type="pct"/>
            <w:tcBorders>
              <w:top w:val="nil"/>
            </w:tcBorders>
            <w:vAlign w:val="center"/>
          </w:tcPr>
          <w:p w14:paraId="6E6372AF" w14:textId="77777777" w:rsidR="007E031A" w:rsidDel="005F3F17" w:rsidRDefault="007E031A" w:rsidP="00C37D58">
            <w:pPr>
              <w:spacing w:after="0" w:line="240" w:lineRule="auto"/>
              <w:rPr>
                <w:rFonts w:ascii="Times New Roman" w:hAnsi="Times New Roman" w:cs="Times New Roman"/>
                <w:sz w:val="24"/>
              </w:rPr>
            </w:pPr>
            <w:r>
              <w:rPr>
                <w:rFonts w:ascii="Times New Roman" w:hAnsi="Times New Roman" w:cs="Times New Roman"/>
                <w:sz w:val="24"/>
              </w:rPr>
              <w:t>Opponent is Minority</w:t>
            </w:r>
          </w:p>
        </w:tc>
        <w:tc>
          <w:tcPr>
            <w:tcW w:w="1681" w:type="pct"/>
            <w:tcBorders>
              <w:top w:val="nil"/>
            </w:tcBorders>
            <w:vAlign w:val="center"/>
          </w:tcPr>
          <w:p w14:paraId="7833A8DE" w14:textId="77777777" w:rsidR="007E031A" w:rsidDel="00233F8A" w:rsidRDefault="007E031A" w:rsidP="00C37D58">
            <w:pPr>
              <w:spacing w:after="0" w:line="240" w:lineRule="auto"/>
              <w:rPr>
                <w:rFonts w:ascii="Times New Roman" w:hAnsi="Times New Roman" w:cs="Times New Roman"/>
                <w:sz w:val="24"/>
              </w:rPr>
            </w:pPr>
            <w:r>
              <w:rPr>
                <w:rFonts w:ascii="Times New Roman" w:hAnsi="Times New Roman" w:cs="Times New Roman"/>
                <w:sz w:val="24"/>
              </w:rPr>
              <w:t>Whether candidate opponent is non-White. Candidate Emergence in the States.</w:t>
            </w:r>
          </w:p>
        </w:tc>
        <w:tc>
          <w:tcPr>
            <w:tcW w:w="861" w:type="pct"/>
            <w:tcBorders>
              <w:top w:val="nil"/>
            </w:tcBorders>
            <w:vAlign w:val="center"/>
          </w:tcPr>
          <w:p w14:paraId="70E2523E" w14:textId="77777777" w:rsidR="007E031A" w:rsidRDefault="007E031A" w:rsidP="00C37D58">
            <w:pPr>
              <w:spacing w:after="0" w:line="240" w:lineRule="auto"/>
              <w:jc w:val="center"/>
              <w:rPr>
                <w:rFonts w:ascii="Times New Roman" w:hAnsi="Times New Roman" w:cs="Times New Roman"/>
                <w:sz w:val="24"/>
              </w:rPr>
            </w:pPr>
            <w:r>
              <w:rPr>
                <w:rFonts w:ascii="Times New Roman" w:hAnsi="Times New Roman" w:cs="Times New Roman"/>
                <w:sz w:val="24"/>
              </w:rPr>
              <w:t>Candidate</w:t>
            </w:r>
          </w:p>
        </w:tc>
        <w:tc>
          <w:tcPr>
            <w:tcW w:w="1121" w:type="pct"/>
            <w:tcBorders>
              <w:top w:val="nil"/>
            </w:tcBorders>
            <w:vAlign w:val="center"/>
          </w:tcPr>
          <w:p w14:paraId="357A0FA2" w14:textId="60B492FF"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 xml:space="preserve">1 = </w:t>
            </w:r>
            <w:r w:rsidR="00671E93" w:rsidRPr="00E84517">
              <w:rPr>
                <w:rFonts w:ascii="Times New Roman" w:hAnsi="Times New Roman" w:cs="Times New Roman"/>
                <w:sz w:val="24"/>
                <w:highlight w:val="yellow"/>
              </w:rPr>
              <w:t>11.99</w:t>
            </w:r>
            <w:r w:rsidRPr="00E84517">
              <w:rPr>
                <w:rFonts w:ascii="Times New Roman" w:hAnsi="Times New Roman" w:cs="Times New Roman"/>
                <w:sz w:val="24"/>
                <w:highlight w:val="yellow"/>
              </w:rPr>
              <w:t>%</w:t>
            </w:r>
          </w:p>
          <w:p w14:paraId="26B67E1D" w14:textId="0A782A4A" w:rsidR="007E031A" w:rsidRPr="00E84517" w:rsidRDefault="007E031A" w:rsidP="00C37D58">
            <w:pPr>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 xml:space="preserve">0 = </w:t>
            </w:r>
            <w:r w:rsidR="008736E4" w:rsidRPr="00E84517">
              <w:rPr>
                <w:rFonts w:ascii="Times New Roman" w:hAnsi="Times New Roman" w:cs="Times New Roman"/>
                <w:sz w:val="24"/>
                <w:highlight w:val="yellow"/>
              </w:rPr>
              <w:t>88.01</w:t>
            </w:r>
            <w:r w:rsidRPr="00E84517">
              <w:rPr>
                <w:rFonts w:ascii="Times New Roman" w:hAnsi="Times New Roman" w:cs="Times New Roman"/>
                <w:sz w:val="24"/>
                <w:highlight w:val="yellow"/>
              </w:rPr>
              <w:t>%</w:t>
            </w:r>
          </w:p>
        </w:tc>
      </w:tr>
      <w:tr w:rsidR="007E031A" w:rsidRPr="000670A5" w14:paraId="1E5B6013" w14:textId="77777777" w:rsidTr="003C077E">
        <w:trPr>
          <w:trHeight w:val="522"/>
          <w:jc w:val="center"/>
        </w:trPr>
        <w:tc>
          <w:tcPr>
            <w:tcW w:w="1338" w:type="pct"/>
            <w:vAlign w:val="center"/>
          </w:tcPr>
          <w:p w14:paraId="1D100F57" w14:textId="77777777" w:rsidR="007E031A" w:rsidRDefault="007E031A" w:rsidP="00C37D58">
            <w:pPr>
              <w:spacing w:after="0" w:line="240" w:lineRule="auto"/>
              <w:rPr>
                <w:rFonts w:ascii="Times New Roman" w:hAnsi="Times New Roman" w:cs="Times New Roman"/>
                <w:sz w:val="24"/>
              </w:rPr>
            </w:pPr>
            <w:r w:rsidRPr="001B745B">
              <w:rPr>
                <w:rFonts w:ascii="Times New Roman" w:hAnsi="Times New Roman" w:cs="Times New Roman"/>
                <w:sz w:val="24"/>
              </w:rPr>
              <w:t>Incumbent</w:t>
            </w:r>
          </w:p>
        </w:tc>
        <w:tc>
          <w:tcPr>
            <w:tcW w:w="1681" w:type="pct"/>
            <w:vAlign w:val="center"/>
          </w:tcPr>
          <w:p w14:paraId="0C292BAA" w14:textId="77777777" w:rsidR="007E031A" w:rsidRDefault="007E031A" w:rsidP="00C37D58">
            <w:pPr>
              <w:spacing w:after="0" w:line="240" w:lineRule="auto"/>
              <w:rPr>
                <w:rFonts w:ascii="Times New Roman" w:hAnsi="Times New Roman" w:cs="Times New Roman"/>
                <w:sz w:val="24"/>
              </w:rPr>
            </w:pPr>
            <w:r>
              <w:rPr>
                <w:rFonts w:ascii="Times New Roman" w:hAnsi="Times New Roman" w:cs="Times New Roman"/>
                <w:sz w:val="24"/>
              </w:rPr>
              <w:t>Whether a candidate is incumbent. Drawn from Candidate Emergence Project.</w:t>
            </w:r>
          </w:p>
        </w:tc>
        <w:tc>
          <w:tcPr>
            <w:tcW w:w="861" w:type="pct"/>
            <w:vAlign w:val="center"/>
          </w:tcPr>
          <w:p w14:paraId="227CCEEF" w14:textId="77777777" w:rsidR="007E031A" w:rsidRDefault="007E031A" w:rsidP="00C37D58">
            <w:pPr>
              <w:spacing w:after="0" w:line="240" w:lineRule="auto"/>
              <w:jc w:val="center"/>
              <w:rPr>
                <w:rFonts w:ascii="Times New Roman" w:hAnsi="Times New Roman" w:cs="Times New Roman"/>
                <w:sz w:val="24"/>
              </w:rPr>
            </w:pPr>
            <w:r>
              <w:rPr>
                <w:rFonts w:ascii="Times New Roman" w:hAnsi="Times New Roman" w:cs="Times New Roman"/>
                <w:sz w:val="24"/>
              </w:rPr>
              <w:t>Candidate</w:t>
            </w:r>
          </w:p>
        </w:tc>
        <w:tc>
          <w:tcPr>
            <w:tcW w:w="1121" w:type="pct"/>
            <w:vAlign w:val="center"/>
          </w:tcPr>
          <w:p w14:paraId="291B66D1" w14:textId="3EFB10B4" w:rsidR="007E031A" w:rsidRPr="00E84517" w:rsidRDefault="007E031A" w:rsidP="00C37D58">
            <w:pPr>
              <w:spacing w:after="0" w:line="240" w:lineRule="auto"/>
              <w:rPr>
                <w:rFonts w:ascii="Times New Roman" w:hAnsi="Times New Roman" w:cs="Times New Roman"/>
                <w:sz w:val="24"/>
                <w:highlight w:val="yellow"/>
              </w:rPr>
            </w:pPr>
            <w:r w:rsidRPr="00E84517">
              <w:rPr>
                <w:rFonts w:ascii="Times New Roman" w:hAnsi="Times New Roman" w:cs="Times New Roman"/>
                <w:sz w:val="24"/>
                <w:highlight w:val="yellow"/>
              </w:rPr>
              <w:t xml:space="preserve">1 = </w:t>
            </w:r>
            <w:r w:rsidR="00DC689D" w:rsidRPr="00E84517">
              <w:rPr>
                <w:rFonts w:ascii="Times New Roman" w:hAnsi="Times New Roman" w:cs="Times New Roman"/>
                <w:sz w:val="24"/>
                <w:highlight w:val="yellow"/>
              </w:rPr>
              <w:t>43.80</w:t>
            </w:r>
            <w:r w:rsidRPr="00E84517">
              <w:rPr>
                <w:rFonts w:ascii="Times New Roman" w:hAnsi="Times New Roman" w:cs="Times New Roman"/>
                <w:sz w:val="24"/>
                <w:highlight w:val="yellow"/>
              </w:rPr>
              <w:t>%</w:t>
            </w:r>
          </w:p>
          <w:p w14:paraId="1B44180D" w14:textId="40BCAF98" w:rsidR="007E031A" w:rsidRPr="00E84517" w:rsidRDefault="007E031A" w:rsidP="00C37D58">
            <w:pPr>
              <w:spacing w:after="0" w:line="240" w:lineRule="auto"/>
              <w:rPr>
                <w:rFonts w:ascii="Times New Roman" w:hAnsi="Times New Roman" w:cs="Times New Roman"/>
                <w:sz w:val="24"/>
                <w:highlight w:val="yellow"/>
              </w:rPr>
            </w:pPr>
            <w:r w:rsidRPr="00E84517">
              <w:rPr>
                <w:rFonts w:ascii="Times New Roman" w:hAnsi="Times New Roman" w:cs="Times New Roman"/>
                <w:sz w:val="24"/>
                <w:highlight w:val="yellow"/>
              </w:rPr>
              <w:t xml:space="preserve">0 = </w:t>
            </w:r>
            <w:r w:rsidR="00DC689D" w:rsidRPr="00E84517">
              <w:rPr>
                <w:rFonts w:ascii="Times New Roman" w:hAnsi="Times New Roman" w:cs="Times New Roman"/>
                <w:sz w:val="24"/>
                <w:highlight w:val="yellow"/>
              </w:rPr>
              <w:t>56.20</w:t>
            </w:r>
            <w:r w:rsidRPr="00E84517">
              <w:rPr>
                <w:rFonts w:ascii="Times New Roman" w:hAnsi="Times New Roman" w:cs="Times New Roman"/>
                <w:sz w:val="24"/>
                <w:highlight w:val="yellow"/>
              </w:rPr>
              <w:t>%</w:t>
            </w:r>
          </w:p>
        </w:tc>
      </w:tr>
      <w:tr w:rsidR="007E031A" w:rsidRPr="000670A5" w14:paraId="228B678A" w14:textId="77777777" w:rsidTr="003C077E">
        <w:trPr>
          <w:trHeight w:val="1044"/>
          <w:jc w:val="center"/>
        </w:trPr>
        <w:tc>
          <w:tcPr>
            <w:tcW w:w="1338" w:type="pct"/>
            <w:vAlign w:val="center"/>
          </w:tcPr>
          <w:p w14:paraId="328178F8" w14:textId="77777777" w:rsidR="007E031A" w:rsidRDefault="007E031A" w:rsidP="00C37D58">
            <w:pPr>
              <w:spacing w:after="0" w:line="240" w:lineRule="auto"/>
              <w:contextualSpacing/>
              <w:rPr>
                <w:rFonts w:ascii="Times New Roman" w:hAnsi="Times New Roman" w:cs="Times New Roman"/>
                <w:sz w:val="24"/>
              </w:rPr>
            </w:pPr>
            <w:r>
              <w:rPr>
                <w:rFonts w:ascii="Times New Roman" w:hAnsi="Times New Roman" w:cs="Times New Roman"/>
                <w:sz w:val="24"/>
                <w:szCs w:val="24"/>
              </w:rPr>
              <w:t>%Votes Received</w:t>
            </w:r>
            <w:r w:rsidRPr="00210E20">
              <w:rPr>
                <w:rFonts w:ascii="Times New Roman" w:hAnsi="Times New Roman" w:cs="Times New Roman"/>
                <w:sz w:val="24"/>
                <w:szCs w:val="24"/>
                <w:vertAlign w:val="superscript"/>
              </w:rPr>
              <w:t xml:space="preserve"> a</w:t>
            </w:r>
          </w:p>
        </w:tc>
        <w:tc>
          <w:tcPr>
            <w:tcW w:w="1681" w:type="pct"/>
            <w:vAlign w:val="center"/>
          </w:tcPr>
          <w:p w14:paraId="2C0A812F" w14:textId="5B2A667D" w:rsidR="007E031A" w:rsidRDefault="007E031A" w:rsidP="00C37D58">
            <w:pPr>
              <w:spacing w:after="0" w:line="240" w:lineRule="auto"/>
              <w:contextualSpacing/>
              <w:rPr>
                <w:rFonts w:ascii="Times New Roman" w:hAnsi="Times New Roman" w:cs="Times New Roman"/>
                <w:sz w:val="24"/>
              </w:rPr>
            </w:pPr>
            <w:r>
              <w:rPr>
                <w:rFonts w:ascii="Times New Roman" w:hAnsi="Times New Roman" w:cs="Times New Roman"/>
                <w:sz w:val="24"/>
              </w:rPr>
              <w:t>Percentage of votes a candidate received out of the race.</w:t>
            </w:r>
            <w:r>
              <w:t xml:space="preserve"> </w:t>
            </w:r>
            <w:r w:rsidRPr="00E22CFF">
              <w:rPr>
                <w:rFonts w:ascii="Times New Roman" w:hAnsi="Times New Roman" w:cs="Times New Roman"/>
                <w:sz w:val="24"/>
              </w:rPr>
              <w:t>Drawn from Candidate Emergence Project.</w:t>
            </w:r>
          </w:p>
        </w:tc>
        <w:tc>
          <w:tcPr>
            <w:tcW w:w="861" w:type="pct"/>
            <w:vAlign w:val="center"/>
          </w:tcPr>
          <w:p w14:paraId="2A0ABFAB" w14:textId="77777777" w:rsidR="007E031A" w:rsidRDefault="007E031A" w:rsidP="00C37D58">
            <w:pPr>
              <w:spacing w:after="0" w:line="240" w:lineRule="auto"/>
              <w:contextualSpacing/>
              <w:jc w:val="center"/>
              <w:rPr>
                <w:rFonts w:ascii="Times New Roman" w:hAnsi="Times New Roman" w:cs="Times New Roman"/>
                <w:sz w:val="24"/>
              </w:rPr>
            </w:pPr>
            <w:r>
              <w:rPr>
                <w:rFonts w:ascii="Times New Roman" w:hAnsi="Times New Roman" w:cs="Times New Roman"/>
                <w:sz w:val="24"/>
              </w:rPr>
              <w:t>Candidate</w:t>
            </w:r>
          </w:p>
        </w:tc>
        <w:tc>
          <w:tcPr>
            <w:tcW w:w="1121" w:type="pct"/>
            <w:vAlign w:val="center"/>
          </w:tcPr>
          <w:p w14:paraId="7967C38E" w14:textId="77777777" w:rsidR="007E031A" w:rsidRPr="00E84517" w:rsidRDefault="007E031A" w:rsidP="00C37D58">
            <w:pPr>
              <w:spacing w:after="0" w:line="240" w:lineRule="auto"/>
              <w:rPr>
                <w:rFonts w:ascii="Times New Roman" w:hAnsi="Times New Roman" w:cs="Times New Roman"/>
                <w:sz w:val="24"/>
                <w:highlight w:val="yellow"/>
              </w:rPr>
            </w:pPr>
            <w:r w:rsidRPr="00E84517">
              <w:rPr>
                <w:rFonts w:ascii="Times New Roman" w:hAnsi="Times New Roman" w:cs="Times New Roman"/>
                <w:sz w:val="24"/>
                <w:highlight w:val="yellow"/>
              </w:rPr>
              <w:t>Range: 0.01-1</w:t>
            </w:r>
          </w:p>
          <w:p w14:paraId="1CC626E2" w14:textId="21A92AC5" w:rsidR="007E031A" w:rsidRPr="00E84517" w:rsidRDefault="007E031A" w:rsidP="00C37D58">
            <w:pPr>
              <w:spacing w:after="0" w:line="240" w:lineRule="auto"/>
              <w:rPr>
                <w:rFonts w:ascii="Times New Roman" w:hAnsi="Times New Roman" w:cs="Times New Roman"/>
                <w:sz w:val="24"/>
                <w:highlight w:val="yellow"/>
              </w:rPr>
            </w:pPr>
            <w:r w:rsidRPr="00E84517">
              <w:rPr>
                <w:rFonts w:ascii="Times New Roman" w:hAnsi="Times New Roman" w:cs="Times New Roman"/>
                <w:sz w:val="24"/>
                <w:highlight w:val="yellow"/>
              </w:rPr>
              <w:t>M = 0.</w:t>
            </w:r>
            <w:r w:rsidR="00E3003F" w:rsidRPr="00E84517">
              <w:rPr>
                <w:rFonts w:ascii="Times New Roman" w:hAnsi="Times New Roman" w:cs="Times New Roman"/>
                <w:sz w:val="24"/>
                <w:highlight w:val="yellow"/>
              </w:rPr>
              <w:t>5</w:t>
            </w:r>
            <w:r w:rsidR="00821FC7" w:rsidRPr="00E84517">
              <w:rPr>
                <w:rFonts w:ascii="Times New Roman" w:hAnsi="Times New Roman" w:cs="Times New Roman"/>
                <w:sz w:val="24"/>
                <w:highlight w:val="yellow"/>
              </w:rPr>
              <w:t>9</w:t>
            </w:r>
          </w:p>
          <w:p w14:paraId="78CE6F29" w14:textId="71DA8528" w:rsidR="007E031A" w:rsidRPr="00E84517" w:rsidRDefault="007E031A" w:rsidP="00C37D58">
            <w:pPr>
              <w:spacing w:after="0" w:line="240" w:lineRule="auto"/>
              <w:rPr>
                <w:rFonts w:ascii="Times New Roman" w:hAnsi="Times New Roman" w:cs="Times New Roman"/>
                <w:sz w:val="24"/>
                <w:highlight w:val="yellow"/>
              </w:rPr>
            </w:pPr>
            <w:r w:rsidRPr="00E84517">
              <w:rPr>
                <w:rFonts w:ascii="Times New Roman" w:hAnsi="Times New Roman" w:cs="Times New Roman"/>
                <w:sz w:val="24"/>
                <w:highlight w:val="yellow"/>
              </w:rPr>
              <w:t>SD = 0.2</w:t>
            </w:r>
            <w:r w:rsidR="002A144B" w:rsidRPr="00E84517">
              <w:rPr>
                <w:rFonts w:ascii="Times New Roman" w:hAnsi="Times New Roman" w:cs="Times New Roman"/>
                <w:sz w:val="24"/>
                <w:highlight w:val="yellow"/>
              </w:rPr>
              <w:t>5</w:t>
            </w:r>
          </w:p>
        </w:tc>
      </w:tr>
      <w:tr w:rsidR="007E031A" w:rsidRPr="000670A5" w14:paraId="7DE5B65D" w14:textId="77777777" w:rsidTr="003C077E">
        <w:trPr>
          <w:trHeight w:val="576"/>
          <w:jc w:val="center"/>
        </w:trPr>
        <w:tc>
          <w:tcPr>
            <w:tcW w:w="1338" w:type="pct"/>
            <w:vAlign w:val="center"/>
          </w:tcPr>
          <w:p w14:paraId="590FE57C" w14:textId="77777777" w:rsidR="007E031A" w:rsidRPr="00D00BE4" w:rsidRDefault="007E031A" w:rsidP="00C37D58">
            <w:pPr>
              <w:spacing w:after="0" w:line="240" w:lineRule="auto"/>
              <w:contextualSpacing/>
              <w:rPr>
                <w:rFonts w:ascii="Times New Roman" w:hAnsi="Times New Roman" w:cs="Times New Roman"/>
                <w:sz w:val="24"/>
                <w:szCs w:val="24"/>
              </w:rPr>
            </w:pPr>
            <w:r w:rsidRPr="00D00BE4">
              <w:rPr>
                <w:rFonts w:ascii="Times New Roman" w:hAnsi="Times New Roman" w:cs="Times New Roman"/>
                <w:sz w:val="24"/>
                <w:szCs w:val="24"/>
              </w:rPr>
              <w:t>Circulation&gt;10K</w:t>
            </w:r>
          </w:p>
        </w:tc>
        <w:tc>
          <w:tcPr>
            <w:tcW w:w="1681" w:type="pct"/>
            <w:vAlign w:val="center"/>
          </w:tcPr>
          <w:p w14:paraId="51E3A368" w14:textId="77777777" w:rsidR="007E031A" w:rsidRPr="00D00BE4" w:rsidRDefault="007E031A" w:rsidP="00C37D5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w:t>
            </w:r>
            <w:r w:rsidRPr="00836DEE">
              <w:rPr>
                <w:rFonts w:ascii="Times New Roman" w:hAnsi="Times New Roman" w:cs="Times New Roman"/>
                <w:sz w:val="24"/>
                <w:szCs w:val="24"/>
              </w:rPr>
              <w:t>irculation</w:t>
            </w:r>
            <w:r w:rsidRPr="00D00BE4">
              <w:rPr>
                <w:rFonts w:ascii="Times New Roman" w:hAnsi="Times New Roman" w:cs="Times New Roman"/>
                <w:sz w:val="24"/>
                <w:szCs w:val="24"/>
              </w:rPr>
              <w:t xml:space="preserve"> greater than 10K.</w:t>
            </w:r>
            <w:r>
              <w:rPr>
                <w:rFonts w:ascii="Times New Roman" w:hAnsi="Times New Roman" w:cs="Times New Roman"/>
                <w:sz w:val="24"/>
                <w:szCs w:val="24"/>
              </w:rPr>
              <w:t xml:space="preserve"> </w:t>
            </w:r>
            <w:r>
              <w:rPr>
                <w:rFonts w:ascii="Times New Roman" w:hAnsi="Times New Roman" w:cs="Times New Roman"/>
                <w:sz w:val="24"/>
              </w:rPr>
              <w:t>Drawn from</w:t>
            </w:r>
            <w:r>
              <w:rPr>
                <w:rFonts w:ascii="Times New Roman" w:hAnsi="Times New Roman" w:cs="Times New Roman"/>
                <w:sz w:val="24"/>
                <w:szCs w:val="24"/>
              </w:rPr>
              <w:t xml:space="preserve"> </w:t>
            </w:r>
            <w:r w:rsidRPr="00836DEE">
              <w:rPr>
                <w:rFonts w:ascii="Times New Roman" w:hAnsi="Times New Roman" w:cs="Times New Roman"/>
                <w:color w:val="000000" w:themeColor="text1"/>
                <w:sz w:val="24"/>
                <w:szCs w:val="24"/>
              </w:rPr>
              <w:t>2012 ASNE</w:t>
            </w:r>
            <w:r>
              <w:rPr>
                <w:rFonts w:ascii="Times New Roman" w:hAnsi="Times New Roman" w:cs="Times New Roman"/>
                <w:color w:val="000000" w:themeColor="text1"/>
                <w:sz w:val="24"/>
                <w:szCs w:val="24"/>
              </w:rPr>
              <w:t>.</w:t>
            </w:r>
          </w:p>
        </w:tc>
        <w:tc>
          <w:tcPr>
            <w:tcW w:w="861" w:type="pct"/>
            <w:vAlign w:val="center"/>
          </w:tcPr>
          <w:p w14:paraId="2500B30F" w14:textId="77777777" w:rsidR="007E031A" w:rsidRPr="00D00BE4" w:rsidRDefault="007E031A" w:rsidP="00C37D58">
            <w:pPr>
              <w:spacing w:after="0" w:line="240" w:lineRule="auto"/>
              <w:contextualSpacing/>
              <w:jc w:val="center"/>
              <w:rPr>
                <w:rFonts w:ascii="Times New Roman" w:hAnsi="Times New Roman" w:cs="Times New Roman"/>
                <w:sz w:val="24"/>
                <w:szCs w:val="24"/>
              </w:rPr>
            </w:pPr>
            <w:r w:rsidRPr="00D00BE4">
              <w:rPr>
                <w:rFonts w:ascii="Times New Roman" w:hAnsi="Times New Roman" w:cs="Times New Roman"/>
                <w:sz w:val="24"/>
                <w:szCs w:val="24"/>
              </w:rPr>
              <w:t>Newspaper</w:t>
            </w:r>
          </w:p>
        </w:tc>
        <w:tc>
          <w:tcPr>
            <w:tcW w:w="1121" w:type="pct"/>
            <w:vAlign w:val="center"/>
          </w:tcPr>
          <w:p w14:paraId="26E21DF8" w14:textId="328D1ED3" w:rsidR="007E031A" w:rsidRPr="00E84517" w:rsidRDefault="007E031A" w:rsidP="00C37D58">
            <w:pPr>
              <w:widowControl w:val="0"/>
              <w:spacing w:after="0" w:line="240" w:lineRule="auto"/>
              <w:contextualSpacing/>
              <w:rPr>
                <w:rFonts w:ascii="Times New Roman" w:hAnsi="Times New Roman" w:cs="Times New Roman"/>
                <w:sz w:val="24"/>
                <w:szCs w:val="24"/>
                <w:highlight w:val="yellow"/>
              </w:rPr>
            </w:pPr>
            <w:r w:rsidRPr="00E84517">
              <w:rPr>
                <w:rFonts w:ascii="Times New Roman" w:hAnsi="Times New Roman" w:cs="Times New Roman"/>
                <w:sz w:val="24"/>
                <w:szCs w:val="24"/>
                <w:highlight w:val="yellow"/>
              </w:rPr>
              <w:t xml:space="preserve">1 = </w:t>
            </w:r>
            <w:r w:rsidR="008B1AEA" w:rsidRPr="00E84517">
              <w:rPr>
                <w:rFonts w:ascii="Times New Roman" w:hAnsi="Times New Roman" w:cs="Times New Roman"/>
                <w:sz w:val="24"/>
                <w:szCs w:val="24"/>
                <w:highlight w:val="yellow"/>
              </w:rPr>
              <w:t>39.74</w:t>
            </w:r>
            <w:r w:rsidRPr="00E84517">
              <w:rPr>
                <w:rFonts w:ascii="Times New Roman" w:hAnsi="Times New Roman" w:cs="Times New Roman"/>
                <w:sz w:val="24"/>
                <w:szCs w:val="24"/>
                <w:highlight w:val="yellow"/>
              </w:rPr>
              <w:t>%</w:t>
            </w:r>
          </w:p>
          <w:p w14:paraId="4BA46C90" w14:textId="6D6E0869" w:rsidR="00D176F4" w:rsidRPr="00E84517" w:rsidRDefault="007E031A" w:rsidP="00C37D58">
            <w:pPr>
              <w:widowControl w:val="0"/>
              <w:spacing w:after="0" w:line="240" w:lineRule="auto"/>
              <w:contextualSpacing/>
              <w:rPr>
                <w:rFonts w:ascii="Times New Roman" w:hAnsi="Times New Roman" w:cs="Times New Roman"/>
                <w:sz w:val="24"/>
                <w:szCs w:val="24"/>
                <w:highlight w:val="yellow"/>
              </w:rPr>
            </w:pPr>
            <w:r w:rsidRPr="00E84517">
              <w:rPr>
                <w:rFonts w:ascii="Times New Roman" w:hAnsi="Times New Roman" w:cs="Times New Roman"/>
                <w:sz w:val="24"/>
                <w:szCs w:val="24"/>
                <w:highlight w:val="yellow"/>
              </w:rPr>
              <w:t xml:space="preserve">0 = </w:t>
            </w:r>
            <w:r w:rsidR="008B1AEA" w:rsidRPr="00E84517">
              <w:rPr>
                <w:rFonts w:ascii="Times New Roman" w:hAnsi="Times New Roman" w:cs="Times New Roman"/>
                <w:sz w:val="24"/>
                <w:szCs w:val="24"/>
                <w:highlight w:val="yellow"/>
              </w:rPr>
              <w:t>60.26</w:t>
            </w:r>
            <w:r w:rsidRPr="00E84517">
              <w:rPr>
                <w:rFonts w:ascii="Times New Roman" w:hAnsi="Times New Roman" w:cs="Times New Roman"/>
                <w:sz w:val="24"/>
                <w:szCs w:val="24"/>
                <w:highlight w:val="yellow"/>
              </w:rPr>
              <w:t>%</w:t>
            </w:r>
          </w:p>
        </w:tc>
      </w:tr>
      <w:tr w:rsidR="007E031A" w:rsidRPr="000670A5" w14:paraId="79CE4037" w14:textId="77777777" w:rsidTr="003C077E">
        <w:trPr>
          <w:trHeight w:val="945"/>
          <w:jc w:val="center"/>
        </w:trPr>
        <w:tc>
          <w:tcPr>
            <w:tcW w:w="1338" w:type="pct"/>
            <w:vAlign w:val="center"/>
          </w:tcPr>
          <w:p w14:paraId="7091F6C2" w14:textId="77777777" w:rsidR="007E031A" w:rsidRPr="00D00BE4" w:rsidRDefault="007E031A" w:rsidP="00C37D58">
            <w:pPr>
              <w:spacing w:after="0" w:line="240" w:lineRule="auto"/>
              <w:contextualSpacing/>
              <w:rPr>
                <w:rFonts w:ascii="Times New Roman" w:hAnsi="Times New Roman" w:cs="Times New Roman"/>
                <w:sz w:val="24"/>
                <w:szCs w:val="24"/>
              </w:rPr>
            </w:pPr>
            <w:r>
              <w:rPr>
                <w:rFonts w:ascii="Times New Roman" w:hAnsi="Times New Roman" w:cs="Times New Roman"/>
                <w:sz w:val="24"/>
              </w:rPr>
              <w:t xml:space="preserve">%Male Audiences </w:t>
            </w:r>
            <w:r w:rsidRPr="00C33463">
              <w:rPr>
                <w:rFonts w:ascii="Times New Roman" w:hAnsi="Times New Roman" w:cs="Times New Roman"/>
                <w:sz w:val="24"/>
                <w:vertAlign w:val="superscript"/>
              </w:rPr>
              <w:t>a</w:t>
            </w:r>
          </w:p>
        </w:tc>
        <w:tc>
          <w:tcPr>
            <w:tcW w:w="1681" w:type="pct"/>
            <w:vAlign w:val="center"/>
          </w:tcPr>
          <w:p w14:paraId="2AB45CC0" w14:textId="77777777" w:rsidR="007E031A" w:rsidRDefault="007E031A" w:rsidP="00C37D58">
            <w:pPr>
              <w:spacing w:after="0" w:line="240" w:lineRule="auto"/>
              <w:contextualSpacing/>
              <w:rPr>
                <w:rFonts w:ascii="Times New Roman" w:hAnsi="Times New Roman" w:cs="Times New Roman"/>
                <w:sz w:val="24"/>
              </w:rPr>
            </w:pPr>
            <w:r>
              <w:rPr>
                <w:rFonts w:ascii="Times New Roman" w:hAnsi="Times New Roman" w:cs="Times New Roman"/>
                <w:sz w:val="24"/>
              </w:rPr>
              <w:t xml:space="preserve">Percentage of male audiences of voting ages in each newspaper’s circulating/target state; Drawn from </w:t>
            </w:r>
            <w:r w:rsidRPr="00017BD1">
              <w:rPr>
                <w:rFonts w:ascii="Times New Roman" w:hAnsi="Times New Roman" w:cs="Times New Roman"/>
                <w:sz w:val="24"/>
              </w:rPr>
              <w:t xml:space="preserve">the </w:t>
            </w:r>
            <w:r w:rsidRPr="003F73C8">
              <w:rPr>
                <w:rFonts w:ascii="Times New Roman" w:hAnsi="Times New Roman" w:cs="Times New Roman"/>
                <w:sz w:val="24"/>
              </w:rPr>
              <w:t>State Legislative Election Returns (SLERs)</w:t>
            </w:r>
            <w:r w:rsidRPr="00017BD1">
              <w:rPr>
                <w:rFonts w:ascii="Times New Roman" w:hAnsi="Times New Roman" w:cs="Times New Roman"/>
                <w:sz w:val="24"/>
              </w:rPr>
              <w:t>.</w:t>
            </w:r>
          </w:p>
        </w:tc>
        <w:tc>
          <w:tcPr>
            <w:tcW w:w="861" w:type="pct"/>
            <w:vAlign w:val="center"/>
          </w:tcPr>
          <w:p w14:paraId="6456F75B" w14:textId="77777777" w:rsidR="007E031A" w:rsidRPr="00D00BE4" w:rsidRDefault="007E031A" w:rsidP="00C37D5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rPr>
              <w:t>Legislative State District</w:t>
            </w:r>
          </w:p>
        </w:tc>
        <w:tc>
          <w:tcPr>
            <w:tcW w:w="1121" w:type="pct"/>
            <w:vAlign w:val="center"/>
          </w:tcPr>
          <w:p w14:paraId="775C5471" w14:textId="29849808" w:rsidR="007E031A" w:rsidRPr="00E84517" w:rsidRDefault="007E031A" w:rsidP="00C37D58">
            <w:pPr>
              <w:spacing w:after="0" w:line="240" w:lineRule="auto"/>
              <w:rPr>
                <w:rFonts w:ascii="Times New Roman" w:hAnsi="Times New Roman" w:cs="Times New Roman"/>
                <w:sz w:val="24"/>
                <w:highlight w:val="yellow"/>
              </w:rPr>
            </w:pPr>
            <w:r w:rsidRPr="00E84517">
              <w:rPr>
                <w:rFonts w:ascii="Times New Roman" w:hAnsi="Times New Roman" w:cs="Times New Roman"/>
                <w:sz w:val="24"/>
                <w:highlight w:val="yellow"/>
              </w:rPr>
              <w:t>Range: 0.4</w:t>
            </w:r>
            <w:r w:rsidR="0021543E" w:rsidRPr="00E84517">
              <w:rPr>
                <w:rFonts w:ascii="Times New Roman" w:hAnsi="Times New Roman" w:cs="Times New Roman"/>
                <w:sz w:val="24"/>
                <w:highlight w:val="yellow"/>
              </w:rPr>
              <w:t>5</w:t>
            </w:r>
            <w:r w:rsidRPr="00E84517">
              <w:rPr>
                <w:rFonts w:ascii="Times New Roman" w:hAnsi="Times New Roman" w:cs="Times New Roman"/>
                <w:sz w:val="24"/>
                <w:highlight w:val="yellow"/>
              </w:rPr>
              <w:t>-0.5</w:t>
            </w:r>
            <w:r w:rsidR="00A4509B" w:rsidRPr="00E84517">
              <w:rPr>
                <w:rFonts w:ascii="Times New Roman" w:hAnsi="Times New Roman" w:cs="Times New Roman"/>
                <w:sz w:val="24"/>
                <w:highlight w:val="yellow"/>
              </w:rPr>
              <w:t>5</w:t>
            </w:r>
          </w:p>
          <w:p w14:paraId="2C2072F4" w14:textId="77777777" w:rsidR="007E031A" w:rsidRPr="00E84517" w:rsidRDefault="007E031A" w:rsidP="00C37D58">
            <w:pPr>
              <w:widowControl w:val="0"/>
              <w:spacing w:after="0" w:line="240" w:lineRule="auto"/>
              <w:contextualSpacing/>
              <w:rPr>
                <w:rFonts w:ascii="Times New Roman" w:hAnsi="Times New Roman" w:cs="Times New Roman"/>
                <w:sz w:val="24"/>
                <w:highlight w:val="yellow"/>
              </w:rPr>
            </w:pPr>
            <w:r w:rsidRPr="00E84517">
              <w:rPr>
                <w:rFonts w:ascii="Times New Roman" w:hAnsi="Times New Roman" w:cs="Times New Roman"/>
                <w:sz w:val="24"/>
                <w:highlight w:val="yellow"/>
              </w:rPr>
              <w:t>M = 0.49</w:t>
            </w:r>
          </w:p>
          <w:p w14:paraId="73E6D6E0" w14:textId="77777777" w:rsidR="007E031A" w:rsidRPr="00E84517" w:rsidRDefault="007E031A" w:rsidP="00C37D58">
            <w:pPr>
              <w:widowControl w:val="0"/>
              <w:spacing w:after="0" w:line="240" w:lineRule="auto"/>
              <w:contextualSpacing/>
              <w:rPr>
                <w:rFonts w:ascii="Times New Roman" w:hAnsi="Times New Roman" w:cs="Times New Roman"/>
                <w:sz w:val="24"/>
                <w:szCs w:val="24"/>
                <w:highlight w:val="yellow"/>
              </w:rPr>
            </w:pPr>
            <w:r w:rsidRPr="00E84517">
              <w:rPr>
                <w:rFonts w:ascii="Times New Roman" w:hAnsi="Times New Roman" w:cs="Times New Roman"/>
                <w:sz w:val="24"/>
                <w:highlight w:val="yellow"/>
              </w:rPr>
              <w:t>SD = 0.01</w:t>
            </w:r>
          </w:p>
        </w:tc>
      </w:tr>
    </w:tbl>
    <w:p w14:paraId="78826D19" w14:textId="0E3A3B9C" w:rsidR="007E031A" w:rsidRDefault="007E031A" w:rsidP="007E031A">
      <w:pPr>
        <w:spacing w:after="0" w:line="240" w:lineRule="auto"/>
        <w:rPr>
          <w:rFonts w:ascii="Times New Roman" w:hAnsi="Times New Roman" w:cs="Times New Roman"/>
          <w:b/>
          <w:sz w:val="24"/>
          <w:szCs w:val="24"/>
        </w:rPr>
      </w:pPr>
      <w:r w:rsidRPr="00E84517">
        <w:rPr>
          <w:rFonts w:ascii="Times New Roman" w:hAnsi="Times New Roman" w:cs="Times New Roman"/>
        </w:rPr>
        <w:t>Note: All variables are dichotomous except for those with an “a” subscript, which are continuous variables.</w:t>
      </w:r>
      <w:r w:rsidR="002378D2" w:rsidRPr="00E84517">
        <w:rPr>
          <w:rFonts w:ascii="Times New Roman" w:hAnsi="Times New Roman" w:cs="Times New Roman"/>
        </w:rPr>
        <w:t xml:space="preserve"> </w:t>
      </w:r>
      <w:r w:rsidR="002F6F4D" w:rsidRPr="00E84517">
        <w:rPr>
          <w:rFonts w:ascii="Times New Roman" w:hAnsi="Times New Roman" w:cs="Times New Roman"/>
          <w:highlight w:val="yellow"/>
        </w:rPr>
        <w:t xml:space="preserve">Also note that </w:t>
      </w:r>
      <w:r w:rsidR="004D0103" w:rsidRPr="00E84517">
        <w:rPr>
          <w:rFonts w:ascii="Times New Roman" w:hAnsi="Times New Roman" w:cs="Times New Roman"/>
          <w:highlight w:val="yellow"/>
        </w:rPr>
        <w:t>the descriptive stat</w:t>
      </w:r>
      <w:r w:rsidR="00127167" w:rsidRPr="00E84517">
        <w:rPr>
          <w:rFonts w:ascii="Times New Roman" w:hAnsi="Times New Roman" w:cs="Times New Roman"/>
          <w:highlight w:val="yellow"/>
        </w:rPr>
        <w:t>istics reported here</w:t>
      </w:r>
      <w:r w:rsidR="00D972EE" w:rsidRPr="00E84517">
        <w:rPr>
          <w:rFonts w:ascii="Times New Roman" w:hAnsi="Times New Roman" w:cs="Times New Roman"/>
          <w:highlight w:val="yellow"/>
        </w:rPr>
        <w:t xml:space="preserve"> were</w:t>
      </w:r>
      <w:r w:rsidR="00803E33" w:rsidRPr="00E84517">
        <w:rPr>
          <w:rFonts w:ascii="Times New Roman" w:hAnsi="Times New Roman" w:cs="Times New Roman"/>
          <w:highlight w:val="yellow"/>
        </w:rPr>
        <w:t xml:space="preserve"> </w:t>
      </w:r>
      <w:r w:rsidR="00190840" w:rsidRPr="00E84517">
        <w:rPr>
          <w:rFonts w:ascii="Times New Roman" w:hAnsi="Times New Roman" w:cs="Times New Roman"/>
          <w:highlight w:val="yellow"/>
        </w:rPr>
        <w:t xml:space="preserve">about observations on the news article level, which were thus different from the </w:t>
      </w:r>
      <w:r w:rsidR="00A0740A" w:rsidRPr="00E84517">
        <w:rPr>
          <w:rFonts w:ascii="Times New Roman" w:hAnsi="Times New Roman" w:cs="Times New Roman"/>
          <w:highlight w:val="yellow"/>
        </w:rPr>
        <w:t xml:space="preserve">descriptive </w:t>
      </w:r>
      <w:r w:rsidR="00103BA3" w:rsidRPr="00E84517">
        <w:rPr>
          <w:rFonts w:ascii="Times New Roman" w:hAnsi="Times New Roman" w:cs="Times New Roman"/>
          <w:highlight w:val="yellow"/>
        </w:rPr>
        <w:t>statistics</w:t>
      </w:r>
      <w:r w:rsidR="001E74F9" w:rsidRPr="00E84517">
        <w:rPr>
          <w:rFonts w:ascii="Times New Roman" w:hAnsi="Times New Roman" w:cs="Times New Roman"/>
          <w:highlight w:val="yellow"/>
        </w:rPr>
        <w:t xml:space="preserve"> </w:t>
      </w:r>
      <w:r w:rsidR="00103BA3" w:rsidRPr="00E84517">
        <w:rPr>
          <w:rFonts w:ascii="Times New Roman" w:hAnsi="Times New Roman" w:cs="Times New Roman"/>
          <w:highlight w:val="yellow"/>
        </w:rPr>
        <w:t xml:space="preserve">reported in the main text that were on </w:t>
      </w:r>
      <w:r w:rsidR="000E4EB5" w:rsidRPr="00E84517">
        <w:rPr>
          <w:rFonts w:ascii="Times New Roman" w:hAnsi="Times New Roman" w:cs="Times New Roman"/>
          <w:highlight w:val="yellow"/>
        </w:rPr>
        <w:t xml:space="preserve">the </w:t>
      </w:r>
      <w:r w:rsidR="00103BA3" w:rsidRPr="00E84517">
        <w:rPr>
          <w:rFonts w:ascii="Times New Roman" w:hAnsi="Times New Roman" w:cs="Times New Roman"/>
          <w:highlight w:val="yellow"/>
        </w:rPr>
        <w:t xml:space="preserve">aggregated </w:t>
      </w:r>
      <w:r w:rsidR="000E4EB5" w:rsidRPr="00E84517">
        <w:rPr>
          <w:rFonts w:ascii="Times New Roman" w:hAnsi="Times New Roman" w:cs="Times New Roman"/>
          <w:highlight w:val="yellow"/>
        </w:rPr>
        <w:t>legislative candidate level.</w:t>
      </w:r>
      <w:r>
        <w:rPr>
          <w:rFonts w:ascii="Times New Roman" w:hAnsi="Times New Roman" w:cs="Times New Roman"/>
          <w:b/>
          <w:sz w:val="24"/>
          <w:szCs w:val="24"/>
        </w:rPr>
        <w:br w:type="page"/>
      </w:r>
    </w:p>
    <w:p w14:paraId="3EA0404F" w14:textId="77777777" w:rsidR="007E031A" w:rsidRPr="00773951" w:rsidRDefault="007E031A" w:rsidP="007E031A">
      <w:pPr>
        <w:spacing w:after="0" w:line="240" w:lineRule="auto"/>
        <w:outlineLvl w:val="0"/>
        <w:rPr>
          <w:rFonts w:ascii="Times New Roman" w:hAnsi="Times New Roman" w:cs="Times New Roman"/>
          <w:b/>
          <w:sz w:val="24"/>
          <w:szCs w:val="24"/>
        </w:rPr>
      </w:pPr>
      <w:r w:rsidRPr="00111ECF">
        <w:rPr>
          <w:rFonts w:ascii="Times New Roman" w:hAnsi="Times New Roman" w:cs="Times New Roman"/>
          <w:b/>
          <w:sz w:val="24"/>
          <w:szCs w:val="24"/>
        </w:rPr>
        <w:lastRenderedPageBreak/>
        <w:t xml:space="preserve">Online Supplement </w:t>
      </w:r>
      <w:r>
        <w:rPr>
          <w:rFonts w:ascii="Times New Roman" w:hAnsi="Times New Roman" w:cs="Times New Roman"/>
          <w:b/>
          <w:sz w:val="24"/>
          <w:szCs w:val="24"/>
        </w:rPr>
        <w:t>D-1.</w:t>
      </w:r>
      <w:r w:rsidRPr="00773951">
        <w:rPr>
          <w:rFonts w:ascii="Times New Roman" w:hAnsi="Times New Roman" w:cs="Times New Roman"/>
          <w:b/>
          <w:sz w:val="24"/>
          <w:szCs w:val="24"/>
        </w:rPr>
        <w:t xml:space="preserve"> </w:t>
      </w:r>
      <w:r>
        <w:rPr>
          <w:rFonts w:ascii="Times New Roman" w:hAnsi="Times New Roman" w:cs="Times New Roman"/>
          <w:b/>
          <w:sz w:val="24"/>
          <w:szCs w:val="24"/>
        </w:rPr>
        <w:t xml:space="preserve">Rare Event Logistic Regression </w:t>
      </w:r>
      <w:r w:rsidRPr="00210E20">
        <w:rPr>
          <w:rFonts w:ascii="Times New Roman" w:hAnsi="Times New Roman" w:cs="Times New Roman"/>
          <w:b/>
          <w:sz w:val="24"/>
          <w:szCs w:val="24"/>
        </w:rPr>
        <w:t xml:space="preserve">Models Predicting </w:t>
      </w:r>
      <w:r>
        <w:rPr>
          <w:rFonts w:ascii="Times New Roman" w:hAnsi="Times New Roman" w:cs="Times New Roman"/>
          <w:b/>
          <w:sz w:val="24"/>
          <w:szCs w:val="24"/>
        </w:rPr>
        <w:t>News Coverage featuring Positive Traits (versus no mentions of Positive Traits at all)</w:t>
      </w:r>
    </w:p>
    <w:tbl>
      <w:tblPr>
        <w:tblW w:w="9594" w:type="dxa"/>
        <w:jc w:val="center"/>
        <w:tblBorders>
          <w:top w:val="single" w:sz="4" w:space="0" w:color="auto"/>
          <w:bottom w:val="single" w:sz="4" w:space="0" w:color="auto"/>
        </w:tblBorders>
        <w:tblLayout w:type="fixed"/>
        <w:tblLook w:val="04A0" w:firstRow="1" w:lastRow="0" w:firstColumn="1" w:lastColumn="0" w:noHBand="0" w:noVBand="1"/>
      </w:tblPr>
      <w:tblGrid>
        <w:gridCol w:w="2724"/>
        <w:gridCol w:w="1893"/>
        <w:gridCol w:w="1542"/>
        <w:gridCol w:w="1717"/>
        <w:gridCol w:w="1718"/>
      </w:tblGrid>
      <w:tr w:rsidR="007E031A" w:rsidRPr="00210E20" w14:paraId="099A08DC" w14:textId="77777777" w:rsidTr="00C37D58">
        <w:trPr>
          <w:trHeight w:val="341"/>
          <w:jc w:val="center"/>
        </w:trPr>
        <w:tc>
          <w:tcPr>
            <w:tcW w:w="2724" w:type="dxa"/>
            <w:tcBorders>
              <w:top w:val="single" w:sz="4" w:space="0" w:color="auto"/>
              <w:bottom w:val="single" w:sz="4" w:space="0" w:color="auto"/>
            </w:tcBorders>
            <w:vAlign w:val="center"/>
          </w:tcPr>
          <w:p w14:paraId="24CFE3A7" w14:textId="77777777" w:rsidR="007E031A" w:rsidRPr="00210E20" w:rsidRDefault="007E031A" w:rsidP="00C37D58">
            <w:pPr>
              <w:spacing w:after="0" w:line="240" w:lineRule="auto"/>
              <w:rPr>
                <w:rFonts w:ascii="Times New Roman" w:hAnsi="Times New Roman" w:cs="Times New Roman"/>
                <w:sz w:val="24"/>
                <w:szCs w:val="24"/>
              </w:rPr>
            </w:pPr>
          </w:p>
        </w:tc>
        <w:tc>
          <w:tcPr>
            <w:tcW w:w="1893" w:type="dxa"/>
            <w:tcBorders>
              <w:top w:val="single" w:sz="4" w:space="0" w:color="auto"/>
              <w:bottom w:val="single" w:sz="4" w:space="0" w:color="auto"/>
            </w:tcBorders>
            <w:vAlign w:val="center"/>
          </w:tcPr>
          <w:p w14:paraId="565D460C" w14:textId="77777777" w:rsidR="007E031A" w:rsidRPr="00210E20" w:rsidRDefault="007E031A" w:rsidP="00C37D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Baseline Model</w:t>
            </w:r>
          </w:p>
        </w:tc>
        <w:tc>
          <w:tcPr>
            <w:tcW w:w="1542" w:type="dxa"/>
            <w:tcBorders>
              <w:top w:val="single" w:sz="4" w:space="0" w:color="auto"/>
              <w:bottom w:val="single" w:sz="4" w:space="0" w:color="auto"/>
            </w:tcBorders>
            <w:vAlign w:val="center"/>
          </w:tcPr>
          <w:p w14:paraId="53552608" w14:textId="77777777" w:rsidR="007E031A" w:rsidRPr="00210E20" w:rsidRDefault="007E031A" w:rsidP="00C37D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H1a</w:t>
            </w:r>
          </w:p>
        </w:tc>
        <w:tc>
          <w:tcPr>
            <w:tcW w:w="1717" w:type="dxa"/>
            <w:tcBorders>
              <w:top w:val="single" w:sz="4" w:space="0" w:color="auto"/>
              <w:bottom w:val="single" w:sz="4" w:space="0" w:color="auto"/>
            </w:tcBorders>
            <w:vAlign w:val="center"/>
          </w:tcPr>
          <w:p w14:paraId="04A0DB6C" w14:textId="77777777" w:rsidR="007E031A" w:rsidRPr="00210E20" w:rsidRDefault="007E031A" w:rsidP="00C37D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H2a</w:t>
            </w:r>
          </w:p>
        </w:tc>
        <w:tc>
          <w:tcPr>
            <w:tcW w:w="1718" w:type="dxa"/>
            <w:tcBorders>
              <w:top w:val="single" w:sz="4" w:space="0" w:color="auto"/>
              <w:bottom w:val="single" w:sz="4" w:space="0" w:color="auto"/>
            </w:tcBorders>
            <w:vAlign w:val="center"/>
          </w:tcPr>
          <w:p w14:paraId="2A0E81E5" w14:textId="77777777" w:rsidR="007E031A" w:rsidRDefault="007E031A" w:rsidP="00C37D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H3</w:t>
            </w:r>
          </w:p>
        </w:tc>
      </w:tr>
      <w:tr w:rsidR="007E031A" w:rsidRPr="00210E20" w14:paraId="06B9DC91" w14:textId="77777777" w:rsidTr="00C37D58">
        <w:trPr>
          <w:trHeight w:val="432"/>
          <w:jc w:val="center"/>
        </w:trPr>
        <w:tc>
          <w:tcPr>
            <w:tcW w:w="2724" w:type="dxa"/>
            <w:tcBorders>
              <w:top w:val="single" w:sz="4" w:space="0" w:color="auto"/>
            </w:tcBorders>
            <w:vAlign w:val="center"/>
          </w:tcPr>
          <w:p w14:paraId="75528B27" w14:textId="68921775" w:rsidR="007E031A" w:rsidRPr="00210E20" w:rsidRDefault="008A3132"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Non-w</w:t>
            </w:r>
            <w:r w:rsidR="007E031A" w:rsidRPr="00210E20">
              <w:rPr>
                <w:rFonts w:ascii="Times New Roman" w:hAnsi="Times New Roman" w:cs="Times New Roman"/>
                <w:sz w:val="24"/>
                <w:szCs w:val="24"/>
              </w:rPr>
              <w:t>hite Candidate</w:t>
            </w:r>
          </w:p>
        </w:tc>
        <w:tc>
          <w:tcPr>
            <w:tcW w:w="1893" w:type="dxa"/>
            <w:tcBorders>
              <w:top w:val="single" w:sz="4" w:space="0" w:color="auto"/>
            </w:tcBorders>
            <w:vAlign w:val="center"/>
          </w:tcPr>
          <w:p w14:paraId="7AB14FF3" w14:textId="4BF50255" w:rsidR="007E031A" w:rsidRPr="00326719" w:rsidRDefault="00756F2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r w:rsidR="007E031A" w:rsidRPr="00326719">
              <w:rPr>
                <w:rFonts w:ascii="Times New Roman" w:hAnsi="Times New Roman" w:cs="Times New Roman"/>
                <w:sz w:val="24"/>
                <w:szCs w:val="24"/>
              </w:rPr>
              <w:t>(</w:t>
            </w:r>
            <w:r w:rsidR="007E031A">
              <w:rPr>
                <w:rFonts w:ascii="Times New Roman" w:hAnsi="Times New Roman" w:cs="Times New Roman"/>
                <w:sz w:val="24"/>
                <w:szCs w:val="24"/>
              </w:rPr>
              <w:t>0.3</w:t>
            </w:r>
            <w:r>
              <w:rPr>
                <w:rFonts w:ascii="Times New Roman" w:hAnsi="Times New Roman" w:cs="Times New Roman"/>
                <w:sz w:val="24"/>
                <w:szCs w:val="24"/>
              </w:rPr>
              <w:t>2</w:t>
            </w:r>
            <w:r w:rsidR="007E031A" w:rsidRPr="00326719">
              <w:rPr>
                <w:rFonts w:ascii="Times New Roman" w:hAnsi="Times New Roman" w:cs="Times New Roman"/>
                <w:sz w:val="24"/>
                <w:szCs w:val="24"/>
              </w:rPr>
              <w:t>)</w:t>
            </w:r>
          </w:p>
        </w:tc>
        <w:tc>
          <w:tcPr>
            <w:tcW w:w="1542" w:type="dxa"/>
            <w:tcBorders>
              <w:top w:val="single" w:sz="4" w:space="0" w:color="auto"/>
            </w:tcBorders>
            <w:vAlign w:val="center"/>
          </w:tcPr>
          <w:p w14:paraId="7F5515FC" w14:textId="28D6C43D" w:rsidR="007E031A" w:rsidRPr="00326719" w:rsidRDefault="007E031A" w:rsidP="00C37D58">
            <w:pPr>
              <w:spacing w:after="0" w:line="240" w:lineRule="auto"/>
              <w:jc w:val="center"/>
              <w:rPr>
                <w:rFonts w:ascii="Times New Roman" w:hAnsi="Times New Roman" w:cs="Times New Roman"/>
                <w:sz w:val="24"/>
                <w:szCs w:val="24"/>
              </w:rPr>
            </w:pPr>
            <w:r w:rsidRPr="001E274A">
              <w:rPr>
                <w:rFonts w:ascii="Times New Roman" w:hAnsi="Times New Roman" w:cs="Times New Roman"/>
                <w:sz w:val="24"/>
                <w:szCs w:val="24"/>
              </w:rPr>
              <w:t>0.</w:t>
            </w:r>
            <w:r>
              <w:rPr>
                <w:rFonts w:ascii="Times New Roman" w:hAnsi="Times New Roman" w:cs="Times New Roman"/>
                <w:sz w:val="24"/>
                <w:szCs w:val="24"/>
              </w:rPr>
              <w:t>65(0.47)</w:t>
            </w:r>
            <w:r w:rsidDel="00C35709">
              <w:rPr>
                <w:rFonts w:ascii="Times New Roman" w:hAnsi="Times New Roman" w:cs="Times New Roman"/>
                <w:sz w:val="24"/>
                <w:szCs w:val="24"/>
              </w:rPr>
              <w:t xml:space="preserve"> </w:t>
            </w:r>
          </w:p>
        </w:tc>
        <w:tc>
          <w:tcPr>
            <w:tcW w:w="1717" w:type="dxa"/>
            <w:tcBorders>
              <w:top w:val="single" w:sz="4" w:space="0" w:color="auto"/>
            </w:tcBorders>
            <w:vAlign w:val="center"/>
          </w:tcPr>
          <w:p w14:paraId="7E39565C" w14:textId="49F0AD53" w:rsidR="007E031A" w:rsidRPr="00C02958" w:rsidRDefault="001A75A7"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2.50(0.82)**</w:t>
            </w:r>
          </w:p>
        </w:tc>
        <w:tc>
          <w:tcPr>
            <w:tcW w:w="1718" w:type="dxa"/>
            <w:tcBorders>
              <w:top w:val="single" w:sz="4" w:space="0" w:color="auto"/>
            </w:tcBorders>
            <w:vAlign w:val="center"/>
          </w:tcPr>
          <w:p w14:paraId="78B30453" w14:textId="10732D51" w:rsidR="007E031A" w:rsidRPr="00326719" w:rsidRDefault="004D6543"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1.44(1.09)</w:t>
            </w:r>
          </w:p>
        </w:tc>
      </w:tr>
      <w:tr w:rsidR="007E031A" w:rsidRPr="00210E20" w14:paraId="4CC3780D" w14:textId="77777777" w:rsidTr="00C37D58">
        <w:trPr>
          <w:trHeight w:val="432"/>
          <w:jc w:val="center"/>
        </w:trPr>
        <w:tc>
          <w:tcPr>
            <w:tcW w:w="2724" w:type="dxa"/>
            <w:tcBorders>
              <w:bottom w:val="nil"/>
            </w:tcBorders>
            <w:vAlign w:val="center"/>
          </w:tcPr>
          <w:p w14:paraId="234F5642" w14:textId="77777777" w:rsidR="007E031A" w:rsidRPr="00210E20"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sidRPr="00210E20">
              <w:rPr>
                <w:rFonts w:ascii="Times New Roman" w:hAnsi="Times New Roman" w:cs="Times New Roman"/>
                <w:sz w:val="24"/>
                <w:szCs w:val="24"/>
                <w:vertAlign w:val="superscript"/>
              </w:rPr>
              <w:t xml:space="preserve"> a</w:t>
            </w:r>
          </w:p>
        </w:tc>
        <w:tc>
          <w:tcPr>
            <w:tcW w:w="1893" w:type="dxa"/>
            <w:tcBorders>
              <w:bottom w:val="nil"/>
            </w:tcBorders>
            <w:vAlign w:val="center"/>
          </w:tcPr>
          <w:p w14:paraId="35ACE291" w14:textId="35216239" w:rsidR="007E031A" w:rsidRDefault="00300941"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7E4016">
              <w:rPr>
                <w:rFonts w:ascii="Times New Roman" w:hAnsi="Times New Roman" w:cs="Times New Roman"/>
                <w:sz w:val="24"/>
                <w:szCs w:val="24"/>
              </w:rPr>
              <w:t>4</w:t>
            </w:r>
            <w:r w:rsidR="007E031A">
              <w:rPr>
                <w:rFonts w:ascii="Times New Roman" w:hAnsi="Times New Roman" w:cs="Times New Roman"/>
                <w:sz w:val="24"/>
                <w:szCs w:val="24"/>
              </w:rPr>
              <w:t>(0.6</w:t>
            </w:r>
            <w:r w:rsidR="00A34BF0">
              <w:rPr>
                <w:rFonts w:ascii="Times New Roman" w:hAnsi="Times New Roman" w:cs="Times New Roman"/>
                <w:sz w:val="24"/>
                <w:szCs w:val="24"/>
              </w:rPr>
              <w:t>3</w:t>
            </w:r>
            <w:r w:rsidR="007E031A">
              <w:rPr>
                <w:rFonts w:ascii="Times New Roman" w:hAnsi="Times New Roman" w:cs="Times New Roman"/>
                <w:sz w:val="24"/>
                <w:szCs w:val="24"/>
              </w:rPr>
              <w:t>)</w:t>
            </w:r>
          </w:p>
        </w:tc>
        <w:tc>
          <w:tcPr>
            <w:tcW w:w="1542" w:type="dxa"/>
            <w:tcBorders>
              <w:bottom w:val="nil"/>
            </w:tcBorders>
            <w:vAlign w:val="center"/>
          </w:tcPr>
          <w:p w14:paraId="447C9E2E" w14:textId="063E8DE8" w:rsidR="007E031A" w:rsidRPr="00210E20" w:rsidRDefault="003059D0"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r w:rsidR="007E031A">
              <w:rPr>
                <w:rFonts w:ascii="Times New Roman" w:hAnsi="Times New Roman" w:cs="Times New Roman"/>
                <w:sz w:val="24"/>
                <w:szCs w:val="24"/>
              </w:rPr>
              <w:t>(</w:t>
            </w:r>
            <w:r>
              <w:rPr>
                <w:rFonts w:ascii="Times New Roman" w:hAnsi="Times New Roman" w:cs="Times New Roman"/>
                <w:sz w:val="24"/>
                <w:szCs w:val="24"/>
              </w:rPr>
              <w:t>0.67</w:t>
            </w:r>
            <w:r w:rsidR="007E031A">
              <w:rPr>
                <w:rFonts w:ascii="Times New Roman" w:hAnsi="Times New Roman" w:cs="Times New Roman"/>
                <w:sz w:val="24"/>
                <w:szCs w:val="24"/>
              </w:rPr>
              <w:t>)</w:t>
            </w:r>
          </w:p>
        </w:tc>
        <w:tc>
          <w:tcPr>
            <w:tcW w:w="1717" w:type="dxa"/>
            <w:tcBorders>
              <w:bottom w:val="nil"/>
            </w:tcBorders>
            <w:vAlign w:val="center"/>
          </w:tcPr>
          <w:p w14:paraId="7BCD2BD1"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0.77(0.63)</w:t>
            </w:r>
          </w:p>
        </w:tc>
        <w:tc>
          <w:tcPr>
            <w:tcW w:w="1718" w:type="dxa"/>
            <w:tcBorders>
              <w:bottom w:val="nil"/>
            </w:tcBorders>
            <w:vAlign w:val="center"/>
          </w:tcPr>
          <w:p w14:paraId="0916DA5B" w14:textId="5F3644C5" w:rsidR="007E031A" w:rsidDel="006B1D5B" w:rsidRDefault="002C6CFC"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r w:rsidR="007E031A">
              <w:rPr>
                <w:rFonts w:ascii="Times New Roman" w:hAnsi="Times New Roman" w:cs="Times New Roman"/>
                <w:sz w:val="24"/>
                <w:szCs w:val="24"/>
              </w:rPr>
              <w:t>(</w:t>
            </w:r>
            <w:r>
              <w:rPr>
                <w:rFonts w:ascii="Times New Roman" w:hAnsi="Times New Roman" w:cs="Times New Roman"/>
                <w:sz w:val="24"/>
                <w:szCs w:val="24"/>
              </w:rPr>
              <w:t>0.86</w:t>
            </w:r>
            <w:r w:rsidR="007E031A">
              <w:rPr>
                <w:rFonts w:ascii="Times New Roman" w:hAnsi="Times New Roman" w:cs="Times New Roman"/>
                <w:sz w:val="24"/>
                <w:szCs w:val="24"/>
              </w:rPr>
              <w:t>)</w:t>
            </w:r>
          </w:p>
        </w:tc>
      </w:tr>
      <w:tr w:rsidR="007E031A" w:rsidRPr="00210E20" w14:paraId="1DA38828" w14:textId="77777777" w:rsidTr="00C37D58">
        <w:trPr>
          <w:trHeight w:val="432"/>
          <w:jc w:val="center"/>
        </w:trPr>
        <w:tc>
          <w:tcPr>
            <w:tcW w:w="2724" w:type="dxa"/>
            <w:tcBorders>
              <w:top w:val="nil"/>
              <w:bottom w:val="single" w:sz="4" w:space="0" w:color="auto"/>
            </w:tcBorders>
            <w:vAlign w:val="center"/>
          </w:tcPr>
          <w:p w14:paraId="01E15DE6" w14:textId="77777777" w:rsidR="007E031A" w:rsidRPr="00210E20"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a</w:t>
            </w:r>
            <w:r w:rsidRPr="00210E20" w:rsidDel="006B1D5B">
              <w:rPr>
                <w:rFonts w:ascii="Times New Roman" w:hAnsi="Times New Roman" w:cs="Times New Roman"/>
                <w:sz w:val="24"/>
                <w:szCs w:val="24"/>
              </w:rPr>
              <w:t xml:space="preserve"> </w:t>
            </w:r>
          </w:p>
        </w:tc>
        <w:tc>
          <w:tcPr>
            <w:tcW w:w="1893" w:type="dxa"/>
            <w:tcBorders>
              <w:top w:val="nil"/>
              <w:bottom w:val="single" w:sz="4" w:space="0" w:color="auto"/>
            </w:tcBorders>
            <w:vAlign w:val="center"/>
          </w:tcPr>
          <w:p w14:paraId="3DDBE57F" w14:textId="3AF3C367" w:rsidR="007E031A" w:rsidRDefault="00A34BF0"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r w:rsidR="007E031A">
              <w:rPr>
                <w:rFonts w:ascii="Times New Roman" w:hAnsi="Times New Roman" w:cs="Times New Roman"/>
                <w:sz w:val="24"/>
                <w:szCs w:val="24"/>
              </w:rPr>
              <w:t>(0.8</w:t>
            </w:r>
            <w:r w:rsidR="00963010">
              <w:rPr>
                <w:rFonts w:ascii="Times New Roman" w:hAnsi="Times New Roman" w:cs="Times New Roman"/>
                <w:sz w:val="24"/>
                <w:szCs w:val="24"/>
              </w:rPr>
              <w:t>3</w:t>
            </w:r>
            <w:r w:rsidR="007E031A">
              <w:rPr>
                <w:rFonts w:ascii="Times New Roman" w:hAnsi="Times New Roman" w:cs="Times New Roman"/>
                <w:sz w:val="24"/>
                <w:szCs w:val="24"/>
              </w:rPr>
              <w:t>)</w:t>
            </w:r>
          </w:p>
        </w:tc>
        <w:tc>
          <w:tcPr>
            <w:tcW w:w="1542" w:type="dxa"/>
            <w:tcBorders>
              <w:top w:val="nil"/>
              <w:bottom w:val="single" w:sz="4" w:space="0" w:color="auto"/>
            </w:tcBorders>
            <w:vAlign w:val="center"/>
          </w:tcPr>
          <w:p w14:paraId="380001AC" w14:textId="42B38393" w:rsidR="007E031A" w:rsidRPr="00526865"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1.71(0.85)</w:t>
            </w:r>
            <w:r w:rsidR="00526865">
              <w:rPr>
                <w:rFonts w:ascii="Times New Roman" w:hAnsi="Times New Roman" w:cs="Times New Roman"/>
                <w:sz w:val="24"/>
                <w:szCs w:val="24"/>
              </w:rPr>
              <w:t>*</w:t>
            </w:r>
          </w:p>
        </w:tc>
        <w:tc>
          <w:tcPr>
            <w:tcW w:w="1717" w:type="dxa"/>
            <w:tcBorders>
              <w:top w:val="nil"/>
              <w:bottom w:val="single" w:sz="4" w:space="0" w:color="auto"/>
            </w:tcBorders>
            <w:vAlign w:val="center"/>
          </w:tcPr>
          <w:p w14:paraId="734CE75E" w14:textId="0FF57A25" w:rsidR="007E031A" w:rsidRPr="00210E20" w:rsidRDefault="00156E65"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r w:rsidR="007E031A">
              <w:rPr>
                <w:rFonts w:ascii="Times New Roman" w:hAnsi="Times New Roman" w:cs="Times New Roman"/>
                <w:sz w:val="24"/>
                <w:szCs w:val="24"/>
              </w:rPr>
              <w:t>(1.</w:t>
            </w:r>
            <w:r>
              <w:rPr>
                <w:rFonts w:ascii="Times New Roman" w:hAnsi="Times New Roman" w:cs="Times New Roman"/>
                <w:sz w:val="24"/>
                <w:szCs w:val="24"/>
              </w:rPr>
              <w:t>10</w:t>
            </w:r>
            <w:r w:rsidR="007E031A">
              <w:rPr>
                <w:rFonts w:ascii="Times New Roman" w:hAnsi="Times New Roman" w:cs="Times New Roman"/>
                <w:sz w:val="24"/>
                <w:szCs w:val="24"/>
              </w:rPr>
              <w:t>)</w:t>
            </w:r>
          </w:p>
        </w:tc>
        <w:tc>
          <w:tcPr>
            <w:tcW w:w="1718" w:type="dxa"/>
            <w:tcBorders>
              <w:top w:val="nil"/>
              <w:bottom w:val="single" w:sz="4" w:space="0" w:color="auto"/>
            </w:tcBorders>
            <w:vAlign w:val="center"/>
          </w:tcPr>
          <w:p w14:paraId="6854F0B7" w14:textId="313549B6" w:rsidR="007E031A" w:rsidDel="006B1D5B" w:rsidRDefault="00D946B1"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r w:rsidR="007E031A">
              <w:rPr>
                <w:rFonts w:ascii="Times New Roman" w:hAnsi="Times New Roman" w:cs="Times New Roman"/>
                <w:sz w:val="24"/>
                <w:szCs w:val="24"/>
              </w:rPr>
              <w:t>(</w:t>
            </w:r>
            <w:r>
              <w:rPr>
                <w:rFonts w:ascii="Times New Roman" w:hAnsi="Times New Roman" w:cs="Times New Roman"/>
                <w:sz w:val="24"/>
                <w:szCs w:val="24"/>
              </w:rPr>
              <w:t>1.43</w:t>
            </w:r>
            <w:r w:rsidR="007E031A">
              <w:rPr>
                <w:rFonts w:ascii="Times New Roman" w:hAnsi="Times New Roman" w:cs="Times New Roman"/>
                <w:sz w:val="24"/>
                <w:szCs w:val="24"/>
              </w:rPr>
              <w:t>)</w:t>
            </w:r>
          </w:p>
        </w:tc>
      </w:tr>
      <w:tr w:rsidR="007E031A" w:rsidRPr="00210E20" w14:paraId="4D6EF3D5" w14:textId="77777777" w:rsidTr="00C37D58">
        <w:trPr>
          <w:trHeight w:val="432"/>
          <w:jc w:val="center"/>
        </w:trPr>
        <w:tc>
          <w:tcPr>
            <w:tcW w:w="2724" w:type="dxa"/>
            <w:vAlign w:val="center"/>
          </w:tcPr>
          <w:p w14:paraId="25AB1AAF" w14:textId="18838573" w:rsidR="007E031A"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 xml:space="preserve"> </w:t>
            </w:r>
            <w:r w:rsidR="00AD4AC0">
              <w:rPr>
                <w:rFonts w:ascii="Times New Roman" w:hAnsi="Times New Roman" w:cs="Times New Roman"/>
                <w:sz w:val="24"/>
                <w:szCs w:val="24"/>
              </w:rPr>
              <w:t>Non-w</w:t>
            </w:r>
            <w:r w:rsidR="00AD4AC0" w:rsidRPr="00210E20">
              <w:rPr>
                <w:rFonts w:ascii="Times New Roman" w:hAnsi="Times New Roman" w:cs="Times New Roman"/>
                <w:sz w:val="24"/>
                <w:szCs w:val="24"/>
              </w:rPr>
              <w:t>hite</w:t>
            </w:r>
            <w:r w:rsidRPr="00210E20">
              <w:rPr>
                <w:rFonts w:ascii="Times New Roman" w:hAnsi="Times New Roman" w:cs="Times New Roman"/>
                <w:sz w:val="24"/>
                <w:szCs w:val="24"/>
              </w:rPr>
              <w:t xml:space="preserve"> Candidate X</w:t>
            </w:r>
            <w:r>
              <w:rPr>
                <w:rFonts w:ascii="Times New Roman" w:hAnsi="Times New Roman" w:cs="Times New Roman"/>
                <w:sz w:val="24"/>
                <w:szCs w:val="24"/>
              </w:rPr>
              <w:t xml:space="preserve"> </w:t>
            </w:r>
          </w:p>
          <w:p w14:paraId="302B6F3C" w14:textId="77777777" w:rsidR="007E031A" w:rsidRPr="00210E20" w:rsidRDefault="007E031A"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 </w:t>
            </w:r>
          </w:p>
        </w:tc>
        <w:tc>
          <w:tcPr>
            <w:tcW w:w="1893" w:type="dxa"/>
            <w:vAlign w:val="center"/>
          </w:tcPr>
          <w:p w14:paraId="0D572B77" w14:textId="77777777"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vAlign w:val="center"/>
          </w:tcPr>
          <w:p w14:paraId="642B1F76" w14:textId="2A8AD069" w:rsidR="007E031A" w:rsidRPr="00FF5855" w:rsidRDefault="00526865" w:rsidP="00C37D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7E031A" w:rsidRPr="00FF5855">
              <w:rPr>
                <w:rFonts w:ascii="Times New Roman" w:hAnsi="Times New Roman" w:cs="Times New Roman"/>
                <w:b/>
                <w:sz w:val="24"/>
                <w:szCs w:val="24"/>
              </w:rPr>
              <w:t>2.2</w:t>
            </w:r>
            <w:r w:rsidR="007E031A">
              <w:rPr>
                <w:rFonts w:ascii="Times New Roman" w:hAnsi="Times New Roman" w:cs="Times New Roman"/>
                <w:b/>
                <w:sz w:val="24"/>
                <w:szCs w:val="24"/>
              </w:rPr>
              <w:t>6</w:t>
            </w:r>
            <w:r w:rsidR="007E031A" w:rsidRPr="00FF5855">
              <w:rPr>
                <w:rFonts w:ascii="Times New Roman" w:hAnsi="Times New Roman" w:cs="Times New Roman"/>
                <w:sz w:val="24"/>
                <w:szCs w:val="24"/>
              </w:rPr>
              <w:t>(</w:t>
            </w:r>
            <w:r w:rsidR="007E031A">
              <w:rPr>
                <w:rFonts w:ascii="Times New Roman" w:hAnsi="Times New Roman" w:cs="Times New Roman"/>
                <w:sz w:val="24"/>
                <w:szCs w:val="24"/>
              </w:rPr>
              <w:t>1.32</w:t>
            </w:r>
            <w:r w:rsidR="007E031A" w:rsidRPr="00FF5855">
              <w:rPr>
                <w:rFonts w:ascii="Times New Roman" w:hAnsi="Times New Roman" w:cs="Times New Roman"/>
                <w:sz w:val="24"/>
                <w:szCs w:val="24"/>
              </w:rPr>
              <w:t>)*</w:t>
            </w:r>
          </w:p>
        </w:tc>
        <w:tc>
          <w:tcPr>
            <w:tcW w:w="1717" w:type="dxa"/>
            <w:vAlign w:val="center"/>
          </w:tcPr>
          <w:p w14:paraId="6562EAA6"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8" w:type="dxa"/>
            <w:vAlign w:val="center"/>
          </w:tcPr>
          <w:p w14:paraId="1ED0DB04" w14:textId="6781F597" w:rsidR="007E031A" w:rsidDel="006B1D5B" w:rsidRDefault="0004422D"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3.05(2.23)</w:t>
            </w:r>
          </w:p>
        </w:tc>
      </w:tr>
      <w:tr w:rsidR="007E031A" w:rsidRPr="00210E20" w14:paraId="63FED80D" w14:textId="77777777" w:rsidTr="00C37D58">
        <w:trPr>
          <w:trHeight w:val="657"/>
          <w:jc w:val="center"/>
        </w:trPr>
        <w:tc>
          <w:tcPr>
            <w:tcW w:w="2724" w:type="dxa"/>
            <w:vAlign w:val="center"/>
          </w:tcPr>
          <w:p w14:paraId="348D01E1" w14:textId="2AF01AB9" w:rsidR="007E031A" w:rsidRDefault="00AD4AC0"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Non-w</w:t>
            </w:r>
            <w:r w:rsidRPr="00210E20">
              <w:rPr>
                <w:rFonts w:ascii="Times New Roman" w:hAnsi="Times New Roman" w:cs="Times New Roman"/>
                <w:sz w:val="24"/>
                <w:szCs w:val="24"/>
              </w:rPr>
              <w:t>hite</w:t>
            </w:r>
            <w:r w:rsidR="007E031A" w:rsidRPr="00210E20">
              <w:rPr>
                <w:rFonts w:ascii="Times New Roman" w:hAnsi="Times New Roman" w:cs="Times New Roman"/>
                <w:sz w:val="24"/>
                <w:szCs w:val="24"/>
              </w:rPr>
              <w:t xml:space="preserve"> Candidate X</w:t>
            </w:r>
            <w:r w:rsidR="007E031A">
              <w:rPr>
                <w:rFonts w:ascii="Times New Roman" w:hAnsi="Times New Roman" w:cs="Times New Roman"/>
                <w:sz w:val="24"/>
                <w:szCs w:val="24"/>
              </w:rPr>
              <w:t xml:space="preserve"> </w:t>
            </w:r>
          </w:p>
          <w:p w14:paraId="208DE3DD" w14:textId="77777777" w:rsidR="007E031A" w:rsidRPr="00210E20"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Audiences</w:t>
            </w:r>
            <w:r>
              <w:rPr>
                <w:rFonts w:ascii="Times New Roman" w:hAnsi="Times New Roman" w:cs="Times New Roman"/>
                <w:sz w:val="24"/>
                <w:szCs w:val="24"/>
              </w:rPr>
              <w:t xml:space="preserve"> </w:t>
            </w:r>
          </w:p>
        </w:tc>
        <w:tc>
          <w:tcPr>
            <w:tcW w:w="1893" w:type="dxa"/>
            <w:vAlign w:val="center"/>
          </w:tcPr>
          <w:p w14:paraId="7E6B67ED"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vAlign w:val="center"/>
          </w:tcPr>
          <w:p w14:paraId="797EFCB5"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7" w:type="dxa"/>
            <w:vAlign w:val="center"/>
          </w:tcPr>
          <w:p w14:paraId="17B1B7A6" w14:textId="54F45C21" w:rsidR="007E031A" w:rsidRDefault="007E031A" w:rsidP="00C37D58">
            <w:pPr>
              <w:spacing w:after="0" w:line="240" w:lineRule="auto"/>
              <w:jc w:val="center"/>
              <w:rPr>
                <w:rFonts w:ascii="Times New Roman" w:hAnsi="Times New Roman" w:cs="Times New Roman"/>
                <w:sz w:val="24"/>
                <w:szCs w:val="24"/>
              </w:rPr>
            </w:pPr>
            <w:r w:rsidRPr="00FF5855">
              <w:rPr>
                <w:rFonts w:ascii="Times New Roman" w:hAnsi="Times New Roman" w:cs="Times New Roman"/>
                <w:b/>
                <w:sz w:val="24"/>
                <w:szCs w:val="24"/>
              </w:rPr>
              <w:t>6.9</w:t>
            </w:r>
            <w:r>
              <w:rPr>
                <w:rFonts w:ascii="Times New Roman" w:hAnsi="Times New Roman" w:cs="Times New Roman"/>
                <w:b/>
                <w:sz w:val="24"/>
                <w:szCs w:val="24"/>
              </w:rPr>
              <w:t>5</w:t>
            </w:r>
            <w:r>
              <w:rPr>
                <w:rFonts w:ascii="Times New Roman" w:hAnsi="Times New Roman" w:cs="Times New Roman"/>
                <w:sz w:val="24"/>
                <w:szCs w:val="24"/>
              </w:rPr>
              <w:t>(2.05)**</w:t>
            </w:r>
          </w:p>
        </w:tc>
        <w:tc>
          <w:tcPr>
            <w:tcW w:w="1718" w:type="dxa"/>
            <w:vAlign w:val="center"/>
          </w:tcPr>
          <w:p w14:paraId="17DF1394" w14:textId="76870B56" w:rsidR="007E031A"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6.10(2.75)*</w:t>
            </w:r>
          </w:p>
        </w:tc>
      </w:tr>
      <w:tr w:rsidR="007E031A" w:rsidRPr="00210E20" w14:paraId="1D92CF9F" w14:textId="77777777" w:rsidTr="00C37D58">
        <w:trPr>
          <w:trHeight w:val="432"/>
          <w:jc w:val="center"/>
        </w:trPr>
        <w:tc>
          <w:tcPr>
            <w:tcW w:w="2724" w:type="dxa"/>
            <w:vAlign w:val="center"/>
          </w:tcPr>
          <w:p w14:paraId="42B348E8" w14:textId="77777777" w:rsidR="007E031A" w:rsidRDefault="007E031A"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Pr>
                <w:rFonts w:ascii="Times New Roman" w:hAnsi="Times New Roman" w:cs="Times New Roman"/>
                <w:sz w:val="24"/>
                <w:szCs w:val="24"/>
              </w:rPr>
              <w:t xml:space="preserve"> X</w:t>
            </w:r>
            <w:r w:rsidRPr="00210E20">
              <w:rPr>
                <w:rFonts w:ascii="Times New Roman" w:hAnsi="Times New Roman" w:cs="Times New Roman"/>
                <w:sz w:val="24"/>
                <w:szCs w:val="24"/>
              </w:rPr>
              <w:t xml:space="preserve"> </w:t>
            </w:r>
          </w:p>
          <w:p w14:paraId="7300D27B" w14:textId="77777777" w:rsidR="007E031A" w:rsidRPr="00210E20" w:rsidRDefault="007E031A"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p>
        </w:tc>
        <w:tc>
          <w:tcPr>
            <w:tcW w:w="1893" w:type="dxa"/>
            <w:vAlign w:val="center"/>
          </w:tcPr>
          <w:p w14:paraId="0197AF99" w14:textId="77777777"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vAlign w:val="center"/>
          </w:tcPr>
          <w:p w14:paraId="33383E40" w14:textId="77777777"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7" w:type="dxa"/>
            <w:vAlign w:val="center"/>
          </w:tcPr>
          <w:p w14:paraId="0FB8E38A" w14:textId="77777777"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8" w:type="dxa"/>
            <w:vAlign w:val="center"/>
          </w:tcPr>
          <w:p w14:paraId="42FDCC48" w14:textId="3A068356" w:rsidR="007E031A" w:rsidRDefault="007A08B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r w:rsidR="007E031A">
              <w:rPr>
                <w:rFonts w:ascii="Times New Roman" w:hAnsi="Times New Roman" w:cs="Times New Roman"/>
                <w:sz w:val="24"/>
                <w:szCs w:val="24"/>
              </w:rPr>
              <w:t>(</w:t>
            </w:r>
            <w:r>
              <w:rPr>
                <w:rFonts w:ascii="Times New Roman" w:hAnsi="Times New Roman" w:cs="Times New Roman"/>
                <w:sz w:val="24"/>
                <w:szCs w:val="24"/>
              </w:rPr>
              <w:t>3.42</w:t>
            </w:r>
            <w:r w:rsidR="007E031A">
              <w:rPr>
                <w:rFonts w:ascii="Times New Roman" w:hAnsi="Times New Roman" w:cs="Times New Roman"/>
                <w:sz w:val="24"/>
                <w:szCs w:val="24"/>
              </w:rPr>
              <w:t>)</w:t>
            </w:r>
          </w:p>
        </w:tc>
      </w:tr>
      <w:tr w:rsidR="007E031A" w:rsidRPr="00210E20" w14:paraId="7CAAFD1E" w14:textId="77777777" w:rsidTr="00C37D58">
        <w:trPr>
          <w:trHeight w:val="999"/>
          <w:jc w:val="center"/>
        </w:trPr>
        <w:tc>
          <w:tcPr>
            <w:tcW w:w="2724" w:type="dxa"/>
            <w:tcBorders>
              <w:top w:val="nil"/>
              <w:bottom w:val="single" w:sz="4" w:space="0" w:color="auto"/>
            </w:tcBorders>
            <w:vAlign w:val="center"/>
          </w:tcPr>
          <w:p w14:paraId="2433C04F" w14:textId="53A55794" w:rsidR="007E031A" w:rsidRDefault="00AD4AC0"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Non-w</w:t>
            </w:r>
            <w:r w:rsidRPr="00210E20">
              <w:rPr>
                <w:rFonts w:ascii="Times New Roman" w:hAnsi="Times New Roman" w:cs="Times New Roman"/>
                <w:sz w:val="24"/>
                <w:szCs w:val="24"/>
              </w:rPr>
              <w:t xml:space="preserve">hite </w:t>
            </w:r>
            <w:r w:rsidR="007E031A" w:rsidRPr="00210E20">
              <w:rPr>
                <w:rFonts w:ascii="Times New Roman" w:hAnsi="Times New Roman" w:cs="Times New Roman"/>
                <w:sz w:val="24"/>
                <w:szCs w:val="24"/>
              </w:rPr>
              <w:t>Candidate</w:t>
            </w:r>
            <w:r w:rsidR="007E031A">
              <w:rPr>
                <w:rFonts w:ascii="Times New Roman" w:hAnsi="Times New Roman" w:cs="Times New Roman"/>
                <w:sz w:val="24"/>
                <w:szCs w:val="24"/>
              </w:rPr>
              <w:t xml:space="preserve"> </w:t>
            </w:r>
            <w:r w:rsidR="007E031A" w:rsidRPr="00210E20">
              <w:rPr>
                <w:rFonts w:ascii="Times New Roman" w:hAnsi="Times New Roman" w:cs="Times New Roman"/>
                <w:sz w:val="24"/>
                <w:szCs w:val="24"/>
              </w:rPr>
              <w:t>X</w:t>
            </w:r>
          </w:p>
          <w:p w14:paraId="70655D5B" w14:textId="77777777" w:rsidR="007E031A" w:rsidRDefault="007E031A"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Pr>
                <w:rFonts w:ascii="Times New Roman" w:hAnsi="Times New Roman" w:cs="Times New Roman"/>
                <w:sz w:val="24"/>
                <w:szCs w:val="24"/>
              </w:rPr>
              <w:t xml:space="preserve"> X</w:t>
            </w:r>
            <w:r w:rsidRPr="00210E20">
              <w:rPr>
                <w:rFonts w:ascii="Times New Roman" w:hAnsi="Times New Roman" w:cs="Times New Roman"/>
                <w:sz w:val="24"/>
                <w:szCs w:val="24"/>
              </w:rPr>
              <w:t xml:space="preserve"> </w:t>
            </w:r>
          </w:p>
          <w:p w14:paraId="7BBB50E9" w14:textId="77777777" w:rsidR="007E031A" w:rsidRPr="00210E20" w:rsidRDefault="007E031A"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w:t>
            </w:r>
          </w:p>
        </w:tc>
        <w:tc>
          <w:tcPr>
            <w:tcW w:w="1893" w:type="dxa"/>
            <w:tcBorders>
              <w:top w:val="nil"/>
              <w:bottom w:val="single" w:sz="4" w:space="0" w:color="auto"/>
            </w:tcBorders>
            <w:vAlign w:val="center"/>
          </w:tcPr>
          <w:p w14:paraId="5C1BE75D"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tcBorders>
              <w:top w:val="nil"/>
              <w:bottom w:val="single" w:sz="4" w:space="0" w:color="auto"/>
            </w:tcBorders>
            <w:vAlign w:val="center"/>
          </w:tcPr>
          <w:p w14:paraId="3587CA34"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7" w:type="dxa"/>
            <w:tcBorders>
              <w:top w:val="nil"/>
              <w:bottom w:val="single" w:sz="4" w:space="0" w:color="auto"/>
            </w:tcBorders>
            <w:vAlign w:val="center"/>
          </w:tcPr>
          <w:p w14:paraId="35650A8D" w14:textId="77777777" w:rsidR="007E031A" w:rsidRPr="009661B1" w:rsidRDefault="007E031A" w:rsidP="00C37D5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
        </w:tc>
        <w:tc>
          <w:tcPr>
            <w:tcW w:w="1718" w:type="dxa"/>
            <w:tcBorders>
              <w:top w:val="nil"/>
              <w:bottom w:val="single" w:sz="4" w:space="0" w:color="auto"/>
            </w:tcBorders>
            <w:vAlign w:val="center"/>
          </w:tcPr>
          <w:p w14:paraId="00529F04" w14:textId="2D8EF7F2" w:rsidR="007E031A" w:rsidRPr="00326719"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r w:rsidRPr="00326719">
              <w:rPr>
                <w:rFonts w:ascii="Times New Roman" w:hAnsi="Times New Roman" w:cs="Times New Roman"/>
                <w:sz w:val="24"/>
                <w:szCs w:val="24"/>
              </w:rPr>
              <w:t>(</w:t>
            </w:r>
            <w:r>
              <w:rPr>
                <w:rFonts w:ascii="Times New Roman" w:hAnsi="Times New Roman" w:cs="Times New Roman"/>
                <w:sz w:val="24"/>
                <w:szCs w:val="24"/>
              </w:rPr>
              <w:t>5.48</w:t>
            </w:r>
            <w:r w:rsidRPr="00326719">
              <w:rPr>
                <w:rFonts w:ascii="Times New Roman" w:hAnsi="Times New Roman" w:cs="Times New Roman"/>
                <w:sz w:val="24"/>
                <w:szCs w:val="24"/>
              </w:rPr>
              <w:t>)</w:t>
            </w:r>
          </w:p>
        </w:tc>
      </w:tr>
      <w:tr w:rsidR="007E031A" w:rsidRPr="00210E20" w14:paraId="7298A196" w14:textId="77777777" w:rsidTr="00C37D58">
        <w:trPr>
          <w:trHeight w:val="432"/>
          <w:jc w:val="center"/>
        </w:trPr>
        <w:tc>
          <w:tcPr>
            <w:tcW w:w="2724" w:type="dxa"/>
            <w:tcBorders>
              <w:top w:val="single" w:sz="4" w:space="0" w:color="auto"/>
            </w:tcBorders>
            <w:vAlign w:val="center"/>
          </w:tcPr>
          <w:p w14:paraId="46BD6F98" w14:textId="77777777" w:rsidR="007E031A" w:rsidRPr="00210E20" w:rsidRDefault="007E031A"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 Opponent</w:t>
            </w:r>
          </w:p>
        </w:tc>
        <w:tc>
          <w:tcPr>
            <w:tcW w:w="1893" w:type="dxa"/>
            <w:tcBorders>
              <w:top w:val="single" w:sz="4" w:space="0" w:color="auto"/>
            </w:tcBorders>
            <w:vAlign w:val="center"/>
          </w:tcPr>
          <w:p w14:paraId="6C6F00A5" w14:textId="516432A0" w:rsidR="007E031A" w:rsidRPr="00210E20" w:rsidRDefault="00413DE7"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r w:rsidR="007E031A">
              <w:rPr>
                <w:rFonts w:ascii="Times New Roman" w:hAnsi="Times New Roman" w:cs="Times New Roman"/>
                <w:sz w:val="24"/>
                <w:szCs w:val="24"/>
              </w:rPr>
              <w:t>(0.4</w:t>
            </w:r>
            <w:r w:rsidR="007F6B1D">
              <w:rPr>
                <w:rFonts w:ascii="Times New Roman" w:hAnsi="Times New Roman" w:cs="Times New Roman"/>
                <w:sz w:val="24"/>
                <w:szCs w:val="24"/>
              </w:rPr>
              <w:t>8</w:t>
            </w:r>
            <w:r w:rsidR="007E031A">
              <w:rPr>
                <w:rFonts w:ascii="Times New Roman" w:hAnsi="Times New Roman" w:cs="Times New Roman"/>
                <w:sz w:val="24"/>
                <w:szCs w:val="24"/>
              </w:rPr>
              <w:t>)</w:t>
            </w:r>
          </w:p>
        </w:tc>
        <w:tc>
          <w:tcPr>
            <w:tcW w:w="1542" w:type="dxa"/>
            <w:tcBorders>
              <w:top w:val="single" w:sz="4" w:space="0" w:color="auto"/>
            </w:tcBorders>
            <w:vAlign w:val="center"/>
          </w:tcPr>
          <w:p w14:paraId="79789F64" w14:textId="77777777" w:rsidR="007E031A" w:rsidRPr="00210E20"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-0.11(0.48)</w:t>
            </w:r>
          </w:p>
        </w:tc>
        <w:tc>
          <w:tcPr>
            <w:tcW w:w="1717" w:type="dxa"/>
            <w:tcBorders>
              <w:top w:val="single" w:sz="4" w:space="0" w:color="auto"/>
            </w:tcBorders>
            <w:vAlign w:val="center"/>
          </w:tcPr>
          <w:p w14:paraId="2387BD6F" w14:textId="77777777" w:rsidR="007E031A" w:rsidRPr="00326719"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r w:rsidRPr="00326719">
              <w:rPr>
                <w:rFonts w:ascii="Times New Roman" w:hAnsi="Times New Roman" w:cs="Times New Roman"/>
                <w:sz w:val="24"/>
                <w:szCs w:val="24"/>
              </w:rPr>
              <w:t>(</w:t>
            </w:r>
            <w:r>
              <w:rPr>
                <w:rFonts w:ascii="Times New Roman" w:hAnsi="Times New Roman" w:cs="Times New Roman"/>
                <w:sz w:val="24"/>
                <w:szCs w:val="24"/>
              </w:rPr>
              <w:t>0.51</w:t>
            </w:r>
            <w:r w:rsidRPr="00326719">
              <w:rPr>
                <w:rFonts w:ascii="Times New Roman" w:hAnsi="Times New Roman" w:cs="Times New Roman"/>
                <w:sz w:val="24"/>
                <w:szCs w:val="24"/>
              </w:rPr>
              <w:t>)</w:t>
            </w:r>
          </w:p>
        </w:tc>
        <w:tc>
          <w:tcPr>
            <w:tcW w:w="1718" w:type="dxa"/>
            <w:tcBorders>
              <w:top w:val="single" w:sz="4" w:space="0" w:color="auto"/>
            </w:tcBorders>
            <w:vAlign w:val="center"/>
          </w:tcPr>
          <w:p w14:paraId="297B19C7" w14:textId="77777777" w:rsidR="007E031A" w:rsidRPr="00326719"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r w:rsidRPr="00326719">
              <w:rPr>
                <w:rFonts w:ascii="Times New Roman" w:hAnsi="Times New Roman" w:cs="Times New Roman"/>
                <w:sz w:val="24"/>
                <w:szCs w:val="24"/>
              </w:rPr>
              <w:t>(</w:t>
            </w:r>
            <w:r>
              <w:rPr>
                <w:rFonts w:ascii="Times New Roman" w:hAnsi="Times New Roman" w:cs="Times New Roman"/>
                <w:sz w:val="24"/>
                <w:szCs w:val="24"/>
              </w:rPr>
              <w:t>0.52)</w:t>
            </w:r>
          </w:p>
        </w:tc>
      </w:tr>
      <w:tr w:rsidR="007E031A" w:rsidRPr="00210E20" w14:paraId="05D45AEA" w14:textId="77777777" w:rsidTr="00C37D58">
        <w:trPr>
          <w:trHeight w:val="432"/>
          <w:jc w:val="center"/>
        </w:trPr>
        <w:tc>
          <w:tcPr>
            <w:tcW w:w="2724" w:type="dxa"/>
            <w:vAlign w:val="center"/>
          </w:tcPr>
          <w:p w14:paraId="647BDD78" w14:textId="77777777" w:rsidR="007E031A" w:rsidRPr="00210E20"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Incumbent</w:t>
            </w:r>
          </w:p>
        </w:tc>
        <w:tc>
          <w:tcPr>
            <w:tcW w:w="1893" w:type="dxa"/>
            <w:vAlign w:val="center"/>
          </w:tcPr>
          <w:p w14:paraId="7EEC26AC" w14:textId="4C407C9C"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FA7E57">
              <w:rPr>
                <w:rFonts w:ascii="Times New Roman" w:hAnsi="Times New Roman" w:cs="Times New Roman"/>
                <w:sz w:val="24"/>
                <w:szCs w:val="24"/>
              </w:rPr>
              <w:t>26</w:t>
            </w:r>
            <w:r>
              <w:rPr>
                <w:rFonts w:ascii="Times New Roman" w:hAnsi="Times New Roman" w:cs="Times New Roman"/>
                <w:sz w:val="24"/>
                <w:szCs w:val="24"/>
              </w:rPr>
              <w:t>(0.</w:t>
            </w:r>
            <w:r w:rsidR="005F0669">
              <w:rPr>
                <w:rFonts w:ascii="Times New Roman" w:hAnsi="Times New Roman" w:cs="Times New Roman"/>
                <w:sz w:val="24"/>
                <w:szCs w:val="24"/>
              </w:rPr>
              <w:t>40</w:t>
            </w:r>
            <w:r>
              <w:rPr>
                <w:rFonts w:ascii="Times New Roman" w:hAnsi="Times New Roman" w:cs="Times New Roman"/>
                <w:sz w:val="24"/>
                <w:szCs w:val="24"/>
              </w:rPr>
              <w:t>)</w:t>
            </w:r>
          </w:p>
        </w:tc>
        <w:tc>
          <w:tcPr>
            <w:tcW w:w="1542" w:type="dxa"/>
            <w:vAlign w:val="center"/>
          </w:tcPr>
          <w:p w14:paraId="44948BC5"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0.23(0.40)</w:t>
            </w:r>
          </w:p>
        </w:tc>
        <w:tc>
          <w:tcPr>
            <w:tcW w:w="1717" w:type="dxa"/>
            <w:vAlign w:val="center"/>
          </w:tcPr>
          <w:p w14:paraId="11C2E501"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0.15(0.41)</w:t>
            </w:r>
          </w:p>
        </w:tc>
        <w:tc>
          <w:tcPr>
            <w:tcW w:w="1718" w:type="dxa"/>
            <w:vAlign w:val="center"/>
          </w:tcPr>
          <w:p w14:paraId="7CD80212" w14:textId="77777777" w:rsidR="007E031A"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0.12(0.41)</w:t>
            </w:r>
          </w:p>
        </w:tc>
      </w:tr>
      <w:tr w:rsidR="007E031A" w:rsidRPr="00210E20" w14:paraId="17BDA506" w14:textId="77777777" w:rsidTr="00C37D58">
        <w:trPr>
          <w:trHeight w:val="432"/>
          <w:jc w:val="center"/>
        </w:trPr>
        <w:tc>
          <w:tcPr>
            <w:tcW w:w="2724" w:type="dxa"/>
            <w:vAlign w:val="center"/>
          </w:tcPr>
          <w:p w14:paraId="3EB0658D" w14:textId="77777777" w:rsidR="007E031A" w:rsidRPr="00210E20"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Female</w:t>
            </w:r>
            <w:r>
              <w:rPr>
                <w:rFonts w:ascii="Times New Roman" w:hAnsi="Times New Roman" w:cs="Times New Roman"/>
                <w:sz w:val="24"/>
                <w:szCs w:val="24"/>
              </w:rPr>
              <w:t xml:space="preserve"> Candidate</w:t>
            </w:r>
          </w:p>
        </w:tc>
        <w:tc>
          <w:tcPr>
            <w:tcW w:w="1893" w:type="dxa"/>
            <w:vAlign w:val="center"/>
          </w:tcPr>
          <w:p w14:paraId="1034A1F3" w14:textId="057961C6"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AC32DB">
              <w:rPr>
                <w:rFonts w:ascii="Times New Roman" w:hAnsi="Times New Roman" w:cs="Times New Roman"/>
                <w:sz w:val="24"/>
                <w:szCs w:val="24"/>
              </w:rPr>
              <w:t>5</w:t>
            </w:r>
            <w:r>
              <w:rPr>
                <w:rFonts w:ascii="Times New Roman" w:hAnsi="Times New Roman" w:cs="Times New Roman"/>
                <w:sz w:val="24"/>
                <w:szCs w:val="24"/>
              </w:rPr>
              <w:t>(0.3</w:t>
            </w:r>
            <w:r w:rsidR="00AC32DB">
              <w:rPr>
                <w:rFonts w:ascii="Times New Roman" w:hAnsi="Times New Roman" w:cs="Times New Roman"/>
                <w:sz w:val="24"/>
                <w:szCs w:val="24"/>
              </w:rPr>
              <w:t>2</w:t>
            </w:r>
            <w:r>
              <w:rPr>
                <w:rFonts w:ascii="Times New Roman" w:hAnsi="Times New Roman" w:cs="Times New Roman"/>
                <w:sz w:val="24"/>
                <w:szCs w:val="24"/>
              </w:rPr>
              <w:t>)*</w:t>
            </w:r>
          </w:p>
        </w:tc>
        <w:tc>
          <w:tcPr>
            <w:tcW w:w="1542" w:type="dxa"/>
            <w:vAlign w:val="center"/>
          </w:tcPr>
          <w:p w14:paraId="4E35A4F1"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0.78(0.32)*</w:t>
            </w:r>
          </w:p>
        </w:tc>
        <w:tc>
          <w:tcPr>
            <w:tcW w:w="1717" w:type="dxa"/>
            <w:vAlign w:val="center"/>
          </w:tcPr>
          <w:p w14:paraId="7B059E32"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0.76(0.32)*</w:t>
            </w:r>
          </w:p>
        </w:tc>
        <w:tc>
          <w:tcPr>
            <w:tcW w:w="1718" w:type="dxa"/>
            <w:vAlign w:val="center"/>
          </w:tcPr>
          <w:p w14:paraId="2192CC8B" w14:textId="77777777" w:rsidR="007E031A"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0.78(0.32)*</w:t>
            </w:r>
          </w:p>
        </w:tc>
      </w:tr>
      <w:tr w:rsidR="007E031A" w:rsidRPr="00210E20" w14:paraId="6A14BDAB" w14:textId="77777777" w:rsidTr="00C37D58">
        <w:trPr>
          <w:trHeight w:val="432"/>
          <w:jc w:val="center"/>
        </w:trPr>
        <w:tc>
          <w:tcPr>
            <w:tcW w:w="2724" w:type="dxa"/>
            <w:vAlign w:val="center"/>
          </w:tcPr>
          <w:p w14:paraId="61709751" w14:textId="77777777" w:rsidR="007E031A" w:rsidRPr="00210E20"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Circulation &gt; 10K</w:t>
            </w:r>
          </w:p>
        </w:tc>
        <w:tc>
          <w:tcPr>
            <w:tcW w:w="1893" w:type="dxa"/>
            <w:vAlign w:val="center"/>
          </w:tcPr>
          <w:p w14:paraId="3769EAD9" w14:textId="3063B4B7"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983D19">
              <w:rPr>
                <w:rFonts w:ascii="Times New Roman" w:hAnsi="Times New Roman" w:cs="Times New Roman"/>
                <w:sz w:val="24"/>
                <w:szCs w:val="24"/>
              </w:rPr>
              <w:t>33</w:t>
            </w:r>
            <w:r>
              <w:rPr>
                <w:rFonts w:ascii="Times New Roman" w:hAnsi="Times New Roman" w:cs="Times New Roman"/>
                <w:sz w:val="24"/>
                <w:szCs w:val="24"/>
              </w:rPr>
              <w:t>(0.4</w:t>
            </w:r>
            <w:r w:rsidR="00983D19">
              <w:rPr>
                <w:rFonts w:ascii="Times New Roman" w:hAnsi="Times New Roman" w:cs="Times New Roman"/>
                <w:sz w:val="24"/>
                <w:szCs w:val="24"/>
              </w:rPr>
              <w:t>0</w:t>
            </w:r>
            <w:r>
              <w:rPr>
                <w:rFonts w:ascii="Times New Roman" w:hAnsi="Times New Roman" w:cs="Times New Roman"/>
                <w:sz w:val="24"/>
                <w:szCs w:val="24"/>
              </w:rPr>
              <w:t>)</w:t>
            </w:r>
          </w:p>
        </w:tc>
        <w:tc>
          <w:tcPr>
            <w:tcW w:w="1542" w:type="dxa"/>
            <w:vAlign w:val="center"/>
          </w:tcPr>
          <w:p w14:paraId="75635A4D"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-0.31(0.40)</w:t>
            </w:r>
          </w:p>
        </w:tc>
        <w:tc>
          <w:tcPr>
            <w:tcW w:w="1717" w:type="dxa"/>
            <w:vAlign w:val="center"/>
          </w:tcPr>
          <w:p w14:paraId="7F8C2325" w14:textId="77777777" w:rsidR="007E031A" w:rsidRPr="00210E20"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-0.24(0.40)</w:t>
            </w:r>
          </w:p>
        </w:tc>
        <w:tc>
          <w:tcPr>
            <w:tcW w:w="1718" w:type="dxa"/>
            <w:vAlign w:val="center"/>
          </w:tcPr>
          <w:p w14:paraId="3E2D474A" w14:textId="77777777" w:rsidR="007E031A"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-0.24(0.39)</w:t>
            </w:r>
          </w:p>
        </w:tc>
      </w:tr>
      <w:tr w:rsidR="007E031A" w:rsidRPr="00210E20" w14:paraId="53983154" w14:textId="77777777" w:rsidTr="00C37D58">
        <w:trPr>
          <w:trHeight w:val="432"/>
          <w:jc w:val="center"/>
        </w:trPr>
        <w:tc>
          <w:tcPr>
            <w:tcW w:w="2724" w:type="dxa"/>
            <w:tcBorders>
              <w:bottom w:val="nil"/>
            </w:tcBorders>
            <w:vAlign w:val="center"/>
          </w:tcPr>
          <w:p w14:paraId="38BD3684" w14:textId="77777777" w:rsidR="007E031A" w:rsidRPr="00210E20"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Male</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a</w:t>
            </w:r>
          </w:p>
        </w:tc>
        <w:tc>
          <w:tcPr>
            <w:tcW w:w="1893" w:type="dxa"/>
            <w:tcBorders>
              <w:bottom w:val="nil"/>
            </w:tcBorders>
            <w:vAlign w:val="center"/>
          </w:tcPr>
          <w:p w14:paraId="4DE14749" w14:textId="5DBE81DB" w:rsidR="007E031A" w:rsidRDefault="00983D19"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7.04</w:t>
            </w:r>
            <w:r w:rsidR="007E031A">
              <w:rPr>
                <w:rFonts w:ascii="Times New Roman" w:hAnsi="Times New Roman" w:cs="Times New Roman"/>
                <w:sz w:val="24"/>
                <w:szCs w:val="24"/>
              </w:rPr>
              <w:t>(</w:t>
            </w:r>
            <w:r w:rsidR="00D00261">
              <w:rPr>
                <w:rFonts w:ascii="Times New Roman" w:hAnsi="Times New Roman" w:cs="Times New Roman"/>
                <w:sz w:val="24"/>
                <w:szCs w:val="24"/>
              </w:rPr>
              <w:t>5.97</w:t>
            </w:r>
            <w:r w:rsidR="007E031A">
              <w:rPr>
                <w:rFonts w:ascii="Times New Roman" w:hAnsi="Times New Roman" w:cs="Times New Roman"/>
                <w:sz w:val="24"/>
                <w:szCs w:val="24"/>
              </w:rPr>
              <w:t>)</w:t>
            </w:r>
          </w:p>
        </w:tc>
        <w:tc>
          <w:tcPr>
            <w:tcW w:w="1542" w:type="dxa"/>
            <w:tcBorders>
              <w:bottom w:val="nil"/>
            </w:tcBorders>
            <w:vAlign w:val="center"/>
          </w:tcPr>
          <w:p w14:paraId="5678937C" w14:textId="77777777" w:rsidR="007E031A"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6.44(6.17)</w:t>
            </w:r>
          </w:p>
        </w:tc>
        <w:tc>
          <w:tcPr>
            <w:tcW w:w="1717" w:type="dxa"/>
            <w:tcBorders>
              <w:bottom w:val="nil"/>
            </w:tcBorders>
            <w:vAlign w:val="center"/>
          </w:tcPr>
          <w:p w14:paraId="6ABEDF53" w14:textId="77777777" w:rsidR="007E031A"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8.43(5.68)</w:t>
            </w:r>
          </w:p>
        </w:tc>
        <w:tc>
          <w:tcPr>
            <w:tcW w:w="1718" w:type="dxa"/>
            <w:tcBorders>
              <w:bottom w:val="nil"/>
            </w:tcBorders>
            <w:vAlign w:val="center"/>
          </w:tcPr>
          <w:p w14:paraId="378A66D8" w14:textId="77777777" w:rsidR="007E031A" w:rsidDel="006B1D5B"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7.09(6.21)</w:t>
            </w:r>
          </w:p>
        </w:tc>
      </w:tr>
      <w:tr w:rsidR="007E031A" w:rsidRPr="00210E20" w14:paraId="6B2DCA95" w14:textId="77777777" w:rsidTr="00C37D58">
        <w:trPr>
          <w:trHeight w:val="432"/>
          <w:jc w:val="center"/>
        </w:trPr>
        <w:tc>
          <w:tcPr>
            <w:tcW w:w="2724" w:type="dxa"/>
            <w:tcBorders>
              <w:bottom w:val="nil"/>
            </w:tcBorders>
            <w:vAlign w:val="center"/>
          </w:tcPr>
          <w:p w14:paraId="10A93A96" w14:textId="77777777" w:rsidR="007E031A" w:rsidRPr="00210E20" w:rsidRDefault="007E031A" w:rsidP="00C37D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%Votes Received</w:t>
            </w:r>
            <w:r w:rsidRPr="00210E20">
              <w:rPr>
                <w:rFonts w:ascii="Times New Roman" w:hAnsi="Times New Roman" w:cs="Times New Roman"/>
                <w:sz w:val="24"/>
                <w:szCs w:val="24"/>
                <w:vertAlign w:val="superscript"/>
              </w:rPr>
              <w:t xml:space="preserve"> a</w:t>
            </w:r>
          </w:p>
        </w:tc>
        <w:tc>
          <w:tcPr>
            <w:tcW w:w="1893" w:type="dxa"/>
            <w:tcBorders>
              <w:bottom w:val="nil"/>
            </w:tcBorders>
            <w:vAlign w:val="center"/>
          </w:tcPr>
          <w:p w14:paraId="47394284" w14:textId="1259325B" w:rsidR="007E031A" w:rsidDel="00C128C9" w:rsidRDefault="00D00261"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0.2</w:t>
            </w:r>
            <w:r>
              <w:rPr>
                <w:rFonts w:ascii="Times New Roman" w:hAnsi="Times New Roman" w:cs="Times New Roman"/>
                <w:sz w:val="24"/>
                <w:szCs w:val="24"/>
              </w:rPr>
              <w:t>7</w:t>
            </w:r>
            <w:r w:rsidR="007E031A">
              <w:rPr>
                <w:rFonts w:ascii="Times New Roman" w:hAnsi="Times New Roman" w:cs="Times New Roman"/>
                <w:sz w:val="24"/>
                <w:szCs w:val="24"/>
              </w:rPr>
              <w:t>(0.</w:t>
            </w:r>
            <w:r w:rsidR="003D193D">
              <w:rPr>
                <w:rFonts w:ascii="Times New Roman" w:hAnsi="Times New Roman" w:cs="Times New Roman"/>
                <w:sz w:val="24"/>
                <w:szCs w:val="24"/>
              </w:rPr>
              <w:t>60</w:t>
            </w:r>
            <w:r w:rsidR="007E031A">
              <w:rPr>
                <w:rFonts w:ascii="Times New Roman" w:hAnsi="Times New Roman" w:cs="Times New Roman"/>
                <w:sz w:val="24"/>
                <w:szCs w:val="24"/>
              </w:rPr>
              <w:t>)</w:t>
            </w:r>
          </w:p>
        </w:tc>
        <w:tc>
          <w:tcPr>
            <w:tcW w:w="1542" w:type="dxa"/>
            <w:tcBorders>
              <w:bottom w:val="nil"/>
            </w:tcBorders>
            <w:vAlign w:val="center"/>
          </w:tcPr>
          <w:p w14:paraId="7AB99A5E" w14:textId="77777777" w:rsidR="007E031A" w:rsidDel="0082448E"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-0.23(0.62)</w:t>
            </w:r>
          </w:p>
        </w:tc>
        <w:tc>
          <w:tcPr>
            <w:tcW w:w="1717" w:type="dxa"/>
            <w:tcBorders>
              <w:bottom w:val="nil"/>
            </w:tcBorders>
            <w:vAlign w:val="center"/>
          </w:tcPr>
          <w:p w14:paraId="3D63EEE0" w14:textId="77777777"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-0.63(0.63)</w:t>
            </w:r>
          </w:p>
        </w:tc>
        <w:tc>
          <w:tcPr>
            <w:tcW w:w="1718" w:type="dxa"/>
            <w:tcBorders>
              <w:bottom w:val="nil"/>
            </w:tcBorders>
            <w:vAlign w:val="center"/>
          </w:tcPr>
          <w:p w14:paraId="3DCFE26A" w14:textId="77777777" w:rsidR="007E031A" w:rsidRDefault="007E031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-0.54(0.67)</w:t>
            </w:r>
          </w:p>
        </w:tc>
      </w:tr>
      <w:tr w:rsidR="007E031A" w:rsidRPr="00210E20" w14:paraId="3499460F" w14:textId="77777777" w:rsidTr="00C37D58">
        <w:trPr>
          <w:trHeight w:val="432"/>
          <w:jc w:val="center"/>
        </w:trPr>
        <w:tc>
          <w:tcPr>
            <w:tcW w:w="2724" w:type="dxa"/>
            <w:tcBorders>
              <w:top w:val="nil"/>
              <w:bottom w:val="single" w:sz="4" w:space="0" w:color="auto"/>
            </w:tcBorders>
            <w:vAlign w:val="center"/>
          </w:tcPr>
          <w:p w14:paraId="56C19A4F" w14:textId="77777777" w:rsidR="007E031A" w:rsidRPr="00210E20" w:rsidRDefault="007E031A" w:rsidP="00C37D58">
            <w:pPr>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Constant</w:t>
            </w:r>
          </w:p>
        </w:tc>
        <w:tc>
          <w:tcPr>
            <w:tcW w:w="1893" w:type="dxa"/>
            <w:tcBorders>
              <w:top w:val="nil"/>
              <w:bottom w:val="single" w:sz="4" w:space="0" w:color="auto"/>
            </w:tcBorders>
            <w:vAlign w:val="center"/>
          </w:tcPr>
          <w:p w14:paraId="5C499CFE" w14:textId="2D8D22D1" w:rsidR="007E031A" w:rsidRDefault="00BD665D"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r w:rsidR="007E031A">
              <w:rPr>
                <w:rFonts w:ascii="Times New Roman" w:hAnsi="Times New Roman" w:cs="Times New Roman"/>
                <w:sz w:val="24"/>
                <w:szCs w:val="24"/>
              </w:rPr>
              <w:t>(4.</w:t>
            </w:r>
            <w:r w:rsidR="00B12D7D">
              <w:rPr>
                <w:rFonts w:ascii="Times New Roman" w:hAnsi="Times New Roman" w:cs="Times New Roman"/>
                <w:sz w:val="24"/>
                <w:szCs w:val="24"/>
              </w:rPr>
              <w:t>23)</w:t>
            </w:r>
          </w:p>
        </w:tc>
        <w:tc>
          <w:tcPr>
            <w:tcW w:w="1542" w:type="dxa"/>
            <w:tcBorders>
              <w:top w:val="nil"/>
              <w:bottom w:val="single" w:sz="4" w:space="0" w:color="auto"/>
            </w:tcBorders>
            <w:vAlign w:val="center"/>
          </w:tcPr>
          <w:p w14:paraId="0F18A361" w14:textId="19B756E5" w:rsidR="007E031A" w:rsidRPr="00210E20" w:rsidRDefault="002A447A"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0.89</w:t>
            </w:r>
            <w:r w:rsidR="007E031A">
              <w:rPr>
                <w:rFonts w:ascii="Times New Roman" w:hAnsi="Times New Roman" w:cs="Times New Roman"/>
                <w:sz w:val="24"/>
                <w:szCs w:val="24"/>
              </w:rPr>
              <w:t>(4.4</w:t>
            </w:r>
            <w:r>
              <w:rPr>
                <w:rFonts w:ascii="Times New Roman" w:hAnsi="Times New Roman" w:cs="Times New Roman"/>
                <w:sz w:val="24"/>
                <w:szCs w:val="24"/>
              </w:rPr>
              <w:t>3</w:t>
            </w:r>
            <w:r w:rsidR="007E031A">
              <w:rPr>
                <w:rFonts w:ascii="Times New Roman" w:hAnsi="Times New Roman" w:cs="Times New Roman"/>
                <w:sz w:val="24"/>
                <w:szCs w:val="24"/>
              </w:rPr>
              <w:t>)</w:t>
            </w:r>
          </w:p>
        </w:tc>
        <w:tc>
          <w:tcPr>
            <w:tcW w:w="1717" w:type="dxa"/>
            <w:tcBorders>
              <w:top w:val="nil"/>
              <w:bottom w:val="single" w:sz="4" w:space="0" w:color="auto"/>
            </w:tcBorders>
            <w:vAlign w:val="center"/>
          </w:tcPr>
          <w:p w14:paraId="3F407151" w14:textId="54D4A5D9" w:rsidR="007E031A" w:rsidRPr="00210E20" w:rsidRDefault="00F37710"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3.08</w:t>
            </w:r>
            <w:r w:rsidR="007E031A">
              <w:rPr>
                <w:rFonts w:ascii="Times New Roman" w:hAnsi="Times New Roman" w:cs="Times New Roman"/>
                <w:sz w:val="24"/>
                <w:szCs w:val="24"/>
              </w:rPr>
              <w:t>(4.0</w:t>
            </w:r>
            <w:r>
              <w:rPr>
                <w:rFonts w:ascii="Times New Roman" w:hAnsi="Times New Roman" w:cs="Times New Roman"/>
                <w:sz w:val="24"/>
                <w:szCs w:val="24"/>
              </w:rPr>
              <w:t>4</w:t>
            </w:r>
            <w:r w:rsidR="007E031A">
              <w:rPr>
                <w:rFonts w:ascii="Times New Roman" w:hAnsi="Times New Roman" w:cs="Times New Roman"/>
                <w:sz w:val="24"/>
                <w:szCs w:val="24"/>
              </w:rPr>
              <w:t>)</w:t>
            </w:r>
          </w:p>
        </w:tc>
        <w:tc>
          <w:tcPr>
            <w:tcW w:w="1718" w:type="dxa"/>
            <w:tcBorders>
              <w:top w:val="nil"/>
              <w:bottom w:val="single" w:sz="4" w:space="0" w:color="auto"/>
            </w:tcBorders>
            <w:vAlign w:val="center"/>
          </w:tcPr>
          <w:p w14:paraId="2648094B" w14:textId="72E79616" w:rsidR="007E031A" w:rsidDel="006B1D5B" w:rsidRDefault="00A5526C" w:rsidP="00C37D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r w:rsidR="007E031A">
              <w:rPr>
                <w:rFonts w:ascii="Times New Roman" w:hAnsi="Times New Roman" w:cs="Times New Roman"/>
                <w:sz w:val="24"/>
                <w:szCs w:val="24"/>
              </w:rPr>
              <w:t>(4.</w:t>
            </w:r>
            <w:r>
              <w:rPr>
                <w:rFonts w:ascii="Times New Roman" w:hAnsi="Times New Roman" w:cs="Times New Roman"/>
                <w:sz w:val="24"/>
                <w:szCs w:val="24"/>
              </w:rPr>
              <w:t>54</w:t>
            </w:r>
            <w:r w:rsidR="007E031A">
              <w:rPr>
                <w:rFonts w:ascii="Times New Roman" w:hAnsi="Times New Roman" w:cs="Times New Roman"/>
                <w:sz w:val="24"/>
                <w:szCs w:val="24"/>
              </w:rPr>
              <w:t>)</w:t>
            </w:r>
          </w:p>
        </w:tc>
      </w:tr>
    </w:tbl>
    <w:p w14:paraId="77216FAF" w14:textId="309BDA8A" w:rsidR="007E031A" w:rsidRDefault="007E031A" w:rsidP="007E031A">
      <w:pPr>
        <w:spacing w:after="0" w:line="240" w:lineRule="auto"/>
        <w:rPr>
          <w:rFonts w:ascii="Times New Roman" w:hAnsi="Times New Roman" w:cs="Times New Roman"/>
          <w:sz w:val="24"/>
          <w:szCs w:val="24"/>
        </w:rPr>
      </w:pPr>
      <w:r w:rsidRPr="00210E20">
        <w:rPr>
          <w:rFonts w:ascii="Times New Roman" w:hAnsi="Times New Roman" w:cs="Times New Roman"/>
          <w:sz w:val="24"/>
          <w:szCs w:val="24"/>
        </w:rPr>
        <w:t xml:space="preserve">Note: </w:t>
      </w:r>
      <w:r>
        <w:rPr>
          <w:rFonts w:ascii="Times New Roman" w:hAnsi="Times New Roman" w:cs="Times New Roman"/>
          <w:sz w:val="24"/>
          <w:szCs w:val="24"/>
        </w:rPr>
        <w:t xml:space="preserve">N = 984. </w:t>
      </w:r>
      <w:r w:rsidRPr="00210E20">
        <w:rPr>
          <w:rFonts w:ascii="Times New Roman" w:hAnsi="Times New Roman" w:cs="Times New Roman"/>
          <w:sz w:val="24"/>
          <w:szCs w:val="24"/>
        </w:rPr>
        <w:t>All variables are dichotomous except for those with</w:t>
      </w:r>
      <w:r>
        <w:rPr>
          <w:rFonts w:ascii="Times New Roman" w:hAnsi="Times New Roman" w:cs="Times New Roman"/>
          <w:sz w:val="24"/>
          <w:szCs w:val="24"/>
        </w:rPr>
        <w:t xml:space="preserve"> an</w:t>
      </w:r>
      <w:r w:rsidRPr="00210E20">
        <w:rPr>
          <w:rFonts w:ascii="Times New Roman" w:hAnsi="Times New Roman" w:cs="Times New Roman"/>
          <w:sz w:val="24"/>
          <w:szCs w:val="24"/>
        </w:rPr>
        <w:t xml:space="preserve"> “a” subscript, which are continuous variables and were logged to </w:t>
      </w:r>
      <w:r w:rsidR="00661BF9">
        <w:rPr>
          <w:rFonts w:ascii="Times New Roman" w:hAnsi="Times New Roman" w:cs="Times New Roman"/>
          <w:sz w:val="24"/>
          <w:szCs w:val="24"/>
        </w:rPr>
        <w:t>account</w:t>
      </w:r>
      <w:r w:rsidRPr="00210E20">
        <w:rPr>
          <w:rFonts w:ascii="Times New Roman" w:hAnsi="Times New Roman" w:cs="Times New Roman"/>
          <w:sz w:val="24"/>
          <w:szCs w:val="24"/>
        </w:rPr>
        <w:t xml:space="preserve"> for skewness. All </w:t>
      </w:r>
      <w:r>
        <w:rPr>
          <w:rFonts w:ascii="Times New Roman" w:hAnsi="Times New Roman" w:cs="Times New Roman"/>
          <w:sz w:val="24"/>
          <w:szCs w:val="24"/>
        </w:rPr>
        <w:t xml:space="preserve">models are clustered by group (newspaper, candidate, and legislative state district). </w:t>
      </w:r>
      <w:r w:rsidRPr="00210E20">
        <w:rPr>
          <w:rFonts w:ascii="Times New Roman" w:hAnsi="Times New Roman" w:cs="Times New Roman"/>
          <w:sz w:val="24"/>
          <w:szCs w:val="24"/>
        </w:rPr>
        <w:t>Entries are coefficients with robust standard errors in parentheses.</w:t>
      </w:r>
      <w:r w:rsidRPr="003A4D46">
        <w:rPr>
          <w:rFonts w:ascii="Times New Roman" w:hAnsi="Times New Roman" w:cs="Times New Roman"/>
          <w:sz w:val="24"/>
          <w:szCs w:val="24"/>
        </w:rPr>
        <w:t xml:space="preserve"> </w:t>
      </w:r>
      <w:r w:rsidRPr="004E23B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210E20">
        <w:rPr>
          <w:rFonts w:ascii="Times New Roman" w:hAnsi="Times New Roman" w:cs="Times New Roman"/>
          <w:i/>
          <w:sz w:val="24"/>
          <w:szCs w:val="24"/>
        </w:rPr>
        <w:t>p</w:t>
      </w:r>
      <w:r>
        <w:rPr>
          <w:rFonts w:ascii="Times New Roman" w:hAnsi="Times New Roman" w:cs="Times New Roman"/>
          <w:sz w:val="24"/>
          <w:szCs w:val="24"/>
        </w:rPr>
        <w:t xml:space="preserve"> &lt; .10</w:t>
      </w:r>
      <w:r w:rsidRPr="00210E20">
        <w:rPr>
          <w:rFonts w:ascii="Times New Roman" w:hAnsi="Times New Roman" w:cs="Times New Roman"/>
          <w:sz w:val="24"/>
          <w:szCs w:val="24"/>
        </w:rPr>
        <w:t xml:space="preserve">,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.05,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.01, and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.001 two-tailed tests.</w:t>
      </w:r>
    </w:p>
    <w:p w14:paraId="58C67C4B" w14:textId="77777777" w:rsidR="007E031A" w:rsidRDefault="007E031A" w:rsidP="007E031A">
      <w:pPr>
        <w:spacing w:after="0" w:line="480" w:lineRule="auto"/>
        <w:rPr>
          <w:rFonts w:ascii="Times New Roman" w:hAnsi="Times New Roman" w:cs="Times New Roman"/>
          <w:sz w:val="24"/>
          <w:szCs w:val="24"/>
        </w:rPr>
      </w:pPr>
    </w:p>
    <w:p w14:paraId="519B1C7E" w14:textId="77777777" w:rsidR="007E031A" w:rsidRDefault="007E031A" w:rsidP="007E031A">
      <w:pPr>
        <w:spacing w:after="0" w:line="480" w:lineRule="auto"/>
        <w:rPr>
          <w:rFonts w:ascii="Times New Roman" w:hAnsi="Times New Roman" w:cs="Times New Roman"/>
          <w:sz w:val="24"/>
          <w:szCs w:val="24"/>
        </w:rPr>
      </w:pPr>
    </w:p>
    <w:p w14:paraId="46A0E00B" w14:textId="77777777" w:rsidR="007E031A" w:rsidRPr="00210E20" w:rsidRDefault="007E031A" w:rsidP="007E031A">
      <w:pPr>
        <w:spacing w:after="0" w:line="240" w:lineRule="auto"/>
        <w:rPr>
          <w:rFonts w:ascii="Times New Roman" w:hAnsi="Times New Roman" w:cs="Times New Roman"/>
          <w:b/>
          <w:sz w:val="24"/>
          <w:szCs w:val="24"/>
        </w:rPr>
      </w:pPr>
      <w:r>
        <w:rPr>
          <w:rFonts w:ascii="Times New Roman" w:hAnsi="Times New Roman" w:cs="Times New Roman"/>
          <w:sz w:val="24"/>
          <w:szCs w:val="24"/>
        </w:rPr>
        <w:br w:type="page"/>
      </w:r>
      <w:r w:rsidRPr="00111ECF">
        <w:rPr>
          <w:rFonts w:ascii="Times New Roman" w:hAnsi="Times New Roman" w:cs="Times New Roman"/>
          <w:b/>
          <w:sz w:val="24"/>
          <w:szCs w:val="24"/>
        </w:rPr>
        <w:lastRenderedPageBreak/>
        <w:t xml:space="preserve">Online Supplement </w:t>
      </w:r>
      <w:r>
        <w:rPr>
          <w:rFonts w:ascii="Times New Roman" w:hAnsi="Times New Roman" w:cs="Times New Roman"/>
          <w:b/>
          <w:sz w:val="24"/>
          <w:szCs w:val="24"/>
        </w:rPr>
        <w:t>D-2.</w:t>
      </w:r>
      <w:r w:rsidRPr="00D42067">
        <w:rPr>
          <w:rFonts w:ascii="Times New Roman" w:hAnsi="Times New Roman" w:cs="Times New Roman"/>
          <w:b/>
          <w:sz w:val="24"/>
          <w:szCs w:val="24"/>
        </w:rPr>
        <w:t xml:space="preserve"> </w:t>
      </w:r>
      <w:r>
        <w:rPr>
          <w:rFonts w:ascii="Times New Roman" w:hAnsi="Times New Roman" w:cs="Times New Roman"/>
          <w:b/>
          <w:sz w:val="24"/>
          <w:szCs w:val="24"/>
        </w:rPr>
        <w:t xml:space="preserve">Rare Event Logistic Regression </w:t>
      </w:r>
      <w:r w:rsidRPr="00210E20">
        <w:rPr>
          <w:rFonts w:ascii="Times New Roman" w:hAnsi="Times New Roman" w:cs="Times New Roman"/>
          <w:b/>
          <w:sz w:val="24"/>
          <w:szCs w:val="24"/>
        </w:rPr>
        <w:t xml:space="preserve">Models Predicting </w:t>
      </w:r>
      <w:r>
        <w:rPr>
          <w:rFonts w:ascii="Times New Roman" w:hAnsi="Times New Roman" w:cs="Times New Roman"/>
          <w:b/>
          <w:sz w:val="24"/>
          <w:szCs w:val="24"/>
        </w:rPr>
        <w:t xml:space="preserve">News Coverage featuring Negative Traits (versus no mentions of Negative Traits at all) </w:t>
      </w:r>
    </w:p>
    <w:tbl>
      <w:tblPr>
        <w:tblW w:w="9648" w:type="dxa"/>
        <w:jc w:val="center"/>
        <w:tblBorders>
          <w:top w:val="single" w:sz="4" w:space="0" w:color="auto"/>
          <w:bottom w:val="single" w:sz="4" w:space="0" w:color="auto"/>
        </w:tblBorders>
        <w:tblLayout w:type="fixed"/>
        <w:tblLook w:val="04A0" w:firstRow="1" w:lastRow="0" w:firstColumn="1" w:lastColumn="0" w:noHBand="0" w:noVBand="1"/>
      </w:tblPr>
      <w:tblGrid>
        <w:gridCol w:w="2778"/>
        <w:gridCol w:w="1866"/>
        <w:gridCol w:w="1620"/>
        <w:gridCol w:w="1666"/>
        <w:gridCol w:w="1718"/>
      </w:tblGrid>
      <w:tr w:rsidR="007E031A" w:rsidRPr="00210E20" w14:paraId="1D60D0DF" w14:textId="77777777" w:rsidTr="00B062E6">
        <w:trPr>
          <w:trHeight w:val="360"/>
          <w:jc w:val="center"/>
        </w:trPr>
        <w:tc>
          <w:tcPr>
            <w:tcW w:w="2778" w:type="dxa"/>
            <w:tcBorders>
              <w:top w:val="single" w:sz="4" w:space="0" w:color="auto"/>
              <w:bottom w:val="single" w:sz="4" w:space="0" w:color="auto"/>
            </w:tcBorders>
            <w:vAlign w:val="center"/>
          </w:tcPr>
          <w:p w14:paraId="24BFF0C5" w14:textId="77777777" w:rsidR="007E031A" w:rsidRPr="00210E20" w:rsidRDefault="007E031A" w:rsidP="00C37D58">
            <w:pPr>
              <w:snapToGrid w:val="0"/>
              <w:spacing w:after="0" w:line="240" w:lineRule="auto"/>
              <w:rPr>
                <w:rFonts w:ascii="Times New Roman" w:hAnsi="Times New Roman" w:cs="Times New Roman"/>
                <w:sz w:val="24"/>
                <w:szCs w:val="24"/>
              </w:rPr>
            </w:pPr>
          </w:p>
        </w:tc>
        <w:tc>
          <w:tcPr>
            <w:tcW w:w="1866" w:type="dxa"/>
            <w:tcBorders>
              <w:top w:val="single" w:sz="4" w:space="0" w:color="auto"/>
              <w:bottom w:val="single" w:sz="4" w:space="0" w:color="auto"/>
            </w:tcBorders>
            <w:vAlign w:val="center"/>
          </w:tcPr>
          <w:p w14:paraId="7284892F" w14:textId="77777777" w:rsidR="007E031A" w:rsidRPr="00210E20" w:rsidRDefault="007E031A" w:rsidP="00C37D5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Baseline Model</w:t>
            </w:r>
          </w:p>
        </w:tc>
        <w:tc>
          <w:tcPr>
            <w:tcW w:w="1620" w:type="dxa"/>
            <w:tcBorders>
              <w:top w:val="single" w:sz="4" w:space="0" w:color="auto"/>
              <w:bottom w:val="single" w:sz="4" w:space="0" w:color="auto"/>
            </w:tcBorders>
            <w:vAlign w:val="center"/>
          </w:tcPr>
          <w:p w14:paraId="618FC52F" w14:textId="77777777" w:rsidR="007E031A" w:rsidRPr="00210E20" w:rsidRDefault="007E031A" w:rsidP="00C37D5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H1b</w:t>
            </w:r>
          </w:p>
        </w:tc>
        <w:tc>
          <w:tcPr>
            <w:tcW w:w="1666" w:type="dxa"/>
            <w:tcBorders>
              <w:top w:val="single" w:sz="4" w:space="0" w:color="auto"/>
              <w:bottom w:val="single" w:sz="4" w:space="0" w:color="auto"/>
            </w:tcBorders>
            <w:vAlign w:val="center"/>
          </w:tcPr>
          <w:p w14:paraId="638C98AE" w14:textId="77777777" w:rsidR="007E031A" w:rsidRPr="00210E20" w:rsidRDefault="007E031A" w:rsidP="00C37D5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H2b</w:t>
            </w:r>
          </w:p>
        </w:tc>
        <w:tc>
          <w:tcPr>
            <w:tcW w:w="1718" w:type="dxa"/>
            <w:tcBorders>
              <w:top w:val="single" w:sz="4" w:space="0" w:color="auto"/>
              <w:bottom w:val="single" w:sz="4" w:space="0" w:color="auto"/>
            </w:tcBorders>
            <w:vAlign w:val="center"/>
          </w:tcPr>
          <w:p w14:paraId="23CA27AD" w14:textId="77777777" w:rsidR="007E031A" w:rsidRDefault="007E031A" w:rsidP="00C37D5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H3</w:t>
            </w:r>
          </w:p>
        </w:tc>
      </w:tr>
      <w:tr w:rsidR="007E031A" w:rsidRPr="00210E20" w14:paraId="099BBEA8" w14:textId="77777777" w:rsidTr="00B062E6">
        <w:trPr>
          <w:trHeight w:val="360"/>
          <w:jc w:val="center"/>
        </w:trPr>
        <w:tc>
          <w:tcPr>
            <w:tcW w:w="2778" w:type="dxa"/>
            <w:tcBorders>
              <w:top w:val="single" w:sz="4" w:space="0" w:color="auto"/>
            </w:tcBorders>
            <w:vAlign w:val="center"/>
          </w:tcPr>
          <w:p w14:paraId="2639B742" w14:textId="35177ECB" w:rsidR="007E031A" w:rsidRPr="00210E20" w:rsidRDefault="0099694C"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Non-w</w:t>
            </w:r>
            <w:r w:rsidRPr="00210E20">
              <w:rPr>
                <w:rFonts w:ascii="Times New Roman" w:hAnsi="Times New Roman" w:cs="Times New Roman"/>
                <w:sz w:val="24"/>
                <w:szCs w:val="24"/>
              </w:rPr>
              <w:t xml:space="preserve">hite </w:t>
            </w:r>
            <w:r w:rsidR="007E031A" w:rsidRPr="00210E20">
              <w:rPr>
                <w:rFonts w:ascii="Times New Roman" w:hAnsi="Times New Roman" w:cs="Times New Roman"/>
                <w:sz w:val="24"/>
                <w:szCs w:val="24"/>
              </w:rPr>
              <w:t>Candidate</w:t>
            </w:r>
          </w:p>
        </w:tc>
        <w:tc>
          <w:tcPr>
            <w:tcW w:w="1866" w:type="dxa"/>
            <w:tcBorders>
              <w:top w:val="single" w:sz="4" w:space="0" w:color="auto"/>
            </w:tcBorders>
            <w:vAlign w:val="center"/>
          </w:tcPr>
          <w:p w14:paraId="0F3813F4" w14:textId="0C9F7D61" w:rsidR="007E031A" w:rsidRPr="004E23BD"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3270EC">
              <w:rPr>
                <w:rFonts w:ascii="Times New Roman" w:hAnsi="Times New Roman" w:cs="Times New Roman"/>
                <w:sz w:val="24"/>
                <w:szCs w:val="24"/>
              </w:rPr>
              <w:t>25</w:t>
            </w:r>
            <w:r>
              <w:rPr>
                <w:rFonts w:ascii="Times New Roman" w:hAnsi="Times New Roman" w:cs="Times New Roman"/>
                <w:sz w:val="24"/>
                <w:szCs w:val="24"/>
              </w:rPr>
              <w:t>(0.</w:t>
            </w:r>
            <w:r w:rsidR="003270EC">
              <w:rPr>
                <w:rFonts w:ascii="Times New Roman" w:hAnsi="Times New Roman" w:cs="Times New Roman"/>
                <w:sz w:val="24"/>
                <w:szCs w:val="24"/>
              </w:rPr>
              <w:t>77</w:t>
            </w:r>
            <w:r>
              <w:rPr>
                <w:rFonts w:ascii="Times New Roman" w:hAnsi="Times New Roman" w:cs="Times New Roman"/>
                <w:sz w:val="24"/>
                <w:szCs w:val="24"/>
              </w:rPr>
              <w:t>)</w:t>
            </w:r>
          </w:p>
        </w:tc>
        <w:tc>
          <w:tcPr>
            <w:tcW w:w="1620" w:type="dxa"/>
            <w:tcBorders>
              <w:top w:val="single" w:sz="4" w:space="0" w:color="auto"/>
            </w:tcBorders>
            <w:vAlign w:val="center"/>
          </w:tcPr>
          <w:p w14:paraId="75623B39" w14:textId="28D936C0" w:rsidR="007E031A" w:rsidRPr="004E23BD"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1.56(0.81)</w:t>
            </w:r>
            <w:r w:rsidRPr="00FF5855">
              <w:rPr>
                <w:rFonts w:ascii="Times New Roman" w:hAnsi="Times New Roman" w:cs="Times New Roman"/>
                <w:sz w:val="24"/>
                <w:szCs w:val="24"/>
                <w:vertAlign w:val="superscript"/>
              </w:rPr>
              <w:t>#</w:t>
            </w:r>
          </w:p>
        </w:tc>
        <w:tc>
          <w:tcPr>
            <w:tcW w:w="1666" w:type="dxa"/>
            <w:tcBorders>
              <w:top w:val="single" w:sz="4" w:space="0" w:color="auto"/>
            </w:tcBorders>
            <w:vAlign w:val="center"/>
          </w:tcPr>
          <w:p w14:paraId="5486F3C4" w14:textId="23714342" w:rsidR="007E031A" w:rsidRPr="004E23BD"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0.03(0.82)</w:t>
            </w:r>
          </w:p>
        </w:tc>
        <w:tc>
          <w:tcPr>
            <w:tcW w:w="1718" w:type="dxa"/>
            <w:tcBorders>
              <w:top w:val="single" w:sz="4" w:space="0" w:color="auto"/>
            </w:tcBorders>
            <w:vAlign w:val="center"/>
          </w:tcPr>
          <w:p w14:paraId="58427BFF" w14:textId="3D31A36C" w:rsidR="007E031A" w:rsidRPr="004E23BD"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5.87(0.88)***</w:t>
            </w:r>
          </w:p>
        </w:tc>
      </w:tr>
      <w:tr w:rsidR="007E031A" w:rsidRPr="00210E20" w14:paraId="1019998A" w14:textId="77777777" w:rsidTr="00B062E6">
        <w:trPr>
          <w:trHeight w:val="360"/>
          <w:jc w:val="center"/>
        </w:trPr>
        <w:tc>
          <w:tcPr>
            <w:tcW w:w="2778" w:type="dxa"/>
            <w:tcBorders>
              <w:bottom w:val="nil"/>
            </w:tcBorders>
            <w:vAlign w:val="center"/>
          </w:tcPr>
          <w:p w14:paraId="36EDDE6A"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sidRPr="00210E20">
              <w:rPr>
                <w:rFonts w:ascii="Times New Roman" w:hAnsi="Times New Roman" w:cs="Times New Roman"/>
                <w:sz w:val="24"/>
                <w:szCs w:val="24"/>
                <w:vertAlign w:val="superscript"/>
              </w:rPr>
              <w:t xml:space="preserve"> a</w:t>
            </w:r>
          </w:p>
        </w:tc>
        <w:tc>
          <w:tcPr>
            <w:tcW w:w="1866" w:type="dxa"/>
            <w:tcBorders>
              <w:bottom w:val="nil"/>
            </w:tcBorders>
            <w:vAlign w:val="center"/>
          </w:tcPr>
          <w:p w14:paraId="5E7A68DD" w14:textId="15CE9C1F" w:rsidR="007E031A" w:rsidRDefault="001A2490"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0.99</w:t>
            </w:r>
            <w:r w:rsidR="007E031A">
              <w:rPr>
                <w:rFonts w:ascii="Times New Roman" w:hAnsi="Times New Roman" w:cs="Times New Roman"/>
                <w:sz w:val="24"/>
                <w:szCs w:val="24"/>
              </w:rPr>
              <w:t>(1.</w:t>
            </w:r>
            <w:r w:rsidR="0079212C">
              <w:rPr>
                <w:rFonts w:ascii="Times New Roman" w:hAnsi="Times New Roman" w:cs="Times New Roman"/>
                <w:sz w:val="24"/>
                <w:szCs w:val="24"/>
              </w:rPr>
              <w:t>14</w:t>
            </w:r>
            <w:r w:rsidR="007E031A">
              <w:rPr>
                <w:rFonts w:ascii="Times New Roman" w:hAnsi="Times New Roman" w:cs="Times New Roman"/>
                <w:sz w:val="24"/>
                <w:szCs w:val="24"/>
              </w:rPr>
              <w:t>)</w:t>
            </w:r>
          </w:p>
        </w:tc>
        <w:tc>
          <w:tcPr>
            <w:tcW w:w="1620" w:type="dxa"/>
            <w:tcBorders>
              <w:bottom w:val="nil"/>
            </w:tcBorders>
            <w:vAlign w:val="center"/>
          </w:tcPr>
          <w:p w14:paraId="1915D6C1" w14:textId="63AE7500" w:rsidR="007E031A" w:rsidRPr="00210E20" w:rsidRDefault="001F2E60"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r w:rsidR="007E031A">
              <w:rPr>
                <w:rFonts w:ascii="Times New Roman" w:hAnsi="Times New Roman" w:cs="Times New Roman"/>
                <w:sz w:val="24"/>
                <w:szCs w:val="24"/>
              </w:rPr>
              <w:t>(</w:t>
            </w:r>
            <w:r>
              <w:rPr>
                <w:rFonts w:ascii="Times New Roman" w:hAnsi="Times New Roman" w:cs="Times New Roman"/>
                <w:sz w:val="24"/>
                <w:szCs w:val="24"/>
              </w:rPr>
              <w:t>1.22</w:t>
            </w:r>
            <w:r w:rsidR="007E031A">
              <w:rPr>
                <w:rFonts w:ascii="Times New Roman" w:hAnsi="Times New Roman" w:cs="Times New Roman"/>
                <w:sz w:val="24"/>
                <w:szCs w:val="24"/>
              </w:rPr>
              <w:t>)</w:t>
            </w:r>
          </w:p>
        </w:tc>
        <w:tc>
          <w:tcPr>
            <w:tcW w:w="1666" w:type="dxa"/>
            <w:tcBorders>
              <w:bottom w:val="nil"/>
            </w:tcBorders>
            <w:vAlign w:val="center"/>
          </w:tcPr>
          <w:p w14:paraId="75DC763D"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0.99(1.14)</w:t>
            </w:r>
          </w:p>
        </w:tc>
        <w:tc>
          <w:tcPr>
            <w:tcW w:w="1718" w:type="dxa"/>
            <w:tcBorders>
              <w:bottom w:val="nil"/>
            </w:tcBorders>
            <w:vAlign w:val="center"/>
          </w:tcPr>
          <w:p w14:paraId="25B0F0FB" w14:textId="1D2D1F32" w:rsidR="007E031A" w:rsidDel="006B1D5B" w:rsidRDefault="00C61F84"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r w:rsidR="007E031A">
              <w:rPr>
                <w:rFonts w:ascii="Times New Roman" w:hAnsi="Times New Roman" w:cs="Times New Roman"/>
                <w:sz w:val="24"/>
                <w:szCs w:val="24"/>
              </w:rPr>
              <w:t>(</w:t>
            </w:r>
            <w:r>
              <w:rPr>
                <w:rFonts w:ascii="Times New Roman" w:hAnsi="Times New Roman" w:cs="Times New Roman"/>
                <w:sz w:val="24"/>
                <w:szCs w:val="24"/>
              </w:rPr>
              <w:t>1.48</w:t>
            </w:r>
            <w:r w:rsidR="007E031A">
              <w:rPr>
                <w:rFonts w:ascii="Times New Roman" w:hAnsi="Times New Roman" w:cs="Times New Roman"/>
                <w:sz w:val="24"/>
                <w:szCs w:val="24"/>
              </w:rPr>
              <w:t>)</w:t>
            </w:r>
          </w:p>
        </w:tc>
      </w:tr>
      <w:tr w:rsidR="007E031A" w:rsidRPr="00210E20" w14:paraId="19901C08" w14:textId="77777777" w:rsidTr="00B062E6">
        <w:trPr>
          <w:trHeight w:val="360"/>
          <w:jc w:val="center"/>
        </w:trPr>
        <w:tc>
          <w:tcPr>
            <w:tcW w:w="2778" w:type="dxa"/>
            <w:tcBorders>
              <w:top w:val="nil"/>
              <w:bottom w:val="single" w:sz="4" w:space="0" w:color="auto"/>
            </w:tcBorders>
            <w:vAlign w:val="center"/>
          </w:tcPr>
          <w:p w14:paraId="4123FA21"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a</w:t>
            </w:r>
            <w:r w:rsidRPr="00210E20" w:rsidDel="006B1D5B">
              <w:rPr>
                <w:rFonts w:ascii="Times New Roman" w:hAnsi="Times New Roman" w:cs="Times New Roman"/>
                <w:sz w:val="24"/>
                <w:szCs w:val="24"/>
              </w:rPr>
              <w:t xml:space="preserve"> </w:t>
            </w:r>
          </w:p>
        </w:tc>
        <w:tc>
          <w:tcPr>
            <w:tcW w:w="1866" w:type="dxa"/>
            <w:tcBorders>
              <w:top w:val="nil"/>
              <w:bottom w:val="single" w:sz="4" w:space="0" w:color="auto"/>
            </w:tcBorders>
            <w:vAlign w:val="center"/>
          </w:tcPr>
          <w:p w14:paraId="1C3FAA45" w14:textId="24F120AF" w:rsidR="007E031A" w:rsidRDefault="0079212C"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-3.46</w:t>
            </w:r>
            <w:r w:rsidR="007E031A">
              <w:rPr>
                <w:rFonts w:ascii="Times New Roman" w:hAnsi="Times New Roman" w:cs="Times New Roman"/>
                <w:sz w:val="24"/>
                <w:szCs w:val="24"/>
              </w:rPr>
              <w:t>(</w:t>
            </w:r>
            <w:r>
              <w:rPr>
                <w:rFonts w:ascii="Times New Roman" w:hAnsi="Times New Roman" w:cs="Times New Roman"/>
                <w:sz w:val="24"/>
                <w:szCs w:val="24"/>
              </w:rPr>
              <w:t>2.18</w:t>
            </w:r>
            <w:r w:rsidR="007E031A">
              <w:rPr>
                <w:rFonts w:ascii="Times New Roman" w:hAnsi="Times New Roman" w:cs="Times New Roman"/>
                <w:sz w:val="24"/>
                <w:szCs w:val="24"/>
              </w:rPr>
              <w:t>)</w:t>
            </w:r>
          </w:p>
        </w:tc>
        <w:tc>
          <w:tcPr>
            <w:tcW w:w="1620" w:type="dxa"/>
            <w:tcBorders>
              <w:top w:val="nil"/>
              <w:bottom w:val="single" w:sz="4" w:space="0" w:color="auto"/>
            </w:tcBorders>
            <w:vAlign w:val="center"/>
          </w:tcPr>
          <w:p w14:paraId="5173CA38"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-3.25(2.15)</w:t>
            </w:r>
          </w:p>
        </w:tc>
        <w:tc>
          <w:tcPr>
            <w:tcW w:w="1666" w:type="dxa"/>
            <w:tcBorders>
              <w:top w:val="nil"/>
              <w:bottom w:val="single" w:sz="4" w:space="0" w:color="auto"/>
            </w:tcBorders>
            <w:vAlign w:val="center"/>
          </w:tcPr>
          <w:p w14:paraId="6221A62D" w14:textId="1A2573AD" w:rsidR="007E031A" w:rsidRPr="00210E20" w:rsidRDefault="006D56D1"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F74119">
              <w:rPr>
                <w:rFonts w:ascii="Times New Roman" w:hAnsi="Times New Roman" w:cs="Times New Roman"/>
                <w:sz w:val="24"/>
                <w:szCs w:val="24"/>
              </w:rPr>
              <w:t>4</w:t>
            </w:r>
            <w:r w:rsidR="007E031A">
              <w:rPr>
                <w:rFonts w:ascii="Times New Roman" w:hAnsi="Times New Roman" w:cs="Times New Roman"/>
                <w:sz w:val="24"/>
                <w:szCs w:val="24"/>
              </w:rPr>
              <w:t>(</w:t>
            </w:r>
            <w:r w:rsidR="00F74119">
              <w:rPr>
                <w:rFonts w:ascii="Times New Roman" w:hAnsi="Times New Roman" w:cs="Times New Roman"/>
                <w:sz w:val="24"/>
                <w:szCs w:val="24"/>
              </w:rPr>
              <w:t>3.65</w:t>
            </w:r>
            <w:r w:rsidR="007E031A">
              <w:rPr>
                <w:rFonts w:ascii="Times New Roman" w:hAnsi="Times New Roman" w:cs="Times New Roman"/>
                <w:sz w:val="24"/>
                <w:szCs w:val="24"/>
              </w:rPr>
              <w:t>)</w:t>
            </w:r>
          </w:p>
        </w:tc>
        <w:tc>
          <w:tcPr>
            <w:tcW w:w="1718" w:type="dxa"/>
            <w:tcBorders>
              <w:top w:val="nil"/>
              <w:bottom w:val="single" w:sz="4" w:space="0" w:color="auto"/>
            </w:tcBorders>
            <w:vAlign w:val="center"/>
          </w:tcPr>
          <w:p w14:paraId="3FF0F266" w14:textId="0CDED5B3" w:rsidR="007E031A"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3C7FE2">
              <w:rPr>
                <w:rFonts w:ascii="Times New Roman" w:hAnsi="Times New Roman" w:cs="Times New Roman"/>
                <w:sz w:val="24"/>
                <w:szCs w:val="24"/>
              </w:rPr>
              <w:t>4.39</w:t>
            </w:r>
            <w:r>
              <w:rPr>
                <w:rFonts w:ascii="Times New Roman" w:hAnsi="Times New Roman" w:cs="Times New Roman"/>
                <w:sz w:val="24"/>
                <w:szCs w:val="24"/>
              </w:rPr>
              <w:t>(</w:t>
            </w:r>
            <w:r w:rsidR="003C7FE2">
              <w:rPr>
                <w:rFonts w:ascii="Times New Roman" w:hAnsi="Times New Roman" w:cs="Times New Roman"/>
                <w:sz w:val="24"/>
                <w:szCs w:val="24"/>
              </w:rPr>
              <w:t>4.14</w:t>
            </w:r>
            <w:r>
              <w:rPr>
                <w:rFonts w:ascii="Times New Roman" w:hAnsi="Times New Roman" w:cs="Times New Roman"/>
                <w:sz w:val="24"/>
                <w:szCs w:val="24"/>
              </w:rPr>
              <w:t>)</w:t>
            </w:r>
          </w:p>
        </w:tc>
      </w:tr>
      <w:tr w:rsidR="007E031A" w:rsidRPr="00210E20" w14:paraId="409A59A8" w14:textId="77777777" w:rsidTr="00B062E6">
        <w:trPr>
          <w:trHeight w:val="360"/>
          <w:jc w:val="center"/>
        </w:trPr>
        <w:tc>
          <w:tcPr>
            <w:tcW w:w="2778" w:type="dxa"/>
            <w:tcBorders>
              <w:top w:val="single" w:sz="4" w:space="0" w:color="auto"/>
            </w:tcBorders>
            <w:vAlign w:val="center"/>
          </w:tcPr>
          <w:p w14:paraId="489024BD" w14:textId="2C497632" w:rsidR="007E031A" w:rsidRDefault="007E031A" w:rsidP="00C37D58">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 xml:space="preserve"> </w:t>
            </w:r>
            <w:r w:rsidR="00B062E6">
              <w:rPr>
                <w:rFonts w:ascii="Times New Roman" w:hAnsi="Times New Roman" w:cs="Times New Roman"/>
                <w:sz w:val="24"/>
                <w:szCs w:val="24"/>
              </w:rPr>
              <w:t>Non-w</w:t>
            </w:r>
            <w:r w:rsidR="00B062E6" w:rsidRPr="00210E20">
              <w:rPr>
                <w:rFonts w:ascii="Times New Roman" w:hAnsi="Times New Roman" w:cs="Times New Roman"/>
                <w:sz w:val="24"/>
                <w:szCs w:val="24"/>
              </w:rPr>
              <w:t xml:space="preserve">hite </w:t>
            </w:r>
            <w:r w:rsidRPr="00210E20">
              <w:rPr>
                <w:rFonts w:ascii="Times New Roman" w:hAnsi="Times New Roman" w:cs="Times New Roman"/>
                <w:sz w:val="24"/>
                <w:szCs w:val="24"/>
              </w:rPr>
              <w:t>Candidate X</w:t>
            </w:r>
            <w:r>
              <w:rPr>
                <w:rFonts w:ascii="Times New Roman" w:hAnsi="Times New Roman" w:cs="Times New Roman"/>
                <w:sz w:val="24"/>
                <w:szCs w:val="24"/>
              </w:rPr>
              <w:t xml:space="preserve"> </w:t>
            </w:r>
          </w:p>
          <w:p w14:paraId="5CDE4B96"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 </w:t>
            </w:r>
          </w:p>
        </w:tc>
        <w:tc>
          <w:tcPr>
            <w:tcW w:w="1866" w:type="dxa"/>
            <w:tcBorders>
              <w:top w:val="single" w:sz="4" w:space="0" w:color="auto"/>
            </w:tcBorders>
            <w:vAlign w:val="center"/>
          </w:tcPr>
          <w:p w14:paraId="5706AD08" w14:textId="77777777" w:rsidR="007E031A"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tcBorders>
            <w:vAlign w:val="center"/>
          </w:tcPr>
          <w:p w14:paraId="3628E931" w14:textId="28EF383C" w:rsidR="007E031A" w:rsidRPr="00FF5855" w:rsidRDefault="00CF5BB6"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0.99(1.04)</w:t>
            </w:r>
          </w:p>
        </w:tc>
        <w:tc>
          <w:tcPr>
            <w:tcW w:w="1666" w:type="dxa"/>
            <w:tcBorders>
              <w:top w:val="single" w:sz="4" w:space="0" w:color="auto"/>
            </w:tcBorders>
            <w:vAlign w:val="center"/>
          </w:tcPr>
          <w:p w14:paraId="5A86DC1C"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8" w:type="dxa"/>
            <w:tcBorders>
              <w:top w:val="single" w:sz="4" w:space="0" w:color="auto"/>
            </w:tcBorders>
            <w:vAlign w:val="center"/>
          </w:tcPr>
          <w:p w14:paraId="02B6F9D0" w14:textId="59AFB628" w:rsidR="007E031A" w:rsidDel="006B1D5B" w:rsidRDefault="003A147E"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7.67(1.83)***</w:t>
            </w:r>
          </w:p>
        </w:tc>
      </w:tr>
      <w:tr w:rsidR="007E031A" w:rsidRPr="00210E20" w14:paraId="3C62E51B" w14:textId="77777777" w:rsidTr="00B062E6">
        <w:trPr>
          <w:trHeight w:val="360"/>
          <w:jc w:val="center"/>
        </w:trPr>
        <w:tc>
          <w:tcPr>
            <w:tcW w:w="2778" w:type="dxa"/>
            <w:vAlign w:val="center"/>
          </w:tcPr>
          <w:p w14:paraId="7C6E6B9B" w14:textId="601E8A06" w:rsidR="007E031A" w:rsidRDefault="00B062E6"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Non-w</w:t>
            </w:r>
            <w:r w:rsidRPr="00210E20">
              <w:rPr>
                <w:rFonts w:ascii="Times New Roman" w:hAnsi="Times New Roman" w:cs="Times New Roman"/>
                <w:sz w:val="24"/>
                <w:szCs w:val="24"/>
              </w:rPr>
              <w:t xml:space="preserve">hite </w:t>
            </w:r>
            <w:r w:rsidR="007E031A" w:rsidRPr="00210E20">
              <w:rPr>
                <w:rFonts w:ascii="Times New Roman" w:hAnsi="Times New Roman" w:cs="Times New Roman"/>
                <w:sz w:val="24"/>
                <w:szCs w:val="24"/>
              </w:rPr>
              <w:t>Candidate X</w:t>
            </w:r>
            <w:r w:rsidR="007E031A">
              <w:rPr>
                <w:rFonts w:ascii="Times New Roman" w:hAnsi="Times New Roman" w:cs="Times New Roman"/>
                <w:sz w:val="24"/>
                <w:szCs w:val="24"/>
              </w:rPr>
              <w:t xml:space="preserve"> </w:t>
            </w:r>
          </w:p>
          <w:p w14:paraId="33230787"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Audiences</w:t>
            </w:r>
            <w:r>
              <w:rPr>
                <w:rFonts w:ascii="Times New Roman" w:hAnsi="Times New Roman" w:cs="Times New Roman"/>
                <w:sz w:val="24"/>
                <w:szCs w:val="24"/>
              </w:rPr>
              <w:t xml:space="preserve"> </w:t>
            </w:r>
          </w:p>
        </w:tc>
        <w:tc>
          <w:tcPr>
            <w:tcW w:w="1866" w:type="dxa"/>
            <w:vAlign w:val="center"/>
          </w:tcPr>
          <w:p w14:paraId="61E4A760"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14:paraId="1BF5E5D8"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66" w:type="dxa"/>
            <w:vAlign w:val="center"/>
          </w:tcPr>
          <w:p w14:paraId="437F4C63" w14:textId="28A259C3" w:rsidR="007E031A"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1.74(3.83)</w:t>
            </w:r>
          </w:p>
        </w:tc>
        <w:tc>
          <w:tcPr>
            <w:tcW w:w="1718" w:type="dxa"/>
            <w:vAlign w:val="center"/>
          </w:tcPr>
          <w:p w14:paraId="05A23F4B" w14:textId="431CA0C7" w:rsidR="007E031A" w:rsidDel="006B1D5B" w:rsidRDefault="008A178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1.58(3.77)</w:t>
            </w:r>
          </w:p>
        </w:tc>
      </w:tr>
      <w:tr w:rsidR="007E031A" w:rsidRPr="00210E20" w14:paraId="511658BE" w14:textId="77777777" w:rsidTr="00B062E6">
        <w:trPr>
          <w:trHeight w:val="360"/>
          <w:jc w:val="center"/>
        </w:trPr>
        <w:tc>
          <w:tcPr>
            <w:tcW w:w="2778" w:type="dxa"/>
            <w:tcBorders>
              <w:bottom w:val="nil"/>
            </w:tcBorders>
            <w:vAlign w:val="center"/>
          </w:tcPr>
          <w:p w14:paraId="38FC13E0" w14:textId="77777777" w:rsidR="007E031A" w:rsidRDefault="007E031A"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Pr>
                <w:rFonts w:ascii="Times New Roman" w:hAnsi="Times New Roman" w:cs="Times New Roman"/>
                <w:sz w:val="24"/>
                <w:szCs w:val="24"/>
              </w:rPr>
              <w:t xml:space="preserve"> X</w:t>
            </w:r>
            <w:r w:rsidRPr="00210E20">
              <w:rPr>
                <w:rFonts w:ascii="Times New Roman" w:hAnsi="Times New Roman" w:cs="Times New Roman"/>
                <w:sz w:val="24"/>
                <w:szCs w:val="24"/>
              </w:rPr>
              <w:t xml:space="preserve"> </w:t>
            </w:r>
          </w:p>
          <w:p w14:paraId="399354C3"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p>
        </w:tc>
        <w:tc>
          <w:tcPr>
            <w:tcW w:w="1866" w:type="dxa"/>
            <w:tcBorders>
              <w:bottom w:val="nil"/>
            </w:tcBorders>
            <w:vAlign w:val="center"/>
          </w:tcPr>
          <w:p w14:paraId="64279541" w14:textId="77777777" w:rsidR="007E031A"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bottom w:val="nil"/>
            </w:tcBorders>
            <w:vAlign w:val="center"/>
          </w:tcPr>
          <w:p w14:paraId="5D95C557" w14:textId="77777777" w:rsidR="007E031A"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66" w:type="dxa"/>
            <w:tcBorders>
              <w:bottom w:val="nil"/>
            </w:tcBorders>
            <w:vAlign w:val="center"/>
          </w:tcPr>
          <w:p w14:paraId="55C07591" w14:textId="77777777" w:rsidR="007E031A"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8" w:type="dxa"/>
            <w:tcBorders>
              <w:bottom w:val="nil"/>
            </w:tcBorders>
            <w:vAlign w:val="center"/>
          </w:tcPr>
          <w:p w14:paraId="536B2925" w14:textId="39360ED8" w:rsidR="007E031A" w:rsidDel="006B1D5B" w:rsidRDefault="008A178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r w:rsidR="007E031A">
              <w:rPr>
                <w:rFonts w:ascii="Times New Roman" w:hAnsi="Times New Roman" w:cs="Times New Roman"/>
                <w:sz w:val="24"/>
                <w:szCs w:val="24"/>
              </w:rPr>
              <w:t>(</w:t>
            </w:r>
            <w:r>
              <w:rPr>
                <w:rFonts w:ascii="Times New Roman" w:hAnsi="Times New Roman" w:cs="Times New Roman"/>
                <w:sz w:val="24"/>
                <w:szCs w:val="24"/>
              </w:rPr>
              <w:t>11.67</w:t>
            </w:r>
            <w:r w:rsidR="007E031A">
              <w:rPr>
                <w:rFonts w:ascii="Times New Roman" w:hAnsi="Times New Roman" w:cs="Times New Roman"/>
                <w:sz w:val="24"/>
                <w:szCs w:val="24"/>
              </w:rPr>
              <w:t>)</w:t>
            </w:r>
          </w:p>
        </w:tc>
      </w:tr>
      <w:tr w:rsidR="007E031A" w:rsidRPr="00210E20" w14:paraId="1D010C27" w14:textId="77777777" w:rsidTr="00B062E6">
        <w:trPr>
          <w:trHeight w:val="360"/>
          <w:jc w:val="center"/>
        </w:trPr>
        <w:tc>
          <w:tcPr>
            <w:tcW w:w="2778" w:type="dxa"/>
            <w:tcBorders>
              <w:top w:val="nil"/>
              <w:bottom w:val="single" w:sz="4" w:space="0" w:color="auto"/>
            </w:tcBorders>
            <w:vAlign w:val="center"/>
          </w:tcPr>
          <w:p w14:paraId="615744DE" w14:textId="7D9DD6DE" w:rsidR="007E031A" w:rsidRDefault="00C41B02"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Non-w</w:t>
            </w:r>
            <w:r w:rsidRPr="00210E20">
              <w:rPr>
                <w:rFonts w:ascii="Times New Roman" w:hAnsi="Times New Roman" w:cs="Times New Roman"/>
                <w:sz w:val="24"/>
                <w:szCs w:val="24"/>
              </w:rPr>
              <w:t xml:space="preserve">hite </w:t>
            </w:r>
            <w:r w:rsidR="007E031A" w:rsidRPr="00210E20">
              <w:rPr>
                <w:rFonts w:ascii="Times New Roman" w:hAnsi="Times New Roman" w:cs="Times New Roman"/>
                <w:sz w:val="24"/>
                <w:szCs w:val="24"/>
              </w:rPr>
              <w:t>Candidate</w:t>
            </w:r>
            <w:r w:rsidR="007E031A">
              <w:rPr>
                <w:rFonts w:ascii="Times New Roman" w:hAnsi="Times New Roman" w:cs="Times New Roman"/>
                <w:sz w:val="24"/>
                <w:szCs w:val="24"/>
              </w:rPr>
              <w:t xml:space="preserve"> </w:t>
            </w:r>
            <w:r w:rsidR="007E031A" w:rsidRPr="00210E20">
              <w:rPr>
                <w:rFonts w:ascii="Times New Roman" w:hAnsi="Times New Roman" w:cs="Times New Roman"/>
                <w:sz w:val="24"/>
                <w:szCs w:val="24"/>
              </w:rPr>
              <w:t>X</w:t>
            </w:r>
          </w:p>
          <w:p w14:paraId="6BF9DC4D" w14:textId="77777777" w:rsidR="007E031A" w:rsidRDefault="007E031A"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Pr>
                <w:rFonts w:ascii="Times New Roman" w:hAnsi="Times New Roman" w:cs="Times New Roman"/>
                <w:sz w:val="24"/>
                <w:szCs w:val="24"/>
              </w:rPr>
              <w:t xml:space="preserve"> X</w:t>
            </w:r>
            <w:r w:rsidRPr="00210E20">
              <w:rPr>
                <w:rFonts w:ascii="Times New Roman" w:hAnsi="Times New Roman" w:cs="Times New Roman"/>
                <w:sz w:val="24"/>
                <w:szCs w:val="24"/>
              </w:rPr>
              <w:t xml:space="preserve"> </w:t>
            </w:r>
          </w:p>
          <w:p w14:paraId="6B856623"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w:t>
            </w:r>
          </w:p>
        </w:tc>
        <w:tc>
          <w:tcPr>
            <w:tcW w:w="1866" w:type="dxa"/>
            <w:tcBorders>
              <w:top w:val="nil"/>
              <w:bottom w:val="single" w:sz="4" w:space="0" w:color="auto"/>
            </w:tcBorders>
            <w:vAlign w:val="center"/>
          </w:tcPr>
          <w:p w14:paraId="77AC49C4"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nil"/>
              <w:bottom w:val="single" w:sz="4" w:space="0" w:color="auto"/>
            </w:tcBorders>
            <w:vAlign w:val="center"/>
          </w:tcPr>
          <w:p w14:paraId="2796EA8D"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66" w:type="dxa"/>
            <w:tcBorders>
              <w:top w:val="nil"/>
              <w:bottom w:val="single" w:sz="4" w:space="0" w:color="auto"/>
            </w:tcBorders>
            <w:vAlign w:val="center"/>
          </w:tcPr>
          <w:p w14:paraId="63B0F0EC" w14:textId="77777777" w:rsidR="007E031A" w:rsidRPr="009661B1" w:rsidRDefault="007E031A" w:rsidP="00C37D58">
            <w:pPr>
              <w:snapToGrid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
        </w:tc>
        <w:tc>
          <w:tcPr>
            <w:tcW w:w="1718" w:type="dxa"/>
            <w:tcBorders>
              <w:top w:val="nil"/>
              <w:bottom w:val="single" w:sz="4" w:space="0" w:color="auto"/>
            </w:tcBorders>
            <w:vAlign w:val="center"/>
          </w:tcPr>
          <w:p w14:paraId="16177570" w14:textId="3C50D2F3" w:rsidR="007E031A" w:rsidRPr="004E23BD"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2.76(11.72)</w:t>
            </w:r>
          </w:p>
        </w:tc>
      </w:tr>
      <w:tr w:rsidR="007E031A" w:rsidRPr="00210E20" w14:paraId="75A6003C" w14:textId="77777777" w:rsidTr="00B062E6">
        <w:trPr>
          <w:trHeight w:val="360"/>
          <w:jc w:val="center"/>
        </w:trPr>
        <w:tc>
          <w:tcPr>
            <w:tcW w:w="2778" w:type="dxa"/>
            <w:tcBorders>
              <w:top w:val="single" w:sz="4" w:space="0" w:color="auto"/>
            </w:tcBorders>
            <w:vAlign w:val="center"/>
          </w:tcPr>
          <w:p w14:paraId="4C3BEC10"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 Opponent</w:t>
            </w:r>
          </w:p>
        </w:tc>
        <w:tc>
          <w:tcPr>
            <w:tcW w:w="1866" w:type="dxa"/>
            <w:tcBorders>
              <w:top w:val="single" w:sz="4" w:space="0" w:color="auto"/>
            </w:tcBorders>
            <w:vAlign w:val="center"/>
          </w:tcPr>
          <w:p w14:paraId="31DC0EFC" w14:textId="4CB41898"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406A14">
              <w:rPr>
                <w:rFonts w:ascii="Times New Roman" w:hAnsi="Times New Roman" w:cs="Times New Roman"/>
                <w:sz w:val="24"/>
                <w:szCs w:val="24"/>
              </w:rPr>
              <w:t>96</w:t>
            </w:r>
            <w:r>
              <w:rPr>
                <w:rFonts w:ascii="Times New Roman" w:hAnsi="Times New Roman" w:cs="Times New Roman"/>
                <w:sz w:val="24"/>
                <w:szCs w:val="24"/>
              </w:rPr>
              <w:t>(0.</w:t>
            </w:r>
            <w:r w:rsidR="00406A14">
              <w:rPr>
                <w:rFonts w:ascii="Times New Roman" w:hAnsi="Times New Roman" w:cs="Times New Roman"/>
                <w:sz w:val="24"/>
                <w:szCs w:val="24"/>
              </w:rPr>
              <w:t>75</w:t>
            </w:r>
            <w:r>
              <w:rPr>
                <w:rFonts w:ascii="Times New Roman" w:hAnsi="Times New Roman" w:cs="Times New Roman"/>
                <w:sz w:val="24"/>
                <w:szCs w:val="24"/>
              </w:rPr>
              <w:t>)</w:t>
            </w:r>
          </w:p>
        </w:tc>
        <w:tc>
          <w:tcPr>
            <w:tcW w:w="1620" w:type="dxa"/>
            <w:tcBorders>
              <w:top w:val="single" w:sz="4" w:space="0" w:color="auto"/>
            </w:tcBorders>
            <w:vAlign w:val="center"/>
          </w:tcPr>
          <w:p w14:paraId="6237A5F9" w14:textId="77777777" w:rsidR="007E031A" w:rsidRPr="00210E20"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0.86(0.77)</w:t>
            </w:r>
          </w:p>
        </w:tc>
        <w:tc>
          <w:tcPr>
            <w:tcW w:w="1666" w:type="dxa"/>
            <w:tcBorders>
              <w:top w:val="single" w:sz="4" w:space="0" w:color="auto"/>
            </w:tcBorders>
            <w:vAlign w:val="center"/>
          </w:tcPr>
          <w:p w14:paraId="0BE725CA" w14:textId="77777777" w:rsidR="007E031A" w:rsidRPr="004E23BD"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1.00(0.74)</w:t>
            </w:r>
          </w:p>
        </w:tc>
        <w:tc>
          <w:tcPr>
            <w:tcW w:w="1718" w:type="dxa"/>
            <w:tcBorders>
              <w:top w:val="single" w:sz="4" w:space="0" w:color="auto"/>
            </w:tcBorders>
            <w:vAlign w:val="center"/>
          </w:tcPr>
          <w:p w14:paraId="3DA1722D" w14:textId="77777777" w:rsidR="007E031A" w:rsidRPr="004E23BD"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0.87(0.79)</w:t>
            </w:r>
          </w:p>
        </w:tc>
      </w:tr>
      <w:tr w:rsidR="007E031A" w:rsidRPr="00210E20" w14:paraId="70F10B1E" w14:textId="77777777" w:rsidTr="00B062E6">
        <w:trPr>
          <w:trHeight w:val="360"/>
          <w:jc w:val="center"/>
        </w:trPr>
        <w:tc>
          <w:tcPr>
            <w:tcW w:w="2778" w:type="dxa"/>
            <w:vAlign w:val="center"/>
          </w:tcPr>
          <w:p w14:paraId="7C640078"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Incumbent</w:t>
            </w:r>
          </w:p>
        </w:tc>
        <w:tc>
          <w:tcPr>
            <w:tcW w:w="1866" w:type="dxa"/>
            <w:vAlign w:val="center"/>
          </w:tcPr>
          <w:p w14:paraId="2372F368" w14:textId="4163FC3A" w:rsidR="007E031A" w:rsidRDefault="00406A14"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r w:rsidR="007E031A">
              <w:rPr>
                <w:rFonts w:ascii="Times New Roman" w:hAnsi="Times New Roman" w:cs="Times New Roman"/>
                <w:sz w:val="24"/>
                <w:szCs w:val="24"/>
              </w:rPr>
              <w:t>(0.</w:t>
            </w:r>
            <w:r>
              <w:rPr>
                <w:rFonts w:ascii="Times New Roman" w:hAnsi="Times New Roman" w:cs="Times New Roman"/>
                <w:sz w:val="24"/>
                <w:szCs w:val="24"/>
              </w:rPr>
              <w:t>50</w:t>
            </w:r>
            <w:r w:rsidR="007E031A">
              <w:rPr>
                <w:rFonts w:ascii="Times New Roman" w:hAnsi="Times New Roman" w:cs="Times New Roman"/>
                <w:sz w:val="24"/>
                <w:szCs w:val="24"/>
              </w:rPr>
              <w:t>)</w:t>
            </w:r>
          </w:p>
        </w:tc>
        <w:tc>
          <w:tcPr>
            <w:tcW w:w="1620" w:type="dxa"/>
            <w:vAlign w:val="center"/>
          </w:tcPr>
          <w:p w14:paraId="0BF0A158"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-0.07(0.52)</w:t>
            </w:r>
          </w:p>
        </w:tc>
        <w:tc>
          <w:tcPr>
            <w:tcW w:w="1666" w:type="dxa"/>
            <w:vAlign w:val="center"/>
          </w:tcPr>
          <w:p w14:paraId="296A682A"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-0.08(0.53)</w:t>
            </w:r>
          </w:p>
        </w:tc>
        <w:tc>
          <w:tcPr>
            <w:tcW w:w="1718" w:type="dxa"/>
            <w:vAlign w:val="center"/>
          </w:tcPr>
          <w:p w14:paraId="722AD9C3" w14:textId="77777777" w:rsidR="007E031A"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-0.09(0.56)</w:t>
            </w:r>
          </w:p>
        </w:tc>
      </w:tr>
      <w:tr w:rsidR="007E031A" w:rsidRPr="00210E20" w14:paraId="64F7C889" w14:textId="77777777" w:rsidTr="00B062E6">
        <w:trPr>
          <w:trHeight w:val="360"/>
          <w:jc w:val="center"/>
        </w:trPr>
        <w:tc>
          <w:tcPr>
            <w:tcW w:w="2778" w:type="dxa"/>
            <w:vAlign w:val="center"/>
          </w:tcPr>
          <w:p w14:paraId="6A4472B6"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Circulation &gt; 10K</w:t>
            </w:r>
          </w:p>
        </w:tc>
        <w:tc>
          <w:tcPr>
            <w:tcW w:w="1866" w:type="dxa"/>
            <w:vAlign w:val="center"/>
          </w:tcPr>
          <w:p w14:paraId="5EF190D9" w14:textId="6CF87F0F" w:rsidR="007E031A" w:rsidRDefault="00406A14"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r w:rsidR="007E031A">
              <w:rPr>
                <w:rFonts w:ascii="Times New Roman" w:hAnsi="Times New Roman" w:cs="Times New Roman"/>
                <w:sz w:val="24"/>
                <w:szCs w:val="24"/>
              </w:rPr>
              <w:t>(0.</w:t>
            </w:r>
            <w:r>
              <w:rPr>
                <w:rFonts w:ascii="Times New Roman" w:hAnsi="Times New Roman" w:cs="Times New Roman"/>
                <w:sz w:val="24"/>
                <w:szCs w:val="24"/>
              </w:rPr>
              <w:t>74</w:t>
            </w:r>
            <w:r w:rsidR="007E031A">
              <w:rPr>
                <w:rFonts w:ascii="Times New Roman" w:hAnsi="Times New Roman" w:cs="Times New Roman"/>
                <w:sz w:val="24"/>
                <w:szCs w:val="24"/>
              </w:rPr>
              <w:t>)</w:t>
            </w:r>
          </w:p>
        </w:tc>
        <w:tc>
          <w:tcPr>
            <w:tcW w:w="1620" w:type="dxa"/>
            <w:vAlign w:val="center"/>
          </w:tcPr>
          <w:p w14:paraId="744EC1C6"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0.17(0.74)</w:t>
            </w:r>
          </w:p>
        </w:tc>
        <w:tc>
          <w:tcPr>
            <w:tcW w:w="1666" w:type="dxa"/>
            <w:vAlign w:val="center"/>
          </w:tcPr>
          <w:p w14:paraId="0C6CCD2E" w14:textId="7777777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0.19(0.74)</w:t>
            </w:r>
          </w:p>
        </w:tc>
        <w:tc>
          <w:tcPr>
            <w:tcW w:w="1718" w:type="dxa"/>
            <w:vAlign w:val="center"/>
          </w:tcPr>
          <w:p w14:paraId="4508281D" w14:textId="77777777" w:rsidR="007E031A"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0.15(0.74)</w:t>
            </w:r>
          </w:p>
        </w:tc>
      </w:tr>
      <w:tr w:rsidR="007E031A" w:rsidRPr="00210E20" w14:paraId="01A418D1" w14:textId="77777777" w:rsidTr="00B062E6">
        <w:trPr>
          <w:trHeight w:val="360"/>
          <w:jc w:val="center"/>
        </w:trPr>
        <w:tc>
          <w:tcPr>
            <w:tcW w:w="2778" w:type="dxa"/>
            <w:tcBorders>
              <w:bottom w:val="nil"/>
            </w:tcBorders>
            <w:vAlign w:val="center"/>
          </w:tcPr>
          <w:p w14:paraId="10D50E1C"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Male</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a</w:t>
            </w:r>
          </w:p>
        </w:tc>
        <w:tc>
          <w:tcPr>
            <w:tcW w:w="1866" w:type="dxa"/>
            <w:tcBorders>
              <w:bottom w:val="nil"/>
            </w:tcBorders>
            <w:vAlign w:val="center"/>
          </w:tcPr>
          <w:p w14:paraId="588AEF95" w14:textId="509F0C5C" w:rsidR="007E031A" w:rsidRDefault="00406A14"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w:t>
            </w:r>
            <w:r w:rsidR="007E031A">
              <w:rPr>
                <w:rFonts w:ascii="Times New Roman" w:hAnsi="Times New Roman" w:cs="Times New Roman"/>
                <w:sz w:val="24"/>
                <w:szCs w:val="24"/>
              </w:rPr>
              <w:t>(</w:t>
            </w:r>
            <w:r>
              <w:rPr>
                <w:rFonts w:ascii="Times New Roman" w:hAnsi="Times New Roman" w:cs="Times New Roman"/>
                <w:sz w:val="24"/>
                <w:szCs w:val="24"/>
              </w:rPr>
              <w:t>8.26</w:t>
            </w:r>
            <w:r w:rsidR="007E031A">
              <w:rPr>
                <w:rFonts w:ascii="Times New Roman" w:hAnsi="Times New Roman" w:cs="Times New Roman"/>
                <w:sz w:val="24"/>
                <w:szCs w:val="24"/>
              </w:rPr>
              <w:t>)</w:t>
            </w:r>
            <w:r>
              <w:rPr>
                <w:rFonts w:ascii="Times New Roman" w:hAnsi="Times New Roman" w:cs="Times New Roman"/>
                <w:sz w:val="24"/>
                <w:szCs w:val="24"/>
              </w:rPr>
              <w:t>*</w:t>
            </w:r>
            <w:r w:rsidR="007E031A" w:rsidRPr="00FF5855">
              <w:rPr>
                <w:rFonts w:ascii="Times New Roman" w:hAnsi="Times New Roman" w:cs="Times New Roman"/>
                <w:sz w:val="24"/>
                <w:szCs w:val="24"/>
              </w:rPr>
              <w:t>*</w:t>
            </w:r>
          </w:p>
        </w:tc>
        <w:tc>
          <w:tcPr>
            <w:tcW w:w="1620" w:type="dxa"/>
            <w:tcBorders>
              <w:bottom w:val="nil"/>
            </w:tcBorders>
            <w:vAlign w:val="center"/>
          </w:tcPr>
          <w:p w14:paraId="651615CC" w14:textId="77777777" w:rsidR="007E031A"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21.69(8.11)**</w:t>
            </w:r>
          </w:p>
        </w:tc>
        <w:tc>
          <w:tcPr>
            <w:tcW w:w="1666" w:type="dxa"/>
            <w:tcBorders>
              <w:bottom w:val="nil"/>
            </w:tcBorders>
            <w:vAlign w:val="center"/>
          </w:tcPr>
          <w:p w14:paraId="1B4F17D1" w14:textId="0E9FD6A1" w:rsidR="007E031A"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21.84(8.1</w:t>
            </w:r>
            <w:r w:rsidR="003F54D8">
              <w:rPr>
                <w:rFonts w:ascii="Times New Roman" w:hAnsi="Times New Roman" w:cs="Times New Roman"/>
                <w:sz w:val="24"/>
                <w:szCs w:val="24"/>
              </w:rPr>
              <w:t>2</w:t>
            </w:r>
            <w:r>
              <w:rPr>
                <w:rFonts w:ascii="Times New Roman" w:hAnsi="Times New Roman" w:cs="Times New Roman"/>
                <w:sz w:val="24"/>
                <w:szCs w:val="24"/>
              </w:rPr>
              <w:t>)**</w:t>
            </w:r>
          </w:p>
        </w:tc>
        <w:tc>
          <w:tcPr>
            <w:tcW w:w="1718" w:type="dxa"/>
            <w:tcBorders>
              <w:bottom w:val="nil"/>
            </w:tcBorders>
            <w:vAlign w:val="center"/>
          </w:tcPr>
          <w:p w14:paraId="44516532" w14:textId="77777777" w:rsidR="007E031A" w:rsidDel="006B1D5B"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22.81(8.31)**</w:t>
            </w:r>
          </w:p>
        </w:tc>
      </w:tr>
      <w:tr w:rsidR="007E031A" w:rsidRPr="00210E20" w14:paraId="792D6600" w14:textId="77777777" w:rsidTr="00B062E6">
        <w:trPr>
          <w:trHeight w:val="360"/>
          <w:jc w:val="center"/>
        </w:trPr>
        <w:tc>
          <w:tcPr>
            <w:tcW w:w="2778" w:type="dxa"/>
            <w:tcBorders>
              <w:bottom w:val="nil"/>
            </w:tcBorders>
            <w:vAlign w:val="center"/>
          </w:tcPr>
          <w:p w14:paraId="0F58C1C0"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Votes Received</w:t>
            </w:r>
            <w:r w:rsidRPr="00210E20">
              <w:rPr>
                <w:rFonts w:ascii="Times New Roman" w:hAnsi="Times New Roman" w:cs="Times New Roman"/>
                <w:sz w:val="24"/>
                <w:szCs w:val="24"/>
                <w:vertAlign w:val="superscript"/>
              </w:rPr>
              <w:t xml:space="preserve"> a</w:t>
            </w:r>
          </w:p>
        </w:tc>
        <w:tc>
          <w:tcPr>
            <w:tcW w:w="1866" w:type="dxa"/>
            <w:tcBorders>
              <w:bottom w:val="nil"/>
            </w:tcBorders>
            <w:vAlign w:val="center"/>
          </w:tcPr>
          <w:p w14:paraId="5B0DA297" w14:textId="23B22B02" w:rsidR="007E031A" w:rsidDel="008D2A3D" w:rsidRDefault="005C6F6B"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r w:rsidR="007E031A">
              <w:rPr>
                <w:rFonts w:ascii="Times New Roman" w:hAnsi="Times New Roman" w:cs="Times New Roman"/>
                <w:sz w:val="24"/>
                <w:szCs w:val="24"/>
              </w:rPr>
              <w:t>(1.</w:t>
            </w:r>
            <w:r>
              <w:rPr>
                <w:rFonts w:ascii="Times New Roman" w:hAnsi="Times New Roman" w:cs="Times New Roman"/>
                <w:sz w:val="24"/>
                <w:szCs w:val="24"/>
              </w:rPr>
              <w:t>13</w:t>
            </w:r>
            <w:r w:rsidR="007E031A">
              <w:rPr>
                <w:rFonts w:ascii="Times New Roman" w:hAnsi="Times New Roman" w:cs="Times New Roman"/>
                <w:sz w:val="24"/>
                <w:szCs w:val="24"/>
              </w:rPr>
              <w:t>)</w:t>
            </w:r>
          </w:p>
        </w:tc>
        <w:tc>
          <w:tcPr>
            <w:tcW w:w="1620" w:type="dxa"/>
            <w:tcBorders>
              <w:bottom w:val="nil"/>
            </w:tcBorders>
            <w:vAlign w:val="center"/>
          </w:tcPr>
          <w:p w14:paraId="352356E8" w14:textId="77777777" w:rsidR="007E031A" w:rsidDel="00D72138"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1.39(1.09)</w:t>
            </w:r>
          </w:p>
        </w:tc>
        <w:tc>
          <w:tcPr>
            <w:tcW w:w="1666" w:type="dxa"/>
            <w:tcBorders>
              <w:bottom w:val="nil"/>
            </w:tcBorders>
            <w:vAlign w:val="center"/>
          </w:tcPr>
          <w:p w14:paraId="27C9CE8F" w14:textId="77777777" w:rsidR="007E031A"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1.38(1.18)</w:t>
            </w:r>
          </w:p>
        </w:tc>
        <w:tc>
          <w:tcPr>
            <w:tcW w:w="1718" w:type="dxa"/>
            <w:tcBorders>
              <w:bottom w:val="nil"/>
            </w:tcBorders>
            <w:vAlign w:val="center"/>
          </w:tcPr>
          <w:p w14:paraId="04061A58" w14:textId="77777777" w:rsidR="007E031A"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1.42(1.14)</w:t>
            </w:r>
          </w:p>
        </w:tc>
      </w:tr>
      <w:tr w:rsidR="007E031A" w:rsidRPr="00210E20" w14:paraId="5A71B9E2" w14:textId="77777777" w:rsidTr="00B062E6">
        <w:trPr>
          <w:trHeight w:val="360"/>
          <w:jc w:val="center"/>
        </w:trPr>
        <w:tc>
          <w:tcPr>
            <w:tcW w:w="2778" w:type="dxa"/>
            <w:tcBorders>
              <w:top w:val="nil"/>
              <w:bottom w:val="single" w:sz="4" w:space="0" w:color="auto"/>
            </w:tcBorders>
            <w:vAlign w:val="center"/>
          </w:tcPr>
          <w:p w14:paraId="5DAF0B81" w14:textId="77777777" w:rsidR="007E031A" w:rsidRPr="00210E20" w:rsidRDefault="007E031A" w:rsidP="00C37D58">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Constant</w:t>
            </w:r>
          </w:p>
        </w:tc>
        <w:tc>
          <w:tcPr>
            <w:tcW w:w="1866" w:type="dxa"/>
            <w:tcBorders>
              <w:top w:val="nil"/>
              <w:bottom w:val="single" w:sz="4" w:space="0" w:color="auto"/>
            </w:tcBorders>
            <w:vAlign w:val="center"/>
          </w:tcPr>
          <w:p w14:paraId="1F59374C" w14:textId="70D94CAB" w:rsidR="007E031A" w:rsidRDefault="005C6F6B"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10.88</w:t>
            </w:r>
            <w:r w:rsidR="007E031A">
              <w:rPr>
                <w:rFonts w:ascii="Times New Roman" w:hAnsi="Times New Roman" w:cs="Times New Roman"/>
                <w:sz w:val="24"/>
                <w:szCs w:val="24"/>
              </w:rPr>
              <w:t>(</w:t>
            </w:r>
            <w:r>
              <w:rPr>
                <w:rFonts w:ascii="Times New Roman" w:hAnsi="Times New Roman" w:cs="Times New Roman"/>
                <w:sz w:val="24"/>
                <w:szCs w:val="24"/>
              </w:rPr>
              <w:t>5.87</w:t>
            </w:r>
            <w:r w:rsidR="007E031A">
              <w:rPr>
                <w:rFonts w:ascii="Times New Roman" w:hAnsi="Times New Roman" w:cs="Times New Roman"/>
                <w:sz w:val="24"/>
                <w:szCs w:val="24"/>
              </w:rPr>
              <w:t>)</w:t>
            </w:r>
            <w:r w:rsidR="00F17676" w:rsidRPr="00F17676">
              <w:rPr>
                <w:rFonts w:ascii="Times New Roman" w:hAnsi="Times New Roman" w:cs="Times New Roman"/>
                <w:sz w:val="24"/>
                <w:szCs w:val="24"/>
                <w:vertAlign w:val="superscript"/>
              </w:rPr>
              <w:t>#</w:t>
            </w:r>
          </w:p>
        </w:tc>
        <w:tc>
          <w:tcPr>
            <w:tcW w:w="1620" w:type="dxa"/>
            <w:tcBorders>
              <w:top w:val="nil"/>
              <w:bottom w:val="single" w:sz="4" w:space="0" w:color="auto"/>
            </w:tcBorders>
            <w:vAlign w:val="center"/>
          </w:tcPr>
          <w:p w14:paraId="3CAB1382" w14:textId="26996F2A" w:rsidR="007E031A" w:rsidRPr="00210E20" w:rsidRDefault="00137E7E"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10.73</w:t>
            </w:r>
            <w:r w:rsidR="007E031A">
              <w:rPr>
                <w:rFonts w:ascii="Times New Roman" w:hAnsi="Times New Roman" w:cs="Times New Roman"/>
                <w:sz w:val="24"/>
                <w:szCs w:val="24"/>
              </w:rPr>
              <w:t>(5.6</w:t>
            </w:r>
            <w:r>
              <w:rPr>
                <w:rFonts w:ascii="Times New Roman" w:hAnsi="Times New Roman" w:cs="Times New Roman"/>
                <w:sz w:val="24"/>
                <w:szCs w:val="24"/>
              </w:rPr>
              <w:t>4</w:t>
            </w:r>
            <w:r w:rsidR="007E031A">
              <w:rPr>
                <w:rFonts w:ascii="Times New Roman" w:hAnsi="Times New Roman" w:cs="Times New Roman"/>
                <w:sz w:val="24"/>
                <w:szCs w:val="24"/>
              </w:rPr>
              <w:t>)</w:t>
            </w:r>
            <w:r w:rsidR="00C227CB" w:rsidRPr="00C227CB">
              <w:rPr>
                <w:rFonts w:ascii="Times New Roman" w:hAnsi="Times New Roman" w:cs="Times New Roman"/>
                <w:sz w:val="24"/>
                <w:szCs w:val="24"/>
                <w:vertAlign w:val="superscript"/>
              </w:rPr>
              <w:t>#</w:t>
            </w:r>
          </w:p>
        </w:tc>
        <w:tc>
          <w:tcPr>
            <w:tcW w:w="1666" w:type="dxa"/>
            <w:tcBorders>
              <w:top w:val="nil"/>
              <w:bottom w:val="single" w:sz="4" w:space="0" w:color="auto"/>
            </w:tcBorders>
            <w:vAlign w:val="center"/>
          </w:tcPr>
          <w:p w14:paraId="0A184536" w14:textId="1D715C47" w:rsidR="007E031A" w:rsidRPr="00210E20" w:rsidRDefault="007E031A"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r w:rsidR="009A6F0C">
              <w:rPr>
                <w:rFonts w:ascii="Times New Roman" w:hAnsi="Times New Roman" w:cs="Times New Roman"/>
                <w:sz w:val="24"/>
                <w:szCs w:val="24"/>
              </w:rPr>
              <w:t>0</w:t>
            </w:r>
            <w:r>
              <w:rPr>
                <w:rFonts w:ascii="Times New Roman" w:hAnsi="Times New Roman" w:cs="Times New Roman"/>
                <w:sz w:val="24"/>
                <w:szCs w:val="24"/>
              </w:rPr>
              <w:t>(5.</w:t>
            </w:r>
            <w:r w:rsidR="00262C9C">
              <w:rPr>
                <w:rFonts w:ascii="Times New Roman" w:hAnsi="Times New Roman" w:cs="Times New Roman"/>
                <w:sz w:val="24"/>
                <w:szCs w:val="24"/>
              </w:rPr>
              <w:t>7</w:t>
            </w:r>
            <w:r>
              <w:rPr>
                <w:rFonts w:ascii="Times New Roman" w:hAnsi="Times New Roman" w:cs="Times New Roman"/>
                <w:sz w:val="24"/>
                <w:szCs w:val="24"/>
              </w:rPr>
              <w:t>8)</w:t>
            </w:r>
            <w:r w:rsidRPr="00FF5855">
              <w:rPr>
                <w:rFonts w:ascii="Times New Roman" w:hAnsi="Times New Roman" w:cs="Times New Roman"/>
                <w:sz w:val="24"/>
                <w:szCs w:val="24"/>
                <w:vertAlign w:val="superscript"/>
              </w:rPr>
              <w:t>#</w:t>
            </w:r>
          </w:p>
        </w:tc>
        <w:tc>
          <w:tcPr>
            <w:tcW w:w="1718" w:type="dxa"/>
            <w:tcBorders>
              <w:top w:val="nil"/>
              <w:bottom w:val="single" w:sz="4" w:space="0" w:color="auto"/>
            </w:tcBorders>
            <w:vAlign w:val="center"/>
          </w:tcPr>
          <w:p w14:paraId="6023DA11" w14:textId="5D51EFB5" w:rsidR="007E031A" w:rsidDel="006B1D5B" w:rsidRDefault="009A3DCC" w:rsidP="00C37D5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11.68</w:t>
            </w:r>
            <w:r w:rsidR="007E031A">
              <w:rPr>
                <w:rFonts w:ascii="Times New Roman" w:hAnsi="Times New Roman" w:cs="Times New Roman"/>
                <w:sz w:val="24"/>
                <w:szCs w:val="24"/>
              </w:rPr>
              <w:t>(</w:t>
            </w:r>
            <w:r>
              <w:rPr>
                <w:rFonts w:ascii="Times New Roman" w:hAnsi="Times New Roman" w:cs="Times New Roman"/>
                <w:sz w:val="24"/>
                <w:szCs w:val="24"/>
              </w:rPr>
              <w:t>5.91</w:t>
            </w:r>
            <w:r w:rsidR="007E031A">
              <w:rPr>
                <w:rFonts w:ascii="Times New Roman" w:hAnsi="Times New Roman" w:cs="Times New Roman"/>
                <w:sz w:val="24"/>
                <w:szCs w:val="24"/>
              </w:rPr>
              <w:t>)*</w:t>
            </w:r>
          </w:p>
        </w:tc>
      </w:tr>
    </w:tbl>
    <w:p w14:paraId="57F4E8AB" w14:textId="77D6C514" w:rsidR="007E031A" w:rsidRDefault="007E031A" w:rsidP="007E031A">
      <w:pPr>
        <w:spacing w:after="0" w:line="240" w:lineRule="auto"/>
        <w:rPr>
          <w:rFonts w:ascii="Times New Roman" w:hAnsi="Times New Roman" w:cs="Times New Roman"/>
          <w:sz w:val="24"/>
          <w:szCs w:val="24"/>
        </w:rPr>
      </w:pPr>
      <w:r w:rsidRPr="00210E20">
        <w:rPr>
          <w:rFonts w:ascii="Times New Roman" w:hAnsi="Times New Roman" w:cs="Times New Roman"/>
          <w:sz w:val="24"/>
          <w:szCs w:val="24"/>
        </w:rPr>
        <w:t xml:space="preserve">Note: </w:t>
      </w:r>
      <w:r>
        <w:rPr>
          <w:rFonts w:ascii="Times New Roman" w:hAnsi="Times New Roman" w:cs="Times New Roman"/>
          <w:sz w:val="24"/>
          <w:szCs w:val="24"/>
        </w:rPr>
        <w:t xml:space="preserve">N = 984. </w:t>
      </w:r>
      <w:r w:rsidRPr="00210E20">
        <w:rPr>
          <w:rFonts w:ascii="Times New Roman" w:hAnsi="Times New Roman" w:cs="Times New Roman"/>
          <w:sz w:val="24"/>
          <w:szCs w:val="24"/>
        </w:rPr>
        <w:t xml:space="preserve">All variables are dichotomous except for those with </w:t>
      </w:r>
      <w:r>
        <w:rPr>
          <w:rFonts w:ascii="Times New Roman" w:hAnsi="Times New Roman" w:cs="Times New Roman"/>
          <w:sz w:val="24"/>
          <w:szCs w:val="24"/>
        </w:rPr>
        <w:t xml:space="preserve">an </w:t>
      </w:r>
      <w:r w:rsidRPr="00210E20">
        <w:rPr>
          <w:rFonts w:ascii="Times New Roman" w:hAnsi="Times New Roman" w:cs="Times New Roman"/>
          <w:sz w:val="24"/>
          <w:szCs w:val="24"/>
        </w:rPr>
        <w:t xml:space="preserve">“a” subscript, which are continuous variables and were logged to </w:t>
      </w:r>
      <w:r w:rsidR="002D3C05">
        <w:rPr>
          <w:rFonts w:ascii="Times New Roman" w:hAnsi="Times New Roman" w:cs="Times New Roman"/>
          <w:sz w:val="24"/>
          <w:szCs w:val="24"/>
        </w:rPr>
        <w:t>account</w:t>
      </w:r>
      <w:r w:rsidRPr="00210E20">
        <w:rPr>
          <w:rFonts w:ascii="Times New Roman" w:hAnsi="Times New Roman" w:cs="Times New Roman"/>
          <w:sz w:val="24"/>
          <w:szCs w:val="24"/>
        </w:rPr>
        <w:t xml:space="preserve"> for skewness. All </w:t>
      </w:r>
      <w:r>
        <w:rPr>
          <w:rFonts w:ascii="Times New Roman" w:hAnsi="Times New Roman" w:cs="Times New Roman"/>
          <w:sz w:val="24"/>
          <w:szCs w:val="24"/>
        </w:rPr>
        <w:t xml:space="preserve">models are clustered by group (newspaper, candidate, and legislative state district). </w:t>
      </w:r>
      <w:r w:rsidRPr="00210E20">
        <w:rPr>
          <w:rFonts w:ascii="Times New Roman" w:hAnsi="Times New Roman" w:cs="Times New Roman"/>
          <w:sz w:val="24"/>
          <w:szCs w:val="24"/>
        </w:rPr>
        <w:t xml:space="preserve">Entries are coefficients with robust standard errors in parentheses. </w:t>
      </w:r>
      <w:r w:rsidRPr="004E23B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210E20">
        <w:rPr>
          <w:rFonts w:ascii="Times New Roman" w:hAnsi="Times New Roman" w:cs="Times New Roman"/>
          <w:i/>
          <w:sz w:val="24"/>
          <w:szCs w:val="24"/>
        </w:rPr>
        <w:t>p</w:t>
      </w:r>
      <w:r>
        <w:rPr>
          <w:rFonts w:ascii="Times New Roman" w:hAnsi="Times New Roman" w:cs="Times New Roman"/>
          <w:sz w:val="24"/>
          <w:szCs w:val="24"/>
        </w:rPr>
        <w:t xml:space="preserve"> &lt; .10</w:t>
      </w:r>
      <w:r w:rsidRPr="00210E20">
        <w:rPr>
          <w:rFonts w:ascii="Times New Roman" w:hAnsi="Times New Roman" w:cs="Times New Roman"/>
          <w:sz w:val="24"/>
          <w:szCs w:val="24"/>
        </w:rPr>
        <w:t xml:space="preserve">,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.05,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.01, and *** </w:t>
      </w:r>
      <w:r w:rsidRPr="00210E20">
        <w:rPr>
          <w:rFonts w:ascii="Times New Roman" w:hAnsi="Times New Roman" w:cs="Times New Roman"/>
          <w:i/>
          <w:sz w:val="24"/>
          <w:szCs w:val="24"/>
        </w:rPr>
        <w:t>p</w:t>
      </w:r>
      <w:r>
        <w:rPr>
          <w:rFonts w:ascii="Times New Roman" w:hAnsi="Times New Roman" w:cs="Times New Roman"/>
          <w:sz w:val="24"/>
          <w:szCs w:val="24"/>
        </w:rPr>
        <w:t xml:space="preserve"> &lt; .001 two-tailed tests.</w:t>
      </w:r>
    </w:p>
    <w:p w14:paraId="698ED298" w14:textId="77777777" w:rsidR="007E031A" w:rsidRDefault="007E031A" w:rsidP="007E031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85408E8" w14:textId="7210B5CF" w:rsidR="00915094" w:rsidRPr="00636E59" w:rsidRDefault="00915094" w:rsidP="00915094">
      <w:pPr>
        <w:spacing w:after="0" w:line="240" w:lineRule="auto"/>
        <w:outlineLvl w:val="0"/>
        <w:rPr>
          <w:rFonts w:ascii="Times New Roman" w:hAnsi="Times New Roman" w:cs="Times New Roman"/>
          <w:bCs/>
          <w:sz w:val="24"/>
          <w:szCs w:val="24"/>
        </w:rPr>
      </w:pPr>
      <w:r w:rsidRPr="00636E59">
        <w:rPr>
          <w:rFonts w:ascii="Times New Roman" w:hAnsi="Times New Roman" w:cs="Times New Roman"/>
          <w:b/>
          <w:sz w:val="24"/>
          <w:szCs w:val="24"/>
        </w:rPr>
        <w:lastRenderedPageBreak/>
        <w:t>Online Supplement E. Split Models testing Three-way Interaction Effects</w:t>
      </w:r>
    </w:p>
    <w:p w14:paraId="46AE3FC2" w14:textId="0CFF951C" w:rsidR="000C20CE" w:rsidRPr="00636E59" w:rsidRDefault="00CF7E77" w:rsidP="0060298D">
      <w:pPr>
        <w:spacing w:before="120" w:after="120" w:line="240" w:lineRule="auto"/>
        <w:ind w:firstLine="720"/>
        <w:outlineLvl w:val="0"/>
        <w:rPr>
          <w:rFonts w:ascii="Times New Roman" w:hAnsi="Times New Roman" w:cs="Times New Roman"/>
          <w:bCs/>
          <w:sz w:val="24"/>
          <w:szCs w:val="24"/>
        </w:rPr>
      </w:pPr>
      <w:r w:rsidRPr="00636E59">
        <w:rPr>
          <w:rFonts w:ascii="Times New Roman" w:hAnsi="Times New Roman" w:cs="Times New Roman"/>
          <w:bCs/>
          <w:sz w:val="24"/>
          <w:szCs w:val="24"/>
        </w:rPr>
        <w:t xml:space="preserve">To allow a more intuitive interpretation of the three-way interaction effects as well as to </w:t>
      </w:r>
      <w:r w:rsidR="00534DF8" w:rsidRPr="00636E59">
        <w:rPr>
          <w:rFonts w:ascii="Times New Roman" w:hAnsi="Times New Roman" w:cs="Times New Roman"/>
          <w:bCs/>
          <w:sz w:val="24"/>
          <w:szCs w:val="24"/>
        </w:rPr>
        <w:t xml:space="preserve">minimize </w:t>
      </w:r>
      <w:r w:rsidR="000A2948" w:rsidRPr="00636E59">
        <w:rPr>
          <w:rFonts w:ascii="Times New Roman" w:hAnsi="Times New Roman" w:cs="Times New Roman"/>
          <w:bCs/>
          <w:sz w:val="24"/>
          <w:szCs w:val="24"/>
        </w:rPr>
        <w:t xml:space="preserve">the possible </w:t>
      </w:r>
      <w:r w:rsidR="00467675" w:rsidRPr="00636E59">
        <w:rPr>
          <w:rFonts w:ascii="Times New Roman" w:hAnsi="Times New Roman" w:cs="Times New Roman"/>
          <w:bCs/>
          <w:sz w:val="24"/>
          <w:szCs w:val="24"/>
        </w:rPr>
        <w:t>multicollinearity</w:t>
      </w:r>
      <w:r w:rsidR="003644AC" w:rsidRPr="00636E59">
        <w:rPr>
          <w:rFonts w:ascii="Times New Roman" w:hAnsi="Times New Roman" w:cs="Times New Roman"/>
          <w:bCs/>
          <w:sz w:val="24"/>
          <w:szCs w:val="24"/>
        </w:rPr>
        <w:t xml:space="preserve"> involved with three-way interaction tests</w:t>
      </w:r>
      <w:r w:rsidR="00467675" w:rsidRPr="00636E59">
        <w:rPr>
          <w:rFonts w:ascii="Times New Roman" w:hAnsi="Times New Roman" w:cs="Times New Roman"/>
          <w:bCs/>
          <w:sz w:val="24"/>
          <w:szCs w:val="24"/>
        </w:rPr>
        <w:t xml:space="preserve">, </w:t>
      </w:r>
      <w:r w:rsidR="004605FC" w:rsidRPr="00636E59">
        <w:rPr>
          <w:rFonts w:ascii="Times New Roman" w:hAnsi="Times New Roman" w:cs="Times New Roman"/>
          <w:bCs/>
          <w:sz w:val="24"/>
          <w:szCs w:val="24"/>
        </w:rPr>
        <w:t xml:space="preserve">we </w:t>
      </w:r>
      <w:r w:rsidR="00E068BB" w:rsidRPr="00636E59">
        <w:rPr>
          <w:rFonts w:ascii="Times New Roman" w:hAnsi="Times New Roman" w:cs="Times New Roman"/>
          <w:bCs/>
          <w:sz w:val="24"/>
          <w:szCs w:val="24"/>
        </w:rPr>
        <w:t>split</w:t>
      </w:r>
      <w:r w:rsidR="004605FC" w:rsidRPr="00636E59">
        <w:rPr>
          <w:rFonts w:ascii="Times New Roman" w:hAnsi="Times New Roman" w:cs="Times New Roman"/>
          <w:bCs/>
          <w:sz w:val="24"/>
          <w:szCs w:val="24"/>
        </w:rPr>
        <w:t xml:space="preserve"> the data </w:t>
      </w:r>
      <w:r w:rsidR="00BA512A" w:rsidRPr="00636E59">
        <w:rPr>
          <w:rFonts w:ascii="Times New Roman" w:hAnsi="Times New Roman" w:cs="Times New Roman"/>
          <w:bCs/>
          <w:sz w:val="24"/>
          <w:szCs w:val="24"/>
        </w:rPr>
        <w:t xml:space="preserve">by candidates’ ethnicity and re-run the </w:t>
      </w:r>
      <w:r w:rsidR="00A801C7" w:rsidRPr="00636E59">
        <w:rPr>
          <w:rFonts w:ascii="Times New Roman" w:hAnsi="Times New Roman" w:cs="Times New Roman"/>
          <w:bCs/>
          <w:sz w:val="24"/>
          <w:szCs w:val="24"/>
        </w:rPr>
        <w:t>analyses</w:t>
      </w:r>
      <w:r w:rsidR="00BA512A" w:rsidRPr="00636E59">
        <w:rPr>
          <w:rFonts w:ascii="Times New Roman" w:hAnsi="Times New Roman" w:cs="Times New Roman"/>
          <w:bCs/>
          <w:sz w:val="24"/>
          <w:szCs w:val="24"/>
        </w:rPr>
        <w:t xml:space="preserve"> to explore the two-way interaction between </w:t>
      </w:r>
      <w:r w:rsidR="0059507D" w:rsidRPr="00636E59">
        <w:rPr>
          <w:rFonts w:ascii="Times New Roman" w:hAnsi="Times New Roman" w:cs="Times New Roman"/>
          <w:bCs/>
          <w:sz w:val="24"/>
          <w:szCs w:val="24"/>
        </w:rPr>
        <w:t>the demographic make-up of the newsroom and that of the media market.</w:t>
      </w:r>
    </w:p>
    <w:p w14:paraId="10DBDB35" w14:textId="34BE7434" w:rsidR="008E5F21" w:rsidRPr="00636E59" w:rsidRDefault="009F413E" w:rsidP="00903234">
      <w:pPr>
        <w:spacing w:before="120" w:after="120" w:line="240" w:lineRule="auto"/>
        <w:ind w:firstLine="720"/>
        <w:outlineLvl w:val="0"/>
        <w:rPr>
          <w:rFonts w:ascii="Times New Roman" w:hAnsi="Times New Roman" w:cs="Times New Roman"/>
          <w:bCs/>
          <w:sz w:val="24"/>
          <w:szCs w:val="24"/>
        </w:rPr>
      </w:pPr>
      <w:r w:rsidRPr="00636E59">
        <w:rPr>
          <w:rFonts w:ascii="Times New Roman" w:hAnsi="Times New Roman" w:cs="Times New Roman"/>
          <w:bCs/>
          <w:sz w:val="24"/>
          <w:szCs w:val="24"/>
        </w:rPr>
        <w:t xml:space="preserve">As displayed in </w:t>
      </w:r>
      <w:r w:rsidR="00BF2972" w:rsidRPr="00636E59">
        <w:rPr>
          <w:rFonts w:ascii="Times New Roman" w:hAnsi="Times New Roman" w:cs="Times New Roman"/>
          <w:bCs/>
          <w:sz w:val="24"/>
          <w:szCs w:val="24"/>
        </w:rPr>
        <w:t xml:space="preserve">Table </w:t>
      </w:r>
      <w:r w:rsidR="0097436E" w:rsidRPr="00636E59">
        <w:rPr>
          <w:rFonts w:ascii="Times New Roman" w:hAnsi="Times New Roman" w:cs="Times New Roman"/>
          <w:bCs/>
          <w:sz w:val="24"/>
          <w:szCs w:val="24"/>
        </w:rPr>
        <w:t>E</w:t>
      </w:r>
      <w:r w:rsidR="00BF2972" w:rsidRPr="00636E59">
        <w:rPr>
          <w:rFonts w:ascii="Times New Roman" w:hAnsi="Times New Roman" w:cs="Times New Roman"/>
          <w:bCs/>
          <w:sz w:val="24"/>
          <w:szCs w:val="24"/>
        </w:rPr>
        <w:t xml:space="preserve">.1 below, </w:t>
      </w:r>
      <w:r w:rsidR="00FC0EF9" w:rsidRPr="00636E59">
        <w:rPr>
          <w:rFonts w:ascii="Times New Roman" w:hAnsi="Times New Roman" w:cs="Times New Roman"/>
          <w:bCs/>
          <w:sz w:val="24"/>
          <w:szCs w:val="24"/>
        </w:rPr>
        <w:t>th</w:t>
      </w:r>
      <w:r w:rsidR="003F555A" w:rsidRPr="00636E59">
        <w:rPr>
          <w:rFonts w:ascii="Times New Roman" w:hAnsi="Times New Roman" w:cs="Times New Roman"/>
          <w:bCs/>
          <w:sz w:val="24"/>
          <w:szCs w:val="24"/>
        </w:rPr>
        <w:t xml:space="preserve">e direction of the </w:t>
      </w:r>
      <w:r w:rsidR="00F030F0" w:rsidRPr="00636E59">
        <w:rPr>
          <w:rFonts w:ascii="Times New Roman" w:hAnsi="Times New Roman" w:cs="Times New Roman"/>
          <w:bCs/>
          <w:sz w:val="24"/>
          <w:szCs w:val="24"/>
        </w:rPr>
        <w:t xml:space="preserve">two-way </w:t>
      </w:r>
      <w:r w:rsidR="003778CA" w:rsidRPr="00636E59">
        <w:rPr>
          <w:rFonts w:ascii="Times New Roman" w:hAnsi="Times New Roman" w:cs="Times New Roman"/>
          <w:bCs/>
          <w:sz w:val="24"/>
          <w:szCs w:val="24"/>
        </w:rPr>
        <w:t xml:space="preserve">interaction </w:t>
      </w:r>
      <w:r w:rsidR="0013792A" w:rsidRPr="00636E59">
        <w:rPr>
          <w:rFonts w:ascii="Times New Roman" w:hAnsi="Times New Roman" w:cs="Times New Roman"/>
          <w:bCs/>
          <w:sz w:val="24"/>
          <w:szCs w:val="24"/>
        </w:rPr>
        <w:t xml:space="preserve">was </w:t>
      </w:r>
      <w:r w:rsidR="007871A6" w:rsidRPr="00636E59">
        <w:rPr>
          <w:rFonts w:ascii="Times New Roman" w:hAnsi="Times New Roman" w:cs="Times New Roman"/>
          <w:bCs/>
          <w:sz w:val="24"/>
          <w:szCs w:val="24"/>
        </w:rPr>
        <w:t>oppositional</w:t>
      </w:r>
      <w:r w:rsidR="00683446" w:rsidRPr="00636E59">
        <w:rPr>
          <w:rFonts w:ascii="Times New Roman" w:hAnsi="Times New Roman" w:cs="Times New Roman"/>
          <w:bCs/>
          <w:sz w:val="24"/>
          <w:szCs w:val="24"/>
        </w:rPr>
        <w:t xml:space="preserve"> in the two subset models, </w:t>
      </w:r>
      <w:r w:rsidR="00177149" w:rsidRPr="00636E59">
        <w:rPr>
          <w:rFonts w:ascii="Times New Roman" w:hAnsi="Times New Roman" w:cs="Times New Roman"/>
          <w:bCs/>
          <w:sz w:val="24"/>
          <w:szCs w:val="24"/>
        </w:rPr>
        <w:t xml:space="preserve">which indicates a </w:t>
      </w:r>
      <w:r w:rsidR="00F2674D" w:rsidRPr="00636E59">
        <w:rPr>
          <w:rFonts w:ascii="Times New Roman" w:hAnsi="Times New Roman" w:cs="Times New Roman"/>
          <w:bCs/>
          <w:sz w:val="24"/>
          <w:szCs w:val="24"/>
        </w:rPr>
        <w:t xml:space="preserve">varied impact </w:t>
      </w:r>
      <w:r w:rsidR="00FB2265" w:rsidRPr="00636E59">
        <w:rPr>
          <w:rFonts w:ascii="Times New Roman" w:hAnsi="Times New Roman" w:cs="Times New Roman"/>
          <w:bCs/>
          <w:sz w:val="24"/>
          <w:szCs w:val="24"/>
        </w:rPr>
        <w:t>depending on the candidates’ ethnicity; however, this interaction effect</w:t>
      </w:r>
      <w:r w:rsidR="0003383D" w:rsidRPr="00636E59">
        <w:rPr>
          <w:rFonts w:ascii="Times New Roman" w:hAnsi="Times New Roman" w:cs="Times New Roman"/>
          <w:bCs/>
          <w:sz w:val="24"/>
          <w:szCs w:val="24"/>
        </w:rPr>
        <w:t xml:space="preserve"> </w:t>
      </w:r>
      <w:r w:rsidR="003778CA" w:rsidRPr="00636E59">
        <w:rPr>
          <w:rFonts w:ascii="Times New Roman" w:hAnsi="Times New Roman" w:cs="Times New Roman"/>
          <w:bCs/>
          <w:sz w:val="24"/>
          <w:szCs w:val="24"/>
        </w:rPr>
        <w:t xml:space="preserve">was statistically insignificant </w:t>
      </w:r>
      <w:r w:rsidR="008D07C4" w:rsidRPr="00636E59">
        <w:rPr>
          <w:rFonts w:ascii="Times New Roman" w:hAnsi="Times New Roman" w:cs="Times New Roman"/>
          <w:bCs/>
          <w:sz w:val="24"/>
          <w:szCs w:val="24"/>
        </w:rPr>
        <w:t>in both the “white candidates only” model and the “non-white candidates only” model</w:t>
      </w:r>
      <w:r w:rsidR="005B60A5" w:rsidRPr="00636E59">
        <w:rPr>
          <w:rFonts w:ascii="Times New Roman" w:hAnsi="Times New Roman" w:cs="Times New Roman"/>
          <w:bCs/>
          <w:sz w:val="24"/>
          <w:szCs w:val="24"/>
        </w:rPr>
        <w:t xml:space="preserve">, which </w:t>
      </w:r>
      <w:r w:rsidR="00402FD3" w:rsidRPr="00636E59">
        <w:rPr>
          <w:rFonts w:ascii="Times New Roman" w:hAnsi="Times New Roman" w:cs="Times New Roman"/>
          <w:bCs/>
          <w:sz w:val="24"/>
          <w:szCs w:val="24"/>
        </w:rPr>
        <w:t xml:space="preserve">thus failed to </w:t>
      </w:r>
      <w:r w:rsidR="005B2256" w:rsidRPr="00636E59">
        <w:rPr>
          <w:rFonts w:ascii="Times New Roman" w:hAnsi="Times New Roman" w:cs="Times New Roman"/>
          <w:bCs/>
          <w:sz w:val="24"/>
          <w:szCs w:val="24"/>
        </w:rPr>
        <w:t xml:space="preserve">reject the </w:t>
      </w:r>
      <w:r w:rsidR="005B7A95" w:rsidRPr="00636E59">
        <w:rPr>
          <w:rFonts w:ascii="Times New Roman" w:hAnsi="Times New Roman" w:cs="Times New Roman"/>
          <w:bCs/>
          <w:sz w:val="24"/>
          <w:szCs w:val="24"/>
        </w:rPr>
        <w:t>null hypothesis that this interaction effect may not differ in the two subsets</w:t>
      </w:r>
      <w:r w:rsidR="005B60A5" w:rsidRPr="00636E59">
        <w:rPr>
          <w:rFonts w:ascii="Times New Roman" w:hAnsi="Times New Roman" w:cs="Times New Roman"/>
          <w:bCs/>
          <w:sz w:val="24"/>
          <w:szCs w:val="24"/>
        </w:rPr>
        <w:t xml:space="preserve">. This finding is </w:t>
      </w:r>
      <w:r w:rsidR="00CB4D81" w:rsidRPr="00636E59">
        <w:rPr>
          <w:rFonts w:ascii="Times New Roman" w:hAnsi="Times New Roman" w:cs="Times New Roman"/>
          <w:bCs/>
          <w:sz w:val="24"/>
          <w:szCs w:val="24"/>
        </w:rPr>
        <w:t xml:space="preserve">also </w:t>
      </w:r>
      <w:r w:rsidR="005B60A5" w:rsidRPr="00636E59">
        <w:rPr>
          <w:rFonts w:ascii="Times New Roman" w:hAnsi="Times New Roman" w:cs="Times New Roman"/>
          <w:bCs/>
          <w:sz w:val="24"/>
          <w:szCs w:val="24"/>
        </w:rPr>
        <w:t xml:space="preserve">consistent with </w:t>
      </w:r>
      <w:r w:rsidR="005D69FD" w:rsidRPr="00636E59">
        <w:rPr>
          <w:rFonts w:ascii="Times New Roman" w:hAnsi="Times New Roman" w:cs="Times New Roman"/>
          <w:bCs/>
          <w:sz w:val="24"/>
          <w:szCs w:val="24"/>
        </w:rPr>
        <w:t xml:space="preserve">the results we reported in </w:t>
      </w:r>
      <w:r w:rsidR="009D34A2" w:rsidRPr="00636E59">
        <w:rPr>
          <w:rFonts w:ascii="Times New Roman" w:hAnsi="Times New Roman" w:cs="Times New Roman"/>
          <w:bCs/>
          <w:sz w:val="24"/>
          <w:szCs w:val="24"/>
        </w:rPr>
        <w:t xml:space="preserve">Table 1 (see model 1.4) in the main text, </w:t>
      </w:r>
      <w:r w:rsidR="00A24AE9" w:rsidRPr="00636E59">
        <w:rPr>
          <w:rFonts w:ascii="Times New Roman" w:hAnsi="Times New Roman" w:cs="Times New Roman"/>
          <w:bCs/>
          <w:sz w:val="24"/>
          <w:szCs w:val="24"/>
        </w:rPr>
        <w:t xml:space="preserve">where the three-way interaction effect was </w:t>
      </w:r>
      <w:r w:rsidR="00404D1E" w:rsidRPr="00636E59">
        <w:rPr>
          <w:rFonts w:ascii="Times New Roman" w:hAnsi="Times New Roman" w:cs="Times New Roman"/>
          <w:bCs/>
          <w:sz w:val="24"/>
          <w:szCs w:val="24"/>
        </w:rPr>
        <w:t>statistically</w:t>
      </w:r>
      <w:r w:rsidR="00A24AE9" w:rsidRPr="00636E59">
        <w:rPr>
          <w:rFonts w:ascii="Times New Roman" w:hAnsi="Times New Roman" w:cs="Times New Roman"/>
          <w:bCs/>
          <w:sz w:val="24"/>
          <w:szCs w:val="24"/>
        </w:rPr>
        <w:t xml:space="preserve"> insignificant. </w:t>
      </w:r>
    </w:p>
    <w:p w14:paraId="097CBA46" w14:textId="3C6FEA18" w:rsidR="00903234" w:rsidRPr="00636E59" w:rsidRDefault="00903234" w:rsidP="0099706D">
      <w:pPr>
        <w:spacing w:before="120" w:after="240" w:line="240" w:lineRule="auto"/>
        <w:ind w:firstLine="720"/>
        <w:outlineLvl w:val="0"/>
        <w:rPr>
          <w:rFonts w:ascii="Times New Roman" w:hAnsi="Times New Roman" w:cs="Times New Roman"/>
          <w:bCs/>
          <w:sz w:val="24"/>
          <w:szCs w:val="24"/>
        </w:rPr>
      </w:pPr>
      <w:r w:rsidRPr="00636E59">
        <w:rPr>
          <w:rFonts w:ascii="Times New Roman" w:hAnsi="Times New Roman" w:cs="Times New Roman"/>
          <w:bCs/>
          <w:sz w:val="24"/>
          <w:szCs w:val="24"/>
        </w:rPr>
        <w:t xml:space="preserve">Similar patterns were also found </w:t>
      </w:r>
      <w:r w:rsidR="004029A5" w:rsidRPr="00636E59">
        <w:rPr>
          <w:rFonts w:ascii="Times New Roman" w:hAnsi="Times New Roman" w:cs="Times New Roman"/>
          <w:bCs/>
          <w:sz w:val="24"/>
          <w:szCs w:val="24"/>
        </w:rPr>
        <w:t xml:space="preserve">in the tests </w:t>
      </w:r>
      <w:r w:rsidR="00BB651D" w:rsidRPr="00636E59">
        <w:rPr>
          <w:rFonts w:ascii="Times New Roman" w:hAnsi="Times New Roman" w:cs="Times New Roman"/>
          <w:bCs/>
          <w:sz w:val="24"/>
          <w:szCs w:val="24"/>
        </w:rPr>
        <w:t xml:space="preserve">of </w:t>
      </w:r>
      <w:r w:rsidR="0099460C" w:rsidRPr="00636E59">
        <w:rPr>
          <w:rFonts w:ascii="Times New Roman" w:hAnsi="Times New Roman" w:cs="Times New Roman"/>
          <w:bCs/>
          <w:sz w:val="24"/>
          <w:szCs w:val="24"/>
        </w:rPr>
        <w:t>negative trait coverage, as displayed in Table E.2 below.</w:t>
      </w:r>
    </w:p>
    <w:p w14:paraId="6C65DA62" w14:textId="498148AF" w:rsidR="00915094" w:rsidRPr="00636E59" w:rsidRDefault="00F55695" w:rsidP="00915094">
      <w:pPr>
        <w:spacing w:after="0" w:line="240" w:lineRule="auto"/>
        <w:outlineLvl w:val="0"/>
        <w:rPr>
          <w:rFonts w:ascii="Times New Roman" w:hAnsi="Times New Roman" w:cs="Times New Roman"/>
          <w:bCs/>
          <w:sz w:val="24"/>
          <w:szCs w:val="24"/>
        </w:rPr>
      </w:pPr>
      <w:r w:rsidRPr="00636E59">
        <w:rPr>
          <w:rFonts w:ascii="Times New Roman" w:hAnsi="Times New Roman" w:cs="Times New Roman"/>
          <w:bCs/>
          <w:sz w:val="24"/>
          <w:szCs w:val="24"/>
        </w:rPr>
        <w:t>E</w:t>
      </w:r>
      <w:r w:rsidR="00915094" w:rsidRPr="00636E59">
        <w:rPr>
          <w:rFonts w:ascii="Times New Roman" w:hAnsi="Times New Roman" w:cs="Times New Roman"/>
          <w:bCs/>
          <w:sz w:val="24"/>
          <w:szCs w:val="24"/>
        </w:rPr>
        <w:t>.1 Split Models Predicting News Coverage featuring Positive Traits (versus no mentions of Positive Traits at all)</w:t>
      </w:r>
    </w:p>
    <w:tbl>
      <w:tblPr>
        <w:tblpPr w:leftFromText="180" w:rightFromText="180" w:vertAnchor="text" w:horzAnchor="margin" w:tblpXSpec="center" w:tblpY="46"/>
        <w:tblW w:w="9175" w:type="dxa"/>
        <w:tblLayout w:type="fixed"/>
        <w:tblLook w:val="04A0" w:firstRow="1" w:lastRow="0" w:firstColumn="1" w:lastColumn="0" w:noHBand="0" w:noVBand="1"/>
      </w:tblPr>
      <w:tblGrid>
        <w:gridCol w:w="2695"/>
        <w:gridCol w:w="3330"/>
        <w:gridCol w:w="3150"/>
      </w:tblGrid>
      <w:tr w:rsidR="00DD0734" w:rsidRPr="00636E59" w14:paraId="4F4FB3B5" w14:textId="77777777" w:rsidTr="00DD0734">
        <w:trPr>
          <w:trHeight w:val="360"/>
        </w:trPr>
        <w:tc>
          <w:tcPr>
            <w:tcW w:w="2695" w:type="dxa"/>
            <w:tcBorders>
              <w:top w:val="single" w:sz="4" w:space="0" w:color="auto"/>
              <w:bottom w:val="single" w:sz="4" w:space="0" w:color="auto"/>
            </w:tcBorders>
            <w:vAlign w:val="center"/>
          </w:tcPr>
          <w:p w14:paraId="1A77D43F" w14:textId="77777777" w:rsidR="00915094" w:rsidRPr="00636E59" w:rsidRDefault="00915094" w:rsidP="00554C4D">
            <w:pPr>
              <w:snapToGrid w:val="0"/>
              <w:spacing w:after="0" w:line="276" w:lineRule="auto"/>
              <w:jc w:val="right"/>
              <w:rPr>
                <w:rFonts w:ascii="Times New Roman" w:hAnsi="Times New Roman" w:cs="Times New Roman"/>
                <w:sz w:val="24"/>
                <w:szCs w:val="24"/>
              </w:rPr>
            </w:pPr>
          </w:p>
        </w:tc>
        <w:tc>
          <w:tcPr>
            <w:tcW w:w="3330" w:type="dxa"/>
            <w:tcBorders>
              <w:top w:val="single" w:sz="4" w:space="0" w:color="auto"/>
              <w:bottom w:val="single" w:sz="4" w:space="0" w:color="auto"/>
            </w:tcBorders>
            <w:vAlign w:val="center"/>
          </w:tcPr>
          <w:p w14:paraId="02162512" w14:textId="77777777" w:rsidR="00915094" w:rsidRPr="00636E59" w:rsidRDefault="00915094" w:rsidP="00554C4D">
            <w:pPr>
              <w:snapToGrid w:val="0"/>
              <w:spacing w:after="0" w:line="276" w:lineRule="auto"/>
              <w:jc w:val="center"/>
              <w:rPr>
                <w:rFonts w:ascii="Times New Roman" w:hAnsi="Times New Roman" w:cs="Times New Roman"/>
                <w:b/>
                <w:bCs/>
                <w:sz w:val="24"/>
                <w:szCs w:val="24"/>
              </w:rPr>
            </w:pPr>
            <w:r w:rsidRPr="00636E59">
              <w:rPr>
                <w:rFonts w:ascii="Times New Roman" w:hAnsi="Times New Roman" w:cs="Times New Roman"/>
                <w:b/>
                <w:bCs/>
                <w:sz w:val="24"/>
                <w:szCs w:val="24"/>
              </w:rPr>
              <w:t>White Candidates Only</w:t>
            </w:r>
          </w:p>
        </w:tc>
        <w:tc>
          <w:tcPr>
            <w:tcW w:w="3150" w:type="dxa"/>
            <w:tcBorders>
              <w:top w:val="single" w:sz="4" w:space="0" w:color="auto"/>
              <w:bottom w:val="single" w:sz="4" w:space="0" w:color="auto"/>
            </w:tcBorders>
            <w:vAlign w:val="center"/>
          </w:tcPr>
          <w:p w14:paraId="2698CF26" w14:textId="77777777" w:rsidR="00915094" w:rsidRPr="00636E59" w:rsidRDefault="00915094" w:rsidP="00554C4D">
            <w:pPr>
              <w:snapToGrid w:val="0"/>
              <w:spacing w:after="0" w:line="276" w:lineRule="auto"/>
              <w:jc w:val="center"/>
              <w:rPr>
                <w:rFonts w:ascii="Times New Roman" w:hAnsi="Times New Roman" w:cs="Times New Roman"/>
                <w:b/>
                <w:bCs/>
                <w:sz w:val="24"/>
                <w:szCs w:val="24"/>
              </w:rPr>
            </w:pPr>
            <w:r w:rsidRPr="00636E59">
              <w:rPr>
                <w:rFonts w:ascii="Times New Roman" w:hAnsi="Times New Roman" w:cs="Times New Roman"/>
                <w:b/>
                <w:bCs/>
                <w:sz w:val="24"/>
                <w:szCs w:val="24"/>
              </w:rPr>
              <w:t>Non-white Candidates Only</w:t>
            </w:r>
          </w:p>
        </w:tc>
      </w:tr>
      <w:tr w:rsidR="00915094" w:rsidRPr="00636E59" w14:paraId="420CB0C8" w14:textId="77777777" w:rsidTr="003B3B9B">
        <w:trPr>
          <w:trHeight w:val="360"/>
        </w:trPr>
        <w:tc>
          <w:tcPr>
            <w:tcW w:w="2695" w:type="dxa"/>
            <w:tcBorders>
              <w:top w:val="single" w:sz="4" w:space="0" w:color="auto"/>
            </w:tcBorders>
            <w:vAlign w:val="center"/>
          </w:tcPr>
          <w:p w14:paraId="3FADFB80" w14:textId="77777777" w:rsidR="00915094" w:rsidRPr="00636E59" w:rsidRDefault="00915094"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Reporter</w:t>
            </w:r>
            <w:r w:rsidRPr="00636E59">
              <w:rPr>
                <w:rFonts w:ascii="Times New Roman" w:hAnsi="Times New Roman" w:cs="Times New Roman"/>
                <w:sz w:val="24"/>
                <w:szCs w:val="24"/>
                <w:vertAlign w:val="superscript"/>
              </w:rPr>
              <w:t xml:space="preserve"> a</w:t>
            </w:r>
          </w:p>
        </w:tc>
        <w:tc>
          <w:tcPr>
            <w:tcW w:w="3330" w:type="dxa"/>
            <w:tcBorders>
              <w:top w:val="single" w:sz="4" w:space="0" w:color="auto"/>
            </w:tcBorders>
            <w:vAlign w:val="center"/>
          </w:tcPr>
          <w:p w14:paraId="109621B0" w14:textId="1D03F979" w:rsidR="00915094" w:rsidRPr="00636E59" w:rsidDel="006B1D5B" w:rsidRDefault="00844160"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1.46(0.98)</w:t>
            </w:r>
          </w:p>
        </w:tc>
        <w:tc>
          <w:tcPr>
            <w:tcW w:w="3150" w:type="dxa"/>
            <w:tcBorders>
              <w:top w:val="single" w:sz="4" w:space="0" w:color="auto"/>
            </w:tcBorders>
            <w:vAlign w:val="center"/>
          </w:tcPr>
          <w:p w14:paraId="6A971BA6" w14:textId="044E6ECC" w:rsidR="00915094" w:rsidRPr="00636E59" w:rsidRDefault="00EE570E"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-1.98(4.85)</w:t>
            </w:r>
          </w:p>
        </w:tc>
      </w:tr>
      <w:tr w:rsidR="00915094" w:rsidRPr="00636E59" w14:paraId="7940F2D7" w14:textId="77777777" w:rsidTr="003B3B9B">
        <w:trPr>
          <w:trHeight w:val="360"/>
        </w:trPr>
        <w:tc>
          <w:tcPr>
            <w:tcW w:w="2695" w:type="dxa"/>
            <w:vAlign w:val="center"/>
          </w:tcPr>
          <w:p w14:paraId="7BE6BDB2" w14:textId="506E7F45" w:rsidR="00915094" w:rsidRPr="00636E59" w:rsidRDefault="00915094"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r w:rsidR="004D0035" w:rsidRPr="00636E59">
              <w:rPr>
                <w:rFonts w:ascii="Times New Roman" w:hAnsi="Times New Roman" w:cs="Times New Roman"/>
                <w:sz w:val="24"/>
                <w:szCs w:val="24"/>
              </w:rPr>
              <w:t xml:space="preserve"> </w:t>
            </w:r>
            <w:r w:rsidRPr="00636E59">
              <w:rPr>
                <w:rFonts w:ascii="Times New Roman" w:hAnsi="Times New Roman" w:cs="Times New Roman"/>
                <w:sz w:val="24"/>
                <w:szCs w:val="24"/>
                <w:vertAlign w:val="superscript"/>
              </w:rPr>
              <w:t>a</w:t>
            </w:r>
          </w:p>
        </w:tc>
        <w:tc>
          <w:tcPr>
            <w:tcW w:w="3330" w:type="dxa"/>
            <w:vAlign w:val="center"/>
          </w:tcPr>
          <w:p w14:paraId="5E085C15" w14:textId="05C7DC02" w:rsidR="00915094" w:rsidRPr="00636E59" w:rsidDel="006B1D5B" w:rsidRDefault="00B9473F"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0.12(2.08)</w:t>
            </w:r>
          </w:p>
        </w:tc>
        <w:tc>
          <w:tcPr>
            <w:tcW w:w="3150" w:type="dxa"/>
            <w:vAlign w:val="center"/>
          </w:tcPr>
          <w:p w14:paraId="01C18CBD" w14:textId="4CDD50EE" w:rsidR="00915094" w:rsidRPr="00636E59" w:rsidRDefault="00CE404B"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6.65(</w:t>
            </w:r>
            <w:r w:rsidR="007D5FB2" w:rsidRPr="00636E59">
              <w:rPr>
                <w:rFonts w:ascii="Times New Roman" w:hAnsi="Times New Roman" w:cs="Times New Roman"/>
                <w:sz w:val="24"/>
                <w:szCs w:val="24"/>
              </w:rPr>
              <w:t>3.51</w:t>
            </w:r>
            <w:r w:rsidRPr="00636E59">
              <w:rPr>
                <w:rFonts w:ascii="Times New Roman" w:hAnsi="Times New Roman" w:cs="Times New Roman"/>
                <w:sz w:val="24"/>
                <w:szCs w:val="24"/>
              </w:rPr>
              <w:t>)</w:t>
            </w:r>
            <w:r w:rsidR="003E7073" w:rsidRPr="00636E59">
              <w:rPr>
                <w:rFonts w:ascii="Times New Roman" w:hAnsi="Times New Roman" w:cs="Times New Roman"/>
                <w:sz w:val="24"/>
                <w:szCs w:val="24"/>
                <w:vertAlign w:val="superscript"/>
              </w:rPr>
              <w:t>#</w:t>
            </w:r>
          </w:p>
        </w:tc>
      </w:tr>
      <w:tr w:rsidR="00915094" w:rsidRPr="00636E59" w14:paraId="60E179CA" w14:textId="77777777" w:rsidTr="003B3B9B">
        <w:trPr>
          <w:trHeight w:val="360"/>
        </w:trPr>
        <w:tc>
          <w:tcPr>
            <w:tcW w:w="2695" w:type="dxa"/>
            <w:tcBorders>
              <w:bottom w:val="single" w:sz="4" w:space="0" w:color="auto"/>
            </w:tcBorders>
            <w:vAlign w:val="center"/>
          </w:tcPr>
          <w:p w14:paraId="4BB12D8D" w14:textId="77777777" w:rsidR="00915094" w:rsidRPr="00636E59" w:rsidRDefault="00915094"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Reporter X </w:t>
            </w:r>
          </w:p>
          <w:p w14:paraId="672D45F9" w14:textId="77777777" w:rsidR="00915094" w:rsidRPr="00636E59" w:rsidRDefault="00915094"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p>
        </w:tc>
        <w:tc>
          <w:tcPr>
            <w:tcW w:w="3330" w:type="dxa"/>
            <w:tcBorders>
              <w:bottom w:val="single" w:sz="4" w:space="0" w:color="auto"/>
            </w:tcBorders>
            <w:vAlign w:val="center"/>
          </w:tcPr>
          <w:p w14:paraId="4EE253CC" w14:textId="3764699D" w:rsidR="00915094" w:rsidRPr="00636E59" w:rsidRDefault="000E2149"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-0.29(</w:t>
            </w:r>
            <w:r w:rsidR="00531968" w:rsidRPr="00636E59">
              <w:rPr>
                <w:rFonts w:ascii="Times New Roman" w:hAnsi="Times New Roman" w:cs="Times New Roman"/>
                <w:sz w:val="24"/>
                <w:szCs w:val="24"/>
              </w:rPr>
              <w:t>4.10</w:t>
            </w:r>
            <w:r w:rsidRPr="00636E59">
              <w:rPr>
                <w:rFonts w:ascii="Times New Roman" w:hAnsi="Times New Roman" w:cs="Times New Roman"/>
                <w:sz w:val="24"/>
                <w:szCs w:val="24"/>
              </w:rPr>
              <w:t>)</w:t>
            </w:r>
          </w:p>
        </w:tc>
        <w:tc>
          <w:tcPr>
            <w:tcW w:w="3150" w:type="dxa"/>
            <w:tcBorders>
              <w:bottom w:val="single" w:sz="4" w:space="0" w:color="auto"/>
            </w:tcBorders>
            <w:vAlign w:val="center"/>
          </w:tcPr>
          <w:p w14:paraId="5BB599FE" w14:textId="5C538D69" w:rsidR="00915094" w:rsidRPr="00636E59" w:rsidRDefault="007A4172"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0.21(9.8</w:t>
            </w:r>
            <w:r w:rsidR="0023177C" w:rsidRPr="00636E59">
              <w:rPr>
                <w:rFonts w:ascii="Times New Roman" w:hAnsi="Times New Roman" w:cs="Times New Roman"/>
                <w:sz w:val="24"/>
                <w:szCs w:val="24"/>
              </w:rPr>
              <w:t>4</w:t>
            </w:r>
            <w:r w:rsidRPr="00636E59">
              <w:rPr>
                <w:rFonts w:ascii="Times New Roman" w:hAnsi="Times New Roman" w:cs="Times New Roman"/>
                <w:sz w:val="24"/>
                <w:szCs w:val="24"/>
              </w:rPr>
              <w:t>)</w:t>
            </w:r>
          </w:p>
        </w:tc>
      </w:tr>
      <w:tr w:rsidR="00915094" w:rsidRPr="00636E59" w14:paraId="79C3454B" w14:textId="77777777" w:rsidTr="003B3B9B">
        <w:trPr>
          <w:trHeight w:val="360"/>
        </w:trPr>
        <w:tc>
          <w:tcPr>
            <w:tcW w:w="2695" w:type="dxa"/>
            <w:tcBorders>
              <w:top w:val="single" w:sz="4" w:space="0" w:color="auto"/>
            </w:tcBorders>
            <w:vAlign w:val="center"/>
          </w:tcPr>
          <w:p w14:paraId="44D0983F" w14:textId="77777777" w:rsidR="00915094" w:rsidRPr="00636E59" w:rsidRDefault="00915094"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Opponent</w:t>
            </w:r>
          </w:p>
        </w:tc>
        <w:tc>
          <w:tcPr>
            <w:tcW w:w="3330" w:type="dxa"/>
            <w:tcBorders>
              <w:top w:val="single" w:sz="4" w:space="0" w:color="auto"/>
            </w:tcBorders>
            <w:vAlign w:val="center"/>
          </w:tcPr>
          <w:p w14:paraId="116D7205" w14:textId="1F3D9949" w:rsidR="00915094" w:rsidRPr="00636E59" w:rsidDel="006B1D5B" w:rsidRDefault="00D24807"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-0.22(0.60)</w:t>
            </w:r>
          </w:p>
        </w:tc>
        <w:tc>
          <w:tcPr>
            <w:tcW w:w="3150" w:type="dxa"/>
            <w:tcBorders>
              <w:top w:val="single" w:sz="4" w:space="0" w:color="auto"/>
            </w:tcBorders>
            <w:vAlign w:val="center"/>
          </w:tcPr>
          <w:p w14:paraId="2EBBE815" w14:textId="72A2724F" w:rsidR="00915094" w:rsidRPr="00636E59" w:rsidRDefault="00EE38EB"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-0.04(</w:t>
            </w:r>
            <w:r w:rsidR="004A7A47" w:rsidRPr="00636E59">
              <w:rPr>
                <w:rFonts w:ascii="Times New Roman" w:hAnsi="Times New Roman" w:cs="Times New Roman"/>
                <w:sz w:val="24"/>
                <w:szCs w:val="24"/>
              </w:rPr>
              <w:t>0.79</w:t>
            </w:r>
            <w:r w:rsidRPr="00636E59">
              <w:rPr>
                <w:rFonts w:ascii="Times New Roman" w:hAnsi="Times New Roman" w:cs="Times New Roman"/>
                <w:sz w:val="24"/>
                <w:szCs w:val="24"/>
              </w:rPr>
              <w:t>)</w:t>
            </w:r>
          </w:p>
        </w:tc>
      </w:tr>
      <w:tr w:rsidR="00915094" w:rsidRPr="00636E59" w14:paraId="3390F3DC" w14:textId="77777777" w:rsidTr="003B3B9B">
        <w:trPr>
          <w:trHeight w:val="360"/>
        </w:trPr>
        <w:tc>
          <w:tcPr>
            <w:tcW w:w="2695" w:type="dxa"/>
            <w:vAlign w:val="center"/>
          </w:tcPr>
          <w:p w14:paraId="53463C04" w14:textId="77777777" w:rsidR="00915094" w:rsidRPr="00636E59" w:rsidRDefault="00915094"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Incumbent</w:t>
            </w:r>
          </w:p>
        </w:tc>
        <w:tc>
          <w:tcPr>
            <w:tcW w:w="3330" w:type="dxa"/>
            <w:vAlign w:val="center"/>
          </w:tcPr>
          <w:p w14:paraId="48794357" w14:textId="5067A102" w:rsidR="00915094" w:rsidRPr="00636E59" w:rsidDel="006B1D5B" w:rsidRDefault="00D24807"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0.20(0.43)</w:t>
            </w:r>
          </w:p>
        </w:tc>
        <w:tc>
          <w:tcPr>
            <w:tcW w:w="3150" w:type="dxa"/>
            <w:vAlign w:val="center"/>
          </w:tcPr>
          <w:p w14:paraId="6F192AEF" w14:textId="1382FDAC" w:rsidR="00915094" w:rsidRPr="00636E59" w:rsidRDefault="004A7A47"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-0.55(0.85)</w:t>
            </w:r>
          </w:p>
        </w:tc>
      </w:tr>
      <w:tr w:rsidR="003120A5" w:rsidRPr="00636E59" w14:paraId="0C7330BC" w14:textId="77777777" w:rsidTr="003B3B9B">
        <w:trPr>
          <w:trHeight w:val="360"/>
        </w:trPr>
        <w:tc>
          <w:tcPr>
            <w:tcW w:w="2695" w:type="dxa"/>
            <w:vAlign w:val="center"/>
          </w:tcPr>
          <w:p w14:paraId="77FE671E" w14:textId="77777777" w:rsidR="003120A5" w:rsidRPr="00636E59" w:rsidRDefault="003120A5" w:rsidP="003120A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Female Candidate</w:t>
            </w:r>
          </w:p>
        </w:tc>
        <w:tc>
          <w:tcPr>
            <w:tcW w:w="3330" w:type="dxa"/>
            <w:vAlign w:val="center"/>
          </w:tcPr>
          <w:p w14:paraId="75C6E7B3" w14:textId="3399005A" w:rsidR="003120A5" w:rsidRPr="00636E59" w:rsidDel="006B1D5B" w:rsidRDefault="003120A5"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0.60(0.37)</w:t>
            </w:r>
          </w:p>
        </w:tc>
        <w:tc>
          <w:tcPr>
            <w:tcW w:w="3150" w:type="dxa"/>
            <w:vAlign w:val="center"/>
          </w:tcPr>
          <w:p w14:paraId="6AB3BD54" w14:textId="19738FF3" w:rsidR="003120A5" w:rsidRPr="00636E59" w:rsidRDefault="004A7A47"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1.51(0.68)*</w:t>
            </w:r>
          </w:p>
        </w:tc>
      </w:tr>
      <w:tr w:rsidR="003120A5" w:rsidRPr="00636E59" w14:paraId="0E661A1F" w14:textId="77777777" w:rsidTr="003B3B9B">
        <w:trPr>
          <w:trHeight w:val="360"/>
        </w:trPr>
        <w:tc>
          <w:tcPr>
            <w:tcW w:w="2695" w:type="dxa"/>
            <w:vAlign w:val="center"/>
          </w:tcPr>
          <w:p w14:paraId="3A216162" w14:textId="77777777" w:rsidR="003120A5" w:rsidRPr="00636E59" w:rsidRDefault="003120A5" w:rsidP="003120A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Circulation &gt; 10K</w:t>
            </w:r>
          </w:p>
        </w:tc>
        <w:tc>
          <w:tcPr>
            <w:tcW w:w="3330" w:type="dxa"/>
            <w:vAlign w:val="center"/>
          </w:tcPr>
          <w:p w14:paraId="2DA1B236" w14:textId="0FAF3F4F" w:rsidR="003120A5" w:rsidRPr="00636E59" w:rsidDel="006B1D5B" w:rsidRDefault="003120A5"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-0.07(0.51)</w:t>
            </w:r>
          </w:p>
        </w:tc>
        <w:tc>
          <w:tcPr>
            <w:tcW w:w="3150" w:type="dxa"/>
            <w:vAlign w:val="center"/>
          </w:tcPr>
          <w:p w14:paraId="2F3E91A4" w14:textId="4F5D63A3" w:rsidR="003120A5" w:rsidRPr="00636E59" w:rsidRDefault="004A7A47"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-0.78(0.75)</w:t>
            </w:r>
          </w:p>
        </w:tc>
      </w:tr>
      <w:tr w:rsidR="003120A5" w:rsidRPr="00636E59" w14:paraId="66B06F72" w14:textId="77777777" w:rsidTr="003B3B9B">
        <w:trPr>
          <w:trHeight w:val="360"/>
        </w:trPr>
        <w:tc>
          <w:tcPr>
            <w:tcW w:w="2695" w:type="dxa"/>
            <w:vAlign w:val="center"/>
          </w:tcPr>
          <w:p w14:paraId="7E04CD0F" w14:textId="77777777" w:rsidR="003120A5" w:rsidRPr="00636E59" w:rsidRDefault="003120A5" w:rsidP="003120A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%Male Audience</w:t>
            </w:r>
            <w:r w:rsidRPr="00636E59">
              <w:rPr>
                <w:rFonts w:ascii="Times New Roman" w:hAnsi="Times New Roman" w:cs="Times New Roman"/>
                <w:sz w:val="24"/>
                <w:szCs w:val="24"/>
                <w:vertAlign w:val="superscript"/>
              </w:rPr>
              <w:t xml:space="preserve"> a</w:t>
            </w:r>
          </w:p>
        </w:tc>
        <w:tc>
          <w:tcPr>
            <w:tcW w:w="3330" w:type="dxa"/>
            <w:vAlign w:val="center"/>
          </w:tcPr>
          <w:p w14:paraId="193BA253" w14:textId="6F1164ED" w:rsidR="003120A5" w:rsidRPr="00636E59" w:rsidDel="006B1D5B" w:rsidRDefault="002971CE"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13.57(</w:t>
            </w:r>
            <w:r w:rsidR="006054E2" w:rsidRPr="00636E59">
              <w:rPr>
                <w:rFonts w:ascii="Times New Roman" w:hAnsi="Times New Roman" w:cs="Times New Roman"/>
                <w:sz w:val="24"/>
                <w:szCs w:val="24"/>
              </w:rPr>
              <w:t>7.03</w:t>
            </w:r>
            <w:r w:rsidRPr="00636E59">
              <w:rPr>
                <w:rFonts w:ascii="Times New Roman" w:hAnsi="Times New Roman" w:cs="Times New Roman"/>
                <w:sz w:val="24"/>
                <w:szCs w:val="24"/>
              </w:rPr>
              <w:t>)</w:t>
            </w:r>
            <w:r w:rsidR="006054E2" w:rsidRPr="00636E59">
              <w:rPr>
                <w:rFonts w:ascii="Times New Roman" w:hAnsi="Times New Roman" w:cs="Times New Roman"/>
                <w:sz w:val="24"/>
                <w:szCs w:val="24"/>
                <w:vertAlign w:val="superscript"/>
              </w:rPr>
              <w:t>#</w:t>
            </w:r>
          </w:p>
        </w:tc>
        <w:tc>
          <w:tcPr>
            <w:tcW w:w="3150" w:type="dxa"/>
            <w:vAlign w:val="center"/>
          </w:tcPr>
          <w:p w14:paraId="1FCF16F5" w14:textId="53C754E4" w:rsidR="003120A5" w:rsidRPr="00636E59" w:rsidRDefault="004A7A47"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-7.32(10.09)</w:t>
            </w:r>
          </w:p>
        </w:tc>
      </w:tr>
      <w:tr w:rsidR="003120A5" w:rsidRPr="00636E59" w14:paraId="2DB1556F" w14:textId="77777777" w:rsidTr="003B3B9B">
        <w:trPr>
          <w:trHeight w:val="360"/>
        </w:trPr>
        <w:tc>
          <w:tcPr>
            <w:tcW w:w="2695" w:type="dxa"/>
            <w:vAlign w:val="center"/>
          </w:tcPr>
          <w:p w14:paraId="19B05C55" w14:textId="77777777" w:rsidR="003120A5" w:rsidRPr="00636E59" w:rsidRDefault="003120A5" w:rsidP="003120A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%Votes Received</w:t>
            </w:r>
            <w:r w:rsidRPr="00636E59">
              <w:rPr>
                <w:rFonts w:ascii="Times New Roman" w:hAnsi="Times New Roman" w:cs="Times New Roman"/>
                <w:sz w:val="24"/>
                <w:szCs w:val="24"/>
                <w:vertAlign w:val="superscript"/>
              </w:rPr>
              <w:t xml:space="preserve"> a</w:t>
            </w:r>
          </w:p>
        </w:tc>
        <w:tc>
          <w:tcPr>
            <w:tcW w:w="3330" w:type="dxa"/>
            <w:vAlign w:val="center"/>
          </w:tcPr>
          <w:p w14:paraId="1DD2DC48" w14:textId="326C6DB1" w:rsidR="003120A5" w:rsidRPr="00636E59" w:rsidRDefault="009D2EB2"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-0.40(</w:t>
            </w:r>
            <w:r w:rsidR="00BE705B" w:rsidRPr="00636E59">
              <w:rPr>
                <w:rFonts w:ascii="Times New Roman" w:hAnsi="Times New Roman" w:cs="Times New Roman"/>
                <w:sz w:val="24"/>
                <w:szCs w:val="24"/>
              </w:rPr>
              <w:t>0.95</w:t>
            </w:r>
            <w:r w:rsidRPr="00636E59">
              <w:rPr>
                <w:rFonts w:ascii="Times New Roman" w:hAnsi="Times New Roman" w:cs="Times New Roman"/>
                <w:sz w:val="24"/>
                <w:szCs w:val="24"/>
              </w:rPr>
              <w:t>)</w:t>
            </w:r>
          </w:p>
        </w:tc>
        <w:tc>
          <w:tcPr>
            <w:tcW w:w="3150" w:type="dxa"/>
            <w:vAlign w:val="center"/>
          </w:tcPr>
          <w:p w14:paraId="3D5980DC" w14:textId="6CFAFF78" w:rsidR="003120A5" w:rsidRPr="00636E59" w:rsidRDefault="001A505C"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-0.29(</w:t>
            </w:r>
            <w:r w:rsidR="00A83DC2" w:rsidRPr="00636E59">
              <w:rPr>
                <w:rFonts w:ascii="Times New Roman" w:hAnsi="Times New Roman" w:cs="Times New Roman"/>
                <w:sz w:val="24"/>
                <w:szCs w:val="24"/>
              </w:rPr>
              <w:t>1.64</w:t>
            </w:r>
            <w:r w:rsidRPr="00636E59">
              <w:rPr>
                <w:rFonts w:ascii="Times New Roman" w:hAnsi="Times New Roman" w:cs="Times New Roman"/>
                <w:sz w:val="24"/>
                <w:szCs w:val="24"/>
              </w:rPr>
              <w:t>)</w:t>
            </w:r>
          </w:p>
        </w:tc>
      </w:tr>
      <w:tr w:rsidR="003120A5" w:rsidRPr="00636E59" w14:paraId="6CA6BCFA" w14:textId="77777777" w:rsidTr="003B3B9B">
        <w:trPr>
          <w:trHeight w:val="360"/>
        </w:trPr>
        <w:tc>
          <w:tcPr>
            <w:tcW w:w="2695" w:type="dxa"/>
            <w:tcBorders>
              <w:bottom w:val="single" w:sz="4" w:space="0" w:color="auto"/>
            </w:tcBorders>
            <w:vAlign w:val="center"/>
          </w:tcPr>
          <w:p w14:paraId="0727512E" w14:textId="77777777" w:rsidR="003120A5" w:rsidRPr="00636E59" w:rsidRDefault="003120A5" w:rsidP="003120A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Constant</w:t>
            </w:r>
          </w:p>
        </w:tc>
        <w:tc>
          <w:tcPr>
            <w:tcW w:w="3330" w:type="dxa"/>
            <w:tcBorders>
              <w:bottom w:val="single" w:sz="4" w:space="0" w:color="auto"/>
            </w:tcBorders>
            <w:vAlign w:val="center"/>
          </w:tcPr>
          <w:p w14:paraId="0A61FAA0" w14:textId="411618C0" w:rsidR="003120A5" w:rsidRPr="00636E59" w:rsidDel="006B1D5B" w:rsidRDefault="002822EB"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6.26(4.96)</w:t>
            </w:r>
          </w:p>
        </w:tc>
        <w:tc>
          <w:tcPr>
            <w:tcW w:w="3150" w:type="dxa"/>
            <w:tcBorders>
              <w:bottom w:val="single" w:sz="4" w:space="0" w:color="auto"/>
            </w:tcBorders>
            <w:vAlign w:val="center"/>
          </w:tcPr>
          <w:p w14:paraId="6BD88658" w14:textId="4E3CFA5B" w:rsidR="003120A5" w:rsidRPr="00636E59" w:rsidRDefault="00A83DC2"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-9.63(</w:t>
            </w:r>
            <w:r w:rsidR="004B1893" w:rsidRPr="00636E59">
              <w:rPr>
                <w:rFonts w:ascii="Times New Roman" w:hAnsi="Times New Roman" w:cs="Times New Roman"/>
                <w:sz w:val="24"/>
                <w:szCs w:val="24"/>
              </w:rPr>
              <w:t>7.20</w:t>
            </w:r>
            <w:r w:rsidRPr="00636E59">
              <w:rPr>
                <w:rFonts w:ascii="Times New Roman" w:hAnsi="Times New Roman" w:cs="Times New Roman"/>
                <w:sz w:val="24"/>
                <w:szCs w:val="24"/>
              </w:rPr>
              <w:t>)</w:t>
            </w:r>
          </w:p>
        </w:tc>
      </w:tr>
      <w:tr w:rsidR="005B463B" w:rsidRPr="00636E59" w14:paraId="69651E0B" w14:textId="77777777" w:rsidTr="003B3B9B">
        <w:trPr>
          <w:trHeight w:val="360"/>
        </w:trPr>
        <w:tc>
          <w:tcPr>
            <w:tcW w:w="2695" w:type="dxa"/>
            <w:tcBorders>
              <w:top w:val="single" w:sz="4" w:space="0" w:color="auto"/>
            </w:tcBorders>
            <w:vAlign w:val="center"/>
          </w:tcPr>
          <w:p w14:paraId="53ACA8F2" w14:textId="77777777" w:rsidR="003120A5" w:rsidRPr="00636E59" w:rsidRDefault="003120A5" w:rsidP="003120A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Wald χ</w:t>
            </w:r>
            <w:r w:rsidRPr="00636E59">
              <w:rPr>
                <w:rFonts w:ascii="Times New Roman" w:hAnsi="Times New Roman" w:cs="Times New Roman"/>
                <w:sz w:val="24"/>
                <w:szCs w:val="24"/>
                <w:vertAlign w:val="superscript"/>
              </w:rPr>
              <w:t>2</w:t>
            </w:r>
          </w:p>
        </w:tc>
        <w:tc>
          <w:tcPr>
            <w:tcW w:w="3330" w:type="dxa"/>
            <w:tcBorders>
              <w:top w:val="single" w:sz="4" w:space="0" w:color="auto"/>
            </w:tcBorders>
            <w:vAlign w:val="center"/>
          </w:tcPr>
          <w:p w14:paraId="21DA3BEF" w14:textId="29CA1C52" w:rsidR="003120A5" w:rsidRPr="00636E59" w:rsidDel="006B1D5B" w:rsidRDefault="00D0264F"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14.68</w:t>
            </w:r>
            <w:r w:rsidR="00FD6635" w:rsidRPr="00636E59">
              <w:rPr>
                <w:rFonts w:ascii="Times New Roman" w:hAnsi="Times New Roman" w:cs="Times New Roman"/>
                <w:sz w:val="24"/>
                <w:szCs w:val="24"/>
                <w:vertAlign w:val="superscript"/>
              </w:rPr>
              <w:t>#</w:t>
            </w:r>
          </w:p>
        </w:tc>
        <w:tc>
          <w:tcPr>
            <w:tcW w:w="3150" w:type="dxa"/>
            <w:tcBorders>
              <w:top w:val="single" w:sz="4" w:space="0" w:color="auto"/>
            </w:tcBorders>
            <w:vAlign w:val="center"/>
          </w:tcPr>
          <w:p w14:paraId="4C3A0881" w14:textId="71E9712A" w:rsidR="003120A5" w:rsidRPr="00636E59" w:rsidRDefault="00EA2EEC"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10.06</w:t>
            </w:r>
          </w:p>
        </w:tc>
      </w:tr>
      <w:tr w:rsidR="00DE1D1A" w:rsidRPr="00636E59" w14:paraId="7B9873AD" w14:textId="77777777" w:rsidTr="003B3B9B">
        <w:trPr>
          <w:trHeight w:val="360"/>
        </w:trPr>
        <w:tc>
          <w:tcPr>
            <w:tcW w:w="2695" w:type="dxa"/>
            <w:tcBorders>
              <w:bottom w:val="single" w:sz="4" w:space="0" w:color="auto"/>
            </w:tcBorders>
            <w:vAlign w:val="center"/>
          </w:tcPr>
          <w:p w14:paraId="7AFEC026" w14:textId="229AC07D" w:rsidR="00DE1D1A" w:rsidRPr="00636E59" w:rsidRDefault="00DE1D1A" w:rsidP="003120A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N</w:t>
            </w:r>
          </w:p>
        </w:tc>
        <w:tc>
          <w:tcPr>
            <w:tcW w:w="3330" w:type="dxa"/>
            <w:tcBorders>
              <w:bottom w:val="single" w:sz="4" w:space="0" w:color="auto"/>
            </w:tcBorders>
            <w:vAlign w:val="center"/>
          </w:tcPr>
          <w:p w14:paraId="1A1E60A0" w14:textId="3DDAC9CE" w:rsidR="00DE1D1A" w:rsidRPr="00636E59" w:rsidRDefault="00DE1D1A"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785</w:t>
            </w:r>
          </w:p>
        </w:tc>
        <w:tc>
          <w:tcPr>
            <w:tcW w:w="3150" w:type="dxa"/>
            <w:tcBorders>
              <w:bottom w:val="single" w:sz="4" w:space="0" w:color="auto"/>
            </w:tcBorders>
            <w:vAlign w:val="center"/>
          </w:tcPr>
          <w:p w14:paraId="1A6DA67B" w14:textId="3747BD04" w:rsidR="00DE1D1A" w:rsidRPr="00636E59" w:rsidRDefault="00DF4797" w:rsidP="003120A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199</w:t>
            </w:r>
          </w:p>
        </w:tc>
      </w:tr>
    </w:tbl>
    <w:p w14:paraId="673E7C63" w14:textId="45899BA1" w:rsidR="00915094" w:rsidRPr="00636E59" w:rsidRDefault="004D0035" w:rsidP="004D0035">
      <w:pPr>
        <w:spacing w:after="0" w:line="240" w:lineRule="auto"/>
        <w:rPr>
          <w:rFonts w:ascii="Times New Roman" w:hAnsi="Times New Roman" w:cs="Times New Roman"/>
          <w:sz w:val="24"/>
          <w:szCs w:val="24"/>
        </w:rPr>
      </w:pPr>
      <w:r w:rsidRPr="00636E59">
        <w:rPr>
          <w:rFonts w:ascii="Times New Roman" w:hAnsi="Times New Roman" w:cs="Times New Roman"/>
          <w:sz w:val="24"/>
          <w:szCs w:val="24"/>
        </w:rPr>
        <w:t>Note:</w:t>
      </w:r>
      <w:r w:rsidR="00DE1D1A" w:rsidRPr="00636E59">
        <w:rPr>
          <w:rFonts w:ascii="Times New Roman" w:hAnsi="Times New Roman" w:cs="Times New Roman"/>
          <w:sz w:val="24"/>
          <w:szCs w:val="24"/>
        </w:rPr>
        <w:t xml:space="preserve"> </w:t>
      </w:r>
      <w:r w:rsidRPr="00636E59">
        <w:rPr>
          <w:rFonts w:ascii="Times New Roman" w:hAnsi="Times New Roman" w:cs="Times New Roman"/>
          <w:sz w:val="24"/>
          <w:szCs w:val="24"/>
        </w:rPr>
        <w:t xml:space="preserve">All variables are dichotomous except for those with an “a” subscript, which are continuous variables and were logged to curve for skewness. All models are clustered by group (newspaper, candidate, and legislative state district). Entries are coefficients with robust standard errors in parentheses. </w:t>
      </w:r>
      <w:r w:rsidRPr="00636E59">
        <w:rPr>
          <w:rFonts w:ascii="Times New Roman" w:hAnsi="Times New Roman" w:cs="Times New Roman"/>
          <w:sz w:val="24"/>
          <w:szCs w:val="24"/>
          <w:vertAlign w:val="superscript"/>
        </w:rPr>
        <w:t xml:space="preserve">#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.10,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.05,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.01, and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.001 two-tailed tests.</w:t>
      </w:r>
    </w:p>
    <w:p w14:paraId="2FCA1E74" w14:textId="77777777" w:rsidR="009A04F5" w:rsidRPr="00636E59" w:rsidRDefault="009A04F5" w:rsidP="00915094">
      <w:pPr>
        <w:rPr>
          <w:rFonts w:ascii="Times New Roman" w:hAnsi="Times New Roman" w:cs="Times New Roman"/>
          <w:b/>
          <w:sz w:val="24"/>
          <w:szCs w:val="24"/>
        </w:rPr>
      </w:pPr>
    </w:p>
    <w:p w14:paraId="6336CD7C" w14:textId="376B7090" w:rsidR="00915094" w:rsidRPr="00636E59" w:rsidRDefault="00915094" w:rsidP="00915094">
      <w:pPr>
        <w:rPr>
          <w:rFonts w:ascii="Times New Roman" w:hAnsi="Times New Roman" w:cs="Times New Roman"/>
          <w:b/>
          <w:sz w:val="24"/>
          <w:szCs w:val="24"/>
        </w:rPr>
      </w:pPr>
      <w:r w:rsidRPr="00636E59">
        <w:rPr>
          <w:rFonts w:ascii="Times New Roman" w:hAnsi="Times New Roman" w:cs="Times New Roman"/>
          <w:b/>
          <w:sz w:val="24"/>
          <w:szCs w:val="24"/>
        </w:rPr>
        <w:br w:type="page"/>
      </w:r>
    </w:p>
    <w:p w14:paraId="1EED92B7" w14:textId="2993459A" w:rsidR="005310D3" w:rsidRPr="00636E59" w:rsidRDefault="005310D3" w:rsidP="005310D3">
      <w:pPr>
        <w:spacing w:after="0" w:line="240" w:lineRule="auto"/>
        <w:outlineLvl w:val="0"/>
        <w:rPr>
          <w:rFonts w:ascii="Times New Roman" w:hAnsi="Times New Roman" w:cs="Times New Roman"/>
          <w:bCs/>
          <w:sz w:val="24"/>
          <w:szCs w:val="24"/>
        </w:rPr>
      </w:pPr>
      <w:r w:rsidRPr="00636E59">
        <w:rPr>
          <w:rFonts w:ascii="Times New Roman" w:hAnsi="Times New Roman" w:cs="Times New Roman"/>
          <w:bCs/>
          <w:sz w:val="24"/>
          <w:szCs w:val="24"/>
        </w:rPr>
        <w:lastRenderedPageBreak/>
        <w:t xml:space="preserve">E.2 Split Models Predicting News Coverage featuring </w:t>
      </w:r>
      <w:r w:rsidR="00B95567" w:rsidRPr="00636E59">
        <w:rPr>
          <w:rFonts w:ascii="Times New Roman" w:hAnsi="Times New Roman" w:cs="Times New Roman"/>
          <w:bCs/>
          <w:sz w:val="24"/>
          <w:szCs w:val="24"/>
        </w:rPr>
        <w:t>Negative</w:t>
      </w:r>
      <w:r w:rsidRPr="00636E59">
        <w:rPr>
          <w:rFonts w:ascii="Times New Roman" w:hAnsi="Times New Roman" w:cs="Times New Roman"/>
          <w:bCs/>
          <w:sz w:val="24"/>
          <w:szCs w:val="24"/>
        </w:rPr>
        <w:t xml:space="preserve"> Traits (versus no mentions of </w:t>
      </w:r>
      <w:r w:rsidR="00FF7F6B" w:rsidRPr="00636E59">
        <w:rPr>
          <w:rFonts w:ascii="Times New Roman" w:hAnsi="Times New Roman" w:cs="Times New Roman"/>
          <w:bCs/>
          <w:sz w:val="24"/>
          <w:szCs w:val="24"/>
        </w:rPr>
        <w:t xml:space="preserve">Negative </w:t>
      </w:r>
      <w:r w:rsidRPr="00636E59">
        <w:rPr>
          <w:rFonts w:ascii="Times New Roman" w:hAnsi="Times New Roman" w:cs="Times New Roman"/>
          <w:bCs/>
          <w:sz w:val="24"/>
          <w:szCs w:val="24"/>
        </w:rPr>
        <w:t>Traits at all)</w:t>
      </w:r>
    </w:p>
    <w:tbl>
      <w:tblPr>
        <w:tblpPr w:leftFromText="180" w:rightFromText="180" w:vertAnchor="text" w:horzAnchor="margin" w:tblpXSpec="center" w:tblpY="46"/>
        <w:tblW w:w="9175" w:type="dxa"/>
        <w:tblBorders>
          <w:top w:val="single" w:sz="4" w:space="0" w:color="auto"/>
          <w:bottom w:val="single" w:sz="4" w:space="0" w:color="auto"/>
        </w:tblBorders>
        <w:tblLayout w:type="fixed"/>
        <w:tblLook w:val="04A0" w:firstRow="1" w:lastRow="0" w:firstColumn="1" w:lastColumn="0" w:noHBand="0" w:noVBand="1"/>
      </w:tblPr>
      <w:tblGrid>
        <w:gridCol w:w="2695"/>
        <w:gridCol w:w="3330"/>
        <w:gridCol w:w="3150"/>
      </w:tblGrid>
      <w:tr w:rsidR="005B463B" w:rsidRPr="00636E59" w14:paraId="39F0F702" w14:textId="77777777" w:rsidTr="00933475">
        <w:trPr>
          <w:trHeight w:val="360"/>
        </w:trPr>
        <w:tc>
          <w:tcPr>
            <w:tcW w:w="2695" w:type="dxa"/>
            <w:tcBorders>
              <w:top w:val="single" w:sz="4" w:space="0" w:color="auto"/>
              <w:bottom w:val="single" w:sz="4" w:space="0" w:color="auto"/>
            </w:tcBorders>
            <w:vAlign w:val="center"/>
          </w:tcPr>
          <w:p w14:paraId="1B222A8F" w14:textId="77777777" w:rsidR="005310D3" w:rsidRPr="00636E59" w:rsidRDefault="005310D3" w:rsidP="00554C4D">
            <w:pPr>
              <w:snapToGrid w:val="0"/>
              <w:spacing w:after="0" w:line="276" w:lineRule="auto"/>
              <w:jc w:val="right"/>
              <w:rPr>
                <w:rFonts w:ascii="Times New Roman" w:hAnsi="Times New Roman" w:cs="Times New Roman"/>
                <w:sz w:val="24"/>
                <w:szCs w:val="24"/>
              </w:rPr>
            </w:pPr>
          </w:p>
        </w:tc>
        <w:tc>
          <w:tcPr>
            <w:tcW w:w="3330" w:type="dxa"/>
            <w:tcBorders>
              <w:top w:val="single" w:sz="4" w:space="0" w:color="auto"/>
              <w:bottom w:val="single" w:sz="4" w:space="0" w:color="auto"/>
            </w:tcBorders>
            <w:vAlign w:val="center"/>
          </w:tcPr>
          <w:p w14:paraId="08C76CA5" w14:textId="77777777" w:rsidR="005310D3" w:rsidRPr="00636E59" w:rsidRDefault="005310D3" w:rsidP="00554C4D">
            <w:pPr>
              <w:snapToGrid w:val="0"/>
              <w:spacing w:after="0" w:line="276" w:lineRule="auto"/>
              <w:jc w:val="center"/>
              <w:rPr>
                <w:rFonts w:ascii="Times New Roman" w:hAnsi="Times New Roman" w:cs="Times New Roman"/>
                <w:b/>
                <w:bCs/>
                <w:sz w:val="24"/>
                <w:szCs w:val="24"/>
              </w:rPr>
            </w:pPr>
            <w:r w:rsidRPr="00636E59">
              <w:rPr>
                <w:rFonts w:ascii="Times New Roman" w:hAnsi="Times New Roman" w:cs="Times New Roman"/>
                <w:b/>
                <w:bCs/>
                <w:sz w:val="24"/>
                <w:szCs w:val="24"/>
              </w:rPr>
              <w:t>White Candidates Only</w:t>
            </w:r>
          </w:p>
        </w:tc>
        <w:tc>
          <w:tcPr>
            <w:tcW w:w="3150" w:type="dxa"/>
            <w:tcBorders>
              <w:top w:val="single" w:sz="4" w:space="0" w:color="auto"/>
              <w:bottom w:val="single" w:sz="4" w:space="0" w:color="auto"/>
            </w:tcBorders>
            <w:vAlign w:val="center"/>
          </w:tcPr>
          <w:p w14:paraId="659FAE5C" w14:textId="77777777" w:rsidR="005310D3" w:rsidRPr="00636E59" w:rsidRDefault="005310D3" w:rsidP="00554C4D">
            <w:pPr>
              <w:snapToGrid w:val="0"/>
              <w:spacing w:after="0" w:line="276" w:lineRule="auto"/>
              <w:jc w:val="center"/>
              <w:rPr>
                <w:rFonts w:ascii="Times New Roman" w:hAnsi="Times New Roman" w:cs="Times New Roman"/>
                <w:b/>
                <w:bCs/>
                <w:sz w:val="24"/>
                <w:szCs w:val="24"/>
              </w:rPr>
            </w:pPr>
            <w:r w:rsidRPr="00636E59">
              <w:rPr>
                <w:rFonts w:ascii="Times New Roman" w:hAnsi="Times New Roman" w:cs="Times New Roman"/>
                <w:b/>
                <w:bCs/>
                <w:sz w:val="24"/>
                <w:szCs w:val="24"/>
              </w:rPr>
              <w:t>Non-white Candidates Only</w:t>
            </w:r>
          </w:p>
        </w:tc>
      </w:tr>
      <w:tr w:rsidR="005310D3" w:rsidRPr="00636E59" w14:paraId="2EB360A2" w14:textId="77777777" w:rsidTr="00933475">
        <w:trPr>
          <w:trHeight w:val="360"/>
        </w:trPr>
        <w:tc>
          <w:tcPr>
            <w:tcW w:w="2695" w:type="dxa"/>
            <w:tcBorders>
              <w:top w:val="single" w:sz="4" w:space="0" w:color="auto"/>
            </w:tcBorders>
            <w:vAlign w:val="center"/>
          </w:tcPr>
          <w:p w14:paraId="6C40DDAB"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Reporter</w:t>
            </w:r>
            <w:r w:rsidRPr="00636E59">
              <w:rPr>
                <w:rFonts w:ascii="Times New Roman" w:hAnsi="Times New Roman" w:cs="Times New Roman"/>
                <w:sz w:val="24"/>
                <w:szCs w:val="24"/>
                <w:vertAlign w:val="superscript"/>
              </w:rPr>
              <w:t xml:space="preserve"> a</w:t>
            </w:r>
          </w:p>
        </w:tc>
        <w:tc>
          <w:tcPr>
            <w:tcW w:w="3330" w:type="dxa"/>
            <w:tcBorders>
              <w:top w:val="single" w:sz="4" w:space="0" w:color="auto"/>
            </w:tcBorders>
            <w:vAlign w:val="center"/>
          </w:tcPr>
          <w:p w14:paraId="0F84D013" w14:textId="5CBE548E" w:rsidR="005310D3" w:rsidRPr="00636E59" w:rsidDel="006B1D5B" w:rsidRDefault="00EC765B"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0.51(</w:t>
            </w:r>
            <w:r w:rsidR="00A97CFB" w:rsidRPr="00636E59">
              <w:rPr>
                <w:rFonts w:ascii="Times New Roman" w:hAnsi="Times New Roman" w:cs="Times New Roman"/>
                <w:sz w:val="24"/>
                <w:szCs w:val="24"/>
              </w:rPr>
              <w:t>1.47</w:t>
            </w:r>
            <w:r w:rsidRPr="00636E59">
              <w:rPr>
                <w:rFonts w:ascii="Times New Roman" w:hAnsi="Times New Roman" w:cs="Times New Roman"/>
                <w:sz w:val="24"/>
                <w:szCs w:val="24"/>
              </w:rPr>
              <w:t>)</w:t>
            </w:r>
          </w:p>
        </w:tc>
        <w:tc>
          <w:tcPr>
            <w:tcW w:w="3150" w:type="dxa"/>
            <w:tcBorders>
              <w:top w:val="single" w:sz="4" w:space="0" w:color="auto"/>
            </w:tcBorders>
            <w:vAlign w:val="center"/>
          </w:tcPr>
          <w:p w14:paraId="752F328E" w14:textId="03CFD171" w:rsidR="005310D3" w:rsidRPr="00636E59" w:rsidRDefault="004D539E"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1.11(3.76)</w:t>
            </w:r>
          </w:p>
        </w:tc>
      </w:tr>
      <w:tr w:rsidR="005310D3" w:rsidRPr="00636E59" w14:paraId="1A947385" w14:textId="77777777" w:rsidTr="00933475">
        <w:trPr>
          <w:trHeight w:val="360"/>
        </w:trPr>
        <w:tc>
          <w:tcPr>
            <w:tcW w:w="2695" w:type="dxa"/>
            <w:tcBorders>
              <w:bottom w:val="nil"/>
            </w:tcBorders>
            <w:vAlign w:val="center"/>
          </w:tcPr>
          <w:p w14:paraId="328EE1D2"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Audience </w:t>
            </w:r>
            <w:r w:rsidRPr="00636E59">
              <w:rPr>
                <w:rFonts w:ascii="Times New Roman" w:hAnsi="Times New Roman" w:cs="Times New Roman"/>
                <w:sz w:val="24"/>
                <w:szCs w:val="24"/>
                <w:vertAlign w:val="superscript"/>
              </w:rPr>
              <w:t>a</w:t>
            </w:r>
          </w:p>
        </w:tc>
        <w:tc>
          <w:tcPr>
            <w:tcW w:w="3330" w:type="dxa"/>
            <w:tcBorders>
              <w:bottom w:val="nil"/>
            </w:tcBorders>
            <w:vAlign w:val="center"/>
          </w:tcPr>
          <w:p w14:paraId="2E7A0D42" w14:textId="04A3C7D1" w:rsidR="005310D3" w:rsidRPr="00636E59" w:rsidDel="006B1D5B" w:rsidRDefault="00975F3C"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-4.56(3.67)</w:t>
            </w:r>
          </w:p>
        </w:tc>
        <w:tc>
          <w:tcPr>
            <w:tcW w:w="3150" w:type="dxa"/>
            <w:tcBorders>
              <w:bottom w:val="nil"/>
            </w:tcBorders>
            <w:vAlign w:val="center"/>
          </w:tcPr>
          <w:p w14:paraId="1B5B59E5" w14:textId="5B9B0D82" w:rsidR="005310D3" w:rsidRPr="00636E59" w:rsidRDefault="00D647F9"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1.16(6.07)</w:t>
            </w:r>
          </w:p>
        </w:tc>
      </w:tr>
      <w:tr w:rsidR="005B463B" w:rsidRPr="00636E59" w14:paraId="5996B709" w14:textId="77777777" w:rsidTr="00933475">
        <w:trPr>
          <w:trHeight w:val="360"/>
        </w:trPr>
        <w:tc>
          <w:tcPr>
            <w:tcW w:w="2695" w:type="dxa"/>
            <w:tcBorders>
              <w:top w:val="nil"/>
              <w:bottom w:val="single" w:sz="4" w:space="0" w:color="auto"/>
            </w:tcBorders>
            <w:vAlign w:val="center"/>
          </w:tcPr>
          <w:p w14:paraId="4C207A2D"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Reporter X </w:t>
            </w:r>
          </w:p>
          <w:p w14:paraId="14FBE76B"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p>
        </w:tc>
        <w:tc>
          <w:tcPr>
            <w:tcW w:w="3330" w:type="dxa"/>
            <w:tcBorders>
              <w:top w:val="nil"/>
              <w:bottom w:val="single" w:sz="4" w:space="0" w:color="auto"/>
            </w:tcBorders>
            <w:vAlign w:val="center"/>
          </w:tcPr>
          <w:p w14:paraId="1EE9A9E6" w14:textId="5A2073BD" w:rsidR="005310D3" w:rsidRPr="00636E59" w:rsidRDefault="007F55C8"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2.82(7.45)</w:t>
            </w:r>
          </w:p>
        </w:tc>
        <w:tc>
          <w:tcPr>
            <w:tcW w:w="3150" w:type="dxa"/>
            <w:tcBorders>
              <w:top w:val="nil"/>
              <w:bottom w:val="single" w:sz="4" w:space="0" w:color="auto"/>
            </w:tcBorders>
            <w:vAlign w:val="center"/>
          </w:tcPr>
          <w:p w14:paraId="05278E9C" w14:textId="23EEE364" w:rsidR="005310D3" w:rsidRPr="00636E59" w:rsidRDefault="00D647F9"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-1.65(11.52)</w:t>
            </w:r>
          </w:p>
        </w:tc>
      </w:tr>
      <w:tr w:rsidR="005310D3" w:rsidRPr="00636E59" w14:paraId="3E9B3530" w14:textId="77777777" w:rsidTr="00933475">
        <w:trPr>
          <w:trHeight w:val="360"/>
        </w:trPr>
        <w:tc>
          <w:tcPr>
            <w:tcW w:w="2695" w:type="dxa"/>
            <w:tcBorders>
              <w:top w:val="single" w:sz="4" w:space="0" w:color="auto"/>
            </w:tcBorders>
            <w:vAlign w:val="center"/>
          </w:tcPr>
          <w:p w14:paraId="05F8AF3D"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Opponent</w:t>
            </w:r>
          </w:p>
        </w:tc>
        <w:tc>
          <w:tcPr>
            <w:tcW w:w="3330" w:type="dxa"/>
            <w:tcBorders>
              <w:top w:val="single" w:sz="4" w:space="0" w:color="auto"/>
            </w:tcBorders>
            <w:vAlign w:val="center"/>
          </w:tcPr>
          <w:p w14:paraId="306757E8" w14:textId="555A14D9" w:rsidR="005310D3" w:rsidRPr="00636E59" w:rsidDel="006B1D5B" w:rsidRDefault="007F55C8"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1.27(0.80)</w:t>
            </w:r>
          </w:p>
        </w:tc>
        <w:tc>
          <w:tcPr>
            <w:tcW w:w="3150" w:type="dxa"/>
            <w:tcBorders>
              <w:top w:val="single" w:sz="4" w:space="0" w:color="auto"/>
            </w:tcBorders>
            <w:vAlign w:val="center"/>
          </w:tcPr>
          <w:p w14:paraId="07A42139" w14:textId="2FA34167" w:rsidR="005310D3" w:rsidRPr="00636E59" w:rsidRDefault="006B1013"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-0.52(1.74)</w:t>
            </w:r>
          </w:p>
        </w:tc>
      </w:tr>
      <w:tr w:rsidR="005310D3" w:rsidRPr="00636E59" w14:paraId="04FC3B8E" w14:textId="77777777" w:rsidTr="00933475">
        <w:trPr>
          <w:trHeight w:val="360"/>
        </w:trPr>
        <w:tc>
          <w:tcPr>
            <w:tcW w:w="2695" w:type="dxa"/>
            <w:vAlign w:val="center"/>
          </w:tcPr>
          <w:p w14:paraId="63545617"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Incumbent</w:t>
            </w:r>
          </w:p>
        </w:tc>
        <w:tc>
          <w:tcPr>
            <w:tcW w:w="3330" w:type="dxa"/>
            <w:vAlign w:val="center"/>
          </w:tcPr>
          <w:p w14:paraId="3577A086" w14:textId="1756D275" w:rsidR="005310D3" w:rsidRPr="00636E59" w:rsidDel="006B1D5B" w:rsidRDefault="00866D2C"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-0.05(0.80)</w:t>
            </w:r>
          </w:p>
        </w:tc>
        <w:tc>
          <w:tcPr>
            <w:tcW w:w="3150" w:type="dxa"/>
            <w:vAlign w:val="center"/>
          </w:tcPr>
          <w:p w14:paraId="49560B4C" w14:textId="7D19DDAF" w:rsidR="005310D3" w:rsidRPr="00636E59" w:rsidRDefault="006B1013"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-0.47(1.66)</w:t>
            </w:r>
          </w:p>
        </w:tc>
      </w:tr>
      <w:tr w:rsidR="005310D3" w:rsidRPr="00636E59" w14:paraId="6EE9D527" w14:textId="77777777" w:rsidTr="00933475">
        <w:trPr>
          <w:trHeight w:val="360"/>
        </w:trPr>
        <w:tc>
          <w:tcPr>
            <w:tcW w:w="2695" w:type="dxa"/>
            <w:vAlign w:val="center"/>
          </w:tcPr>
          <w:p w14:paraId="5B855B00"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Female Candidate</w:t>
            </w:r>
          </w:p>
        </w:tc>
        <w:tc>
          <w:tcPr>
            <w:tcW w:w="3330" w:type="dxa"/>
            <w:vAlign w:val="center"/>
          </w:tcPr>
          <w:p w14:paraId="2600F37B" w14:textId="6F5FA554" w:rsidR="005310D3" w:rsidRPr="00636E59" w:rsidDel="006B1D5B" w:rsidRDefault="00841B1B"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-2.26(1.49)</w:t>
            </w:r>
          </w:p>
        </w:tc>
        <w:tc>
          <w:tcPr>
            <w:tcW w:w="3150" w:type="dxa"/>
            <w:vAlign w:val="center"/>
          </w:tcPr>
          <w:p w14:paraId="0D897F6B" w14:textId="33A675E3" w:rsidR="005310D3" w:rsidRPr="00636E59" w:rsidRDefault="00AE1A0C"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-0.24(1.56)</w:t>
            </w:r>
          </w:p>
        </w:tc>
      </w:tr>
      <w:tr w:rsidR="005310D3" w:rsidRPr="00636E59" w14:paraId="0CDADEF6" w14:textId="77777777" w:rsidTr="00933475">
        <w:trPr>
          <w:trHeight w:val="360"/>
        </w:trPr>
        <w:tc>
          <w:tcPr>
            <w:tcW w:w="2695" w:type="dxa"/>
            <w:vAlign w:val="center"/>
          </w:tcPr>
          <w:p w14:paraId="1BA33C98"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Circulation &gt; 10K</w:t>
            </w:r>
          </w:p>
        </w:tc>
        <w:tc>
          <w:tcPr>
            <w:tcW w:w="3330" w:type="dxa"/>
            <w:vAlign w:val="center"/>
          </w:tcPr>
          <w:p w14:paraId="60585DC5" w14:textId="21058D60" w:rsidR="005310D3" w:rsidRPr="00636E59" w:rsidDel="006B1D5B" w:rsidRDefault="00841B1B"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0.34(</w:t>
            </w:r>
            <w:r w:rsidR="00001F13" w:rsidRPr="00636E59">
              <w:rPr>
                <w:rFonts w:ascii="Times New Roman" w:hAnsi="Times New Roman" w:cs="Times New Roman"/>
                <w:sz w:val="24"/>
                <w:szCs w:val="24"/>
              </w:rPr>
              <w:t>0.75</w:t>
            </w:r>
            <w:r w:rsidRPr="00636E59">
              <w:rPr>
                <w:rFonts w:ascii="Times New Roman" w:hAnsi="Times New Roman" w:cs="Times New Roman"/>
                <w:sz w:val="24"/>
                <w:szCs w:val="24"/>
              </w:rPr>
              <w:t>)</w:t>
            </w:r>
          </w:p>
        </w:tc>
        <w:tc>
          <w:tcPr>
            <w:tcW w:w="3150" w:type="dxa"/>
            <w:vAlign w:val="center"/>
          </w:tcPr>
          <w:p w14:paraId="39124481" w14:textId="167C3A8B" w:rsidR="005310D3" w:rsidRPr="00636E59" w:rsidRDefault="00AE1A0C"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-1.38(1.78)</w:t>
            </w:r>
          </w:p>
        </w:tc>
      </w:tr>
      <w:tr w:rsidR="005310D3" w:rsidRPr="00636E59" w14:paraId="7553BF33" w14:textId="77777777" w:rsidTr="00933475">
        <w:trPr>
          <w:trHeight w:val="360"/>
        </w:trPr>
        <w:tc>
          <w:tcPr>
            <w:tcW w:w="2695" w:type="dxa"/>
            <w:vAlign w:val="center"/>
          </w:tcPr>
          <w:p w14:paraId="43A82B87"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%Male Audience</w:t>
            </w:r>
            <w:r w:rsidRPr="00636E59">
              <w:rPr>
                <w:rFonts w:ascii="Times New Roman" w:hAnsi="Times New Roman" w:cs="Times New Roman"/>
                <w:sz w:val="24"/>
                <w:szCs w:val="24"/>
                <w:vertAlign w:val="superscript"/>
              </w:rPr>
              <w:t xml:space="preserve"> a</w:t>
            </w:r>
          </w:p>
        </w:tc>
        <w:tc>
          <w:tcPr>
            <w:tcW w:w="3330" w:type="dxa"/>
            <w:vAlign w:val="center"/>
          </w:tcPr>
          <w:p w14:paraId="259AC1AC" w14:textId="4AD405BE" w:rsidR="005310D3" w:rsidRPr="00636E59" w:rsidDel="006B1D5B" w:rsidRDefault="00001F13"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35.26(13.81)*</w:t>
            </w:r>
          </w:p>
        </w:tc>
        <w:tc>
          <w:tcPr>
            <w:tcW w:w="3150" w:type="dxa"/>
            <w:vAlign w:val="center"/>
          </w:tcPr>
          <w:p w14:paraId="3D049EFA" w14:textId="5ED426DD" w:rsidR="005310D3" w:rsidRPr="00636E59" w:rsidRDefault="00AE1A0C"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6.80(32.36)</w:t>
            </w:r>
          </w:p>
        </w:tc>
      </w:tr>
      <w:tr w:rsidR="005310D3" w:rsidRPr="00636E59" w14:paraId="0D6A55E4" w14:textId="77777777" w:rsidTr="00933475">
        <w:trPr>
          <w:trHeight w:val="360"/>
        </w:trPr>
        <w:tc>
          <w:tcPr>
            <w:tcW w:w="2695" w:type="dxa"/>
            <w:tcBorders>
              <w:bottom w:val="nil"/>
            </w:tcBorders>
            <w:vAlign w:val="center"/>
          </w:tcPr>
          <w:p w14:paraId="28DAF453"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%Votes Received</w:t>
            </w:r>
            <w:r w:rsidRPr="00636E59">
              <w:rPr>
                <w:rFonts w:ascii="Times New Roman" w:hAnsi="Times New Roman" w:cs="Times New Roman"/>
                <w:sz w:val="24"/>
                <w:szCs w:val="24"/>
                <w:vertAlign w:val="superscript"/>
              </w:rPr>
              <w:t xml:space="preserve"> a</w:t>
            </w:r>
          </w:p>
        </w:tc>
        <w:tc>
          <w:tcPr>
            <w:tcW w:w="3330" w:type="dxa"/>
            <w:tcBorders>
              <w:bottom w:val="nil"/>
            </w:tcBorders>
            <w:vAlign w:val="center"/>
          </w:tcPr>
          <w:p w14:paraId="72DBE419" w14:textId="223F5E03" w:rsidR="005310D3" w:rsidRPr="00636E59" w:rsidRDefault="0044620C"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2.09(1.63)</w:t>
            </w:r>
          </w:p>
        </w:tc>
        <w:tc>
          <w:tcPr>
            <w:tcW w:w="3150" w:type="dxa"/>
            <w:tcBorders>
              <w:bottom w:val="nil"/>
            </w:tcBorders>
            <w:vAlign w:val="center"/>
          </w:tcPr>
          <w:p w14:paraId="78CA8C03" w14:textId="7721AC73" w:rsidR="005310D3" w:rsidRPr="00636E59" w:rsidRDefault="00AE1A0C"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-0.22(2.71)</w:t>
            </w:r>
          </w:p>
        </w:tc>
      </w:tr>
      <w:tr w:rsidR="005B463B" w:rsidRPr="00636E59" w14:paraId="3B7C909A" w14:textId="77777777" w:rsidTr="00933475">
        <w:trPr>
          <w:trHeight w:val="360"/>
        </w:trPr>
        <w:tc>
          <w:tcPr>
            <w:tcW w:w="2695" w:type="dxa"/>
            <w:tcBorders>
              <w:top w:val="nil"/>
              <w:bottom w:val="single" w:sz="4" w:space="0" w:color="auto"/>
            </w:tcBorders>
            <w:vAlign w:val="center"/>
          </w:tcPr>
          <w:p w14:paraId="436DB69D"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Constant</w:t>
            </w:r>
          </w:p>
        </w:tc>
        <w:tc>
          <w:tcPr>
            <w:tcW w:w="3330" w:type="dxa"/>
            <w:tcBorders>
              <w:top w:val="nil"/>
              <w:bottom w:val="single" w:sz="4" w:space="0" w:color="auto"/>
            </w:tcBorders>
            <w:vAlign w:val="center"/>
          </w:tcPr>
          <w:p w14:paraId="63037402" w14:textId="0312F4B8" w:rsidR="005310D3" w:rsidRPr="00636E59" w:rsidDel="006B1D5B" w:rsidRDefault="0044620C"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19.94(9.48)</w:t>
            </w:r>
            <w:r w:rsidR="008E5999" w:rsidRPr="00636E59">
              <w:rPr>
                <w:rFonts w:ascii="Times New Roman" w:hAnsi="Times New Roman" w:cs="Times New Roman"/>
                <w:sz w:val="24"/>
                <w:szCs w:val="24"/>
              </w:rPr>
              <w:t>*</w:t>
            </w:r>
          </w:p>
        </w:tc>
        <w:tc>
          <w:tcPr>
            <w:tcW w:w="3150" w:type="dxa"/>
            <w:tcBorders>
              <w:top w:val="nil"/>
              <w:bottom w:val="single" w:sz="4" w:space="0" w:color="auto"/>
            </w:tcBorders>
            <w:vAlign w:val="center"/>
          </w:tcPr>
          <w:p w14:paraId="16865BCD" w14:textId="193ACE29" w:rsidR="005310D3" w:rsidRPr="00636E59" w:rsidRDefault="002418B6"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1.63(23.05)</w:t>
            </w:r>
          </w:p>
        </w:tc>
      </w:tr>
      <w:tr w:rsidR="005310D3" w:rsidRPr="00636E59" w14:paraId="61DF95B9" w14:textId="77777777" w:rsidTr="00933475">
        <w:trPr>
          <w:trHeight w:val="360"/>
        </w:trPr>
        <w:tc>
          <w:tcPr>
            <w:tcW w:w="2695" w:type="dxa"/>
            <w:tcBorders>
              <w:top w:val="single" w:sz="4" w:space="0" w:color="auto"/>
            </w:tcBorders>
            <w:vAlign w:val="center"/>
          </w:tcPr>
          <w:p w14:paraId="34C44893"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Wald χ</w:t>
            </w:r>
            <w:r w:rsidRPr="00636E59">
              <w:rPr>
                <w:rFonts w:ascii="Times New Roman" w:hAnsi="Times New Roman" w:cs="Times New Roman"/>
                <w:sz w:val="24"/>
                <w:szCs w:val="24"/>
                <w:vertAlign w:val="superscript"/>
              </w:rPr>
              <w:t>2</w:t>
            </w:r>
          </w:p>
        </w:tc>
        <w:tc>
          <w:tcPr>
            <w:tcW w:w="3330" w:type="dxa"/>
            <w:tcBorders>
              <w:top w:val="single" w:sz="4" w:space="0" w:color="auto"/>
            </w:tcBorders>
            <w:vAlign w:val="center"/>
          </w:tcPr>
          <w:p w14:paraId="69210711" w14:textId="601B1E26" w:rsidR="005310D3" w:rsidRPr="00636E59" w:rsidDel="006B1D5B" w:rsidRDefault="002F2A78"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11.11</w:t>
            </w:r>
          </w:p>
        </w:tc>
        <w:tc>
          <w:tcPr>
            <w:tcW w:w="3150" w:type="dxa"/>
            <w:tcBorders>
              <w:top w:val="single" w:sz="4" w:space="0" w:color="auto"/>
            </w:tcBorders>
            <w:vAlign w:val="center"/>
          </w:tcPr>
          <w:p w14:paraId="331904F2" w14:textId="1DDED7FD" w:rsidR="005310D3" w:rsidRPr="00636E59" w:rsidRDefault="00B51D8D"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1.78</w:t>
            </w:r>
          </w:p>
        </w:tc>
      </w:tr>
      <w:tr w:rsidR="005310D3" w:rsidRPr="00636E59" w14:paraId="0B6B8AD3" w14:textId="77777777" w:rsidTr="00933475">
        <w:trPr>
          <w:trHeight w:val="360"/>
        </w:trPr>
        <w:tc>
          <w:tcPr>
            <w:tcW w:w="2695" w:type="dxa"/>
            <w:vAlign w:val="center"/>
          </w:tcPr>
          <w:p w14:paraId="597FC3EE" w14:textId="77777777" w:rsidR="005310D3" w:rsidRPr="00636E59" w:rsidRDefault="005310D3" w:rsidP="00554C4D">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N</w:t>
            </w:r>
          </w:p>
        </w:tc>
        <w:tc>
          <w:tcPr>
            <w:tcW w:w="3330" w:type="dxa"/>
            <w:vAlign w:val="center"/>
          </w:tcPr>
          <w:p w14:paraId="158C669E" w14:textId="77777777" w:rsidR="005310D3" w:rsidRPr="00636E59" w:rsidRDefault="005310D3"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785</w:t>
            </w:r>
          </w:p>
        </w:tc>
        <w:tc>
          <w:tcPr>
            <w:tcW w:w="3150" w:type="dxa"/>
            <w:vAlign w:val="center"/>
          </w:tcPr>
          <w:p w14:paraId="4649771E" w14:textId="77777777" w:rsidR="005310D3" w:rsidRPr="00636E59" w:rsidRDefault="005310D3" w:rsidP="00554C4D">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199</w:t>
            </w:r>
          </w:p>
        </w:tc>
      </w:tr>
    </w:tbl>
    <w:p w14:paraId="37B97AB9" w14:textId="77777777" w:rsidR="005310D3" w:rsidRPr="004D0035" w:rsidRDefault="005310D3" w:rsidP="005310D3">
      <w:pPr>
        <w:spacing w:after="0" w:line="240" w:lineRule="auto"/>
        <w:rPr>
          <w:rFonts w:ascii="Times New Roman" w:hAnsi="Times New Roman" w:cs="Times New Roman"/>
          <w:sz w:val="24"/>
          <w:szCs w:val="24"/>
        </w:rPr>
      </w:pPr>
      <w:r w:rsidRPr="00636E59">
        <w:rPr>
          <w:rFonts w:ascii="Times New Roman" w:hAnsi="Times New Roman" w:cs="Times New Roman"/>
          <w:sz w:val="24"/>
          <w:szCs w:val="24"/>
        </w:rPr>
        <w:t xml:space="preserve">Note: All variables are dichotomous except for those with an “a” subscript, which are continuous variables and were logged to curve for skewness. All models are clustered by group (newspaper, candidate, and legislative state district). Entries are coefficients with robust standard errors in parentheses. </w:t>
      </w:r>
      <w:r w:rsidRPr="00636E59">
        <w:rPr>
          <w:rFonts w:ascii="Times New Roman" w:hAnsi="Times New Roman" w:cs="Times New Roman"/>
          <w:sz w:val="24"/>
          <w:szCs w:val="24"/>
          <w:vertAlign w:val="superscript"/>
        </w:rPr>
        <w:t xml:space="preserve">#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.10,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.05,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.01, and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.001 two-tailed tests.</w:t>
      </w:r>
    </w:p>
    <w:p w14:paraId="2374F126" w14:textId="77777777" w:rsidR="00915094" w:rsidRDefault="00915094">
      <w:pPr>
        <w:rPr>
          <w:rFonts w:ascii="Times New Roman" w:hAnsi="Times New Roman" w:cs="Times New Roman"/>
          <w:b/>
          <w:sz w:val="24"/>
          <w:szCs w:val="24"/>
        </w:rPr>
      </w:pPr>
      <w:r>
        <w:rPr>
          <w:rFonts w:ascii="Times New Roman" w:hAnsi="Times New Roman" w:cs="Times New Roman"/>
          <w:b/>
          <w:sz w:val="24"/>
          <w:szCs w:val="24"/>
        </w:rPr>
        <w:br w:type="page"/>
      </w:r>
    </w:p>
    <w:p w14:paraId="5D54A73E" w14:textId="7E768262" w:rsidR="00030046" w:rsidRPr="009B25B0" w:rsidRDefault="007F76EF" w:rsidP="009B25B0">
      <w:pPr>
        <w:spacing w:after="0" w:line="240" w:lineRule="auto"/>
        <w:outlineLvl w:val="0"/>
        <w:rPr>
          <w:rFonts w:ascii="Times New Roman" w:hAnsi="Times New Roman" w:cs="Times New Roman"/>
          <w:b/>
          <w:sz w:val="24"/>
          <w:szCs w:val="24"/>
        </w:rPr>
      </w:pPr>
      <w:r w:rsidRPr="00111ECF">
        <w:rPr>
          <w:rFonts w:ascii="Times New Roman" w:hAnsi="Times New Roman" w:cs="Times New Roman"/>
          <w:b/>
          <w:sz w:val="24"/>
          <w:szCs w:val="24"/>
        </w:rPr>
        <w:lastRenderedPageBreak/>
        <w:t xml:space="preserve">Online Supplement </w:t>
      </w:r>
      <w:r w:rsidR="00667475">
        <w:rPr>
          <w:rFonts w:ascii="Times New Roman" w:hAnsi="Times New Roman" w:cs="Times New Roman"/>
          <w:b/>
          <w:sz w:val="24"/>
          <w:szCs w:val="24"/>
        </w:rPr>
        <w:t>F</w:t>
      </w:r>
      <w:r>
        <w:rPr>
          <w:rFonts w:ascii="Times New Roman" w:hAnsi="Times New Roman" w:cs="Times New Roman"/>
          <w:b/>
          <w:sz w:val="24"/>
          <w:szCs w:val="24"/>
        </w:rPr>
        <w:t>.</w:t>
      </w:r>
      <w:r w:rsidRPr="00773951">
        <w:rPr>
          <w:rFonts w:ascii="Times New Roman" w:hAnsi="Times New Roman" w:cs="Times New Roman"/>
          <w:b/>
          <w:sz w:val="24"/>
          <w:szCs w:val="24"/>
        </w:rPr>
        <w:t xml:space="preserve"> </w:t>
      </w:r>
      <w:r w:rsidR="00AC7950">
        <w:rPr>
          <w:rFonts w:ascii="Times New Roman" w:hAnsi="Times New Roman" w:cs="Times New Roman"/>
          <w:b/>
          <w:sz w:val="24"/>
          <w:szCs w:val="24"/>
        </w:rPr>
        <w:t>Expanded Models</w:t>
      </w:r>
      <w:r w:rsidR="00F66C45">
        <w:rPr>
          <w:rFonts w:ascii="Times New Roman" w:hAnsi="Times New Roman" w:cs="Times New Roman"/>
          <w:b/>
          <w:sz w:val="24"/>
          <w:szCs w:val="24"/>
        </w:rPr>
        <w:t xml:space="preserve"> for Robustness Check</w:t>
      </w:r>
    </w:p>
    <w:p w14:paraId="2D8CFC39" w14:textId="5548FF61" w:rsidR="00AD6DE3" w:rsidRDefault="00C37D58" w:rsidP="00DA1AE8">
      <w:pPr>
        <w:spacing w:before="120" w:after="120" w:line="240" w:lineRule="auto"/>
        <w:ind w:firstLine="720"/>
        <w:outlineLvl w:val="0"/>
        <w:rPr>
          <w:rFonts w:ascii="Times New Roman" w:hAnsi="Times New Roman" w:cs="Times New Roman"/>
          <w:bCs/>
          <w:sz w:val="24"/>
          <w:szCs w:val="24"/>
        </w:rPr>
      </w:pPr>
      <w:r>
        <w:rPr>
          <w:rFonts w:ascii="Times New Roman" w:hAnsi="Times New Roman" w:cs="Times New Roman"/>
          <w:bCs/>
          <w:sz w:val="24"/>
          <w:szCs w:val="24"/>
        </w:rPr>
        <w:t xml:space="preserve">Expanded models are conducted and reported below, where we also controlled for </w:t>
      </w:r>
      <w:r w:rsidR="009242C1">
        <w:rPr>
          <w:rFonts w:ascii="Times New Roman" w:hAnsi="Times New Roman" w:cs="Times New Roman"/>
          <w:bCs/>
          <w:sz w:val="24"/>
          <w:szCs w:val="24"/>
        </w:rPr>
        <w:t>a dummy variable capturing whether the gubernational race occurs in the South</w:t>
      </w:r>
      <w:r w:rsidR="001657DB">
        <w:rPr>
          <w:rFonts w:ascii="Times New Roman" w:hAnsi="Times New Roman" w:cs="Times New Roman"/>
          <w:bCs/>
          <w:sz w:val="24"/>
          <w:szCs w:val="24"/>
        </w:rPr>
        <w:t xml:space="preserve"> (</w:t>
      </w:r>
      <w:r w:rsidR="00F678BB">
        <w:rPr>
          <w:rFonts w:ascii="Times New Roman" w:hAnsi="Times New Roman" w:cs="Times New Roman"/>
          <w:bCs/>
          <w:sz w:val="24"/>
          <w:szCs w:val="24"/>
        </w:rPr>
        <w:t xml:space="preserve">denoted as </w:t>
      </w:r>
      <w:r w:rsidR="001657DB">
        <w:rPr>
          <w:rFonts w:ascii="Times New Roman" w:hAnsi="Times New Roman" w:cs="Times New Roman"/>
          <w:bCs/>
          <w:sz w:val="24"/>
          <w:szCs w:val="24"/>
        </w:rPr>
        <w:t>“South”)</w:t>
      </w:r>
      <w:r w:rsidR="009242C1">
        <w:rPr>
          <w:rFonts w:ascii="Times New Roman" w:hAnsi="Times New Roman" w:cs="Times New Roman"/>
          <w:bCs/>
          <w:sz w:val="24"/>
          <w:szCs w:val="24"/>
        </w:rPr>
        <w:t xml:space="preserve">, </w:t>
      </w:r>
      <w:r w:rsidR="00030046">
        <w:rPr>
          <w:rFonts w:ascii="Times New Roman" w:hAnsi="Times New Roman" w:cs="Times New Roman"/>
          <w:bCs/>
          <w:sz w:val="24"/>
          <w:szCs w:val="24"/>
        </w:rPr>
        <w:t xml:space="preserve">as well as </w:t>
      </w:r>
      <w:r w:rsidR="009242C1">
        <w:rPr>
          <w:rFonts w:ascii="Times New Roman" w:hAnsi="Times New Roman" w:cs="Times New Roman"/>
          <w:bCs/>
          <w:sz w:val="24"/>
          <w:szCs w:val="24"/>
        </w:rPr>
        <w:t xml:space="preserve">two dummy variable representing </w:t>
      </w:r>
      <w:r w:rsidR="000033D1">
        <w:rPr>
          <w:rFonts w:ascii="Times New Roman" w:hAnsi="Times New Roman" w:cs="Times New Roman"/>
          <w:bCs/>
          <w:sz w:val="24"/>
          <w:szCs w:val="24"/>
        </w:rPr>
        <w:t>candidate’s partisanship</w:t>
      </w:r>
      <w:r w:rsidR="00642110">
        <w:rPr>
          <w:rFonts w:ascii="Times New Roman" w:hAnsi="Times New Roman" w:cs="Times New Roman"/>
          <w:bCs/>
          <w:sz w:val="24"/>
          <w:szCs w:val="24"/>
        </w:rPr>
        <w:t xml:space="preserve"> </w:t>
      </w:r>
      <w:r w:rsidR="000033D1">
        <w:rPr>
          <w:rFonts w:ascii="Times New Roman" w:hAnsi="Times New Roman" w:cs="Times New Roman"/>
          <w:bCs/>
          <w:sz w:val="24"/>
          <w:szCs w:val="24"/>
        </w:rPr>
        <w:t>(</w:t>
      </w:r>
      <w:r w:rsidR="00642110">
        <w:rPr>
          <w:rFonts w:ascii="Times New Roman" w:hAnsi="Times New Roman" w:cs="Times New Roman"/>
          <w:bCs/>
          <w:sz w:val="24"/>
          <w:szCs w:val="24"/>
        </w:rPr>
        <w:t>denoted as “</w:t>
      </w:r>
      <w:r w:rsidR="00642110">
        <w:rPr>
          <w:rFonts w:ascii="Times New Roman" w:hAnsi="Times New Roman" w:cs="Times New Roman"/>
          <w:sz w:val="24"/>
          <w:szCs w:val="24"/>
        </w:rPr>
        <w:t>Candidate is Republican” and “Candidate is Democrat,” relative to the other parties that left out of the models)</w:t>
      </w:r>
      <w:r w:rsidR="00030046">
        <w:rPr>
          <w:rFonts w:ascii="Times New Roman" w:hAnsi="Times New Roman" w:cs="Times New Roman"/>
          <w:bCs/>
          <w:sz w:val="24"/>
          <w:szCs w:val="24"/>
        </w:rPr>
        <w:t xml:space="preserve">. Meanwhile, we also employed a </w:t>
      </w:r>
      <w:r w:rsidR="00B837DE" w:rsidRPr="00C37D58">
        <w:rPr>
          <w:rFonts w:ascii="Times New Roman" w:hAnsi="Times New Roman" w:cs="Times New Roman"/>
          <w:bCs/>
          <w:sz w:val="24"/>
          <w:szCs w:val="24"/>
        </w:rPr>
        <w:t>quadratic</w:t>
      </w:r>
      <w:r w:rsidR="00B837DE">
        <w:rPr>
          <w:rFonts w:ascii="Times New Roman" w:hAnsi="Times New Roman" w:cs="Times New Roman"/>
          <w:bCs/>
          <w:sz w:val="24"/>
          <w:szCs w:val="24"/>
        </w:rPr>
        <w:t xml:space="preserve"> </w:t>
      </w:r>
      <w:r w:rsidR="00B837DE" w:rsidRPr="00C37D58">
        <w:rPr>
          <w:rFonts w:ascii="Times New Roman" w:hAnsi="Times New Roman" w:cs="Times New Roman"/>
          <w:bCs/>
          <w:sz w:val="24"/>
          <w:szCs w:val="24"/>
        </w:rPr>
        <w:t>% minority audience</w:t>
      </w:r>
      <w:r w:rsidR="00B837DE">
        <w:rPr>
          <w:rFonts w:ascii="Times New Roman" w:hAnsi="Times New Roman" w:cs="Times New Roman"/>
          <w:bCs/>
          <w:sz w:val="24"/>
          <w:szCs w:val="24"/>
        </w:rPr>
        <w:t xml:space="preserve"> </w:t>
      </w:r>
      <w:r w:rsidR="00030046" w:rsidRPr="00C37D58">
        <w:rPr>
          <w:rFonts w:ascii="Times New Roman" w:hAnsi="Times New Roman" w:cs="Times New Roman"/>
          <w:bCs/>
          <w:sz w:val="24"/>
          <w:szCs w:val="24"/>
        </w:rPr>
        <w:t>measure</w:t>
      </w:r>
      <w:r w:rsidR="00030046">
        <w:rPr>
          <w:rFonts w:ascii="Times New Roman" w:hAnsi="Times New Roman" w:cs="Times New Roman"/>
          <w:bCs/>
          <w:sz w:val="24"/>
          <w:szCs w:val="24"/>
        </w:rPr>
        <w:t xml:space="preserve"> to </w:t>
      </w:r>
      <w:r w:rsidRPr="00C37D58">
        <w:rPr>
          <w:rFonts w:ascii="Times New Roman" w:hAnsi="Times New Roman" w:cs="Times New Roman"/>
          <w:bCs/>
          <w:sz w:val="24"/>
          <w:szCs w:val="24"/>
        </w:rPr>
        <w:t xml:space="preserve">see if there’s a tipping point effect. </w:t>
      </w:r>
      <w:r w:rsidR="00B837DE">
        <w:rPr>
          <w:rFonts w:ascii="Times New Roman" w:hAnsi="Times New Roman" w:cs="Times New Roman"/>
          <w:bCs/>
          <w:sz w:val="24"/>
          <w:szCs w:val="24"/>
        </w:rPr>
        <w:t>As displayed below, our results remained largely unchanged in these expanded models.</w:t>
      </w:r>
    </w:p>
    <w:p w14:paraId="6566D23B" w14:textId="7A672970" w:rsidR="009B25B0" w:rsidRDefault="00D54121" w:rsidP="000F559B">
      <w:pPr>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F</w:t>
      </w:r>
      <w:r w:rsidR="005B1110" w:rsidRPr="005B1110">
        <w:rPr>
          <w:rFonts w:ascii="Times New Roman" w:hAnsi="Times New Roman" w:cs="Times New Roman"/>
          <w:bCs/>
          <w:sz w:val="24"/>
          <w:szCs w:val="24"/>
        </w:rPr>
        <w:t xml:space="preserve">.1 </w:t>
      </w:r>
      <w:r w:rsidR="007F76EF" w:rsidRPr="005B1110">
        <w:rPr>
          <w:rFonts w:ascii="Times New Roman" w:hAnsi="Times New Roman" w:cs="Times New Roman"/>
          <w:bCs/>
          <w:sz w:val="24"/>
          <w:szCs w:val="24"/>
        </w:rPr>
        <w:t>Expanded Penalized Maximum Likelihood Estimation Models Predicting News Coverage featuring Positive Traits (versus no mentions of Positive Traits at all)</w:t>
      </w:r>
      <w:r w:rsidR="00135EC7" w:rsidRPr="005B1110">
        <w:rPr>
          <w:rStyle w:val="FootnoteReference"/>
          <w:rFonts w:ascii="Times New Roman" w:hAnsi="Times New Roman" w:cs="Times New Roman"/>
          <w:bCs/>
          <w:sz w:val="24"/>
          <w:szCs w:val="24"/>
        </w:rPr>
        <w:footnoteReference w:id="1"/>
      </w:r>
    </w:p>
    <w:tbl>
      <w:tblPr>
        <w:tblpPr w:leftFromText="180" w:rightFromText="180" w:vertAnchor="text" w:horzAnchor="margin" w:tblpXSpec="center" w:tblpY="46"/>
        <w:tblW w:w="10224" w:type="dxa"/>
        <w:tblBorders>
          <w:top w:val="single" w:sz="4" w:space="0" w:color="auto"/>
          <w:bottom w:val="single" w:sz="4" w:space="0" w:color="auto"/>
        </w:tblBorders>
        <w:tblLayout w:type="fixed"/>
        <w:tblLook w:val="04A0" w:firstRow="1" w:lastRow="0" w:firstColumn="1" w:lastColumn="0" w:noHBand="0" w:noVBand="1"/>
      </w:tblPr>
      <w:tblGrid>
        <w:gridCol w:w="3354"/>
        <w:gridCol w:w="1893"/>
        <w:gridCol w:w="1542"/>
        <w:gridCol w:w="1717"/>
        <w:gridCol w:w="1718"/>
      </w:tblGrid>
      <w:tr w:rsidR="009B25B0" w:rsidRPr="00210E20" w14:paraId="0FE2503A" w14:textId="77777777" w:rsidTr="009B25B0">
        <w:trPr>
          <w:trHeight w:val="341"/>
        </w:trPr>
        <w:tc>
          <w:tcPr>
            <w:tcW w:w="3354" w:type="dxa"/>
            <w:tcBorders>
              <w:top w:val="single" w:sz="4" w:space="0" w:color="auto"/>
              <w:bottom w:val="single" w:sz="4" w:space="0" w:color="auto"/>
            </w:tcBorders>
            <w:vAlign w:val="center"/>
          </w:tcPr>
          <w:p w14:paraId="26E374C1" w14:textId="77777777" w:rsidR="009B25B0" w:rsidRPr="00210E20" w:rsidRDefault="009B25B0" w:rsidP="009B25B0">
            <w:pPr>
              <w:snapToGrid w:val="0"/>
              <w:spacing w:after="0" w:line="276" w:lineRule="auto"/>
              <w:rPr>
                <w:rFonts w:ascii="Times New Roman" w:hAnsi="Times New Roman" w:cs="Times New Roman"/>
                <w:sz w:val="24"/>
                <w:szCs w:val="24"/>
              </w:rPr>
            </w:pPr>
          </w:p>
        </w:tc>
        <w:tc>
          <w:tcPr>
            <w:tcW w:w="1893" w:type="dxa"/>
            <w:tcBorders>
              <w:top w:val="single" w:sz="4" w:space="0" w:color="auto"/>
              <w:bottom w:val="single" w:sz="4" w:space="0" w:color="auto"/>
            </w:tcBorders>
            <w:vAlign w:val="center"/>
          </w:tcPr>
          <w:p w14:paraId="7F02CEAD" w14:textId="77777777" w:rsidR="009B25B0" w:rsidRPr="00210E20"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Baseline Model</w:t>
            </w:r>
          </w:p>
        </w:tc>
        <w:tc>
          <w:tcPr>
            <w:tcW w:w="1542" w:type="dxa"/>
            <w:tcBorders>
              <w:top w:val="single" w:sz="4" w:space="0" w:color="auto"/>
              <w:bottom w:val="single" w:sz="4" w:space="0" w:color="auto"/>
            </w:tcBorders>
            <w:vAlign w:val="center"/>
          </w:tcPr>
          <w:p w14:paraId="29BFB664" w14:textId="77777777" w:rsidR="009B25B0"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H1a</w:t>
            </w:r>
          </w:p>
          <w:p w14:paraId="3AC4D167" w14:textId="77777777" w:rsidR="009B25B0" w:rsidRPr="00210E20"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(Model 1.2)</w:t>
            </w:r>
          </w:p>
        </w:tc>
        <w:tc>
          <w:tcPr>
            <w:tcW w:w="1717" w:type="dxa"/>
            <w:tcBorders>
              <w:top w:val="single" w:sz="4" w:space="0" w:color="auto"/>
              <w:bottom w:val="single" w:sz="4" w:space="0" w:color="auto"/>
            </w:tcBorders>
            <w:vAlign w:val="center"/>
          </w:tcPr>
          <w:p w14:paraId="2BA2234D" w14:textId="77777777" w:rsidR="009B25B0"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H2a</w:t>
            </w:r>
          </w:p>
          <w:p w14:paraId="0631145F" w14:textId="77777777" w:rsidR="009B25B0" w:rsidRPr="00210E20"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(Model 1.3)</w:t>
            </w:r>
          </w:p>
        </w:tc>
        <w:tc>
          <w:tcPr>
            <w:tcW w:w="1718" w:type="dxa"/>
            <w:tcBorders>
              <w:top w:val="single" w:sz="4" w:space="0" w:color="auto"/>
              <w:bottom w:val="single" w:sz="4" w:space="0" w:color="auto"/>
            </w:tcBorders>
            <w:vAlign w:val="center"/>
          </w:tcPr>
          <w:p w14:paraId="23E73A5C" w14:textId="77777777" w:rsidR="009B25B0"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Three-way</w:t>
            </w:r>
          </w:p>
          <w:p w14:paraId="78B69796" w14:textId="77777777" w:rsidR="009B25B0"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(Model 1.4)</w:t>
            </w:r>
          </w:p>
        </w:tc>
      </w:tr>
      <w:tr w:rsidR="009B25B0" w:rsidRPr="00210E20" w14:paraId="7A826191" w14:textId="77777777" w:rsidTr="009B25B0">
        <w:trPr>
          <w:trHeight w:val="162"/>
        </w:trPr>
        <w:tc>
          <w:tcPr>
            <w:tcW w:w="3354" w:type="dxa"/>
            <w:tcBorders>
              <w:top w:val="single" w:sz="4" w:space="0" w:color="auto"/>
            </w:tcBorders>
            <w:vAlign w:val="center"/>
          </w:tcPr>
          <w:p w14:paraId="782C88EC"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Non-w</w:t>
            </w:r>
            <w:r w:rsidRPr="00210E20">
              <w:rPr>
                <w:rFonts w:ascii="Times New Roman" w:hAnsi="Times New Roman" w:cs="Times New Roman"/>
                <w:sz w:val="24"/>
                <w:szCs w:val="24"/>
              </w:rPr>
              <w:t>hite Candidate</w:t>
            </w:r>
          </w:p>
        </w:tc>
        <w:tc>
          <w:tcPr>
            <w:tcW w:w="1893" w:type="dxa"/>
            <w:tcBorders>
              <w:top w:val="single" w:sz="4" w:space="0" w:color="auto"/>
            </w:tcBorders>
            <w:vAlign w:val="center"/>
          </w:tcPr>
          <w:p w14:paraId="5F8DCD5A" w14:textId="77777777" w:rsidR="009B25B0" w:rsidRPr="00326719"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0.001(0.43)</w:t>
            </w:r>
          </w:p>
        </w:tc>
        <w:tc>
          <w:tcPr>
            <w:tcW w:w="1542" w:type="dxa"/>
            <w:tcBorders>
              <w:top w:val="single" w:sz="4" w:space="0" w:color="auto"/>
            </w:tcBorders>
            <w:vAlign w:val="center"/>
          </w:tcPr>
          <w:p w14:paraId="5E0BED34" w14:textId="77777777" w:rsidR="009B25B0" w:rsidRPr="00326719"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0.73(0.53)</w:t>
            </w:r>
          </w:p>
        </w:tc>
        <w:tc>
          <w:tcPr>
            <w:tcW w:w="1717" w:type="dxa"/>
            <w:tcBorders>
              <w:top w:val="single" w:sz="4" w:space="0" w:color="auto"/>
            </w:tcBorders>
            <w:vAlign w:val="center"/>
          </w:tcPr>
          <w:p w14:paraId="0A97D93B" w14:textId="77777777" w:rsidR="009B25B0" w:rsidRPr="00326719"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-0.99(0.65)</w:t>
            </w:r>
          </w:p>
        </w:tc>
        <w:tc>
          <w:tcPr>
            <w:tcW w:w="1718" w:type="dxa"/>
            <w:tcBorders>
              <w:top w:val="single" w:sz="4" w:space="0" w:color="auto"/>
            </w:tcBorders>
            <w:vAlign w:val="center"/>
          </w:tcPr>
          <w:p w14:paraId="7E757124" w14:textId="77777777" w:rsidR="009B25B0" w:rsidRPr="00326719"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-0.23(0.85)</w:t>
            </w:r>
          </w:p>
        </w:tc>
      </w:tr>
      <w:tr w:rsidR="009B25B0" w:rsidRPr="00210E20" w14:paraId="1FF2E073" w14:textId="77777777" w:rsidTr="009B25B0">
        <w:trPr>
          <w:trHeight w:val="109"/>
        </w:trPr>
        <w:tc>
          <w:tcPr>
            <w:tcW w:w="3354" w:type="dxa"/>
            <w:tcBorders>
              <w:bottom w:val="nil"/>
            </w:tcBorders>
            <w:vAlign w:val="center"/>
          </w:tcPr>
          <w:p w14:paraId="76E602AA"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sidRPr="00210E20">
              <w:rPr>
                <w:rFonts w:ascii="Times New Roman" w:hAnsi="Times New Roman" w:cs="Times New Roman"/>
                <w:sz w:val="24"/>
                <w:szCs w:val="24"/>
                <w:vertAlign w:val="superscript"/>
              </w:rPr>
              <w:t xml:space="preserve"> a</w:t>
            </w:r>
          </w:p>
        </w:tc>
        <w:tc>
          <w:tcPr>
            <w:tcW w:w="1893" w:type="dxa"/>
            <w:tcBorders>
              <w:bottom w:val="nil"/>
            </w:tcBorders>
            <w:vAlign w:val="center"/>
          </w:tcPr>
          <w:p w14:paraId="710131DC"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0.97(0.61)</w:t>
            </w:r>
          </w:p>
        </w:tc>
        <w:tc>
          <w:tcPr>
            <w:tcW w:w="1542" w:type="dxa"/>
            <w:tcBorders>
              <w:bottom w:val="nil"/>
            </w:tcBorders>
            <w:vAlign w:val="center"/>
          </w:tcPr>
          <w:p w14:paraId="55E2B9BC"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1.51(0.68)*</w:t>
            </w:r>
          </w:p>
        </w:tc>
        <w:tc>
          <w:tcPr>
            <w:tcW w:w="1717" w:type="dxa"/>
            <w:tcBorders>
              <w:bottom w:val="nil"/>
            </w:tcBorders>
            <w:vAlign w:val="center"/>
          </w:tcPr>
          <w:p w14:paraId="75FC4207"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0.94(0.61)</w:t>
            </w:r>
          </w:p>
        </w:tc>
        <w:tc>
          <w:tcPr>
            <w:tcW w:w="1718" w:type="dxa"/>
            <w:tcBorders>
              <w:bottom w:val="nil"/>
            </w:tcBorders>
            <w:vAlign w:val="center"/>
          </w:tcPr>
          <w:p w14:paraId="697DF37D"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1.31(0.75)</w:t>
            </w:r>
            <w:r w:rsidRPr="00DF60CF">
              <w:rPr>
                <w:rFonts w:ascii="Times New Roman" w:hAnsi="Times New Roman" w:cs="Times New Roman"/>
                <w:sz w:val="24"/>
                <w:szCs w:val="24"/>
                <w:vertAlign w:val="superscript"/>
              </w:rPr>
              <w:t>#</w:t>
            </w:r>
          </w:p>
        </w:tc>
      </w:tr>
      <w:tr w:rsidR="009B25B0" w:rsidRPr="00210E20" w14:paraId="774B7303" w14:textId="77777777" w:rsidTr="009B25B0">
        <w:trPr>
          <w:trHeight w:val="77"/>
        </w:trPr>
        <w:tc>
          <w:tcPr>
            <w:tcW w:w="3354" w:type="dxa"/>
            <w:tcBorders>
              <w:top w:val="nil"/>
              <w:bottom w:val="single" w:sz="4" w:space="0" w:color="auto"/>
            </w:tcBorders>
            <w:vAlign w:val="center"/>
          </w:tcPr>
          <w:p w14:paraId="43994DAE" w14:textId="0310A1EA" w:rsidR="009B25B0" w:rsidRPr="00210E2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r>
              <w:rPr>
                <w:rFonts w:ascii="Times New Roman" w:hAnsi="Times New Roman" w:cs="Times New Roman"/>
                <w:sz w:val="24"/>
                <w:szCs w:val="24"/>
              </w:rPr>
              <w:t xml:space="preserve"> squared</w:t>
            </w:r>
            <w:r w:rsidR="00AA587A" w:rsidRPr="00210E20">
              <w:rPr>
                <w:rFonts w:ascii="Times New Roman" w:hAnsi="Times New Roman" w:cs="Times New Roman"/>
                <w:sz w:val="24"/>
                <w:szCs w:val="24"/>
                <w:vertAlign w:val="superscript"/>
              </w:rPr>
              <w:t xml:space="preserve"> a</w:t>
            </w:r>
          </w:p>
        </w:tc>
        <w:tc>
          <w:tcPr>
            <w:tcW w:w="1893" w:type="dxa"/>
            <w:tcBorders>
              <w:top w:val="nil"/>
              <w:bottom w:val="single" w:sz="4" w:space="0" w:color="auto"/>
            </w:tcBorders>
            <w:vAlign w:val="center"/>
          </w:tcPr>
          <w:p w14:paraId="6B45E500"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1.82(1.12)</w:t>
            </w:r>
          </w:p>
        </w:tc>
        <w:tc>
          <w:tcPr>
            <w:tcW w:w="1542" w:type="dxa"/>
            <w:tcBorders>
              <w:top w:val="nil"/>
              <w:bottom w:val="single" w:sz="4" w:space="0" w:color="auto"/>
            </w:tcBorders>
            <w:vAlign w:val="center"/>
          </w:tcPr>
          <w:p w14:paraId="736F1434"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1.86(1.12)</w:t>
            </w:r>
            <w:r w:rsidRPr="00DF60CF">
              <w:rPr>
                <w:rFonts w:ascii="Times New Roman" w:hAnsi="Times New Roman" w:cs="Times New Roman"/>
                <w:sz w:val="24"/>
                <w:szCs w:val="24"/>
                <w:vertAlign w:val="superscript"/>
              </w:rPr>
              <w:t>#</w:t>
            </w:r>
          </w:p>
        </w:tc>
        <w:tc>
          <w:tcPr>
            <w:tcW w:w="1717" w:type="dxa"/>
            <w:tcBorders>
              <w:top w:val="nil"/>
              <w:bottom w:val="single" w:sz="4" w:space="0" w:color="auto"/>
            </w:tcBorders>
            <w:vAlign w:val="center"/>
          </w:tcPr>
          <w:p w14:paraId="0766FB9E"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-1.67(2.09)</w:t>
            </w:r>
          </w:p>
        </w:tc>
        <w:tc>
          <w:tcPr>
            <w:tcW w:w="1718" w:type="dxa"/>
            <w:tcBorders>
              <w:top w:val="nil"/>
              <w:bottom w:val="single" w:sz="4" w:space="0" w:color="auto"/>
            </w:tcBorders>
            <w:vAlign w:val="center"/>
          </w:tcPr>
          <w:p w14:paraId="14CF7F18"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-2.28(3.29)</w:t>
            </w:r>
          </w:p>
        </w:tc>
      </w:tr>
      <w:tr w:rsidR="009B25B0" w:rsidRPr="00210E20" w14:paraId="41F6707E" w14:textId="77777777" w:rsidTr="009B25B0">
        <w:trPr>
          <w:trHeight w:val="153"/>
        </w:trPr>
        <w:tc>
          <w:tcPr>
            <w:tcW w:w="3354" w:type="dxa"/>
            <w:vAlign w:val="center"/>
          </w:tcPr>
          <w:p w14:paraId="24883C3E" w14:textId="77777777" w:rsidR="009B25B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 xml:space="preserve"> </w:t>
            </w:r>
            <w:r>
              <w:rPr>
                <w:rFonts w:ascii="Times New Roman" w:hAnsi="Times New Roman" w:cs="Times New Roman"/>
                <w:sz w:val="24"/>
                <w:szCs w:val="24"/>
              </w:rPr>
              <w:t>Non-w</w:t>
            </w:r>
            <w:r w:rsidRPr="00210E20">
              <w:rPr>
                <w:rFonts w:ascii="Times New Roman" w:hAnsi="Times New Roman" w:cs="Times New Roman"/>
                <w:sz w:val="24"/>
                <w:szCs w:val="24"/>
              </w:rPr>
              <w:t>hite Candidate X</w:t>
            </w:r>
            <w:r>
              <w:rPr>
                <w:rFonts w:ascii="Times New Roman" w:hAnsi="Times New Roman" w:cs="Times New Roman"/>
                <w:sz w:val="24"/>
                <w:szCs w:val="24"/>
              </w:rPr>
              <w:t xml:space="preserve"> </w:t>
            </w:r>
          </w:p>
          <w:p w14:paraId="197BDDA2"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 </w:t>
            </w:r>
          </w:p>
        </w:tc>
        <w:tc>
          <w:tcPr>
            <w:tcW w:w="1893" w:type="dxa"/>
            <w:vAlign w:val="center"/>
          </w:tcPr>
          <w:p w14:paraId="3FF251CA"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vAlign w:val="center"/>
          </w:tcPr>
          <w:p w14:paraId="4E38863A" w14:textId="77777777" w:rsidR="009B25B0" w:rsidRPr="00CA39EA"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-2.29(1.19)</w:t>
            </w:r>
            <w:r w:rsidRPr="003D0296">
              <w:rPr>
                <w:rFonts w:ascii="Times New Roman" w:hAnsi="Times New Roman" w:cs="Times New Roman"/>
                <w:bCs/>
                <w:sz w:val="24"/>
                <w:szCs w:val="24"/>
              </w:rPr>
              <w:t>*</w:t>
            </w:r>
          </w:p>
        </w:tc>
        <w:tc>
          <w:tcPr>
            <w:tcW w:w="1717" w:type="dxa"/>
            <w:vAlign w:val="center"/>
          </w:tcPr>
          <w:p w14:paraId="698242B9"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8" w:type="dxa"/>
            <w:vAlign w:val="center"/>
          </w:tcPr>
          <w:p w14:paraId="4546A360"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-2.59(2.27)</w:t>
            </w:r>
          </w:p>
        </w:tc>
      </w:tr>
      <w:tr w:rsidR="009B25B0" w:rsidRPr="00210E20" w14:paraId="63077464" w14:textId="77777777" w:rsidTr="009B25B0">
        <w:trPr>
          <w:trHeight w:val="657"/>
        </w:trPr>
        <w:tc>
          <w:tcPr>
            <w:tcW w:w="3354" w:type="dxa"/>
            <w:vAlign w:val="center"/>
          </w:tcPr>
          <w:p w14:paraId="26466AB7" w14:textId="77777777" w:rsidR="009B25B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Non-w</w:t>
            </w:r>
            <w:r w:rsidRPr="00210E20">
              <w:rPr>
                <w:rFonts w:ascii="Times New Roman" w:hAnsi="Times New Roman" w:cs="Times New Roman"/>
                <w:sz w:val="24"/>
                <w:szCs w:val="24"/>
              </w:rPr>
              <w:t>hite Candidate X</w:t>
            </w:r>
            <w:r>
              <w:rPr>
                <w:rFonts w:ascii="Times New Roman" w:hAnsi="Times New Roman" w:cs="Times New Roman"/>
                <w:sz w:val="24"/>
                <w:szCs w:val="24"/>
              </w:rPr>
              <w:t xml:space="preserve"> </w:t>
            </w:r>
          </w:p>
          <w:p w14:paraId="7678B942"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Audiences</w:t>
            </w:r>
            <w:r>
              <w:rPr>
                <w:rFonts w:ascii="Times New Roman" w:hAnsi="Times New Roman" w:cs="Times New Roman"/>
                <w:sz w:val="24"/>
                <w:szCs w:val="24"/>
              </w:rPr>
              <w:t xml:space="preserve"> squared</w:t>
            </w:r>
          </w:p>
        </w:tc>
        <w:tc>
          <w:tcPr>
            <w:tcW w:w="1893" w:type="dxa"/>
            <w:vAlign w:val="center"/>
          </w:tcPr>
          <w:p w14:paraId="1067FD75"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vAlign w:val="center"/>
          </w:tcPr>
          <w:p w14:paraId="00733B50"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7" w:type="dxa"/>
            <w:vAlign w:val="center"/>
          </w:tcPr>
          <w:p w14:paraId="5FB71C51" w14:textId="77777777" w:rsidR="009B25B0" w:rsidRPr="003D0296" w:rsidRDefault="009B25B0" w:rsidP="009B25B0">
            <w:pPr>
              <w:snapToGrid w:val="0"/>
              <w:spacing w:after="0" w:line="276" w:lineRule="auto"/>
              <w:jc w:val="center"/>
              <w:rPr>
                <w:rFonts w:ascii="Times New Roman" w:hAnsi="Times New Roman" w:cs="Times New Roman"/>
                <w:b/>
                <w:bCs/>
                <w:sz w:val="24"/>
                <w:szCs w:val="24"/>
              </w:rPr>
            </w:pPr>
            <w:r w:rsidRPr="003D0296">
              <w:rPr>
                <w:rFonts w:ascii="Times New Roman" w:hAnsi="Times New Roman" w:cs="Times New Roman"/>
                <w:b/>
                <w:bCs/>
                <w:sz w:val="24"/>
                <w:szCs w:val="24"/>
              </w:rPr>
              <w:t>5.88(2.56)</w:t>
            </w:r>
            <w:r w:rsidRPr="003D0296">
              <w:rPr>
                <w:rFonts w:ascii="Times New Roman" w:hAnsi="Times New Roman" w:cs="Times New Roman"/>
                <w:bCs/>
                <w:sz w:val="24"/>
                <w:szCs w:val="24"/>
              </w:rPr>
              <w:t>*</w:t>
            </w:r>
          </w:p>
        </w:tc>
        <w:tc>
          <w:tcPr>
            <w:tcW w:w="1718" w:type="dxa"/>
            <w:vAlign w:val="center"/>
          </w:tcPr>
          <w:p w14:paraId="0EC6285F"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6.34(3.84)</w:t>
            </w:r>
            <w:r w:rsidRPr="00DF60CF">
              <w:rPr>
                <w:rFonts w:ascii="Times New Roman" w:hAnsi="Times New Roman" w:cs="Times New Roman"/>
                <w:sz w:val="24"/>
                <w:szCs w:val="24"/>
                <w:vertAlign w:val="superscript"/>
              </w:rPr>
              <w:t>#</w:t>
            </w:r>
          </w:p>
        </w:tc>
      </w:tr>
      <w:tr w:rsidR="009B25B0" w:rsidRPr="00210E20" w14:paraId="38296B98" w14:textId="77777777" w:rsidTr="009B25B0">
        <w:trPr>
          <w:trHeight w:val="77"/>
        </w:trPr>
        <w:tc>
          <w:tcPr>
            <w:tcW w:w="3354" w:type="dxa"/>
            <w:vAlign w:val="center"/>
          </w:tcPr>
          <w:p w14:paraId="3008FCCA" w14:textId="77777777" w:rsidR="009B25B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Pr>
                <w:rFonts w:ascii="Times New Roman" w:hAnsi="Times New Roman" w:cs="Times New Roman"/>
                <w:sz w:val="24"/>
                <w:szCs w:val="24"/>
              </w:rPr>
              <w:t xml:space="preserve"> X</w:t>
            </w:r>
            <w:r w:rsidRPr="00210E20">
              <w:rPr>
                <w:rFonts w:ascii="Times New Roman" w:hAnsi="Times New Roman" w:cs="Times New Roman"/>
                <w:sz w:val="24"/>
                <w:szCs w:val="24"/>
              </w:rPr>
              <w:t xml:space="preserve"> </w:t>
            </w:r>
          </w:p>
          <w:p w14:paraId="63D6B0C4"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r>
              <w:rPr>
                <w:rFonts w:ascii="Times New Roman" w:hAnsi="Times New Roman" w:cs="Times New Roman"/>
                <w:sz w:val="24"/>
                <w:szCs w:val="24"/>
              </w:rPr>
              <w:t xml:space="preserve"> squared</w:t>
            </w:r>
          </w:p>
        </w:tc>
        <w:tc>
          <w:tcPr>
            <w:tcW w:w="1893" w:type="dxa"/>
            <w:vAlign w:val="center"/>
          </w:tcPr>
          <w:p w14:paraId="3E4831CF"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vAlign w:val="center"/>
          </w:tcPr>
          <w:p w14:paraId="72ABAD89"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7" w:type="dxa"/>
            <w:vAlign w:val="center"/>
          </w:tcPr>
          <w:p w14:paraId="3F2D4AB8"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8" w:type="dxa"/>
            <w:vAlign w:val="center"/>
          </w:tcPr>
          <w:p w14:paraId="479848B0"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2.65(6.26)</w:t>
            </w:r>
          </w:p>
        </w:tc>
      </w:tr>
      <w:tr w:rsidR="009B25B0" w:rsidRPr="00210E20" w14:paraId="3949C218" w14:textId="77777777" w:rsidTr="009B25B0">
        <w:trPr>
          <w:trHeight w:val="406"/>
        </w:trPr>
        <w:tc>
          <w:tcPr>
            <w:tcW w:w="3354" w:type="dxa"/>
            <w:tcBorders>
              <w:top w:val="nil"/>
              <w:bottom w:val="single" w:sz="4" w:space="0" w:color="auto"/>
            </w:tcBorders>
            <w:vAlign w:val="center"/>
          </w:tcPr>
          <w:p w14:paraId="28117006" w14:textId="77777777" w:rsidR="009B25B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Non-w</w:t>
            </w:r>
            <w:r w:rsidRPr="00210E20">
              <w:rPr>
                <w:rFonts w:ascii="Times New Roman" w:hAnsi="Times New Roman" w:cs="Times New Roman"/>
                <w:sz w:val="24"/>
                <w:szCs w:val="24"/>
              </w:rPr>
              <w:t>hite Candidate</w:t>
            </w:r>
            <w:r>
              <w:rPr>
                <w:rFonts w:ascii="Times New Roman" w:hAnsi="Times New Roman" w:cs="Times New Roman"/>
                <w:sz w:val="24"/>
                <w:szCs w:val="24"/>
              </w:rPr>
              <w:t xml:space="preserve"> </w:t>
            </w:r>
            <w:r w:rsidRPr="00210E20">
              <w:rPr>
                <w:rFonts w:ascii="Times New Roman" w:hAnsi="Times New Roman" w:cs="Times New Roman"/>
                <w:sz w:val="24"/>
                <w:szCs w:val="24"/>
              </w:rPr>
              <w:t>X</w:t>
            </w:r>
          </w:p>
          <w:p w14:paraId="40036CCC" w14:textId="77777777" w:rsidR="009B25B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Pr>
                <w:rFonts w:ascii="Times New Roman" w:hAnsi="Times New Roman" w:cs="Times New Roman"/>
                <w:sz w:val="24"/>
                <w:szCs w:val="24"/>
              </w:rPr>
              <w:t xml:space="preserve"> X</w:t>
            </w:r>
            <w:r w:rsidRPr="00210E20">
              <w:rPr>
                <w:rFonts w:ascii="Times New Roman" w:hAnsi="Times New Roman" w:cs="Times New Roman"/>
                <w:sz w:val="24"/>
                <w:szCs w:val="24"/>
              </w:rPr>
              <w:t xml:space="preserve"> </w:t>
            </w:r>
          </w:p>
          <w:p w14:paraId="5E71A70C"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r>
              <w:rPr>
                <w:rFonts w:ascii="Times New Roman" w:hAnsi="Times New Roman" w:cs="Times New Roman"/>
                <w:sz w:val="24"/>
                <w:szCs w:val="24"/>
              </w:rPr>
              <w:t xml:space="preserve"> squared</w:t>
            </w:r>
            <w:r w:rsidRPr="00210E20">
              <w:rPr>
                <w:rFonts w:ascii="Times New Roman" w:hAnsi="Times New Roman" w:cs="Times New Roman"/>
                <w:sz w:val="24"/>
                <w:szCs w:val="24"/>
                <w:vertAlign w:val="superscript"/>
              </w:rPr>
              <w:t xml:space="preserve"> </w:t>
            </w:r>
          </w:p>
        </w:tc>
        <w:tc>
          <w:tcPr>
            <w:tcW w:w="1893" w:type="dxa"/>
            <w:tcBorders>
              <w:top w:val="nil"/>
              <w:bottom w:val="single" w:sz="4" w:space="0" w:color="auto"/>
            </w:tcBorders>
            <w:vAlign w:val="center"/>
          </w:tcPr>
          <w:p w14:paraId="49226880"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tcBorders>
              <w:top w:val="nil"/>
              <w:bottom w:val="single" w:sz="4" w:space="0" w:color="auto"/>
            </w:tcBorders>
            <w:vAlign w:val="center"/>
          </w:tcPr>
          <w:p w14:paraId="480FDAFB"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7" w:type="dxa"/>
            <w:tcBorders>
              <w:top w:val="nil"/>
              <w:bottom w:val="single" w:sz="4" w:space="0" w:color="auto"/>
            </w:tcBorders>
            <w:vAlign w:val="center"/>
          </w:tcPr>
          <w:p w14:paraId="235098EA" w14:textId="77777777" w:rsidR="009B25B0" w:rsidRPr="009661B1" w:rsidRDefault="009B25B0" w:rsidP="009B25B0">
            <w:pPr>
              <w:snapToGrid w:val="0"/>
              <w:spacing w:after="0" w:line="276" w:lineRule="auto"/>
              <w:jc w:val="center"/>
              <w:rPr>
                <w:rFonts w:ascii="Times New Roman" w:hAnsi="Times New Roman" w:cs="Times New Roman"/>
                <w:b/>
                <w:sz w:val="24"/>
                <w:szCs w:val="24"/>
              </w:rPr>
            </w:pPr>
            <w:r>
              <w:rPr>
                <w:rFonts w:ascii="Times New Roman" w:hAnsi="Times New Roman" w:cs="Times New Roman"/>
                <w:sz w:val="24"/>
                <w:szCs w:val="24"/>
              </w:rPr>
              <w:t>‒‒</w:t>
            </w:r>
          </w:p>
        </w:tc>
        <w:tc>
          <w:tcPr>
            <w:tcW w:w="1718" w:type="dxa"/>
            <w:tcBorders>
              <w:top w:val="nil"/>
              <w:bottom w:val="single" w:sz="4" w:space="0" w:color="auto"/>
            </w:tcBorders>
            <w:vAlign w:val="center"/>
          </w:tcPr>
          <w:p w14:paraId="660718A8" w14:textId="77777777" w:rsidR="009B25B0" w:rsidRPr="00326719"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-1.60(7.75)</w:t>
            </w:r>
          </w:p>
        </w:tc>
      </w:tr>
      <w:tr w:rsidR="009B25B0" w:rsidRPr="00210E20" w14:paraId="397322AA" w14:textId="77777777" w:rsidTr="009B25B0">
        <w:trPr>
          <w:trHeight w:val="67"/>
        </w:trPr>
        <w:tc>
          <w:tcPr>
            <w:tcW w:w="3354" w:type="dxa"/>
            <w:tcBorders>
              <w:top w:val="single" w:sz="4" w:space="0" w:color="auto"/>
            </w:tcBorders>
            <w:vAlign w:val="center"/>
          </w:tcPr>
          <w:p w14:paraId="5DA7DD1F"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Minority Opponent</w:t>
            </w:r>
          </w:p>
        </w:tc>
        <w:tc>
          <w:tcPr>
            <w:tcW w:w="1893" w:type="dxa"/>
            <w:tcBorders>
              <w:top w:val="single" w:sz="4" w:space="0" w:color="auto"/>
            </w:tcBorders>
            <w:vAlign w:val="center"/>
          </w:tcPr>
          <w:p w14:paraId="0BDAD644"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-0.31(0.49)</w:t>
            </w:r>
          </w:p>
        </w:tc>
        <w:tc>
          <w:tcPr>
            <w:tcW w:w="1542" w:type="dxa"/>
            <w:tcBorders>
              <w:top w:val="single" w:sz="4" w:space="0" w:color="auto"/>
            </w:tcBorders>
            <w:vAlign w:val="center"/>
          </w:tcPr>
          <w:p w14:paraId="655AA6AC" w14:textId="77777777" w:rsidR="009B25B0" w:rsidRPr="00210E2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-0.19(0.48)</w:t>
            </w:r>
          </w:p>
        </w:tc>
        <w:tc>
          <w:tcPr>
            <w:tcW w:w="1717" w:type="dxa"/>
            <w:tcBorders>
              <w:top w:val="single" w:sz="4" w:space="0" w:color="auto"/>
            </w:tcBorders>
            <w:vAlign w:val="center"/>
          </w:tcPr>
          <w:p w14:paraId="61B9089F" w14:textId="77777777" w:rsidR="009B25B0" w:rsidRPr="00326719"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-0.20(0.49)</w:t>
            </w:r>
          </w:p>
        </w:tc>
        <w:tc>
          <w:tcPr>
            <w:tcW w:w="1718" w:type="dxa"/>
            <w:tcBorders>
              <w:top w:val="single" w:sz="4" w:space="0" w:color="auto"/>
            </w:tcBorders>
            <w:vAlign w:val="center"/>
          </w:tcPr>
          <w:p w14:paraId="128CAA6F" w14:textId="77777777" w:rsidR="009B25B0" w:rsidRPr="00326719"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-0.04(0.49)</w:t>
            </w:r>
          </w:p>
        </w:tc>
      </w:tr>
      <w:tr w:rsidR="009B25B0" w:rsidRPr="00210E20" w14:paraId="3BA8C1A9" w14:textId="77777777" w:rsidTr="009B25B0">
        <w:trPr>
          <w:trHeight w:val="77"/>
        </w:trPr>
        <w:tc>
          <w:tcPr>
            <w:tcW w:w="3354" w:type="dxa"/>
            <w:vAlign w:val="center"/>
          </w:tcPr>
          <w:p w14:paraId="1105B265"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Incumbent</w:t>
            </w:r>
          </w:p>
        </w:tc>
        <w:tc>
          <w:tcPr>
            <w:tcW w:w="1893" w:type="dxa"/>
            <w:vAlign w:val="center"/>
          </w:tcPr>
          <w:p w14:paraId="22998FFB"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0.33(0.38)</w:t>
            </w:r>
          </w:p>
        </w:tc>
        <w:tc>
          <w:tcPr>
            <w:tcW w:w="1542" w:type="dxa"/>
            <w:vAlign w:val="center"/>
          </w:tcPr>
          <w:p w14:paraId="78354801"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0.30(0.38)</w:t>
            </w:r>
          </w:p>
        </w:tc>
        <w:tc>
          <w:tcPr>
            <w:tcW w:w="1717" w:type="dxa"/>
            <w:vAlign w:val="center"/>
          </w:tcPr>
          <w:p w14:paraId="2F183491"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0.19(0.39)</w:t>
            </w:r>
          </w:p>
        </w:tc>
        <w:tc>
          <w:tcPr>
            <w:tcW w:w="1718" w:type="dxa"/>
            <w:vAlign w:val="center"/>
          </w:tcPr>
          <w:p w14:paraId="4EA56F39"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0.17(0.39)</w:t>
            </w:r>
          </w:p>
        </w:tc>
      </w:tr>
      <w:tr w:rsidR="009B25B0" w:rsidRPr="00210E20" w14:paraId="681C09C4" w14:textId="77777777" w:rsidTr="009B25B0">
        <w:trPr>
          <w:trHeight w:val="77"/>
        </w:trPr>
        <w:tc>
          <w:tcPr>
            <w:tcW w:w="3354" w:type="dxa"/>
            <w:vAlign w:val="center"/>
          </w:tcPr>
          <w:p w14:paraId="541A5612"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Candidate is Republican</w:t>
            </w:r>
          </w:p>
        </w:tc>
        <w:tc>
          <w:tcPr>
            <w:tcW w:w="1893" w:type="dxa"/>
            <w:vAlign w:val="center"/>
          </w:tcPr>
          <w:p w14:paraId="1164DD0A"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1.40(0.90)</w:t>
            </w:r>
          </w:p>
        </w:tc>
        <w:tc>
          <w:tcPr>
            <w:tcW w:w="1542" w:type="dxa"/>
            <w:vAlign w:val="center"/>
          </w:tcPr>
          <w:p w14:paraId="65807CB5"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1.32(0.90)</w:t>
            </w:r>
          </w:p>
        </w:tc>
        <w:tc>
          <w:tcPr>
            <w:tcW w:w="1717" w:type="dxa"/>
            <w:vAlign w:val="center"/>
          </w:tcPr>
          <w:p w14:paraId="0D3D0ED0"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1.59(0.91)</w:t>
            </w:r>
            <w:r w:rsidRPr="00DF60CF">
              <w:rPr>
                <w:rFonts w:ascii="Times New Roman" w:hAnsi="Times New Roman" w:cs="Times New Roman"/>
                <w:sz w:val="24"/>
                <w:szCs w:val="24"/>
                <w:vertAlign w:val="superscript"/>
              </w:rPr>
              <w:t>#</w:t>
            </w:r>
          </w:p>
        </w:tc>
        <w:tc>
          <w:tcPr>
            <w:tcW w:w="1718" w:type="dxa"/>
            <w:vAlign w:val="center"/>
          </w:tcPr>
          <w:p w14:paraId="7A6DF9FB"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1.54(0.92)</w:t>
            </w:r>
            <w:r w:rsidRPr="00DF60CF">
              <w:rPr>
                <w:rFonts w:ascii="Times New Roman" w:hAnsi="Times New Roman" w:cs="Times New Roman"/>
                <w:sz w:val="24"/>
                <w:szCs w:val="24"/>
                <w:vertAlign w:val="superscript"/>
              </w:rPr>
              <w:t>#</w:t>
            </w:r>
          </w:p>
        </w:tc>
      </w:tr>
      <w:tr w:rsidR="009B25B0" w:rsidRPr="00210E20" w14:paraId="4C9DF227" w14:textId="77777777" w:rsidTr="009B25B0">
        <w:trPr>
          <w:trHeight w:val="77"/>
        </w:trPr>
        <w:tc>
          <w:tcPr>
            <w:tcW w:w="3354" w:type="dxa"/>
            <w:vAlign w:val="center"/>
          </w:tcPr>
          <w:p w14:paraId="16AFA083" w14:textId="77777777" w:rsidR="009B25B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Candidate is Democrat</w:t>
            </w:r>
          </w:p>
        </w:tc>
        <w:tc>
          <w:tcPr>
            <w:tcW w:w="1893" w:type="dxa"/>
            <w:vAlign w:val="center"/>
          </w:tcPr>
          <w:p w14:paraId="6AAD822D"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1.12(0.90)</w:t>
            </w:r>
          </w:p>
        </w:tc>
        <w:tc>
          <w:tcPr>
            <w:tcW w:w="1542" w:type="dxa"/>
            <w:vAlign w:val="center"/>
          </w:tcPr>
          <w:p w14:paraId="1D67E838"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1.01(0.90)</w:t>
            </w:r>
          </w:p>
        </w:tc>
        <w:tc>
          <w:tcPr>
            <w:tcW w:w="1717" w:type="dxa"/>
            <w:vAlign w:val="center"/>
          </w:tcPr>
          <w:p w14:paraId="36446717"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1.30(0.90)</w:t>
            </w:r>
          </w:p>
        </w:tc>
        <w:tc>
          <w:tcPr>
            <w:tcW w:w="1718" w:type="dxa"/>
            <w:vAlign w:val="center"/>
          </w:tcPr>
          <w:p w14:paraId="7933A06A"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1.23(0.91)</w:t>
            </w:r>
          </w:p>
        </w:tc>
      </w:tr>
      <w:tr w:rsidR="009B25B0" w:rsidRPr="00210E20" w14:paraId="49E5CFB2" w14:textId="77777777" w:rsidTr="009B25B0">
        <w:trPr>
          <w:trHeight w:val="77"/>
        </w:trPr>
        <w:tc>
          <w:tcPr>
            <w:tcW w:w="3354" w:type="dxa"/>
            <w:vAlign w:val="center"/>
          </w:tcPr>
          <w:p w14:paraId="625F8E85"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Female</w:t>
            </w:r>
            <w:r>
              <w:rPr>
                <w:rFonts w:ascii="Times New Roman" w:hAnsi="Times New Roman" w:cs="Times New Roman"/>
                <w:sz w:val="24"/>
                <w:szCs w:val="24"/>
              </w:rPr>
              <w:t xml:space="preserve"> Candidate</w:t>
            </w:r>
          </w:p>
        </w:tc>
        <w:tc>
          <w:tcPr>
            <w:tcW w:w="1893" w:type="dxa"/>
            <w:vAlign w:val="center"/>
          </w:tcPr>
          <w:p w14:paraId="06EB61AE"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0.89(0.32)**</w:t>
            </w:r>
          </w:p>
        </w:tc>
        <w:tc>
          <w:tcPr>
            <w:tcW w:w="1542" w:type="dxa"/>
            <w:vAlign w:val="center"/>
          </w:tcPr>
          <w:p w14:paraId="0F0F1021"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0.93(0.32)**</w:t>
            </w:r>
          </w:p>
        </w:tc>
        <w:tc>
          <w:tcPr>
            <w:tcW w:w="1717" w:type="dxa"/>
            <w:vAlign w:val="center"/>
          </w:tcPr>
          <w:p w14:paraId="4FEA7324"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0.89(0.32)**</w:t>
            </w:r>
          </w:p>
        </w:tc>
        <w:tc>
          <w:tcPr>
            <w:tcW w:w="1718" w:type="dxa"/>
            <w:vAlign w:val="center"/>
          </w:tcPr>
          <w:p w14:paraId="70500BE9"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0.93(0.32)**</w:t>
            </w:r>
          </w:p>
        </w:tc>
      </w:tr>
      <w:tr w:rsidR="009B25B0" w:rsidRPr="00210E20" w14:paraId="4ECD283C" w14:textId="77777777" w:rsidTr="009B25B0">
        <w:trPr>
          <w:trHeight w:val="77"/>
        </w:trPr>
        <w:tc>
          <w:tcPr>
            <w:tcW w:w="3354" w:type="dxa"/>
            <w:vAlign w:val="center"/>
          </w:tcPr>
          <w:p w14:paraId="105DC8CB"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Circulation &gt; 10K</w:t>
            </w:r>
          </w:p>
        </w:tc>
        <w:tc>
          <w:tcPr>
            <w:tcW w:w="1893" w:type="dxa"/>
            <w:vAlign w:val="center"/>
          </w:tcPr>
          <w:p w14:paraId="78ECC126"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-0.32(0.42)</w:t>
            </w:r>
          </w:p>
        </w:tc>
        <w:tc>
          <w:tcPr>
            <w:tcW w:w="1542" w:type="dxa"/>
            <w:vAlign w:val="center"/>
          </w:tcPr>
          <w:p w14:paraId="2DBAD1DB"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-0.28(0.42)</w:t>
            </w:r>
          </w:p>
        </w:tc>
        <w:tc>
          <w:tcPr>
            <w:tcW w:w="1717" w:type="dxa"/>
            <w:vAlign w:val="center"/>
          </w:tcPr>
          <w:p w14:paraId="73118C8E"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-0.24(0.42)</w:t>
            </w:r>
          </w:p>
        </w:tc>
        <w:tc>
          <w:tcPr>
            <w:tcW w:w="1718" w:type="dxa"/>
            <w:vAlign w:val="center"/>
          </w:tcPr>
          <w:p w14:paraId="034A272A"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-0.19(0.42)</w:t>
            </w:r>
          </w:p>
        </w:tc>
      </w:tr>
      <w:tr w:rsidR="009B25B0" w:rsidRPr="00210E20" w14:paraId="63B41EDF" w14:textId="77777777" w:rsidTr="009B25B0">
        <w:trPr>
          <w:trHeight w:val="77"/>
        </w:trPr>
        <w:tc>
          <w:tcPr>
            <w:tcW w:w="3354" w:type="dxa"/>
            <w:tcBorders>
              <w:bottom w:val="nil"/>
            </w:tcBorders>
            <w:vAlign w:val="center"/>
          </w:tcPr>
          <w:p w14:paraId="2F8D658F"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Male</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a</w:t>
            </w:r>
          </w:p>
        </w:tc>
        <w:tc>
          <w:tcPr>
            <w:tcW w:w="1893" w:type="dxa"/>
            <w:tcBorders>
              <w:bottom w:val="nil"/>
            </w:tcBorders>
            <w:vAlign w:val="center"/>
          </w:tcPr>
          <w:p w14:paraId="5E7DEEAC"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8.28(5.83)</w:t>
            </w:r>
          </w:p>
        </w:tc>
        <w:tc>
          <w:tcPr>
            <w:tcW w:w="1542" w:type="dxa"/>
            <w:tcBorders>
              <w:bottom w:val="nil"/>
            </w:tcBorders>
            <w:vAlign w:val="center"/>
          </w:tcPr>
          <w:p w14:paraId="203A2084"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7.59(5.86)</w:t>
            </w:r>
          </w:p>
        </w:tc>
        <w:tc>
          <w:tcPr>
            <w:tcW w:w="1717" w:type="dxa"/>
            <w:tcBorders>
              <w:bottom w:val="nil"/>
            </w:tcBorders>
            <w:vAlign w:val="center"/>
          </w:tcPr>
          <w:p w14:paraId="70FE2E3C"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10.50(5.79)</w:t>
            </w:r>
            <w:r w:rsidRPr="00DF60CF">
              <w:rPr>
                <w:rFonts w:ascii="Times New Roman" w:hAnsi="Times New Roman" w:cs="Times New Roman"/>
                <w:sz w:val="24"/>
                <w:szCs w:val="24"/>
                <w:vertAlign w:val="superscript"/>
              </w:rPr>
              <w:t>#</w:t>
            </w:r>
          </w:p>
        </w:tc>
        <w:tc>
          <w:tcPr>
            <w:tcW w:w="1718" w:type="dxa"/>
            <w:tcBorders>
              <w:bottom w:val="nil"/>
            </w:tcBorders>
            <w:vAlign w:val="center"/>
          </w:tcPr>
          <w:p w14:paraId="62409C2C"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9.48(5.90)</w:t>
            </w:r>
          </w:p>
        </w:tc>
      </w:tr>
      <w:tr w:rsidR="009B25B0" w:rsidRPr="00210E20" w14:paraId="7AF3B7CB" w14:textId="77777777" w:rsidTr="009B25B0">
        <w:trPr>
          <w:trHeight w:val="77"/>
        </w:trPr>
        <w:tc>
          <w:tcPr>
            <w:tcW w:w="3354" w:type="dxa"/>
            <w:tcBorders>
              <w:bottom w:val="nil"/>
            </w:tcBorders>
            <w:vAlign w:val="center"/>
          </w:tcPr>
          <w:p w14:paraId="10113784"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%Votes Received</w:t>
            </w:r>
            <w:r w:rsidRPr="00210E20">
              <w:rPr>
                <w:rFonts w:ascii="Times New Roman" w:hAnsi="Times New Roman" w:cs="Times New Roman"/>
                <w:sz w:val="24"/>
                <w:szCs w:val="24"/>
                <w:vertAlign w:val="superscript"/>
              </w:rPr>
              <w:t xml:space="preserve"> a</w:t>
            </w:r>
          </w:p>
        </w:tc>
        <w:tc>
          <w:tcPr>
            <w:tcW w:w="1893" w:type="dxa"/>
            <w:tcBorders>
              <w:bottom w:val="nil"/>
            </w:tcBorders>
            <w:vAlign w:val="center"/>
          </w:tcPr>
          <w:p w14:paraId="7F8B8902" w14:textId="77777777" w:rsidR="009B25B0" w:rsidDel="00C128C9"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-1.36(0.90)</w:t>
            </w:r>
          </w:p>
        </w:tc>
        <w:tc>
          <w:tcPr>
            <w:tcW w:w="1542" w:type="dxa"/>
            <w:tcBorders>
              <w:bottom w:val="nil"/>
            </w:tcBorders>
            <w:vAlign w:val="center"/>
          </w:tcPr>
          <w:p w14:paraId="27140B90" w14:textId="77777777" w:rsidR="009B25B0" w:rsidDel="0082448E"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-1.31(0.91)</w:t>
            </w:r>
          </w:p>
        </w:tc>
        <w:tc>
          <w:tcPr>
            <w:tcW w:w="1717" w:type="dxa"/>
            <w:tcBorders>
              <w:bottom w:val="nil"/>
            </w:tcBorders>
            <w:vAlign w:val="center"/>
          </w:tcPr>
          <w:p w14:paraId="470C5446"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-1.67(0.93)</w:t>
            </w:r>
            <w:r w:rsidRPr="00DF60CF">
              <w:rPr>
                <w:rFonts w:ascii="Times New Roman" w:hAnsi="Times New Roman" w:cs="Times New Roman"/>
                <w:sz w:val="24"/>
                <w:szCs w:val="24"/>
                <w:vertAlign w:val="superscript"/>
              </w:rPr>
              <w:t>#</w:t>
            </w:r>
          </w:p>
        </w:tc>
        <w:tc>
          <w:tcPr>
            <w:tcW w:w="1718" w:type="dxa"/>
            <w:tcBorders>
              <w:bottom w:val="nil"/>
            </w:tcBorders>
            <w:vAlign w:val="center"/>
          </w:tcPr>
          <w:p w14:paraId="3F09EDC7"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-1.63(0.95)</w:t>
            </w:r>
            <w:r w:rsidRPr="00DF60CF">
              <w:rPr>
                <w:rFonts w:ascii="Times New Roman" w:hAnsi="Times New Roman" w:cs="Times New Roman"/>
                <w:sz w:val="24"/>
                <w:szCs w:val="24"/>
                <w:vertAlign w:val="superscript"/>
              </w:rPr>
              <w:t>#</w:t>
            </w:r>
          </w:p>
        </w:tc>
      </w:tr>
      <w:tr w:rsidR="009B25B0" w:rsidRPr="00210E20" w14:paraId="2F5B5D05" w14:textId="77777777" w:rsidTr="009B25B0">
        <w:trPr>
          <w:trHeight w:val="77"/>
        </w:trPr>
        <w:tc>
          <w:tcPr>
            <w:tcW w:w="3354" w:type="dxa"/>
            <w:tcBorders>
              <w:bottom w:val="nil"/>
            </w:tcBorders>
            <w:vAlign w:val="center"/>
          </w:tcPr>
          <w:p w14:paraId="72DED20A" w14:textId="77777777" w:rsidR="009B25B0" w:rsidRDefault="009B25B0" w:rsidP="009B25B0">
            <w:pPr>
              <w:snapToGrid w:val="0"/>
              <w:spacing w:after="0" w:line="276" w:lineRule="auto"/>
              <w:jc w:val="right"/>
              <w:rPr>
                <w:rFonts w:ascii="Times New Roman" w:hAnsi="Times New Roman" w:cs="Times New Roman"/>
                <w:sz w:val="24"/>
                <w:szCs w:val="24"/>
              </w:rPr>
            </w:pPr>
            <w:r>
              <w:rPr>
                <w:rFonts w:ascii="Times New Roman" w:hAnsi="Times New Roman" w:cs="Times New Roman"/>
                <w:sz w:val="24"/>
                <w:szCs w:val="24"/>
              </w:rPr>
              <w:t>South</w:t>
            </w:r>
          </w:p>
        </w:tc>
        <w:tc>
          <w:tcPr>
            <w:tcW w:w="1893" w:type="dxa"/>
            <w:tcBorders>
              <w:bottom w:val="nil"/>
            </w:tcBorders>
            <w:vAlign w:val="center"/>
          </w:tcPr>
          <w:p w14:paraId="692CCE07" w14:textId="77777777" w:rsidR="009B25B0" w:rsidDel="00C128C9"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0.70(0.31)*</w:t>
            </w:r>
          </w:p>
        </w:tc>
        <w:tc>
          <w:tcPr>
            <w:tcW w:w="1542" w:type="dxa"/>
            <w:tcBorders>
              <w:bottom w:val="nil"/>
            </w:tcBorders>
            <w:vAlign w:val="center"/>
          </w:tcPr>
          <w:p w14:paraId="76E8E13E" w14:textId="77777777" w:rsidR="009B25B0" w:rsidDel="0082448E"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0.71(0.31)*</w:t>
            </w:r>
          </w:p>
        </w:tc>
        <w:tc>
          <w:tcPr>
            <w:tcW w:w="1717" w:type="dxa"/>
            <w:tcBorders>
              <w:bottom w:val="nil"/>
            </w:tcBorders>
            <w:vAlign w:val="center"/>
          </w:tcPr>
          <w:p w14:paraId="5F160DA5"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0.72(0.31)*</w:t>
            </w:r>
          </w:p>
        </w:tc>
        <w:tc>
          <w:tcPr>
            <w:tcW w:w="1718" w:type="dxa"/>
            <w:tcBorders>
              <w:bottom w:val="nil"/>
            </w:tcBorders>
            <w:vAlign w:val="center"/>
          </w:tcPr>
          <w:p w14:paraId="6C16522C"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0.71(0.31)*</w:t>
            </w:r>
          </w:p>
        </w:tc>
      </w:tr>
      <w:tr w:rsidR="009B25B0" w:rsidRPr="00210E20" w14:paraId="20F1C3FB" w14:textId="77777777" w:rsidTr="009B25B0">
        <w:trPr>
          <w:trHeight w:val="109"/>
        </w:trPr>
        <w:tc>
          <w:tcPr>
            <w:tcW w:w="3354" w:type="dxa"/>
            <w:tcBorders>
              <w:top w:val="nil"/>
              <w:bottom w:val="single" w:sz="4" w:space="0" w:color="auto"/>
            </w:tcBorders>
            <w:vAlign w:val="center"/>
          </w:tcPr>
          <w:p w14:paraId="5F0C462E"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sidRPr="00210E20">
              <w:rPr>
                <w:rFonts w:ascii="Times New Roman" w:hAnsi="Times New Roman" w:cs="Times New Roman"/>
                <w:sz w:val="24"/>
                <w:szCs w:val="24"/>
              </w:rPr>
              <w:t>Constant</w:t>
            </w:r>
          </w:p>
        </w:tc>
        <w:tc>
          <w:tcPr>
            <w:tcW w:w="1893" w:type="dxa"/>
            <w:tcBorders>
              <w:top w:val="nil"/>
              <w:bottom w:val="single" w:sz="4" w:space="0" w:color="auto"/>
            </w:tcBorders>
            <w:vAlign w:val="center"/>
          </w:tcPr>
          <w:p w14:paraId="74ED49D8"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1.57(4.11)</w:t>
            </w:r>
          </w:p>
        </w:tc>
        <w:tc>
          <w:tcPr>
            <w:tcW w:w="1542" w:type="dxa"/>
            <w:tcBorders>
              <w:top w:val="nil"/>
              <w:bottom w:val="single" w:sz="4" w:space="0" w:color="auto"/>
            </w:tcBorders>
            <w:vAlign w:val="center"/>
          </w:tcPr>
          <w:p w14:paraId="4E36DC54"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0.90(4.16)</w:t>
            </w:r>
          </w:p>
        </w:tc>
        <w:tc>
          <w:tcPr>
            <w:tcW w:w="1717" w:type="dxa"/>
            <w:tcBorders>
              <w:top w:val="nil"/>
              <w:bottom w:val="single" w:sz="4" w:space="0" w:color="auto"/>
            </w:tcBorders>
            <w:vAlign w:val="center"/>
          </w:tcPr>
          <w:p w14:paraId="29AF5BE8" w14:textId="77777777" w:rsidR="009B25B0" w:rsidRPr="00210E2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3.40(4.11)</w:t>
            </w:r>
          </w:p>
        </w:tc>
        <w:tc>
          <w:tcPr>
            <w:tcW w:w="1718" w:type="dxa"/>
            <w:tcBorders>
              <w:top w:val="nil"/>
              <w:bottom w:val="single" w:sz="4" w:space="0" w:color="auto"/>
            </w:tcBorders>
            <w:vAlign w:val="center"/>
          </w:tcPr>
          <w:p w14:paraId="4765A182"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2.53(4.25)</w:t>
            </w:r>
          </w:p>
        </w:tc>
      </w:tr>
      <w:tr w:rsidR="009B25B0" w:rsidRPr="00210E20" w14:paraId="2D028F12" w14:textId="77777777" w:rsidTr="009B25B0">
        <w:trPr>
          <w:trHeight w:val="67"/>
        </w:trPr>
        <w:tc>
          <w:tcPr>
            <w:tcW w:w="3354" w:type="dxa"/>
            <w:tcBorders>
              <w:top w:val="single" w:sz="4" w:space="0" w:color="auto"/>
            </w:tcBorders>
            <w:vAlign w:val="center"/>
          </w:tcPr>
          <w:p w14:paraId="75F84028" w14:textId="77777777" w:rsidR="009B25B0" w:rsidRPr="00210E20" w:rsidRDefault="009B25B0" w:rsidP="009B25B0">
            <w:pPr>
              <w:snapToGrid w:val="0"/>
              <w:spacing w:after="0" w:line="276" w:lineRule="auto"/>
              <w:jc w:val="right"/>
              <w:rPr>
                <w:rFonts w:ascii="Times New Roman" w:hAnsi="Times New Roman" w:cs="Times New Roman"/>
                <w:sz w:val="24"/>
                <w:szCs w:val="24"/>
              </w:rPr>
            </w:pPr>
            <w:r w:rsidRPr="004D5849">
              <w:rPr>
                <w:rFonts w:ascii="Times New Roman" w:hAnsi="Times New Roman" w:cs="Times New Roman"/>
                <w:sz w:val="24"/>
                <w:szCs w:val="24"/>
              </w:rPr>
              <w:t>Wald</w:t>
            </w:r>
            <w:r>
              <w:rPr>
                <w:rFonts w:ascii="Times New Roman" w:hAnsi="Times New Roman" w:cs="Times New Roman"/>
                <w:sz w:val="24"/>
                <w:szCs w:val="24"/>
              </w:rPr>
              <w:t xml:space="preserve"> χ</w:t>
            </w:r>
            <w:r w:rsidRPr="004D5849">
              <w:rPr>
                <w:rFonts w:ascii="Times New Roman" w:hAnsi="Times New Roman" w:cs="Times New Roman"/>
                <w:sz w:val="24"/>
                <w:szCs w:val="24"/>
                <w:vertAlign w:val="superscript"/>
              </w:rPr>
              <w:t>2</w:t>
            </w:r>
          </w:p>
        </w:tc>
        <w:tc>
          <w:tcPr>
            <w:tcW w:w="1893" w:type="dxa"/>
            <w:tcBorders>
              <w:top w:val="single" w:sz="4" w:space="0" w:color="auto"/>
            </w:tcBorders>
            <w:vAlign w:val="center"/>
          </w:tcPr>
          <w:p w14:paraId="4FC245C7"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21.95*</w:t>
            </w:r>
          </w:p>
        </w:tc>
        <w:tc>
          <w:tcPr>
            <w:tcW w:w="1542" w:type="dxa"/>
            <w:tcBorders>
              <w:top w:val="single" w:sz="4" w:space="0" w:color="auto"/>
            </w:tcBorders>
            <w:vAlign w:val="center"/>
          </w:tcPr>
          <w:p w14:paraId="6AFBB7E2"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25.40*</w:t>
            </w:r>
          </w:p>
        </w:tc>
        <w:tc>
          <w:tcPr>
            <w:tcW w:w="1717" w:type="dxa"/>
            <w:tcBorders>
              <w:top w:val="single" w:sz="4" w:space="0" w:color="auto"/>
            </w:tcBorders>
            <w:vAlign w:val="center"/>
          </w:tcPr>
          <w:p w14:paraId="55CA5C13" w14:textId="77777777" w:rsidR="009B25B0"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28.24**</w:t>
            </w:r>
          </w:p>
        </w:tc>
        <w:tc>
          <w:tcPr>
            <w:tcW w:w="1718" w:type="dxa"/>
            <w:tcBorders>
              <w:top w:val="single" w:sz="4" w:space="0" w:color="auto"/>
            </w:tcBorders>
            <w:vAlign w:val="center"/>
          </w:tcPr>
          <w:p w14:paraId="4F3B3239" w14:textId="77777777" w:rsidR="009B25B0" w:rsidDel="006B1D5B" w:rsidRDefault="009B25B0" w:rsidP="009B25B0">
            <w:pPr>
              <w:snapToGri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31.63*</w:t>
            </w:r>
          </w:p>
        </w:tc>
      </w:tr>
    </w:tbl>
    <w:p w14:paraId="349C205D" w14:textId="71BCCDA0" w:rsidR="009B25B0" w:rsidRDefault="009B25B0" w:rsidP="009B25B0">
      <w:pPr>
        <w:spacing w:after="0" w:line="240" w:lineRule="auto"/>
        <w:rPr>
          <w:rFonts w:ascii="Times New Roman" w:hAnsi="Times New Roman" w:cs="Times New Roman"/>
          <w:sz w:val="24"/>
          <w:szCs w:val="24"/>
        </w:rPr>
        <w:sectPr w:rsidR="009B25B0" w:rsidSect="009B25B0">
          <w:footerReference w:type="even" r:id="rId9"/>
          <w:footerReference w:type="default" r:id="rId10"/>
          <w:type w:val="continuous"/>
          <w:pgSz w:w="12240" w:h="15840" w:code="1"/>
          <w:pgMar w:top="1440" w:right="1800" w:bottom="1440" w:left="1800" w:header="720" w:footer="720" w:gutter="0"/>
          <w:cols w:space="720"/>
          <w:titlePg/>
          <w:docGrid w:linePitch="360"/>
        </w:sectPr>
      </w:pPr>
      <w:r w:rsidRPr="00210E20">
        <w:rPr>
          <w:rFonts w:ascii="Times New Roman" w:hAnsi="Times New Roman" w:cs="Times New Roman"/>
          <w:sz w:val="24"/>
          <w:szCs w:val="24"/>
        </w:rPr>
        <w:t xml:space="preserve">Note: </w:t>
      </w:r>
      <w:r>
        <w:rPr>
          <w:rFonts w:ascii="Times New Roman" w:hAnsi="Times New Roman" w:cs="Times New Roman"/>
          <w:sz w:val="24"/>
          <w:szCs w:val="24"/>
        </w:rPr>
        <w:t xml:space="preserve">N = 984. </w:t>
      </w:r>
      <w:r w:rsidRPr="00210E20">
        <w:rPr>
          <w:rFonts w:ascii="Times New Roman" w:hAnsi="Times New Roman" w:cs="Times New Roman"/>
          <w:sz w:val="24"/>
          <w:szCs w:val="24"/>
        </w:rPr>
        <w:t>All variables are dichotomous except for those with</w:t>
      </w:r>
      <w:r>
        <w:rPr>
          <w:rFonts w:ascii="Times New Roman" w:hAnsi="Times New Roman" w:cs="Times New Roman"/>
          <w:sz w:val="24"/>
          <w:szCs w:val="24"/>
        </w:rPr>
        <w:t xml:space="preserve"> an</w:t>
      </w:r>
      <w:r w:rsidRPr="00210E20">
        <w:rPr>
          <w:rFonts w:ascii="Times New Roman" w:hAnsi="Times New Roman" w:cs="Times New Roman"/>
          <w:sz w:val="24"/>
          <w:szCs w:val="24"/>
        </w:rPr>
        <w:t xml:space="preserve"> “a” subscript, which are continuous variables and were logged to </w:t>
      </w:r>
      <w:r w:rsidR="0047789F">
        <w:rPr>
          <w:rFonts w:ascii="Times New Roman" w:hAnsi="Times New Roman" w:cs="Times New Roman"/>
          <w:sz w:val="24"/>
          <w:szCs w:val="24"/>
        </w:rPr>
        <w:t>account</w:t>
      </w:r>
      <w:r w:rsidRPr="00210E20">
        <w:rPr>
          <w:rFonts w:ascii="Times New Roman" w:hAnsi="Times New Roman" w:cs="Times New Roman"/>
          <w:sz w:val="24"/>
          <w:szCs w:val="24"/>
        </w:rPr>
        <w:t xml:space="preserve"> for skewness. Entries are coefficients with robust standard errors in parentheses.</w:t>
      </w:r>
      <w:r w:rsidRPr="003A4D46">
        <w:rPr>
          <w:rFonts w:ascii="Times New Roman" w:hAnsi="Times New Roman" w:cs="Times New Roman"/>
          <w:sz w:val="24"/>
          <w:szCs w:val="24"/>
        </w:rPr>
        <w:t xml:space="preserve"> </w:t>
      </w:r>
      <w:r w:rsidRPr="004E23B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210E20">
        <w:rPr>
          <w:rFonts w:ascii="Times New Roman" w:hAnsi="Times New Roman" w:cs="Times New Roman"/>
          <w:i/>
          <w:sz w:val="24"/>
          <w:szCs w:val="24"/>
        </w:rPr>
        <w:t>p</w:t>
      </w:r>
      <w:r>
        <w:rPr>
          <w:rFonts w:ascii="Times New Roman" w:hAnsi="Times New Roman" w:cs="Times New Roman"/>
          <w:sz w:val="24"/>
          <w:szCs w:val="24"/>
        </w:rPr>
        <w:t xml:space="preserve"> &lt; .10</w:t>
      </w:r>
      <w:r w:rsidRPr="00210E20">
        <w:rPr>
          <w:rFonts w:ascii="Times New Roman" w:hAnsi="Times New Roman" w:cs="Times New Roman"/>
          <w:sz w:val="24"/>
          <w:szCs w:val="24"/>
        </w:rPr>
        <w:t xml:space="preserve">,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.05,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.01, and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.001</w:t>
      </w:r>
      <w:r w:rsidR="00CC6261">
        <w:rPr>
          <w:rFonts w:ascii="Times New Roman" w:hAnsi="Times New Roman" w:cs="Times New Roman"/>
          <w:sz w:val="24"/>
          <w:szCs w:val="24"/>
        </w:rPr>
        <w:t>.</w:t>
      </w:r>
    </w:p>
    <w:p w14:paraId="18947B30" w14:textId="59DA8DA1" w:rsidR="002B24E6" w:rsidRDefault="007F76EF" w:rsidP="00667475">
      <w:pPr>
        <w:spacing w:after="0" w:line="240" w:lineRule="auto"/>
        <w:outlineLvl w:val="0"/>
        <w:rPr>
          <w:rFonts w:ascii="Times New Roman" w:hAnsi="Times New Roman" w:cs="Times New Roman"/>
          <w:b/>
          <w:sz w:val="24"/>
          <w:szCs w:val="24"/>
        </w:rPr>
      </w:pPr>
      <w:r w:rsidRPr="005B1110">
        <w:rPr>
          <w:rFonts w:ascii="Times New Roman" w:hAnsi="Times New Roman" w:cs="Times New Roman"/>
          <w:bCs/>
          <w:sz w:val="24"/>
          <w:szCs w:val="24"/>
        </w:rPr>
        <w:br w:type="page"/>
      </w:r>
    </w:p>
    <w:p w14:paraId="2731EF55" w14:textId="4A5E23E9" w:rsidR="007E031A" w:rsidRPr="00CC6261" w:rsidRDefault="007E031A" w:rsidP="00CC6261">
      <w:pPr>
        <w:spacing w:after="0" w:line="240" w:lineRule="auto"/>
        <w:outlineLvl w:val="0"/>
        <w:rPr>
          <w:rFonts w:ascii="Times New Roman" w:hAnsi="Times New Roman" w:cs="Times New Roman"/>
          <w:bCs/>
          <w:sz w:val="24"/>
          <w:szCs w:val="24"/>
        </w:rPr>
      </w:pPr>
      <w:r w:rsidRPr="00111ECF">
        <w:rPr>
          <w:rFonts w:ascii="Times New Roman" w:hAnsi="Times New Roman" w:cs="Times New Roman"/>
          <w:b/>
          <w:sz w:val="24"/>
          <w:szCs w:val="24"/>
        </w:rPr>
        <w:lastRenderedPageBreak/>
        <w:t xml:space="preserve">Online Supplement </w:t>
      </w:r>
      <w:r w:rsidR="00DD14C1">
        <w:rPr>
          <w:rFonts w:ascii="Times New Roman" w:hAnsi="Times New Roman" w:cs="Times New Roman"/>
          <w:b/>
          <w:sz w:val="24"/>
          <w:szCs w:val="24"/>
        </w:rPr>
        <w:t>G</w:t>
      </w:r>
      <w:r>
        <w:rPr>
          <w:rFonts w:ascii="Times New Roman" w:hAnsi="Times New Roman" w:cs="Times New Roman"/>
          <w:b/>
          <w:sz w:val="24"/>
          <w:szCs w:val="24"/>
        </w:rPr>
        <w:t>.</w:t>
      </w:r>
      <w:r w:rsidRPr="00773951">
        <w:rPr>
          <w:rFonts w:ascii="Times New Roman" w:hAnsi="Times New Roman" w:cs="Times New Roman"/>
          <w:b/>
          <w:sz w:val="24"/>
          <w:szCs w:val="24"/>
        </w:rPr>
        <w:t xml:space="preserve"> </w:t>
      </w:r>
      <w:r>
        <w:rPr>
          <w:rFonts w:ascii="Times New Roman" w:hAnsi="Times New Roman" w:cs="Times New Roman"/>
          <w:b/>
          <w:sz w:val="24"/>
          <w:szCs w:val="24"/>
        </w:rPr>
        <w:t>Follow-up Analyses</w:t>
      </w:r>
    </w:p>
    <w:p w14:paraId="41B748C0" w14:textId="6E095C81" w:rsidR="007E031A" w:rsidRPr="00965A30" w:rsidRDefault="007E031A" w:rsidP="007E031A">
      <w:pPr>
        <w:spacing w:after="0" w:line="240" w:lineRule="auto"/>
        <w:rPr>
          <w:rFonts w:ascii="Times New Roman" w:hAnsi="Times New Roman" w:cs="Times New Roman"/>
          <w:sz w:val="24"/>
          <w:szCs w:val="24"/>
        </w:rPr>
      </w:pPr>
      <w:r w:rsidRPr="00965A30">
        <w:rPr>
          <w:rFonts w:ascii="Times New Roman" w:hAnsi="Times New Roman" w:cs="Times New Roman"/>
          <w:sz w:val="24"/>
          <w:szCs w:val="24"/>
        </w:rPr>
        <w:t xml:space="preserve">Table </w:t>
      </w:r>
      <w:r w:rsidR="003A6236">
        <w:rPr>
          <w:rFonts w:ascii="Times New Roman" w:hAnsi="Times New Roman" w:cs="Times New Roman"/>
          <w:sz w:val="24"/>
          <w:szCs w:val="24"/>
        </w:rPr>
        <w:t>G</w:t>
      </w:r>
      <w:r w:rsidRPr="00965A30">
        <w:rPr>
          <w:rFonts w:ascii="Times New Roman" w:hAnsi="Times New Roman" w:cs="Times New Roman"/>
          <w:sz w:val="24"/>
          <w:szCs w:val="24"/>
        </w:rPr>
        <w:t xml:space="preserve">. Penalized Maximum Likelihood Estimation Models Predicting News Coverage featuring Positive Traits (versus no mentions of </w:t>
      </w:r>
      <w:r w:rsidR="00B8555C">
        <w:rPr>
          <w:rFonts w:ascii="Times New Roman" w:hAnsi="Times New Roman" w:cs="Times New Roman"/>
          <w:sz w:val="24"/>
          <w:szCs w:val="24"/>
        </w:rPr>
        <w:t>positive</w:t>
      </w:r>
      <w:r w:rsidRPr="00965A30">
        <w:rPr>
          <w:rFonts w:ascii="Times New Roman" w:hAnsi="Times New Roman" w:cs="Times New Roman"/>
          <w:sz w:val="24"/>
          <w:szCs w:val="24"/>
        </w:rPr>
        <w:t xml:space="preserve"> Traits at all)</w:t>
      </w:r>
      <w:r>
        <w:rPr>
          <w:rStyle w:val="FootnoteReference"/>
          <w:rFonts w:ascii="Times New Roman" w:hAnsi="Times New Roman" w:cs="Times New Roman"/>
          <w:sz w:val="24"/>
          <w:szCs w:val="24"/>
        </w:rPr>
        <w:footnoteReference w:id="2"/>
      </w:r>
    </w:p>
    <w:tbl>
      <w:tblPr>
        <w:tblW w:w="9540" w:type="dxa"/>
        <w:tblBorders>
          <w:top w:val="single" w:sz="4" w:space="0" w:color="auto"/>
          <w:bottom w:val="single" w:sz="4" w:space="0" w:color="auto"/>
        </w:tblBorders>
        <w:tblLayout w:type="fixed"/>
        <w:tblLook w:val="04A0" w:firstRow="1" w:lastRow="0" w:firstColumn="1" w:lastColumn="0" w:noHBand="0" w:noVBand="1"/>
      </w:tblPr>
      <w:tblGrid>
        <w:gridCol w:w="4620"/>
        <w:gridCol w:w="1680"/>
        <w:gridCol w:w="1890"/>
        <w:gridCol w:w="1350"/>
      </w:tblGrid>
      <w:tr w:rsidR="007E031A" w:rsidRPr="00210E20" w14:paraId="0918F585" w14:textId="77777777" w:rsidTr="007125F9">
        <w:trPr>
          <w:cantSplit/>
          <w:trHeight w:val="331"/>
        </w:trPr>
        <w:tc>
          <w:tcPr>
            <w:tcW w:w="4620" w:type="dxa"/>
            <w:tcBorders>
              <w:top w:val="single" w:sz="4" w:space="0" w:color="auto"/>
              <w:bottom w:val="single" w:sz="4" w:space="0" w:color="auto"/>
            </w:tcBorders>
            <w:vAlign w:val="center"/>
          </w:tcPr>
          <w:p w14:paraId="2F6EC26C" w14:textId="77777777" w:rsidR="007E031A" w:rsidRPr="00210E20" w:rsidRDefault="007E031A" w:rsidP="007125F9">
            <w:pPr>
              <w:snapToGrid w:val="0"/>
              <w:spacing w:after="0" w:line="240" w:lineRule="auto"/>
              <w:rPr>
                <w:rFonts w:ascii="Times New Roman" w:hAnsi="Times New Roman" w:cs="Times New Roman"/>
                <w:sz w:val="24"/>
                <w:szCs w:val="24"/>
              </w:rPr>
            </w:pPr>
          </w:p>
        </w:tc>
        <w:tc>
          <w:tcPr>
            <w:tcW w:w="1680" w:type="dxa"/>
            <w:tcBorders>
              <w:top w:val="single" w:sz="4" w:space="0" w:color="auto"/>
              <w:bottom w:val="single" w:sz="4" w:space="0" w:color="auto"/>
            </w:tcBorders>
            <w:vAlign w:val="center"/>
          </w:tcPr>
          <w:p w14:paraId="47256673" w14:textId="77777777" w:rsidR="007E031A" w:rsidRPr="00210E20" w:rsidRDefault="007E031A" w:rsidP="007125F9">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1</w:t>
            </w:r>
          </w:p>
        </w:tc>
        <w:tc>
          <w:tcPr>
            <w:tcW w:w="1890" w:type="dxa"/>
            <w:tcBorders>
              <w:top w:val="single" w:sz="4" w:space="0" w:color="auto"/>
              <w:bottom w:val="single" w:sz="4" w:space="0" w:color="auto"/>
            </w:tcBorders>
            <w:vAlign w:val="center"/>
          </w:tcPr>
          <w:p w14:paraId="00D832FB" w14:textId="77777777" w:rsidR="007E031A" w:rsidRPr="00210E20" w:rsidRDefault="007E031A" w:rsidP="007125F9">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2</w:t>
            </w:r>
          </w:p>
        </w:tc>
        <w:tc>
          <w:tcPr>
            <w:tcW w:w="1350" w:type="dxa"/>
            <w:tcBorders>
              <w:top w:val="single" w:sz="4" w:space="0" w:color="auto"/>
              <w:bottom w:val="single" w:sz="4" w:space="0" w:color="auto"/>
            </w:tcBorders>
            <w:vAlign w:val="center"/>
          </w:tcPr>
          <w:p w14:paraId="01287B90" w14:textId="77777777" w:rsidR="007E031A" w:rsidRDefault="007E031A" w:rsidP="007125F9">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3</w:t>
            </w:r>
          </w:p>
        </w:tc>
      </w:tr>
      <w:tr w:rsidR="007E031A" w:rsidRPr="00210E20" w14:paraId="1EC40649" w14:textId="77777777" w:rsidTr="007125F9">
        <w:trPr>
          <w:cantSplit/>
          <w:trHeight w:val="331"/>
        </w:trPr>
        <w:tc>
          <w:tcPr>
            <w:tcW w:w="4620" w:type="dxa"/>
            <w:tcBorders>
              <w:top w:val="single" w:sz="4" w:space="0" w:color="auto"/>
            </w:tcBorders>
            <w:vAlign w:val="center"/>
          </w:tcPr>
          <w:p w14:paraId="1D8FA2C1" w14:textId="51668460" w:rsidR="007E031A" w:rsidRPr="00210E20" w:rsidRDefault="00E67E99"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Non-white</w:t>
            </w:r>
            <w:r w:rsidR="007E031A" w:rsidRPr="00210E20">
              <w:rPr>
                <w:rFonts w:ascii="Times New Roman" w:hAnsi="Times New Roman" w:cs="Times New Roman"/>
                <w:sz w:val="24"/>
                <w:szCs w:val="24"/>
              </w:rPr>
              <w:t xml:space="preserve"> Candidate</w:t>
            </w:r>
          </w:p>
        </w:tc>
        <w:tc>
          <w:tcPr>
            <w:tcW w:w="1680" w:type="dxa"/>
            <w:tcBorders>
              <w:top w:val="single" w:sz="4" w:space="0" w:color="auto"/>
            </w:tcBorders>
            <w:vAlign w:val="center"/>
          </w:tcPr>
          <w:p w14:paraId="2A63907E" w14:textId="4A5804B4" w:rsidR="007E031A" w:rsidRPr="004E23BD"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0.37(0.65)</w:t>
            </w:r>
          </w:p>
        </w:tc>
        <w:tc>
          <w:tcPr>
            <w:tcW w:w="1890" w:type="dxa"/>
            <w:tcBorders>
              <w:top w:val="single" w:sz="4" w:space="0" w:color="auto"/>
            </w:tcBorders>
            <w:vAlign w:val="center"/>
          </w:tcPr>
          <w:p w14:paraId="48AAEBFE" w14:textId="11E4632F" w:rsidR="007E031A" w:rsidRPr="004E23BD"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1.06(0.61)</w:t>
            </w:r>
            <w:r w:rsidRPr="00965A30">
              <w:rPr>
                <w:rFonts w:ascii="Times New Roman" w:hAnsi="Times New Roman" w:cs="Times New Roman"/>
                <w:sz w:val="24"/>
                <w:szCs w:val="24"/>
                <w:vertAlign w:val="superscript"/>
              </w:rPr>
              <w:t>#</w:t>
            </w:r>
          </w:p>
        </w:tc>
        <w:tc>
          <w:tcPr>
            <w:tcW w:w="1350" w:type="dxa"/>
            <w:tcBorders>
              <w:top w:val="single" w:sz="4" w:space="0" w:color="auto"/>
            </w:tcBorders>
            <w:vAlign w:val="center"/>
          </w:tcPr>
          <w:p w14:paraId="602C4E48" w14:textId="5EC4F2F1" w:rsidR="007E031A" w:rsidRPr="004E23BD"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0.91(1.26)</w:t>
            </w:r>
          </w:p>
        </w:tc>
      </w:tr>
      <w:tr w:rsidR="007E031A" w:rsidRPr="00210E20" w14:paraId="503686BC" w14:textId="77777777" w:rsidTr="007125F9">
        <w:trPr>
          <w:cantSplit/>
          <w:trHeight w:val="331"/>
        </w:trPr>
        <w:tc>
          <w:tcPr>
            <w:tcW w:w="4620" w:type="dxa"/>
            <w:vAlign w:val="center"/>
          </w:tcPr>
          <w:p w14:paraId="6131E819"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sidRPr="00210E20">
              <w:rPr>
                <w:rFonts w:ascii="Times New Roman" w:hAnsi="Times New Roman" w:cs="Times New Roman"/>
                <w:sz w:val="24"/>
                <w:szCs w:val="24"/>
                <w:vertAlign w:val="superscript"/>
              </w:rPr>
              <w:t xml:space="preserve"> a</w:t>
            </w:r>
          </w:p>
        </w:tc>
        <w:tc>
          <w:tcPr>
            <w:tcW w:w="1680" w:type="dxa"/>
            <w:vAlign w:val="center"/>
          </w:tcPr>
          <w:p w14:paraId="52A1EF28" w14:textId="239026C6" w:rsidR="007E031A" w:rsidRPr="00210E20" w:rsidRDefault="00317FDE"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r w:rsidR="007E031A">
              <w:rPr>
                <w:rFonts w:ascii="Times New Roman" w:hAnsi="Times New Roman" w:cs="Times New Roman"/>
                <w:sz w:val="24"/>
                <w:szCs w:val="24"/>
              </w:rPr>
              <w:t>(</w:t>
            </w:r>
            <w:r w:rsidR="00E90059">
              <w:rPr>
                <w:rFonts w:ascii="Times New Roman" w:hAnsi="Times New Roman" w:cs="Times New Roman"/>
                <w:sz w:val="24"/>
                <w:szCs w:val="24"/>
              </w:rPr>
              <w:t>0.68</w:t>
            </w:r>
            <w:r w:rsidR="007E031A">
              <w:rPr>
                <w:rFonts w:ascii="Times New Roman" w:hAnsi="Times New Roman" w:cs="Times New Roman"/>
                <w:sz w:val="24"/>
                <w:szCs w:val="24"/>
              </w:rPr>
              <w:t>)</w:t>
            </w:r>
            <w:r w:rsidR="0059108D" w:rsidRPr="0059108D">
              <w:rPr>
                <w:rFonts w:ascii="Times New Roman" w:hAnsi="Times New Roman" w:cs="Times New Roman"/>
                <w:sz w:val="24"/>
                <w:szCs w:val="24"/>
                <w:vertAlign w:val="superscript"/>
              </w:rPr>
              <w:t>#</w:t>
            </w:r>
          </w:p>
        </w:tc>
        <w:tc>
          <w:tcPr>
            <w:tcW w:w="1890" w:type="dxa"/>
            <w:vAlign w:val="center"/>
          </w:tcPr>
          <w:p w14:paraId="2960B6D6" w14:textId="384BDBA7"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B384D">
              <w:rPr>
                <w:rFonts w:ascii="Times New Roman" w:hAnsi="Times New Roman" w:cs="Times New Roman"/>
                <w:sz w:val="24"/>
                <w:szCs w:val="24"/>
              </w:rPr>
              <w:t>52</w:t>
            </w:r>
            <w:r>
              <w:rPr>
                <w:rFonts w:ascii="Times New Roman" w:hAnsi="Times New Roman" w:cs="Times New Roman"/>
                <w:sz w:val="24"/>
                <w:szCs w:val="24"/>
              </w:rPr>
              <w:t>(</w:t>
            </w:r>
            <w:r w:rsidR="00DB384D">
              <w:rPr>
                <w:rFonts w:ascii="Times New Roman" w:hAnsi="Times New Roman" w:cs="Times New Roman"/>
                <w:sz w:val="24"/>
                <w:szCs w:val="24"/>
              </w:rPr>
              <w:t>0.84</w:t>
            </w:r>
            <w:r>
              <w:rPr>
                <w:rFonts w:ascii="Times New Roman" w:hAnsi="Times New Roman" w:cs="Times New Roman"/>
                <w:sz w:val="24"/>
                <w:szCs w:val="24"/>
              </w:rPr>
              <w:t>)</w:t>
            </w:r>
          </w:p>
        </w:tc>
        <w:tc>
          <w:tcPr>
            <w:tcW w:w="1350" w:type="dxa"/>
            <w:vAlign w:val="center"/>
          </w:tcPr>
          <w:p w14:paraId="7E52F965" w14:textId="0C2A0CB6" w:rsidR="007E031A" w:rsidDel="006B1D5B" w:rsidRDefault="005847B8"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r w:rsidR="007E031A">
              <w:rPr>
                <w:rFonts w:ascii="Times New Roman" w:hAnsi="Times New Roman" w:cs="Times New Roman"/>
                <w:sz w:val="24"/>
                <w:szCs w:val="24"/>
              </w:rPr>
              <w:t>(</w:t>
            </w:r>
            <w:r>
              <w:rPr>
                <w:rFonts w:ascii="Times New Roman" w:hAnsi="Times New Roman" w:cs="Times New Roman"/>
                <w:sz w:val="24"/>
                <w:szCs w:val="24"/>
              </w:rPr>
              <w:t>1.51</w:t>
            </w:r>
            <w:r w:rsidR="007E031A">
              <w:rPr>
                <w:rFonts w:ascii="Times New Roman" w:hAnsi="Times New Roman" w:cs="Times New Roman"/>
                <w:sz w:val="24"/>
                <w:szCs w:val="24"/>
              </w:rPr>
              <w:t>)</w:t>
            </w:r>
          </w:p>
        </w:tc>
      </w:tr>
      <w:tr w:rsidR="007E031A" w:rsidRPr="00210E20" w14:paraId="63E0952B" w14:textId="77777777" w:rsidTr="007125F9">
        <w:trPr>
          <w:cantSplit/>
          <w:trHeight w:val="331"/>
        </w:trPr>
        <w:tc>
          <w:tcPr>
            <w:tcW w:w="4620" w:type="dxa"/>
            <w:vAlign w:val="center"/>
          </w:tcPr>
          <w:p w14:paraId="56DBBBA1"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w:t>
            </w:r>
            <w:r>
              <w:rPr>
                <w:rFonts w:ascii="Times New Roman" w:hAnsi="Times New Roman" w:cs="Times New Roman"/>
                <w:sz w:val="24"/>
                <w:szCs w:val="24"/>
              </w:rPr>
              <w:t>Supervisors</w:t>
            </w:r>
            <w:r w:rsidRPr="00210E20">
              <w:rPr>
                <w:rFonts w:ascii="Times New Roman" w:hAnsi="Times New Roman" w:cs="Times New Roman"/>
                <w:sz w:val="24"/>
                <w:szCs w:val="24"/>
                <w:vertAlign w:val="superscript"/>
              </w:rPr>
              <w:t xml:space="preserve"> a</w:t>
            </w:r>
          </w:p>
        </w:tc>
        <w:tc>
          <w:tcPr>
            <w:tcW w:w="1680" w:type="dxa"/>
            <w:vAlign w:val="center"/>
          </w:tcPr>
          <w:p w14:paraId="46B9E774" w14:textId="524A387B" w:rsidR="007E031A" w:rsidRDefault="00C168C2"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r w:rsidR="007E031A">
              <w:rPr>
                <w:rFonts w:ascii="Times New Roman" w:hAnsi="Times New Roman" w:cs="Times New Roman"/>
                <w:sz w:val="24"/>
                <w:szCs w:val="24"/>
              </w:rPr>
              <w:t>(</w:t>
            </w:r>
            <w:r w:rsidR="00F47403">
              <w:rPr>
                <w:rFonts w:ascii="Times New Roman" w:hAnsi="Times New Roman" w:cs="Times New Roman"/>
                <w:sz w:val="24"/>
                <w:szCs w:val="24"/>
              </w:rPr>
              <w:t>2.86</w:t>
            </w:r>
            <w:r w:rsidR="007E031A">
              <w:rPr>
                <w:rFonts w:ascii="Times New Roman" w:hAnsi="Times New Roman" w:cs="Times New Roman"/>
                <w:sz w:val="24"/>
                <w:szCs w:val="24"/>
              </w:rPr>
              <w:t>)</w:t>
            </w:r>
          </w:p>
        </w:tc>
        <w:tc>
          <w:tcPr>
            <w:tcW w:w="1890" w:type="dxa"/>
            <w:vAlign w:val="center"/>
          </w:tcPr>
          <w:p w14:paraId="64F1306B" w14:textId="4C21DDB9" w:rsidR="007E031A" w:rsidRDefault="00E95E19"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A4738">
              <w:rPr>
                <w:rFonts w:ascii="Times New Roman" w:hAnsi="Times New Roman" w:cs="Times New Roman"/>
                <w:sz w:val="24"/>
                <w:szCs w:val="24"/>
              </w:rPr>
              <w:t>0.</w:t>
            </w:r>
            <w:r>
              <w:rPr>
                <w:rFonts w:ascii="Times New Roman" w:hAnsi="Times New Roman" w:cs="Times New Roman"/>
                <w:sz w:val="24"/>
                <w:szCs w:val="24"/>
              </w:rPr>
              <w:t>50</w:t>
            </w:r>
            <w:r w:rsidR="007E031A">
              <w:rPr>
                <w:rFonts w:ascii="Times New Roman" w:hAnsi="Times New Roman" w:cs="Times New Roman"/>
                <w:sz w:val="24"/>
                <w:szCs w:val="24"/>
              </w:rPr>
              <w:t>(0.</w:t>
            </w:r>
            <w:r>
              <w:rPr>
                <w:rFonts w:ascii="Times New Roman" w:hAnsi="Times New Roman" w:cs="Times New Roman"/>
                <w:sz w:val="24"/>
                <w:szCs w:val="24"/>
              </w:rPr>
              <w:t>7</w:t>
            </w:r>
            <w:r w:rsidR="007E031A">
              <w:rPr>
                <w:rFonts w:ascii="Times New Roman" w:hAnsi="Times New Roman" w:cs="Times New Roman"/>
                <w:sz w:val="24"/>
                <w:szCs w:val="24"/>
              </w:rPr>
              <w:t>2)</w:t>
            </w:r>
          </w:p>
        </w:tc>
        <w:tc>
          <w:tcPr>
            <w:tcW w:w="1350" w:type="dxa"/>
            <w:vAlign w:val="center"/>
          </w:tcPr>
          <w:p w14:paraId="13DB6C90"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-0.43(0.72)</w:t>
            </w:r>
          </w:p>
        </w:tc>
      </w:tr>
      <w:tr w:rsidR="007E031A" w:rsidRPr="00210E20" w14:paraId="2EF6F14F" w14:textId="77777777" w:rsidTr="007125F9">
        <w:trPr>
          <w:cantSplit/>
          <w:trHeight w:val="331"/>
        </w:trPr>
        <w:tc>
          <w:tcPr>
            <w:tcW w:w="4620" w:type="dxa"/>
            <w:vAlign w:val="center"/>
          </w:tcPr>
          <w:p w14:paraId="39C7900D" w14:textId="3275950A" w:rsidR="007E031A" w:rsidRPr="00210E20" w:rsidRDefault="00B0677E"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Non-white</w:t>
            </w:r>
            <w:r w:rsidR="007E031A" w:rsidRPr="00210E20">
              <w:rPr>
                <w:rFonts w:ascii="Times New Roman" w:hAnsi="Times New Roman" w:cs="Times New Roman"/>
                <w:sz w:val="24"/>
                <w:szCs w:val="24"/>
              </w:rPr>
              <w:t xml:space="preserve"> Candidate X</w:t>
            </w:r>
            <w:r w:rsidR="007E031A">
              <w:rPr>
                <w:rFonts w:ascii="Times New Roman" w:hAnsi="Times New Roman" w:cs="Times New Roman"/>
                <w:sz w:val="24"/>
                <w:szCs w:val="24"/>
              </w:rPr>
              <w:t xml:space="preserve"> %Minority</w:t>
            </w:r>
            <w:r w:rsidR="007E031A" w:rsidRPr="00210E20">
              <w:rPr>
                <w:rFonts w:ascii="Times New Roman" w:hAnsi="Times New Roman" w:cs="Times New Roman"/>
                <w:sz w:val="24"/>
                <w:szCs w:val="24"/>
              </w:rPr>
              <w:t xml:space="preserve"> Reporter</w:t>
            </w:r>
          </w:p>
        </w:tc>
        <w:tc>
          <w:tcPr>
            <w:tcW w:w="1680" w:type="dxa"/>
            <w:vAlign w:val="center"/>
          </w:tcPr>
          <w:p w14:paraId="37EE1F1C" w14:textId="340E714E" w:rsidR="007E031A" w:rsidRPr="00FF5855" w:rsidRDefault="00100468"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1.42(1.39)</w:t>
            </w:r>
          </w:p>
        </w:tc>
        <w:tc>
          <w:tcPr>
            <w:tcW w:w="1890" w:type="dxa"/>
            <w:vAlign w:val="center"/>
          </w:tcPr>
          <w:p w14:paraId="452C4D96" w14:textId="565E36E6" w:rsidR="007E031A" w:rsidRPr="00210E20" w:rsidRDefault="00690451"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3.16(1.68)</w:t>
            </w:r>
            <w:r w:rsidR="007E031A" w:rsidRPr="000E6A08">
              <w:rPr>
                <w:rFonts w:ascii="Times New Roman" w:hAnsi="Times New Roman" w:cs="Times New Roman"/>
                <w:sz w:val="24"/>
                <w:szCs w:val="24"/>
                <w:vertAlign w:val="superscript"/>
              </w:rPr>
              <w:t>#</w:t>
            </w:r>
          </w:p>
        </w:tc>
        <w:tc>
          <w:tcPr>
            <w:tcW w:w="1350" w:type="dxa"/>
            <w:vAlign w:val="center"/>
          </w:tcPr>
          <w:p w14:paraId="4FA95A38" w14:textId="44364808" w:rsidR="007E031A" w:rsidDel="006B1D5B" w:rsidRDefault="005847B8"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3.83(3.50)</w:t>
            </w:r>
          </w:p>
        </w:tc>
      </w:tr>
      <w:tr w:rsidR="007E031A" w:rsidRPr="00210E20" w14:paraId="57B8EF27" w14:textId="77777777" w:rsidTr="007125F9">
        <w:trPr>
          <w:cantSplit/>
          <w:trHeight w:val="331"/>
        </w:trPr>
        <w:tc>
          <w:tcPr>
            <w:tcW w:w="4620" w:type="dxa"/>
            <w:vAlign w:val="center"/>
          </w:tcPr>
          <w:p w14:paraId="52942ACE" w14:textId="5688C39D" w:rsidR="007E031A" w:rsidRDefault="00C74946"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Non-white</w:t>
            </w:r>
            <w:r w:rsidRPr="00210E20">
              <w:rPr>
                <w:rFonts w:ascii="Times New Roman" w:hAnsi="Times New Roman" w:cs="Times New Roman"/>
                <w:sz w:val="24"/>
                <w:szCs w:val="24"/>
              </w:rPr>
              <w:t xml:space="preserve"> </w:t>
            </w:r>
            <w:r w:rsidR="007E031A">
              <w:rPr>
                <w:rFonts w:ascii="Times New Roman" w:hAnsi="Times New Roman" w:cs="Times New Roman"/>
                <w:sz w:val="24"/>
                <w:szCs w:val="24"/>
              </w:rPr>
              <w:t>Candidate</w:t>
            </w:r>
          </w:p>
          <w:p w14:paraId="193B0924"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210E20">
              <w:rPr>
                <w:rFonts w:ascii="Times New Roman" w:hAnsi="Times New Roman" w:cs="Times New Roman"/>
                <w:sz w:val="24"/>
                <w:szCs w:val="24"/>
              </w:rPr>
              <w:t>X</w:t>
            </w:r>
            <w:r>
              <w:rPr>
                <w:rFonts w:ascii="Times New Roman" w:hAnsi="Times New Roman" w:cs="Times New Roman"/>
                <w:sz w:val="24"/>
                <w:szCs w:val="24"/>
              </w:rPr>
              <w:t xml:space="preserve"> %Minority Supervisors</w:t>
            </w:r>
          </w:p>
        </w:tc>
        <w:tc>
          <w:tcPr>
            <w:tcW w:w="1680" w:type="dxa"/>
            <w:vAlign w:val="center"/>
          </w:tcPr>
          <w:p w14:paraId="08DA5790" w14:textId="3832ECDE" w:rsidR="007E031A" w:rsidRPr="00FF5855" w:rsidRDefault="00E17F88"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r w:rsidR="007E031A">
              <w:rPr>
                <w:rFonts w:ascii="Times New Roman" w:hAnsi="Times New Roman" w:cs="Times New Roman"/>
                <w:sz w:val="24"/>
                <w:szCs w:val="24"/>
              </w:rPr>
              <w:t>(</w:t>
            </w:r>
            <w:r>
              <w:rPr>
                <w:rFonts w:ascii="Times New Roman" w:hAnsi="Times New Roman" w:cs="Times New Roman"/>
                <w:sz w:val="24"/>
                <w:szCs w:val="24"/>
              </w:rPr>
              <w:t>3.86</w:t>
            </w:r>
            <w:r w:rsidR="007E031A">
              <w:rPr>
                <w:rFonts w:ascii="Times New Roman" w:hAnsi="Times New Roman" w:cs="Times New Roman"/>
                <w:sz w:val="24"/>
                <w:szCs w:val="24"/>
              </w:rPr>
              <w:t>)</w:t>
            </w:r>
          </w:p>
        </w:tc>
        <w:tc>
          <w:tcPr>
            <w:tcW w:w="1890" w:type="dxa"/>
            <w:vAlign w:val="center"/>
          </w:tcPr>
          <w:p w14:paraId="3B5DEC9B" w14:textId="77777777"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vAlign w:val="center"/>
          </w:tcPr>
          <w:p w14:paraId="1D4AC01E"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031A" w:rsidRPr="00210E20" w14:paraId="36137747" w14:textId="77777777" w:rsidTr="007125F9">
        <w:trPr>
          <w:cantSplit/>
          <w:trHeight w:val="331"/>
        </w:trPr>
        <w:tc>
          <w:tcPr>
            <w:tcW w:w="4620" w:type="dxa"/>
            <w:tcBorders>
              <w:bottom w:val="nil"/>
            </w:tcBorders>
            <w:vAlign w:val="center"/>
          </w:tcPr>
          <w:p w14:paraId="6CBB841B" w14:textId="77777777" w:rsidR="007E031A" w:rsidRDefault="007E031A"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 X</w:t>
            </w:r>
            <w:r>
              <w:rPr>
                <w:rFonts w:ascii="Times New Roman" w:hAnsi="Times New Roman" w:cs="Times New Roman"/>
                <w:sz w:val="24"/>
                <w:szCs w:val="24"/>
              </w:rPr>
              <w:t xml:space="preserve"> </w:t>
            </w:r>
          </w:p>
          <w:p w14:paraId="70C7F0F3"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w:t>
            </w:r>
            <w:r>
              <w:rPr>
                <w:rFonts w:ascii="Times New Roman" w:hAnsi="Times New Roman" w:cs="Times New Roman"/>
                <w:sz w:val="24"/>
                <w:szCs w:val="24"/>
              </w:rPr>
              <w:t>Supervisors</w:t>
            </w:r>
          </w:p>
        </w:tc>
        <w:tc>
          <w:tcPr>
            <w:tcW w:w="1680" w:type="dxa"/>
            <w:tcBorders>
              <w:bottom w:val="nil"/>
            </w:tcBorders>
            <w:vAlign w:val="center"/>
          </w:tcPr>
          <w:p w14:paraId="41737EE8" w14:textId="5B5D39AE"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B6977">
              <w:rPr>
                <w:rFonts w:ascii="Times New Roman" w:hAnsi="Times New Roman" w:cs="Times New Roman"/>
                <w:sz w:val="24"/>
                <w:szCs w:val="24"/>
              </w:rPr>
              <w:t>2.99</w:t>
            </w:r>
            <w:r>
              <w:rPr>
                <w:rFonts w:ascii="Times New Roman" w:hAnsi="Times New Roman" w:cs="Times New Roman"/>
                <w:sz w:val="24"/>
                <w:szCs w:val="24"/>
              </w:rPr>
              <w:t>(</w:t>
            </w:r>
            <w:r w:rsidR="00AB6977">
              <w:rPr>
                <w:rFonts w:ascii="Times New Roman" w:hAnsi="Times New Roman" w:cs="Times New Roman"/>
                <w:sz w:val="24"/>
                <w:szCs w:val="24"/>
              </w:rPr>
              <w:t>4.84</w:t>
            </w:r>
            <w:r>
              <w:rPr>
                <w:rFonts w:ascii="Times New Roman" w:hAnsi="Times New Roman" w:cs="Times New Roman"/>
                <w:sz w:val="24"/>
                <w:szCs w:val="24"/>
              </w:rPr>
              <w:t>)</w:t>
            </w:r>
          </w:p>
        </w:tc>
        <w:tc>
          <w:tcPr>
            <w:tcW w:w="1890" w:type="dxa"/>
            <w:tcBorders>
              <w:bottom w:val="nil"/>
            </w:tcBorders>
            <w:vAlign w:val="center"/>
          </w:tcPr>
          <w:p w14:paraId="06D86207"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bottom w:val="nil"/>
            </w:tcBorders>
            <w:vAlign w:val="center"/>
          </w:tcPr>
          <w:p w14:paraId="36354E8E"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031A" w:rsidRPr="00210E20" w14:paraId="60C44280" w14:textId="77777777" w:rsidTr="007125F9">
        <w:trPr>
          <w:cantSplit/>
          <w:trHeight w:val="331"/>
        </w:trPr>
        <w:tc>
          <w:tcPr>
            <w:tcW w:w="4620" w:type="dxa"/>
            <w:tcBorders>
              <w:top w:val="nil"/>
              <w:bottom w:val="single" w:sz="4" w:space="0" w:color="auto"/>
            </w:tcBorders>
            <w:vAlign w:val="center"/>
          </w:tcPr>
          <w:p w14:paraId="23D3A288" w14:textId="69E2BD6D" w:rsidR="007E031A" w:rsidRPr="00965A30" w:rsidRDefault="00C74946" w:rsidP="007125F9">
            <w:pPr>
              <w:snapToGrid w:val="0"/>
              <w:spacing w:after="0" w:line="240" w:lineRule="auto"/>
              <w:jc w:val="right"/>
              <w:rPr>
                <w:rFonts w:ascii="Times New Roman" w:hAnsi="Times New Roman" w:cs="Times New Roman"/>
                <w:b/>
                <w:sz w:val="24"/>
                <w:szCs w:val="24"/>
              </w:rPr>
            </w:pPr>
            <w:r w:rsidRPr="00C74946">
              <w:rPr>
                <w:rFonts w:ascii="Times New Roman" w:hAnsi="Times New Roman" w:cs="Times New Roman"/>
                <w:b/>
                <w:sz w:val="24"/>
                <w:szCs w:val="24"/>
              </w:rPr>
              <w:t xml:space="preserve">Non-white </w:t>
            </w:r>
            <w:r w:rsidR="007E031A" w:rsidRPr="00965A30">
              <w:rPr>
                <w:rFonts w:ascii="Times New Roman" w:hAnsi="Times New Roman" w:cs="Times New Roman"/>
                <w:b/>
                <w:sz w:val="24"/>
                <w:szCs w:val="24"/>
              </w:rPr>
              <w:t>Candidate X</w:t>
            </w:r>
          </w:p>
          <w:p w14:paraId="090EF6AE" w14:textId="77777777" w:rsidR="007E031A" w:rsidRPr="00965A30" w:rsidRDefault="007E031A" w:rsidP="007125F9">
            <w:pPr>
              <w:snapToGrid w:val="0"/>
              <w:spacing w:after="0" w:line="240" w:lineRule="auto"/>
              <w:jc w:val="right"/>
              <w:rPr>
                <w:rFonts w:ascii="Times New Roman" w:hAnsi="Times New Roman" w:cs="Times New Roman"/>
                <w:b/>
                <w:sz w:val="24"/>
                <w:szCs w:val="24"/>
              </w:rPr>
            </w:pPr>
            <w:r w:rsidRPr="00965A30">
              <w:rPr>
                <w:rFonts w:ascii="Times New Roman" w:hAnsi="Times New Roman" w:cs="Times New Roman"/>
                <w:b/>
                <w:sz w:val="24"/>
                <w:szCs w:val="24"/>
              </w:rPr>
              <w:t xml:space="preserve">%Minority Reporter X </w:t>
            </w:r>
          </w:p>
          <w:p w14:paraId="1E1A1853"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965A30">
              <w:rPr>
                <w:rFonts w:ascii="Times New Roman" w:hAnsi="Times New Roman" w:cs="Times New Roman"/>
                <w:b/>
                <w:sz w:val="24"/>
                <w:szCs w:val="24"/>
              </w:rPr>
              <w:t>%Minority Supervisors</w:t>
            </w:r>
            <w:r w:rsidRPr="00210E20">
              <w:rPr>
                <w:rFonts w:ascii="Times New Roman" w:hAnsi="Times New Roman" w:cs="Times New Roman"/>
                <w:sz w:val="24"/>
                <w:szCs w:val="24"/>
                <w:vertAlign w:val="superscript"/>
              </w:rPr>
              <w:t xml:space="preserve"> </w:t>
            </w:r>
          </w:p>
        </w:tc>
        <w:tc>
          <w:tcPr>
            <w:tcW w:w="1680" w:type="dxa"/>
            <w:tcBorders>
              <w:top w:val="nil"/>
              <w:bottom w:val="single" w:sz="4" w:space="0" w:color="auto"/>
            </w:tcBorders>
            <w:vAlign w:val="center"/>
          </w:tcPr>
          <w:p w14:paraId="6A23FAF2" w14:textId="3E1D6E20" w:rsidR="007E031A" w:rsidRPr="00210E20" w:rsidRDefault="00DF56E4"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4.91(7.11)</w:t>
            </w:r>
          </w:p>
        </w:tc>
        <w:tc>
          <w:tcPr>
            <w:tcW w:w="1890" w:type="dxa"/>
            <w:tcBorders>
              <w:top w:val="nil"/>
              <w:bottom w:val="single" w:sz="4" w:space="0" w:color="auto"/>
            </w:tcBorders>
            <w:vAlign w:val="center"/>
          </w:tcPr>
          <w:p w14:paraId="015F0B1B" w14:textId="77777777" w:rsidR="007E031A" w:rsidRPr="009661B1" w:rsidRDefault="007E031A" w:rsidP="007125F9">
            <w:pPr>
              <w:snapToGrid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
        </w:tc>
        <w:tc>
          <w:tcPr>
            <w:tcW w:w="1350" w:type="dxa"/>
            <w:tcBorders>
              <w:top w:val="nil"/>
              <w:bottom w:val="single" w:sz="4" w:space="0" w:color="auto"/>
            </w:tcBorders>
            <w:vAlign w:val="center"/>
          </w:tcPr>
          <w:p w14:paraId="3639C195" w14:textId="77777777" w:rsidR="007E031A" w:rsidRPr="004E23BD"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031A" w:rsidRPr="00210E20" w14:paraId="07B0ABB5" w14:textId="77777777" w:rsidTr="007125F9">
        <w:trPr>
          <w:cantSplit/>
          <w:trHeight w:val="331"/>
        </w:trPr>
        <w:tc>
          <w:tcPr>
            <w:tcW w:w="4620" w:type="dxa"/>
            <w:tcBorders>
              <w:top w:val="single" w:sz="4" w:space="0" w:color="auto"/>
            </w:tcBorders>
            <w:vAlign w:val="center"/>
          </w:tcPr>
          <w:p w14:paraId="643817D7"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Incumbent</w:t>
            </w:r>
            <w:r>
              <w:rPr>
                <w:rFonts w:ascii="Times New Roman" w:hAnsi="Times New Roman" w:cs="Times New Roman"/>
                <w:sz w:val="24"/>
                <w:szCs w:val="24"/>
              </w:rPr>
              <w:t xml:space="preserve"> X %Minority</w:t>
            </w:r>
            <w:r w:rsidRPr="00210E20">
              <w:rPr>
                <w:rFonts w:ascii="Times New Roman" w:hAnsi="Times New Roman" w:cs="Times New Roman"/>
                <w:sz w:val="24"/>
                <w:szCs w:val="24"/>
              </w:rPr>
              <w:t xml:space="preserve"> Reporter</w:t>
            </w:r>
            <w:r>
              <w:rPr>
                <w:rFonts w:ascii="Times New Roman" w:hAnsi="Times New Roman" w:cs="Times New Roman"/>
                <w:sz w:val="24"/>
                <w:szCs w:val="24"/>
              </w:rPr>
              <w:t xml:space="preserve"> </w:t>
            </w:r>
          </w:p>
        </w:tc>
        <w:tc>
          <w:tcPr>
            <w:tcW w:w="1680" w:type="dxa"/>
            <w:tcBorders>
              <w:top w:val="single" w:sz="4" w:space="0" w:color="auto"/>
            </w:tcBorders>
            <w:vAlign w:val="center"/>
          </w:tcPr>
          <w:p w14:paraId="56F79029"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Borders>
              <w:top w:val="single" w:sz="4" w:space="0" w:color="auto"/>
            </w:tcBorders>
            <w:vAlign w:val="center"/>
          </w:tcPr>
          <w:p w14:paraId="726254CD" w14:textId="54D7AE23" w:rsidR="007E031A" w:rsidRDefault="00690451"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-0.41</w:t>
            </w:r>
            <w:r w:rsidR="007E031A">
              <w:rPr>
                <w:rFonts w:ascii="Times New Roman" w:hAnsi="Times New Roman" w:cs="Times New Roman"/>
                <w:sz w:val="24"/>
                <w:szCs w:val="24"/>
              </w:rPr>
              <w:t>(</w:t>
            </w:r>
            <w:r>
              <w:rPr>
                <w:rFonts w:ascii="Times New Roman" w:hAnsi="Times New Roman" w:cs="Times New Roman"/>
                <w:sz w:val="24"/>
                <w:szCs w:val="24"/>
              </w:rPr>
              <w:t>1</w:t>
            </w:r>
            <w:r w:rsidR="007E031A">
              <w:rPr>
                <w:rFonts w:ascii="Times New Roman" w:hAnsi="Times New Roman" w:cs="Times New Roman"/>
                <w:sz w:val="24"/>
                <w:szCs w:val="24"/>
              </w:rPr>
              <w:t>.05)</w:t>
            </w:r>
          </w:p>
        </w:tc>
        <w:tc>
          <w:tcPr>
            <w:tcW w:w="1350" w:type="dxa"/>
            <w:tcBorders>
              <w:top w:val="single" w:sz="4" w:space="0" w:color="auto"/>
            </w:tcBorders>
            <w:vAlign w:val="center"/>
          </w:tcPr>
          <w:p w14:paraId="415C297E"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031A" w:rsidRPr="00210E20" w14:paraId="14A8A082" w14:textId="77777777" w:rsidTr="007125F9">
        <w:trPr>
          <w:cantSplit/>
          <w:trHeight w:val="331"/>
        </w:trPr>
        <w:tc>
          <w:tcPr>
            <w:tcW w:w="4620" w:type="dxa"/>
            <w:tcBorders>
              <w:bottom w:val="nil"/>
            </w:tcBorders>
            <w:vAlign w:val="center"/>
          </w:tcPr>
          <w:p w14:paraId="1FB7E592" w14:textId="561494E2" w:rsidR="007E031A" w:rsidRPr="00210E20" w:rsidRDefault="00503210"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Non-white</w:t>
            </w:r>
            <w:r w:rsidRPr="00210E20">
              <w:rPr>
                <w:rFonts w:ascii="Times New Roman" w:hAnsi="Times New Roman" w:cs="Times New Roman"/>
                <w:sz w:val="24"/>
                <w:szCs w:val="24"/>
              </w:rPr>
              <w:t xml:space="preserve"> </w:t>
            </w:r>
            <w:r w:rsidR="007E031A" w:rsidRPr="00210E20">
              <w:rPr>
                <w:rFonts w:ascii="Times New Roman" w:hAnsi="Times New Roman" w:cs="Times New Roman"/>
                <w:sz w:val="24"/>
                <w:szCs w:val="24"/>
              </w:rPr>
              <w:t>Candidate</w:t>
            </w:r>
            <w:r w:rsidR="007E031A">
              <w:rPr>
                <w:rFonts w:ascii="Times New Roman" w:hAnsi="Times New Roman" w:cs="Times New Roman"/>
                <w:sz w:val="24"/>
                <w:szCs w:val="24"/>
              </w:rPr>
              <w:t xml:space="preserve"> X </w:t>
            </w:r>
            <w:r w:rsidR="007E031A" w:rsidRPr="00210E20">
              <w:rPr>
                <w:rFonts w:ascii="Times New Roman" w:hAnsi="Times New Roman" w:cs="Times New Roman"/>
                <w:sz w:val="24"/>
                <w:szCs w:val="24"/>
              </w:rPr>
              <w:t>Incumbent</w:t>
            </w:r>
          </w:p>
        </w:tc>
        <w:tc>
          <w:tcPr>
            <w:tcW w:w="1680" w:type="dxa"/>
            <w:tcBorders>
              <w:bottom w:val="nil"/>
            </w:tcBorders>
            <w:vAlign w:val="center"/>
          </w:tcPr>
          <w:p w14:paraId="6CEEC8F6"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Borders>
              <w:bottom w:val="nil"/>
            </w:tcBorders>
            <w:vAlign w:val="center"/>
          </w:tcPr>
          <w:p w14:paraId="1FA064AE" w14:textId="714065C7" w:rsidR="007E031A" w:rsidRDefault="00690451"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0.92(0.97)</w:t>
            </w:r>
          </w:p>
        </w:tc>
        <w:tc>
          <w:tcPr>
            <w:tcW w:w="1350" w:type="dxa"/>
            <w:tcBorders>
              <w:bottom w:val="nil"/>
            </w:tcBorders>
            <w:vAlign w:val="center"/>
          </w:tcPr>
          <w:p w14:paraId="67431C7C"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031A" w:rsidRPr="00210E20" w14:paraId="5DA89842" w14:textId="77777777" w:rsidTr="007125F9">
        <w:trPr>
          <w:cantSplit/>
          <w:trHeight w:val="331"/>
        </w:trPr>
        <w:tc>
          <w:tcPr>
            <w:tcW w:w="4620" w:type="dxa"/>
            <w:tcBorders>
              <w:top w:val="nil"/>
              <w:bottom w:val="single" w:sz="4" w:space="0" w:color="auto"/>
            </w:tcBorders>
            <w:vAlign w:val="center"/>
          </w:tcPr>
          <w:p w14:paraId="24225E70" w14:textId="4CFFBD8B" w:rsidR="007E031A" w:rsidRPr="00965A30" w:rsidRDefault="00503210" w:rsidP="007125F9">
            <w:pPr>
              <w:snapToGrid w:val="0"/>
              <w:spacing w:after="0" w:line="240" w:lineRule="auto"/>
              <w:jc w:val="right"/>
              <w:rPr>
                <w:rFonts w:ascii="Times New Roman" w:hAnsi="Times New Roman" w:cs="Times New Roman"/>
                <w:b/>
                <w:sz w:val="24"/>
                <w:szCs w:val="24"/>
              </w:rPr>
            </w:pPr>
            <w:r w:rsidRPr="00503210">
              <w:rPr>
                <w:rFonts w:ascii="Times New Roman" w:hAnsi="Times New Roman" w:cs="Times New Roman"/>
                <w:b/>
                <w:sz w:val="24"/>
                <w:szCs w:val="24"/>
              </w:rPr>
              <w:t xml:space="preserve">Non-white </w:t>
            </w:r>
            <w:r w:rsidR="007E031A" w:rsidRPr="00965A30">
              <w:rPr>
                <w:rFonts w:ascii="Times New Roman" w:hAnsi="Times New Roman" w:cs="Times New Roman"/>
                <w:b/>
                <w:sz w:val="24"/>
                <w:szCs w:val="24"/>
              </w:rPr>
              <w:t xml:space="preserve">Candidate </w:t>
            </w:r>
          </w:p>
          <w:p w14:paraId="558DC5E7" w14:textId="77777777" w:rsidR="007E031A" w:rsidRPr="00965A30" w:rsidRDefault="007E031A" w:rsidP="007125F9">
            <w:pPr>
              <w:snapToGrid w:val="0"/>
              <w:spacing w:after="0" w:line="240" w:lineRule="auto"/>
              <w:jc w:val="right"/>
              <w:rPr>
                <w:rFonts w:ascii="Times New Roman" w:hAnsi="Times New Roman" w:cs="Times New Roman"/>
                <w:b/>
                <w:sz w:val="24"/>
                <w:szCs w:val="24"/>
              </w:rPr>
            </w:pPr>
            <w:r w:rsidRPr="00965A30">
              <w:rPr>
                <w:rFonts w:ascii="Times New Roman" w:hAnsi="Times New Roman" w:cs="Times New Roman"/>
                <w:b/>
                <w:sz w:val="24"/>
                <w:szCs w:val="24"/>
              </w:rPr>
              <w:t>X %Minority Reporter</w:t>
            </w:r>
          </w:p>
          <w:p w14:paraId="3AEE193E"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965A30">
              <w:rPr>
                <w:rFonts w:ascii="Times New Roman" w:hAnsi="Times New Roman" w:cs="Times New Roman"/>
                <w:b/>
                <w:sz w:val="24"/>
                <w:szCs w:val="24"/>
              </w:rPr>
              <w:t>X Incumbent</w:t>
            </w:r>
            <w:r>
              <w:rPr>
                <w:rFonts w:ascii="Times New Roman" w:hAnsi="Times New Roman" w:cs="Times New Roman"/>
                <w:sz w:val="24"/>
                <w:szCs w:val="24"/>
              </w:rPr>
              <w:t xml:space="preserve"> </w:t>
            </w:r>
          </w:p>
        </w:tc>
        <w:tc>
          <w:tcPr>
            <w:tcW w:w="1680" w:type="dxa"/>
            <w:tcBorders>
              <w:top w:val="nil"/>
              <w:bottom w:val="single" w:sz="4" w:space="0" w:color="auto"/>
            </w:tcBorders>
            <w:vAlign w:val="center"/>
          </w:tcPr>
          <w:p w14:paraId="5B4B2FB2"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Borders>
              <w:top w:val="nil"/>
              <w:bottom w:val="single" w:sz="4" w:space="0" w:color="auto"/>
            </w:tcBorders>
            <w:vAlign w:val="center"/>
          </w:tcPr>
          <w:p w14:paraId="6E71A723" w14:textId="4E8D872B"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2.17(2.31)</w:t>
            </w:r>
          </w:p>
        </w:tc>
        <w:tc>
          <w:tcPr>
            <w:tcW w:w="1350" w:type="dxa"/>
            <w:tcBorders>
              <w:top w:val="nil"/>
              <w:bottom w:val="single" w:sz="4" w:space="0" w:color="auto"/>
            </w:tcBorders>
            <w:vAlign w:val="center"/>
          </w:tcPr>
          <w:p w14:paraId="1925E400"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E031A" w:rsidRPr="00210E20" w14:paraId="0BE585C3" w14:textId="77777777" w:rsidTr="007125F9">
        <w:trPr>
          <w:cantSplit/>
          <w:trHeight w:val="331"/>
        </w:trPr>
        <w:tc>
          <w:tcPr>
            <w:tcW w:w="4620" w:type="dxa"/>
            <w:tcBorders>
              <w:top w:val="single" w:sz="4" w:space="0" w:color="auto"/>
            </w:tcBorders>
            <w:vAlign w:val="center"/>
          </w:tcPr>
          <w:p w14:paraId="27E60806" w14:textId="77777777" w:rsidR="007E031A" w:rsidRDefault="007E031A"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w:t>
            </w:r>
            <w:r w:rsidRPr="00210E20">
              <w:rPr>
                <w:rFonts w:ascii="Times New Roman" w:hAnsi="Times New Roman" w:cs="Times New Roman"/>
                <w:sz w:val="24"/>
                <w:szCs w:val="24"/>
              </w:rPr>
              <w:t xml:space="preserve"> Reporter</w:t>
            </w:r>
            <w:r>
              <w:rPr>
                <w:rFonts w:ascii="Times New Roman" w:hAnsi="Times New Roman" w:cs="Times New Roman"/>
                <w:sz w:val="24"/>
                <w:szCs w:val="24"/>
              </w:rPr>
              <w:t xml:space="preserve"> </w:t>
            </w:r>
          </w:p>
          <w:p w14:paraId="3ECEA52C" w14:textId="77777777" w:rsidR="007E031A" w:rsidRDefault="007E031A"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X %Votes Received</w:t>
            </w:r>
          </w:p>
        </w:tc>
        <w:tc>
          <w:tcPr>
            <w:tcW w:w="1680" w:type="dxa"/>
            <w:tcBorders>
              <w:top w:val="single" w:sz="4" w:space="0" w:color="auto"/>
            </w:tcBorders>
            <w:vAlign w:val="center"/>
          </w:tcPr>
          <w:p w14:paraId="18A35E68"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Borders>
              <w:top w:val="single" w:sz="4" w:space="0" w:color="auto"/>
            </w:tcBorders>
            <w:vAlign w:val="center"/>
          </w:tcPr>
          <w:p w14:paraId="4E6971F4"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tcBorders>
            <w:vAlign w:val="center"/>
          </w:tcPr>
          <w:p w14:paraId="3E4583FE" w14:textId="56E598E7" w:rsidR="007E031A" w:rsidRDefault="001E4F6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r w:rsidR="007E031A">
              <w:rPr>
                <w:rFonts w:ascii="Times New Roman" w:hAnsi="Times New Roman" w:cs="Times New Roman"/>
                <w:sz w:val="24"/>
                <w:szCs w:val="24"/>
              </w:rPr>
              <w:t>(</w:t>
            </w:r>
            <w:r>
              <w:rPr>
                <w:rFonts w:ascii="Times New Roman" w:hAnsi="Times New Roman" w:cs="Times New Roman"/>
                <w:sz w:val="24"/>
                <w:szCs w:val="24"/>
              </w:rPr>
              <w:t>2.41</w:t>
            </w:r>
            <w:r w:rsidR="007E031A">
              <w:rPr>
                <w:rFonts w:ascii="Times New Roman" w:hAnsi="Times New Roman" w:cs="Times New Roman"/>
                <w:sz w:val="24"/>
                <w:szCs w:val="24"/>
              </w:rPr>
              <w:t>)</w:t>
            </w:r>
          </w:p>
        </w:tc>
      </w:tr>
      <w:tr w:rsidR="007E031A" w:rsidRPr="00210E20" w14:paraId="01666719" w14:textId="77777777" w:rsidTr="007125F9">
        <w:trPr>
          <w:cantSplit/>
          <w:trHeight w:val="331"/>
        </w:trPr>
        <w:tc>
          <w:tcPr>
            <w:tcW w:w="4620" w:type="dxa"/>
            <w:tcBorders>
              <w:bottom w:val="nil"/>
            </w:tcBorders>
            <w:vAlign w:val="center"/>
          </w:tcPr>
          <w:p w14:paraId="7F493F2F" w14:textId="3F9D6BF6" w:rsidR="007E031A" w:rsidRDefault="00503210"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Non-white</w:t>
            </w:r>
            <w:r w:rsidRPr="00210E20">
              <w:rPr>
                <w:rFonts w:ascii="Times New Roman" w:hAnsi="Times New Roman" w:cs="Times New Roman"/>
                <w:sz w:val="24"/>
                <w:szCs w:val="24"/>
              </w:rPr>
              <w:t xml:space="preserve"> </w:t>
            </w:r>
            <w:r w:rsidR="007E031A" w:rsidRPr="00210E20">
              <w:rPr>
                <w:rFonts w:ascii="Times New Roman" w:hAnsi="Times New Roman" w:cs="Times New Roman"/>
                <w:sz w:val="24"/>
                <w:szCs w:val="24"/>
              </w:rPr>
              <w:t>Candidate</w:t>
            </w:r>
            <w:r w:rsidR="007E031A">
              <w:rPr>
                <w:rFonts w:ascii="Times New Roman" w:hAnsi="Times New Roman" w:cs="Times New Roman"/>
                <w:sz w:val="24"/>
                <w:szCs w:val="24"/>
              </w:rPr>
              <w:t xml:space="preserve"> X %Votes received</w:t>
            </w:r>
          </w:p>
        </w:tc>
        <w:tc>
          <w:tcPr>
            <w:tcW w:w="1680" w:type="dxa"/>
            <w:tcBorders>
              <w:bottom w:val="nil"/>
            </w:tcBorders>
            <w:vAlign w:val="center"/>
          </w:tcPr>
          <w:p w14:paraId="3809FADE"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Borders>
              <w:bottom w:val="nil"/>
            </w:tcBorders>
            <w:vAlign w:val="center"/>
          </w:tcPr>
          <w:p w14:paraId="71E9D5CF"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bottom w:val="nil"/>
            </w:tcBorders>
            <w:vAlign w:val="center"/>
          </w:tcPr>
          <w:p w14:paraId="32BC6B20" w14:textId="198C0EDC" w:rsidR="007E031A" w:rsidRDefault="007D3D9B"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E031A">
              <w:rPr>
                <w:rFonts w:ascii="Times New Roman" w:hAnsi="Times New Roman" w:cs="Times New Roman"/>
                <w:sz w:val="24"/>
                <w:szCs w:val="24"/>
              </w:rPr>
              <w:t>0.28(2.05)</w:t>
            </w:r>
          </w:p>
        </w:tc>
      </w:tr>
      <w:tr w:rsidR="007E031A" w:rsidRPr="00210E20" w14:paraId="6E2601F8" w14:textId="77777777" w:rsidTr="007125F9">
        <w:trPr>
          <w:cantSplit/>
          <w:trHeight w:val="331"/>
        </w:trPr>
        <w:tc>
          <w:tcPr>
            <w:tcW w:w="4620" w:type="dxa"/>
            <w:tcBorders>
              <w:top w:val="nil"/>
              <w:bottom w:val="single" w:sz="4" w:space="0" w:color="auto"/>
            </w:tcBorders>
            <w:vAlign w:val="center"/>
          </w:tcPr>
          <w:p w14:paraId="508DCD99" w14:textId="7AB706A6" w:rsidR="007E031A" w:rsidRPr="00965A30" w:rsidRDefault="00503210" w:rsidP="007125F9">
            <w:pPr>
              <w:snapToGrid w:val="0"/>
              <w:spacing w:after="0" w:line="240" w:lineRule="auto"/>
              <w:jc w:val="right"/>
              <w:rPr>
                <w:rFonts w:ascii="Times New Roman" w:hAnsi="Times New Roman" w:cs="Times New Roman"/>
                <w:b/>
                <w:sz w:val="24"/>
                <w:szCs w:val="24"/>
              </w:rPr>
            </w:pPr>
            <w:r w:rsidRPr="00503210">
              <w:rPr>
                <w:rFonts w:ascii="Times New Roman" w:hAnsi="Times New Roman" w:cs="Times New Roman"/>
                <w:b/>
                <w:sz w:val="24"/>
                <w:szCs w:val="24"/>
              </w:rPr>
              <w:t xml:space="preserve">Non-white </w:t>
            </w:r>
            <w:r w:rsidR="007E031A" w:rsidRPr="00965A30">
              <w:rPr>
                <w:rFonts w:ascii="Times New Roman" w:hAnsi="Times New Roman" w:cs="Times New Roman"/>
                <w:b/>
                <w:sz w:val="24"/>
                <w:szCs w:val="24"/>
              </w:rPr>
              <w:t xml:space="preserve">Candidate </w:t>
            </w:r>
          </w:p>
          <w:p w14:paraId="6B15442B" w14:textId="77777777" w:rsidR="007E031A" w:rsidRPr="00965A30" w:rsidRDefault="007E031A" w:rsidP="007125F9">
            <w:pPr>
              <w:snapToGrid w:val="0"/>
              <w:spacing w:after="0" w:line="240" w:lineRule="auto"/>
              <w:jc w:val="right"/>
              <w:rPr>
                <w:rFonts w:ascii="Times New Roman" w:hAnsi="Times New Roman" w:cs="Times New Roman"/>
                <w:b/>
                <w:sz w:val="24"/>
                <w:szCs w:val="24"/>
              </w:rPr>
            </w:pPr>
            <w:r w:rsidRPr="00965A30">
              <w:rPr>
                <w:rFonts w:ascii="Times New Roman" w:hAnsi="Times New Roman" w:cs="Times New Roman"/>
                <w:b/>
                <w:sz w:val="24"/>
                <w:szCs w:val="24"/>
              </w:rPr>
              <w:t xml:space="preserve">X %Minority Reporter </w:t>
            </w:r>
          </w:p>
          <w:p w14:paraId="29E505E8" w14:textId="77777777" w:rsidR="007E031A" w:rsidRDefault="007E031A" w:rsidP="007125F9">
            <w:pPr>
              <w:snapToGrid w:val="0"/>
              <w:spacing w:after="0" w:line="240" w:lineRule="auto"/>
              <w:jc w:val="right"/>
              <w:rPr>
                <w:rFonts w:ascii="Times New Roman" w:hAnsi="Times New Roman" w:cs="Times New Roman"/>
                <w:sz w:val="24"/>
                <w:szCs w:val="24"/>
              </w:rPr>
            </w:pPr>
            <w:r w:rsidRPr="00965A30">
              <w:rPr>
                <w:rFonts w:ascii="Times New Roman" w:hAnsi="Times New Roman" w:cs="Times New Roman"/>
                <w:b/>
                <w:sz w:val="24"/>
                <w:szCs w:val="24"/>
              </w:rPr>
              <w:t>X %Votes Received</w:t>
            </w:r>
          </w:p>
        </w:tc>
        <w:tc>
          <w:tcPr>
            <w:tcW w:w="1680" w:type="dxa"/>
            <w:tcBorders>
              <w:top w:val="nil"/>
              <w:bottom w:val="single" w:sz="4" w:space="0" w:color="auto"/>
            </w:tcBorders>
            <w:vAlign w:val="center"/>
          </w:tcPr>
          <w:p w14:paraId="5220587E"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Borders>
              <w:top w:val="nil"/>
              <w:bottom w:val="single" w:sz="4" w:space="0" w:color="auto"/>
            </w:tcBorders>
            <w:vAlign w:val="center"/>
          </w:tcPr>
          <w:p w14:paraId="3DEFB0FE"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nil"/>
              <w:bottom w:val="single" w:sz="4" w:space="0" w:color="auto"/>
            </w:tcBorders>
            <w:vAlign w:val="center"/>
          </w:tcPr>
          <w:p w14:paraId="2F65C43C" w14:textId="2D22D5DB"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2.37(4.90)</w:t>
            </w:r>
          </w:p>
        </w:tc>
      </w:tr>
      <w:tr w:rsidR="007E031A" w:rsidRPr="00210E20" w14:paraId="1AAF082E" w14:textId="77777777" w:rsidTr="007125F9">
        <w:trPr>
          <w:cantSplit/>
          <w:trHeight w:val="331"/>
        </w:trPr>
        <w:tc>
          <w:tcPr>
            <w:tcW w:w="4620" w:type="dxa"/>
            <w:tcBorders>
              <w:top w:val="single" w:sz="4" w:space="0" w:color="auto"/>
            </w:tcBorders>
            <w:vAlign w:val="center"/>
          </w:tcPr>
          <w:p w14:paraId="43266E92"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Minority</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a</w:t>
            </w:r>
            <w:r w:rsidRPr="00210E20" w:rsidDel="006B1D5B">
              <w:rPr>
                <w:rFonts w:ascii="Times New Roman" w:hAnsi="Times New Roman" w:cs="Times New Roman"/>
                <w:sz w:val="24"/>
                <w:szCs w:val="24"/>
              </w:rPr>
              <w:t xml:space="preserve"> </w:t>
            </w:r>
          </w:p>
        </w:tc>
        <w:tc>
          <w:tcPr>
            <w:tcW w:w="1680" w:type="dxa"/>
            <w:tcBorders>
              <w:top w:val="single" w:sz="4" w:space="0" w:color="auto"/>
            </w:tcBorders>
            <w:vAlign w:val="center"/>
          </w:tcPr>
          <w:p w14:paraId="346CAB09" w14:textId="77777777"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1.75(1.08)</w:t>
            </w:r>
          </w:p>
        </w:tc>
        <w:tc>
          <w:tcPr>
            <w:tcW w:w="1890" w:type="dxa"/>
            <w:tcBorders>
              <w:top w:val="single" w:sz="4" w:space="0" w:color="auto"/>
            </w:tcBorders>
            <w:vAlign w:val="center"/>
          </w:tcPr>
          <w:p w14:paraId="47EA437F" w14:textId="77777777"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1.88(1.10)</w:t>
            </w:r>
            <w:r w:rsidRPr="000E6A08">
              <w:rPr>
                <w:rFonts w:ascii="Times New Roman" w:hAnsi="Times New Roman" w:cs="Times New Roman"/>
                <w:sz w:val="24"/>
                <w:szCs w:val="24"/>
                <w:vertAlign w:val="superscript"/>
              </w:rPr>
              <w:t>#</w:t>
            </w:r>
          </w:p>
        </w:tc>
        <w:tc>
          <w:tcPr>
            <w:tcW w:w="1350" w:type="dxa"/>
            <w:tcBorders>
              <w:top w:val="single" w:sz="4" w:space="0" w:color="auto"/>
            </w:tcBorders>
            <w:vAlign w:val="center"/>
          </w:tcPr>
          <w:p w14:paraId="012C4711"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1.56(1.10)</w:t>
            </w:r>
          </w:p>
        </w:tc>
      </w:tr>
      <w:tr w:rsidR="007E031A" w:rsidRPr="00210E20" w14:paraId="6FADCEE1" w14:textId="77777777" w:rsidTr="007125F9">
        <w:trPr>
          <w:cantSplit/>
          <w:trHeight w:val="331"/>
        </w:trPr>
        <w:tc>
          <w:tcPr>
            <w:tcW w:w="4620" w:type="dxa"/>
            <w:vAlign w:val="center"/>
          </w:tcPr>
          <w:p w14:paraId="47D99E9C"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Female</w:t>
            </w:r>
            <w:r>
              <w:rPr>
                <w:rFonts w:ascii="Times New Roman" w:hAnsi="Times New Roman" w:cs="Times New Roman"/>
                <w:sz w:val="24"/>
                <w:szCs w:val="24"/>
              </w:rPr>
              <w:t xml:space="preserve"> Candidate</w:t>
            </w:r>
          </w:p>
        </w:tc>
        <w:tc>
          <w:tcPr>
            <w:tcW w:w="1680" w:type="dxa"/>
            <w:vAlign w:val="center"/>
          </w:tcPr>
          <w:p w14:paraId="02A69A1C"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0.79(0.31)*</w:t>
            </w:r>
          </w:p>
        </w:tc>
        <w:tc>
          <w:tcPr>
            <w:tcW w:w="1890" w:type="dxa"/>
            <w:vAlign w:val="center"/>
          </w:tcPr>
          <w:p w14:paraId="4C72CE48" w14:textId="77777777"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0.79(0.32)*</w:t>
            </w:r>
          </w:p>
        </w:tc>
        <w:tc>
          <w:tcPr>
            <w:tcW w:w="1350" w:type="dxa"/>
            <w:vAlign w:val="center"/>
          </w:tcPr>
          <w:p w14:paraId="6B607D24"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0.74(0.31)*</w:t>
            </w:r>
          </w:p>
        </w:tc>
      </w:tr>
      <w:tr w:rsidR="007E031A" w:rsidRPr="00210E20" w14:paraId="1D167661" w14:textId="77777777" w:rsidTr="007125F9">
        <w:trPr>
          <w:cantSplit/>
          <w:trHeight w:val="331"/>
        </w:trPr>
        <w:tc>
          <w:tcPr>
            <w:tcW w:w="4620" w:type="dxa"/>
            <w:vAlign w:val="center"/>
          </w:tcPr>
          <w:p w14:paraId="79E670DD"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Minority Opponent</w:t>
            </w:r>
          </w:p>
        </w:tc>
        <w:tc>
          <w:tcPr>
            <w:tcW w:w="1680" w:type="dxa"/>
            <w:vAlign w:val="center"/>
          </w:tcPr>
          <w:p w14:paraId="1884DA7B" w14:textId="77777777" w:rsidR="007E031A" w:rsidRPr="00210E20"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-0.14(0.47)</w:t>
            </w:r>
          </w:p>
        </w:tc>
        <w:tc>
          <w:tcPr>
            <w:tcW w:w="1890" w:type="dxa"/>
            <w:vAlign w:val="center"/>
          </w:tcPr>
          <w:p w14:paraId="3BBE4E77" w14:textId="77777777" w:rsidR="007E031A" w:rsidRPr="004E23BD"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-0.18(0.47)</w:t>
            </w:r>
          </w:p>
        </w:tc>
        <w:tc>
          <w:tcPr>
            <w:tcW w:w="1350" w:type="dxa"/>
            <w:vAlign w:val="center"/>
          </w:tcPr>
          <w:p w14:paraId="0ED50466" w14:textId="77777777" w:rsidR="007E031A" w:rsidRPr="004E23BD"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-0.16(0.47)</w:t>
            </w:r>
          </w:p>
        </w:tc>
      </w:tr>
      <w:tr w:rsidR="007E031A" w:rsidRPr="00210E20" w14:paraId="5CD3BDC8" w14:textId="77777777" w:rsidTr="007125F9">
        <w:trPr>
          <w:cantSplit/>
          <w:trHeight w:val="331"/>
        </w:trPr>
        <w:tc>
          <w:tcPr>
            <w:tcW w:w="4620" w:type="dxa"/>
            <w:vAlign w:val="center"/>
          </w:tcPr>
          <w:p w14:paraId="01C818FF"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Incumbent</w:t>
            </w:r>
          </w:p>
        </w:tc>
        <w:tc>
          <w:tcPr>
            <w:tcW w:w="1680" w:type="dxa"/>
            <w:vAlign w:val="center"/>
          </w:tcPr>
          <w:p w14:paraId="74739320" w14:textId="77777777"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0.22(0.38)</w:t>
            </w:r>
          </w:p>
        </w:tc>
        <w:tc>
          <w:tcPr>
            <w:tcW w:w="1890" w:type="dxa"/>
            <w:vAlign w:val="center"/>
          </w:tcPr>
          <w:p w14:paraId="10E01E14" w14:textId="6E4E91A1" w:rsidR="007E031A" w:rsidRPr="00210E20" w:rsidRDefault="00EC7147"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w:t>
            </w:r>
            <w:r w:rsidR="007E031A">
              <w:rPr>
                <w:rFonts w:ascii="Times New Roman" w:hAnsi="Times New Roman" w:cs="Times New Roman"/>
                <w:sz w:val="24"/>
                <w:szCs w:val="24"/>
              </w:rPr>
              <w:t>(0.</w:t>
            </w:r>
            <w:r>
              <w:rPr>
                <w:rFonts w:ascii="Times New Roman" w:hAnsi="Times New Roman" w:cs="Times New Roman"/>
                <w:sz w:val="24"/>
                <w:szCs w:val="24"/>
              </w:rPr>
              <w:t>62</w:t>
            </w:r>
            <w:r w:rsidR="007E031A">
              <w:rPr>
                <w:rFonts w:ascii="Times New Roman" w:hAnsi="Times New Roman" w:cs="Times New Roman"/>
                <w:sz w:val="24"/>
                <w:szCs w:val="24"/>
              </w:rPr>
              <w:t>)</w:t>
            </w:r>
          </w:p>
        </w:tc>
        <w:tc>
          <w:tcPr>
            <w:tcW w:w="1350" w:type="dxa"/>
            <w:vAlign w:val="center"/>
          </w:tcPr>
          <w:p w14:paraId="00EE9B98"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0.23(0.37)</w:t>
            </w:r>
          </w:p>
        </w:tc>
      </w:tr>
      <w:tr w:rsidR="007E031A" w:rsidRPr="00210E20" w14:paraId="1FA0C7B2" w14:textId="77777777" w:rsidTr="007125F9">
        <w:trPr>
          <w:cantSplit/>
          <w:trHeight w:val="331"/>
        </w:trPr>
        <w:tc>
          <w:tcPr>
            <w:tcW w:w="4620" w:type="dxa"/>
            <w:vAlign w:val="center"/>
          </w:tcPr>
          <w:p w14:paraId="422477E6"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Circulation &gt; 10K</w:t>
            </w:r>
          </w:p>
        </w:tc>
        <w:tc>
          <w:tcPr>
            <w:tcW w:w="1680" w:type="dxa"/>
            <w:vAlign w:val="center"/>
          </w:tcPr>
          <w:p w14:paraId="0C189A7C" w14:textId="77777777"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-0.62(0.57)</w:t>
            </w:r>
          </w:p>
        </w:tc>
        <w:tc>
          <w:tcPr>
            <w:tcW w:w="1890" w:type="dxa"/>
            <w:vAlign w:val="center"/>
          </w:tcPr>
          <w:p w14:paraId="26EB380D" w14:textId="77777777"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-0.30(0.42)</w:t>
            </w:r>
          </w:p>
        </w:tc>
        <w:tc>
          <w:tcPr>
            <w:tcW w:w="1350" w:type="dxa"/>
            <w:vAlign w:val="center"/>
          </w:tcPr>
          <w:p w14:paraId="28D21C9F"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-0.27(0.42)</w:t>
            </w:r>
          </w:p>
        </w:tc>
      </w:tr>
      <w:tr w:rsidR="007E031A" w:rsidRPr="00210E20" w14:paraId="0AD2DDB8" w14:textId="77777777" w:rsidTr="007125F9">
        <w:trPr>
          <w:cantSplit/>
          <w:trHeight w:val="331"/>
        </w:trPr>
        <w:tc>
          <w:tcPr>
            <w:tcW w:w="4620" w:type="dxa"/>
            <w:vAlign w:val="center"/>
          </w:tcPr>
          <w:p w14:paraId="7619B986"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w:t>
            </w:r>
            <w:r>
              <w:rPr>
                <w:rFonts w:ascii="Times New Roman" w:hAnsi="Times New Roman" w:cs="Times New Roman"/>
                <w:sz w:val="24"/>
                <w:szCs w:val="24"/>
              </w:rPr>
              <w:t>Male</w:t>
            </w:r>
            <w:r w:rsidRPr="00210E20">
              <w:rPr>
                <w:rFonts w:ascii="Times New Roman" w:hAnsi="Times New Roman" w:cs="Times New Roman"/>
                <w:sz w:val="24"/>
                <w:szCs w:val="24"/>
              </w:rPr>
              <w:t xml:space="preserve"> Audience</w:t>
            </w:r>
            <w:r w:rsidRPr="00210E20">
              <w:rPr>
                <w:rFonts w:ascii="Times New Roman" w:hAnsi="Times New Roman" w:cs="Times New Roman"/>
                <w:sz w:val="24"/>
                <w:szCs w:val="24"/>
                <w:vertAlign w:val="superscript"/>
              </w:rPr>
              <w:t xml:space="preserve"> a</w:t>
            </w:r>
          </w:p>
        </w:tc>
        <w:tc>
          <w:tcPr>
            <w:tcW w:w="1680" w:type="dxa"/>
            <w:vAlign w:val="center"/>
          </w:tcPr>
          <w:p w14:paraId="53EF3CEB"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6.40(5.79)</w:t>
            </w:r>
          </w:p>
        </w:tc>
        <w:tc>
          <w:tcPr>
            <w:tcW w:w="1890" w:type="dxa"/>
            <w:vAlign w:val="center"/>
          </w:tcPr>
          <w:p w14:paraId="1C00EB4D"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6.56(5.87)</w:t>
            </w:r>
          </w:p>
        </w:tc>
        <w:tc>
          <w:tcPr>
            <w:tcW w:w="1350" w:type="dxa"/>
            <w:vAlign w:val="center"/>
          </w:tcPr>
          <w:p w14:paraId="6A4F99F9" w14:textId="77777777" w:rsidR="007E031A" w:rsidDel="006B1D5B"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6.85(5.95)</w:t>
            </w:r>
          </w:p>
        </w:tc>
      </w:tr>
      <w:tr w:rsidR="007E031A" w:rsidRPr="00210E20" w14:paraId="4AC8FA61" w14:textId="77777777" w:rsidTr="007125F9">
        <w:trPr>
          <w:cantSplit/>
          <w:trHeight w:val="331"/>
        </w:trPr>
        <w:tc>
          <w:tcPr>
            <w:tcW w:w="4620" w:type="dxa"/>
            <w:vAlign w:val="center"/>
          </w:tcPr>
          <w:p w14:paraId="5690A3C6"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%Votes Received</w:t>
            </w:r>
            <w:r w:rsidRPr="00210E20">
              <w:rPr>
                <w:rFonts w:ascii="Times New Roman" w:hAnsi="Times New Roman" w:cs="Times New Roman"/>
                <w:sz w:val="24"/>
                <w:szCs w:val="24"/>
                <w:vertAlign w:val="superscript"/>
              </w:rPr>
              <w:t xml:space="preserve"> a</w:t>
            </w:r>
          </w:p>
        </w:tc>
        <w:tc>
          <w:tcPr>
            <w:tcW w:w="1680" w:type="dxa"/>
            <w:vAlign w:val="center"/>
          </w:tcPr>
          <w:p w14:paraId="05E7CB29" w14:textId="77777777" w:rsidR="007E031A" w:rsidDel="00D72138"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-0.24(0.81)</w:t>
            </w:r>
          </w:p>
        </w:tc>
        <w:tc>
          <w:tcPr>
            <w:tcW w:w="1890" w:type="dxa"/>
            <w:vAlign w:val="center"/>
          </w:tcPr>
          <w:p w14:paraId="28698A69" w14:textId="77777777"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-0.27(0.82)</w:t>
            </w:r>
          </w:p>
        </w:tc>
        <w:tc>
          <w:tcPr>
            <w:tcW w:w="1350" w:type="dxa"/>
            <w:vAlign w:val="center"/>
          </w:tcPr>
          <w:p w14:paraId="73EF9F8E" w14:textId="30AC2D32" w:rsidR="007E031A"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F04DD">
              <w:rPr>
                <w:rFonts w:ascii="Times New Roman" w:hAnsi="Times New Roman" w:cs="Times New Roman"/>
                <w:sz w:val="24"/>
                <w:szCs w:val="24"/>
              </w:rPr>
              <w:t>0.90</w:t>
            </w:r>
            <w:r>
              <w:rPr>
                <w:rFonts w:ascii="Times New Roman" w:hAnsi="Times New Roman" w:cs="Times New Roman"/>
                <w:sz w:val="24"/>
                <w:szCs w:val="24"/>
              </w:rPr>
              <w:t>(1.</w:t>
            </w:r>
            <w:r w:rsidR="001F04DD">
              <w:rPr>
                <w:rFonts w:ascii="Times New Roman" w:hAnsi="Times New Roman" w:cs="Times New Roman"/>
                <w:sz w:val="24"/>
                <w:szCs w:val="24"/>
              </w:rPr>
              <w:t>34</w:t>
            </w:r>
            <w:r>
              <w:rPr>
                <w:rFonts w:ascii="Times New Roman" w:hAnsi="Times New Roman" w:cs="Times New Roman"/>
                <w:sz w:val="24"/>
                <w:szCs w:val="24"/>
              </w:rPr>
              <w:t>)</w:t>
            </w:r>
          </w:p>
        </w:tc>
      </w:tr>
      <w:tr w:rsidR="007E031A" w:rsidRPr="00210E20" w14:paraId="6D380D80" w14:textId="77777777" w:rsidTr="007125F9">
        <w:trPr>
          <w:cantSplit/>
          <w:trHeight w:val="331"/>
        </w:trPr>
        <w:tc>
          <w:tcPr>
            <w:tcW w:w="4620" w:type="dxa"/>
            <w:vAlign w:val="center"/>
          </w:tcPr>
          <w:p w14:paraId="1B3A3561" w14:textId="77777777" w:rsidR="007E031A" w:rsidRPr="00210E20" w:rsidRDefault="007E031A" w:rsidP="007125F9">
            <w:pPr>
              <w:snapToGrid w:val="0"/>
              <w:spacing w:after="0" w:line="240" w:lineRule="auto"/>
              <w:jc w:val="right"/>
              <w:rPr>
                <w:rFonts w:ascii="Times New Roman" w:hAnsi="Times New Roman" w:cs="Times New Roman"/>
                <w:sz w:val="24"/>
                <w:szCs w:val="24"/>
              </w:rPr>
            </w:pPr>
            <w:r w:rsidRPr="00210E20">
              <w:rPr>
                <w:rFonts w:ascii="Times New Roman" w:hAnsi="Times New Roman" w:cs="Times New Roman"/>
                <w:sz w:val="24"/>
                <w:szCs w:val="24"/>
              </w:rPr>
              <w:t>Constant</w:t>
            </w:r>
          </w:p>
        </w:tc>
        <w:tc>
          <w:tcPr>
            <w:tcW w:w="1680" w:type="dxa"/>
            <w:vAlign w:val="center"/>
          </w:tcPr>
          <w:p w14:paraId="231E916C" w14:textId="60A2A41F" w:rsidR="007E031A" w:rsidRPr="00210E20" w:rsidRDefault="007E031A"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E1D5A">
              <w:rPr>
                <w:rFonts w:ascii="Times New Roman" w:hAnsi="Times New Roman" w:cs="Times New Roman"/>
                <w:sz w:val="24"/>
                <w:szCs w:val="24"/>
              </w:rPr>
              <w:t>00</w:t>
            </w:r>
            <w:r>
              <w:rPr>
                <w:rFonts w:ascii="Times New Roman" w:hAnsi="Times New Roman" w:cs="Times New Roman"/>
                <w:sz w:val="24"/>
                <w:szCs w:val="24"/>
              </w:rPr>
              <w:t>(4.</w:t>
            </w:r>
            <w:r w:rsidR="00803CD6">
              <w:rPr>
                <w:rFonts w:ascii="Times New Roman" w:hAnsi="Times New Roman" w:cs="Times New Roman"/>
                <w:sz w:val="24"/>
                <w:szCs w:val="24"/>
              </w:rPr>
              <w:t>07</w:t>
            </w:r>
            <w:r>
              <w:rPr>
                <w:rFonts w:ascii="Times New Roman" w:hAnsi="Times New Roman" w:cs="Times New Roman"/>
                <w:sz w:val="24"/>
                <w:szCs w:val="24"/>
              </w:rPr>
              <w:t>)</w:t>
            </w:r>
          </w:p>
        </w:tc>
        <w:tc>
          <w:tcPr>
            <w:tcW w:w="1890" w:type="dxa"/>
            <w:vAlign w:val="center"/>
          </w:tcPr>
          <w:p w14:paraId="66BDA523" w14:textId="7463E947" w:rsidR="007E031A" w:rsidRPr="00210E20" w:rsidRDefault="00F534F0"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r w:rsidR="007E031A">
              <w:rPr>
                <w:rFonts w:ascii="Times New Roman" w:hAnsi="Times New Roman" w:cs="Times New Roman"/>
                <w:sz w:val="24"/>
                <w:szCs w:val="24"/>
              </w:rPr>
              <w:t>(4.1</w:t>
            </w:r>
            <w:r>
              <w:rPr>
                <w:rFonts w:ascii="Times New Roman" w:hAnsi="Times New Roman" w:cs="Times New Roman"/>
                <w:sz w:val="24"/>
                <w:szCs w:val="24"/>
              </w:rPr>
              <w:t>3</w:t>
            </w:r>
            <w:r w:rsidR="007E031A">
              <w:rPr>
                <w:rFonts w:ascii="Times New Roman" w:hAnsi="Times New Roman" w:cs="Times New Roman"/>
                <w:sz w:val="24"/>
                <w:szCs w:val="24"/>
              </w:rPr>
              <w:t>)</w:t>
            </w:r>
          </w:p>
        </w:tc>
        <w:tc>
          <w:tcPr>
            <w:tcW w:w="1350" w:type="dxa"/>
            <w:vAlign w:val="center"/>
          </w:tcPr>
          <w:p w14:paraId="147525CE" w14:textId="380FD6B8" w:rsidR="007E031A" w:rsidDel="006B1D5B" w:rsidRDefault="00610849" w:rsidP="007125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r w:rsidR="007E031A">
              <w:rPr>
                <w:rFonts w:ascii="Times New Roman" w:hAnsi="Times New Roman" w:cs="Times New Roman"/>
                <w:sz w:val="24"/>
                <w:szCs w:val="24"/>
              </w:rPr>
              <w:t>(4.</w:t>
            </w:r>
            <w:r>
              <w:rPr>
                <w:rFonts w:ascii="Times New Roman" w:hAnsi="Times New Roman" w:cs="Times New Roman"/>
                <w:sz w:val="24"/>
                <w:szCs w:val="24"/>
              </w:rPr>
              <w:t>21</w:t>
            </w:r>
            <w:r w:rsidR="007E031A">
              <w:rPr>
                <w:rFonts w:ascii="Times New Roman" w:hAnsi="Times New Roman" w:cs="Times New Roman"/>
                <w:sz w:val="24"/>
                <w:szCs w:val="24"/>
              </w:rPr>
              <w:t>)</w:t>
            </w:r>
          </w:p>
        </w:tc>
      </w:tr>
    </w:tbl>
    <w:p w14:paraId="72D89628" w14:textId="37A82030" w:rsidR="00717DD7" w:rsidRDefault="007E031A" w:rsidP="002E2A62">
      <w:pPr>
        <w:spacing w:after="0" w:line="240" w:lineRule="auto"/>
        <w:rPr>
          <w:rFonts w:ascii="Times New Roman" w:hAnsi="Times New Roman" w:cs="Times New Roman"/>
          <w:sz w:val="24"/>
          <w:szCs w:val="24"/>
        </w:rPr>
      </w:pPr>
      <w:r w:rsidRPr="00210E20">
        <w:rPr>
          <w:rFonts w:ascii="Times New Roman" w:hAnsi="Times New Roman" w:cs="Times New Roman"/>
          <w:sz w:val="24"/>
          <w:szCs w:val="24"/>
        </w:rPr>
        <w:t xml:space="preserve">Note: </w:t>
      </w:r>
      <w:r>
        <w:rPr>
          <w:rFonts w:ascii="Times New Roman" w:hAnsi="Times New Roman" w:cs="Times New Roman"/>
          <w:sz w:val="24"/>
          <w:szCs w:val="24"/>
        </w:rPr>
        <w:t xml:space="preserve">N = 984. </w:t>
      </w:r>
      <w:r w:rsidRPr="00210E20">
        <w:rPr>
          <w:rFonts w:ascii="Times New Roman" w:hAnsi="Times New Roman" w:cs="Times New Roman"/>
          <w:sz w:val="24"/>
          <w:szCs w:val="24"/>
        </w:rPr>
        <w:t xml:space="preserve">All variables are dichotomous except for those with </w:t>
      </w:r>
      <w:r>
        <w:rPr>
          <w:rFonts w:ascii="Times New Roman" w:hAnsi="Times New Roman" w:cs="Times New Roman"/>
          <w:sz w:val="24"/>
          <w:szCs w:val="24"/>
        </w:rPr>
        <w:t xml:space="preserve">an </w:t>
      </w:r>
      <w:r w:rsidRPr="00210E20">
        <w:rPr>
          <w:rFonts w:ascii="Times New Roman" w:hAnsi="Times New Roman" w:cs="Times New Roman"/>
          <w:sz w:val="24"/>
          <w:szCs w:val="24"/>
        </w:rPr>
        <w:t xml:space="preserve">“a” subscript, which are continuous variables and were logged to </w:t>
      </w:r>
      <w:r w:rsidR="00EC11E7">
        <w:rPr>
          <w:rFonts w:ascii="Times New Roman" w:hAnsi="Times New Roman" w:cs="Times New Roman"/>
          <w:sz w:val="24"/>
          <w:szCs w:val="24"/>
        </w:rPr>
        <w:t>account</w:t>
      </w:r>
      <w:r w:rsidRPr="00210E20">
        <w:rPr>
          <w:rFonts w:ascii="Times New Roman" w:hAnsi="Times New Roman" w:cs="Times New Roman"/>
          <w:sz w:val="24"/>
          <w:szCs w:val="24"/>
        </w:rPr>
        <w:t xml:space="preserve"> for skewness. All </w:t>
      </w:r>
      <w:r>
        <w:rPr>
          <w:rFonts w:ascii="Times New Roman" w:hAnsi="Times New Roman" w:cs="Times New Roman"/>
          <w:sz w:val="24"/>
          <w:szCs w:val="24"/>
        </w:rPr>
        <w:t xml:space="preserve">models are clustered by group (newspaper, candidate, and legislative state district). </w:t>
      </w:r>
      <w:r w:rsidRPr="00210E20">
        <w:rPr>
          <w:rFonts w:ascii="Times New Roman" w:hAnsi="Times New Roman" w:cs="Times New Roman"/>
          <w:sz w:val="24"/>
          <w:szCs w:val="24"/>
        </w:rPr>
        <w:t xml:space="preserve">Entries are coefficients with robust standard errors in parentheses. </w:t>
      </w:r>
      <w:r w:rsidRPr="004E23B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210E20">
        <w:rPr>
          <w:rFonts w:ascii="Times New Roman" w:hAnsi="Times New Roman" w:cs="Times New Roman"/>
          <w:i/>
          <w:sz w:val="24"/>
          <w:szCs w:val="24"/>
        </w:rPr>
        <w:t>p</w:t>
      </w:r>
      <w:r>
        <w:rPr>
          <w:rFonts w:ascii="Times New Roman" w:hAnsi="Times New Roman" w:cs="Times New Roman"/>
          <w:sz w:val="24"/>
          <w:szCs w:val="24"/>
        </w:rPr>
        <w:t xml:space="preserve"> &lt; .10</w:t>
      </w:r>
      <w:r w:rsidRPr="00210E20">
        <w:rPr>
          <w:rFonts w:ascii="Times New Roman" w:hAnsi="Times New Roman" w:cs="Times New Roman"/>
          <w:sz w:val="24"/>
          <w:szCs w:val="24"/>
        </w:rPr>
        <w:t xml:space="preserve">,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.05, ** </w:t>
      </w:r>
      <w:r w:rsidRPr="00210E20">
        <w:rPr>
          <w:rFonts w:ascii="Times New Roman" w:hAnsi="Times New Roman" w:cs="Times New Roman"/>
          <w:i/>
          <w:sz w:val="24"/>
          <w:szCs w:val="24"/>
        </w:rPr>
        <w:t>p</w:t>
      </w:r>
      <w:r w:rsidRPr="00210E20">
        <w:rPr>
          <w:rFonts w:ascii="Times New Roman" w:hAnsi="Times New Roman" w:cs="Times New Roman"/>
          <w:sz w:val="24"/>
          <w:szCs w:val="24"/>
        </w:rPr>
        <w:t xml:space="preserve"> &lt; .01, and *** </w:t>
      </w:r>
      <w:r w:rsidRPr="00210E20">
        <w:rPr>
          <w:rFonts w:ascii="Times New Roman" w:hAnsi="Times New Roman" w:cs="Times New Roman"/>
          <w:i/>
          <w:sz w:val="24"/>
          <w:szCs w:val="24"/>
        </w:rPr>
        <w:t>p</w:t>
      </w:r>
      <w:r>
        <w:rPr>
          <w:rFonts w:ascii="Times New Roman" w:hAnsi="Times New Roman" w:cs="Times New Roman"/>
          <w:sz w:val="24"/>
          <w:szCs w:val="24"/>
        </w:rPr>
        <w:t xml:space="preserve"> &lt; .001 two-tailed tests.</w:t>
      </w:r>
    </w:p>
    <w:p w14:paraId="189C91B0" w14:textId="77777777" w:rsidR="007125F9" w:rsidRDefault="007125F9" w:rsidP="00CE3514">
      <w:pPr>
        <w:spacing w:after="0" w:line="240" w:lineRule="auto"/>
        <w:outlineLvl w:val="0"/>
        <w:rPr>
          <w:rFonts w:ascii="Times New Roman" w:hAnsi="Times New Roman" w:cs="Times New Roman"/>
          <w:sz w:val="24"/>
          <w:szCs w:val="24"/>
        </w:rPr>
      </w:pPr>
    </w:p>
    <w:p w14:paraId="4D5F35A0" w14:textId="6812603B" w:rsidR="00CE3514" w:rsidRPr="00636E59" w:rsidRDefault="00CE3514" w:rsidP="00CE3514">
      <w:pPr>
        <w:spacing w:after="0" w:line="240" w:lineRule="auto"/>
        <w:outlineLvl w:val="0"/>
        <w:rPr>
          <w:rFonts w:ascii="Times New Roman" w:hAnsi="Times New Roman" w:cs="Times New Roman"/>
          <w:b/>
          <w:sz w:val="24"/>
          <w:szCs w:val="24"/>
        </w:rPr>
      </w:pPr>
      <w:r w:rsidRPr="00636E59">
        <w:rPr>
          <w:rFonts w:ascii="Times New Roman" w:hAnsi="Times New Roman" w:cs="Times New Roman"/>
          <w:b/>
          <w:sz w:val="24"/>
          <w:szCs w:val="24"/>
        </w:rPr>
        <w:lastRenderedPageBreak/>
        <w:t>Online Supplement H.</w:t>
      </w:r>
      <w:r w:rsidR="00227287" w:rsidRPr="00636E59">
        <w:rPr>
          <w:rFonts w:ascii="Times New Roman" w:hAnsi="Times New Roman" w:cs="Times New Roman"/>
          <w:b/>
          <w:sz w:val="24"/>
          <w:szCs w:val="24"/>
        </w:rPr>
        <w:t xml:space="preserve"> </w:t>
      </w:r>
      <w:r w:rsidR="00331880" w:rsidRPr="00636E59">
        <w:rPr>
          <w:rFonts w:ascii="Times New Roman" w:hAnsi="Times New Roman" w:cs="Times New Roman"/>
          <w:b/>
          <w:sz w:val="24"/>
          <w:szCs w:val="24"/>
        </w:rPr>
        <w:t xml:space="preserve">Additional Comparisons between </w:t>
      </w:r>
      <w:r w:rsidR="00716FAC" w:rsidRPr="00636E59">
        <w:rPr>
          <w:rFonts w:ascii="Times New Roman" w:hAnsi="Times New Roman" w:cs="Times New Roman"/>
          <w:b/>
          <w:sz w:val="24"/>
          <w:szCs w:val="24"/>
        </w:rPr>
        <w:t>N</w:t>
      </w:r>
      <w:r w:rsidR="002C7E25" w:rsidRPr="00636E59">
        <w:rPr>
          <w:rFonts w:ascii="Times New Roman" w:hAnsi="Times New Roman" w:cs="Times New Roman"/>
          <w:b/>
          <w:sz w:val="24"/>
          <w:szCs w:val="24"/>
        </w:rPr>
        <w:t xml:space="preserve">on-trait </w:t>
      </w:r>
      <w:r w:rsidR="00716FAC" w:rsidRPr="00636E59">
        <w:rPr>
          <w:rFonts w:ascii="Times New Roman" w:hAnsi="Times New Roman" w:cs="Times New Roman"/>
          <w:b/>
          <w:sz w:val="24"/>
          <w:szCs w:val="24"/>
        </w:rPr>
        <w:t>S</w:t>
      </w:r>
      <w:r w:rsidR="002C7E25" w:rsidRPr="00636E59">
        <w:rPr>
          <w:rFonts w:ascii="Times New Roman" w:hAnsi="Times New Roman" w:cs="Times New Roman"/>
          <w:b/>
          <w:sz w:val="24"/>
          <w:szCs w:val="24"/>
        </w:rPr>
        <w:t xml:space="preserve">tories with </w:t>
      </w:r>
      <w:r w:rsidR="00716FAC" w:rsidRPr="00636E59">
        <w:rPr>
          <w:rFonts w:ascii="Times New Roman" w:hAnsi="Times New Roman" w:cs="Times New Roman"/>
          <w:b/>
          <w:sz w:val="24"/>
          <w:szCs w:val="24"/>
        </w:rPr>
        <w:t>S</w:t>
      </w:r>
      <w:r w:rsidR="002C7E25" w:rsidRPr="00636E59">
        <w:rPr>
          <w:rFonts w:ascii="Times New Roman" w:hAnsi="Times New Roman" w:cs="Times New Roman"/>
          <w:b/>
          <w:sz w:val="24"/>
          <w:szCs w:val="24"/>
        </w:rPr>
        <w:t xml:space="preserve">tories that </w:t>
      </w:r>
      <w:r w:rsidR="00716FAC" w:rsidRPr="00636E59">
        <w:rPr>
          <w:rFonts w:ascii="Times New Roman" w:hAnsi="Times New Roman" w:cs="Times New Roman"/>
          <w:b/>
          <w:sz w:val="24"/>
          <w:szCs w:val="24"/>
        </w:rPr>
        <w:t>H</w:t>
      </w:r>
      <w:r w:rsidR="002C7E25" w:rsidRPr="00636E59">
        <w:rPr>
          <w:rFonts w:ascii="Times New Roman" w:hAnsi="Times New Roman" w:cs="Times New Roman"/>
          <w:b/>
          <w:sz w:val="24"/>
          <w:szCs w:val="24"/>
        </w:rPr>
        <w:t xml:space="preserve">ave </w:t>
      </w:r>
      <w:r w:rsidR="00716FAC" w:rsidRPr="00636E59">
        <w:rPr>
          <w:rFonts w:ascii="Times New Roman" w:hAnsi="Times New Roman" w:cs="Times New Roman"/>
          <w:b/>
          <w:sz w:val="24"/>
          <w:szCs w:val="24"/>
        </w:rPr>
        <w:t>P</w:t>
      </w:r>
      <w:r w:rsidR="002C7E25" w:rsidRPr="00636E59">
        <w:rPr>
          <w:rFonts w:ascii="Times New Roman" w:hAnsi="Times New Roman" w:cs="Times New Roman"/>
          <w:b/>
          <w:sz w:val="24"/>
          <w:szCs w:val="24"/>
        </w:rPr>
        <w:t xml:space="preserve">ositive (or </w:t>
      </w:r>
      <w:r w:rsidR="00716FAC" w:rsidRPr="00636E59">
        <w:rPr>
          <w:rFonts w:ascii="Times New Roman" w:hAnsi="Times New Roman" w:cs="Times New Roman"/>
          <w:b/>
          <w:sz w:val="24"/>
          <w:szCs w:val="24"/>
        </w:rPr>
        <w:t>N</w:t>
      </w:r>
      <w:r w:rsidR="002C7E25" w:rsidRPr="00636E59">
        <w:rPr>
          <w:rFonts w:ascii="Times New Roman" w:hAnsi="Times New Roman" w:cs="Times New Roman"/>
          <w:b/>
          <w:sz w:val="24"/>
          <w:szCs w:val="24"/>
        </w:rPr>
        <w:t xml:space="preserve">egative) </w:t>
      </w:r>
      <w:r w:rsidR="00716FAC" w:rsidRPr="00636E59">
        <w:rPr>
          <w:rFonts w:ascii="Times New Roman" w:hAnsi="Times New Roman" w:cs="Times New Roman"/>
          <w:b/>
          <w:sz w:val="24"/>
          <w:szCs w:val="24"/>
        </w:rPr>
        <w:t>T</w:t>
      </w:r>
      <w:r w:rsidR="002C7E25" w:rsidRPr="00636E59">
        <w:rPr>
          <w:rFonts w:ascii="Times New Roman" w:hAnsi="Times New Roman" w:cs="Times New Roman"/>
          <w:b/>
          <w:sz w:val="24"/>
          <w:szCs w:val="24"/>
        </w:rPr>
        <w:t xml:space="preserve">raits </w:t>
      </w:r>
      <w:r w:rsidR="00716FAC" w:rsidRPr="00636E59">
        <w:rPr>
          <w:rFonts w:ascii="Times New Roman" w:hAnsi="Times New Roman" w:cs="Times New Roman"/>
          <w:b/>
          <w:sz w:val="24"/>
          <w:szCs w:val="24"/>
        </w:rPr>
        <w:t>O</w:t>
      </w:r>
      <w:r w:rsidR="002C7E25" w:rsidRPr="00636E59">
        <w:rPr>
          <w:rFonts w:ascii="Times New Roman" w:hAnsi="Times New Roman" w:cs="Times New Roman"/>
          <w:b/>
          <w:sz w:val="24"/>
          <w:szCs w:val="24"/>
        </w:rPr>
        <w:t>nly</w:t>
      </w:r>
    </w:p>
    <w:p w14:paraId="2BD1D1FB" w14:textId="7F21A8CC" w:rsidR="002B55E3" w:rsidRPr="00636E59" w:rsidRDefault="002B55E3" w:rsidP="00CE3514">
      <w:pPr>
        <w:spacing w:after="0" w:line="240" w:lineRule="auto"/>
        <w:outlineLvl w:val="0"/>
        <w:rPr>
          <w:rFonts w:ascii="Times New Roman" w:hAnsi="Times New Roman" w:cs="Times New Roman"/>
          <w:bCs/>
          <w:sz w:val="24"/>
          <w:szCs w:val="24"/>
        </w:rPr>
      </w:pPr>
    </w:p>
    <w:p w14:paraId="20B26A0C" w14:textId="77777777" w:rsidR="00393F48" w:rsidRPr="00636E59" w:rsidRDefault="005F3E6A" w:rsidP="00393F48">
      <w:pPr>
        <w:spacing w:after="120" w:line="240" w:lineRule="auto"/>
        <w:outlineLvl w:val="0"/>
        <w:rPr>
          <w:rFonts w:ascii="Times New Roman" w:hAnsi="Times New Roman" w:cs="Times New Roman"/>
          <w:bCs/>
          <w:sz w:val="24"/>
          <w:szCs w:val="24"/>
        </w:rPr>
      </w:pPr>
      <w:r w:rsidRPr="00636E59">
        <w:rPr>
          <w:rFonts w:ascii="Times New Roman" w:hAnsi="Times New Roman" w:cs="Times New Roman"/>
          <w:bCs/>
          <w:sz w:val="24"/>
          <w:szCs w:val="24"/>
        </w:rPr>
        <w:t>In order to incorporate the cognitions under which newsroom diversity</w:t>
      </w:r>
      <w:r w:rsidR="00832901" w:rsidRPr="00636E59">
        <w:rPr>
          <w:rFonts w:ascii="Times New Roman" w:hAnsi="Times New Roman" w:cs="Times New Roman"/>
          <w:bCs/>
          <w:sz w:val="24"/>
          <w:szCs w:val="24"/>
        </w:rPr>
        <w:t xml:space="preserve"> and media market diversity may</w:t>
      </w:r>
      <w:r w:rsidRPr="00636E59">
        <w:rPr>
          <w:rFonts w:ascii="Times New Roman" w:hAnsi="Times New Roman" w:cs="Times New Roman"/>
          <w:bCs/>
          <w:sz w:val="24"/>
          <w:szCs w:val="24"/>
        </w:rPr>
        <w:t xml:space="preserve"> affect non-trait-related stories</w:t>
      </w:r>
      <w:r w:rsidR="006704C8" w:rsidRPr="00636E59">
        <w:rPr>
          <w:rFonts w:ascii="Times New Roman" w:hAnsi="Times New Roman" w:cs="Times New Roman"/>
          <w:bCs/>
          <w:sz w:val="24"/>
          <w:szCs w:val="24"/>
        </w:rPr>
        <w:t>, we conducted</w:t>
      </w:r>
      <w:r w:rsidR="00AC60B1" w:rsidRPr="00636E59">
        <w:rPr>
          <w:rFonts w:ascii="Times New Roman" w:hAnsi="Times New Roman" w:cs="Times New Roman"/>
          <w:bCs/>
          <w:sz w:val="24"/>
          <w:szCs w:val="24"/>
        </w:rPr>
        <w:t xml:space="preserve"> the following analyses</w:t>
      </w:r>
      <w:r w:rsidR="004E5A22" w:rsidRPr="00636E59">
        <w:rPr>
          <w:rFonts w:ascii="Times New Roman" w:hAnsi="Times New Roman" w:cs="Times New Roman"/>
          <w:bCs/>
          <w:sz w:val="24"/>
          <w:szCs w:val="24"/>
        </w:rPr>
        <w:t xml:space="preserve"> displayed in </w:t>
      </w:r>
      <w:r w:rsidR="00910000" w:rsidRPr="00636E59">
        <w:rPr>
          <w:rFonts w:ascii="Times New Roman" w:hAnsi="Times New Roman" w:cs="Times New Roman"/>
          <w:bCs/>
          <w:sz w:val="24"/>
          <w:szCs w:val="24"/>
        </w:rPr>
        <w:t>Table H.1 and Table H.2</w:t>
      </w:r>
      <w:r w:rsidR="009D7CEC" w:rsidRPr="00636E59">
        <w:rPr>
          <w:rFonts w:ascii="Times New Roman" w:hAnsi="Times New Roman" w:cs="Times New Roman"/>
          <w:bCs/>
          <w:sz w:val="24"/>
          <w:szCs w:val="24"/>
        </w:rPr>
        <w:t xml:space="preserve">. </w:t>
      </w:r>
    </w:p>
    <w:p w14:paraId="4955A0D5" w14:textId="3B6B4A90" w:rsidR="005F3E6A" w:rsidRPr="00636E59" w:rsidRDefault="002A5C9D" w:rsidP="00393F48">
      <w:pPr>
        <w:spacing w:after="120" w:line="240" w:lineRule="auto"/>
        <w:outlineLvl w:val="0"/>
        <w:rPr>
          <w:rFonts w:ascii="Times New Roman" w:hAnsi="Times New Roman" w:cs="Times New Roman"/>
          <w:bCs/>
          <w:sz w:val="24"/>
          <w:szCs w:val="24"/>
        </w:rPr>
      </w:pPr>
      <w:r w:rsidRPr="00636E59">
        <w:rPr>
          <w:rFonts w:ascii="Times New Roman" w:hAnsi="Times New Roman" w:cs="Times New Roman"/>
          <w:bCs/>
          <w:sz w:val="24"/>
          <w:szCs w:val="24"/>
        </w:rPr>
        <w:t xml:space="preserve">The outcome variable </w:t>
      </w:r>
      <w:r w:rsidR="00F36636" w:rsidRPr="00636E59">
        <w:rPr>
          <w:rFonts w:ascii="Times New Roman" w:hAnsi="Times New Roman" w:cs="Times New Roman"/>
          <w:bCs/>
          <w:sz w:val="24"/>
          <w:szCs w:val="24"/>
        </w:rPr>
        <w:t xml:space="preserve">for all models in Table H.1 </w:t>
      </w:r>
      <w:r w:rsidR="00386357" w:rsidRPr="00636E59">
        <w:rPr>
          <w:rFonts w:ascii="Times New Roman" w:hAnsi="Times New Roman" w:cs="Times New Roman"/>
          <w:bCs/>
          <w:sz w:val="24"/>
          <w:szCs w:val="24"/>
        </w:rPr>
        <w:t xml:space="preserve">was </w:t>
      </w:r>
      <w:r w:rsidR="00D40BB6" w:rsidRPr="00636E59">
        <w:rPr>
          <w:rFonts w:ascii="Times New Roman" w:hAnsi="Times New Roman" w:cs="Times New Roman"/>
          <w:bCs/>
          <w:sz w:val="24"/>
          <w:szCs w:val="24"/>
        </w:rPr>
        <w:t xml:space="preserve">a dichotomy where 1 </w:t>
      </w:r>
      <w:r w:rsidR="00DB5EB8" w:rsidRPr="00636E59">
        <w:rPr>
          <w:rFonts w:ascii="Times New Roman" w:hAnsi="Times New Roman" w:cs="Times New Roman"/>
          <w:bCs/>
          <w:sz w:val="24"/>
          <w:szCs w:val="24"/>
        </w:rPr>
        <w:t>represents “</w:t>
      </w:r>
      <w:r w:rsidR="004E5489" w:rsidRPr="00636E59">
        <w:rPr>
          <w:rFonts w:ascii="Times New Roman" w:hAnsi="Times New Roman" w:cs="Times New Roman"/>
          <w:bCs/>
          <w:sz w:val="24"/>
          <w:szCs w:val="24"/>
        </w:rPr>
        <w:t xml:space="preserve">at least one </w:t>
      </w:r>
      <w:r w:rsidR="00B16D9A" w:rsidRPr="00636E59">
        <w:rPr>
          <w:rFonts w:ascii="Times New Roman" w:hAnsi="Times New Roman" w:cs="Times New Roman"/>
          <w:bCs/>
          <w:sz w:val="24"/>
          <w:szCs w:val="24"/>
        </w:rPr>
        <w:t>positive trait was mentioned</w:t>
      </w:r>
      <w:r w:rsidR="00DB5EB8" w:rsidRPr="00636E59">
        <w:rPr>
          <w:rFonts w:ascii="Times New Roman" w:hAnsi="Times New Roman" w:cs="Times New Roman"/>
          <w:bCs/>
          <w:sz w:val="24"/>
          <w:szCs w:val="24"/>
        </w:rPr>
        <w:t xml:space="preserve">” and 0 represents “neither positive nor negative traits </w:t>
      </w:r>
      <w:r w:rsidR="006551A9" w:rsidRPr="00636E59">
        <w:rPr>
          <w:rFonts w:ascii="Times New Roman" w:hAnsi="Times New Roman" w:cs="Times New Roman"/>
          <w:bCs/>
          <w:sz w:val="24"/>
          <w:szCs w:val="24"/>
        </w:rPr>
        <w:t xml:space="preserve">were </w:t>
      </w:r>
      <w:r w:rsidR="00DB5EB8" w:rsidRPr="00636E59">
        <w:rPr>
          <w:rFonts w:ascii="Times New Roman" w:hAnsi="Times New Roman" w:cs="Times New Roman"/>
          <w:bCs/>
          <w:sz w:val="24"/>
          <w:szCs w:val="24"/>
        </w:rPr>
        <w:t>mentioned</w:t>
      </w:r>
      <w:r w:rsidR="000E6A4B" w:rsidRPr="00636E59">
        <w:rPr>
          <w:rFonts w:ascii="Times New Roman" w:hAnsi="Times New Roman" w:cs="Times New Roman"/>
          <w:bCs/>
          <w:sz w:val="24"/>
          <w:szCs w:val="24"/>
        </w:rPr>
        <w:t xml:space="preserve"> at all;</w:t>
      </w:r>
      <w:r w:rsidR="00DB5EB8" w:rsidRPr="00636E59">
        <w:rPr>
          <w:rFonts w:ascii="Times New Roman" w:hAnsi="Times New Roman" w:cs="Times New Roman"/>
          <w:bCs/>
          <w:sz w:val="24"/>
          <w:szCs w:val="24"/>
        </w:rPr>
        <w:t>”</w:t>
      </w:r>
      <w:r w:rsidR="000E6A4B" w:rsidRPr="00636E59">
        <w:rPr>
          <w:rFonts w:ascii="Times New Roman" w:hAnsi="Times New Roman" w:cs="Times New Roman"/>
          <w:bCs/>
          <w:sz w:val="24"/>
          <w:szCs w:val="24"/>
        </w:rPr>
        <w:t xml:space="preserve"> and for all </w:t>
      </w:r>
      <w:r w:rsidR="00D72903" w:rsidRPr="00636E59">
        <w:rPr>
          <w:rFonts w:ascii="Times New Roman" w:hAnsi="Times New Roman" w:cs="Times New Roman"/>
          <w:bCs/>
          <w:sz w:val="24"/>
          <w:szCs w:val="24"/>
        </w:rPr>
        <w:t xml:space="preserve">models in Table H.2, the dependent variable was another </w:t>
      </w:r>
      <w:r w:rsidR="00783DCF" w:rsidRPr="00636E59">
        <w:rPr>
          <w:rFonts w:ascii="Times New Roman" w:hAnsi="Times New Roman" w:cs="Times New Roman"/>
          <w:bCs/>
          <w:sz w:val="24"/>
          <w:szCs w:val="24"/>
        </w:rPr>
        <w:t>dichotomy where 1 represents “at least one negative trait was mentioned” and 0 represents “neither positive nor negative traits were mentioned at all.” These thus allow</w:t>
      </w:r>
      <w:r w:rsidR="002A2CB9" w:rsidRPr="00636E59">
        <w:rPr>
          <w:rFonts w:ascii="Times New Roman" w:hAnsi="Times New Roman" w:cs="Times New Roman"/>
          <w:bCs/>
          <w:sz w:val="24"/>
          <w:szCs w:val="24"/>
        </w:rPr>
        <w:t>ed</w:t>
      </w:r>
      <w:r w:rsidR="00783DCF" w:rsidRPr="00636E59">
        <w:rPr>
          <w:rFonts w:ascii="Times New Roman" w:hAnsi="Times New Roman" w:cs="Times New Roman"/>
          <w:bCs/>
          <w:sz w:val="24"/>
          <w:szCs w:val="24"/>
        </w:rPr>
        <w:t xml:space="preserve"> us to </w:t>
      </w:r>
      <w:r w:rsidR="003C253B" w:rsidRPr="00636E59">
        <w:rPr>
          <w:rFonts w:ascii="Times New Roman" w:hAnsi="Times New Roman" w:cs="Times New Roman"/>
          <w:bCs/>
          <w:sz w:val="24"/>
          <w:szCs w:val="24"/>
        </w:rPr>
        <w:t xml:space="preserve">compare </w:t>
      </w:r>
      <w:r w:rsidR="009778CC" w:rsidRPr="00636E59">
        <w:rPr>
          <w:rFonts w:ascii="Times New Roman" w:hAnsi="Times New Roman" w:cs="Times New Roman"/>
          <w:bCs/>
          <w:sz w:val="24"/>
          <w:szCs w:val="24"/>
        </w:rPr>
        <w:t xml:space="preserve">non-trait stories with stories that have </w:t>
      </w:r>
      <w:r w:rsidR="001B786C" w:rsidRPr="00636E59">
        <w:rPr>
          <w:rFonts w:ascii="Times New Roman" w:hAnsi="Times New Roman" w:cs="Times New Roman"/>
          <w:bCs/>
          <w:sz w:val="24"/>
          <w:szCs w:val="24"/>
        </w:rPr>
        <w:t xml:space="preserve">positive (or </w:t>
      </w:r>
      <w:r w:rsidR="009778CC" w:rsidRPr="00636E59">
        <w:rPr>
          <w:rFonts w:ascii="Times New Roman" w:hAnsi="Times New Roman" w:cs="Times New Roman"/>
          <w:bCs/>
          <w:sz w:val="24"/>
          <w:szCs w:val="24"/>
        </w:rPr>
        <w:t>negative</w:t>
      </w:r>
      <w:r w:rsidR="001B786C" w:rsidRPr="00636E59">
        <w:rPr>
          <w:rFonts w:ascii="Times New Roman" w:hAnsi="Times New Roman" w:cs="Times New Roman"/>
          <w:bCs/>
          <w:sz w:val="24"/>
          <w:szCs w:val="24"/>
        </w:rPr>
        <w:t>)</w:t>
      </w:r>
      <w:r w:rsidR="009778CC" w:rsidRPr="00636E59">
        <w:rPr>
          <w:rFonts w:ascii="Times New Roman" w:hAnsi="Times New Roman" w:cs="Times New Roman"/>
          <w:bCs/>
          <w:sz w:val="24"/>
          <w:szCs w:val="24"/>
        </w:rPr>
        <w:t xml:space="preserve"> traits</w:t>
      </w:r>
      <w:r w:rsidR="001B786C" w:rsidRPr="00636E59">
        <w:rPr>
          <w:rFonts w:ascii="Times New Roman" w:hAnsi="Times New Roman" w:cs="Times New Roman"/>
          <w:bCs/>
          <w:sz w:val="24"/>
          <w:szCs w:val="24"/>
        </w:rPr>
        <w:t xml:space="preserve"> only, respectively. </w:t>
      </w:r>
      <w:r w:rsidR="001145A5" w:rsidRPr="00636E59">
        <w:rPr>
          <w:rFonts w:ascii="Times New Roman" w:hAnsi="Times New Roman" w:cs="Times New Roman"/>
          <w:bCs/>
          <w:sz w:val="24"/>
          <w:szCs w:val="24"/>
        </w:rPr>
        <w:t>These analyses yielded almost the same findings as reported in the main manuscript</w:t>
      </w:r>
      <w:r w:rsidR="00B5179F" w:rsidRPr="00636E59">
        <w:rPr>
          <w:rFonts w:ascii="Times New Roman" w:hAnsi="Times New Roman" w:cs="Times New Roman"/>
          <w:bCs/>
          <w:sz w:val="24"/>
          <w:szCs w:val="24"/>
        </w:rPr>
        <w:t>.</w:t>
      </w:r>
    </w:p>
    <w:p w14:paraId="55DDD072" w14:textId="77777777" w:rsidR="005F3E6A" w:rsidRPr="00636E59" w:rsidRDefault="005F3E6A" w:rsidP="00CE3514">
      <w:pPr>
        <w:spacing w:after="0" w:line="240" w:lineRule="auto"/>
        <w:outlineLvl w:val="0"/>
        <w:rPr>
          <w:rFonts w:ascii="Times New Roman" w:hAnsi="Times New Roman" w:cs="Times New Roman"/>
          <w:bCs/>
          <w:sz w:val="24"/>
          <w:szCs w:val="24"/>
        </w:rPr>
      </w:pPr>
    </w:p>
    <w:p w14:paraId="66896952" w14:textId="3FD93E90" w:rsidR="002B55E3" w:rsidRPr="00636E59" w:rsidRDefault="00474EB1" w:rsidP="00CE3514">
      <w:pPr>
        <w:spacing w:after="0" w:line="240" w:lineRule="auto"/>
        <w:outlineLvl w:val="0"/>
        <w:rPr>
          <w:rFonts w:ascii="Times New Roman" w:hAnsi="Times New Roman" w:cs="Times New Roman"/>
          <w:bCs/>
          <w:sz w:val="24"/>
          <w:szCs w:val="24"/>
        </w:rPr>
      </w:pPr>
      <w:r w:rsidRPr="00636E59">
        <w:rPr>
          <w:rFonts w:ascii="Times New Roman" w:hAnsi="Times New Roman" w:cs="Times New Roman"/>
          <w:bCs/>
          <w:sz w:val="24"/>
          <w:szCs w:val="24"/>
        </w:rPr>
        <w:t xml:space="preserve">Table H.1 </w:t>
      </w:r>
      <w:r w:rsidR="00B139AF" w:rsidRPr="00636E59">
        <w:rPr>
          <w:rFonts w:ascii="Times New Roman" w:hAnsi="Times New Roman" w:cs="Times New Roman"/>
          <w:bCs/>
          <w:sz w:val="24"/>
          <w:szCs w:val="24"/>
        </w:rPr>
        <w:t xml:space="preserve">Penalized Maximum Likelihood Estimation Models Predicting News Coverage featuring Positive Traits </w:t>
      </w:r>
      <w:r w:rsidR="00900BDC" w:rsidRPr="00636E59">
        <w:rPr>
          <w:rFonts w:ascii="Times New Roman" w:hAnsi="Times New Roman" w:cs="Times New Roman"/>
          <w:bCs/>
          <w:sz w:val="24"/>
          <w:szCs w:val="24"/>
        </w:rPr>
        <w:t>(versus no mentions of either positive or negative traits at all)</w:t>
      </w:r>
    </w:p>
    <w:tbl>
      <w:tblPr>
        <w:tblpPr w:leftFromText="180" w:rightFromText="180" w:vertAnchor="text" w:horzAnchor="margin" w:tblpXSpec="center" w:tblpY="46"/>
        <w:tblW w:w="10224" w:type="dxa"/>
        <w:tblBorders>
          <w:top w:val="single" w:sz="4" w:space="0" w:color="auto"/>
          <w:bottom w:val="single" w:sz="4" w:space="0" w:color="auto"/>
        </w:tblBorders>
        <w:tblLayout w:type="fixed"/>
        <w:tblLook w:val="04A0" w:firstRow="1" w:lastRow="0" w:firstColumn="1" w:lastColumn="0" w:noHBand="0" w:noVBand="1"/>
      </w:tblPr>
      <w:tblGrid>
        <w:gridCol w:w="3354"/>
        <w:gridCol w:w="1893"/>
        <w:gridCol w:w="1542"/>
        <w:gridCol w:w="1717"/>
        <w:gridCol w:w="1718"/>
      </w:tblGrid>
      <w:tr w:rsidR="008E7F8B" w:rsidRPr="00636E59" w14:paraId="12A4D30B" w14:textId="77777777" w:rsidTr="00A14545">
        <w:trPr>
          <w:trHeight w:val="341"/>
        </w:trPr>
        <w:tc>
          <w:tcPr>
            <w:tcW w:w="3354" w:type="dxa"/>
            <w:tcBorders>
              <w:top w:val="single" w:sz="4" w:space="0" w:color="auto"/>
              <w:bottom w:val="single" w:sz="4" w:space="0" w:color="auto"/>
            </w:tcBorders>
            <w:vAlign w:val="center"/>
          </w:tcPr>
          <w:p w14:paraId="2F91A0D3" w14:textId="77777777" w:rsidR="008E7F8B" w:rsidRPr="00636E59" w:rsidRDefault="008E7F8B" w:rsidP="00A14545">
            <w:pPr>
              <w:snapToGrid w:val="0"/>
              <w:spacing w:after="0" w:line="276" w:lineRule="auto"/>
              <w:rPr>
                <w:rFonts w:ascii="Times New Roman" w:hAnsi="Times New Roman" w:cs="Times New Roman"/>
                <w:sz w:val="24"/>
                <w:szCs w:val="24"/>
              </w:rPr>
            </w:pPr>
          </w:p>
        </w:tc>
        <w:tc>
          <w:tcPr>
            <w:tcW w:w="1893" w:type="dxa"/>
            <w:tcBorders>
              <w:top w:val="single" w:sz="4" w:space="0" w:color="auto"/>
              <w:bottom w:val="single" w:sz="4" w:space="0" w:color="auto"/>
            </w:tcBorders>
            <w:vAlign w:val="center"/>
          </w:tcPr>
          <w:p w14:paraId="00D38EE8" w14:textId="0BEA2C25" w:rsidR="008E7F8B" w:rsidRPr="00636E59" w:rsidRDefault="00621B80"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Model 1</w:t>
            </w:r>
          </w:p>
        </w:tc>
        <w:tc>
          <w:tcPr>
            <w:tcW w:w="1542" w:type="dxa"/>
            <w:tcBorders>
              <w:top w:val="single" w:sz="4" w:space="0" w:color="auto"/>
              <w:bottom w:val="single" w:sz="4" w:space="0" w:color="auto"/>
            </w:tcBorders>
            <w:vAlign w:val="center"/>
          </w:tcPr>
          <w:p w14:paraId="4C595BCD" w14:textId="1BB4735C" w:rsidR="008E7F8B" w:rsidRPr="00636E59" w:rsidRDefault="00621B80"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Model 2</w:t>
            </w:r>
          </w:p>
        </w:tc>
        <w:tc>
          <w:tcPr>
            <w:tcW w:w="1717" w:type="dxa"/>
            <w:tcBorders>
              <w:top w:val="single" w:sz="4" w:space="0" w:color="auto"/>
              <w:bottom w:val="single" w:sz="4" w:space="0" w:color="auto"/>
            </w:tcBorders>
            <w:vAlign w:val="center"/>
          </w:tcPr>
          <w:p w14:paraId="3F7A9C8C" w14:textId="6814B41F" w:rsidR="008E7F8B" w:rsidRPr="00636E59" w:rsidRDefault="00621B80"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Model 3</w:t>
            </w:r>
          </w:p>
        </w:tc>
        <w:tc>
          <w:tcPr>
            <w:tcW w:w="1718" w:type="dxa"/>
            <w:tcBorders>
              <w:top w:val="single" w:sz="4" w:space="0" w:color="auto"/>
              <w:bottom w:val="single" w:sz="4" w:space="0" w:color="auto"/>
            </w:tcBorders>
            <w:vAlign w:val="center"/>
          </w:tcPr>
          <w:p w14:paraId="3C1527CE" w14:textId="727FEE73" w:rsidR="008E7F8B" w:rsidRPr="00636E59" w:rsidRDefault="00621B80"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Model 4</w:t>
            </w:r>
          </w:p>
        </w:tc>
      </w:tr>
      <w:tr w:rsidR="008E7F8B" w:rsidRPr="00636E59" w14:paraId="5FCF11CB" w14:textId="77777777" w:rsidTr="00A14545">
        <w:trPr>
          <w:trHeight w:val="162"/>
        </w:trPr>
        <w:tc>
          <w:tcPr>
            <w:tcW w:w="3354" w:type="dxa"/>
            <w:tcBorders>
              <w:top w:val="single" w:sz="4" w:space="0" w:color="auto"/>
            </w:tcBorders>
            <w:vAlign w:val="center"/>
          </w:tcPr>
          <w:p w14:paraId="5841123B"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Non-white Candidate</w:t>
            </w:r>
          </w:p>
        </w:tc>
        <w:tc>
          <w:tcPr>
            <w:tcW w:w="1893" w:type="dxa"/>
            <w:tcBorders>
              <w:top w:val="single" w:sz="4" w:space="0" w:color="auto"/>
            </w:tcBorders>
            <w:vAlign w:val="center"/>
          </w:tcPr>
          <w:p w14:paraId="536534FA" w14:textId="7C20A7FC" w:rsidR="008E7F8B" w:rsidRPr="00636E59" w:rsidRDefault="00A9519C"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-0.05</w:t>
            </w:r>
            <w:r w:rsidR="008E7F8B" w:rsidRPr="00636E59">
              <w:rPr>
                <w:rFonts w:ascii="Times New Roman" w:hAnsi="Times New Roman" w:cs="Times New Roman"/>
                <w:sz w:val="24"/>
                <w:szCs w:val="24"/>
              </w:rPr>
              <w:t>(0.</w:t>
            </w:r>
            <w:r w:rsidR="00FE65C2" w:rsidRPr="00636E59">
              <w:rPr>
                <w:rFonts w:ascii="Times New Roman" w:hAnsi="Times New Roman" w:cs="Times New Roman"/>
                <w:sz w:val="24"/>
                <w:szCs w:val="24"/>
              </w:rPr>
              <w:t>39</w:t>
            </w:r>
            <w:r w:rsidR="008E7F8B" w:rsidRPr="00636E59">
              <w:rPr>
                <w:rFonts w:ascii="Times New Roman" w:hAnsi="Times New Roman" w:cs="Times New Roman"/>
                <w:sz w:val="24"/>
                <w:szCs w:val="24"/>
              </w:rPr>
              <w:t>)</w:t>
            </w:r>
          </w:p>
        </w:tc>
        <w:tc>
          <w:tcPr>
            <w:tcW w:w="1542" w:type="dxa"/>
            <w:tcBorders>
              <w:top w:val="single" w:sz="4" w:space="0" w:color="auto"/>
            </w:tcBorders>
            <w:vAlign w:val="center"/>
          </w:tcPr>
          <w:p w14:paraId="6CAE48F6" w14:textId="1FEB570C"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0.7</w:t>
            </w:r>
            <w:r w:rsidR="00881043" w:rsidRPr="00636E59">
              <w:rPr>
                <w:rFonts w:ascii="Times New Roman" w:hAnsi="Times New Roman" w:cs="Times New Roman"/>
                <w:sz w:val="24"/>
                <w:szCs w:val="24"/>
              </w:rPr>
              <w:t>1</w:t>
            </w:r>
            <w:r w:rsidRPr="00636E59">
              <w:rPr>
                <w:rFonts w:ascii="Times New Roman" w:hAnsi="Times New Roman" w:cs="Times New Roman"/>
                <w:sz w:val="24"/>
                <w:szCs w:val="24"/>
              </w:rPr>
              <w:t>(0.5</w:t>
            </w:r>
            <w:r w:rsidR="000612D6" w:rsidRPr="00636E59">
              <w:rPr>
                <w:rFonts w:ascii="Times New Roman" w:hAnsi="Times New Roman" w:cs="Times New Roman"/>
                <w:sz w:val="24"/>
                <w:szCs w:val="24"/>
              </w:rPr>
              <w:t>1</w:t>
            </w:r>
            <w:r w:rsidRPr="00636E59">
              <w:rPr>
                <w:rFonts w:ascii="Times New Roman" w:hAnsi="Times New Roman" w:cs="Times New Roman"/>
                <w:sz w:val="24"/>
                <w:szCs w:val="24"/>
              </w:rPr>
              <w:t>)</w:t>
            </w:r>
          </w:p>
        </w:tc>
        <w:tc>
          <w:tcPr>
            <w:tcW w:w="1717" w:type="dxa"/>
            <w:tcBorders>
              <w:top w:val="single" w:sz="4" w:space="0" w:color="auto"/>
            </w:tcBorders>
            <w:vAlign w:val="center"/>
          </w:tcPr>
          <w:p w14:paraId="75320604" w14:textId="187E8F00" w:rsidR="008E7F8B" w:rsidRPr="00636E59" w:rsidRDefault="00EB10F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-2.52</w:t>
            </w:r>
            <w:r w:rsidR="008E7F8B" w:rsidRPr="00636E59">
              <w:rPr>
                <w:rFonts w:ascii="Times New Roman" w:hAnsi="Times New Roman" w:cs="Times New Roman"/>
                <w:sz w:val="24"/>
                <w:szCs w:val="24"/>
              </w:rPr>
              <w:t>(</w:t>
            </w:r>
            <w:r w:rsidR="00276395" w:rsidRPr="00636E59">
              <w:rPr>
                <w:rFonts w:ascii="Times New Roman" w:hAnsi="Times New Roman" w:cs="Times New Roman"/>
                <w:sz w:val="24"/>
                <w:szCs w:val="24"/>
              </w:rPr>
              <w:t>1.29</w:t>
            </w:r>
            <w:r w:rsidR="008E7F8B" w:rsidRPr="00636E59">
              <w:rPr>
                <w:rFonts w:ascii="Times New Roman" w:hAnsi="Times New Roman" w:cs="Times New Roman"/>
                <w:sz w:val="24"/>
                <w:szCs w:val="24"/>
              </w:rPr>
              <w:t>)</w:t>
            </w:r>
            <w:r w:rsidRPr="00636E59">
              <w:rPr>
                <w:rFonts w:ascii="Times New Roman" w:hAnsi="Times New Roman" w:cs="Times New Roman"/>
                <w:sz w:val="24"/>
                <w:szCs w:val="24"/>
                <w:vertAlign w:val="superscript"/>
              </w:rPr>
              <w:t>#</w:t>
            </w:r>
          </w:p>
        </w:tc>
        <w:tc>
          <w:tcPr>
            <w:tcW w:w="1718" w:type="dxa"/>
            <w:tcBorders>
              <w:top w:val="single" w:sz="4" w:space="0" w:color="auto"/>
            </w:tcBorders>
            <w:vAlign w:val="center"/>
          </w:tcPr>
          <w:p w14:paraId="1B1DC303" w14:textId="7D2E59C0"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r w:rsidR="00986700" w:rsidRPr="00636E59">
              <w:rPr>
                <w:rFonts w:ascii="Times New Roman" w:hAnsi="Times New Roman" w:cs="Times New Roman"/>
                <w:sz w:val="24"/>
                <w:szCs w:val="24"/>
              </w:rPr>
              <w:t>1.46</w:t>
            </w:r>
            <w:r w:rsidRPr="00636E59">
              <w:rPr>
                <w:rFonts w:ascii="Times New Roman" w:hAnsi="Times New Roman" w:cs="Times New Roman"/>
                <w:sz w:val="24"/>
                <w:szCs w:val="24"/>
              </w:rPr>
              <w:t>(</w:t>
            </w:r>
            <w:r w:rsidR="00986700" w:rsidRPr="00636E59">
              <w:rPr>
                <w:rFonts w:ascii="Times New Roman" w:hAnsi="Times New Roman" w:cs="Times New Roman"/>
                <w:sz w:val="24"/>
                <w:szCs w:val="24"/>
              </w:rPr>
              <w:t>1.62</w:t>
            </w:r>
            <w:r w:rsidRPr="00636E59">
              <w:rPr>
                <w:rFonts w:ascii="Times New Roman" w:hAnsi="Times New Roman" w:cs="Times New Roman"/>
                <w:sz w:val="24"/>
                <w:szCs w:val="24"/>
              </w:rPr>
              <w:t>)</w:t>
            </w:r>
          </w:p>
        </w:tc>
      </w:tr>
      <w:tr w:rsidR="008E7F8B" w:rsidRPr="00636E59" w14:paraId="4D47451C" w14:textId="77777777" w:rsidTr="00A14545">
        <w:trPr>
          <w:trHeight w:val="109"/>
        </w:trPr>
        <w:tc>
          <w:tcPr>
            <w:tcW w:w="3354" w:type="dxa"/>
            <w:tcBorders>
              <w:bottom w:val="nil"/>
            </w:tcBorders>
            <w:vAlign w:val="center"/>
          </w:tcPr>
          <w:p w14:paraId="25EA926E"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Reporter</w:t>
            </w:r>
            <w:r w:rsidRPr="00636E59">
              <w:rPr>
                <w:rFonts w:ascii="Times New Roman" w:hAnsi="Times New Roman" w:cs="Times New Roman"/>
                <w:sz w:val="24"/>
                <w:szCs w:val="24"/>
                <w:vertAlign w:val="superscript"/>
              </w:rPr>
              <w:t xml:space="preserve"> a</w:t>
            </w:r>
          </w:p>
        </w:tc>
        <w:tc>
          <w:tcPr>
            <w:tcW w:w="1893" w:type="dxa"/>
            <w:tcBorders>
              <w:bottom w:val="nil"/>
            </w:tcBorders>
            <w:vAlign w:val="center"/>
          </w:tcPr>
          <w:p w14:paraId="33005F34" w14:textId="200F1184"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0.9</w:t>
            </w:r>
            <w:r w:rsidR="008D1A88" w:rsidRPr="00636E59">
              <w:rPr>
                <w:rFonts w:ascii="Times New Roman" w:hAnsi="Times New Roman" w:cs="Times New Roman"/>
                <w:sz w:val="24"/>
                <w:szCs w:val="24"/>
              </w:rPr>
              <w:t>5(</w:t>
            </w:r>
            <w:r w:rsidRPr="00636E59">
              <w:rPr>
                <w:rFonts w:ascii="Times New Roman" w:hAnsi="Times New Roman" w:cs="Times New Roman"/>
                <w:sz w:val="24"/>
                <w:szCs w:val="24"/>
              </w:rPr>
              <w:t>0.6</w:t>
            </w:r>
            <w:r w:rsidR="00742CB4" w:rsidRPr="00636E59">
              <w:rPr>
                <w:rFonts w:ascii="Times New Roman" w:hAnsi="Times New Roman" w:cs="Times New Roman"/>
                <w:sz w:val="24"/>
                <w:szCs w:val="24"/>
              </w:rPr>
              <w:t>2</w:t>
            </w:r>
            <w:r w:rsidRPr="00636E59">
              <w:rPr>
                <w:rFonts w:ascii="Times New Roman" w:hAnsi="Times New Roman" w:cs="Times New Roman"/>
                <w:sz w:val="24"/>
                <w:szCs w:val="24"/>
              </w:rPr>
              <w:t>)</w:t>
            </w:r>
          </w:p>
        </w:tc>
        <w:tc>
          <w:tcPr>
            <w:tcW w:w="1542" w:type="dxa"/>
            <w:tcBorders>
              <w:bottom w:val="nil"/>
            </w:tcBorders>
            <w:vAlign w:val="center"/>
          </w:tcPr>
          <w:p w14:paraId="30510E2E" w14:textId="44EBEA46"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w:t>
            </w:r>
            <w:r w:rsidR="00037F05" w:rsidRPr="00636E59">
              <w:rPr>
                <w:rFonts w:ascii="Times New Roman" w:hAnsi="Times New Roman" w:cs="Times New Roman"/>
                <w:sz w:val="24"/>
                <w:szCs w:val="24"/>
              </w:rPr>
              <w:t>49</w:t>
            </w:r>
            <w:r w:rsidRPr="00636E59">
              <w:rPr>
                <w:rFonts w:ascii="Times New Roman" w:hAnsi="Times New Roman" w:cs="Times New Roman"/>
                <w:sz w:val="24"/>
                <w:szCs w:val="24"/>
              </w:rPr>
              <w:t>(0.6</w:t>
            </w:r>
            <w:r w:rsidR="00EC1D55" w:rsidRPr="00636E59">
              <w:rPr>
                <w:rFonts w:ascii="Times New Roman" w:hAnsi="Times New Roman" w:cs="Times New Roman"/>
                <w:sz w:val="24"/>
                <w:szCs w:val="24"/>
              </w:rPr>
              <w:t>9</w:t>
            </w:r>
            <w:r w:rsidRPr="00636E59">
              <w:rPr>
                <w:rFonts w:ascii="Times New Roman" w:hAnsi="Times New Roman" w:cs="Times New Roman"/>
                <w:sz w:val="24"/>
                <w:szCs w:val="24"/>
              </w:rPr>
              <w:t>)*</w:t>
            </w:r>
          </w:p>
        </w:tc>
        <w:tc>
          <w:tcPr>
            <w:tcW w:w="1717" w:type="dxa"/>
            <w:tcBorders>
              <w:bottom w:val="nil"/>
            </w:tcBorders>
            <w:vAlign w:val="center"/>
          </w:tcPr>
          <w:p w14:paraId="3099CEB5" w14:textId="29779DA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0.9</w:t>
            </w:r>
            <w:r w:rsidR="00E42C75" w:rsidRPr="00636E59">
              <w:rPr>
                <w:rFonts w:ascii="Times New Roman" w:hAnsi="Times New Roman" w:cs="Times New Roman"/>
                <w:sz w:val="24"/>
                <w:szCs w:val="24"/>
              </w:rPr>
              <w:t>9</w:t>
            </w:r>
            <w:r w:rsidRPr="00636E59">
              <w:rPr>
                <w:rFonts w:ascii="Times New Roman" w:hAnsi="Times New Roman" w:cs="Times New Roman"/>
                <w:sz w:val="24"/>
                <w:szCs w:val="24"/>
              </w:rPr>
              <w:t>(0.6</w:t>
            </w:r>
            <w:r w:rsidR="00F33B86" w:rsidRPr="00636E59">
              <w:rPr>
                <w:rFonts w:ascii="Times New Roman" w:hAnsi="Times New Roman" w:cs="Times New Roman"/>
                <w:sz w:val="24"/>
                <w:szCs w:val="24"/>
              </w:rPr>
              <w:t>3</w:t>
            </w:r>
            <w:r w:rsidRPr="00636E59">
              <w:rPr>
                <w:rFonts w:ascii="Times New Roman" w:hAnsi="Times New Roman" w:cs="Times New Roman"/>
                <w:sz w:val="24"/>
                <w:szCs w:val="24"/>
              </w:rPr>
              <w:t>)</w:t>
            </w:r>
          </w:p>
        </w:tc>
        <w:tc>
          <w:tcPr>
            <w:tcW w:w="1718" w:type="dxa"/>
            <w:tcBorders>
              <w:bottom w:val="nil"/>
            </w:tcBorders>
            <w:vAlign w:val="center"/>
          </w:tcPr>
          <w:p w14:paraId="179BC0FC" w14:textId="682E4E91"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w:t>
            </w:r>
            <w:r w:rsidR="00C86A41" w:rsidRPr="00636E59">
              <w:rPr>
                <w:rFonts w:ascii="Times New Roman" w:hAnsi="Times New Roman" w:cs="Times New Roman"/>
                <w:sz w:val="24"/>
                <w:szCs w:val="24"/>
              </w:rPr>
              <w:t>49</w:t>
            </w:r>
            <w:r w:rsidRPr="00636E59">
              <w:rPr>
                <w:rFonts w:ascii="Times New Roman" w:hAnsi="Times New Roman" w:cs="Times New Roman"/>
                <w:sz w:val="24"/>
                <w:szCs w:val="24"/>
              </w:rPr>
              <w:t>(0.</w:t>
            </w:r>
            <w:r w:rsidR="00C86A41" w:rsidRPr="00636E59">
              <w:rPr>
                <w:rFonts w:ascii="Times New Roman" w:hAnsi="Times New Roman" w:cs="Times New Roman"/>
                <w:sz w:val="24"/>
                <w:szCs w:val="24"/>
              </w:rPr>
              <w:t>96)</w:t>
            </w:r>
          </w:p>
        </w:tc>
      </w:tr>
      <w:tr w:rsidR="008E7F8B" w:rsidRPr="00636E59" w14:paraId="55D764DE" w14:textId="77777777" w:rsidTr="00A14545">
        <w:trPr>
          <w:trHeight w:val="77"/>
        </w:trPr>
        <w:tc>
          <w:tcPr>
            <w:tcW w:w="3354" w:type="dxa"/>
            <w:tcBorders>
              <w:top w:val="nil"/>
              <w:bottom w:val="single" w:sz="4" w:space="0" w:color="auto"/>
            </w:tcBorders>
            <w:vAlign w:val="center"/>
          </w:tcPr>
          <w:p w14:paraId="42331A8A" w14:textId="7CAACB30"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r w:rsidR="00482CD6" w:rsidRPr="00636E59">
              <w:rPr>
                <w:rFonts w:ascii="Times New Roman" w:hAnsi="Times New Roman" w:cs="Times New Roman"/>
                <w:sz w:val="24"/>
                <w:szCs w:val="24"/>
              </w:rPr>
              <w:t xml:space="preserve"> </w:t>
            </w:r>
            <w:r w:rsidRPr="00636E59">
              <w:rPr>
                <w:rFonts w:ascii="Times New Roman" w:hAnsi="Times New Roman" w:cs="Times New Roman"/>
                <w:sz w:val="24"/>
                <w:szCs w:val="24"/>
                <w:vertAlign w:val="superscript"/>
              </w:rPr>
              <w:t>a</w:t>
            </w:r>
          </w:p>
        </w:tc>
        <w:tc>
          <w:tcPr>
            <w:tcW w:w="1893" w:type="dxa"/>
            <w:tcBorders>
              <w:top w:val="nil"/>
              <w:bottom w:val="single" w:sz="4" w:space="0" w:color="auto"/>
            </w:tcBorders>
            <w:vAlign w:val="center"/>
          </w:tcPr>
          <w:p w14:paraId="3D8DF208" w14:textId="46F185CB" w:rsidR="008E7F8B" w:rsidRPr="00636E59" w:rsidRDefault="00B267B0"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1.79(1.06)</w:t>
            </w:r>
            <w:r w:rsidR="00412C14" w:rsidRPr="00636E59">
              <w:rPr>
                <w:rFonts w:ascii="Times New Roman" w:hAnsi="Times New Roman" w:cs="Times New Roman"/>
                <w:sz w:val="24"/>
                <w:szCs w:val="24"/>
                <w:vertAlign w:val="superscript"/>
              </w:rPr>
              <w:t>#</w:t>
            </w:r>
          </w:p>
        </w:tc>
        <w:tc>
          <w:tcPr>
            <w:tcW w:w="1542" w:type="dxa"/>
            <w:tcBorders>
              <w:top w:val="nil"/>
              <w:bottom w:val="single" w:sz="4" w:space="0" w:color="auto"/>
            </w:tcBorders>
            <w:vAlign w:val="center"/>
          </w:tcPr>
          <w:p w14:paraId="098AE4D7" w14:textId="36ED8F54"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w:t>
            </w:r>
            <w:r w:rsidR="00EE469F" w:rsidRPr="00636E59">
              <w:rPr>
                <w:rFonts w:ascii="Times New Roman" w:hAnsi="Times New Roman" w:cs="Times New Roman"/>
                <w:sz w:val="24"/>
                <w:szCs w:val="24"/>
              </w:rPr>
              <w:t>77</w:t>
            </w:r>
            <w:r w:rsidRPr="00636E59">
              <w:rPr>
                <w:rFonts w:ascii="Times New Roman" w:hAnsi="Times New Roman" w:cs="Times New Roman"/>
                <w:sz w:val="24"/>
                <w:szCs w:val="24"/>
              </w:rPr>
              <w:t>(1.</w:t>
            </w:r>
            <w:r w:rsidR="00EE469F" w:rsidRPr="00636E59">
              <w:rPr>
                <w:rFonts w:ascii="Times New Roman" w:hAnsi="Times New Roman" w:cs="Times New Roman"/>
                <w:sz w:val="24"/>
                <w:szCs w:val="24"/>
              </w:rPr>
              <w:t>07</w:t>
            </w:r>
            <w:r w:rsidRPr="00636E59">
              <w:rPr>
                <w:rFonts w:ascii="Times New Roman" w:hAnsi="Times New Roman" w:cs="Times New Roman"/>
                <w:sz w:val="24"/>
                <w:szCs w:val="24"/>
              </w:rPr>
              <w:t>)</w:t>
            </w:r>
            <w:r w:rsidRPr="00636E59">
              <w:rPr>
                <w:rFonts w:ascii="Times New Roman" w:hAnsi="Times New Roman" w:cs="Times New Roman"/>
                <w:sz w:val="24"/>
                <w:szCs w:val="24"/>
                <w:vertAlign w:val="superscript"/>
              </w:rPr>
              <w:t>#</w:t>
            </w:r>
          </w:p>
        </w:tc>
        <w:tc>
          <w:tcPr>
            <w:tcW w:w="1717" w:type="dxa"/>
            <w:tcBorders>
              <w:top w:val="nil"/>
              <w:bottom w:val="single" w:sz="4" w:space="0" w:color="auto"/>
            </w:tcBorders>
            <w:vAlign w:val="center"/>
          </w:tcPr>
          <w:p w14:paraId="3079CDF8" w14:textId="179A7B31"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r w:rsidR="00F95BE7" w:rsidRPr="00636E59">
              <w:rPr>
                <w:rFonts w:ascii="Times New Roman" w:hAnsi="Times New Roman" w:cs="Times New Roman"/>
                <w:sz w:val="24"/>
                <w:szCs w:val="24"/>
              </w:rPr>
              <w:t>0.16</w:t>
            </w:r>
            <w:r w:rsidRPr="00636E59">
              <w:rPr>
                <w:rFonts w:ascii="Times New Roman" w:hAnsi="Times New Roman" w:cs="Times New Roman"/>
                <w:sz w:val="24"/>
                <w:szCs w:val="24"/>
              </w:rPr>
              <w:t>(</w:t>
            </w:r>
            <w:r w:rsidR="00F95BE7" w:rsidRPr="00636E59">
              <w:rPr>
                <w:rFonts w:ascii="Times New Roman" w:hAnsi="Times New Roman" w:cs="Times New Roman"/>
                <w:sz w:val="24"/>
                <w:szCs w:val="24"/>
              </w:rPr>
              <w:t>1.36</w:t>
            </w:r>
            <w:r w:rsidRPr="00636E59">
              <w:rPr>
                <w:rFonts w:ascii="Times New Roman" w:hAnsi="Times New Roman" w:cs="Times New Roman"/>
                <w:sz w:val="24"/>
                <w:szCs w:val="24"/>
              </w:rPr>
              <w:t>)</w:t>
            </w:r>
          </w:p>
        </w:tc>
        <w:tc>
          <w:tcPr>
            <w:tcW w:w="1718" w:type="dxa"/>
            <w:tcBorders>
              <w:top w:val="nil"/>
              <w:bottom w:val="single" w:sz="4" w:space="0" w:color="auto"/>
            </w:tcBorders>
            <w:vAlign w:val="center"/>
          </w:tcPr>
          <w:p w14:paraId="4BDF6FF8" w14:textId="79E903FA"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r w:rsidR="009D64EC" w:rsidRPr="00636E59">
              <w:rPr>
                <w:rFonts w:ascii="Times New Roman" w:hAnsi="Times New Roman" w:cs="Times New Roman"/>
                <w:sz w:val="24"/>
                <w:szCs w:val="24"/>
              </w:rPr>
              <w:t>0.08</w:t>
            </w:r>
            <w:r w:rsidRPr="00636E59">
              <w:rPr>
                <w:rFonts w:ascii="Times New Roman" w:hAnsi="Times New Roman" w:cs="Times New Roman"/>
                <w:sz w:val="24"/>
                <w:szCs w:val="24"/>
              </w:rPr>
              <w:t>(</w:t>
            </w:r>
            <w:r w:rsidR="009D64EC" w:rsidRPr="00636E59">
              <w:rPr>
                <w:rFonts w:ascii="Times New Roman" w:hAnsi="Times New Roman" w:cs="Times New Roman"/>
                <w:sz w:val="24"/>
                <w:szCs w:val="24"/>
              </w:rPr>
              <w:t>2.16</w:t>
            </w:r>
            <w:r w:rsidRPr="00636E59">
              <w:rPr>
                <w:rFonts w:ascii="Times New Roman" w:hAnsi="Times New Roman" w:cs="Times New Roman"/>
                <w:sz w:val="24"/>
                <w:szCs w:val="24"/>
              </w:rPr>
              <w:t>)</w:t>
            </w:r>
          </w:p>
        </w:tc>
      </w:tr>
      <w:tr w:rsidR="008E7F8B" w:rsidRPr="00636E59" w14:paraId="0E981D9A" w14:textId="77777777" w:rsidTr="00A14545">
        <w:trPr>
          <w:trHeight w:val="153"/>
        </w:trPr>
        <w:tc>
          <w:tcPr>
            <w:tcW w:w="3354" w:type="dxa"/>
            <w:vAlign w:val="center"/>
          </w:tcPr>
          <w:p w14:paraId="43458871"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 Non-white Candidate X </w:t>
            </w:r>
          </w:p>
          <w:p w14:paraId="5D903130"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Reporter </w:t>
            </w:r>
          </w:p>
        </w:tc>
        <w:tc>
          <w:tcPr>
            <w:tcW w:w="1893" w:type="dxa"/>
            <w:vAlign w:val="center"/>
          </w:tcPr>
          <w:p w14:paraId="7FBBEBFB"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542" w:type="dxa"/>
            <w:vAlign w:val="center"/>
          </w:tcPr>
          <w:p w14:paraId="6758EB73" w14:textId="0662A9C3" w:rsidR="008E7F8B" w:rsidRPr="00636E59" w:rsidRDefault="008E7F8B"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-2.</w:t>
            </w:r>
            <w:r w:rsidR="00717893" w:rsidRPr="00636E59">
              <w:rPr>
                <w:rFonts w:ascii="Times New Roman" w:hAnsi="Times New Roman" w:cs="Times New Roman"/>
                <w:b/>
                <w:sz w:val="24"/>
                <w:szCs w:val="24"/>
              </w:rPr>
              <w:t>34</w:t>
            </w:r>
            <w:r w:rsidRPr="00636E59">
              <w:rPr>
                <w:rFonts w:ascii="Times New Roman" w:hAnsi="Times New Roman" w:cs="Times New Roman"/>
                <w:b/>
                <w:sz w:val="24"/>
                <w:szCs w:val="24"/>
              </w:rPr>
              <w:t>(1.</w:t>
            </w:r>
            <w:r w:rsidR="0065745F" w:rsidRPr="00636E59">
              <w:rPr>
                <w:rFonts w:ascii="Times New Roman" w:hAnsi="Times New Roman" w:cs="Times New Roman"/>
                <w:b/>
                <w:sz w:val="24"/>
                <w:szCs w:val="24"/>
              </w:rPr>
              <w:t>20</w:t>
            </w:r>
            <w:r w:rsidRPr="00636E59">
              <w:rPr>
                <w:rFonts w:ascii="Times New Roman" w:hAnsi="Times New Roman" w:cs="Times New Roman"/>
                <w:b/>
                <w:sz w:val="24"/>
                <w:szCs w:val="24"/>
              </w:rPr>
              <w:t>)</w:t>
            </w:r>
            <w:r w:rsidR="000E1705" w:rsidRPr="00636E59">
              <w:rPr>
                <w:rFonts w:ascii="Times New Roman" w:hAnsi="Times New Roman" w:cs="Times New Roman"/>
                <w:bCs/>
                <w:sz w:val="24"/>
                <w:szCs w:val="24"/>
                <w:vertAlign w:val="superscript"/>
              </w:rPr>
              <w:t>#</w:t>
            </w:r>
          </w:p>
        </w:tc>
        <w:tc>
          <w:tcPr>
            <w:tcW w:w="1717" w:type="dxa"/>
            <w:vAlign w:val="center"/>
          </w:tcPr>
          <w:p w14:paraId="594D90F0"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718" w:type="dxa"/>
            <w:vAlign w:val="center"/>
          </w:tcPr>
          <w:p w14:paraId="0FBE3230" w14:textId="3FFE294F"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r w:rsidR="00292FCC" w:rsidRPr="00636E59">
              <w:rPr>
                <w:rFonts w:ascii="Times New Roman" w:hAnsi="Times New Roman" w:cs="Times New Roman"/>
                <w:sz w:val="24"/>
                <w:szCs w:val="24"/>
              </w:rPr>
              <w:t>3.10</w:t>
            </w:r>
            <w:r w:rsidRPr="00636E59">
              <w:rPr>
                <w:rFonts w:ascii="Times New Roman" w:hAnsi="Times New Roman" w:cs="Times New Roman"/>
                <w:sz w:val="24"/>
                <w:szCs w:val="24"/>
              </w:rPr>
              <w:t>(</w:t>
            </w:r>
            <w:r w:rsidR="00292FCC" w:rsidRPr="00636E59">
              <w:rPr>
                <w:rFonts w:ascii="Times New Roman" w:hAnsi="Times New Roman" w:cs="Times New Roman"/>
                <w:sz w:val="24"/>
                <w:szCs w:val="24"/>
              </w:rPr>
              <w:t>4.84</w:t>
            </w:r>
            <w:r w:rsidRPr="00636E59">
              <w:rPr>
                <w:rFonts w:ascii="Times New Roman" w:hAnsi="Times New Roman" w:cs="Times New Roman"/>
                <w:sz w:val="24"/>
                <w:szCs w:val="24"/>
              </w:rPr>
              <w:t>)</w:t>
            </w:r>
          </w:p>
        </w:tc>
      </w:tr>
      <w:tr w:rsidR="008E7F8B" w:rsidRPr="00636E59" w14:paraId="66A4D90C" w14:textId="77777777" w:rsidTr="00A14545">
        <w:trPr>
          <w:trHeight w:val="657"/>
        </w:trPr>
        <w:tc>
          <w:tcPr>
            <w:tcW w:w="3354" w:type="dxa"/>
            <w:vAlign w:val="center"/>
          </w:tcPr>
          <w:p w14:paraId="7CB45F54"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Non-white Candidate X </w:t>
            </w:r>
          </w:p>
          <w:p w14:paraId="2EBA172C" w14:textId="37721D24"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p>
        </w:tc>
        <w:tc>
          <w:tcPr>
            <w:tcW w:w="1893" w:type="dxa"/>
            <w:vAlign w:val="center"/>
          </w:tcPr>
          <w:p w14:paraId="3417BDFD"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542" w:type="dxa"/>
            <w:vAlign w:val="center"/>
          </w:tcPr>
          <w:p w14:paraId="0DE065EF"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717" w:type="dxa"/>
            <w:vAlign w:val="center"/>
          </w:tcPr>
          <w:p w14:paraId="74B33F30" w14:textId="25C674B0" w:rsidR="008E7F8B" w:rsidRPr="00636E59" w:rsidRDefault="000042BB" w:rsidP="00A14545">
            <w:pPr>
              <w:snapToGrid w:val="0"/>
              <w:spacing w:after="0" w:line="276" w:lineRule="auto"/>
              <w:jc w:val="center"/>
              <w:rPr>
                <w:rFonts w:ascii="Times New Roman" w:hAnsi="Times New Roman" w:cs="Times New Roman"/>
                <w:b/>
                <w:bCs/>
                <w:sz w:val="24"/>
                <w:szCs w:val="24"/>
              </w:rPr>
            </w:pPr>
            <w:r w:rsidRPr="00636E59">
              <w:rPr>
                <w:rFonts w:ascii="Times New Roman" w:hAnsi="Times New Roman" w:cs="Times New Roman"/>
                <w:b/>
                <w:bCs/>
                <w:sz w:val="24"/>
                <w:szCs w:val="24"/>
              </w:rPr>
              <w:t>7.15</w:t>
            </w:r>
            <w:r w:rsidR="008E7F8B" w:rsidRPr="00636E59">
              <w:rPr>
                <w:rFonts w:ascii="Times New Roman" w:hAnsi="Times New Roman" w:cs="Times New Roman"/>
                <w:b/>
                <w:bCs/>
                <w:sz w:val="24"/>
                <w:szCs w:val="24"/>
              </w:rPr>
              <w:t>(</w:t>
            </w:r>
            <w:r w:rsidRPr="00636E59">
              <w:rPr>
                <w:rFonts w:ascii="Times New Roman" w:hAnsi="Times New Roman" w:cs="Times New Roman"/>
                <w:b/>
                <w:bCs/>
                <w:sz w:val="24"/>
                <w:szCs w:val="24"/>
              </w:rPr>
              <w:t>3.05</w:t>
            </w:r>
            <w:r w:rsidR="008E7F8B" w:rsidRPr="00636E59">
              <w:rPr>
                <w:rFonts w:ascii="Times New Roman" w:hAnsi="Times New Roman" w:cs="Times New Roman"/>
                <w:b/>
                <w:bCs/>
                <w:sz w:val="24"/>
                <w:szCs w:val="24"/>
              </w:rPr>
              <w:t>)</w:t>
            </w:r>
            <w:r w:rsidR="008E7F8B" w:rsidRPr="00636E59">
              <w:rPr>
                <w:rFonts w:ascii="Times New Roman" w:hAnsi="Times New Roman" w:cs="Times New Roman"/>
                <w:bCs/>
                <w:sz w:val="24"/>
                <w:szCs w:val="24"/>
              </w:rPr>
              <w:t>*</w:t>
            </w:r>
          </w:p>
        </w:tc>
        <w:tc>
          <w:tcPr>
            <w:tcW w:w="1718" w:type="dxa"/>
            <w:vAlign w:val="center"/>
          </w:tcPr>
          <w:p w14:paraId="1B8C0B93" w14:textId="70AF50AF" w:rsidR="008E7F8B" w:rsidRPr="00636E59" w:rsidDel="006B1D5B" w:rsidRDefault="001E355F"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6.43(4.06)</w:t>
            </w:r>
          </w:p>
        </w:tc>
      </w:tr>
      <w:tr w:rsidR="008E7F8B" w:rsidRPr="00636E59" w14:paraId="0DC8DBF4" w14:textId="77777777" w:rsidTr="00A14545">
        <w:trPr>
          <w:trHeight w:val="77"/>
        </w:trPr>
        <w:tc>
          <w:tcPr>
            <w:tcW w:w="3354" w:type="dxa"/>
            <w:vAlign w:val="center"/>
          </w:tcPr>
          <w:p w14:paraId="5D27889C"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Reporter X </w:t>
            </w:r>
          </w:p>
          <w:p w14:paraId="50B0AE0D" w14:textId="785F7B7F"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p>
        </w:tc>
        <w:tc>
          <w:tcPr>
            <w:tcW w:w="1893" w:type="dxa"/>
            <w:vAlign w:val="center"/>
          </w:tcPr>
          <w:p w14:paraId="2511F959"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542" w:type="dxa"/>
            <w:vAlign w:val="center"/>
          </w:tcPr>
          <w:p w14:paraId="3D978FE4"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717" w:type="dxa"/>
            <w:vAlign w:val="center"/>
          </w:tcPr>
          <w:p w14:paraId="7A77FF62"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718" w:type="dxa"/>
            <w:vAlign w:val="center"/>
          </w:tcPr>
          <w:p w14:paraId="688D3F78" w14:textId="2927BE88" w:rsidR="008E7F8B" w:rsidRPr="00636E59" w:rsidRDefault="00616193"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-0.04(4.2</w:t>
            </w:r>
            <w:r w:rsidR="004F3AB8" w:rsidRPr="00636E59">
              <w:rPr>
                <w:rFonts w:ascii="Times New Roman" w:hAnsi="Times New Roman" w:cs="Times New Roman"/>
                <w:sz w:val="24"/>
                <w:szCs w:val="24"/>
              </w:rPr>
              <w:t>7</w:t>
            </w:r>
            <w:r w:rsidRPr="00636E59">
              <w:rPr>
                <w:rFonts w:ascii="Times New Roman" w:hAnsi="Times New Roman" w:cs="Times New Roman"/>
                <w:sz w:val="24"/>
                <w:szCs w:val="24"/>
              </w:rPr>
              <w:t>)</w:t>
            </w:r>
          </w:p>
        </w:tc>
      </w:tr>
      <w:tr w:rsidR="008E7F8B" w:rsidRPr="00636E59" w14:paraId="68E3294F" w14:textId="77777777" w:rsidTr="00A14545">
        <w:trPr>
          <w:trHeight w:val="406"/>
        </w:trPr>
        <w:tc>
          <w:tcPr>
            <w:tcW w:w="3354" w:type="dxa"/>
            <w:tcBorders>
              <w:top w:val="nil"/>
              <w:bottom w:val="single" w:sz="4" w:space="0" w:color="auto"/>
            </w:tcBorders>
            <w:vAlign w:val="center"/>
          </w:tcPr>
          <w:p w14:paraId="6DAACEB1"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Non-white Candidate X</w:t>
            </w:r>
          </w:p>
          <w:p w14:paraId="4CC85F33"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Reporter X </w:t>
            </w:r>
          </w:p>
          <w:p w14:paraId="3DF90DF4" w14:textId="1E95EC9A"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p>
        </w:tc>
        <w:tc>
          <w:tcPr>
            <w:tcW w:w="1893" w:type="dxa"/>
            <w:tcBorders>
              <w:top w:val="nil"/>
              <w:bottom w:val="single" w:sz="4" w:space="0" w:color="auto"/>
            </w:tcBorders>
            <w:vAlign w:val="center"/>
          </w:tcPr>
          <w:p w14:paraId="16992F19"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542" w:type="dxa"/>
            <w:tcBorders>
              <w:top w:val="nil"/>
              <w:bottom w:val="single" w:sz="4" w:space="0" w:color="auto"/>
            </w:tcBorders>
            <w:vAlign w:val="center"/>
          </w:tcPr>
          <w:p w14:paraId="0DB08350" w14:textId="7777777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717" w:type="dxa"/>
            <w:tcBorders>
              <w:top w:val="nil"/>
              <w:bottom w:val="single" w:sz="4" w:space="0" w:color="auto"/>
            </w:tcBorders>
            <w:vAlign w:val="center"/>
          </w:tcPr>
          <w:p w14:paraId="47AA5480" w14:textId="77777777" w:rsidR="008E7F8B" w:rsidRPr="00636E59" w:rsidRDefault="008E7F8B"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sz w:val="24"/>
                <w:szCs w:val="24"/>
              </w:rPr>
              <w:t>‒‒</w:t>
            </w:r>
          </w:p>
        </w:tc>
        <w:tc>
          <w:tcPr>
            <w:tcW w:w="1718" w:type="dxa"/>
            <w:tcBorders>
              <w:top w:val="nil"/>
              <w:bottom w:val="single" w:sz="4" w:space="0" w:color="auto"/>
            </w:tcBorders>
            <w:vAlign w:val="center"/>
          </w:tcPr>
          <w:p w14:paraId="6C78946E" w14:textId="1C18E8C0" w:rsidR="008E7F8B" w:rsidRPr="00636E59" w:rsidDel="006B1D5B" w:rsidRDefault="009B50F8"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1.66</w:t>
            </w:r>
            <w:r w:rsidR="008E7F8B" w:rsidRPr="00636E59">
              <w:rPr>
                <w:rFonts w:ascii="Times New Roman" w:hAnsi="Times New Roman" w:cs="Times New Roman"/>
                <w:sz w:val="24"/>
                <w:szCs w:val="24"/>
              </w:rPr>
              <w:t>(</w:t>
            </w:r>
            <w:r w:rsidRPr="00636E59">
              <w:rPr>
                <w:rFonts w:ascii="Times New Roman" w:hAnsi="Times New Roman" w:cs="Times New Roman"/>
                <w:sz w:val="24"/>
                <w:szCs w:val="24"/>
              </w:rPr>
              <w:t>10.5</w:t>
            </w:r>
            <w:r w:rsidR="0063526C" w:rsidRPr="00636E59">
              <w:rPr>
                <w:rFonts w:ascii="Times New Roman" w:hAnsi="Times New Roman" w:cs="Times New Roman"/>
                <w:sz w:val="24"/>
                <w:szCs w:val="24"/>
              </w:rPr>
              <w:t>9</w:t>
            </w:r>
            <w:r w:rsidR="008E7F8B" w:rsidRPr="00636E59">
              <w:rPr>
                <w:rFonts w:ascii="Times New Roman" w:hAnsi="Times New Roman" w:cs="Times New Roman"/>
                <w:sz w:val="24"/>
                <w:szCs w:val="24"/>
              </w:rPr>
              <w:t>)</w:t>
            </w:r>
          </w:p>
        </w:tc>
      </w:tr>
      <w:tr w:rsidR="008E7F8B" w:rsidRPr="00636E59" w14:paraId="4FA4A375" w14:textId="77777777" w:rsidTr="00A14545">
        <w:trPr>
          <w:trHeight w:val="67"/>
        </w:trPr>
        <w:tc>
          <w:tcPr>
            <w:tcW w:w="3354" w:type="dxa"/>
            <w:tcBorders>
              <w:top w:val="single" w:sz="4" w:space="0" w:color="auto"/>
            </w:tcBorders>
            <w:vAlign w:val="center"/>
          </w:tcPr>
          <w:p w14:paraId="6DB4A485"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Opponent</w:t>
            </w:r>
          </w:p>
        </w:tc>
        <w:tc>
          <w:tcPr>
            <w:tcW w:w="1893" w:type="dxa"/>
            <w:tcBorders>
              <w:top w:val="single" w:sz="4" w:space="0" w:color="auto"/>
            </w:tcBorders>
            <w:vAlign w:val="center"/>
          </w:tcPr>
          <w:p w14:paraId="461886F0" w14:textId="3671EDDD"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A50C7F" w:rsidRPr="00636E59">
              <w:rPr>
                <w:rFonts w:ascii="Times New Roman" w:hAnsi="Times New Roman" w:cs="Times New Roman"/>
                <w:sz w:val="24"/>
                <w:szCs w:val="24"/>
              </w:rPr>
              <w:t>40</w:t>
            </w:r>
            <w:r w:rsidRPr="00636E59">
              <w:rPr>
                <w:rFonts w:ascii="Times New Roman" w:hAnsi="Times New Roman" w:cs="Times New Roman"/>
                <w:sz w:val="24"/>
                <w:szCs w:val="24"/>
              </w:rPr>
              <w:t>(0.49)</w:t>
            </w:r>
          </w:p>
        </w:tc>
        <w:tc>
          <w:tcPr>
            <w:tcW w:w="1542" w:type="dxa"/>
            <w:tcBorders>
              <w:top w:val="single" w:sz="4" w:space="0" w:color="auto"/>
            </w:tcBorders>
            <w:vAlign w:val="center"/>
          </w:tcPr>
          <w:p w14:paraId="35FD9282" w14:textId="025F0AFA"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DD6E42" w:rsidRPr="00636E59">
              <w:rPr>
                <w:rFonts w:ascii="Times New Roman" w:hAnsi="Times New Roman" w:cs="Times New Roman"/>
                <w:sz w:val="24"/>
                <w:szCs w:val="24"/>
              </w:rPr>
              <w:t>29</w:t>
            </w:r>
            <w:r w:rsidRPr="00636E59">
              <w:rPr>
                <w:rFonts w:ascii="Times New Roman" w:hAnsi="Times New Roman" w:cs="Times New Roman"/>
                <w:sz w:val="24"/>
                <w:szCs w:val="24"/>
              </w:rPr>
              <w:t>(0.4</w:t>
            </w:r>
            <w:r w:rsidR="00BA403E" w:rsidRPr="00636E59">
              <w:rPr>
                <w:rFonts w:ascii="Times New Roman" w:hAnsi="Times New Roman" w:cs="Times New Roman"/>
                <w:sz w:val="24"/>
                <w:szCs w:val="24"/>
              </w:rPr>
              <w:t>9</w:t>
            </w:r>
            <w:r w:rsidRPr="00636E59">
              <w:rPr>
                <w:rFonts w:ascii="Times New Roman" w:hAnsi="Times New Roman" w:cs="Times New Roman"/>
                <w:sz w:val="24"/>
                <w:szCs w:val="24"/>
              </w:rPr>
              <w:t>)</w:t>
            </w:r>
          </w:p>
        </w:tc>
        <w:tc>
          <w:tcPr>
            <w:tcW w:w="1717" w:type="dxa"/>
            <w:tcBorders>
              <w:top w:val="single" w:sz="4" w:space="0" w:color="auto"/>
            </w:tcBorders>
            <w:vAlign w:val="center"/>
          </w:tcPr>
          <w:p w14:paraId="5BEA5F97" w14:textId="5C016AB9"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705FB7" w:rsidRPr="00636E59">
              <w:rPr>
                <w:rFonts w:ascii="Times New Roman" w:hAnsi="Times New Roman" w:cs="Times New Roman"/>
                <w:sz w:val="24"/>
                <w:szCs w:val="24"/>
              </w:rPr>
              <w:t>48</w:t>
            </w:r>
            <w:r w:rsidRPr="00636E59">
              <w:rPr>
                <w:rFonts w:ascii="Times New Roman" w:hAnsi="Times New Roman" w:cs="Times New Roman"/>
                <w:sz w:val="24"/>
                <w:szCs w:val="24"/>
              </w:rPr>
              <w:t>(0.</w:t>
            </w:r>
            <w:r w:rsidR="003D5B36" w:rsidRPr="00636E59">
              <w:rPr>
                <w:rFonts w:ascii="Times New Roman" w:hAnsi="Times New Roman" w:cs="Times New Roman"/>
                <w:sz w:val="24"/>
                <w:szCs w:val="24"/>
              </w:rPr>
              <w:t>51</w:t>
            </w:r>
            <w:r w:rsidRPr="00636E59">
              <w:rPr>
                <w:rFonts w:ascii="Times New Roman" w:hAnsi="Times New Roman" w:cs="Times New Roman"/>
                <w:sz w:val="24"/>
                <w:szCs w:val="24"/>
              </w:rPr>
              <w:t>)</w:t>
            </w:r>
          </w:p>
        </w:tc>
        <w:tc>
          <w:tcPr>
            <w:tcW w:w="1718" w:type="dxa"/>
            <w:tcBorders>
              <w:top w:val="single" w:sz="4" w:space="0" w:color="auto"/>
            </w:tcBorders>
            <w:vAlign w:val="center"/>
          </w:tcPr>
          <w:p w14:paraId="4961FFF1" w14:textId="45919123"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C65BF3" w:rsidRPr="00636E59">
              <w:rPr>
                <w:rFonts w:ascii="Times New Roman" w:hAnsi="Times New Roman" w:cs="Times New Roman"/>
                <w:sz w:val="24"/>
                <w:szCs w:val="24"/>
              </w:rPr>
              <w:t>31</w:t>
            </w:r>
            <w:r w:rsidRPr="00636E59">
              <w:rPr>
                <w:rFonts w:ascii="Times New Roman" w:hAnsi="Times New Roman" w:cs="Times New Roman"/>
                <w:sz w:val="24"/>
                <w:szCs w:val="24"/>
              </w:rPr>
              <w:t>(0.</w:t>
            </w:r>
            <w:r w:rsidR="009A468F" w:rsidRPr="00636E59">
              <w:rPr>
                <w:rFonts w:ascii="Times New Roman" w:hAnsi="Times New Roman" w:cs="Times New Roman"/>
                <w:sz w:val="24"/>
                <w:szCs w:val="24"/>
              </w:rPr>
              <w:t>51</w:t>
            </w:r>
            <w:r w:rsidRPr="00636E59">
              <w:rPr>
                <w:rFonts w:ascii="Times New Roman" w:hAnsi="Times New Roman" w:cs="Times New Roman"/>
                <w:sz w:val="24"/>
                <w:szCs w:val="24"/>
              </w:rPr>
              <w:t>)</w:t>
            </w:r>
          </w:p>
        </w:tc>
      </w:tr>
      <w:tr w:rsidR="008E7F8B" w:rsidRPr="00636E59" w14:paraId="49B88ED9" w14:textId="77777777" w:rsidTr="00A14545">
        <w:trPr>
          <w:trHeight w:val="77"/>
        </w:trPr>
        <w:tc>
          <w:tcPr>
            <w:tcW w:w="3354" w:type="dxa"/>
            <w:vAlign w:val="center"/>
          </w:tcPr>
          <w:p w14:paraId="7A1F9059"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Incumbent</w:t>
            </w:r>
          </w:p>
        </w:tc>
        <w:tc>
          <w:tcPr>
            <w:tcW w:w="1893" w:type="dxa"/>
            <w:vAlign w:val="center"/>
          </w:tcPr>
          <w:p w14:paraId="27F1A629" w14:textId="5495299B"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0.3</w:t>
            </w:r>
            <w:r w:rsidR="005823BD" w:rsidRPr="00636E59">
              <w:rPr>
                <w:rFonts w:ascii="Times New Roman" w:hAnsi="Times New Roman" w:cs="Times New Roman"/>
                <w:sz w:val="24"/>
                <w:szCs w:val="24"/>
              </w:rPr>
              <w:t>1</w:t>
            </w:r>
            <w:r w:rsidRPr="00636E59">
              <w:rPr>
                <w:rFonts w:ascii="Times New Roman" w:hAnsi="Times New Roman" w:cs="Times New Roman"/>
                <w:sz w:val="24"/>
                <w:szCs w:val="24"/>
              </w:rPr>
              <w:t>(0.3</w:t>
            </w:r>
            <w:r w:rsidR="00E8519E" w:rsidRPr="00636E59">
              <w:rPr>
                <w:rFonts w:ascii="Times New Roman" w:hAnsi="Times New Roman" w:cs="Times New Roman"/>
                <w:sz w:val="24"/>
                <w:szCs w:val="24"/>
              </w:rPr>
              <w:t>7</w:t>
            </w:r>
            <w:r w:rsidRPr="00636E59">
              <w:rPr>
                <w:rFonts w:ascii="Times New Roman" w:hAnsi="Times New Roman" w:cs="Times New Roman"/>
                <w:sz w:val="24"/>
                <w:szCs w:val="24"/>
              </w:rPr>
              <w:t>)</w:t>
            </w:r>
          </w:p>
        </w:tc>
        <w:tc>
          <w:tcPr>
            <w:tcW w:w="1542" w:type="dxa"/>
            <w:vAlign w:val="center"/>
          </w:tcPr>
          <w:p w14:paraId="7C80483C" w14:textId="5CE84B2D"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246B18" w:rsidRPr="00636E59">
              <w:rPr>
                <w:rFonts w:ascii="Times New Roman" w:hAnsi="Times New Roman" w:cs="Times New Roman"/>
                <w:sz w:val="24"/>
                <w:szCs w:val="24"/>
              </w:rPr>
              <w:t>29(</w:t>
            </w:r>
            <w:r w:rsidRPr="00636E59">
              <w:rPr>
                <w:rFonts w:ascii="Times New Roman" w:hAnsi="Times New Roman" w:cs="Times New Roman"/>
                <w:sz w:val="24"/>
                <w:szCs w:val="24"/>
              </w:rPr>
              <w:t>0.3</w:t>
            </w:r>
            <w:r w:rsidR="00246B18" w:rsidRPr="00636E59">
              <w:rPr>
                <w:rFonts w:ascii="Times New Roman" w:hAnsi="Times New Roman" w:cs="Times New Roman"/>
                <w:sz w:val="24"/>
                <w:szCs w:val="24"/>
              </w:rPr>
              <w:t>7</w:t>
            </w:r>
            <w:r w:rsidRPr="00636E59">
              <w:rPr>
                <w:rFonts w:ascii="Times New Roman" w:hAnsi="Times New Roman" w:cs="Times New Roman"/>
                <w:sz w:val="24"/>
                <w:szCs w:val="24"/>
              </w:rPr>
              <w:t>)</w:t>
            </w:r>
          </w:p>
        </w:tc>
        <w:tc>
          <w:tcPr>
            <w:tcW w:w="1717" w:type="dxa"/>
            <w:vAlign w:val="center"/>
          </w:tcPr>
          <w:p w14:paraId="606021BA" w14:textId="2EBEF072"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884B9D" w:rsidRPr="00636E59">
              <w:rPr>
                <w:rFonts w:ascii="Times New Roman" w:hAnsi="Times New Roman" w:cs="Times New Roman"/>
                <w:sz w:val="24"/>
                <w:szCs w:val="24"/>
              </w:rPr>
              <w:t>20(</w:t>
            </w:r>
            <w:r w:rsidRPr="00636E59">
              <w:rPr>
                <w:rFonts w:ascii="Times New Roman" w:hAnsi="Times New Roman" w:cs="Times New Roman"/>
                <w:sz w:val="24"/>
                <w:szCs w:val="24"/>
              </w:rPr>
              <w:t>0.3</w:t>
            </w:r>
            <w:r w:rsidR="00884B9D" w:rsidRPr="00636E59">
              <w:rPr>
                <w:rFonts w:ascii="Times New Roman" w:hAnsi="Times New Roman" w:cs="Times New Roman"/>
                <w:sz w:val="24"/>
                <w:szCs w:val="24"/>
              </w:rPr>
              <w:t>8</w:t>
            </w:r>
            <w:r w:rsidRPr="00636E59">
              <w:rPr>
                <w:rFonts w:ascii="Times New Roman" w:hAnsi="Times New Roman" w:cs="Times New Roman"/>
                <w:sz w:val="24"/>
                <w:szCs w:val="24"/>
              </w:rPr>
              <w:t>)</w:t>
            </w:r>
          </w:p>
        </w:tc>
        <w:tc>
          <w:tcPr>
            <w:tcW w:w="1718" w:type="dxa"/>
            <w:vAlign w:val="center"/>
          </w:tcPr>
          <w:p w14:paraId="62FAC731" w14:textId="4FD58D7E"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0.17(0.3</w:t>
            </w:r>
            <w:r w:rsidR="00F837A4" w:rsidRPr="00636E59">
              <w:rPr>
                <w:rFonts w:ascii="Times New Roman" w:hAnsi="Times New Roman" w:cs="Times New Roman"/>
                <w:sz w:val="24"/>
                <w:szCs w:val="24"/>
              </w:rPr>
              <w:t>8</w:t>
            </w:r>
            <w:r w:rsidRPr="00636E59">
              <w:rPr>
                <w:rFonts w:ascii="Times New Roman" w:hAnsi="Times New Roman" w:cs="Times New Roman"/>
                <w:sz w:val="24"/>
                <w:szCs w:val="24"/>
              </w:rPr>
              <w:t>)</w:t>
            </w:r>
          </w:p>
        </w:tc>
      </w:tr>
      <w:tr w:rsidR="008E7F8B" w:rsidRPr="00636E59" w14:paraId="7F01A230" w14:textId="77777777" w:rsidTr="00A14545">
        <w:trPr>
          <w:trHeight w:val="77"/>
        </w:trPr>
        <w:tc>
          <w:tcPr>
            <w:tcW w:w="3354" w:type="dxa"/>
            <w:vAlign w:val="center"/>
          </w:tcPr>
          <w:p w14:paraId="540F6670"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Female Candidate</w:t>
            </w:r>
          </w:p>
        </w:tc>
        <w:tc>
          <w:tcPr>
            <w:tcW w:w="1893" w:type="dxa"/>
            <w:vAlign w:val="center"/>
          </w:tcPr>
          <w:p w14:paraId="6DD9B9BD" w14:textId="6D6B9DBF"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3C077B" w:rsidRPr="00636E59">
              <w:rPr>
                <w:rFonts w:ascii="Times New Roman" w:hAnsi="Times New Roman" w:cs="Times New Roman"/>
                <w:sz w:val="24"/>
                <w:szCs w:val="24"/>
              </w:rPr>
              <w:t>75</w:t>
            </w:r>
            <w:r w:rsidRPr="00636E59">
              <w:rPr>
                <w:rFonts w:ascii="Times New Roman" w:hAnsi="Times New Roman" w:cs="Times New Roman"/>
                <w:sz w:val="24"/>
                <w:szCs w:val="24"/>
              </w:rPr>
              <w:t>(0.3</w:t>
            </w:r>
            <w:r w:rsidR="003C077B" w:rsidRPr="00636E59">
              <w:rPr>
                <w:rFonts w:ascii="Times New Roman" w:hAnsi="Times New Roman" w:cs="Times New Roman"/>
                <w:sz w:val="24"/>
                <w:szCs w:val="24"/>
              </w:rPr>
              <w:t>1</w:t>
            </w:r>
            <w:r w:rsidRPr="00636E59">
              <w:rPr>
                <w:rFonts w:ascii="Times New Roman" w:hAnsi="Times New Roman" w:cs="Times New Roman"/>
                <w:sz w:val="24"/>
                <w:szCs w:val="24"/>
              </w:rPr>
              <w:t>)*</w:t>
            </w:r>
          </w:p>
        </w:tc>
        <w:tc>
          <w:tcPr>
            <w:tcW w:w="1542" w:type="dxa"/>
            <w:vAlign w:val="center"/>
          </w:tcPr>
          <w:p w14:paraId="54B78CCF" w14:textId="720231F8"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EF5FC5" w:rsidRPr="00636E59">
              <w:rPr>
                <w:rFonts w:ascii="Times New Roman" w:hAnsi="Times New Roman" w:cs="Times New Roman"/>
                <w:sz w:val="24"/>
                <w:szCs w:val="24"/>
              </w:rPr>
              <w:t>78</w:t>
            </w:r>
            <w:r w:rsidRPr="00636E59">
              <w:rPr>
                <w:rFonts w:ascii="Times New Roman" w:hAnsi="Times New Roman" w:cs="Times New Roman"/>
                <w:sz w:val="24"/>
                <w:szCs w:val="24"/>
              </w:rPr>
              <w:t>(0.32)*</w:t>
            </w:r>
          </w:p>
        </w:tc>
        <w:tc>
          <w:tcPr>
            <w:tcW w:w="1717" w:type="dxa"/>
            <w:vAlign w:val="center"/>
          </w:tcPr>
          <w:p w14:paraId="20A1B280" w14:textId="77A36494"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5D4F30" w:rsidRPr="00636E59">
              <w:rPr>
                <w:rFonts w:ascii="Times New Roman" w:hAnsi="Times New Roman" w:cs="Times New Roman"/>
                <w:sz w:val="24"/>
                <w:szCs w:val="24"/>
              </w:rPr>
              <w:t>76</w:t>
            </w:r>
            <w:r w:rsidRPr="00636E59">
              <w:rPr>
                <w:rFonts w:ascii="Times New Roman" w:hAnsi="Times New Roman" w:cs="Times New Roman"/>
                <w:sz w:val="24"/>
                <w:szCs w:val="24"/>
              </w:rPr>
              <w:t>(0.32)*</w:t>
            </w:r>
          </w:p>
        </w:tc>
        <w:tc>
          <w:tcPr>
            <w:tcW w:w="1718" w:type="dxa"/>
            <w:vAlign w:val="center"/>
          </w:tcPr>
          <w:p w14:paraId="76498F0B" w14:textId="168D6672"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BD3A68" w:rsidRPr="00636E59">
              <w:rPr>
                <w:rFonts w:ascii="Times New Roman" w:hAnsi="Times New Roman" w:cs="Times New Roman"/>
                <w:sz w:val="24"/>
                <w:szCs w:val="24"/>
              </w:rPr>
              <w:t>78</w:t>
            </w:r>
            <w:r w:rsidRPr="00636E59">
              <w:rPr>
                <w:rFonts w:ascii="Times New Roman" w:hAnsi="Times New Roman" w:cs="Times New Roman"/>
                <w:sz w:val="24"/>
                <w:szCs w:val="24"/>
              </w:rPr>
              <w:t>(0.32)*</w:t>
            </w:r>
          </w:p>
        </w:tc>
      </w:tr>
      <w:tr w:rsidR="008E7F8B" w:rsidRPr="00636E59" w14:paraId="1F00EB3E" w14:textId="77777777" w:rsidTr="00A14545">
        <w:trPr>
          <w:trHeight w:val="77"/>
        </w:trPr>
        <w:tc>
          <w:tcPr>
            <w:tcW w:w="3354" w:type="dxa"/>
            <w:vAlign w:val="center"/>
          </w:tcPr>
          <w:p w14:paraId="7CB7FBC0"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Circulation &gt; 10K</w:t>
            </w:r>
          </w:p>
        </w:tc>
        <w:tc>
          <w:tcPr>
            <w:tcW w:w="1893" w:type="dxa"/>
            <w:vAlign w:val="center"/>
          </w:tcPr>
          <w:p w14:paraId="3941FFBE" w14:textId="3CF24D9F"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2E4721" w:rsidRPr="00636E59">
              <w:rPr>
                <w:rFonts w:ascii="Times New Roman" w:hAnsi="Times New Roman" w:cs="Times New Roman"/>
                <w:sz w:val="24"/>
                <w:szCs w:val="24"/>
              </w:rPr>
              <w:t>2</w:t>
            </w:r>
            <w:r w:rsidRPr="00636E59">
              <w:rPr>
                <w:rFonts w:ascii="Times New Roman" w:hAnsi="Times New Roman" w:cs="Times New Roman"/>
                <w:sz w:val="24"/>
                <w:szCs w:val="24"/>
              </w:rPr>
              <w:t>2(0.4</w:t>
            </w:r>
            <w:r w:rsidR="00A268EC" w:rsidRPr="00636E59">
              <w:rPr>
                <w:rFonts w:ascii="Times New Roman" w:hAnsi="Times New Roman" w:cs="Times New Roman"/>
                <w:sz w:val="24"/>
                <w:szCs w:val="24"/>
              </w:rPr>
              <w:t>3</w:t>
            </w:r>
            <w:r w:rsidRPr="00636E59">
              <w:rPr>
                <w:rFonts w:ascii="Times New Roman" w:hAnsi="Times New Roman" w:cs="Times New Roman"/>
                <w:sz w:val="24"/>
                <w:szCs w:val="24"/>
              </w:rPr>
              <w:t>)</w:t>
            </w:r>
          </w:p>
        </w:tc>
        <w:tc>
          <w:tcPr>
            <w:tcW w:w="1542" w:type="dxa"/>
            <w:vAlign w:val="center"/>
          </w:tcPr>
          <w:p w14:paraId="33FCF3C4" w14:textId="1D1F7B9C"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BF6E58" w:rsidRPr="00636E59">
              <w:rPr>
                <w:rFonts w:ascii="Times New Roman" w:hAnsi="Times New Roman" w:cs="Times New Roman"/>
                <w:sz w:val="24"/>
                <w:szCs w:val="24"/>
              </w:rPr>
              <w:t>19</w:t>
            </w:r>
            <w:r w:rsidRPr="00636E59">
              <w:rPr>
                <w:rFonts w:ascii="Times New Roman" w:hAnsi="Times New Roman" w:cs="Times New Roman"/>
                <w:sz w:val="24"/>
                <w:szCs w:val="24"/>
              </w:rPr>
              <w:t>(0.4</w:t>
            </w:r>
            <w:r w:rsidR="00BF6E58" w:rsidRPr="00636E59">
              <w:rPr>
                <w:rFonts w:ascii="Times New Roman" w:hAnsi="Times New Roman" w:cs="Times New Roman"/>
                <w:sz w:val="24"/>
                <w:szCs w:val="24"/>
              </w:rPr>
              <w:t>3</w:t>
            </w:r>
            <w:r w:rsidRPr="00636E59">
              <w:rPr>
                <w:rFonts w:ascii="Times New Roman" w:hAnsi="Times New Roman" w:cs="Times New Roman"/>
                <w:sz w:val="24"/>
                <w:szCs w:val="24"/>
              </w:rPr>
              <w:t>)</w:t>
            </w:r>
          </w:p>
        </w:tc>
        <w:tc>
          <w:tcPr>
            <w:tcW w:w="1717" w:type="dxa"/>
            <w:vAlign w:val="center"/>
          </w:tcPr>
          <w:p w14:paraId="0A207495" w14:textId="472FFF9E"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521EFC" w:rsidRPr="00636E59">
              <w:rPr>
                <w:rFonts w:ascii="Times New Roman" w:hAnsi="Times New Roman" w:cs="Times New Roman"/>
                <w:sz w:val="24"/>
                <w:szCs w:val="24"/>
              </w:rPr>
              <w:t>13</w:t>
            </w:r>
            <w:r w:rsidRPr="00636E59">
              <w:rPr>
                <w:rFonts w:ascii="Times New Roman" w:hAnsi="Times New Roman" w:cs="Times New Roman"/>
                <w:sz w:val="24"/>
                <w:szCs w:val="24"/>
              </w:rPr>
              <w:t>(0.4</w:t>
            </w:r>
            <w:r w:rsidR="00BF263C" w:rsidRPr="00636E59">
              <w:rPr>
                <w:rFonts w:ascii="Times New Roman" w:hAnsi="Times New Roman" w:cs="Times New Roman"/>
                <w:sz w:val="24"/>
                <w:szCs w:val="24"/>
              </w:rPr>
              <w:t>3</w:t>
            </w:r>
            <w:r w:rsidRPr="00636E59">
              <w:rPr>
                <w:rFonts w:ascii="Times New Roman" w:hAnsi="Times New Roman" w:cs="Times New Roman"/>
                <w:sz w:val="24"/>
                <w:szCs w:val="24"/>
              </w:rPr>
              <w:t>)</w:t>
            </w:r>
          </w:p>
        </w:tc>
        <w:tc>
          <w:tcPr>
            <w:tcW w:w="1718" w:type="dxa"/>
            <w:vAlign w:val="center"/>
          </w:tcPr>
          <w:p w14:paraId="1A252B75" w14:textId="1B4D666F"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-0.1</w:t>
            </w:r>
            <w:r w:rsidR="00006EB1" w:rsidRPr="00636E59">
              <w:rPr>
                <w:rFonts w:ascii="Times New Roman" w:hAnsi="Times New Roman" w:cs="Times New Roman"/>
                <w:sz w:val="24"/>
                <w:szCs w:val="24"/>
              </w:rPr>
              <w:t>2</w:t>
            </w:r>
            <w:r w:rsidRPr="00636E59">
              <w:rPr>
                <w:rFonts w:ascii="Times New Roman" w:hAnsi="Times New Roman" w:cs="Times New Roman"/>
                <w:sz w:val="24"/>
                <w:szCs w:val="24"/>
              </w:rPr>
              <w:t>(0.4</w:t>
            </w:r>
            <w:r w:rsidR="00F50BFB" w:rsidRPr="00636E59">
              <w:rPr>
                <w:rFonts w:ascii="Times New Roman" w:hAnsi="Times New Roman" w:cs="Times New Roman"/>
                <w:sz w:val="24"/>
                <w:szCs w:val="24"/>
              </w:rPr>
              <w:t>4</w:t>
            </w:r>
            <w:r w:rsidRPr="00636E59">
              <w:rPr>
                <w:rFonts w:ascii="Times New Roman" w:hAnsi="Times New Roman" w:cs="Times New Roman"/>
                <w:sz w:val="24"/>
                <w:szCs w:val="24"/>
              </w:rPr>
              <w:t>)</w:t>
            </w:r>
          </w:p>
        </w:tc>
      </w:tr>
      <w:tr w:rsidR="008E7F8B" w:rsidRPr="00636E59" w14:paraId="210ABA88" w14:textId="77777777" w:rsidTr="00A14545">
        <w:trPr>
          <w:trHeight w:val="77"/>
        </w:trPr>
        <w:tc>
          <w:tcPr>
            <w:tcW w:w="3354" w:type="dxa"/>
            <w:tcBorders>
              <w:bottom w:val="nil"/>
            </w:tcBorders>
            <w:vAlign w:val="center"/>
          </w:tcPr>
          <w:p w14:paraId="014D64CC"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%Male Audience</w:t>
            </w:r>
            <w:r w:rsidRPr="00636E59">
              <w:rPr>
                <w:rFonts w:ascii="Times New Roman" w:hAnsi="Times New Roman" w:cs="Times New Roman"/>
                <w:sz w:val="24"/>
                <w:szCs w:val="24"/>
                <w:vertAlign w:val="superscript"/>
              </w:rPr>
              <w:t xml:space="preserve"> a</w:t>
            </w:r>
          </w:p>
        </w:tc>
        <w:tc>
          <w:tcPr>
            <w:tcW w:w="1893" w:type="dxa"/>
            <w:tcBorders>
              <w:bottom w:val="nil"/>
            </w:tcBorders>
            <w:vAlign w:val="center"/>
          </w:tcPr>
          <w:p w14:paraId="11208D3A" w14:textId="74BD1256" w:rsidR="008E7F8B" w:rsidRPr="00636E59" w:rsidRDefault="001967E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7.54</w:t>
            </w:r>
            <w:r w:rsidR="008E7F8B" w:rsidRPr="00636E59">
              <w:rPr>
                <w:rFonts w:ascii="Times New Roman" w:hAnsi="Times New Roman" w:cs="Times New Roman"/>
                <w:sz w:val="24"/>
                <w:szCs w:val="24"/>
              </w:rPr>
              <w:t>(5.8</w:t>
            </w:r>
            <w:r w:rsidRPr="00636E59">
              <w:rPr>
                <w:rFonts w:ascii="Times New Roman" w:hAnsi="Times New Roman" w:cs="Times New Roman"/>
                <w:sz w:val="24"/>
                <w:szCs w:val="24"/>
              </w:rPr>
              <w:t>8</w:t>
            </w:r>
            <w:r w:rsidR="008E7F8B" w:rsidRPr="00636E59">
              <w:rPr>
                <w:rFonts w:ascii="Times New Roman" w:hAnsi="Times New Roman" w:cs="Times New Roman"/>
                <w:sz w:val="24"/>
                <w:szCs w:val="24"/>
              </w:rPr>
              <w:t>)</w:t>
            </w:r>
          </w:p>
        </w:tc>
        <w:tc>
          <w:tcPr>
            <w:tcW w:w="1542" w:type="dxa"/>
            <w:tcBorders>
              <w:bottom w:val="nil"/>
            </w:tcBorders>
            <w:vAlign w:val="center"/>
          </w:tcPr>
          <w:p w14:paraId="28D69681" w14:textId="31D785B8" w:rsidR="008E7F8B" w:rsidRPr="00636E59" w:rsidDel="006B1D5B" w:rsidRDefault="00BF6E58"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6.94</w:t>
            </w:r>
            <w:r w:rsidR="008E7F8B" w:rsidRPr="00636E59">
              <w:rPr>
                <w:rFonts w:ascii="Times New Roman" w:hAnsi="Times New Roman" w:cs="Times New Roman"/>
                <w:sz w:val="24"/>
                <w:szCs w:val="24"/>
              </w:rPr>
              <w:t>(5.</w:t>
            </w:r>
            <w:r w:rsidRPr="00636E59">
              <w:rPr>
                <w:rFonts w:ascii="Times New Roman" w:hAnsi="Times New Roman" w:cs="Times New Roman"/>
                <w:sz w:val="24"/>
                <w:szCs w:val="24"/>
              </w:rPr>
              <w:t>97</w:t>
            </w:r>
            <w:r w:rsidR="008E7F8B" w:rsidRPr="00636E59">
              <w:rPr>
                <w:rFonts w:ascii="Times New Roman" w:hAnsi="Times New Roman" w:cs="Times New Roman"/>
                <w:sz w:val="24"/>
                <w:szCs w:val="24"/>
              </w:rPr>
              <w:t>)</w:t>
            </w:r>
          </w:p>
        </w:tc>
        <w:tc>
          <w:tcPr>
            <w:tcW w:w="1717" w:type="dxa"/>
            <w:tcBorders>
              <w:bottom w:val="nil"/>
            </w:tcBorders>
            <w:vAlign w:val="center"/>
          </w:tcPr>
          <w:p w14:paraId="4B58AD30" w14:textId="1B7B999C" w:rsidR="008E7F8B" w:rsidRPr="00636E59" w:rsidDel="006B1D5B" w:rsidRDefault="00AE1A3E"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8.94</w:t>
            </w:r>
            <w:r w:rsidR="008E7F8B" w:rsidRPr="00636E59">
              <w:rPr>
                <w:rFonts w:ascii="Times New Roman" w:hAnsi="Times New Roman" w:cs="Times New Roman"/>
                <w:sz w:val="24"/>
                <w:szCs w:val="24"/>
              </w:rPr>
              <w:t>(5.7</w:t>
            </w:r>
            <w:r w:rsidRPr="00636E59">
              <w:rPr>
                <w:rFonts w:ascii="Times New Roman" w:hAnsi="Times New Roman" w:cs="Times New Roman"/>
                <w:sz w:val="24"/>
                <w:szCs w:val="24"/>
              </w:rPr>
              <w:t>4</w:t>
            </w:r>
            <w:r w:rsidR="008E7F8B" w:rsidRPr="00636E59">
              <w:rPr>
                <w:rFonts w:ascii="Times New Roman" w:hAnsi="Times New Roman" w:cs="Times New Roman"/>
                <w:sz w:val="24"/>
                <w:szCs w:val="24"/>
              </w:rPr>
              <w:t>)</w:t>
            </w:r>
          </w:p>
        </w:tc>
        <w:tc>
          <w:tcPr>
            <w:tcW w:w="1718" w:type="dxa"/>
            <w:tcBorders>
              <w:bottom w:val="nil"/>
            </w:tcBorders>
            <w:vAlign w:val="center"/>
          </w:tcPr>
          <w:p w14:paraId="23F8F639" w14:textId="2D5221FC" w:rsidR="008E7F8B" w:rsidRPr="00636E59" w:rsidDel="006B1D5B" w:rsidRDefault="00F50BF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7.63</w:t>
            </w:r>
            <w:r w:rsidR="008E7F8B" w:rsidRPr="00636E59">
              <w:rPr>
                <w:rFonts w:ascii="Times New Roman" w:hAnsi="Times New Roman" w:cs="Times New Roman"/>
                <w:sz w:val="24"/>
                <w:szCs w:val="24"/>
              </w:rPr>
              <w:t>(5.</w:t>
            </w:r>
            <w:r w:rsidRPr="00636E59">
              <w:rPr>
                <w:rFonts w:ascii="Times New Roman" w:hAnsi="Times New Roman" w:cs="Times New Roman"/>
                <w:sz w:val="24"/>
                <w:szCs w:val="24"/>
              </w:rPr>
              <w:t>88</w:t>
            </w:r>
            <w:r w:rsidR="008E7F8B" w:rsidRPr="00636E59">
              <w:rPr>
                <w:rFonts w:ascii="Times New Roman" w:hAnsi="Times New Roman" w:cs="Times New Roman"/>
                <w:sz w:val="24"/>
                <w:szCs w:val="24"/>
              </w:rPr>
              <w:t>)</w:t>
            </w:r>
          </w:p>
        </w:tc>
      </w:tr>
      <w:tr w:rsidR="008E7F8B" w:rsidRPr="00636E59" w14:paraId="55017764" w14:textId="77777777" w:rsidTr="00A14545">
        <w:trPr>
          <w:trHeight w:val="77"/>
        </w:trPr>
        <w:tc>
          <w:tcPr>
            <w:tcW w:w="3354" w:type="dxa"/>
            <w:tcBorders>
              <w:bottom w:val="nil"/>
            </w:tcBorders>
            <w:vAlign w:val="center"/>
          </w:tcPr>
          <w:p w14:paraId="33A2B45F"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%Votes Received</w:t>
            </w:r>
            <w:r w:rsidRPr="00636E59">
              <w:rPr>
                <w:rFonts w:ascii="Times New Roman" w:hAnsi="Times New Roman" w:cs="Times New Roman"/>
                <w:sz w:val="24"/>
                <w:szCs w:val="24"/>
                <w:vertAlign w:val="superscript"/>
              </w:rPr>
              <w:t xml:space="preserve"> a</w:t>
            </w:r>
          </w:p>
        </w:tc>
        <w:tc>
          <w:tcPr>
            <w:tcW w:w="1893" w:type="dxa"/>
            <w:tcBorders>
              <w:bottom w:val="nil"/>
            </w:tcBorders>
            <w:vAlign w:val="center"/>
          </w:tcPr>
          <w:p w14:paraId="03EE6680" w14:textId="348A0038" w:rsidR="008E7F8B" w:rsidRPr="00636E59" w:rsidDel="00C128C9" w:rsidRDefault="004E5795"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-0.32</w:t>
            </w:r>
            <w:r w:rsidR="008E7F8B" w:rsidRPr="00636E59">
              <w:rPr>
                <w:rFonts w:ascii="Times New Roman" w:hAnsi="Times New Roman" w:cs="Times New Roman"/>
                <w:sz w:val="24"/>
                <w:szCs w:val="24"/>
              </w:rPr>
              <w:t>(0.</w:t>
            </w:r>
            <w:r w:rsidRPr="00636E59">
              <w:rPr>
                <w:rFonts w:ascii="Times New Roman" w:hAnsi="Times New Roman" w:cs="Times New Roman"/>
                <w:sz w:val="24"/>
                <w:szCs w:val="24"/>
              </w:rPr>
              <w:t>8</w:t>
            </w:r>
            <w:r w:rsidR="008E7F8B" w:rsidRPr="00636E59">
              <w:rPr>
                <w:rFonts w:ascii="Times New Roman" w:hAnsi="Times New Roman" w:cs="Times New Roman"/>
                <w:sz w:val="24"/>
                <w:szCs w:val="24"/>
              </w:rPr>
              <w:t>0)</w:t>
            </w:r>
          </w:p>
        </w:tc>
        <w:tc>
          <w:tcPr>
            <w:tcW w:w="1542" w:type="dxa"/>
            <w:tcBorders>
              <w:bottom w:val="nil"/>
            </w:tcBorders>
            <w:vAlign w:val="center"/>
          </w:tcPr>
          <w:p w14:paraId="6BDEE2A3" w14:textId="30528926" w:rsidR="008E7F8B" w:rsidRPr="00636E59" w:rsidDel="0082448E"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r w:rsidR="00BF6E58" w:rsidRPr="00636E59">
              <w:rPr>
                <w:rFonts w:ascii="Times New Roman" w:hAnsi="Times New Roman" w:cs="Times New Roman"/>
                <w:sz w:val="24"/>
                <w:szCs w:val="24"/>
              </w:rPr>
              <w:t>0.29</w:t>
            </w:r>
            <w:r w:rsidRPr="00636E59">
              <w:rPr>
                <w:rFonts w:ascii="Times New Roman" w:hAnsi="Times New Roman" w:cs="Times New Roman"/>
                <w:sz w:val="24"/>
                <w:szCs w:val="24"/>
              </w:rPr>
              <w:t>(0.</w:t>
            </w:r>
            <w:r w:rsidR="00BF6E58" w:rsidRPr="00636E59">
              <w:rPr>
                <w:rFonts w:ascii="Times New Roman" w:hAnsi="Times New Roman" w:cs="Times New Roman"/>
                <w:sz w:val="24"/>
                <w:szCs w:val="24"/>
              </w:rPr>
              <w:t>82</w:t>
            </w:r>
            <w:r w:rsidRPr="00636E59">
              <w:rPr>
                <w:rFonts w:ascii="Times New Roman" w:hAnsi="Times New Roman" w:cs="Times New Roman"/>
                <w:sz w:val="24"/>
                <w:szCs w:val="24"/>
              </w:rPr>
              <w:t>)</w:t>
            </w:r>
          </w:p>
        </w:tc>
        <w:tc>
          <w:tcPr>
            <w:tcW w:w="1717" w:type="dxa"/>
            <w:tcBorders>
              <w:bottom w:val="nil"/>
            </w:tcBorders>
            <w:vAlign w:val="center"/>
          </w:tcPr>
          <w:p w14:paraId="60A97283" w14:textId="348A72A7"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r w:rsidR="00E44F30" w:rsidRPr="00636E59">
              <w:rPr>
                <w:rFonts w:ascii="Times New Roman" w:hAnsi="Times New Roman" w:cs="Times New Roman"/>
                <w:sz w:val="24"/>
                <w:szCs w:val="24"/>
              </w:rPr>
              <w:t>0.70</w:t>
            </w:r>
            <w:r w:rsidRPr="00636E59">
              <w:rPr>
                <w:rFonts w:ascii="Times New Roman" w:hAnsi="Times New Roman" w:cs="Times New Roman"/>
                <w:sz w:val="24"/>
                <w:szCs w:val="24"/>
              </w:rPr>
              <w:t>(0.</w:t>
            </w:r>
            <w:r w:rsidR="00E44F30" w:rsidRPr="00636E59">
              <w:rPr>
                <w:rFonts w:ascii="Times New Roman" w:hAnsi="Times New Roman" w:cs="Times New Roman"/>
                <w:sz w:val="24"/>
                <w:szCs w:val="24"/>
              </w:rPr>
              <w:t>83</w:t>
            </w:r>
            <w:r w:rsidRPr="00636E59">
              <w:rPr>
                <w:rFonts w:ascii="Times New Roman" w:hAnsi="Times New Roman" w:cs="Times New Roman"/>
                <w:sz w:val="24"/>
                <w:szCs w:val="24"/>
              </w:rPr>
              <w:t>)</w:t>
            </w:r>
          </w:p>
        </w:tc>
        <w:tc>
          <w:tcPr>
            <w:tcW w:w="1718" w:type="dxa"/>
            <w:tcBorders>
              <w:bottom w:val="nil"/>
            </w:tcBorders>
            <w:vAlign w:val="center"/>
          </w:tcPr>
          <w:p w14:paraId="5F9AE9A0" w14:textId="0FB0A6E5"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r w:rsidR="009462A2" w:rsidRPr="00636E59">
              <w:rPr>
                <w:rFonts w:ascii="Times New Roman" w:hAnsi="Times New Roman" w:cs="Times New Roman"/>
                <w:sz w:val="24"/>
                <w:szCs w:val="24"/>
              </w:rPr>
              <w:t>0.61</w:t>
            </w:r>
            <w:r w:rsidRPr="00636E59">
              <w:rPr>
                <w:rFonts w:ascii="Times New Roman" w:hAnsi="Times New Roman" w:cs="Times New Roman"/>
                <w:sz w:val="24"/>
                <w:szCs w:val="24"/>
              </w:rPr>
              <w:t>(0.</w:t>
            </w:r>
            <w:r w:rsidR="00476D81" w:rsidRPr="00636E59">
              <w:rPr>
                <w:rFonts w:ascii="Times New Roman" w:hAnsi="Times New Roman" w:cs="Times New Roman"/>
                <w:sz w:val="24"/>
                <w:szCs w:val="24"/>
              </w:rPr>
              <w:t>84</w:t>
            </w:r>
            <w:r w:rsidRPr="00636E59">
              <w:rPr>
                <w:rFonts w:ascii="Times New Roman" w:hAnsi="Times New Roman" w:cs="Times New Roman"/>
                <w:sz w:val="24"/>
                <w:szCs w:val="24"/>
              </w:rPr>
              <w:t>)</w:t>
            </w:r>
          </w:p>
        </w:tc>
      </w:tr>
      <w:tr w:rsidR="008E7F8B" w:rsidRPr="00636E59" w14:paraId="76BEDD1F" w14:textId="77777777" w:rsidTr="00A14545">
        <w:trPr>
          <w:trHeight w:val="109"/>
        </w:trPr>
        <w:tc>
          <w:tcPr>
            <w:tcW w:w="3354" w:type="dxa"/>
            <w:tcBorders>
              <w:top w:val="nil"/>
              <w:bottom w:val="single" w:sz="4" w:space="0" w:color="auto"/>
            </w:tcBorders>
            <w:vAlign w:val="center"/>
          </w:tcPr>
          <w:p w14:paraId="299A2349"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Constant</w:t>
            </w:r>
          </w:p>
        </w:tc>
        <w:tc>
          <w:tcPr>
            <w:tcW w:w="1893" w:type="dxa"/>
            <w:tcBorders>
              <w:top w:val="nil"/>
              <w:bottom w:val="single" w:sz="4" w:space="0" w:color="auto"/>
            </w:tcBorders>
            <w:vAlign w:val="center"/>
          </w:tcPr>
          <w:p w14:paraId="19486603" w14:textId="4729EE11"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w:t>
            </w:r>
            <w:r w:rsidR="00190817" w:rsidRPr="00636E59">
              <w:rPr>
                <w:rFonts w:ascii="Times New Roman" w:hAnsi="Times New Roman" w:cs="Times New Roman"/>
                <w:sz w:val="24"/>
                <w:szCs w:val="24"/>
              </w:rPr>
              <w:t>7</w:t>
            </w:r>
            <w:r w:rsidRPr="00636E59">
              <w:rPr>
                <w:rFonts w:ascii="Times New Roman" w:hAnsi="Times New Roman" w:cs="Times New Roman"/>
                <w:sz w:val="24"/>
                <w:szCs w:val="24"/>
              </w:rPr>
              <w:t>7(4.11)</w:t>
            </w:r>
          </w:p>
        </w:tc>
        <w:tc>
          <w:tcPr>
            <w:tcW w:w="1542" w:type="dxa"/>
            <w:tcBorders>
              <w:top w:val="nil"/>
              <w:bottom w:val="single" w:sz="4" w:space="0" w:color="auto"/>
            </w:tcBorders>
            <w:vAlign w:val="center"/>
          </w:tcPr>
          <w:p w14:paraId="097E474D" w14:textId="5CE80E79" w:rsidR="008E7F8B" w:rsidRPr="00636E59" w:rsidRDefault="005C7271"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1.10</w:t>
            </w:r>
            <w:r w:rsidR="008E7F8B" w:rsidRPr="00636E59">
              <w:rPr>
                <w:rFonts w:ascii="Times New Roman" w:hAnsi="Times New Roman" w:cs="Times New Roman"/>
                <w:sz w:val="24"/>
                <w:szCs w:val="24"/>
              </w:rPr>
              <w:t>(4.1</w:t>
            </w:r>
            <w:r w:rsidR="00B13F9C" w:rsidRPr="00636E59">
              <w:rPr>
                <w:rFonts w:ascii="Times New Roman" w:hAnsi="Times New Roman" w:cs="Times New Roman"/>
                <w:sz w:val="24"/>
                <w:szCs w:val="24"/>
              </w:rPr>
              <w:t>9</w:t>
            </w:r>
            <w:r w:rsidR="008E7F8B" w:rsidRPr="00636E59">
              <w:rPr>
                <w:rFonts w:ascii="Times New Roman" w:hAnsi="Times New Roman" w:cs="Times New Roman"/>
                <w:sz w:val="24"/>
                <w:szCs w:val="24"/>
              </w:rPr>
              <w:t>)</w:t>
            </w:r>
          </w:p>
        </w:tc>
        <w:tc>
          <w:tcPr>
            <w:tcW w:w="1717" w:type="dxa"/>
            <w:tcBorders>
              <w:top w:val="nil"/>
              <w:bottom w:val="single" w:sz="4" w:space="0" w:color="auto"/>
            </w:tcBorders>
            <w:vAlign w:val="center"/>
          </w:tcPr>
          <w:p w14:paraId="4C821004" w14:textId="39BA44A0" w:rsidR="008E7F8B" w:rsidRPr="00636E59"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3.</w:t>
            </w:r>
            <w:r w:rsidR="00530100" w:rsidRPr="00636E59">
              <w:rPr>
                <w:rFonts w:ascii="Times New Roman" w:hAnsi="Times New Roman" w:cs="Times New Roman"/>
                <w:sz w:val="24"/>
                <w:szCs w:val="24"/>
              </w:rPr>
              <w:t>34</w:t>
            </w:r>
            <w:r w:rsidRPr="00636E59">
              <w:rPr>
                <w:rFonts w:ascii="Times New Roman" w:hAnsi="Times New Roman" w:cs="Times New Roman"/>
                <w:sz w:val="24"/>
                <w:szCs w:val="24"/>
              </w:rPr>
              <w:t>(4.</w:t>
            </w:r>
            <w:r w:rsidR="00530100" w:rsidRPr="00636E59">
              <w:rPr>
                <w:rFonts w:ascii="Times New Roman" w:hAnsi="Times New Roman" w:cs="Times New Roman"/>
                <w:sz w:val="24"/>
                <w:szCs w:val="24"/>
              </w:rPr>
              <w:t>04</w:t>
            </w:r>
            <w:r w:rsidRPr="00636E59">
              <w:rPr>
                <w:rFonts w:ascii="Times New Roman" w:hAnsi="Times New Roman" w:cs="Times New Roman"/>
                <w:sz w:val="24"/>
                <w:szCs w:val="24"/>
              </w:rPr>
              <w:t>)</w:t>
            </w:r>
          </w:p>
        </w:tc>
        <w:tc>
          <w:tcPr>
            <w:tcW w:w="1718" w:type="dxa"/>
            <w:tcBorders>
              <w:top w:val="nil"/>
              <w:bottom w:val="single" w:sz="4" w:space="0" w:color="auto"/>
            </w:tcBorders>
            <w:vAlign w:val="center"/>
          </w:tcPr>
          <w:p w14:paraId="34AD4863" w14:textId="223C59EB" w:rsidR="008E7F8B" w:rsidRPr="00636E59" w:rsidDel="006B1D5B" w:rsidRDefault="008E7F8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w:t>
            </w:r>
            <w:r w:rsidR="004D0409" w:rsidRPr="00636E59">
              <w:rPr>
                <w:rFonts w:ascii="Times New Roman" w:hAnsi="Times New Roman" w:cs="Times New Roman"/>
                <w:sz w:val="24"/>
                <w:szCs w:val="24"/>
              </w:rPr>
              <w:t>16</w:t>
            </w:r>
            <w:r w:rsidRPr="00636E59">
              <w:rPr>
                <w:rFonts w:ascii="Times New Roman" w:hAnsi="Times New Roman" w:cs="Times New Roman"/>
                <w:sz w:val="24"/>
                <w:szCs w:val="24"/>
              </w:rPr>
              <w:t>(4.</w:t>
            </w:r>
            <w:r w:rsidR="004D0409" w:rsidRPr="00636E59">
              <w:rPr>
                <w:rFonts w:ascii="Times New Roman" w:hAnsi="Times New Roman" w:cs="Times New Roman"/>
                <w:sz w:val="24"/>
                <w:szCs w:val="24"/>
              </w:rPr>
              <w:t>20</w:t>
            </w:r>
            <w:r w:rsidRPr="00636E59">
              <w:rPr>
                <w:rFonts w:ascii="Times New Roman" w:hAnsi="Times New Roman" w:cs="Times New Roman"/>
                <w:sz w:val="24"/>
                <w:szCs w:val="24"/>
              </w:rPr>
              <w:t>)</w:t>
            </w:r>
          </w:p>
        </w:tc>
      </w:tr>
      <w:tr w:rsidR="008E7F8B" w:rsidRPr="00636E59" w14:paraId="43359DB3" w14:textId="77777777" w:rsidTr="00A14545">
        <w:trPr>
          <w:trHeight w:val="67"/>
        </w:trPr>
        <w:tc>
          <w:tcPr>
            <w:tcW w:w="3354" w:type="dxa"/>
            <w:tcBorders>
              <w:top w:val="single" w:sz="4" w:space="0" w:color="auto"/>
            </w:tcBorders>
            <w:vAlign w:val="center"/>
          </w:tcPr>
          <w:p w14:paraId="1335E254" w14:textId="77777777" w:rsidR="008E7F8B" w:rsidRPr="00636E59" w:rsidRDefault="008E7F8B"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Wald χ</w:t>
            </w:r>
            <w:r w:rsidRPr="00636E59">
              <w:rPr>
                <w:rFonts w:ascii="Times New Roman" w:hAnsi="Times New Roman" w:cs="Times New Roman"/>
                <w:sz w:val="24"/>
                <w:szCs w:val="24"/>
                <w:vertAlign w:val="superscript"/>
              </w:rPr>
              <w:t>2</w:t>
            </w:r>
          </w:p>
        </w:tc>
        <w:tc>
          <w:tcPr>
            <w:tcW w:w="1893" w:type="dxa"/>
            <w:tcBorders>
              <w:top w:val="single" w:sz="4" w:space="0" w:color="auto"/>
            </w:tcBorders>
            <w:vAlign w:val="center"/>
          </w:tcPr>
          <w:p w14:paraId="153871EE" w14:textId="119EDBE1" w:rsidR="008E7F8B" w:rsidRPr="00636E59" w:rsidRDefault="00680291"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17.25</w:t>
            </w:r>
            <w:r w:rsidR="008E7F8B" w:rsidRPr="00636E59">
              <w:rPr>
                <w:rFonts w:ascii="Times New Roman" w:hAnsi="Times New Roman" w:cs="Times New Roman"/>
                <w:sz w:val="24"/>
                <w:szCs w:val="24"/>
              </w:rPr>
              <w:t>*</w:t>
            </w:r>
          </w:p>
        </w:tc>
        <w:tc>
          <w:tcPr>
            <w:tcW w:w="1542" w:type="dxa"/>
            <w:tcBorders>
              <w:top w:val="single" w:sz="4" w:space="0" w:color="auto"/>
            </w:tcBorders>
            <w:vAlign w:val="center"/>
          </w:tcPr>
          <w:p w14:paraId="317780E4" w14:textId="14A629C2" w:rsidR="008E7F8B" w:rsidRPr="00636E59" w:rsidRDefault="00222111"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20.87</w:t>
            </w:r>
            <w:r w:rsidR="008E7F8B" w:rsidRPr="00636E59">
              <w:rPr>
                <w:rFonts w:ascii="Times New Roman" w:hAnsi="Times New Roman" w:cs="Times New Roman"/>
                <w:sz w:val="24"/>
                <w:szCs w:val="24"/>
              </w:rPr>
              <w:t>*</w:t>
            </w:r>
          </w:p>
        </w:tc>
        <w:tc>
          <w:tcPr>
            <w:tcW w:w="1717" w:type="dxa"/>
            <w:tcBorders>
              <w:top w:val="single" w:sz="4" w:space="0" w:color="auto"/>
            </w:tcBorders>
            <w:vAlign w:val="center"/>
          </w:tcPr>
          <w:p w14:paraId="509884F7" w14:textId="7A5EE727" w:rsidR="008E7F8B" w:rsidRPr="00636E59" w:rsidRDefault="00A30F49"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22.49</w:t>
            </w:r>
            <w:r w:rsidR="008E7F8B" w:rsidRPr="00636E59">
              <w:rPr>
                <w:rFonts w:ascii="Times New Roman" w:hAnsi="Times New Roman" w:cs="Times New Roman"/>
                <w:sz w:val="24"/>
                <w:szCs w:val="24"/>
              </w:rPr>
              <w:t>*</w:t>
            </w:r>
          </w:p>
        </w:tc>
        <w:tc>
          <w:tcPr>
            <w:tcW w:w="1718" w:type="dxa"/>
            <w:tcBorders>
              <w:top w:val="single" w:sz="4" w:space="0" w:color="auto"/>
            </w:tcBorders>
            <w:vAlign w:val="center"/>
          </w:tcPr>
          <w:p w14:paraId="0631E548" w14:textId="381B655B" w:rsidR="008E7F8B" w:rsidRPr="00636E59" w:rsidDel="006B1D5B" w:rsidRDefault="00CE0F7C"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25.00</w:t>
            </w:r>
            <w:r w:rsidR="008E7F8B" w:rsidRPr="00636E59">
              <w:rPr>
                <w:rFonts w:ascii="Times New Roman" w:hAnsi="Times New Roman" w:cs="Times New Roman"/>
                <w:sz w:val="24"/>
                <w:szCs w:val="24"/>
              </w:rPr>
              <w:t>*</w:t>
            </w:r>
          </w:p>
        </w:tc>
      </w:tr>
    </w:tbl>
    <w:p w14:paraId="4185A2FD" w14:textId="1304455D" w:rsidR="0013587E" w:rsidRPr="00636E59" w:rsidRDefault="0013587E" w:rsidP="0013587E">
      <w:pPr>
        <w:spacing w:after="0" w:line="240" w:lineRule="auto"/>
        <w:rPr>
          <w:rFonts w:ascii="Times New Roman" w:hAnsi="Times New Roman" w:cs="Times New Roman"/>
          <w:sz w:val="24"/>
          <w:szCs w:val="24"/>
        </w:rPr>
        <w:sectPr w:rsidR="0013587E" w:rsidRPr="00636E59" w:rsidSect="009B25B0">
          <w:footerReference w:type="even" r:id="rId11"/>
          <w:footerReference w:type="default" r:id="rId12"/>
          <w:type w:val="continuous"/>
          <w:pgSz w:w="12240" w:h="15840" w:code="1"/>
          <w:pgMar w:top="1440" w:right="1800" w:bottom="1440" w:left="1800" w:header="720" w:footer="720" w:gutter="0"/>
          <w:cols w:space="720"/>
          <w:titlePg/>
          <w:docGrid w:linePitch="360"/>
        </w:sectPr>
      </w:pPr>
      <w:r w:rsidRPr="00636E59">
        <w:rPr>
          <w:rFonts w:ascii="Times New Roman" w:hAnsi="Times New Roman" w:cs="Times New Roman"/>
          <w:sz w:val="24"/>
          <w:szCs w:val="24"/>
        </w:rPr>
        <w:t>Note: N = 9</w:t>
      </w:r>
      <w:r w:rsidR="00B25834" w:rsidRPr="00636E59">
        <w:rPr>
          <w:rFonts w:ascii="Times New Roman" w:hAnsi="Times New Roman" w:cs="Times New Roman"/>
          <w:sz w:val="24"/>
          <w:szCs w:val="24"/>
        </w:rPr>
        <w:t>69</w:t>
      </w:r>
      <w:r w:rsidRPr="00636E59">
        <w:rPr>
          <w:rFonts w:ascii="Times New Roman" w:hAnsi="Times New Roman" w:cs="Times New Roman"/>
          <w:sz w:val="24"/>
          <w:szCs w:val="24"/>
        </w:rPr>
        <w:t xml:space="preserve">. All variables are dichotomous except for those with an “a” subscript, which are continuous variables and were logged to </w:t>
      </w:r>
      <w:r w:rsidR="002559C2" w:rsidRPr="00636E59">
        <w:rPr>
          <w:rFonts w:ascii="Times New Roman" w:hAnsi="Times New Roman" w:cs="Times New Roman"/>
          <w:sz w:val="24"/>
          <w:szCs w:val="24"/>
        </w:rPr>
        <w:t>account</w:t>
      </w:r>
      <w:r w:rsidRPr="00636E59">
        <w:rPr>
          <w:rFonts w:ascii="Times New Roman" w:hAnsi="Times New Roman" w:cs="Times New Roman"/>
          <w:sz w:val="24"/>
          <w:szCs w:val="24"/>
        </w:rPr>
        <w:t xml:space="preserve"> for skewness. Entries are coefficients with robust standard errors in parentheses. </w:t>
      </w:r>
      <w:r w:rsidRPr="00636E59">
        <w:rPr>
          <w:rFonts w:ascii="Times New Roman" w:hAnsi="Times New Roman" w:cs="Times New Roman"/>
          <w:sz w:val="24"/>
          <w:szCs w:val="24"/>
          <w:vertAlign w:val="superscript"/>
        </w:rPr>
        <w:t xml:space="preserve">#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.10,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.05,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.01, and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.001.</w:t>
      </w:r>
    </w:p>
    <w:p w14:paraId="3C13AA8F" w14:textId="236A00F6" w:rsidR="00386FF6" w:rsidRPr="00636E59" w:rsidRDefault="00386FF6" w:rsidP="00386FF6">
      <w:pPr>
        <w:spacing w:after="0" w:line="240" w:lineRule="auto"/>
        <w:outlineLvl w:val="0"/>
        <w:rPr>
          <w:rFonts w:ascii="Times New Roman" w:hAnsi="Times New Roman" w:cs="Times New Roman"/>
          <w:bCs/>
          <w:sz w:val="24"/>
          <w:szCs w:val="24"/>
        </w:rPr>
      </w:pPr>
      <w:r w:rsidRPr="00636E59">
        <w:rPr>
          <w:rFonts w:ascii="Times New Roman" w:hAnsi="Times New Roman" w:cs="Times New Roman"/>
          <w:bCs/>
          <w:sz w:val="24"/>
          <w:szCs w:val="24"/>
        </w:rPr>
        <w:lastRenderedPageBreak/>
        <w:t xml:space="preserve">Table H.2 Penalized Maximum Likelihood Estimation Models Predicting News Coverage featuring </w:t>
      </w:r>
      <w:r w:rsidR="0018463F" w:rsidRPr="00636E59">
        <w:rPr>
          <w:rFonts w:ascii="Times New Roman" w:hAnsi="Times New Roman" w:cs="Times New Roman"/>
          <w:bCs/>
          <w:sz w:val="24"/>
          <w:szCs w:val="24"/>
        </w:rPr>
        <w:t>Negative</w:t>
      </w:r>
      <w:r w:rsidRPr="00636E59">
        <w:rPr>
          <w:rFonts w:ascii="Times New Roman" w:hAnsi="Times New Roman" w:cs="Times New Roman"/>
          <w:bCs/>
          <w:sz w:val="24"/>
          <w:szCs w:val="24"/>
        </w:rPr>
        <w:t xml:space="preserve"> Traits (versus no mentions of </w:t>
      </w:r>
      <w:r w:rsidR="003C0DD7" w:rsidRPr="00636E59">
        <w:rPr>
          <w:rFonts w:ascii="Times New Roman" w:hAnsi="Times New Roman" w:cs="Times New Roman"/>
          <w:bCs/>
          <w:sz w:val="24"/>
          <w:szCs w:val="24"/>
        </w:rPr>
        <w:t xml:space="preserve">either positive </w:t>
      </w:r>
      <w:r w:rsidR="00091A01" w:rsidRPr="00636E59">
        <w:rPr>
          <w:rFonts w:ascii="Times New Roman" w:hAnsi="Times New Roman" w:cs="Times New Roman"/>
          <w:bCs/>
          <w:sz w:val="24"/>
          <w:szCs w:val="24"/>
        </w:rPr>
        <w:t xml:space="preserve">or negative </w:t>
      </w:r>
      <w:r w:rsidRPr="00636E59">
        <w:rPr>
          <w:rFonts w:ascii="Times New Roman" w:hAnsi="Times New Roman" w:cs="Times New Roman"/>
          <w:bCs/>
          <w:sz w:val="24"/>
          <w:szCs w:val="24"/>
        </w:rPr>
        <w:t>traits at all)</w:t>
      </w:r>
    </w:p>
    <w:tbl>
      <w:tblPr>
        <w:tblpPr w:leftFromText="180" w:rightFromText="180" w:vertAnchor="text" w:horzAnchor="margin" w:tblpXSpec="center" w:tblpY="46"/>
        <w:tblW w:w="10224" w:type="dxa"/>
        <w:tblBorders>
          <w:top w:val="single" w:sz="4" w:space="0" w:color="auto"/>
          <w:bottom w:val="single" w:sz="4" w:space="0" w:color="auto"/>
        </w:tblBorders>
        <w:tblLayout w:type="fixed"/>
        <w:tblLook w:val="04A0" w:firstRow="1" w:lastRow="0" w:firstColumn="1" w:lastColumn="0" w:noHBand="0" w:noVBand="1"/>
      </w:tblPr>
      <w:tblGrid>
        <w:gridCol w:w="3354"/>
        <w:gridCol w:w="1893"/>
        <w:gridCol w:w="1683"/>
        <w:gridCol w:w="1576"/>
        <w:gridCol w:w="1718"/>
      </w:tblGrid>
      <w:tr w:rsidR="00386FF6" w:rsidRPr="00636E59" w14:paraId="0A7D4B3A" w14:textId="77777777" w:rsidTr="00E8489A">
        <w:trPr>
          <w:trHeight w:val="341"/>
        </w:trPr>
        <w:tc>
          <w:tcPr>
            <w:tcW w:w="3354" w:type="dxa"/>
            <w:tcBorders>
              <w:top w:val="single" w:sz="4" w:space="0" w:color="auto"/>
              <w:bottom w:val="single" w:sz="4" w:space="0" w:color="auto"/>
            </w:tcBorders>
            <w:vAlign w:val="center"/>
          </w:tcPr>
          <w:p w14:paraId="5983133A" w14:textId="77777777" w:rsidR="00386FF6" w:rsidRPr="00636E59" w:rsidRDefault="00386FF6" w:rsidP="00A14545">
            <w:pPr>
              <w:snapToGrid w:val="0"/>
              <w:spacing w:after="0" w:line="276" w:lineRule="auto"/>
              <w:rPr>
                <w:rFonts w:ascii="Times New Roman" w:hAnsi="Times New Roman" w:cs="Times New Roman"/>
                <w:sz w:val="24"/>
                <w:szCs w:val="24"/>
              </w:rPr>
            </w:pPr>
          </w:p>
        </w:tc>
        <w:tc>
          <w:tcPr>
            <w:tcW w:w="1893" w:type="dxa"/>
            <w:tcBorders>
              <w:top w:val="single" w:sz="4" w:space="0" w:color="auto"/>
              <w:bottom w:val="single" w:sz="4" w:space="0" w:color="auto"/>
            </w:tcBorders>
            <w:vAlign w:val="center"/>
          </w:tcPr>
          <w:p w14:paraId="14858BC3" w14:textId="77777777" w:rsidR="00386FF6" w:rsidRPr="00636E59" w:rsidRDefault="00386FF6"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Model 1</w:t>
            </w:r>
          </w:p>
        </w:tc>
        <w:tc>
          <w:tcPr>
            <w:tcW w:w="1683" w:type="dxa"/>
            <w:tcBorders>
              <w:top w:val="single" w:sz="4" w:space="0" w:color="auto"/>
              <w:bottom w:val="single" w:sz="4" w:space="0" w:color="auto"/>
            </w:tcBorders>
            <w:vAlign w:val="center"/>
          </w:tcPr>
          <w:p w14:paraId="624F7CB2" w14:textId="77777777" w:rsidR="00386FF6" w:rsidRPr="00636E59" w:rsidRDefault="00386FF6"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Model 2</w:t>
            </w:r>
          </w:p>
        </w:tc>
        <w:tc>
          <w:tcPr>
            <w:tcW w:w="1576" w:type="dxa"/>
            <w:tcBorders>
              <w:top w:val="single" w:sz="4" w:space="0" w:color="auto"/>
              <w:bottom w:val="single" w:sz="4" w:space="0" w:color="auto"/>
            </w:tcBorders>
            <w:vAlign w:val="center"/>
          </w:tcPr>
          <w:p w14:paraId="1E6FB619" w14:textId="77777777" w:rsidR="00386FF6" w:rsidRPr="00636E59" w:rsidRDefault="00386FF6"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Model 3</w:t>
            </w:r>
          </w:p>
        </w:tc>
        <w:tc>
          <w:tcPr>
            <w:tcW w:w="1718" w:type="dxa"/>
            <w:tcBorders>
              <w:top w:val="single" w:sz="4" w:space="0" w:color="auto"/>
              <w:bottom w:val="single" w:sz="4" w:space="0" w:color="auto"/>
            </w:tcBorders>
            <w:vAlign w:val="center"/>
          </w:tcPr>
          <w:p w14:paraId="3EA9931B" w14:textId="77777777" w:rsidR="00386FF6" w:rsidRPr="00636E59" w:rsidRDefault="00386FF6"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b/>
                <w:sz w:val="24"/>
                <w:szCs w:val="24"/>
              </w:rPr>
              <w:t>Model 4</w:t>
            </w:r>
          </w:p>
        </w:tc>
      </w:tr>
      <w:tr w:rsidR="00386FF6" w:rsidRPr="00636E59" w14:paraId="780A2185" w14:textId="77777777" w:rsidTr="00E8489A">
        <w:trPr>
          <w:trHeight w:val="162"/>
        </w:trPr>
        <w:tc>
          <w:tcPr>
            <w:tcW w:w="3354" w:type="dxa"/>
            <w:tcBorders>
              <w:top w:val="single" w:sz="4" w:space="0" w:color="auto"/>
            </w:tcBorders>
            <w:vAlign w:val="center"/>
          </w:tcPr>
          <w:p w14:paraId="03BBB070"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Non-white Candidate</w:t>
            </w:r>
          </w:p>
        </w:tc>
        <w:tc>
          <w:tcPr>
            <w:tcW w:w="1893" w:type="dxa"/>
            <w:tcBorders>
              <w:top w:val="single" w:sz="4" w:space="0" w:color="auto"/>
            </w:tcBorders>
            <w:vAlign w:val="center"/>
          </w:tcPr>
          <w:p w14:paraId="526C6D49" w14:textId="4D0E0F6D" w:rsidR="00386FF6" w:rsidRPr="00636E59" w:rsidRDefault="0073548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0.27(0.72)</w:t>
            </w:r>
          </w:p>
        </w:tc>
        <w:tc>
          <w:tcPr>
            <w:tcW w:w="1683" w:type="dxa"/>
            <w:tcBorders>
              <w:top w:val="single" w:sz="4" w:space="0" w:color="auto"/>
            </w:tcBorders>
            <w:vAlign w:val="center"/>
          </w:tcPr>
          <w:p w14:paraId="24A976FE" w14:textId="0E549CEE" w:rsidR="00386FF6" w:rsidRPr="00636E59" w:rsidRDefault="0065613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-0.53(1.45)</w:t>
            </w:r>
          </w:p>
        </w:tc>
        <w:tc>
          <w:tcPr>
            <w:tcW w:w="1576" w:type="dxa"/>
            <w:tcBorders>
              <w:top w:val="single" w:sz="4" w:space="0" w:color="auto"/>
            </w:tcBorders>
            <w:vAlign w:val="center"/>
          </w:tcPr>
          <w:p w14:paraId="1446B037" w14:textId="79AA4E37" w:rsidR="00386FF6" w:rsidRPr="00636E59" w:rsidRDefault="00950AEF"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-0.12(1.10)</w:t>
            </w:r>
          </w:p>
        </w:tc>
        <w:tc>
          <w:tcPr>
            <w:tcW w:w="1718" w:type="dxa"/>
            <w:tcBorders>
              <w:top w:val="single" w:sz="4" w:space="0" w:color="auto"/>
            </w:tcBorders>
            <w:vAlign w:val="center"/>
          </w:tcPr>
          <w:p w14:paraId="76E2DB75" w14:textId="18216B1F" w:rsidR="00386FF6" w:rsidRPr="00636E59" w:rsidRDefault="00FD33F1"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-0.42(1.86)</w:t>
            </w:r>
          </w:p>
        </w:tc>
      </w:tr>
      <w:tr w:rsidR="00386FF6" w:rsidRPr="00636E59" w14:paraId="38271A57" w14:textId="77777777" w:rsidTr="00E8489A">
        <w:trPr>
          <w:trHeight w:val="109"/>
        </w:trPr>
        <w:tc>
          <w:tcPr>
            <w:tcW w:w="3354" w:type="dxa"/>
            <w:tcBorders>
              <w:bottom w:val="nil"/>
            </w:tcBorders>
            <w:vAlign w:val="center"/>
          </w:tcPr>
          <w:p w14:paraId="37B4DBA2"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Reporter</w:t>
            </w:r>
            <w:r w:rsidRPr="00636E59">
              <w:rPr>
                <w:rFonts w:ascii="Times New Roman" w:hAnsi="Times New Roman" w:cs="Times New Roman"/>
                <w:sz w:val="24"/>
                <w:szCs w:val="24"/>
                <w:vertAlign w:val="superscript"/>
              </w:rPr>
              <w:t xml:space="preserve"> a</w:t>
            </w:r>
          </w:p>
        </w:tc>
        <w:tc>
          <w:tcPr>
            <w:tcW w:w="1893" w:type="dxa"/>
            <w:tcBorders>
              <w:bottom w:val="nil"/>
            </w:tcBorders>
            <w:vAlign w:val="center"/>
          </w:tcPr>
          <w:p w14:paraId="305ABA7B" w14:textId="32B87211" w:rsidR="00386FF6" w:rsidRPr="00636E59" w:rsidRDefault="00C47A85"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1.81(1.29)</w:t>
            </w:r>
          </w:p>
        </w:tc>
        <w:tc>
          <w:tcPr>
            <w:tcW w:w="1683" w:type="dxa"/>
            <w:tcBorders>
              <w:bottom w:val="nil"/>
            </w:tcBorders>
            <w:vAlign w:val="center"/>
          </w:tcPr>
          <w:p w14:paraId="23B0D85A" w14:textId="4A64BD4F"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1.4</w:t>
            </w:r>
            <w:r w:rsidR="0065613B" w:rsidRPr="00636E59">
              <w:rPr>
                <w:rFonts w:ascii="Times New Roman" w:hAnsi="Times New Roman" w:cs="Times New Roman"/>
                <w:sz w:val="24"/>
                <w:szCs w:val="24"/>
              </w:rPr>
              <w:t>4</w:t>
            </w:r>
            <w:r w:rsidRPr="00636E59">
              <w:rPr>
                <w:rFonts w:ascii="Times New Roman" w:hAnsi="Times New Roman" w:cs="Times New Roman"/>
                <w:sz w:val="24"/>
                <w:szCs w:val="24"/>
              </w:rPr>
              <w:t>(</w:t>
            </w:r>
            <w:r w:rsidR="0040665C" w:rsidRPr="00636E59">
              <w:rPr>
                <w:rFonts w:ascii="Times New Roman" w:hAnsi="Times New Roman" w:cs="Times New Roman"/>
                <w:sz w:val="24"/>
                <w:szCs w:val="24"/>
              </w:rPr>
              <w:t>1.32</w:t>
            </w:r>
            <w:r w:rsidRPr="00636E59">
              <w:rPr>
                <w:rFonts w:ascii="Times New Roman" w:hAnsi="Times New Roman" w:cs="Times New Roman"/>
                <w:sz w:val="24"/>
                <w:szCs w:val="24"/>
              </w:rPr>
              <w:t>)</w:t>
            </w:r>
          </w:p>
        </w:tc>
        <w:tc>
          <w:tcPr>
            <w:tcW w:w="1576" w:type="dxa"/>
            <w:tcBorders>
              <w:bottom w:val="nil"/>
            </w:tcBorders>
            <w:vAlign w:val="center"/>
          </w:tcPr>
          <w:p w14:paraId="5268BC1A" w14:textId="5A6FAEA4" w:rsidR="00386FF6" w:rsidRPr="00636E59" w:rsidRDefault="003C229C"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1.78(1.28)</w:t>
            </w:r>
          </w:p>
        </w:tc>
        <w:tc>
          <w:tcPr>
            <w:tcW w:w="1718" w:type="dxa"/>
            <w:tcBorders>
              <w:bottom w:val="nil"/>
            </w:tcBorders>
            <w:vAlign w:val="center"/>
          </w:tcPr>
          <w:p w14:paraId="17050F42" w14:textId="1193CB76" w:rsidR="00386FF6" w:rsidRPr="00636E59" w:rsidDel="006B1D5B" w:rsidRDefault="00FD33F1"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0.79(1.63)</w:t>
            </w:r>
          </w:p>
        </w:tc>
      </w:tr>
      <w:tr w:rsidR="00386FF6" w:rsidRPr="00636E59" w14:paraId="2B946E52" w14:textId="77777777" w:rsidTr="00E8489A">
        <w:trPr>
          <w:trHeight w:val="77"/>
        </w:trPr>
        <w:tc>
          <w:tcPr>
            <w:tcW w:w="3354" w:type="dxa"/>
            <w:tcBorders>
              <w:top w:val="nil"/>
              <w:bottom w:val="single" w:sz="4" w:space="0" w:color="auto"/>
            </w:tcBorders>
            <w:vAlign w:val="center"/>
          </w:tcPr>
          <w:p w14:paraId="4F2A3A65"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Audience </w:t>
            </w:r>
            <w:r w:rsidRPr="00636E59">
              <w:rPr>
                <w:rFonts w:ascii="Times New Roman" w:hAnsi="Times New Roman" w:cs="Times New Roman"/>
                <w:sz w:val="24"/>
                <w:szCs w:val="24"/>
                <w:vertAlign w:val="superscript"/>
              </w:rPr>
              <w:t>a</w:t>
            </w:r>
          </w:p>
        </w:tc>
        <w:tc>
          <w:tcPr>
            <w:tcW w:w="1893" w:type="dxa"/>
            <w:tcBorders>
              <w:top w:val="nil"/>
              <w:bottom w:val="single" w:sz="4" w:space="0" w:color="auto"/>
            </w:tcBorders>
            <w:vAlign w:val="center"/>
          </w:tcPr>
          <w:p w14:paraId="220F16C6" w14:textId="261D989D" w:rsidR="00386FF6" w:rsidRPr="00636E59" w:rsidRDefault="00CA72D8"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-3.22(2.2</w:t>
            </w:r>
            <w:r w:rsidR="00546AEF" w:rsidRPr="00636E59">
              <w:rPr>
                <w:rFonts w:ascii="Times New Roman" w:hAnsi="Times New Roman" w:cs="Times New Roman"/>
                <w:sz w:val="24"/>
                <w:szCs w:val="24"/>
              </w:rPr>
              <w:t>2</w:t>
            </w:r>
            <w:r w:rsidRPr="00636E59">
              <w:rPr>
                <w:rFonts w:ascii="Times New Roman" w:hAnsi="Times New Roman" w:cs="Times New Roman"/>
                <w:sz w:val="24"/>
                <w:szCs w:val="24"/>
              </w:rPr>
              <w:t>)</w:t>
            </w:r>
          </w:p>
        </w:tc>
        <w:tc>
          <w:tcPr>
            <w:tcW w:w="1683" w:type="dxa"/>
            <w:tcBorders>
              <w:top w:val="nil"/>
              <w:bottom w:val="single" w:sz="4" w:space="0" w:color="auto"/>
            </w:tcBorders>
            <w:vAlign w:val="center"/>
          </w:tcPr>
          <w:p w14:paraId="37E97ADA" w14:textId="5BD15F8D" w:rsidR="00386FF6" w:rsidRPr="00636E59" w:rsidRDefault="00D45E02"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-2.96(2.22</w:t>
            </w:r>
            <w:r w:rsidR="00386FF6" w:rsidRPr="00636E59">
              <w:rPr>
                <w:rFonts w:ascii="Times New Roman" w:hAnsi="Times New Roman" w:cs="Times New Roman"/>
                <w:sz w:val="24"/>
                <w:szCs w:val="24"/>
              </w:rPr>
              <w:t>)</w:t>
            </w:r>
          </w:p>
        </w:tc>
        <w:tc>
          <w:tcPr>
            <w:tcW w:w="1576" w:type="dxa"/>
            <w:tcBorders>
              <w:top w:val="nil"/>
              <w:bottom w:val="single" w:sz="4" w:space="0" w:color="auto"/>
            </w:tcBorders>
            <w:vAlign w:val="center"/>
          </w:tcPr>
          <w:p w14:paraId="131ADDA2" w14:textId="327CF998" w:rsidR="00386FF6" w:rsidRPr="00636E59" w:rsidRDefault="0033319E"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-4.16(2.98)</w:t>
            </w:r>
          </w:p>
        </w:tc>
        <w:tc>
          <w:tcPr>
            <w:tcW w:w="1718" w:type="dxa"/>
            <w:tcBorders>
              <w:top w:val="nil"/>
              <w:bottom w:val="single" w:sz="4" w:space="0" w:color="auto"/>
            </w:tcBorders>
            <w:vAlign w:val="center"/>
          </w:tcPr>
          <w:p w14:paraId="08B53A90" w14:textId="135B0113" w:rsidR="00386FF6" w:rsidRPr="00636E59" w:rsidDel="006B1D5B" w:rsidRDefault="00FD33F1"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-5.29(4.34)</w:t>
            </w:r>
          </w:p>
        </w:tc>
      </w:tr>
      <w:tr w:rsidR="00386FF6" w:rsidRPr="00636E59" w14:paraId="5138CD46" w14:textId="77777777" w:rsidTr="00E8489A">
        <w:trPr>
          <w:trHeight w:val="153"/>
        </w:trPr>
        <w:tc>
          <w:tcPr>
            <w:tcW w:w="3354" w:type="dxa"/>
            <w:vAlign w:val="center"/>
          </w:tcPr>
          <w:p w14:paraId="7859089E"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 Non-white Candidate X </w:t>
            </w:r>
          </w:p>
          <w:p w14:paraId="0AAC8485"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Reporter </w:t>
            </w:r>
          </w:p>
        </w:tc>
        <w:tc>
          <w:tcPr>
            <w:tcW w:w="1893" w:type="dxa"/>
            <w:vAlign w:val="center"/>
          </w:tcPr>
          <w:p w14:paraId="1764A42E"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683" w:type="dxa"/>
            <w:vAlign w:val="center"/>
          </w:tcPr>
          <w:p w14:paraId="0AFB4597" w14:textId="1A00B8BA" w:rsidR="00386FF6" w:rsidRPr="00636E59" w:rsidRDefault="00350D0E" w:rsidP="00A14545">
            <w:pPr>
              <w:snapToGrid w:val="0"/>
              <w:spacing w:after="0" w:line="276" w:lineRule="auto"/>
              <w:jc w:val="center"/>
              <w:rPr>
                <w:rFonts w:ascii="Times New Roman" w:hAnsi="Times New Roman" w:cs="Times New Roman"/>
                <w:bCs/>
                <w:sz w:val="24"/>
                <w:szCs w:val="24"/>
              </w:rPr>
            </w:pPr>
            <w:r w:rsidRPr="00636E59">
              <w:rPr>
                <w:rFonts w:ascii="Times New Roman" w:hAnsi="Times New Roman" w:cs="Times New Roman"/>
                <w:bCs/>
                <w:sz w:val="24"/>
                <w:szCs w:val="24"/>
              </w:rPr>
              <w:t>2.02(2.49)</w:t>
            </w:r>
          </w:p>
        </w:tc>
        <w:tc>
          <w:tcPr>
            <w:tcW w:w="1576" w:type="dxa"/>
            <w:vAlign w:val="center"/>
          </w:tcPr>
          <w:p w14:paraId="64A97344"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718" w:type="dxa"/>
            <w:vAlign w:val="center"/>
          </w:tcPr>
          <w:p w14:paraId="53B7E77F" w14:textId="5521CFA3" w:rsidR="00386FF6" w:rsidRPr="00636E59" w:rsidDel="006B1D5B" w:rsidRDefault="00FD33F1"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1.54(3.39)</w:t>
            </w:r>
          </w:p>
        </w:tc>
      </w:tr>
      <w:tr w:rsidR="00386FF6" w:rsidRPr="00636E59" w14:paraId="3E1E9759" w14:textId="77777777" w:rsidTr="00E8489A">
        <w:trPr>
          <w:trHeight w:val="657"/>
        </w:trPr>
        <w:tc>
          <w:tcPr>
            <w:tcW w:w="3354" w:type="dxa"/>
            <w:vAlign w:val="center"/>
          </w:tcPr>
          <w:p w14:paraId="0B27E3FA"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Non-white Candidate X </w:t>
            </w:r>
          </w:p>
          <w:p w14:paraId="1461B6BB"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p>
        </w:tc>
        <w:tc>
          <w:tcPr>
            <w:tcW w:w="1893" w:type="dxa"/>
            <w:vAlign w:val="center"/>
          </w:tcPr>
          <w:p w14:paraId="03ABCD4C"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683" w:type="dxa"/>
            <w:vAlign w:val="center"/>
          </w:tcPr>
          <w:p w14:paraId="70EF9A46"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576" w:type="dxa"/>
            <w:vAlign w:val="center"/>
          </w:tcPr>
          <w:p w14:paraId="32FE5C14" w14:textId="6073F96C" w:rsidR="00386FF6" w:rsidRPr="00636E59" w:rsidRDefault="004235D3"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2.39(4.20)</w:t>
            </w:r>
          </w:p>
        </w:tc>
        <w:tc>
          <w:tcPr>
            <w:tcW w:w="1718" w:type="dxa"/>
            <w:vAlign w:val="center"/>
          </w:tcPr>
          <w:p w14:paraId="631F2D6D" w14:textId="611D1DA5" w:rsidR="00386FF6" w:rsidRPr="00636E59" w:rsidDel="006B1D5B" w:rsidRDefault="00ED3A28"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2.74(6.89)</w:t>
            </w:r>
          </w:p>
        </w:tc>
      </w:tr>
      <w:tr w:rsidR="00386FF6" w:rsidRPr="00636E59" w14:paraId="5FBB5A4A" w14:textId="77777777" w:rsidTr="00E8489A">
        <w:trPr>
          <w:trHeight w:val="77"/>
        </w:trPr>
        <w:tc>
          <w:tcPr>
            <w:tcW w:w="3354" w:type="dxa"/>
            <w:vAlign w:val="center"/>
          </w:tcPr>
          <w:p w14:paraId="36A108A0"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Reporter X </w:t>
            </w:r>
          </w:p>
          <w:p w14:paraId="5AD4AD0D"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p>
        </w:tc>
        <w:tc>
          <w:tcPr>
            <w:tcW w:w="1893" w:type="dxa"/>
            <w:vAlign w:val="center"/>
          </w:tcPr>
          <w:p w14:paraId="2BFFBE24"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683" w:type="dxa"/>
            <w:vAlign w:val="center"/>
          </w:tcPr>
          <w:p w14:paraId="0D2E2C92"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576" w:type="dxa"/>
            <w:vAlign w:val="center"/>
          </w:tcPr>
          <w:p w14:paraId="3F708713"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718" w:type="dxa"/>
            <w:vAlign w:val="center"/>
          </w:tcPr>
          <w:p w14:paraId="5AFAB9EB" w14:textId="4F4C2B8F" w:rsidR="00386FF6" w:rsidRPr="00636E59" w:rsidRDefault="00C8386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5.25(8.56)</w:t>
            </w:r>
          </w:p>
        </w:tc>
      </w:tr>
      <w:tr w:rsidR="00386FF6" w:rsidRPr="00636E59" w14:paraId="1A160E35" w14:textId="77777777" w:rsidTr="00E8489A">
        <w:trPr>
          <w:trHeight w:val="406"/>
        </w:trPr>
        <w:tc>
          <w:tcPr>
            <w:tcW w:w="3354" w:type="dxa"/>
            <w:tcBorders>
              <w:top w:val="nil"/>
              <w:bottom w:val="single" w:sz="4" w:space="0" w:color="auto"/>
            </w:tcBorders>
            <w:vAlign w:val="center"/>
          </w:tcPr>
          <w:p w14:paraId="3183B4A2"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Non-white Candidate X</w:t>
            </w:r>
          </w:p>
          <w:p w14:paraId="24B565F9"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 xml:space="preserve">%Minority Reporter X </w:t>
            </w:r>
          </w:p>
          <w:p w14:paraId="5E15C0FF"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Audience</w:t>
            </w:r>
          </w:p>
        </w:tc>
        <w:tc>
          <w:tcPr>
            <w:tcW w:w="1893" w:type="dxa"/>
            <w:tcBorders>
              <w:top w:val="nil"/>
              <w:bottom w:val="single" w:sz="4" w:space="0" w:color="auto"/>
            </w:tcBorders>
            <w:vAlign w:val="center"/>
          </w:tcPr>
          <w:p w14:paraId="0399D1AE"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683" w:type="dxa"/>
            <w:tcBorders>
              <w:top w:val="nil"/>
              <w:bottom w:val="single" w:sz="4" w:space="0" w:color="auto"/>
            </w:tcBorders>
            <w:vAlign w:val="center"/>
          </w:tcPr>
          <w:p w14:paraId="3F0DA7EC" w14:textId="77777777"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w:t>
            </w:r>
          </w:p>
        </w:tc>
        <w:tc>
          <w:tcPr>
            <w:tcW w:w="1576" w:type="dxa"/>
            <w:tcBorders>
              <w:top w:val="nil"/>
              <w:bottom w:val="single" w:sz="4" w:space="0" w:color="auto"/>
            </w:tcBorders>
            <w:vAlign w:val="center"/>
          </w:tcPr>
          <w:p w14:paraId="09EFECEB" w14:textId="77777777" w:rsidR="00386FF6" w:rsidRPr="00636E59" w:rsidRDefault="00386FF6" w:rsidP="00A14545">
            <w:pPr>
              <w:snapToGrid w:val="0"/>
              <w:spacing w:after="0" w:line="276" w:lineRule="auto"/>
              <w:jc w:val="center"/>
              <w:rPr>
                <w:rFonts w:ascii="Times New Roman" w:hAnsi="Times New Roman" w:cs="Times New Roman"/>
                <w:b/>
                <w:sz w:val="24"/>
                <w:szCs w:val="24"/>
              </w:rPr>
            </w:pPr>
            <w:r w:rsidRPr="00636E59">
              <w:rPr>
                <w:rFonts w:ascii="Times New Roman" w:hAnsi="Times New Roman" w:cs="Times New Roman"/>
                <w:sz w:val="24"/>
                <w:szCs w:val="24"/>
              </w:rPr>
              <w:t>‒‒</w:t>
            </w:r>
          </w:p>
        </w:tc>
        <w:tc>
          <w:tcPr>
            <w:tcW w:w="1718" w:type="dxa"/>
            <w:tcBorders>
              <w:top w:val="nil"/>
              <w:bottom w:val="single" w:sz="4" w:space="0" w:color="auto"/>
            </w:tcBorders>
            <w:vAlign w:val="center"/>
          </w:tcPr>
          <w:p w14:paraId="5460A13A" w14:textId="656CC91D" w:rsidR="00386FF6" w:rsidRPr="00636E59" w:rsidDel="006B1D5B" w:rsidRDefault="00ED3A28"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-3.30(</w:t>
            </w:r>
            <w:r w:rsidR="006C638B" w:rsidRPr="00636E59">
              <w:rPr>
                <w:rFonts w:ascii="Times New Roman" w:hAnsi="Times New Roman" w:cs="Times New Roman"/>
                <w:sz w:val="24"/>
                <w:szCs w:val="24"/>
              </w:rPr>
              <w:t>12.76)</w:t>
            </w:r>
          </w:p>
        </w:tc>
      </w:tr>
      <w:tr w:rsidR="00386FF6" w:rsidRPr="00636E59" w14:paraId="49432AF9" w14:textId="77777777" w:rsidTr="00E8489A">
        <w:trPr>
          <w:trHeight w:val="67"/>
        </w:trPr>
        <w:tc>
          <w:tcPr>
            <w:tcW w:w="3354" w:type="dxa"/>
            <w:tcBorders>
              <w:top w:val="single" w:sz="4" w:space="0" w:color="auto"/>
            </w:tcBorders>
            <w:vAlign w:val="center"/>
          </w:tcPr>
          <w:p w14:paraId="5B2BBC74"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Minority Opponent</w:t>
            </w:r>
          </w:p>
        </w:tc>
        <w:tc>
          <w:tcPr>
            <w:tcW w:w="1893" w:type="dxa"/>
            <w:tcBorders>
              <w:top w:val="single" w:sz="4" w:space="0" w:color="auto"/>
            </w:tcBorders>
            <w:vAlign w:val="center"/>
          </w:tcPr>
          <w:p w14:paraId="37E986A2" w14:textId="1C28A351" w:rsidR="00386FF6" w:rsidRPr="00636E59" w:rsidRDefault="008A6C8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0.25(0.94)</w:t>
            </w:r>
          </w:p>
        </w:tc>
        <w:tc>
          <w:tcPr>
            <w:tcW w:w="1683" w:type="dxa"/>
            <w:tcBorders>
              <w:top w:val="single" w:sz="4" w:space="0" w:color="auto"/>
            </w:tcBorders>
            <w:vAlign w:val="center"/>
          </w:tcPr>
          <w:p w14:paraId="14DEBC30" w14:textId="641C17C3" w:rsidR="00386FF6" w:rsidRPr="00636E59" w:rsidDel="006B1D5B" w:rsidRDefault="006C70DC"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0.18</w:t>
            </w:r>
            <w:r w:rsidR="00386FF6" w:rsidRPr="00636E59">
              <w:rPr>
                <w:rFonts w:ascii="Times New Roman" w:hAnsi="Times New Roman" w:cs="Times New Roman"/>
                <w:sz w:val="24"/>
                <w:szCs w:val="24"/>
              </w:rPr>
              <w:t>(0.</w:t>
            </w:r>
            <w:r w:rsidRPr="00636E59">
              <w:rPr>
                <w:rFonts w:ascii="Times New Roman" w:hAnsi="Times New Roman" w:cs="Times New Roman"/>
                <w:sz w:val="24"/>
                <w:szCs w:val="24"/>
              </w:rPr>
              <w:t>95</w:t>
            </w:r>
            <w:r w:rsidR="00386FF6" w:rsidRPr="00636E59">
              <w:rPr>
                <w:rFonts w:ascii="Times New Roman" w:hAnsi="Times New Roman" w:cs="Times New Roman"/>
                <w:sz w:val="24"/>
                <w:szCs w:val="24"/>
              </w:rPr>
              <w:t>)</w:t>
            </w:r>
          </w:p>
        </w:tc>
        <w:tc>
          <w:tcPr>
            <w:tcW w:w="1576" w:type="dxa"/>
            <w:tcBorders>
              <w:top w:val="single" w:sz="4" w:space="0" w:color="auto"/>
            </w:tcBorders>
            <w:vAlign w:val="center"/>
          </w:tcPr>
          <w:p w14:paraId="3FE62DEB" w14:textId="60D5F849" w:rsidR="00386FF6" w:rsidRPr="00636E59" w:rsidDel="006B1D5B" w:rsidRDefault="0008635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0.28(0.93)</w:t>
            </w:r>
          </w:p>
        </w:tc>
        <w:tc>
          <w:tcPr>
            <w:tcW w:w="1718" w:type="dxa"/>
            <w:tcBorders>
              <w:top w:val="single" w:sz="4" w:space="0" w:color="auto"/>
            </w:tcBorders>
            <w:vAlign w:val="center"/>
          </w:tcPr>
          <w:p w14:paraId="7C7C57D9" w14:textId="79CA89D7" w:rsidR="00386FF6" w:rsidRPr="00636E59" w:rsidDel="006B1D5B" w:rsidRDefault="004E37DB"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0.23(0.95)</w:t>
            </w:r>
          </w:p>
        </w:tc>
      </w:tr>
      <w:tr w:rsidR="00386FF6" w:rsidRPr="00636E59" w14:paraId="28515295" w14:textId="77777777" w:rsidTr="00E8489A">
        <w:trPr>
          <w:trHeight w:val="77"/>
        </w:trPr>
        <w:tc>
          <w:tcPr>
            <w:tcW w:w="3354" w:type="dxa"/>
            <w:vAlign w:val="center"/>
          </w:tcPr>
          <w:p w14:paraId="30D47823"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Incumbent</w:t>
            </w:r>
          </w:p>
        </w:tc>
        <w:tc>
          <w:tcPr>
            <w:tcW w:w="1893" w:type="dxa"/>
            <w:vAlign w:val="center"/>
          </w:tcPr>
          <w:p w14:paraId="62119CD9" w14:textId="75F2BCA3" w:rsidR="00386FF6" w:rsidRPr="00636E59" w:rsidRDefault="008A6C8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0.18(0.76)</w:t>
            </w:r>
          </w:p>
        </w:tc>
        <w:tc>
          <w:tcPr>
            <w:tcW w:w="1683" w:type="dxa"/>
            <w:vAlign w:val="center"/>
          </w:tcPr>
          <w:p w14:paraId="58BB0B45" w14:textId="37B798CB" w:rsidR="00386FF6" w:rsidRPr="00636E59"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w:t>
            </w:r>
            <w:r w:rsidR="00231857" w:rsidRPr="00636E59">
              <w:rPr>
                <w:rFonts w:ascii="Times New Roman" w:hAnsi="Times New Roman" w:cs="Times New Roman"/>
                <w:sz w:val="24"/>
                <w:szCs w:val="24"/>
              </w:rPr>
              <w:t>16</w:t>
            </w:r>
            <w:r w:rsidRPr="00636E59">
              <w:rPr>
                <w:rFonts w:ascii="Times New Roman" w:hAnsi="Times New Roman" w:cs="Times New Roman"/>
                <w:sz w:val="24"/>
                <w:szCs w:val="24"/>
              </w:rPr>
              <w:t>(0.</w:t>
            </w:r>
            <w:r w:rsidR="00231857" w:rsidRPr="00636E59">
              <w:rPr>
                <w:rFonts w:ascii="Times New Roman" w:hAnsi="Times New Roman" w:cs="Times New Roman"/>
                <w:sz w:val="24"/>
                <w:szCs w:val="24"/>
              </w:rPr>
              <w:t>7</w:t>
            </w:r>
            <w:r w:rsidRPr="00636E59">
              <w:rPr>
                <w:rFonts w:ascii="Times New Roman" w:hAnsi="Times New Roman" w:cs="Times New Roman"/>
                <w:sz w:val="24"/>
                <w:szCs w:val="24"/>
              </w:rPr>
              <w:t>7)</w:t>
            </w:r>
          </w:p>
        </w:tc>
        <w:tc>
          <w:tcPr>
            <w:tcW w:w="1576" w:type="dxa"/>
            <w:vAlign w:val="center"/>
          </w:tcPr>
          <w:p w14:paraId="1AAC3920" w14:textId="51DBCD89" w:rsidR="00386FF6" w:rsidRPr="00636E59" w:rsidRDefault="0008635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0.13(0.77)</w:t>
            </w:r>
          </w:p>
        </w:tc>
        <w:tc>
          <w:tcPr>
            <w:tcW w:w="1718" w:type="dxa"/>
            <w:vAlign w:val="center"/>
          </w:tcPr>
          <w:p w14:paraId="5C18390B" w14:textId="0DA012D7" w:rsidR="00386FF6" w:rsidRPr="00636E59" w:rsidDel="006B1D5B" w:rsidRDefault="00386FF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0.1</w:t>
            </w:r>
            <w:r w:rsidR="004E37DB" w:rsidRPr="00636E59">
              <w:rPr>
                <w:rFonts w:ascii="Times New Roman" w:hAnsi="Times New Roman" w:cs="Times New Roman"/>
                <w:sz w:val="24"/>
                <w:szCs w:val="24"/>
              </w:rPr>
              <w:t>3</w:t>
            </w:r>
            <w:r w:rsidRPr="00636E59">
              <w:rPr>
                <w:rFonts w:ascii="Times New Roman" w:hAnsi="Times New Roman" w:cs="Times New Roman"/>
                <w:sz w:val="24"/>
                <w:szCs w:val="24"/>
              </w:rPr>
              <w:t>(0.</w:t>
            </w:r>
            <w:r w:rsidR="004E37DB" w:rsidRPr="00636E59">
              <w:rPr>
                <w:rFonts w:ascii="Times New Roman" w:hAnsi="Times New Roman" w:cs="Times New Roman"/>
                <w:sz w:val="24"/>
                <w:szCs w:val="24"/>
              </w:rPr>
              <w:t>77</w:t>
            </w:r>
            <w:r w:rsidRPr="00636E59">
              <w:rPr>
                <w:rFonts w:ascii="Times New Roman" w:hAnsi="Times New Roman" w:cs="Times New Roman"/>
                <w:sz w:val="24"/>
                <w:szCs w:val="24"/>
              </w:rPr>
              <w:t>)</w:t>
            </w:r>
          </w:p>
        </w:tc>
      </w:tr>
      <w:tr w:rsidR="00386FF6" w:rsidRPr="00636E59" w14:paraId="710B0E76" w14:textId="77777777" w:rsidTr="00E8489A">
        <w:trPr>
          <w:trHeight w:val="77"/>
        </w:trPr>
        <w:tc>
          <w:tcPr>
            <w:tcW w:w="3354" w:type="dxa"/>
            <w:vAlign w:val="center"/>
          </w:tcPr>
          <w:p w14:paraId="52D9F412"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Female Candidate</w:t>
            </w:r>
          </w:p>
        </w:tc>
        <w:tc>
          <w:tcPr>
            <w:tcW w:w="1893" w:type="dxa"/>
            <w:vAlign w:val="center"/>
          </w:tcPr>
          <w:p w14:paraId="0E753D7E" w14:textId="50B39158" w:rsidR="00386FF6" w:rsidRPr="00636E59" w:rsidRDefault="008A6C8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-2.19(1.46)</w:t>
            </w:r>
          </w:p>
        </w:tc>
        <w:tc>
          <w:tcPr>
            <w:tcW w:w="1683" w:type="dxa"/>
            <w:vAlign w:val="center"/>
          </w:tcPr>
          <w:p w14:paraId="42C4D447" w14:textId="51A6C6D4" w:rsidR="00386FF6" w:rsidRPr="00636E59" w:rsidRDefault="004F6E50"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-2.18</w:t>
            </w:r>
            <w:r w:rsidR="00386FF6" w:rsidRPr="00636E59">
              <w:rPr>
                <w:rFonts w:ascii="Times New Roman" w:hAnsi="Times New Roman" w:cs="Times New Roman"/>
                <w:sz w:val="24"/>
                <w:szCs w:val="24"/>
              </w:rPr>
              <w:t>(</w:t>
            </w:r>
            <w:r w:rsidRPr="00636E59">
              <w:rPr>
                <w:rFonts w:ascii="Times New Roman" w:hAnsi="Times New Roman" w:cs="Times New Roman"/>
                <w:sz w:val="24"/>
                <w:szCs w:val="24"/>
              </w:rPr>
              <w:t>1.46</w:t>
            </w:r>
            <w:r w:rsidR="00386FF6" w:rsidRPr="00636E59">
              <w:rPr>
                <w:rFonts w:ascii="Times New Roman" w:hAnsi="Times New Roman" w:cs="Times New Roman"/>
                <w:sz w:val="24"/>
                <w:szCs w:val="24"/>
              </w:rPr>
              <w:t>)</w:t>
            </w:r>
          </w:p>
        </w:tc>
        <w:tc>
          <w:tcPr>
            <w:tcW w:w="1576" w:type="dxa"/>
            <w:vAlign w:val="center"/>
          </w:tcPr>
          <w:p w14:paraId="141088E7" w14:textId="3FD4858F" w:rsidR="00386FF6" w:rsidRPr="00636E59" w:rsidRDefault="0008635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-2.19(1.46)</w:t>
            </w:r>
          </w:p>
        </w:tc>
        <w:tc>
          <w:tcPr>
            <w:tcW w:w="1718" w:type="dxa"/>
            <w:vAlign w:val="center"/>
          </w:tcPr>
          <w:p w14:paraId="5960C8FA" w14:textId="7AE71AEA" w:rsidR="00386FF6" w:rsidRPr="00636E59" w:rsidDel="006B1D5B" w:rsidRDefault="00A27F3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-2.13(1.46)</w:t>
            </w:r>
          </w:p>
        </w:tc>
      </w:tr>
      <w:tr w:rsidR="00386FF6" w:rsidRPr="00636E59" w14:paraId="6AF2E510" w14:textId="77777777" w:rsidTr="00E8489A">
        <w:trPr>
          <w:trHeight w:val="77"/>
        </w:trPr>
        <w:tc>
          <w:tcPr>
            <w:tcW w:w="3354" w:type="dxa"/>
            <w:vAlign w:val="center"/>
          </w:tcPr>
          <w:p w14:paraId="5036B76F"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Circulation &gt; 10K</w:t>
            </w:r>
          </w:p>
        </w:tc>
        <w:tc>
          <w:tcPr>
            <w:tcW w:w="1893" w:type="dxa"/>
            <w:vAlign w:val="center"/>
          </w:tcPr>
          <w:p w14:paraId="5E27ECD2" w14:textId="66A30245" w:rsidR="00386FF6" w:rsidRPr="00636E59" w:rsidRDefault="008A6C8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0.64(0.83)</w:t>
            </w:r>
          </w:p>
        </w:tc>
        <w:tc>
          <w:tcPr>
            <w:tcW w:w="1683" w:type="dxa"/>
            <w:vAlign w:val="center"/>
          </w:tcPr>
          <w:p w14:paraId="3CB529C7" w14:textId="6308994D" w:rsidR="00386FF6" w:rsidRPr="00636E59" w:rsidRDefault="000D55B0"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0.62</w:t>
            </w:r>
            <w:r w:rsidR="00386FF6" w:rsidRPr="00636E59">
              <w:rPr>
                <w:rFonts w:ascii="Times New Roman" w:hAnsi="Times New Roman" w:cs="Times New Roman"/>
                <w:sz w:val="24"/>
                <w:szCs w:val="24"/>
              </w:rPr>
              <w:t>(0.</w:t>
            </w:r>
            <w:r w:rsidR="00E8489A" w:rsidRPr="00636E59">
              <w:rPr>
                <w:rFonts w:ascii="Times New Roman" w:hAnsi="Times New Roman" w:cs="Times New Roman"/>
                <w:sz w:val="24"/>
                <w:szCs w:val="24"/>
              </w:rPr>
              <w:t>84</w:t>
            </w:r>
            <w:r w:rsidR="00386FF6" w:rsidRPr="00636E59">
              <w:rPr>
                <w:rFonts w:ascii="Times New Roman" w:hAnsi="Times New Roman" w:cs="Times New Roman"/>
                <w:sz w:val="24"/>
                <w:szCs w:val="24"/>
              </w:rPr>
              <w:t>)</w:t>
            </w:r>
          </w:p>
        </w:tc>
        <w:tc>
          <w:tcPr>
            <w:tcW w:w="1576" w:type="dxa"/>
            <w:vAlign w:val="center"/>
          </w:tcPr>
          <w:p w14:paraId="0D1089F1" w14:textId="03E559E5" w:rsidR="00386FF6" w:rsidRPr="00636E59" w:rsidRDefault="0008635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0.60(0.84)</w:t>
            </w:r>
          </w:p>
        </w:tc>
        <w:tc>
          <w:tcPr>
            <w:tcW w:w="1718" w:type="dxa"/>
            <w:vAlign w:val="center"/>
          </w:tcPr>
          <w:p w14:paraId="4E88A370" w14:textId="1684DFB5" w:rsidR="00386FF6" w:rsidRPr="00636E59" w:rsidDel="006B1D5B" w:rsidRDefault="00A27F3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0.56(0.84)</w:t>
            </w:r>
          </w:p>
        </w:tc>
      </w:tr>
      <w:tr w:rsidR="00386FF6" w:rsidRPr="00636E59" w14:paraId="4E578AA6" w14:textId="77777777" w:rsidTr="00E8489A">
        <w:trPr>
          <w:trHeight w:val="77"/>
        </w:trPr>
        <w:tc>
          <w:tcPr>
            <w:tcW w:w="3354" w:type="dxa"/>
            <w:tcBorders>
              <w:bottom w:val="nil"/>
            </w:tcBorders>
            <w:vAlign w:val="center"/>
          </w:tcPr>
          <w:p w14:paraId="034A8DCD"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%Male Audience</w:t>
            </w:r>
            <w:r w:rsidRPr="00636E59">
              <w:rPr>
                <w:rFonts w:ascii="Times New Roman" w:hAnsi="Times New Roman" w:cs="Times New Roman"/>
                <w:sz w:val="24"/>
                <w:szCs w:val="24"/>
                <w:vertAlign w:val="superscript"/>
              </w:rPr>
              <w:t xml:space="preserve"> a</w:t>
            </w:r>
          </w:p>
        </w:tc>
        <w:tc>
          <w:tcPr>
            <w:tcW w:w="1893" w:type="dxa"/>
            <w:tcBorders>
              <w:bottom w:val="nil"/>
            </w:tcBorders>
            <w:vAlign w:val="center"/>
          </w:tcPr>
          <w:p w14:paraId="5E2EB608" w14:textId="21D0283F" w:rsidR="00386FF6" w:rsidRPr="00636E59" w:rsidRDefault="008A6C8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31.18(12.79)*</w:t>
            </w:r>
          </w:p>
        </w:tc>
        <w:tc>
          <w:tcPr>
            <w:tcW w:w="1683" w:type="dxa"/>
            <w:tcBorders>
              <w:bottom w:val="nil"/>
            </w:tcBorders>
            <w:vAlign w:val="center"/>
          </w:tcPr>
          <w:p w14:paraId="410A3277" w14:textId="1BB732C2" w:rsidR="00386FF6" w:rsidRPr="00636E59" w:rsidDel="006B1D5B" w:rsidRDefault="00E8489A"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30.17</w:t>
            </w:r>
            <w:r w:rsidR="00386FF6" w:rsidRPr="00636E59">
              <w:rPr>
                <w:rFonts w:ascii="Times New Roman" w:hAnsi="Times New Roman" w:cs="Times New Roman"/>
                <w:sz w:val="24"/>
                <w:szCs w:val="24"/>
              </w:rPr>
              <w:t>(</w:t>
            </w:r>
            <w:r w:rsidRPr="00636E59">
              <w:rPr>
                <w:rFonts w:ascii="Times New Roman" w:hAnsi="Times New Roman" w:cs="Times New Roman"/>
                <w:sz w:val="24"/>
                <w:szCs w:val="24"/>
              </w:rPr>
              <w:t>12.65</w:t>
            </w:r>
            <w:r w:rsidR="00386FF6" w:rsidRPr="00636E59">
              <w:rPr>
                <w:rFonts w:ascii="Times New Roman" w:hAnsi="Times New Roman" w:cs="Times New Roman"/>
                <w:sz w:val="24"/>
                <w:szCs w:val="24"/>
              </w:rPr>
              <w:t>)</w:t>
            </w:r>
            <w:r w:rsidRPr="00636E59">
              <w:rPr>
                <w:rFonts w:ascii="Times New Roman" w:hAnsi="Times New Roman" w:cs="Times New Roman"/>
                <w:sz w:val="24"/>
                <w:szCs w:val="24"/>
              </w:rPr>
              <w:t>*</w:t>
            </w:r>
          </w:p>
        </w:tc>
        <w:tc>
          <w:tcPr>
            <w:tcW w:w="1576" w:type="dxa"/>
            <w:tcBorders>
              <w:bottom w:val="nil"/>
            </w:tcBorders>
            <w:vAlign w:val="center"/>
          </w:tcPr>
          <w:p w14:paraId="3F3EDCBE" w14:textId="625CBD22" w:rsidR="00386FF6" w:rsidRPr="00636E59" w:rsidDel="006B1D5B" w:rsidRDefault="0008635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30.55(12.71)*</w:t>
            </w:r>
          </w:p>
        </w:tc>
        <w:tc>
          <w:tcPr>
            <w:tcW w:w="1718" w:type="dxa"/>
            <w:tcBorders>
              <w:bottom w:val="nil"/>
            </w:tcBorders>
            <w:vAlign w:val="center"/>
          </w:tcPr>
          <w:p w14:paraId="69A732DF" w14:textId="3D1F242C" w:rsidR="00386FF6" w:rsidRPr="00636E59" w:rsidDel="006B1D5B" w:rsidRDefault="00A27F3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30.74(12.60)*</w:t>
            </w:r>
          </w:p>
        </w:tc>
      </w:tr>
      <w:tr w:rsidR="00386FF6" w:rsidRPr="00636E59" w14:paraId="0AC274D7" w14:textId="77777777" w:rsidTr="00E8489A">
        <w:trPr>
          <w:trHeight w:val="77"/>
        </w:trPr>
        <w:tc>
          <w:tcPr>
            <w:tcW w:w="3354" w:type="dxa"/>
            <w:tcBorders>
              <w:bottom w:val="nil"/>
            </w:tcBorders>
            <w:vAlign w:val="center"/>
          </w:tcPr>
          <w:p w14:paraId="0F6EE2E4"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%Votes Received</w:t>
            </w:r>
            <w:r w:rsidRPr="00636E59">
              <w:rPr>
                <w:rFonts w:ascii="Times New Roman" w:hAnsi="Times New Roman" w:cs="Times New Roman"/>
                <w:sz w:val="24"/>
                <w:szCs w:val="24"/>
                <w:vertAlign w:val="superscript"/>
              </w:rPr>
              <w:t xml:space="preserve"> a</w:t>
            </w:r>
          </w:p>
        </w:tc>
        <w:tc>
          <w:tcPr>
            <w:tcW w:w="1893" w:type="dxa"/>
            <w:tcBorders>
              <w:bottom w:val="nil"/>
            </w:tcBorders>
            <w:vAlign w:val="center"/>
          </w:tcPr>
          <w:p w14:paraId="2C02FD7A" w14:textId="08BC0EB1" w:rsidR="00386FF6" w:rsidRPr="00636E59" w:rsidDel="00C128C9" w:rsidRDefault="008A6C8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1.41</w:t>
            </w:r>
            <w:r w:rsidR="00386FF6" w:rsidRPr="00636E59">
              <w:rPr>
                <w:rFonts w:ascii="Times New Roman" w:hAnsi="Times New Roman" w:cs="Times New Roman"/>
                <w:sz w:val="24"/>
                <w:szCs w:val="24"/>
              </w:rPr>
              <w:t>(</w:t>
            </w:r>
            <w:r w:rsidRPr="00636E59">
              <w:rPr>
                <w:rFonts w:ascii="Times New Roman" w:hAnsi="Times New Roman" w:cs="Times New Roman"/>
                <w:sz w:val="24"/>
                <w:szCs w:val="24"/>
              </w:rPr>
              <w:t>1.40</w:t>
            </w:r>
            <w:r w:rsidR="00386FF6" w:rsidRPr="00636E59">
              <w:rPr>
                <w:rFonts w:ascii="Times New Roman" w:hAnsi="Times New Roman" w:cs="Times New Roman"/>
                <w:sz w:val="24"/>
                <w:szCs w:val="24"/>
              </w:rPr>
              <w:t>)</w:t>
            </w:r>
          </w:p>
        </w:tc>
        <w:tc>
          <w:tcPr>
            <w:tcW w:w="1683" w:type="dxa"/>
            <w:tcBorders>
              <w:bottom w:val="nil"/>
            </w:tcBorders>
            <w:vAlign w:val="center"/>
          </w:tcPr>
          <w:p w14:paraId="09C2F117" w14:textId="1D6255EB" w:rsidR="00386FF6" w:rsidRPr="00636E59" w:rsidDel="0082448E" w:rsidRDefault="00450267"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1.42</w:t>
            </w:r>
            <w:r w:rsidR="00386FF6" w:rsidRPr="00636E59">
              <w:rPr>
                <w:rFonts w:ascii="Times New Roman" w:hAnsi="Times New Roman" w:cs="Times New Roman"/>
                <w:sz w:val="24"/>
                <w:szCs w:val="24"/>
              </w:rPr>
              <w:t>(</w:t>
            </w:r>
            <w:r w:rsidRPr="00636E59">
              <w:rPr>
                <w:rFonts w:ascii="Times New Roman" w:hAnsi="Times New Roman" w:cs="Times New Roman"/>
                <w:sz w:val="24"/>
                <w:szCs w:val="24"/>
              </w:rPr>
              <w:t>1.39</w:t>
            </w:r>
            <w:r w:rsidR="00386FF6" w:rsidRPr="00636E59">
              <w:rPr>
                <w:rFonts w:ascii="Times New Roman" w:hAnsi="Times New Roman" w:cs="Times New Roman"/>
                <w:sz w:val="24"/>
                <w:szCs w:val="24"/>
              </w:rPr>
              <w:t>)</w:t>
            </w:r>
          </w:p>
        </w:tc>
        <w:tc>
          <w:tcPr>
            <w:tcW w:w="1576" w:type="dxa"/>
            <w:tcBorders>
              <w:bottom w:val="nil"/>
            </w:tcBorders>
            <w:vAlign w:val="center"/>
          </w:tcPr>
          <w:p w14:paraId="16A7A293" w14:textId="4B3C925A" w:rsidR="00386FF6" w:rsidRPr="00636E59" w:rsidRDefault="00086356"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1.34(1.42)</w:t>
            </w:r>
          </w:p>
        </w:tc>
        <w:tc>
          <w:tcPr>
            <w:tcW w:w="1718" w:type="dxa"/>
            <w:tcBorders>
              <w:bottom w:val="nil"/>
            </w:tcBorders>
            <w:vAlign w:val="center"/>
          </w:tcPr>
          <w:p w14:paraId="3814A31E" w14:textId="2F04D885" w:rsidR="00386FF6" w:rsidRPr="00636E59" w:rsidRDefault="005D0D85"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1.31(1.42)</w:t>
            </w:r>
          </w:p>
        </w:tc>
      </w:tr>
      <w:tr w:rsidR="00386FF6" w:rsidRPr="00636E59" w14:paraId="7CB42A53" w14:textId="77777777" w:rsidTr="00E8489A">
        <w:trPr>
          <w:trHeight w:val="109"/>
        </w:trPr>
        <w:tc>
          <w:tcPr>
            <w:tcW w:w="3354" w:type="dxa"/>
            <w:tcBorders>
              <w:top w:val="nil"/>
              <w:bottom w:val="single" w:sz="4" w:space="0" w:color="auto"/>
            </w:tcBorders>
            <w:vAlign w:val="center"/>
          </w:tcPr>
          <w:p w14:paraId="610925C2"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Constant</w:t>
            </w:r>
          </w:p>
        </w:tc>
        <w:tc>
          <w:tcPr>
            <w:tcW w:w="1893" w:type="dxa"/>
            <w:tcBorders>
              <w:top w:val="nil"/>
              <w:bottom w:val="single" w:sz="4" w:space="0" w:color="auto"/>
            </w:tcBorders>
            <w:vAlign w:val="center"/>
          </w:tcPr>
          <w:p w14:paraId="36FA7285" w14:textId="596A3DAA" w:rsidR="00386FF6" w:rsidRPr="00636E59" w:rsidRDefault="008A6C8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16.87(8.81)</w:t>
            </w:r>
            <w:r w:rsidRPr="00636E59">
              <w:rPr>
                <w:rFonts w:ascii="Times New Roman" w:hAnsi="Times New Roman" w:cs="Times New Roman"/>
                <w:sz w:val="24"/>
                <w:szCs w:val="24"/>
                <w:vertAlign w:val="superscript"/>
              </w:rPr>
              <w:t>#</w:t>
            </w:r>
          </w:p>
        </w:tc>
        <w:tc>
          <w:tcPr>
            <w:tcW w:w="1683" w:type="dxa"/>
            <w:tcBorders>
              <w:top w:val="nil"/>
              <w:bottom w:val="single" w:sz="4" w:space="0" w:color="auto"/>
            </w:tcBorders>
            <w:vAlign w:val="center"/>
          </w:tcPr>
          <w:p w14:paraId="41083980" w14:textId="364A6D9D" w:rsidR="00386FF6" w:rsidRPr="00636E59" w:rsidRDefault="00D65C33"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16.29</w:t>
            </w:r>
            <w:r w:rsidR="00386FF6" w:rsidRPr="00636E59">
              <w:rPr>
                <w:rFonts w:ascii="Times New Roman" w:hAnsi="Times New Roman" w:cs="Times New Roman"/>
                <w:sz w:val="24"/>
                <w:szCs w:val="24"/>
              </w:rPr>
              <w:t>(</w:t>
            </w:r>
            <w:r w:rsidRPr="00636E59">
              <w:rPr>
                <w:rFonts w:ascii="Times New Roman" w:hAnsi="Times New Roman" w:cs="Times New Roman"/>
                <w:sz w:val="24"/>
                <w:szCs w:val="24"/>
              </w:rPr>
              <w:t>8.66</w:t>
            </w:r>
            <w:r w:rsidR="00386FF6" w:rsidRPr="00636E59">
              <w:rPr>
                <w:rFonts w:ascii="Times New Roman" w:hAnsi="Times New Roman" w:cs="Times New Roman"/>
                <w:sz w:val="24"/>
                <w:szCs w:val="24"/>
              </w:rPr>
              <w:t>)</w:t>
            </w:r>
            <w:r w:rsidR="001E1C91" w:rsidRPr="00636E59">
              <w:rPr>
                <w:rFonts w:ascii="Times New Roman" w:hAnsi="Times New Roman" w:cs="Times New Roman"/>
                <w:sz w:val="24"/>
                <w:szCs w:val="24"/>
                <w:vertAlign w:val="superscript"/>
              </w:rPr>
              <w:t>#</w:t>
            </w:r>
          </w:p>
        </w:tc>
        <w:tc>
          <w:tcPr>
            <w:tcW w:w="1576" w:type="dxa"/>
            <w:tcBorders>
              <w:top w:val="nil"/>
              <w:bottom w:val="single" w:sz="4" w:space="0" w:color="auto"/>
            </w:tcBorders>
            <w:vAlign w:val="center"/>
          </w:tcPr>
          <w:p w14:paraId="7392AD87" w14:textId="526D8036" w:rsidR="00386FF6" w:rsidRPr="00636E59" w:rsidRDefault="007E6E33"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16.65(8.77)</w:t>
            </w:r>
            <w:r w:rsidR="002200A9" w:rsidRPr="00636E59">
              <w:rPr>
                <w:rFonts w:ascii="Times New Roman" w:hAnsi="Times New Roman" w:cs="Times New Roman"/>
                <w:sz w:val="24"/>
                <w:szCs w:val="24"/>
                <w:vertAlign w:val="superscript"/>
              </w:rPr>
              <w:t>#</w:t>
            </w:r>
          </w:p>
        </w:tc>
        <w:tc>
          <w:tcPr>
            <w:tcW w:w="1718" w:type="dxa"/>
            <w:tcBorders>
              <w:top w:val="nil"/>
              <w:bottom w:val="single" w:sz="4" w:space="0" w:color="auto"/>
            </w:tcBorders>
            <w:vAlign w:val="center"/>
          </w:tcPr>
          <w:p w14:paraId="5D17FF90" w14:textId="17841523" w:rsidR="00386FF6" w:rsidRPr="00636E59" w:rsidDel="006B1D5B" w:rsidRDefault="005D0D85"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17.08(8.72)</w:t>
            </w:r>
            <w:r w:rsidR="00851182" w:rsidRPr="00636E59">
              <w:rPr>
                <w:rFonts w:ascii="Times New Roman" w:hAnsi="Times New Roman" w:cs="Times New Roman"/>
                <w:sz w:val="24"/>
                <w:szCs w:val="24"/>
                <w:vertAlign w:val="superscript"/>
              </w:rPr>
              <w:t>#</w:t>
            </w:r>
          </w:p>
        </w:tc>
      </w:tr>
      <w:tr w:rsidR="00386FF6" w:rsidRPr="00636E59" w14:paraId="19A61B79" w14:textId="77777777" w:rsidTr="00E8489A">
        <w:trPr>
          <w:trHeight w:val="67"/>
        </w:trPr>
        <w:tc>
          <w:tcPr>
            <w:tcW w:w="3354" w:type="dxa"/>
            <w:tcBorders>
              <w:top w:val="single" w:sz="4" w:space="0" w:color="auto"/>
            </w:tcBorders>
            <w:vAlign w:val="center"/>
          </w:tcPr>
          <w:p w14:paraId="26C8AB63" w14:textId="77777777" w:rsidR="00386FF6" w:rsidRPr="00636E59" w:rsidRDefault="00386FF6" w:rsidP="00A14545">
            <w:pPr>
              <w:snapToGrid w:val="0"/>
              <w:spacing w:after="0" w:line="276" w:lineRule="auto"/>
              <w:jc w:val="right"/>
              <w:rPr>
                <w:rFonts w:ascii="Times New Roman" w:hAnsi="Times New Roman" w:cs="Times New Roman"/>
                <w:sz w:val="24"/>
                <w:szCs w:val="24"/>
              </w:rPr>
            </w:pPr>
            <w:r w:rsidRPr="00636E59">
              <w:rPr>
                <w:rFonts w:ascii="Times New Roman" w:hAnsi="Times New Roman" w:cs="Times New Roman"/>
                <w:sz w:val="24"/>
                <w:szCs w:val="24"/>
              </w:rPr>
              <w:t>Wald χ</w:t>
            </w:r>
            <w:r w:rsidRPr="00636E59">
              <w:rPr>
                <w:rFonts w:ascii="Times New Roman" w:hAnsi="Times New Roman" w:cs="Times New Roman"/>
                <w:sz w:val="24"/>
                <w:szCs w:val="24"/>
                <w:vertAlign w:val="superscript"/>
              </w:rPr>
              <w:t>2</w:t>
            </w:r>
          </w:p>
        </w:tc>
        <w:tc>
          <w:tcPr>
            <w:tcW w:w="1893" w:type="dxa"/>
            <w:tcBorders>
              <w:top w:val="single" w:sz="4" w:space="0" w:color="auto"/>
            </w:tcBorders>
            <w:vAlign w:val="center"/>
          </w:tcPr>
          <w:p w14:paraId="7B63CAE7" w14:textId="1F3AE684" w:rsidR="00386FF6" w:rsidRPr="00636E59" w:rsidRDefault="00B0743D"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11.69</w:t>
            </w:r>
          </w:p>
        </w:tc>
        <w:tc>
          <w:tcPr>
            <w:tcW w:w="1683" w:type="dxa"/>
            <w:tcBorders>
              <w:top w:val="single" w:sz="4" w:space="0" w:color="auto"/>
            </w:tcBorders>
            <w:vAlign w:val="center"/>
          </w:tcPr>
          <w:p w14:paraId="3E6C0D3C" w14:textId="5665F051" w:rsidR="00386FF6" w:rsidRPr="00636E59" w:rsidRDefault="00E9382C"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12.67</w:t>
            </w:r>
          </w:p>
        </w:tc>
        <w:tc>
          <w:tcPr>
            <w:tcW w:w="1576" w:type="dxa"/>
            <w:tcBorders>
              <w:top w:val="single" w:sz="4" w:space="0" w:color="auto"/>
            </w:tcBorders>
            <w:vAlign w:val="center"/>
          </w:tcPr>
          <w:p w14:paraId="52448073" w14:textId="7963E66D" w:rsidR="00386FF6" w:rsidRPr="00636E59" w:rsidRDefault="0021146E"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11.93</w:t>
            </w:r>
          </w:p>
        </w:tc>
        <w:tc>
          <w:tcPr>
            <w:tcW w:w="1718" w:type="dxa"/>
            <w:tcBorders>
              <w:top w:val="single" w:sz="4" w:space="0" w:color="auto"/>
            </w:tcBorders>
            <w:vAlign w:val="center"/>
          </w:tcPr>
          <w:p w14:paraId="2900AAD3" w14:textId="27D13957" w:rsidR="00386FF6" w:rsidRPr="00636E59" w:rsidDel="006B1D5B" w:rsidRDefault="003B74B4" w:rsidP="00A14545">
            <w:pPr>
              <w:snapToGrid w:val="0"/>
              <w:spacing w:after="0" w:line="276" w:lineRule="auto"/>
              <w:jc w:val="center"/>
              <w:rPr>
                <w:rFonts w:ascii="Times New Roman" w:hAnsi="Times New Roman" w:cs="Times New Roman"/>
                <w:sz w:val="24"/>
                <w:szCs w:val="24"/>
              </w:rPr>
            </w:pPr>
            <w:r w:rsidRPr="00636E59">
              <w:rPr>
                <w:rFonts w:ascii="Times New Roman" w:hAnsi="Times New Roman" w:cs="Times New Roman"/>
                <w:sz w:val="24"/>
                <w:szCs w:val="24"/>
              </w:rPr>
              <w:t>12.82</w:t>
            </w:r>
          </w:p>
        </w:tc>
      </w:tr>
    </w:tbl>
    <w:p w14:paraId="1478BAFD" w14:textId="3E703FAA" w:rsidR="00386FF6" w:rsidRDefault="00386FF6" w:rsidP="00386FF6">
      <w:pPr>
        <w:spacing w:after="0" w:line="240" w:lineRule="auto"/>
        <w:rPr>
          <w:rFonts w:ascii="Times New Roman" w:hAnsi="Times New Roman" w:cs="Times New Roman"/>
          <w:sz w:val="24"/>
          <w:szCs w:val="24"/>
        </w:rPr>
        <w:sectPr w:rsidR="00386FF6" w:rsidSect="009B25B0">
          <w:footerReference w:type="even" r:id="rId13"/>
          <w:footerReference w:type="default" r:id="rId14"/>
          <w:type w:val="continuous"/>
          <w:pgSz w:w="12240" w:h="15840" w:code="1"/>
          <w:pgMar w:top="1440" w:right="1800" w:bottom="1440" w:left="1800" w:header="720" w:footer="720" w:gutter="0"/>
          <w:cols w:space="720"/>
          <w:titlePg/>
          <w:docGrid w:linePitch="360"/>
        </w:sectPr>
      </w:pPr>
      <w:r w:rsidRPr="00636E59">
        <w:rPr>
          <w:rFonts w:ascii="Times New Roman" w:hAnsi="Times New Roman" w:cs="Times New Roman"/>
          <w:sz w:val="24"/>
          <w:szCs w:val="24"/>
        </w:rPr>
        <w:t>Note: N = 9</w:t>
      </w:r>
      <w:r w:rsidR="00452081" w:rsidRPr="00636E59">
        <w:rPr>
          <w:rFonts w:ascii="Times New Roman" w:hAnsi="Times New Roman" w:cs="Times New Roman"/>
          <w:sz w:val="24"/>
          <w:szCs w:val="24"/>
        </w:rPr>
        <w:t>33</w:t>
      </w:r>
      <w:r w:rsidRPr="00636E59">
        <w:rPr>
          <w:rFonts w:ascii="Times New Roman" w:hAnsi="Times New Roman" w:cs="Times New Roman"/>
          <w:sz w:val="24"/>
          <w:szCs w:val="24"/>
        </w:rPr>
        <w:t xml:space="preserve">. All variables are dichotomous except for those with an “a” subscript, which are continuous variables and were logged to </w:t>
      </w:r>
      <w:r w:rsidR="00AD547D" w:rsidRPr="00636E59">
        <w:rPr>
          <w:rFonts w:ascii="Times New Roman" w:hAnsi="Times New Roman" w:cs="Times New Roman"/>
          <w:sz w:val="24"/>
          <w:szCs w:val="24"/>
        </w:rPr>
        <w:t>account</w:t>
      </w:r>
      <w:r w:rsidRPr="00636E59">
        <w:rPr>
          <w:rFonts w:ascii="Times New Roman" w:hAnsi="Times New Roman" w:cs="Times New Roman"/>
          <w:sz w:val="24"/>
          <w:szCs w:val="24"/>
        </w:rPr>
        <w:t xml:space="preserve"> for skewness. Entries are coefficients with robust standard errors in parentheses. </w:t>
      </w:r>
      <w:r w:rsidRPr="00636E59">
        <w:rPr>
          <w:rFonts w:ascii="Times New Roman" w:hAnsi="Times New Roman" w:cs="Times New Roman"/>
          <w:sz w:val="24"/>
          <w:szCs w:val="24"/>
          <w:vertAlign w:val="superscript"/>
        </w:rPr>
        <w:t xml:space="preserve">#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.10,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.05,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.01, and *** </w:t>
      </w:r>
      <w:r w:rsidRPr="00636E59">
        <w:rPr>
          <w:rFonts w:ascii="Times New Roman" w:hAnsi="Times New Roman" w:cs="Times New Roman"/>
          <w:i/>
          <w:sz w:val="24"/>
          <w:szCs w:val="24"/>
        </w:rPr>
        <w:t>p</w:t>
      </w:r>
      <w:r w:rsidRPr="00636E59">
        <w:rPr>
          <w:rFonts w:ascii="Times New Roman" w:hAnsi="Times New Roman" w:cs="Times New Roman"/>
          <w:sz w:val="24"/>
          <w:szCs w:val="24"/>
        </w:rPr>
        <w:t xml:space="preserve"> &lt; .001</w:t>
      </w:r>
      <w:r w:rsidR="001848A2">
        <w:rPr>
          <w:rFonts w:ascii="Times New Roman" w:hAnsi="Times New Roman" w:cs="Times New Roman"/>
          <w:sz w:val="24"/>
          <w:szCs w:val="24"/>
        </w:rPr>
        <w:t>.</w:t>
      </w:r>
    </w:p>
    <w:p w14:paraId="71C97109" w14:textId="77777777" w:rsidR="004A42DA" w:rsidRPr="00DD14C1" w:rsidRDefault="004A42DA" w:rsidP="002E2A62">
      <w:pPr>
        <w:spacing w:after="0" w:line="240" w:lineRule="auto"/>
        <w:rPr>
          <w:rFonts w:ascii="Times New Roman" w:hAnsi="Times New Roman" w:cs="Times New Roman"/>
          <w:sz w:val="24"/>
          <w:szCs w:val="24"/>
        </w:rPr>
      </w:pPr>
    </w:p>
    <w:sectPr w:rsidR="004A42DA" w:rsidRPr="00DD14C1" w:rsidSect="00FA420E">
      <w:footerReference w:type="even"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B47B7" w14:textId="77777777" w:rsidR="00434162" w:rsidRDefault="00434162" w:rsidP="007E031A">
      <w:pPr>
        <w:spacing w:after="0" w:line="240" w:lineRule="auto"/>
      </w:pPr>
      <w:r>
        <w:separator/>
      </w:r>
    </w:p>
  </w:endnote>
  <w:endnote w:type="continuationSeparator" w:id="0">
    <w:p w14:paraId="1DD35C02" w14:textId="77777777" w:rsidR="00434162" w:rsidRDefault="00434162" w:rsidP="007E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817166"/>
      <w:docPartObj>
        <w:docPartGallery w:val="Page Numbers (Bottom of Page)"/>
        <w:docPartUnique/>
      </w:docPartObj>
    </w:sdtPr>
    <w:sdtEndPr>
      <w:rPr>
        <w:rFonts w:ascii="Times New Roman" w:hAnsi="Times New Roman" w:cs="Times New Roman"/>
        <w:noProof/>
      </w:rPr>
    </w:sdtEndPr>
    <w:sdtContent>
      <w:p w14:paraId="78F3DAA7" w14:textId="77777777" w:rsidR="00864F3F" w:rsidRPr="0013467F" w:rsidRDefault="00864F3F">
        <w:pPr>
          <w:pStyle w:val="Footer"/>
          <w:jc w:val="center"/>
          <w:rPr>
            <w:rFonts w:ascii="Times New Roman" w:hAnsi="Times New Roman" w:cs="Times New Roman"/>
          </w:rPr>
        </w:pPr>
        <w:r w:rsidRPr="0013467F">
          <w:rPr>
            <w:rFonts w:ascii="Times New Roman" w:hAnsi="Times New Roman" w:cs="Times New Roman"/>
          </w:rPr>
          <w:fldChar w:fldCharType="begin"/>
        </w:r>
        <w:r w:rsidRPr="0013467F">
          <w:rPr>
            <w:rFonts w:ascii="Times New Roman" w:hAnsi="Times New Roman" w:cs="Times New Roman"/>
          </w:rPr>
          <w:instrText xml:space="preserve"> PAGE   \* MERGEFORMAT </w:instrText>
        </w:r>
        <w:r w:rsidRPr="0013467F">
          <w:rPr>
            <w:rFonts w:ascii="Times New Roman" w:hAnsi="Times New Roman" w:cs="Times New Roman"/>
          </w:rPr>
          <w:fldChar w:fldCharType="separate"/>
        </w:r>
        <w:r>
          <w:rPr>
            <w:rFonts w:ascii="Times New Roman" w:hAnsi="Times New Roman" w:cs="Times New Roman"/>
            <w:noProof/>
          </w:rPr>
          <w:t>43</w:t>
        </w:r>
        <w:r w:rsidRPr="0013467F">
          <w:rPr>
            <w:rFonts w:ascii="Times New Roman" w:hAnsi="Times New Roman" w:cs="Times New Roman"/>
            <w:noProof/>
          </w:rPr>
          <w:fldChar w:fldCharType="end"/>
        </w:r>
      </w:p>
    </w:sdtContent>
  </w:sdt>
  <w:p w14:paraId="3E182B29" w14:textId="77777777" w:rsidR="00864F3F" w:rsidRDefault="00864F3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08D33" w14:textId="0914DB29" w:rsidR="00C37D58" w:rsidRPr="00AB2502" w:rsidRDefault="00C37D58" w:rsidP="00C37D58">
    <w:pPr>
      <w:pStyle w:val="Footer"/>
      <w:framePr w:wrap="around" w:vAnchor="text" w:hAnchor="margin" w:xAlign="center" w:y="1"/>
      <w:rPr>
        <w:rStyle w:val="PageNumber"/>
        <w:rFonts w:ascii="Times New Roman" w:hAnsi="Times New Roman" w:cs="Times New Roman"/>
      </w:rPr>
    </w:pPr>
    <w:r w:rsidRPr="00AB2502">
      <w:rPr>
        <w:rStyle w:val="PageNumber"/>
        <w:rFonts w:ascii="Times New Roman" w:hAnsi="Times New Roman" w:cs="Times New Roman"/>
      </w:rPr>
      <w:fldChar w:fldCharType="begin"/>
    </w:r>
    <w:r w:rsidRPr="00AB2502">
      <w:rPr>
        <w:rStyle w:val="PageNumber"/>
        <w:rFonts w:ascii="Times New Roman" w:hAnsi="Times New Roman" w:cs="Times New Roman"/>
      </w:rPr>
      <w:instrText xml:space="preserve">PAGE  </w:instrText>
    </w:r>
    <w:r w:rsidRPr="00AB2502">
      <w:rPr>
        <w:rStyle w:val="PageNumber"/>
        <w:rFonts w:ascii="Times New Roman" w:hAnsi="Times New Roman" w:cs="Times New Roman"/>
      </w:rPr>
      <w:fldChar w:fldCharType="separate"/>
    </w:r>
    <w:r>
      <w:rPr>
        <w:rStyle w:val="PageNumber"/>
        <w:rFonts w:ascii="Times New Roman" w:hAnsi="Times New Roman" w:cs="Times New Roman"/>
        <w:noProof/>
      </w:rPr>
      <w:t>6</w:t>
    </w:r>
    <w:r w:rsidRPr="00AB2502">
      <w:rPr>
        <w:rStyle w:val="PageNumber"/>
        <w:rFonts w:ascii="Times New Roman" w:hAnsi="Times New Roman" w:cs="Times New Roman"/>
      </w:rPr>
      <w:fldChar w:fldCharType="end"/>
    </w:r>
  </w:p>
  <w:p w14:paraId="73B59532" w14:textId="77777777" w:rsidR="00C37D58" w:rsidRDefault="00C37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061044"/>
      <w:docPartObj>
        <w:docPartGallery w:val="Page Numbers (Bottom of Page)"/>
        <w:docPartUnique/>
      </w:docPartObj>
    </w:sdtPr>
    <w:sdtEndPr>
      <w:rPr>
        <w:rFonts w:ascii="Times New Roman" w:hAnsi="Times New Roman" w:cs="Times New Roman"/>
        <w:noProof/>
      </w:rPr>
    </w:sdtEndPr>
    <w:sdtContent>
      <w:p w14:paraId="66F4B97A" w14:textId="77777777" w:rsidR="00C37D58" w:rsidRPr="0013467F" w:rsidRDefault="00C37D58">
        <w:pPr>
          <w:pStyle w:val="Footer"/>
          <w:jc w:val="center"/>
          <w:rPr>
            <w:rFonts w:ascii="Times New Roman" w:hAnsi="Times New Roman" w:cs="Times New Roman"/>
          </w:rPr>
        </w:pPr>
        <w:r w:rsidRPr="0013467F">
          <w:rPr>
            <w:rFonts w:ascii="Times New Roman" w:hAnsi="Times New Roman" w:cs="Times New Roman"/>
          </w:rPr>
          <w:fldChar w:fldCharType="begin"/>
        </w:r>
        <w:r w:rsidRPr="0013467F">
          <w:rPr>
            <w:rFonts w:ascii="Times New Roman" w:hAnsi="Times New Roman" w:cs="Times New Roman"/>
          </w:rPr>
          <w:instrText xml:space="preserve"> PAGE   \* MERGEFORMAT </w:instrText>
        </w:r>
        <w:r w:rsidRPr="0013467F">
          <w:rPr>
            <w:rFonts w:ascii="Times New Roman" w:hAnsi="Times New Roman" w:cs="Times New Roman"/>
          </w:rPr>
          <w:fldChar w:fldCharType="separate"/>
        </w:r>
        <w:r>
          <w:rPr>
            <w:rFonts w:ascii="Times New Roman" w:hAnsi="Times New Roman" w:cs="Times New Roman"/>
            <w:noProof/>
          </w:rPr>
          <w:t>43</w:t>
        </w:r>
        <w:r w:rsidRPr="0013467F">
          <w:rPr>
            <w:rFonts w:ascii="Times New Roman" w:hAnsi="Times New Roman" w:cs="Times New Roman"/>
            <w:noProof/>
          </w:rPr>
          <w:fldChar w:fldCharType="end"/>
        </w:r>
      </w:p>
    </w:sdtContent>
  </w:sdt>
  <w:p w14:paraId="557C5EE0" w14:textId="77777777" w:rsidR="00C37D58" w:rsidRDefault="00C37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5E15" w14:textId="77777777" w:rsidR="009B25B0" w:rsidRDefault="009B25B0" w:rsidP="00C66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3044B6" w14:textId="77777777" w:rsidR="009B25B0" w:rsidRDefault="009B25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0C80" w14:textId="77777777" w:rsidR="009B25B0" w:rsidRPr="00AB2502" w:rsidRDefault="009B25B0" w:rsidP="00C66F24">
    <w:pPr>
      <w:pStyle w:val="Footer"/>
      <w:framePr w:wrap="around" w:vAnchor="text" w:hAnchor="margin" w:xAlign="center" w:y="1"/>
      <w:rPr>
        <w:rStyle w:val="PageNumber"/>
        <w:rFonts w:ascii="Times New Roman" w:hAnsi="Times New Roman" w:cs="Times New Roman"/>
      </w:rPr>
    </w:pPr>
    <w:r w:rsidRPr="00AB2502">
      <w:rPr>
        <w:rStyle w:val="PageNumber"/>
        <w:rFonts w:ascii="Times New Roman" w:hAnsi="Times New Roman" w:cs="Times New Roman"/>
      </w:rPr>
      <w:fldChar w:fldCharType="begin"/>
    </w:r>
    <w:r w:rsidRPr="00AB2502">
      <w:rPr>
        <w:rStyle w:val="PageNumber"/>
        <w:rFonts w:ascii="Times New Roman" w:hAnsi="Times New Roman" w:cs="Times New Roman"/>
      </w:rPr>
      <w:instrText xml:space="preserve">PAGE  </w:instrText>
    </w:r>
    <w:r w:rsidRPr="00AB2502">
      <w:rPr>
        <w:rStyle w:val="PageNumber"/>
        <w:rFonts w:ascii="Times New Roman" w:hAnsi="Times New Roman" w:cs="Times New Roman"/>
      </w:rPr>
      <w:fldChar w:fldCharType="separate"/>
    </w:r>
    <w:r>
      <w:rPr>
        <w:rStyle w:val="PageNumber"/>
        <w:rFonts w:ascii="Times New Roman" w:hAnsi="Times New Roman" w:cs="Times New Roman"/>
        <w:noProof/>
      </w:rPr>
      <w:t>35</w:t>
    </w:r>
    <w:r w:rsidRPr="00AB2502">
      <w:rPr>
        <w:rStyle w:val="PageNumber"/>
        <w:rFonts w:ascii="Times New Roman" w:hAnsi="Times New Roman" w:cs="Times New Roman"/>
      </w:rPr>
      <w:fldChar w:fldCharType="end"/>
    </w:r>
  </w:p>
  <w:p w14:paraId="2B9A5BA6" w14:textId="77777777" w:rsidR="009B25B0" w:rsidRDefault="009B25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622C" w14:textId="77777777" w:rsidR="0013587E" w:rsidRDefault="0013587E" w:rsidP="00C66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73329" w14:textId="77777777" w:rsidR="0013587E" w:rsidRDefault="001358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C524" w14:textId="77777777" w:rsidR="0013587E" w:rsidRPr="00AB2502" w:rsidRDefault="0013587E" w:rsidP="00C66F24">
    <w:pPr>
      <w:pStyle w:val="Footer"/>
      <w:framePr w:wrap="around" w:vAnchor="text" w:hAnchor="margin" w:xAlign="center" w:y="1"/>
      <w:rPr>
        <w:rStyle w:val="PageNumber"/>
        <w:rFonts w:ascii="Times New Roman" w:hAnsi="Times New Roman" w:cs="Times New Roman"/>
      </w:rPr>
    </w:pPr>
    <w:r w:rsidRPr="00AB2502">
      <w:rPr>
        <w:rStyle w:val="PageNumber"/>
        <w:rFonts w:ascii="Times New Roman" w:hAnsi="Times New Roman" w:cs="Times New Roman"/>
      </w:rPr>
      <w:fldChar w:fldCharType="begin"/>
    </w:r>
    <w:r w:rsidRPr="00AB2502">
      <w:rPr>
        <w:rStyle w:val="PageNumber"/>
        <w:rFonts w:ascii="Times New Roman" w:hAnsi="Times New Roman" w:cs="Times New Roman"/>
      </w:rPr>
      <w:instrText xml:space="preserve">PAGE  </w:instrText>
    </w:r>
    <w:r w:rsidRPr="00AB2502">
      <w:rPr>
        <w:rStyle w:val="PageNumber"/>
        <w:rFonts w:ascii="Times New Roman" w:hAnsi="Times New Roman" w:cs="Times New Roman"/>
      </w:rPr>
      <w:fldChar w:fldCharType="separate"/>
    </w:r>
    <w:r>
      <w:rPr>
        <w:rStyle w:val="PageNumber"/>
        <w:rFonts w:ascii="Times New Roman" w:hAnsi="Times New Roman" w:cs="Times New Roman"/>
        <w:noProof/>
      </w:rPr>
      <w:t>35</w:t>
    </w:r>
    <w:r w:rsidRPr="00AB2502">
      <w:rPr>
        <w:rStyle w:val="PageNumber"/>
        <w:rFonts w:ascii="Times New Roman" w:hAnsi="Times New Roman" w:cs="Times New Roman"/>
      </w:rPr>
      <w:fldChar w:fldCharType="end"/>
    </w:r>
  </w:p>
  <w:p w14:paraId="7306C92C" w14:textId="77777777" w:rsidR="0013587E" w:rsidRDefault="0013587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4111" w14:textId="77777777" w:rsidR="00386FF6" w:rsidRDefault="00386FF6" w:rsidP="00C66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8F1C1D" w14:textId="77777777" w:rsidR="00386FF6" w:rsidRDefault="00386F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E3034" w14:textId="77777777" w:rsidR="00386FF6" w:rsidRPr="00AB2502" w:rsidRDefault="00386FF6" w:rsidP="00C66F24">
    <w:pPr>
      <w:pStyle w:val="Footer"/>
      <w:framePr w:wrap="around" w:vAnchor="text" w:hAnchor="margin" w:xAlign="center" w:y="1"/>
      <w:rPr>
        <w:rStyle w:val="PageNumber"/>
        <w:rFonts w:ascii="Times New Roman" w:hAnsi="Times New Roman" w:cs="Times New Roman"/>
      </w:rPr>
    </w:pPr>
    <w:r w:rsidRPr="00AB2502">
      <w:rPr>
        <w:rStyle w:val="PageNumber"/>
        <w:rFonts w:ascii="Times New Roman" w:hAnsi="Times New Roman" w:cs="Times New Roman"/>
      </w:rPr>
      <w:fldChar w:fldCharType="begin"/>
    </w:r>
    <w:r w:rsidRPr="00AB2502">
      <w:rPr>
        <w:rStyle w:val="PageNumber"/>
        <w:rFonts w:ascii="Times New Roman" w:hAnsi="Times New Roman" w:cs="Times New Roman"/>
      </w:rPr>
      <w:instrText xml:space="preserve">PAGE  </w:instrText>
    </w:r>
    <w:r w:rsidRPr="00AB2502">
      <w:rPr>
        <w:rStyle w:val="PageNumber"/>
        <w:rFonts w:ascii="Times New Roman" w:hAnsi="Times New Roman" w:cs="Times New Roman"/>
      </w:rPr>
      <w:fldChar w:fldCharType="separate"/>
    </w:r>
    <w:r>
      <w:rPr>
        <w:rStyle w:val="PageNumber"/>
        <w:rFonts w:ascii="Times New Roman" w:hAnsi="Times New Roman" w:cs="Times New Roman"/>
        <w:noProof/>
      </w:rPr>
      <w:t>35</w:t>
    </w:r>
    <w:r w:rsidRPr="00AB2502">
      <w:rPr>
        <w:rStyle w:val="PageNumber"/>
        <w:rFonts w:ascii="Times New Roman" w:hAnsi="Times New Roman" w:cs="Times New Roman"/>
      </w:rPr>
      <w:fldChar w:fldCharType="end"/>
    </w:r>
  </w:p>
  <w:p w14:paraId="590C1241" w14:textId="77777777" w:rsidR="00386FF6" w:rsidRDefault="00386F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9DBCD" w14:textId="77777777" w:rsidR="00C37D58" w:rsidRDefault="00C37D58" w:rsidP="00C37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323C49" w14:textId="77777777" w:rsidR="00C37D58" w:rsidRDefault="00C37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B7DD5" w14:textId="77777777" w:rsidR="00434162" w:rsidRDefault="00434162" w:rsidP="007E031A">
      <w:pPr>
        <w:spacing w:after="0" w:line="240" w:lineRule="auto"/>
      </w:pPr>
      <w:r>
        <w:separator/>
      </w:r>
    </w:p>
  </w:footnote>
  <w:footnote w:type="continuationSeparator" w:id="0">
    <w:p w14:paraId="436927F8" w14:textId="77777777" w:rsidR="00434162" w:rsidRDefault="00434162" w:rsidP="007E031A">
      <w:pPr>
        <w:spacing w:after="0" w:line="240" w:lineRule="auto"/>
      </w:pPr>
      <w:r>
        <w:continuationSeparator/>
      </w:r>
    </w:p>
  </w:footnote>
  <w:footnote w:id="1">
    <w:p w14:paraId="3A3E12BD" w14:textId="6841DD67" w:rsidR="00C37D58" w:rsidRDefault="00C37D58">
      <w:pPr>
        <w:pStyle w:val="FootnoteText"/>
      </w:pPr>
      <w:r>
        <w:rPr>
          <w:rStyle w:val="FootnoteReference"/>
        </w:rPr>
        <w:footnoteRef/>
      </w:r>
      <w:r>
        <w:t xml:space="preserve"> </w:t>
      </w:r>
      <w:r w:rsidR="00C37251">
        <w:rPr>
          <w:rFonts w:ascii="Times New Roman" w:hAnsi="Times New Roman" w:cs="Times New Roman"/>
        </w:rPr>
        <w:t>Expanded models</w:t>
      </w:r>
      <w:r w:rsidRPr="00965A30">
        <w:rPr>
          <w:rFonts w:ascii="Times New Roman" w:hAnsi="Times New Roman" w:cs="Times New Roman"/>
        </w:rPr>
        <w:t xml:space="preserve"> predicting negative trait coverage are available per request.</w:t>
      </w:r>
    </w:p>
  </w:footnote>
  <w:footnote w:id="2">
    <w:p w14:paraId="3A8C23B7" w14:textId="77777777" w:rsidR="00C37D58" w:rsidRDefault="00C37D58" w:rsidP="007E031A">
      <w:pPr>
        <w:pStyle w:val="FootnoteText"/>
      </w:pPr>
      <w:r w:rsidRPr="00965A30">
        <w:rPr>
          <w:rStyle w:val="FootnoteReference"/>
          <w:rFonts w:ascii="Times New Roman" w:hAnsi="Times New Roman" w:cs="Times New Roman"/>
        </w:rPr>
        <w:footnoteRef/>
      </w:r>
      <w:r w:rsidRPr="00965A30">
        <w:rPr>
          <w:rFonts w:ascii="Times New Roman" w:hAnsi="Times New Roman" w:cs="Times New Roman"/>
        </w:rPr>
        <w:t xml:space="preserve"> Given the lack of significant candidate-reporter effects on news coverage featuring negative traits, estimation models predicting negative trait coverage were not reported here; however, they are available per request.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68"/>
    <w:rsid w:val="000015C0"/>
    <w:rsid w:val="00001F13"/>
    <w:rsid w:val="000033D1"/>
    <w:rsid w:val="0000371A"/>
    <w:rsid w:val="000042BB"/>
    <w:rsid w:val="00006EB1"/>
    <w:rsid w:val="000078CC"/>
    <w:rsid w:val="00024E07"/>
    <w:rsid w:val="00027026"/>
    <w:rsid w:val="000274E6"/>
    <w:rsid w:val="00030046"/>
    <w:rsid w:val="0003292F"/>
    <w:rsid w:val="0003383D"/>
    <w:rsid w:val="00037F05"/>
    <w:rsid w:val="0004422D"/>
    <w:rsid w:val="00047AFD"/>
    <w:rsid w:val="000612D6"/>
    <w:rsid w:val="00067969"/>
    <w:rsid w:val="00075B7A"/>
    <w:rsid w:val="00081356"/>
    <w:rsid w:val="000813B8"/>
    <w:rsid w:val="00081AA4"/>
    <w:rsid w:val="00085A30"/>
    <w:rsid w:val="00086356"/>
    <w:rsid w:val="0008797D"/>
    <w:rsid w:val="00091A01"/>
    <w:rsid w:val="00091C09"/>
    <w:rsid w:val="00091F97"/>
    <w:rsid w:val="00097403"/>
    <w:rsid w:val="000A0AFC"/>
    <w:rsid w:val="000A2948"/>
    <w:rsid w:val="000A5E04"/>
    <w:rsid w:val="000B38C0"/>
    <w:rsid w:val="000C20CE"/>
    <w:rsid w:val="000D2DC1"/>
    <w:rsid w:val="000D5373"/>
    <w:rsid w:val="000D55B0"/>
    <w:rsid w:val="000D7F97"/>
    <w:rsid w:val="000E1705"/>
    <w:rsid w:val="000E1888"/>
    <w:rsid w:val="000E2149"/>
    <w:rsid w:val="000E4EB5"/>
    <w:rsid w:val="000E6A4B"/>
    <w:rsid w:val="000F3DC6"/>
    <w:rsid w:val="000F4E05"/>
    <w:rsid w:val="000F559B"/>
    <w:rsid w:val="000F73FC"/>
    <w:rsid w:val="00100468"/>
    <w:rsid w:val="001021D9"/>
    <w:rsid w:val="00103BA3"/>
    <w:rsid w:val="00111246"/>
    <w:rsid w:val="001145A5"/>
    <w:rsid w:val="00117773"/>
    <w:rsid w:val="00121AC1"/>
    <w:rsid w:val="00127167"/>
    <w:rsid w:val="001278BB"/>
    <w:rsid w:val="00130518"/>
    <w:rsid w:val="0013243A"/>
    <w:rsid w:val="0013587E"/>
    <w:rsid w:val="00135EC7"/>
    <w:rsid w:val="0013792A"/>
    <w:rsid w:val="00137E7E"/>
    <w:rsid w:val="00143B10"/>
    <w:rsid w:val="0015688F"/>
    <w:rsid w:val="00156E65"/>
    <w:rsid w:val="001657DB"/>
    <w:rsid w:val="00170092"/>
    <w:rsid w:val="00177149"/>
    <w:rsid w:val="0018463F"/>
    <w:rsid w:val="001848A2"/>
    <w:rsid w:val="00190817"/>
    <w:rsid w:val="00190840"/>
    <w:rsid w:val="00191B86"/>
    <w:rsid w:val="001967ED"/>
    <w:rsid w:val="00197CFC"/>
    <w:rsid w:val="00197F03"/>
    <w:rsid w:val="001A2490"/>
    <w:rsid w:val="001A505C"/>
    <w:rsid w:val="001A55A7"/>
    <w:rsid w:val="001A580C"/>
    <w:rsid w:val="001A75A7"/>
    <w:rsid w:val="001A7C28"/>
    <w:rsid w:val="001B75BB"/>
    <w:rsid w:val="001B786C"/>
    <w:rsid w:val="001C0512"/>
    <w:rsid w:val="001C286E"/>
    <w:rsid w:val="001C5E73"/>
    <w:rsid w:val="001E0217"/>
    <w:rsid w:val="001E1C91"/>
    <w:rsid w:val="001E355F"/>
    <w:rsid w:val="001E4D6B"/>
    <w:rsid w:val="001E4F6A"/>
    <w:rsid w:val="001E74F9"/>
    <w:rsid w:val="001F04DD"/>
    <w:rsid w:val="001F2E60"/>
    <w:rsid w:val="0021146E"/>
    <w:rsid w:val="0021543E"/>
    <w:rsid w:val="002200A9"/>
    <w:rsid w:val="00222111"/>
    <w:rsid w:val="00227287"/>
    <w:rsid w:val="0022772B"/>
    <w:rsid w:val="0023177C"/>
    <w:rsid w:val="00231857"/>
    <w:rsid w:val="00235423"/>
    <w:rsid w:val="002378D2"/>
    <w:rsid w:val="002418B6"/>
    <w:rsid w:val="00246B18"/>
    <w:rsid w:val="002528B5"/>
    <w:rsid w:val="002559C2"/>
    <w:rsid w:val="00257C40"/>
    <w:rsid w:val="002604A7"/>
    <w:rsid w:val="00262A8A"/>
    <w:rsid w:val="00262C9C"/>
    <w:rsid w:val="00271A69"/>
    <w:rsid w:val="00276395"/>
    <w:rsid w:val="00280DD4"/>
    <w:rsid w:val="002822EB"/>
    <w:rsid w:val="00282452"/>
    <w:rsid w:val="002908FE"/>
    <w:rsid w:val="00292FCC"/>
    <w:rsid w:val="002971CE"/>
    <w:rsid w:val="002A04B7"/>
    <w:rsid w:val="002A144B"/>
    <w:rsid w:val="002A2CB9"/>
    <w:rsid w:val="002A447A"/>
    <w:rsid w:val="002A5C9D"/>
    <w:rsid w:val="002B24E6"/>
    <w:rsid w:val="002B55E3"/>
    <w:rsid w:val="002B593F"/>
    <w:rsid w:val="002C67D4"/>
    <w:rsid w:val="002C6CFC"/>
    <w:rsid w:val="002C7E25"/>
    <w:rsid w:val="002D3C05"/>
    <w:rsid w:val="002D71A1"/>
    <w:rsid w:val="002D7255"/>
    <w:rsid w:val="002E2A62"/>
    <w:rsid w:val="002E3AE1"/>
    <w:rsid w:val="002E4721"/>
    <w:rsid w:val="002F2A78"/>
    <w:rsid w:val="002F57AF"/>
    <w:rsid w:val="002F6F4D"/>
    <w:rsid w:val="00300941"/>
    <w:rsid w:val="003047DE"/>
    <w:rsid w:val="003059D0"/>
    <w:rsid w:val="003120A5"/>
    <w:rsid w:val="003138D2"/>
    <w:rsid w:val="00313D86"/>
    <w:rsid w:val="00315439"/>
    <w:rsid w:val="00317FDE"/>
    <w:rsid w:val="003270EC"/>
    <w:rsid w:val="00331880"/>
    <w:rsid w:val="0033319E"/>
    <w:rsid w:val="00333E4D"/>
    <w:rsid w:val="00337C1D"/>
    <w:rsid w:val="00344C98"/>
    <w:rsid w:val="003465DC"/>
    <w:rsid w:val="00350D0E"/>
    <w:rsid w:val="00362A94"/>
    <w:rsid w:val="003635FF"/>
    <w:rsid w:val="00364221"/>
    <w:rsid w:val="003644AC"/>
    <w:rsid w:val="00364CD8"/>
    <w:rsid w:val="003734E5"/>
    <w:rsid w:val="0037553C"/>
    <w:rsid w:val="003778CA"/>
    <w:rsid w:val="00381094"/>
    <w:rsid w:val="00385DC3"/>
    <w:rsid w:val="00386357"/>
    <w:rsid w:val="00386FF6"/>
    <w:rsid w:val="00391DCE"/>
    <w:rsid w:val="00393F48"/>
    <w:rsid w:val="00397B12"/>
    <w:rsid w:val="003A0BB5"/>
    <w:rsid w:val="003A147E"/>
    <w:rsid w:val="003A6236"/>
    <w:rsid w:val="003A7F87"/>
    <w:rsid w:val="003B3B9B"/>
    <w:rsid w:val="003B74B4"/>
    <w:rsid w:val="003C00C3"/>
    <w:rsid w:val="003C077B"/>
    <w:rsid w:val="003C077E"/>
    <w:rsid w:val="003C0DD7"/>
    <w:rsid w:val="003C229C"/>
    <w:rsid w:val="003C253B"/>
    <w:rsid w:val="003C629C"/>
    <w:rsid w:val="003C7FE2"/>
    <w:rsid w:val="003D0296"/>
    <w:rsid w:val="003D193D"/>
    <w:rsid w:val="003D5B36"/>
    <w:rsid w:val="003E0B88"/>
    <w:rsid w:val="003E1715"/>
    <w:rsid w:val="003E391C"/>
    <w:rsid w:val="003E6C0A"/>
    <w:rsid w:val="003E7073"/>
    <w:rsid w:val="003F54D8"/>
    <w:rsid w:val="003F555A"/>
    <w:rsid w:val="004029A5"/>
    <w:rsid w:val="00402FD3"/>
    <w:rsid w:val="00404D1E"/>
    <w:rsid w:val="0040617B"/>
    <w:rsid w:val="0040665C"/>
    <w:rsid w:val="00406A14"/>
    <w:rsid w:val="00411331"/>
    <w:rsid w:val="00412C14"/>
    <w:rsid w:val="00413DE7"/>
    <w:rsid w:val="00414B3D"/>
    <w:rsid w:val="00415623"/>
    <w:rsid w:val="00420AEA"/>
    <w:rsid w:val="00421814"/>
    <w:rsid w:val="004235D3"/>
    <w:rsid w:val="004246C3"/>
    <w:rsid w:val="00425D89"/>
    <w:rsid w:val="00434162"/>
    <w:rsid w:val="00441293"/>
    <w:rsid w:val="0044620C"/>
    <w:rsid w:val="00450267"/>
    <w:rsid w:val="004514A8"/>
    <w:rsid w:val="00452081"/>
    <w:rsid w:val="004605FC"/>
    <w:rsid w:val="00462ED3"/>
    <w:rsid w:val="00467675"/>
    <w:rsid w:val="00471D46"/>
    <w:rsid w:val="00474EB1"/>
    <w:rsid w:val="00476D81"/>
    <w:rsid w:val="0047789F"/>
    <w:rsid w:val="00482CD6"/>
    <w:rsid w:val="00487D00"/>
    <w:rsid w:val="00493631"/>
    <w:rsid w:val="00496172"/>
    <w:rsid w:val="00497428"/>
    <w:rsid w:val="004A42DA"/>
    <w:rsid w:val="004A7A47"/>
    <w:rsid w:val="004B1893"/>
    <w:rsid w:val="004B530E"/>
    <w:rsid w:val="004C5FA8"/>
    <w:rsid w:val="004C5FFF"/>
    <w:rsid w:val="004D0035"/>
    <w:rsid w:val="004D0103"/>
    <w:rsid w:val="004D0409"/>
    <w:rsid w:val="004D144F"/>
    <w:rsid w:val="004D2EFD"/>
    <w:rsid w:val="004D539E"/>
    <w:rsid w:val="004D6543"/>
    <w:rsid w:val="004D6736"/>
    <w:rsid w:val="004D6B06"/>
    <w:rsid w:val="004E1D5A"/>
    <w:rsid w:val="004E2199"/>
    <w:rsid w:val="004E37DB"/>
    <w:rsid w:val="004E5489"/>
    <w:rsid w:val="004E5795"/>
    <w:rsid w:val="004E5A22"/>
    <w:rsid w:val="004F3AB8"/>
    <w:rsid w:val="004F4274"/>
    <w:rsid w:val="004F6E50"/>
    <w:rsid w:val="005005DB"/>
    <w:rsid w:val="00503210"/>
    <w:rsid w:val="00514DE5"/>
    <w:rsid w:val="00521EFC"/>
    <w:rsid w:val="00526865"/>
    <w:rsid w:val="00530100"/>
    <w:rsid w:val="005310D3"/>
    <w:rsid w:val="00531968"/>
    <w:rsid w:val="00534DF8"/>
    <w:rsid w:val="00542510"/>
    <w:rsid w:val="00546AEF"/>
    <w:rsid w:val="005551ED"/>
    <w:rsid w:val="00570DD9"/>
    <w:rsid w:val="005814EB"/>
    <w:rsid w:val="005823BD"/>
    <w:rsid w:val="00582C15"/>
    <w:rsid w:val="005847B8"/>
    <w:rsid w:val="005902E3"/>
    <w:rsid w:val="0059108D"/>
    <w:rsid w:val="0059246B"/>
    <w:rsid w:val="0059507D"/>
    <w:rsid w:val="00595CF0"/>
    <w:rsid w:val="00595F9C"/>
    <w:rsid w:val="005A076C"/>
    <w:rsid w:val="005A39F0"/>
    <w:rsid w:val="005A3C54"/>
    <w:rsid w:val="005B1110"/>
    <w:rsid w:val="005B1C26"/>
    <w:rsid w:val="005B2256"/>
    <w:rsid w:val="005B463B"/>
    <w:rsid w:val="005B60A5"/>
    <w:rsid w:val="005B6F5B"/>
    <w:rsid w:val="005B7A95"/>
    <w:rsid w:val="005C6910"/>
    <w:rsid w:val="005C6C29"/>
    <w:rsid w:val="005C6F6B"/>
    <w:rsid w:val="005C7271"/>
    <w:rsid w:val="005D0D85"/>
    <w:rsid w:val="005D2DBD"/>
    <w:rsid w:val="005D3A0D"/>
    <w:rsid w:val="005D3C77"/>
    <w:rsid w:val="005D4F30"/>
    <w:rsid w:val="005D69FD"/>
    <w:rsid w:val="005D7B1C"/>
    <w:rsid w:val="005E09E3"/>
    <w:rsid w:val="005E7B0A"/>
    <w:rsid w:val="005F0669"/>
    <w:rsid w:val="005F3E6A"/>
    <w:rsid w:val="005F4FDF"/>
    <w:rsid w:val="0060298D"/>
    <w:rsid w:val="0060334A"/>
    <w:rsid w:val="00604A60"/>
    <w:rsid w:val="00604BAF"/>
    <w:rsid w:val="006054E2"/>
    <w:rsid w:val="00610849"/>
    <w:rsid w:val="00616193"/>
    <w:rsid w:val="00621B80"/>
    <w:rsid w:val="0063526C"/>
    <w:rsid w:val="00636E59"/>
    <w:rsid w:val="00642110"/>
    <w:rsid w:val="006551A9"/>
    <w:rsid w:val="0065613B"/>
    <w:rsid w:val="0065745F"/>
    <w:rsid w:val="006607EA"/>
    <w:rsid w:val="00661BF9"/>
    <w:rsid w:val="00664A7F"/>
    <w:rsid w:val="0066648A"/>
    <w:rsid w:val="006666A4"/>
    <w:rsid w:val="00667475"/>
    <w:rsid w:val="006704C8"/>
    <w:rsid w:val="00671E93"/>
    <w:rsid w:val="00677AF8"/>
    <w:rsid w:val="00680291"/>
    <w:rsid w:val="00683446"/>
    <w:rsid w:val="00690451"/>
    <w:rsid w:val="00692F3A"/>
    <w:rsid w:val="006A0A0D"/>
    <w:rsid w:val="006A5A0B"/>
    <w:rsid w:val="006B1013"/>
    <w:rsid w:val="006B6497"/>
    <w:rsid w:val="006C0CA4"/>
    <w:rsid w:val="006C612D"/>
    <w:rsid w:val="006C638B"/>
    <w:rsid w:val="006C70DC"/>
    <w:rsid w:val="006C7ECC"/>
    <w:rsid w:val="006D3CB4"/>
    <w:rsid w:val="006D56D1"/>
    <w:rsid w:val="006D75A7"/>
    <w:rsid w:val="006E2239"/>
    <w:rsid w:val="006E3B0B"/>
    <w:rsid w:val="006E6454"/>
    <w:rsid w:val="006E77F7"/>
    <w:rsid w:val="006F1C7D"/>
    <w:rsid w:val="006F4111"/>
    <w:rsid w:val="006F7F58"/>
    <w:rsid w:val="00705FB7"/>
    <w:rsid w:val="007125F9"/>
    <w:rsid w:val="007154EC"/>
    <w:rsid w:val="00716FAC"/>
    <w:rsid w:val="00717893"/>
    <w:rsid w:val="00717DD7"/>
    <w:rsid w:val="0072113C"/>
    <w:rsid w:val="007264E6"/>
    <w:rsid w:val="00734DFA"/>
    <w:rsid w:val="00735486"/>
    <w:rsid w:val="00736F9B"/>
    <w:rsid w:val="00742CB4"/>
    <w:rsid w:val="00742E41"/>
    <w:rsid w:val="00745E95"/>
    <w:rsid w:val="00753C22"/>
    <w:rsid w:val="00756F2A"/>
    <w:rsid w:val="007645B9"/>
    <w:rsid w:val="0076668F"/>
    <w:rsid w:val="00783DCF"/>
    <w:rsid w:val="007871A6"/>
    <w:rsid w:val="0079212C"/>
    <w:rsid w:val="007956FA"/>
    <w:rsid w:val="00795F89"/>
    <w:rsid w:val="007A08BA"/>
    <w:rsid w:val="007A0E42"/>
    <w:rsid w:val="007A4172"/>
    <w:rsid w:val="007A6696"/>
    <w:rsid w:val="007B0958"/>
    <w:rsid w:val="007B1DF3"/>
    <w:rsid w:val="007B721C"/>
    <w:rsid w:val="007D1550"/>
    <w:rsid w:val="007D3D9B"/>
    <w:rsid w:val="007D5FB2"/>
    <w:rsid w:val="007E031A"/>
    <w:rsid w:val="007E4016"/>
    <w:rsid w:val="007E6E33"/>
    <w:rsid w:val="007F0C98"/>
    <w:rsid w:val="007F1719"/>
    <w:rsid w:val="007F55C8"/>
    <w:rsid w:val="007F6B1D"/>
    <w:rsid w:val="007F7185"/>
    <w:rsid w:val="007F76EF"/>
    <w:rsid w:val="00800E7C"/>
    <w:rsid w:val="00803CD6"/>
    <w:rsid w:val="00803E33"/>
    <w:rsid w:val="00812859"/>
    <w:rsid w:val="00812899"/>
    <w:rsid w:val="008128B2"/>
    <w:rsid w:val="008154C8"/>
    <w:rsid w:val="00821FC7"/>
    <w:rsid w:val="0083264F"/>
    <w:rsid w:val="00832901"/>
    <w:rsid w:val="00841531"/>
    <w:rsid w:val="00841B1B"/>
    <w:rsid w:val="00844160"/>
    <w:rsid w:val="00846B48"/>
    <w:rsid w:val="008478DF"/>
    <w:rsid w:val="00851182"/>
    <w:rsid w:val="008535FC"/>
    <w:rsid w:val="008537BB"/>
    <w:rsid w:val="0086125C"/>
    <w:rsid w:val="00861501"/>
    <w:rsid w:val="008637D1"/>
    <w:rsid w:val="00863FBC"/>
    <w:rsid w:val="00864452"/>
    <w:rsid w:val="00864F3F"/>
    <w:rsid w:val="00866D2C"/>
    <w:rsid w:val="00867442"/>
    <w:rsid w:val="00867A0D"/>
    <w:rsid w:val="00870BA9"/>
    <w:rsid w:val="0087274D"/>
    <w:rsid w:val="008736E4"/>
    <w:rsid w:val="00874B91"/>
    <w:rsid w:val="008762B0"/>
    <w:rsid w:val="00877B5F"/>
    <w:rsid w:val="00880846"/>
    <w:rsid w:val="00881043"/>
    <w:rsid w:val="00884B9D"/>
    <w:rsid w:val="008A178A"/>
    <w:rsid w:val="008A241E"/>
    <w:rsid w:val="008A3132"/>
    <w:rsid w:val="008A6801"/>
    <w:rsid w:val="008A6C8D"/>
    <w:rsid w:val="008B1AEA"/>
    <w:rsid w:val="008B2A81"/>
    <w:rsid w:val="008B3F83"/>
    <w:rsid w:val="008B4551"/>
    <w:rsid w:val="008C0488"/>
    <w:rsid w:val="008C7CF9"/>
    <w:rsid w:val="008D07C4"/>
    <w:rsid w:val="008D1A88"/>
    <w:rsid w:val="008E2362"/>
    <w:rsid w:val="008E508E"/>
    <w:rsid w:val="008E5999"/>
    <w:rsid w:val="008E5F21"/>
    <w:rsid w:val="008E71F8"/>
    <w:rsid w:val="008E7C78"/>
    <w:rsid w:val="008E7F8B"/>
    <w:rsid w:val="008F203C"/>
    <w:rsid w:val="00900BDC"/>
    <w:rsid w:val="00903234"/>
    <w:rsid w:val="00910000"/>
    <w:rsid w:val="00915094"/>
    <w:rsid w:val="00917B2F"/>
    <w:rsid w:val="009242C1"/>
    <w:rsid w:val="00925CAD"/>
    <w:rsid w:val="0093093D"/>
    <w:rsid w:val="00933475"/>
    <w:rsid w:val="00934653"/>
    <w:rsid w:val="00934ED2"/>
    <w:rsid w:val="009450FA"/>
    <w:rsid w:val="009462A2"/>
    <w:rsid w:val="00950AEF"/>
    <w:rsid w:val="00951762"/>
    <w:rsid w:val="00961537"/>
    <w:rsid w:val="00963010"/>
    <w:rsid w:val="00963A18"/>
    <w:rsid w:val="0096787F"/>
    <w:rsid w:val="009701E8"/>
    <w:rsid w:val="0097436E"/>
    <w:rsid w:val="00974947"/>
    <w:rsid w:val="00975F3C"/>
    <w:rsid w:val="009778CC"/>
    <w:rsid w:val="00983D19"/>
    <w:rsid w:val="00984CE4"/>
    <w:rsid w:val="00986700"/>
    <w:rsid w:val="0099460C"/>
    <w:rsid w:val="0099694C"/>
    <w:rsid w:val="0099706D"/>
    <w:rsid w:val="009A04F5"/>
    <w:rsid w:val="009A0C19"/>
    <w:rsid w:val="009A1B34"/>
    <w:rsid w:val="009A3DCC"/>
    <w:rsid w:val="009A468F"/>
    <w:rsid w:val="009A6F0C"/>
    <w:rsid w:val="009B25B0"/>
    <w:rsid w:val="009B3E1E"/>
    <w:rsid w:val="009B45A4"/>
    <w:rsid w:val="009B4E32"/>
    <w:rsid w:val="009B50F8"/>
    <w:rsid w:val="009B773A"/>
    <w:rsid w:val="009B7E22"/>
    <w:rsid w:val="009C23C6"/>
    <w:rsid w:val="009C2F85"/>
    <w:rsid w:val="009D1349"/>
    <w:rsid w:val="009D2EB2"/>
    <w:rsid w:val="009D34A2"/>
    <w:rsid w:val="009D64EC"/>
    <w:rsid w:val="009D778A"/>
    <w:rsid w:val="009D7CEC"/>
    <w:rsid w:val="009E0354"/>
    <w:rsid w:val="009F413E"/>
    <w:rsid w:val="009F745A"/>
    <w:rsid w:val="009F7A7E"/>
    <w:rsid w:val="00A0378D"/>
    <w:rsid w:val="00A0740A"/>
    <w:rsid w:val="00A1309C"/>
    <w:rsid w:val="00A17E19"/>
    <w:rsid w:val="00A22EA3"/>
    <w:rsid w:val="00A2359F"/>
    <w:rsid w:val="00A24AE9"/>
    <w:rsid w:val="00A268EC"/>
    <w:rsid w:val="00A27F36"/>
    <w:rsid w:val="00A30F49"/>
    <w:rsid w:val="00A34BF0"/>
    <w:rsid w:val="00A363C8"/>
    <w:rsid w:val="00A369A3"/>
    <w:rsid w:val="00A4053F"/>
    <w:rsid w:val="00A4164B"/>
    <w:rsid w:val="00A4509B"/>
    <w:rsid w:val="00A50C7F"/>
    <w:rsid w:val="00A52507"/>
    <w:rsid w:val="00A5526C"/>
    <w:rsid w:val="00A652EC"/>
    <w:rsid w:val="00A70B26"/>
    <w:rsid w:val="00A7143D"/>
    <w:rsid w:val="00A76CE2"/>
    <w:rsid w:val="00A801C7"/>
    <w:rsid w:val="00A83DC2"/>
    <w:rsid w:val="00A857C2"/>
    <w:rsid w:val="00A9519C"/>
    <w:rsid w:val="00A9695C"/>
    <w:rsid w:val="00A97AEA"/>
    <w:rsid w:val="00A97CFB"/>
    <w:rsid w:val="00AA587A"/>
    <w:rsid w:val="00AA5F32"/>
    <w:rsid w:val="00AA6CBA"/>
    <w:rsid w:val="00AB0D78"/>
    <w:rsid w:val="00AB64FA"/>
    <w:rsid w:val="00AB6977"/>
    <w:rsid w:val="00AC32DB"/>
    <w:rsid w:val="00AC60B1"/>
    <w:rsid w:val="00AC6A1D"/>
    <w:rsid w:val="00AC7950"/>
    <w:rsid w:val="00AD4AC0"/>
    <w:rsid w:val="00AD547D"/>
    <w:rsid w:val="00AD6DE3"/>
    <w:rsid w:val="00AE1A0C"/>
    <w:rsid w:val="00AE1A3E"/>
    <w:rsid w:val="00AF3D0A"/>
    <w:rsid w:val="00B062E6"/>
    <w:rsid w:val="00B0677E"/>
    <w:rsid w:val="00B071F0"/>
    <w:rsid w:val="00B0743D"/>
    <w:rsid w:val="00B12D7D"/>
    <w:rsid w:val="00B139AF"/>
    <w:rsid w:val="00B13F9C"/>
    <w:rsid w:val="00B16D9A"/>
    <w:rsid w:val="00B16E8D"/>
    <w:rsid w:val="00B23D52"/>
    <w:rsid w:val="00B23FC6"/>
    <w:rsid w:val="00B25834"/>
    <w:rsid w:val="00B267B0"/>
    <w:rsid w:val="00B3145F"/>
    <w:rsid w:val="00B316F7"/>
    <w:rsid w:val="00B34176"/>
    <w:rsid w:val="00B40DA6"/>
    <w:rsid w:val="00B42998"/>
    <w:rsid w:val="00B4468E"/>
    <w:rsid w:val="00B5179F"/>
    <w:rsid w:val="00B51D8D"/>
    <w:rsid w:val="00B645EC"/>
    <w:rsid w:val="00B74E28"/>
    <w:rsid w:val="00B81A95"/>
    <w:rsid w:val="00B837DE"/>
    <w:rsid w:val="00B8555C"/>
    <w:rsid w:val="00B866EB"/>
    <w:rsid w:val="00B875AC"/>
    <w:rsid w:val="00B9473F"/>
    <w:rsid w:val="00B9487F"/>
    <w:rsid w:val="00B95567"/>
    <w:rsid w:val="00B964A2"/>
    <w:rsid w:val="00BA1B5F"/>
    <w:rsid w:val="00BA403E"/>
    <w:rsid w:val="00BA4738"/>
    <w:rsid w:val="00BA4BD7"/>
    <w:rsid w:val="00BA512A"/>
    <w:rsid w:val="00BA5AD5"/>
    <w:rsid w:val="00BB05A3"/>
    <w:rsid w:val="00BB0D2C"/>
    <w:rsid w:val="00BB268E"/>
    <w:rsid w:val="00BB5297"/>
    <w:rsid w:val="00BB651D"/>
    <w:rsid w:val="00BD158D"/>
    <w:rsid w:val="00BD3A68"/>
    <w:rsid w:val="00BD665D"/>
    <w:rsid w:val="00BD68E5"/>
    <w:rsid w:val="00BE1414"/>
    <w:rsid w:val="00BE705B"/>
    <w:rsid w:val="00BF08DB"/>
    <w:rsid w:val="00BF263C"/>
    <w:rsid w:val="00BF2972"/>
    <w:rsid w:val="00BF54E7"/>
    <w:rsid w:val="00BF6E58"/>
    <w:rsid w:val="00C008D4"/>
    <w:rsid w:val="00C11CAA"/>
    <w:rsid w:val="00C168C2"/>
    <w:rsid w:val="00C17D84"/>
    <w:rsid w:val="00C227CB"/>
    <w:rsid w:val="00C24FAC"/>
    <w:rsid w:val="00C27BD3"/>
    <w:rsid w:val="00C31831"/>
    <w:rsid w:val="00C35999"/>
    <w:rsid w:val="00C361FE"/>
    <w:rsid w:val="00C37251"/>
    <w:rsid w:val="00C37D58"/>
    <w:rsid w:val="00C40879"/>
    <w:rsid w:val="00C40B7D"/>
    <w:rsid w:val="00C41B02"/>
    <w:rsid w:val="00C44EBC"/>
    <w:rsid w:val="00C47A85"/>
    <w:rsid w:val="00C50757"/>
    <w:rsid w:val="00C61974"/>
    <w:rsid w:val="00C61F84"/>
    <w:rsid w:val="00C622FB"/>
    <w:rsid w:val="00C65BF3"/>
    <w:rsid w:val="00C74946"/>
    <w:rsid w:val="00C74CC9"/>
    <w:rsid w:val="00C8386D"/>
    <w:rsid w:val="00C86A41"/>
    <w:rsid w:val="00C94E0E"/>
    <w:rsid w:val="00C96DEF"/>
    <w:rsid w:val="00CA65D2"/>
    <w:rsid w:val="00CA723B"/>
    <w:rsid w:val="00CA72D8"/>
    <w:rsid w:val="00CB0C20"/>
    <w:rsid w:val="00CB4D81"/>
    <w:rsid w:val="00CC5816"/>
    <w:rsid w:val="00CC6261"/>
    <w:rsid w:val="00CC6E49"/>
    <w:rsid w:val="00CD5E1E"/>
    <w:rsid w:val="00CE0E6B"/>
    <w:rsid w:val="00CE0F7C"/>
    <w:rsid w:val="00CE3514"/>
    <w:rsid w:val="00CE404B"/>
    <w:rsid w:val="00CE62B4"/>
    <w:rsid w:val="00CF105A"/>
    <w:rsid w:val="00CF5BB6"/>
    <w:rsid w:val="00CF7E77"/>
    <w:rsid w:val="00D00261"/>
    <w:rsid w:val="00D0264F"/>
    <w:rsid w:val="00D07514"/>
    <w:rsid w:val="00D176F4"/>
    <w:rsid w:val="00D20C03"/>
    <w:rsid w:val="00D24807"/>
    <w:rsid w:val="00D273BA"/>
    <w:rsid w:val="00D334CA"/>
    <w:rsid w:val="00D35FD4"/>
    <w:rsid w:val="00D40BB6"/>
    <w:rsid w:val="00D45E02"/>
    <w:rsid w:val="00D51895"/>
    <w:rsid w:val="00D53D62"/>
    <w:rsid w:val="00D54121"/>
    <w:rsid w:val="00D54D9E"/>
    <w:rsid w:val="00D569DF"/>
    <w:rsid w:val="00D61836"/>
    <w:rsid w:val="00D6294A"/>
    <w:rsid w:val="00D647F9"/>
    <w:rsid w:val="00D65C33"/>
    <w:rsid w:val="00D72903"/>
    <w:rsid w:val="00D80B53"/>
    <w:rsid w:val="00D8254A"/>
    <w:rsid w:val="00D90CC3"/>
    <w:rsid w:val="00D9121E"/>
    <w:rsid w:val="00D91F05"/>
    <w:rsid w:val="00D946B1"/>
    <w:rsid w:val="00D95A12"/>
    <w:rsid w:val="00D972EE"/>
    <w:rsid w:val="00DA0027"/>
    <w:rsid w:val="00DA1AE8"/>
    <w:rsid w:val="00DA436F"/>
    <w:rsid w:val="00DB384D"/>
    <w:rsid w:val="00DB485C"/>
    <w:rsid w:val="00DB5EB8"/>
    <w:rsid w:val="00DC689D"/>
    <w:rsid w:val="00DD0734"/>
    <w:rsid w:val="00DD14C1"/>
    <w:rsid w:val="00DD5B7B"/>
    <w:rsid w:val="00DD6276"/>
    <w:rsid w:val="00DD6E42"/>
    <w:rsid w:val="00DD75A9"/>
    <w:rsid w:val="00DE0A72"/>
    <w:rsid w:val="00DE1D1A"/>
    <w:rsid w:val="00DF1812"/>
    <w:rsid w:val="00DF4797"/>
    <w:rsid w:val="00DF56E4"/>
    <w:rsid w:val="00DF60CF"/>
    <w:rsid w:val="00DF7006"/>
    <w:rsid w:val="00E068BB"/>
    <w:rsid w:val="00E14D7E"/>
    <w:rsid w:val="00E17F88"/>
    <w:rsid w:val="00E3003F"/>
    <w:rsid w:val="00E30C00"/>
    <w:rsid w:val="00E42C75"/>
    <w:rsid w:val="00E44F30"/>
    <w:rsid w:val="00E50DBE"/>
    <w:rsid w:val="00E515E7"/>
    <w:rsid w:val="00E538D5"/>
    <w:rsid w:val="00E61550"/>
    <w:rsid w:val="00E67E99"/>
    <w:rsid w:val="00E74BE8"/>
    <w:rsid w:val="00E84517"/>
    <w:rsid w:val="00E8489A"/>
    <w:rsid w:val="00E8519E"/>
    <w:rsid w:val="00E851E9"/>
    <w:rsid w:val="00E90059"/>
    <w:rsid w:val="00E910C8"/>
    <w:rsid w:val="00E9382C"/>
    <w:rsid w:val="00E94368"/>
    <w:rsid w:val="00E95E19"/>
    <w:rsid w:val="00E96819"/>
    <w:rsid w:val="00EA2EEC"/>
    <w:rsid w:val="00EA7CCA"/>
    <w:rsid w:val="00EB0BB8"/>
    <w:rsid w:val="00EB10FB"/>
    <w:rsid w:val="00EB5376"/>
    <w:rsid w:val="00EC11E7"/>
    <w:rsid w:val="00EC1D55"/>
    <w:rsid w:val="00EC1E72"/>
    <w:rsid w:val="00EC574D"/>
    <w:rsid w:val="00EC7147"/>
    <w:rsid w:val="00EC765B"/>
    <w:rsid w:val="00ED3658"/>
    <w:rsid w:val="00ED3A28"/>
    <w:rsid w:val="00EE38EB"/>
    <w:rsid w:val="00EE3C76"/>
    <w:rsid w:val="00EE469F"/>
    <w:rsid w:val="00EE570E"/>
    <w:rsid w:val="00EF1FA4"/>
    <w:rsid w:val="00EF5FC5"/>
    <w:rsid w:val="00F030F0"/>
    <w:rsid w:val="00F14740"/>
    <w:rsid w:val="00F1504B"/>
    <w:rsid w:val="00F17676"/>
    <w:rsid w:val="00F2674D"/>
    <w:rsid w:val="00F32591"/>
    <w:rsid w:val="00F32955"/>
    <w:rsid w:val="00F33B86"/>
    <w:rsid w:val="00F36636"/>
    <w:rsid w:val="00F37710"/>
    <w:rsid w:val="00F377B9"/>
    <w:rsid w:val="00F37D72"/>
    <w:rsid w:val="00F41C81"/>
    <w:rsid w:val="00F45DC4"/>
    <w:rsid w:val="00F46195"/>
    <w:rsid w:val="00F46E0B"/>
    <w:rsid w:val="00F47403"/>
    <w:rsid w:val="00F50BFB"/>
    <w:rsid w:val="00F5197E"/>
    <w:rsid w:val="00F534F0"/>
    <w:rsid w:val="00F55625"/>
    <w:rsid w:val="00F55695"/>
    <w:rsid w:val="00F61B38"/>
    <w:rsid w:val="00F62DF7"/>
    <w:rsid w:val="00F638E5"/>
    <w:rsid w:val="00F66C45"/>
    <w:rsid w:val="00F678BB"/>
    <w:rsid w:val="00F73BD1"/>
    <w:rsid w:val="00F74119"/>
    <w:rsid w:val="00F74BDC"/>
    <w:rsid w:val="00F752C0"/>
    <w:rsid w:val="00F80A5C"/>
    <w:rsid w:val="00F81DF4"/>
    <w:rsid w:val="00F837A4"/>
    <w:rsid w:val="00F83A2B"/>
    <w:rsid w:val="00F90430"/>
    <w:rsid w:val="00F9291C"/>
    <w:rsid w:val="00F95BE7"/>
    <w:rsid w:val="00F96918"/>
    <w:rsid w:val="00FA420E"/>
    <w:rsid w:val="00FA632D"/>
    <w:rsid w:val="00FA6E76"/>
    <w:rsid w:val="00FA715D"/>
    <w:rsid w:val="00FA7E57"/>
    <w:rsid w:val="00FB214E"/>
    <w:rsid w:val="00FB2265"/>
    <w:rsid w:val="00FB2918"/>
    <w:rsid w:val="00FC07BB"/>
    <w:rsid w:val="00FC0EF9"/>
    <w:rsid w:val="00FC0F79"/>
    <w:rsid w:val="00FD33F1"/>
    <w:rsid w:val="00FD443F"/>
    <w:rsid w:val="00FD45B8"/>
    <w:rsid w:val="00FD45FC"/>
    <w:rsid w:val="00FD6635"/>
    <w:rsid w:val="00FD702F"/>
    <w:rsid w:val="00FD7847"/>
    <w:rsid w:val="00FE3A45"/>
    <w:rsid w:val="00FE65C2"/>
    <w:rsid w:val="00FF620D"/>
    <w:rsid w:val="00FF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B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7E031A"/>
    <w:rPr>
      <w:sz w:val="20"/>
      <w:szCs w:val="20"/>
    </w:rPr>
  </w:style>
  <w:style w:type="paragraph" w:styleId="FootnoteText">
    <w:name w:val="footnote text"/>
    <w:basedOn w:val="Normal"/>
    <w:link w:val="FootnoteTextChar"/>
    <w:uiPriority w:val="99"/>
    <w:unhideWhenUsed/>
    <w:rsid w:val="007E031A"/>
    <w:pPr>
      <w:spacing w:after="0" w:line="240" w:lineRule="auto"/>
    </w:pPr>
    <w:rPr>
      <w:sz w:val="20"/>
      <w:szCs w:val="20"/>
    </w:rPr>
  </w:style>
  <w:style w:type="character" w:customStyle="1" w:styleId="FootnoteTextChar1">
    <w:name w:val="Footnote Text Char1"/>
    <w:basedOn w:val="DefaultParagraphFont"/>
    <w:uiPriority w:val="99"/>
    <w:semiHidden/>
    <w:rsid w:val="007E031A"/>
    <w:rPr>
      <w:sz w:val="20"/>
      <w:szCs w:val="20"/>
    </w:rPr>
  </w:style>
  <w:style w:type="character" w:customStyle="1" w:styleId="FooterChar">
    <w:name w:val="Footer Char"/>
    <w:basedOn w:val="DefaultParagraphFont"/>
    <w:link w:val="Footer"/>
    <w:uiPriority w:val="99"/>
    <w:rsid w:val="007E031A"/>
  </w:style>
  <w:style w:type="paragraph" w:styleId="Footer">
    <w:name w:val="footer"/>
    <w:basedOn w:val="Normal"/>
    <w:link w:val="FooterChar"/>
    <w:uiPriority w:val="99"/>
    <w:unhideWhenUsed/>
    <w:rsid w:val="007E031A"/>
    <w:pPr>
      <w:tabs>
        <w:tab w:val="center" w:pos="4320"/>
        <w:tab w:val="right" w:pos="8640"/>
      </w:tabs>
      <w:spacing w:after="0" w:line="240" w:lineRule="auto"/>
    </w:pPr>
  </w:style>
  <w:style w:type="character" w:customStyle="1" w:styleId="FooterChar1">
    <w:name w:val="Footer Char1"/>
    <w:basedOn w:val="DefaultParagraphFont"/>
    <w:uiPriority w:val="99"/>
    <w:semiHidden/>
    <w:rsid w:val="007E031A"/>
  </w:style>
  <w:style w:type="character" w:styleId="FootnoteReference">
    <w:name w:val="footnote reference"/>
    <w:basedOn w:val="DefaultParagraphFont"/>
    <w:unhideWhenUsed/>
    <w:rsid w:val="007E031A"/>
    <w:rPr>
      <w:vertAlign w:val="superscript"/>
    </w:rPr>
  </w:style>
  <w:style w:type="character" w:styleId="PageNumber">
    <w:name w:val="page number"/>
    <w:basedOn w:val="DefaultParagraphFont"/>
    <w:uiPriority w:val="99"/>
    <w:semiHidden/>
    <w:unhideWhenUsed/>
    <w:rsid w:val="007E031A"/>
  </w:style>
  <w:style w:type="character" w:styleId="CommentReference">
    <w:name w:val="annotation reference"/>
    <w:basedOn w:val="DefaultParagraphFont"/>
    <w:uiPriority w:val="99"/>
    <w:semiHidden/>
    <w:unhideWhenUsed/>
    <w:rsid w:val="00974947"/>
    <w:rPr>
      <w:sz w:val="16"/>
      <w:szCs w:val="16"/>
    </w:rPr>
  </w:style>
  <w:style w:type="paragraph" w:styleId="CommentText">
    <w:name w:val="annotation text"/>
    <w:basedOn w:val="Normal"/>
    <w:link w:val="CommentTextChar"/>
    <w:uiPriority w:val="99"/>
    <w:semiHidden/>
    <w:unhideWhenUsed/>
    <w:rsid w:val="00974947"/>
    <w:pPr>
      <w:spacing w:line="240" w:lineRule="auto"/>
    </w:pPr>
    <w:rPr>
      <w:sz w:val="20"/>
      <w:szCs w:val="20"/>
    </w:rPr>
  </w:style>
  <w:style w:type="character" w:customStyle="1" w:styleId="CommentTextChar">
    <w:name w:val="Comment Text Char"/>
    <w:basedOn w:val="DefaultParagraphFont"/>
    <w:link w:val="CommentText"/>
    <w:uiPriority w:val="99"/>
    <w:semiHidden/>
    <w:rsid w:val="00974947"/>
    <w:rPr>
      <w:sz w:val="20"/>
      <w:szCs w:val="20"/>
    </w:rPr>
  </w:style>
  <w:style w:type="paragraph" w:styleId="CommentSubject">
    <w:name w:val="annotation subject"/>
    <w:basedOn w:val="CommentText"/>
    <w:next w:val="CommentText"/>
    <w:link w:val="CommentSubjectChar"/>
    <w:uiPriority w:val="99"/>
    <w:semiHidden/>
    <w:unhideWhenUsed/>
    <w:rsid w:val="00974947"/>
    <w:rPr>
      <w:b/>
      <w:bCs/>
    </w:rPr>
  </w:style>
  <w:style w:type="character" w:customStyle="1" w:styleId="CommentSubjectChar">
    <w:name w:val="Comment Subject Char"/>
    <w:basedOn w:val="CommentTextChar"/>
    <w:link w:val="CommentSubject"/>
    <w:uiPriority w:val="99"/>
    <w:semiHidden/>
    <w:rsid w:val="00974947"/>
    <w:rPr>
      <w:b/>
      <w:bCs/>
      <w:sz w:val="20"/>
      <w:szCs w:val="20"/>
    </w:rPr>
  </w:style>
  <w:style w:type="paragraph" w:styleId="BalloonText">
    <w:name w:val="Balloon Text"/>
    <w:basedOn w:val="Normal"/>
    <w:link w:val="BalloonTextChar"/>
    <w:uiPriority w:val="99"/>
    <w:semiHidden/>
    <w:unhideWhenUsed/>
    <w:rsid w:val="009749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94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C28D-2B0E-D942-8855-FCEC5F26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12</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782</cp:revision>
  <dcterms:created xsi:type="dcterms:W3CDTF">2019-09-24T18:35:00Z</dcterms:created>
  <dcterms:modified xsi:type="dcterms:W3CDTF">2021-06-21T17:04:00Z</dcterms:modified>
</cp:coreProperties>
</file>