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CD8D" w14:textId="77777777" w:rsidR="00C63B3F" w:rsidRPr="00C63B3F" w:rsidRDefault="00C63B3F" w:rsidP="00C63B3F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Explanatory F</w:t>
      </w:r>
      <w:r w:rsidRPr="00C63B3F">
        <w:rPr>
          <w:rFonts w:cs="Times New Roman"/>
          <w:b/>
          <w:sz w:val="28"/>
        </w:rPr>
        <w:t>ile</w:t>
      </w:r>
    </w:p>
    <w:p w14:paraId="634A8F1C" w14:textId="77777777" w:rsidR="00C63B3F" w:rsidRPr="00C63B3F" w:rsidRDefault="00C63B3F" w:rsidP="00C63B3F">
      <w:pPr>
        <w:rPr>
          <w:rFonts w:cs="Times New Roman"/>
        </w:rPr>
      </w:pPr>
    </w:p>
    <w:p w14:paraId="3E610CCC" w14:textId="77777777" w:rsidR="00C63B3F" w:rsidRDefault="00C63B3F" w:rsidP="00C63B3F">
      <w:pPr>
        <w:rPr>
          <w:rFonts w:cs="Times New Roman"/>
        </w:rPr>
      </w:pPr>
      <w:r w:rsidRPr="00C63B3F">
        <w:rPr>
          <w:rFonts w:cs="Times New Roman"/>
        </w:rPr>
        <w:t xml:space="preserve">Jones, Jennifer J. 2016. “‘Talk like a man.’ The Linguistic Styles of Hillary Clinton, 1992–2013.” </w:t>
      </w:r>
      <w:r w:rsidRPr="005B565F">
        <w:rPr>
          <w:rFonts w:cs="Times New Roman"/>
          <w:i/>
        </w:rPr>
        <w:t xml:space="preserve">Perspectives on Politics </w:t>
      </w:r>
      <w:r w:rsidRPr="00C63B3F">
        <w:rPr>
          <w:rFonts w:cs="Times New Roman"/>
        </w:rPr>
        <w:t>14(3).</w:t>
      </w:r>
    </w:p>
    <w:p w14:paraId="2C34CFF8" w14:textId="77777777" w:rsidR="00C63B3F" w:rsidRDefault="00C63B3F" w:rsidP="00C63B3F">
      <w:pPr>
        <w:rPr>
          <w:rFonts w:cs="Times New Roman"/>
        </w:rPr>
      </w:pPr>
    </w:p>
    <w:p w14:paraId="011B191E" w14:textId="77777777" w:rsidR="00C63B3F" w:rsidRPr="00C63B3F" w:rsidRDefault="00C63B3F" w:rsidP="007A2280">
      <w:pPr>
        <w:numPr>
          <w:ilvl w:val="0"/>
          <w:numId w:val="3"/>
        </w:numPr>
        <w:spacing w:before="120"/>
        <w:contextualSpacing w:val="0"/>
        <w:rPr>
          <w:rFonts w:cs="Times New Roman"/>
        </w:rPr>
      </w:pPr>
      <w:r>
        <w:rPr>
          <w:rFonts w:cs="Times New Roman"/>
        </w:rPr>
        <w:t>Data Appendix</w:t>
      </w:r>
    </w:p>
    <w:p w14:paraId="079F33F9" w14:textId="18433D45" w:rsidR="00C63B3F" w:rsidRDefault="00C63B3F" w:rsidP="007A2280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 xml:space="preserve">Summary </w:t>
      </w:r>
      <w:r w:rsidRPr="00C63B3F">
        <w:rPr>
          <w:rFonts w:cs="Times New Roman"/>
        </w:rPr>
        <w:t>statistics</w:t>
      </w:r>
      <w:r w:rsidRPr="00C63B3F">
        <w:rPr>
          <w:rFonts w:cs="Times New Roman"/>
        </w:rPr>
        <w:t xml:space="preserve"> </w:t>
      </w:r>
      <w:r>
        <w:rPr>
          <w:rFonts w:cs="Times New Roman"/>
        </w:rPr>
        <w:t>for the Hillary Clinton transcript corpus</w:t>
      </w:r>
    </w:p>
    <w:p w14:paraId="0199810C" w14:textId="77777777" w:rsidR="00C63B3F" w:rsidRDefault="00C63B3F" w:rsidP="007A2280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>P</w:t>
      </w:r>
      <w:r w:rsidRPr="00C63B3F">
        <w:rPr>
          <w:rFonts w:cs="Times New Roman"/>
        </w:rPr>
        <w:t>ro</w:t>
      </w:r>
      <w:r>
        <w:rPr>
          <w:rFonts w:cs="Times New Roman"/>
        </w:rPr>
        <w:t>cedures for preparing and processing the transcripts for analysis</w:t>
      </w:r>
    </w:p>
    <w:p w14:paraId="78F86111" w14:textId="77777777" w:rsidR="00C63B3F" w:rsidRDefault="00C63B3F" w:rsidP="007A2280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>Transcript source citations</w:t>
      </w:r>
    </w:p>
    <w:p w14:paraId="70B23C6A" w14:textId="66922C0C" w:rsidR="007A2280" w:rsidRPr="007A2280" w:rsidRDefault="007A2280" w:rsidP="007A2280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>Additional n</w:t>
      </w:r>
      <w:r w:rsidRPr="007A2280">
        <w:rPr>
          <w:rFonts w:cs="Times New Roman"/>
        </w:rPr>
        <w:t xml:space="preserve">otes on </w:t>
      </w:r>
      <w:r>
        <w:rPr>
          <w:rFonts w:cs="Times New Roman"/>
        </w:rPr>
        <w:t>t</w:t>
      </w:r>
      <w:r w:rsidRPr="007A2280">
        <w:rPr>
          <w:rFonts w:cs="Times New Roman"/>
        </w:rPr>
        <w:t>ranscripts uploaded to the Cambridge Digital Archive</w:t>
      </w:r>
    </w:p>
    <w:p w14:paraId="6BB0B81B" w14:textId="4D5D64CE" w:rsidR="00C63B3F" w:rsidRDefault="00B82023" w:rsidP="007A2280">
      <w:pPr>
        <w:numPr>
          <w:ilvl w:val="0"/>
          <w:numId w:val="3"/>
        </w:numPr>
        <w:spacing w:before="120"/>
        <w:contextualSpacing w:val="0"/>
        <w:rPr>
          <w:rFonts w:cs="Times New Roman"/>
        </w:rPr>
      </w:pPr>
      <w:r>
        <w:rPr>
          <w:rFonts w:cs="Times New Roman"/>
        </w:rPr>
        <w:t>HRC c</w:t>
      </w:r>
      <w:r w:rsidR="00C63B3F">
        <w:rPr>
          <w:rFonts w:cs="Times New Roman"/>
        </w:rPr>
        <w:t xml:space="preserve">orpus </w:t>
      </w:r>
      <w:r>
        <w:rPr>
          <w:rFonts w:cs="Times New Roman"/>
        </w:rPr>
        <w:t>m</w:t>
      </w:r>
      <w:r w:rsidR="00C63B3F" w:rsidRPr="00C63B3F">
        <w:rPr>
          <w:rFonts w:cs="Times New Roman"/>
        </w:rPr>
        <w:t>etadata</w:t>
      </w:r>
    </w:p>
    <w:p w14:paraId="44012B76" w14:textId="4C76F1EE" w:rsidR="00C63B3F" w:rsidRPr="000E23B1" w:rsidRDefault="00C63B3F" w:rsidP="000E23B1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>Identifying information</w:t>
      </w:r>
      <w:r w:rsidRPr="00C63B3F">
        <w:rPr>
          <w:rFonts w:cs="Times New Roman"/>
        </w:rPr>
        <w:t xml:space="preserve"> for all </w:t>
      </w:r>
      <w:r>
        <w:rPr>
          <w:rFonts w:cs="Times New Roman"/>
        </w:rPr>
        <w:t>transcripts used in the analysis</w:t>
      </w:r>
      <w:r w:rsidRPr="000E23B1">
        <w:rPr>
          <w:rFonts w:cs="Times New Roman"/>
        </w:rPr>
        <w:t xml:space="preserve"> </w:t>
      </w:r>
    </w:p>
    <w:p w14:paraId="7BED19EB" w14:textId="77777777" w:rsidR="00C63B3F" w:rsidRDefault="00C63B3F" w:rsidP="007A2280">
      <w:pPr>
        <w:numPr>
          <w:ilvl w:val="0"/>
          <w:numId w:val="3"/>
        </w:numPr>
        <w:spacing w:before="120"/>
        <w:contextualSpacing w:val="0"/>
        <w:rPr>
          <w:rFonts w:cs="Times New Roman"/>
        </w:rPr>
      </w:pPr>
      <w:r>
        <w:rPr>
          <w:rFonts w:cs="Times New Roman"/>
        </w:rPr>
        <w:t xml:space="preserve">HRC LIWC output </w:t>
      </w:r>
    </w:p>
    <w:p w14:paraId="5FC9469A" w14:textId="77777777" w:rsidR="000E23B1" w:rsidRDefault="00D61EEC" w:rsidP="000E23B1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 xml:space="preserve">Numeric </w:t>
      </w:r>
      <w:r w:rsidR="00C63B3F" w:rsidRPr="00C63B3F">
        <w:rPr>
          <w:rFonts w:cs="Times New Roman"/>
        </w:rPr>
        <w:t xml:space="preserve">data </w:t>
      </w:r>
      <w:r>
        <w:rPr>
          <w:rFonts w:cs="Times New Roman"/>
        </w:rPr>
        <w:t>generated by</w:t>
      </w:r>
      <w:r w:rsidR="00C63B3F">
        <w:rPr>
          <w:rFonts w:cs="Times New Roman"/>
        </w:rPr>
        <w:t xml:space="preserve"> </w:t>
      </w:r>
      <w:r w:rsidRPr="00BA4F9B">
        <w:rPr>
          <w:rFonts w:cs="Times New Roman"/>
        </w:rPr>
        <w:t>Linguistic Inquiry and Word Count (LIWC</w:t>
      </w:r>
      <w:r w:rsidR="000E23B1">
        <w:rPr>
          <w:rFonts w:cs="Times New Roman"/>
        </w:rPr>
        <w:t>).</w:t>
      </w:r>
      <w:r>
        <w:rPr>
          <w:rFonts w:cs="Times New Roman"/>
        </w:rPr>
        <w:t xml:space="preserve"> </w:t>
      </w:r>
      <w:r w:rsidR="000E23B1" w:rsidRPr="000E23B1">
        <w:rPr>
          <w:rFonts w:cs="Times New Roman"/>
        </w:rPr>
        <w:t>containing</w:t>
      </w:r>
      <w:r w:rsidRPr="000E23B1">
        <w:rPr>
          <w:rFonts w:cs="Times New Roman"/>
        </w:rPr>
        <w:t xml:space="preserve"> all LIWC linguistic categories for each individual transcript. </w:t>
      </w:r>
    </w:p>
    <w:p w14:paraId="5427F4DF" w14:textId="620CCD0D" w:rsidR="00D61EEC" w:rsidRPr="000E23B1" w:rsidRDefault="00D61EEC" w:rsidP="000E23B1">
      <w:pPr>
        <w:numPr>
          <w:ilvl w:val="1"/>
          <w:numId w:val="3"/>
        </w:numPr>
        <w:spacing w:before="120"/>
        <w:rPr>
          <w:rFonts w:cs="Times New Roman"/>
        </w:rPr>
      </w:pPr>
      <w:r w:rsidRPr="000E23B1">
        <w:rPr>
          <w:rFonts w:cs="Times New Roman"/>
        </w:rPr>
        <w:t xml:space="preserve">Values (except for word count) are given as a percent of the total words per transcript. </w:t>
      </w:r>
    </w:p>
    <w:p w14:paraId="1E538175" w14:textId="074E480C" w:rsidR="007A2280" w:rsidRDefault="007A2280" w:rsidP="007A2280">
      <w:pPr>
        <w:numPr>
          <w:ilvl w:val="0"/>
          <w:numId w:val="3"/>
        </w:numPr>
        <w:spacing w:before="120"/>
        <w:contextualSpacing w:val="0"/>
        <w:rPr>
          <w:rFonts w:cs="Times New Roman"/>
        </w:rPr>
      </w:pPr>
      <w:r>
        <w:rPr>
          <w:rFonts w:cs="Times New Roman"/>
        </w:rPr>
        <w:t xml:space="preserve">HRC </w:t>
      </w:r>
      <w:r w:rsidR="00D61EEC">
        <w:rPr>
          <w:rFonts w:cs="Times New Roman"/>
        </w:rPr>
        <w:t>analysis</w:t>
      </w:r>
    </w:p>
    <w:p w14:paraId="7DC00AA3" w14:textId="7565DB33" w:rsidR="00D61EEC" w:rsidRDefault="00D61EEC" w:rsidP="007A2280">
      <w:pPr>
        <w:numPr>
          <w:ilvl w:val="1"/>
          <w:numId w:val="3"/>
        </w:numPr>
        <w:spacing w:before="120"/>
        <w:rPr>
          <w:rFonts w:cs="Times New Roman"/>
        </w:rPr>
      </w:pPr>
      <w:r w:rsidRPr="00C63B3F">
        <w:rPr>
          <w:rFonts w:cs="Times New Roman"/>
        </w:rPr>
        <w:t>R co</w:t>
      </w:r>
      <w:r>
        <w:rPr>
          <w:rFonts w:cs="Times New Roman"/>
        </w:rPr>
        <w:t>de to gen</w:t>
      </w:r>
      <w:bookmarkStart w:id="0" w:name="_GoBack"/>
      <w:bookmarkEnd w:id="0"/>
      <w:r>
        <w:rPr>
          <w:rFonts w:cs="Times New Roman"/>
        </w:rPr>
        <w:t>erate analysis, models, and graphs</w:t>
      </w:r>
      <w:r w:rsidR="00DD42B1">
        <w:rPr>
          <w:rFonts w:cs="Times New Roman"/>
        </w:rPr>
        <w:t>.</w:t>
      </w:r>
    </w:p>
    <w:p w14:paraId="2B0FD511" w14:textId="2B86F46C" w:rsidR="007A2280" w:rsidRPr="007A2280" w:rsidRDefault="007A2280" w:rsidP="007A2280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 xml:space="preserve">Requires </w:t>
      </w:r>
      <w:r w:rsidR="00F74B33">
        <w:rPr>
          <w:rFonts w:cs="Times New Roman"/>
        </w:rPr>
        <w:t>HRC LIWC output</w:t>
      </w:r>
    </w:p>
    <w:p w14:paraId="1FC83F42" w14:textId="20EC6CFF" w:rsidR="00C63B3F" w:rsidRDefault="00D61EEC" w:rsidP="007A2280">
      <w:pPr>
        <w:numPr>
          <w:ilvl w:val="0"/>
          <w:numId w:val="3"/>
        </w:numPr>
        <w:spacing w:before="120"/>
        <w:contextualSpacing w:val="0"/>
        <w:rPr>
          <w:rFonts w:cs="Times New Roman"/>
        </w:rPr>
      </w:pPr>
      <w:r>
        <w:rPr>
          <w:rFonts w:cs="Times New Roman"/>
        </w:rPr>
        <w:t>Original</w:t>
      </w:r>
      <w:r w:rsidR="00C63B3F" w:rsidRPr="00C63B3F">
        <w:rPr>
          <w:rFonts w:cs="Times New Roman"/>
        </w:rPr>
        <w:t xml:space="preserve"> </w:t>
      </w:r>
      <w:r w:rsidR="00B82023">
        <w:rPr>
          <w:rFonts w:cs="Times New Roman"/>
        </w:rPr>
        <w:t>t</w:t>
      </w:r>
      <w:r w:rsidR="00C63B3F" w:rsidRPr="00C63B3F">
        <w:rPr>
          <w:rFonts w:cs="Times New Roman"/>
        </w:rPr>
        <w:t>ranscripts</w:t>
      </w:r>
    </w:p>
    <w:p w14:paraId="550B5823" w14:textId="0D308CEA" w:rsidR="00D61EEC" w:rsidRDefault="00CA663D" w:rsidP="007A2280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>P</w:t>
      </w:r>
      <w:r w:rsidR="00D61EEC" w:rsidRPr="00D61EEC">
        <w:rPr>
          <w:rFonts w:cs="Times New Roman"/>
        </w:rPr>
        <w:t>re-processed, fully intact interviews and debates—with transcript metadata, interviewer</w:t>
      </w:r>
      <w:r w:rsidR="007A2280">
        <w:rPr>
          <w:rFonts w:cs="Times New Roman"/>
        </w:rPr>
        <w:t>/moderator</w:t>
      </w:r>
      <w:r w:rsidR="00D61EEC" w:rsidRPr="00D61EEC">
        <w:rPr>
          <w:rFonts w:cs="Times New Roman"/>
        </w:rPr>
        <w:t xml:space="preserve"> questions, etc. </w:t>
      </w:r>
      <w:r w:rsidR="007A2280">
        <w:rPr>
          <w:rFonts w:cs="Times New Roman"/>
        </w:rPr>
        <w:t xml:space="preserve">See Data Appendix for processing </w:t>
      </w:r>
      <w:r w:rsidR="00B82023">
        <w:rPr>
          <w:rFonts w:cs="Times New Roman"/>
        </w:rPr>
        <w:t>procedures</w:t>
      </w:r>
      <w:r w:rsidR="007A2280">
        <w:rPr>
          <w:rFonts w:cs="Times New Roman"/>
        </w:rPr>
        <w:t>.</w:t>
      </w:r>
    </w:p>
    <w:p w14:paraId="41EBE63E" w14:textId="34E54F92" w:rsidR="007A2280" w:rsidRDefault="00D61EEC" w:rsidP="007A2280">
      <w:pPr>
        <w:numPr>
          <w:ilvl w:val="1"/>
          <w:numId w:val="3"/>
        </w:numPr>
        <w:spacing w:before="120"/>
        <w:rPr>
          <w:rFonts w:cs="Times New Roman"/>
        </w:rPr>
      </w:pPr>
      <w:r w:rsidRPr="00D61EEC">
        <w:rPr>
          <w:rFonts w:cs="Times New Roman"/>
        </w:rPr>
        <w:t xml:space="preserve">Transcripts sourced from the Clinton Library are formatted as OCR-optimized PDFs. </w:t>
      </w:r>
      <w:r w:rsidR="007A2280">
        <w:rPr>
          <w:rFonts w:cs="Times New Roman"/>
        </w:rPr>
        <w:t>See Data Appendix for more information on OCR processing.</w:t>
      </w:r>
    </w:p>
    <w:p w14:paraId="3F69B822" w14:textId="77777777" w:rsidR="007A2280" w:rsidRDefault="00D61EEC" w:rsidP="007A2280">
      <w:pPr>
        <w:numPr>
          <w:ilvl w:val="1"/>
          <w:numId w:val="3"/>
        </w:numPr>
        <w:spacing w:before="120"/>
        <w:rPr>
          <w:rFonts w:cs="Times New Roman"/>
        </w:rPr>
      </w:pPr>
      <w:r w:rsidRPr="00D61EEC">
        <w:rPr>
          <w:rFonts w:cs="Times New Roman"/>
        </w:rPr>
        <w:t xml:space="preserve">Transcripts sourced from the U.S. State Department are organized by the year the interview took place and formatted as a single tab-separated value </w:t>
      </w:r>
      <w:proofErr w:type="gramStart"/>
      <w:r w:rsidRPr="00D61EEC">
        <w:rPr>
          <w:rFonts w:cs="Times New Roman"/>
        </w:rPr>
        <w:t>(.</w:t>
      </w:r>
      <w:proofErr w:type="spellStart"/>
      <w:r w:rsidRPr="00D61EEC">
        <w:rPr>
          <w:rFonts w:cs="Times New Roman"/>
        </w:rPr>
        <w:t>tsv</w:t>
      </w:r>
      <w:proofErr w:type="spellEnd"/>
      <w:proofErr w:type="gramEnd"/>
      <w:r w:rsidRPr="00D61EEC">
        <w:rPr>
          <w:rFonts w:cs="Times New Roman"/>
        </w:rPr>
        <w:t xml:space="preserve">) file </w:t>
      </w:r>
      <w:r w:rsidR="007A2280">
        <w:rPr>
          <w:rFonts w:cs="Times New Roman"/>
        </w:rPr>
        <w:t>per</w:t>
      </w:r>
      <w:r w:rsidRPr="00D61EEC">
        <w:rPr>
          <w:rFonts w:cs="Times New Roman"/>
        </w:rPr>
        <w:t xml:space="preserve"> year. </w:t>
      </w:r>
    </w:p>
    <w:p w14:paraId="6C2A0F96" w14:textId="500AB906" w:rsidR="00D61EEC" w:rsidRPr="00D61EEC" w:rsidRDefault="002F14AA" w:rsidP="007A2280">
      <w:pPr>
        <w:numPr>
          <w:ilvl w:val="1"/>
          <w:numId w:val="3"/>
        </w:numPr>
        <w:spacing w:before="120"/>
        <w:rPr>
          <w:rFonts w:cs="Times New Roman"/>
        </w:rPr>
      </w:pPr>
      <w:r>
        <w:rPr>
          <w:rFonts w:cs="Times New Roman"/>
        </w:rPr>
        <w:t>Transcripts</w:t>
      </w:r>
      <w:r w:rsidR="00D61EEC" w:rsidRPr="00D61EEC">
        <w:rPr>
          <w:rFonts w:cs="Times New Roman"/>
        </w:rPr>
        <w:t xml:space="preserve"> sourced from </w:t>
      </w:r>
      <w:r>
        <w:rPr>
          <w:rFonts w:cs="Times New Roman"/>
        </w:rPr>
        <w:t>Lexis Nexis, Factiva, or EBSCOhost</w:t>
      </w:r>
      <w:r w:rsidR="00D61EEC" w:rsidRPr="00D61EEC">
        <w:rPr>
          <w:rFonts w:cs="Times New Roman"/>
        </w:rPr>
        <w:t xml:space="preserve"> are formatted as text files. Note that in a few cases (post 2000) multiple interviews are contained on a single text file. These are labeled accordingly. </w:t>
      </w:r>
    </w:p>
    <w:p w14:paraId="30312D31" w14:textId="77777777" w:rsidR="00C63B3F" w:rsidRPr="00C63B3F" w:rsidRDefault="00C63B3F" w:rsidP="00C63B3F">
      <w:pPr>
        <w:rPr>
          <w:rFonts w:cs="Times New Roman"/>
        </w:rPr>
      </w:pPr>
    </w:p>
    <w:p w14:paraId="699F8B3D" w14:textId="77777777" w:rsidR="00C63B3F" w:rsidRPr="00C63B3F" w:rsidRDefault="00C63B3F" w:rsidP="00C63B3F">
      <w:pPr>
        <w:rPr>
          <w:rFonts w:cs="Times New Roman"/>
        </w:rPr>
      </w:pPr>
    </w:p>
    <w:p w14:paraId="28AD8638" w14:textId="77777777" w:rsidR="00C63B3F" w:rsidRPr="00C63B3F" w:rsidRDefault="00C63B3F" w:rsidP="00C63B3F">
      <w:pPr>
        <w:rPr>
          <w:rFonts w:cs="Times New Roman"/>
        </w:rPr>
      </w:pPr>
    </w:p>
    <w:p w14:paraId="6B24AE90" w14:textId="77777777" w:rsidR="00D61EEC" w:rsidRDefault="00D61EEC">
      <w:pPr>
        <w:rPr>
          <w:rFonts w:asciiTheme="minorHAnsi" w:hAnsiTheme="minorHAnsi"/>
        </w:rPr>
      </w:pPr>
    </w:p>
    <w:sectPr w:rsidR="00D61EEC" w:rsidSect="00283C5C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02ED7" w14:textId="77777777" w:rsidR="006C68FF" w:rsidRDefault="006C68FF" w:rsidP="00C27492">
      <w:r>
        <w:separator/>
      </w:r>
    </w:p>
  </w:endnote>
  <w:endnote w:type="continuationSeparator" w:id="0">
    <w:p w14:paraId="77FFD7FA" w14:textId="77777777" w:rsidR="006C68FF" w:rsidRDefault="006C68FF" w:rsidP="00C2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E31EC" w14:textId="77777777" w:rsidR="00C27492" w:rsidRDefault="00C27492" w:rsidP="005E7A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DE2DA" w14:textId="77777777" w:rsidR="00C27492" w:rsidRDefault="00C27492" w:rsidP="00C2749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D887E" w14:textId="77777777" w:rsidR="00C27492" w:rsidRDefault="00C27492" w:rsidP="005E7A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A2280">
      <w:rPr>
        <w:rStyle w:val="PageNumber"/>
      </w:rPr>
      <w:fldChar w:fldCharType="separate"/>
    </w:r>
    <w:r w:rsidR="007A22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2A2F3B" w14:textId="77777777" w:rsidR="00C27492" w:rsidRDefault="00C27492" w:rsidP="00C274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8FF4D" w14:textId="77777777" w:rsidR="006C68FF" w:rsidRDefault="006C68FF" w:rsidP="00C27492">
      <w:r>
        <w:separator/>
      </w:r>
    </w:p>
  </w:footnote>
  <w:footnote w:type="continuationSeparator" w:id="0">
    <w:p w14:paraId="79CAF780" w14:textId="77777777" w:rsidR="006C68FF" w:rsidRDefault="006C68FF" w:rsidP="00C2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E4744F"/>
    <w:multiLevelType w:val="hybridMultilevel"/>
    <w:tmpl w:val="500EA09E"/>
    <w:lvl w:ilvl="0" w:tplc="67D86A90">
      <w:start w:val="1"/>
      <w:numFmt w:val="decimal"/>
      <w:pStyle w:val="SimCogNumber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26BD4"/>
    <w:multiLevelType w:val="hybridMultilevel"/>
    <w:tmpl w:val="02F49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3F"/>
    <w:rsid w:val="00017F83"/>
    <w:rsid w:val="000409A5"/>
    <w:rsid w:val="00080C02"/>
    <w:rsid w:val="000E23B1"/>
    <w:rsid w:val="00151734"/>
    <w:rsid w:val="00283C5C"/>
    <w:rsid w:val="002F14AA"/>
    <w:rsid w:val="004A045F"/>
    <w:rsid w:val="005B565F"/>
    <w:rsid w:val="006772A3"/>
    <w:rsid w:val="006C68FF"/>
    <w:rsid w:val="00700219"/>
    <w:rsid w:val="00741AC7"/>
    <w:rsid w:val="007972F7"/>
    <w:rsid w:val="007A2280"/>
    <w:rsid w:val="00967EA6"/>
    <w:rsid w:val="00B75962"/>
    <w:rsid w:val="00B82023"/>
    <w:rsid w:val="00B90595"/>
    <w:rsid w:val="00BF0A98"/>
    <w:rsid w:val="00C27492"/>
    <w:rsid w:val="00C51CF4"/>
    <w:rsid w:val="00C63B3F"/>
    <w:rsid w:val="00CA663D"/>
    <w:rsid w:val="00D61EEC"/>
    <w:rsid w:val="00DD42B1"/>
    <w:rsid w:val="00F71F45"/>
    <w:rsid w:val="00F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93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2280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CogNumberlist">
    <w:name w:val="SimCog Number list"/>
    <w:basedOn w:val="ListParagraph"/>
    <w:qFormat/>
    <w:rsid w:val="00B75962"/>
    <w:pPr>
      <w:numPr>
        <w:numId w:val="1"/>
      </w:numPr>
      <w:spacing w:after="120"/>
      <w:contextualSpacing w:val="0"/>
    </w:pPr>
    <w:rPr>
      <w:rFonts w:ascii="Arial Narrow" w:eastAsia="Times New Roman" w:hAnsi="Arial Narrow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B7596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2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92"/>
  </w:style>
  <w:style w:type="character" w:styleId="PageNumber">
    <w:name w:val="page number"/>
    <w:basedOn w:val="DefaultParagraphFont"/>
    <w:uiPriority w:val="99"/>
    <w:semiHidden/>
    <w:unhideWhenUsed/>
    <w:rsid w:val="00C2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6</cp:revision>
  <dcterms:created xsi:type="dcterms:W3CDTF">2016-08-04T20:29:00Z</dcterms:created>
  <dcterms:modified xsi:type="dcterms:W3CDTF">2016-08-05T20:22:00Z</dcterms:modified>
</cp:coreProperties>
</file>