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6D5" w:rsidRPr="00DA7885" w:rsidRDefault="001306D5" w:rsidP="001306D5">
      <w:pPr>
        <w:outlineLvl w:val="0"/>
        <w:rPr>
          <w:b/>
          <w:color w:val="000000" w:themeColor="text1"/>
        </w:rPr>
      </w:pPr>
      <w:bookmarkStart w:id="0" w:name="_GoBack"/>
      <w:bookmarkEnd w:id="0"/>
      <w:r w:rsidRPr="00DA7885">
        <w:rPr>
          <w:b/>
          <w:color w:val="000000" w:themeColor="text1"/>
        </w:rPr>
        <w:t>Appendix</w:t>
      </w:r>
    </w:p>
    <w:p w:rsidR="001306D5" w:rsidRPr="00576074" w:rsidRDefault="001306D5" w:rsidP="001306D5">
      <w:pPr>
        <w:outlineLvl w:val="0"/>
        <w:rPr>
          <w:color w:val="000000" w:themeColor="text1"/>
        </w:rPr>
      </w:pPr>
    </w:p>
    <w:p w:rsidR="001306D5" w:rsidRPr="00F50F76" w:rsidRDefault="001306D5" w:rsidP="001306D5">
      <w:pPr>
        <w:pStyle w:val="ListParagraph"/>
        <w:numPr>
          <w:ilvl w:val="0"/>
          <w:numId w:val="1"/>
        </w:numPr>
        <w:outlineLvl w:val="0"/>
        <w:rPr>
          <w:rFonts w:ascii="Times New Roman" w:hAnsi="Times New Roman" w:cs="Times New Roman"/>
          <w:b/>
          <w:color w:val="000000" w:themeColor="text1"/>
        </w:rPr>
      </w:pPr>
      <w:r w:rsidRPr="00F50F76">
        <w:rPr>
          <w:rFonts w:ascii="Times New Roman" w:hAnsi="Times New Roman" w:cs="Times New Roman"/>
          <w:b/>
          <w:color w:val="000000" w:themeColor="text1"/>
        </w:rPr>
        <w:t>State Convention Delegate Survey</w:t>
      </w:r>
    </w:p>
    <w:p w:rsidR="001306D5" w:rsidRDefault="001306D5" w:rsidP="001306D5">
      <w:pPr>
        <w:outlineLvl w:val="0"/>
        <w:rPr>
          <w:color w:val="000000" w:themeColor="text1"/>
        </w:rPr>
      </w:pPr>
    </w:p>
    <w:p w:rsidR="001306D5" w:rsidRPr="00F50F76" w:rsidRDefault="001306D5" w:rsidP="001306D5">
      <w:pPr>
        <w:ind w:firstLine="720"/>
        <w:outlineLvl w:val="0"/>
        <w:rPr>
          <w:b/>
          <w:color w:val="000000" w:themeColor="text1"/>
        </w:rPr>
      </w:pPr>
      <w:r w:rsidRPr="00F50F76">
        <w:rPr>
          <w:b/>
          <w:color w:val="000000" w:themeColor="text1"/>
        </w:rPr>
        <w:t>i.</w:t>
      </w:r>
      <w:r>
        <w:rPr>
          <w:b/>
          <w:color w:val="000000" w:themeColor="text1"/>
        </w:rPr>
        <w:t xml:space="preserve"> </w:t>
      </w:r>
      <w:r w:rsidRPr="00F50F76">
        <w:rPr>
          <w:b/>
          <w:color w:val="000000" w:themeColor="text1"/>
        </w:rPr>
        <w:t>Methodology</w:t>
      </w:r>
    </w:p>
    <w:p w:rsidR="001306D5" w:rsidRDefault="001306D5" w:rsidP="001306D5">
      <w:pPr>
        <w:ind w:left="360" w:firstLine="360"/>
        <w:outlineLvl w:val="0"/>
        <w:rPr>
          <w:b/>
          <w:color w:val="000000" w:themeColor="text1"/>
        </w:rPr>
      </w:pPr>
    </w:p>
    <w:p w:rsidR="001306D5" w:rsidRPr="00F50F76" w:rsidRDefault="001306D5" w:rsidP="001306D5">
      <w:pPr>
        <w:spacing w:line="480" w:lineRule="auto"/>
        <w:ind w:left="360" w:firstLine="360"/>
        <w:outlineLvl w:val="0"/>
        <w:rPr>
          <w:color w:val="000000" w:themeColor="text1"/>
        </w:rPr>
      </w:pPr>
      <w:r>
        <w:rPr>
          <w:color w:val="000000" w:themeColor="text1"/>
        </w:rPr>
        <w:t>The 2016 State Conventional Delegate Study (Layman, Brockway, Blum, Green, and Noel) was conducted as follows. Researchers solicited lists of delegates from each state-party unit that held a convention in 2016. Researchers received a list of state delegates, with names and contact information, from seven state party organizations, three of which were Republican (Utah, Illinois, and Texas), and four of which were Democrat (Iowa, Washington, Minnesota, and Texas). Beginning in September 2017, letters were sent to every delegate from these lists. In particular, Iowa, Illinois, Minnesota, and Washington delegates received initial letters in late September 2017, with three rounds of follow-up postcards sent in two-week increments after the initial letter. Utah Republicans received an initial letter in late September 2017, with one follow-up postcard two weeks later. Due to high response rates and the inclusion of email addresses for these delegates, the final follow up to Utah delegates was by email in January 2018. For the Texas delegations, initial letters were sent in December 2017 (</w:t>
      </w:r>
      <w:r w:rsidR="006233E9">
        <w:rPr>
          <w:color w:val="000000" w:themeColor="text1"/>
        </w:rPr>
        <w:t xml:space="preserve">delayed due to the Hurricane), </w:t>
      </w:r>
      <w:r>
        <w:rPr>
          <w:color w:val="000000" w:themeColor="text1"/>
        </w:rPr>
        <w:t xml:space="preserve">and one follow-up postcard was sent two weeks later. Texas party delegates received four follow-up emails in one-week increments following the postcard. Full details and response rates are shown in </w:t>
      </w:r>
      <w:r w:rsidR="0084510E">
        <w:rPr>
          <w:color w:val="000000" w:themeColor="text1"/>
        </w:rPr>
        <w:t xml:space="preserve">appendix </w:t>
      </w:r>
      <w:r>
        <w:rPr>
          <w:color w:val="000000" w:themeColor="text1"/>
        </w:rPr>
        <w:t>table 1.</w:t>
      </w:r>
    </w:p>
    <w:p w:rsidR="001306D5" w:rsidRDefault="001306D5" w:rsidP="001306D5">
      <w:pPr>
        <w:outlineLvl w:val="0"/>
        <w:rPr>
          <w:color w:val="000000" w:themeColor="text1"/>
        </w:rPr>
      </w:pPr>
    </w:p>
    <w:p w:rsidR="006233E9" w:rsidRDefault="006233E9">
      <w:pPr>
        <w:rPr>
          <w:color w:val="000000" w:themeColor="text1"/>
        </w:rPr>
      </w:pPr>
      <w:r>
        <w:rPr>
          <w:color w:val="000000" w:themeColor="text1"/>
        </w:rPr>
        <w:br w:type="page"/>
      </w:r>
    </w:p>
    <w:p w:rsidR="001306D5" w:rsidRPr="006233E9" w:rsidRDefault="0084510E" w:rsidP="001306D5">
      <w:pPr>
        <w:outlineLvl w:val="0"/>
        <w:rPr>
          <w:b/>
          <w:color w:val="000000" w:themeColor="text1"/>
        </w:rPr>
      </w:pPr>
      <w:r>
        <w:rPr>
          <w:b/>
          <w:color w:val="000000" w:themeColor="text1"/>
        </w:rPr>
        <w:lastRenderedPageBreak/>
        <w:t xml:space="preserve">Appendix </w:t>
      </w:r>
      <w:r w:rsidR="006233E9">
        <w:rPr>
          <w:b/>
          <w:color w:val="000000" w:themeColor="text1"/>
        </w:rPr>
        <w:t>Table 1</w:t>
      </w:r>
      <w:r>
        <w:rPr>
          <w:b/>
          <w:color w:val="000000" w:themeColor="text1"/>
        </w:rPr>
        <w:t xml:space="preserve">. </w:t>
      </w:r>
      <w:r w:rsidR="006233E9">
        <w:rPr>
          <w:b/>
          <w:color w:val="000000" w:themeColor="text1"/>
        </w:rPr>
        <w:t>State Delegates Survey Response Rates</w:t>
      </w:r>
    </w:p>
    <w:p w:rsidR="006233E9" w:rsidRDefault="001306D5" w:rsidP="001306D5">
      <w:pPr>
        <w:outlineLvl w:val="0"/>
        <w:rPr>
          <w:b/>
          <w:color w:val="000000" w:themeColor="text1"/>
        </w:rPr>
      </w:pPr>
      <w:r>
        <w:rPr>
          <w:b/>
          <w:color w:val="000000" w:themeColor="text1"/>
        </w:rPr>
        <w:tab/>
      </w:r>
    </w:p>
    <w:tbl>
      <w:tblPr>
        <w:tblStyle w:val="ListTable6Colorful"/>
        <w:tblW w:w="0" w:type="auto"/>
        <w:tblLook w:val="06A0" w:firstRow="1" w:lastRow="0" w:firstColumn="1" w:lastColumn="0" w:noHBand="1" w:noVBand="1"/>
      </w:tblPr>
      <w:tblGrid>
        <w:gridCol w:w="2056"/>
        <w:gridCol w:w="1387"/>
        <w:gridCol w:w="1387"/>
        <w:gridCol w:w="1387"/>
      </w:tblGrid>
      <w:tr w:rsidR="006233E9" w:rsidRPr="006233E9" w:rsidTr="006233E9">
        <w:trPr>
          <w:cnfStyle w:val="100000000000" w:firstRow="1" w:lastRow="0" w:firstColumn="0" w:lastColumn="0" w:oddVBand="0" w:evenVBand="0" w:oddHBand="0" w:evenHBand="0" w:firstRowFirstColumn="0" w:firstRowLastColumn="0" w:lastRowFirstColumn="0" w:lastRowLastColumn="0"/>
          <w:trHeight w:val="442"/>
        </w:trPr>
        <w:tc>
          <w:tcPr>
            <w:cnfStyle w:val="001000000000" w:firstRow="0" w:lastRow="0" w:firstColumn="1" w:lastColumn="0" w:oddVBand="0" w:evenVBand="0" w:oddHBand="0" w:evenHBand="0" w:firstRowFirstColumn="0" w:firstRowLastColumn="0" w:lastRowFirstColumn="0" w:lastRowLastColumn="0"/>
            <w:tcW w:w="2056" w:type="dxa"/>
            <w:hideMark/>
          </w:tcPr>
          <w:p w:rsidR="006233E9" w:rsidRPr="006233E9" w:rsidRDefault="006233E9" w:rsidP="006233E9">
            <w:r w:rsidRPr="006233E9">
              <w:rPr>
                <w:color w:val="222222"/>
                <w:sz w:val="18"/>
                <w:szCs w:val="18"/>
              </w:rPr>
              <w:t>State/Party</w:t>
            </w:r>
          </w:p>
        </w:tc>
        <w:tc>
          <w:tcPr>
            <w:tcW w:w="1387" w:type="dxa"/>
            <w:hideMark/>
          </w:tcPr>
          <w:p w:rsidR="006233E9" w:rsidRPr="006233E9" w:rsidRDefault="006233E9" w:rsidP="006233E9">
            <w:pPr>
              <w:cnfStyle w:val="100000000000" w:firstRow="1" w:lastRow="0" w:firstColumn="0" w:lastColumn="0" w:oddVBand="0" w:evenVBand="0" w:oddHBand="0" w:evenHBand="0" w:firstRowFirstColumn="0" w:firstRowLastColumn="0" w:lastRowFirstColumn="0" w:lastRowLastColumn="0"/>
            </w:pPr>
            <w:r w:rsidRPr="006233E9">
              <w:rPr>
                <w:color w:val="222222"/>
                <w:sz w:val="18"/>
                <w:szCs w:val="18"/>
              </w:rPr>
              <w:t>Letters sent</w:t>
            </w:r>
          </w:p>
        </w:tc>
        <w:tc>
          <w:tcPr>
            <w:tcW w:w="1387" w:type="dxa"/>
            <w:hideMark/>
          </w:tcPr>
          <w:p w:rsidR="006233E9" w:rsidRPr="006233E9" w:rsidRDefault="006233E9" w:rsidP="006233E9">
            <w:pPr>
              <w:cnfStyle w:val="100000000000" w:firstRow="1" w:lastRow="0" w:firstColumn="0" w:lastColumn="0" w:oddVBand="0" w:evenVBand="0" w:oddHBand="0" w:evenHBand="0" w:firstRowFirstColumn="0" w:firstRowLastColumn="0" w:lastRowFirstColumn="0" w:lastRowLastColumn="0"/>
            </w:pPr>
            <w:r w:rsidRPr="006233E9">
              <w:rPr>
                <w:color w:val="222222"/>
                <w:sz w:val="18"/>
                <w:szCs w:val="18"/>
              </w:rPr>
              <w:t>Responses</w:t>
            </w:r>
          </w:p>
        </w:tc>
        <w:tc>
          <w:tcPr>
            <w:tcW w:w="1387" w:type="dxa"/>
            <w:hideMark/>
          </w:tcPr>
          <w:p w:rsidR="006233E9" w:rsidRPr="006233E9" w:rsidRDefault="006233E9" w:rsidP="006233E9">
            <w:pPr>
              <w:cnfStyle w:val="100000000000" w:firstRow="1" w:lastRow="0" w:firstColumn="0" w:lastColumn="0" w:oddVBand="0" w:evenVBand="0" w:oddHBand="0" w:evenHBand="0" w:firstRowFirstColumn="0" w:firstRowLastColumn="0" w:lastRowFirstColumn="0" w:lastRowLastColumn="0"/>
            </w:pPr>
            <w:r w:rsidRPr="006233E9">
              <w:rPr>
                <w:color w:val="222222"/>
                <w:sz w:val="18"/>
                <w:szCs w:val="18"/>
              </w:rPr>
              <w:t>Response rate</w:t>
            </w:r>
          </w:p>
        </w:tc>
      </w:tr>
      <w:tr w:rsidR="006233E9" w:rsidRPr="006233E9" w:rsidTr="006233E9">
        <w:trPr>
          <w:trHeight w:val="458"/>
        </w:trPr>
        <w:tc>
          <w:tcPr>
            <w:cnfStyle w:val="001000000000" w:firstRow="0" w:lastRow="0" w:firstColumn="1" w:lastColumn="0" w:oddVBand="0" w:evenVBand="0" w:oddHBand="0" w:evenHBand="0" w:firstRowFirstColumn="0" w:firstRowLastColumn="0" w:lastRowFirstColumn="0" w:lastRowLastColumn="0"/>
            <w:tcW w:w="2056" w:type="dxa"/>
            <w:hideMark/>
          </w:tcPr>
          <w:p w:rsidR="006233E9" w:rsidRPr="006233E9" w:rsidRDefault="006233E9" w:rsidP="006233E9">
            <w:pPr>
              <w:rPr>
                <w:b w:val="0"/>
              </w:rPr>
            </w:pPr>
            <w:r w:rsidRPr="006233E9">
              <w:rPr>
                <w:b w:val="0"/>
                <w:color w:val="222222"/>
                <w:sz w:val="18"/>
                <w:szCs w:val="18"/>
              </w:rPr>
              <w:t>Utah Republicans</w:t>
            </w:r>
          </w:p>
        </w:tc>
        <w:tc>
          <w:tcPr>
            <w:tcW w:w="1387" w:type="dxa"/>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222222"/>
                <w:sz w:val="18"/>
                <w:szCs w:val="18"/>
              </w:rPr>
              <w:t>3,654</w:t>
            </w:r>
          </w:p>
        </w:tc>
        <w:tc>
          <w:tcPr>
            <w:tcW w:w="1387" w:type="dxa"/>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222222"/>
                <w:sz w:val="18"/>
                <w:szCs w:val="18"/>
              </w:rPr>
              <w:t>528</w:t>
            </w:r>
          </w:p>
        </w:tc>
        <w:tc>
          <w:tcPr>
            <w:tcW w:w="1387" w:type="dxa"/>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222222"/>
                <w:sz w:val="18"/>
                <w:szCs w:val="18"/>
              </w:rPr>
              <w:t>14.4%</w:t>
            </w:r>
          </w:p>
        </w:tc>
      </w:tr>
      <w:tr w:rsidR="006233E9" w:rsidRPr="006233E9" w:rsidTr="006233E9">
        <w:trPr>
          <w:trHeight w:val="458"/>
        </w:trPr>
        <w:tc>
          <w:tcPr>
            <w:cnfStyle w:val="001000000000" w:firstRow="0" w:lastRow="0" w:firstColumn="1" w:lastColumn="0" w:oddVBand="0" w:evenVBand="0" w:oddHBand="0" w:evenHBand="0" w:firstRowFirstColumn="0" w:firstRowLastColumn="0" w:lastRowFirstColumn="0" w:lastRowLastColumn="0"/>
            <w:tcW w:w="2056" w:type="dxa"/>
            <w:hideMark/>
          </w:tcPr>
          <w:p w:rsidR="006233E9" w:rsidRPr="006233E9" w:rsidRDefault="006233E9" w:rsidP="006233E9">
            <w:pPr>
              <w:rPr>
                <w:b w:val="0"/>
              </w:rPr>
            </w:pPr>
            <w:r w:rsidRPr="006233E9">
              <w:rPr>
                <w:b w:val="0"/>
                <w:color w:val="222222"/>
                <w:sz w:val="18"/>
                <w:szCs w:val="18"/>
              </w:rPr>
              <w:t>Iowa Democrats</w:t>
            </w:r>
          </w:p>
        </w:tc>
        <w:tc>
          <w:tcPr>
            <w:tcW w:w="1387" w:type="dxa"/>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222222"/>
                <w:sz w:val="18"/>
                <w:szCs w:val="18"/>
              </w:rPr>
              <w:t>1,408</w:t>
            </w:r>
          </w:p>
        </w:tc>
        <w:tc>
          <w:tcPr>
            <w:tcW w:w="1387" w:type="dxa"/>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222222"/>
                <w:sz w:val="18"/>
                <w:szCs w:val="18"/>
              </w:rPr>
              <w:t>195</w:t>
            </w:r>
          </w:p>
        </w:tc>
        <w:tc>
          <w:tcPr>
            <w:tcW w:w="1387" w:type="dxa"/>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222222"/>
                <w:sz w:val="18"/>
                <w:szCs w:val="18"/>
              </w:rPr>
              <w:t>13.8%</w:t>
            </w:r>
          </w:p>
        </w:tc>
      </w:tr>
      <w:tr w:rsidR="006233E9" w:rsidRPr="006233E9" w:rsidTr="006233E9">
        <w:trPr>
          <w:trHeight w:val="458"/>
        </w:trPr>
        <w:tc>
          <w:tcPr>
            <w:cnfStyle w:val="001000000000" w:firstRow="0" w:lastRow="0" w:firstColumn="1" w:lastColumn="0" w:oddVBand="0" w:evenVBand="0" w:oddHBand="0" w:evenHBand="0" w:firstRowFirstColumn="0" w:firstRowLastColumn="0" w:lastRowFirstColumn="0" w:lastRowLastColumn="0"/>
            <w:tcW w:w="2056" w:type="dxa"/>
            <w:hideMark/>
          </w:tcPr>
          <w:p w:rsidR="006233E9" w:rsidRPr="006233E9" w:rsidRDefault="006233E9" w:rsidP="006233E9">
            <w:pPr>
              <w:rPr>
                <w:b w:val="0"/>
              </w:rPr>
            </w:pPr>
            <w:r w:rsidRPr="006233E9">
              <w:rPr>
                <w:b w:val="0"/>
                <w:color w:val="222222"/>
                <w:sz w:val="18"/>
                <w:szCs w:val="18"/>
              </w:rPr>
              <w:t>Washington Democrats</w:t>
            </w:r>
          </w:p>
        </w:tc>
        <w:tc>
          <w:tcPr>
            <w:tcW w:w="1387" w:type="dxa"/>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222222"/>
                <w:sz w:val="18"/>
                <w:szCs w:val="18"/>
              </w:rPr>
              <w:t>2,013</w:t>
            </w:r>
          </w:p>
        </w:tc>
        <w:tc>
          <w:tcPr>
            <w:tcW w:w="1387" w:type="dxa"/>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222222"/>
                <w:sz w:val="18"/>
                <w:szCs w:val="18"/>
              </w:rPr>
              <w:t>338</w:t>
            </w:r>
          </w:p>
        </w:tc>
        <w:tc>
          <w:tcPr>
            <w:tcW w:w="1387" w:type="dxa"/>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222222"/>
                <w:sz w:val="18"/>
                <w:szCs w:val="18"/>
              </w:rPr>
              <w:t>16.8%</w:t>
            </w:r>
          </w:p>
        </w:tc>
      </w:tr>
      <w:tr w:rsidR="006233E9" w:rsidRPr="006233E9" w:rsidTr="006233E9">
        <w:trPr>
          <w:trHeight w:val="474"/>
        </w:trPr>
        <w:tc>
          <w:tcPr>
            <w:cnfStyle w:val="001000000000" w:firstRow="0" w:lastRow="0" w:firstColumn="1" w:lastColumn="0" w:oddVBand="0" w:evenVBand="0" w:oddHBand="0" w:evenHBand="0" w:firstRowFirstColumn="0" w:firstRowLastColumn="0" w:lastRowFirstColumn="0" w:lastRowLastColumn="0"/>
            <w:tcW w:w="2056" w:type="dxa"/>
            <w:hideMark/>
          </w:tcPr>
          <w:p w:rsidR="006233E9" w:rsidRPr="006233E9" w:rsidRDefault="006233E9" w:rsidP="006233E9">
            <w:pPr>
              <w:rPr>
                <w:b w:val="0"/>
              </w:rPr>
            </w:pPr>
            <w:r w:rsidRPr="006233E9">
              <w:rPr>
                <w:b w:val="0"/>
                <w:color w:val="222222"/>
                <w:sz w:val="18"/>
                <w:szCs w:val="18"/>
              </w:rPr>
              <w:t>Illinois Republicans</w:t>
            </w:r>
          </w:p>
        </w:tc>
        <w:tc>
          <w:tcPr>
            <w:tcW w:w="1387" w:type="dxa"/>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222222"/>
                <w:sz w:val="18"/>
                <w:szCs w:val="18"/>
              </w:rPr>
              <w:t>1,704</w:t>
            </w:r>
          </w:p>
        </w:tc>
        <w:tc>
          <w:tcPr>
            <w:tcW w:w="1387" w:type="dxa"/>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222222"/>
                <w:sz w:val="18"/>
                <w:szCs w:val="18"/>
              </w:rPr>
              <w:t>202</w:t>
            </w:r>
          </w:p>
        </w:tc>
        <w:tc>
          <w:tcPr>
            <w:tcW w:w="1387" w:type="dxa"/>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222222"/>
                <w:sz w:val="18"/>
                <w:szCs w:val="18"/>
              </w:rPr>
              <w:t>11.9%</w:t>
            </w:r>
          </w:p>
        </w:tc>
      </w:tr>
      <w:tr w:rsidR="006233E9" w:rsidRPr="006233E9" w:rsidTr="006233E9">
        <w:trPr>
          <w:trHeight w:val="458"/>
        </w:trPr>
        <w:tc>
          <w:tcPr>
            <w:cnfStyle w:val="001000000000" w:firstRow="0" w:lastRow="0" w:firstColumn="1" w:lastColumn="0" w:oddVBand="0" w:evenVBand="0" w:oddHBand="0" w:evenHBand="0" w:firstRowFirstColumn="0" w:firstRowLastColumn="0" w:lastRowFirstColumn="0" w:lastRowLastColumn="0"/>
            <w:tcW w:w="2056" w:type="dxa"/>
            <w:hideMark/>
          </w:tcPr>
          <w:p w:rsidR="006233E9" w:rsidRPr="006233E9" w:rsidRDefault="006233E9" w:rsidP="006233E9">
            <w:pPr>
              <w:rPr>
                <w:b w:val="0"/>
              </w:rPr>
            </w:pPr>
            <w:r w:rsidRPr="006233E9">
              <w:rPr>
                <w:b w:val="0"/>
                <w:color w:val="222222"/>
                <w:sz w:val="18"/>
                <w:szCs w:val="18"/>
              </w:rPr>
              <w:t>Minnesota Democrats</w:t>
            </w:r>
          </w:p>
        </w:tc>
        <w:tc>
          <w:tcPr>
            <w:tcW w:w="1387" w:type="dxa"/>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222222"/>
                <w:sz w:val="18"/>
                <w:szCs w:val="18"/>
              </w:rPr>
              <w:t>2,530</w:t>
            </w:r>
          </w:p>
        </w:tc>
        <w:tc>
          <w:tcPr>
            <w:tcW w:w="1387" w:type="dxa"/>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222222"/>
                <w:sz w:val="18"/>
                <w:szCs w:val="18"/>
              </w:rPr>
              <w:t>395</w:t>
            </w:r>
          </w:p>
        </w:tc>
        <w:tc>
          <w:tcPr>
            <w:tcW w:w="1387" w:type="dxa"/>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222222"/>
                <w:sz w:val="18"/>
                <w:szCs w:val="18"/>
              </w:rPr>
              <w:t>15.6%</w:t>
            </w:r>
          </w:p>
        </w:tc>
      </w:tr>
      <w:tr w:rsidR="006233E9" w:rsidRPr="006233E9" w:rsidTr="006233E9">
        <w:trPr>
          <w:trHeight w:val="458"/>
        </w:trPr>
        <w:tc>
          <w:tcPr>
            <w:cnfStyle w:val="001000000000" w:firstRow="0" w:lastRow="0" w:firstColumn="1" w:lastColumn="0" w:oddVBand="0" w:evenVBand="0" w:oddHBand="0" w:evenHBand="0" w:firstRowFirstColumn="0" w:firstRowLastColumn="0" w:lastRowFirstColumn="0" w:lastRowLastColumn="0"/>
            <w:tcW w:w="2056" w:type="dxa"/>
            <w:hideMark/>
          </w:tcPr>
          <w:p w:rsidR="006233E9" w:rsidRPr="006233E9" w:rsidRDefault="006233E9" w:rsidP="006233E9">
            <w:pPr>
              <w:rPr>
                <w:b w:val="0"/>
              </w:rPr>
            </w:pPr>
            <w:r w:rsidRPr="006233E9">
              <w:rPr>
                <w:b w:val="0"/>
                <w:color w:val="222222"/>
                <w:sz w:val="18"/>
                <w:szCs w:val="18"/>
              </w:rPr>
              <w:t>Texas Democrats</w:t>
            </w:r>
          </w:p>
        </w:tc>
        <w:tc>
          <w:tcPr>
            <w:tcW w:w="1387" w:type="dxa"/>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222222"/>
                <w:sz w:val="18"/>
                <w:szCs w:val="18"/>
              </w:rPr>
              <w:t>9,180</w:t>
            </w:r>
          </w:p>
        </w:tc>
        <w:tc>
          <w:tcPr>
            <w:tcW w:w="1387" w:type="dxa"/>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222222"/>
                <w:sz w:val="18"/>
                <w:szCs w:val="18"/>
              </w:rPr>
              <w:t>681</w:t>
            </w:r>
          </w:p>
        </w:tc>
        <w:tc>
          <w:tcPr>
            <w:tcW w:w="1387" w:type="dxa"/>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222222"/>
                <w:sz w:val="18"/>
                <w:szCs w:val="18"/>
              </w:rPr>
              <w:t>7.4%</w:t>
            </w:r>
          </w:p>
        </w:tc>
      </w:tr>
      <w:tr w:rsidR="006233E9" w:rsidRPr="006233E9" w:rsidTr="006233E9">
        <w:trPr>
          <w:trHeight w:val="458"/>
        </w:trPr>
        <w:tc>
          <w:tcPr>
            <w:cnfStyle w:val="001000000000" w:firstRow="0" w:lastRow="0" w:firstColumn="1" w:lastColumn="0" w:oddVBand="0" w:evenVBand="0" w:oddHBand="0" w:evenHBand="0" w:firstRowFirstColumn="0" w:firstRowLastColumn="0" w:lastRowFirstColumn="0" w:lastRowLastColumn="0"/>
            <w:tcW w:w="2056" w:type="dxa"/>
            <w:hideMark/>
          </w:tcPr>
          <w:p w:rsidR="006233E9" w:rsidRPr="006233E9" w:rsidRDefault="006233E9" w:rsidP="006233E9">
            <w:pPr>
              <w:rPr>
                <w:b w:val="0"/>
              </w:rPr>
            </w:pPr>
            <w:r w:rsidRPr="006233E9">
              <w:rPr>
                <w:b w:val="0"/>
                <w:color w:val="222222"/>
                <w:sz w:val="18"/>
                <w:szCs w:val="18"/>
              </w:rPr>
              <w:t>Texas Republicans</w:t>
            </w:r>
          </w:p>
        </w:tc>
        <w:tc>
          <w:tcPr>
            <w:tcW w:w="1387" w:type="dxa"/>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222222"/>
                <w:sz w:val="18"/>
                <w:szCs w:val="18"/>
              </w:rPr>
              <w:t>12,236</w:t>
            </w:r>
          </w:p>
        </w:tc>
        <w:tc>
          <w:tcPr>
            <w:tcW w:w="1387" w:type="dxa"/>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222222"/>
                <w:sz w:val="18"/>
                <w:szCs w:val="18"/>
              </w:rPr>
              <w:t>651</w:t>
            </w:r>
          </w:p>
        </w:tc>
        <w:tc>
          <w:tcPr>
            <w:tcW w:w="1387" w:type="dxa"/>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222222"/>
                <w:sz w:val="18"/>
                <w:szCs w:val="18"/>
              </w:rPr>
              <w:t>5.3%</w:t>
            </w:r>
          </w:p>
        </w:tc>
      </w:tr>
    </w:tbl>
    <w:p w:rsidR="001306D5" w:rsidRDefault="001306D5" w:rsidP="001306D5">
      <w:pPr>
        <w:outlineLvl w:val="0"/>
        <w:rPr>
          <w:b/>
          <w:color w:val="000000" w:themeColor="text1"/>
        </w:rPr>
      </w:pPr>
    </w:p>
    <w:p w:rsidR="001306D5" w:rsidRDefault="001306D5" w:rsidP="006233E9">
      <w:pPr>
        <w:ind w:firstLine="720"/>
        <w:rPr>
          <w:b/>
          <w:color w:val="000000" w:themeColor="text1"/>
        </w:rPr>
      </w:pPr>
      <w:r>
        <w:rPr>
          <w:b/>
          <w:color w:val="000000" w:themeColor="text1"/>
        </w:rPr>
        <w:t>ii. Summary Statistics</w:t>
      </w:r>
    </w:p>
    <w:p w:rsidR="001306D5" w:rsidRPr="00F50F76" w:rsidRDefault="001306D5" w:rsidP="001306D5">
      <w:pPr>
        <w:outlineLvl w:val="0"/>
        <w:rPr>
          <w:b/>
          <w:color w:val="000000" w:themeColor="text1"/>
        </w:rPr>
      </w:pPr>
    </w:p>
    <w:p w:rsidR="001306D5" w:rsidRPr="006233E9" w:rsidRDefault="001306D5" w:rsidP="006233E9">
      <w:pPr>
        <w:shd w:val="clear" w:color="auto" w:fill="FFFFFF"/>
        <w:spacing w:line="480" w:lineRule="auto"/>
        <w:rPr>
          <w:color w:val="222222"/>
        </w:rPr>
      </w:pPr>
      <w:r>
        <w:rPr>
          <w:color w:val="222222"/>
        </w:rPr>
        <w:tab/>
      </w:r>
      <w:r w:rsidR="0084510E">
        <w:rPr>
          <w:color w:val="222222"/>
        </w:rPr>
        <w:t>Appendix t</w:t>
      </w:r>
      <w:r>
        <w:rPr>
          <w:color w:val="222222"/>
        </w:rPr>
        <w:t xml:space="preserve">ables 2 and 3 summarize additional information about the Republican SCDS respondents analyzed in this paper. </w:t>
      </w:r>
      <w:r w:rsidR="0084510E">
        <w:rPr>
          <w:color w:val="222222"/>
        </w:rPr>
        <w:t xml:space="preserve">Appendix table </w:t>
      </w:r>
      <w:r>
        <w:rPr>
          <w:color w:val="222222"/>
        </w:rPr>
        <w:t xml:space="preserve">2 shows detailed demographic information, and </w:t>
      </w:r>
      <w:r w:rsidR="0084510E">
        <w:rPr>
          <w:color w:val="222222"/>
        </w:rPr>
        <w:t xml:space="preserve">appendix </w:t>
      </w:r>
      <w:r>
        <w:rPr>
          <w:color w:val="222222"/>
        </w:rPr>
        <w:t>table 3 gives the extended breakdown of candidate support.</w:t>
      </w:r>
    </w:p>
    <w:p w:rsidR="001306D5" w:rsidRPr="00276841" w:rsidRDefault="001306D5" w:rsidP="001306D5">
      <w:pPr>
        <w:shd w:val="clear" w:color="auto" w:fill="FFFFFF"/>
        <w:rPr>
          <w:rFonts w:ascii="Arial" w:hAnsi="Arial" w:cs="Arial"/>
          <w:color w:val="222222"/>
        </w:rPr>
      </w:pPr>
    </w:p>
    <w:p w:rsidR="006233E9" w:rsidRDefault="006233E9">
      <w:pPr>
        <w:rPr>
          <w:color w:val="000000" w:themeColor="text1"/>
        </w:rPr>
      </w:pPr>
      <w:r>
        <w:rPr>
          <w:color w:val="000000" w:themeColor="text1"/>
        </w:rPr>
        <w:br w:type="page"/>
      </w:r>
    </w:p>
    <w:p w:rsidR="001306D5" w:rsidRDefault="0084510E" w:rsidP="001306D5">
      <w:pPr>
        <w:outlineLvl w:val="0"/>
        <w:rPr>
          <w:rFonts w:eastAsiaTheme="minorHAnsi"/>
          <w:b/>
          <w:bCs/>
          <w:color w:val="000000"/>
        </w:rPr>
      </w:pPr>
      <w:r>
        <w:rPr>
          <w:rFonts w:eastAsiaTheme="minorHAnsi"/>
          <w:b/>
          <w:bCs/>
          <w:color w:val="000000"/>
        </w:rPr>
        <w:lastRenderedPageBreak/>
        <w:t xml:space="preserve">Appendix </w:t>
      </w:r>
      <w:r w:rsidR="00CB67AB">
        <w:rPr>
          <w:rFonts w:eastAsiaTheme="minorHAnsi"/>
          <w:b/>
          <w:bCs/>
          <w:color w:val="000000"/>
        </w:rPr>
        <w:t>Table 2</w:t>
      </w:r>
      <w:r>
        <w:rPr>
          <w:rFonts w:eastAsiaTheme="minorHAnsi"/>
          <w:b/>
          <w:bCs/>
          <w:color w:val="000000"/>
        </w:rPr>
        <w:t xml:space="preserve">. </w:t>
      </w:r>
      <w:r w:rsidR="00CB67AB">
        <w:rPr>
          <w:rFonts w:eastAsiaTheme="minorHAnsi"/>
          <w:b/>
          <w:bCs/>
          <w:color w:val="000000"/>
        </w:rPr>
        <w:t>State Delegate Survey Summary Statistics</w:t>
      </w:r>
    </w:p>
    <w:p w:rsidR="00CB67AB" w:rsidRPr="00D14C5F" w:rsidRDefault="00CB67AB" w:rsidP="001306D5">
      <w:pPr>
        <w:outlineLvl w:val="0"/>
        <w:rPr>
          <w:color w:val="000000" w:themeColor="text1"/>
        </w:rPr>
      </w:pPr>
    </w:p>
    <w:tbl>
      <w:tblPr>
        <w:tblStyle w:val="ListTable6Colorful"/>
        <w:tblW w:w="0" w:type="auto"/>
        <w:shd w:val="clear" w:color="auto" w:fill="FFFFFF" w:themeFill="background1"/>
        <w:tblLook w:val="04A0" w:firstRow="1" w:lastRow="0" w:firstColumn="1" w:lastColumn="0" w:noHBand="0" w:noVBand="1"/>
      </w:tblPr>
      <w:tblGrid>
        <w:gridCol w:w="2790"/>
        <w:gridCol w:w="749"/>
        <w:gridCol w:w="771"/>
        <w:gridCol w:w="771"/>
        <w:gridCol w:w="1782"/>
      </w:tblGrid>
      <w:tr w:rsidR="006233E9" w:rsidRPr="006233E9" w:rsidTr="006233E9">
        <w:trPr>
          <w:cnfStyle w:val="100000000000" w:firstRow="1" w:lastRow="0" w:firstColumn="0" w:lastColumn="0" w:oddVBand="0" w:evenVBand="0" w:oddHBand="0" w:evenHBand="0" w:firstRowFirstColumn="0" w:firstRowLastColumn="0" w:lastRowFirstColumn="0" w:lastRowLastColumn="0"/>
          <w:trHeight w:val="344"/>
        </w:trPr>
        <w:tc>
          <w:tcPr>
            <w:cnfStyle w:val="001000000000" w:firstRow="0" w:lastRow="0" w:firstColumn="1" w:lastColumn="0" w:oddVBand="0" w:evenVBand="0" w:oddHBand="0" w:evenHBand="0" w:firstRowFirstColumn="0" w:firstRowLastColumn="0" w:lastRowFirstColumn="0" w:lastRowLastColumn="0"/>
            <w:tcW w:w="2790" w:type="dxa"/>
            <w:shd w:val="clear" w:color="auto" w:fill="FFFFFF" w:themeFill="background1"/>
            <w:hideMark/>
          </w:tcPr>
          <w:p w:rsidR="006233E9" w:rsidRPr="006233E9" w:rsidRDefault="006233E9" w:rsidP="006233E9">
            <w:pPr>
              <w:rPr>
                <w:color w:val="000000"/>
                <w:sz w:val="18"/>
                <w:szCs w:val="18"/>
              </w:rPr>
            </w:pPr>
          </w:p>
          <w:p w:rsidR="006233E9" w:rsidRPr="006233E9" w:rsidRDefault="006233E9" w:rsidP="006233E9">
            <w:pPr>
              <w:rPr>
                <w:rFonts w:ascii="Helvetica" w:hAnsi="Helvetica"/>
                <w:sz w:val="18"/>
                <w:szCs w:val="18"/>
              </w:rPr>
            </w:pPr>
          </w:p>
        </w:tc>
        <w:tc>
          <w:tcPr>
            <w:tcW w:w="546" w:type="dxa"/>
            <w:shd w:val="clear" w:color="auto" w:fill="FFFFFF" w:themeFill="background1"/>
            <w:hideMark/>
          </w:tcPr>
          <w:p w:rsidR="006233E9" w:rsidRPr="006233E9" w:rsidRDefault="006233E9" w:rsidP="006233E9">
            <w:pPr>
              <w:jc w:val="center"/>
              <w:cnfStyle w:val="100000000000" w:firstRow="1" w:lastRow="0" w:firstColumn="0" w:lastColumn="0" w:oddVBand="0" w:evenVBand="0" w:oddHBand="0" w:evenHBand="0" w:firstRowFirstColumn="0" w:firstRowLastColumn="0" w:lastRowFirstColumn="0" w:lastRowLastColumn="0"/>
            </w:pPr>
            <w:r w:rsidRPr="006233E9">
              <w:rPr>
                <w:color w:val="000000"/>
                <w:sz w:val="18"/>
                <w:szCs w:val="18"/>
              </w:rPr>
              <w:t>Illinois</w:t>
            </w:r>
          </w:p>
        </w:tc>
        <w:tc>
          <w:tcPr>
            <w:tcW w:w="771" w:type="dxa"/>
            <w:shd w:val="clear" w:color="auto" w:fill="FFFFFF" w:themeFill="background1"/>
            <w:hideMark/>
          </w:tcPr>
          <w:p w:rsidR="006233E9" w:rsidRPr="006233E9" w:rsidRDefault="006233E9" w:rsidP="006233E9">
            <w:pPr>
              <w:jc w:val="center"/>
              <w:cnfStyle w:val="100000000000" w:firstRow="1" w:lastRow="0" w:firstColumn="0" w:lastColumn="0" w:oddVBand="0" w:evenVBand="0" w:oddHBand="0" w:evenHBand="0" w:firstRowFirstColumn="0" w:firstRowLastColumn="0" w:lastRowFirstColumn="0" w:lastRowLastColumn="0"/>
            </w:pPr>
            <w:r w:rsidRPr="006233E9">
              <w:rPr>
                <w:color w:val="000000"/>
                <w:sz w:val="18"/>
                <w:szCs w:val="18"/>
              </w:rPr>
              <w:t>Texas</w:t>
            </w:r>
          </w:p>
        </w:tc>
        <w:tc>
          <w:tcPr>
            <w:tcW w:w="771" w:type="dxa"/>
            <w:shd w:val="clear" w:color="auto" w:fill="FFFFFF" w:themeFill="background1"/>
            <w:hideMark/>
          </w:tcPr>
          <w:p w:rsidR="006233E9" w:rsidRPr="006233E9" w:rsidRDefault="006233E9" w:rsidP="006233E9">
            <w:pPr>
              <w:jc w:val="center"/>
              <w:cnfStyle w:val="100000000000" w:firstRow="1" w:lastRow="0" w:firstColumn="0" w:lastColumn="0" w:oddVBand="0" w:evenVBand="0" w:oddHBand="0" w:evenHBand="0" w:firstRowFirstColumn="0" w:firstRowLastColumn="0" w:lastRowFirstColumn="0" w:lastRowLastColumn="0"/>
            </w:pPr>
            <w:r w:rsidRPr="006233E9">
              <w:rPr>
                <w:color w:val="000000"/>
                <w:sz w:val="18"/>
                <w:szCs w:val="18"/>
              </w:rPr>
              <w:t>Utah</w:t>
            </w:r>
          </w:p>
        </w:tc>
        <w:tc>
          <w:tcPr>
            <w:tcW w:w="1782" w:type="dxa"/>
            <w:shd w:val="clear" w:color="auto" w:fill="FFFFFF" w:themeFill="background1"/>
            <w:hideMark/>
          </w:tcPr>
          <w:p w:rsidR="006233E9" w:rsidRPr="006233E9" w:rsidRDefault="006233E9" w:rsidP="006233E9">
            <w:pPr>
              <w:jc w:val="center"/>
              <w:cnfStyle w:val="100000000000" w:firstRow="1" w:lastRow="0" w:firstColumn="0" w:lastColumn="0" w:oddVBand="0" w:evenVBand="0" w:oddHBand="0" w:evenHBand="0" w:firstRowFirstColumn="0" w:firstRowLastColumn="0" w:lastRowFirstColumn="0" w:lastRowLastColumn="0"/>
            </w:pPr>
            <w:r w:rsidRPr="006233E9">
              <w:rPr>
                <w:i/>
                <w:iCs/>
                <w:color w:val="000000"/>
                <w:sz w:val="18"/>
                <w:szCs w:val="18"/>
              </w:rPr>
              <w:t>State Delegate Totals</w:t>
            </w:r>
          </w:p>
        </w:tc>
      </w:tr>
      <w:tr w:rsidR="006233E9" w:rsidRPr="006233E9" w:rsidTr="00CB67AB">
        <w:trPr>
          <w:cnfStyle w:val="000000100000" w:firstRow="0" w:lastRow="0" w:firstColumn="0" w:lastColumn="0" w:oddVBand="0" w:evenVBand="0" w:oddHBand="1"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2790" w:type="dxa"/>
            <w:shd w:val="clear" w:color="auto" w:fill="FFFFFF" w:themeFill="background1"/>
            <w:hideMark/>
          </w:tcPr>
          <w:p w:rsidR="006233E9" w:rsidRPr="006233E9" w:rsidRDefault="006233E9" w:rsidP="006233E9">
            <w:r w:rsidRPr="006233E9">
              <w:rPr>
                <w:color w:val="000000"/>
                <w:sz w:val="18"/>
                <w:szCs w:val="18"/>
              </w:rPr>
              <w:t>Age (mean)</w:t>
            </w:r>
          </w:p>
          <w:p w:rsidR="006233E9" w:rsidRPr="006233E9" w:rsidRDefault="006233E9" w:rsidP="006233E9">
            <w:r w:rsidRPr="006233E9">
              <w:rPr>
                <w:i/>
                <w:iCs/>
                <w:color w:val="000000"/>
                <w:sz w:val="15"/>
                <w:szCs w:val="15"/>
              </w:rPr>
              <w:t>18-87</w:t>
            </w:r>
          </w:p>
        </w:tc>
        <w:tc>
          <w:tcPr>
            <w:tcW w:w="546" w:type="dxa"/>
            <w:shd w:val="clear" w:color="auto" w:fill="FFFFFF" w:themeFill="background1"/>
            <w:hideMark/>
          </w:tcPr>
          <w:p w:rsidR="006233E9" w:rsidRPr="006233E9" w:rsidRDefault="006233E9" w:rsidP="006233E9">
            <w:pPr>
              <w:jc w:val="center"/>
              <w:cnfStyle w:val="000000100000" w:firstRow="0" w:lastRow="0" w:firstColumn="0" w:lastColumn="0" w:oddVBand="0" w:evenVBand="0" w:oddHBand="1" w:evenHBand="0" w:firstRowFirstColumn="0" w:firstRowLastColumn="0" w:lastRowFirstColumn="0" w:lastRowLastColumn="0"/>
            </w:pPr>
            <w:r w:rsidRPr="006233E9">
              <w:rPr>
                <w:color w:val="000000"/>
                <w:sz w:val="18"/>
                <w:szCs w:val="18"/>
              </w:rPr>
              <w:t>56</w:t>
            </w:r>
          </w:p>
        </w:tc>
        <w:tc>
          <w:tcPr>
            <w:tcW w:w="771" w:type="dxa"/>
            <w:shd w:val="clear" w:color="auto" w:fill="FFFFFF" w:themeFill="background1"/>
            <w:hideMark/>
          </w:tcPr>
          <w:p w:rsidR="006233E9" w:rsidRPr="006233E9" w:rsidRDefault="006233E9" w:rsidP="006233E9">
            <w:pPr>
              <w:jc w:val="center"/>
              <w:cnfStyle w:val="000000100000" w:firstRow="0" w:lastRow="0" w:firstColumn="0" w:lastColumn="0" w:oddVBand="0" w:evenVBand="0" w:oddHBand="1" w:evenHBand="0" w:firstRowFirstColumn="0" w:firstRowLastColumn="0" w:lastRowFirstColumn="0" w:lastRowLastColumn="0"/>
            </w:pPr>
            <w:r w:rsidRPr="006233E9">
              <w:rPr>
                <w:color w:val="000000"/>
                <w:sz w:val="18"/>
                <w:szCs w:val="18"/>
              </w:rPr>
              <w:t>57</w:t>
            </w:r>
          </w:p>
        </w:tc>
        <w:tc>
          <w:tcPr>
            <w:tcW w:w="771" w:type="dxa"/>
            <w:shd w:val="clear" w:color="auto" w:fill="FFFFFF" w:themeFill="background1"/>
            <w:hideMark/>
          </w:tcPr>
          <w:p w:rsidR="006233E9" w:rsidRPr="006233E9" w:rsidRDefault="006233E9" w:rsidP="006233E9">
            <w:pPr>
              <w:jc w:val="center"/>
              <w:cnfStyle w:val="000000100000" w:firstRow="0" w:lastRow="0" w:firstColumn="0" w:lastColumn="0" w:oddVBand="0" w:evenVBand="0" w:oddHBand="1" w:evenHBand="0" w:firstRowFirstColumn="0" w:firstRowLastColumn="0" w:lastRowFirstColumn="0" w:lastRowLastColumn="0"/>
            </w:pPr>
            <w:r w:rsidRPr="006233E9">
              <w:rPr>
                <w:color w:val="000000"/>
                <w:sz w:val="18"/>
                <w:szCs w:val="18"/>
              </w:rPr>
              <w:t>53</w:t>
            </w:r>
          </w:p>
        </w:tc>
        <w:tc>
          <w:tcPr>
            <w:tcW w:w="1782" w:type="dxa"/>
            <w:shd w:val="clear" w:color="auto" w:fill="FFFFFF" w:themeFill="background1"/>
            <w:hideMark/>
          </w:tcPr>
          <w:p w:rsidR="006233E9" w:rsidRPr="006233E9" w:rsidRDefault="006233E9" w:rsidP="006233E9">
            <w:pPr>
              <w:jc w:val="center"/>
              <w:cnfStyle w:val="000000100000" w:firstRow="0" w:lastRow="0" w:firstColumn="0" w:lastColumn="0" w:oddVBand="0" w:evenVBand="0" w:oddHBand="1" w:evenHBand="0" w:firstRowFirstColumn="0" w:firstRowLastColumn="0" w:lastRowFirstColumn="0" w:lastRowLastColumn="0"/>
            </w:pPr>
            <w:r w:rsidRPr="006233E9">
              <w:rPr>
                <w:color w:val="000000"/>
                <w:sz w:val="18"/>
                <w:szCs w:val="18"/>
              </w:rPr>
              <w:t>55</w:t>
            </w:r>
          </w:p>
        </w:tc>
      </w:tr>
      <w:tr w:rsidR="006233E9" w:rsidRPr="006233E9" w:rsidTr="006233E9">
        <w:trPr>
          <w:trHeight w:val="864"/>
        </w:trPr>
        <w:tc>
          <w:tcPr>
            <w:cnfStyle w:val="001000000000" w:firstRow="0" w:lastRow="0" w:firstColumn="1" w:lastColumn="0" w:oddVBand="0" w:evenVBand="0" w:oddHBand="0" w:evenHBand="0" w:firstRowFirstColumn="0" w:firstRowLastColumn="0" w:lastRowFirstColumn="0" w:lastRowLastColumn="0"/>
            <w:tcW w:w="2790" w:type="dxa"/>
            <w:shd w:val="clear" w:color="auto" w:fill="FFFFFF" w:themeFill="background1"/>
            <w:hideMark/>
          </w:tcPr>
          <w:p w:rsidR="006233E9" w:rsidRPr="006233E9" w:rsidRDefault="006233E9" w:rsidP="006233E9">
            <w:r w:rsidRPr="006233E9">
              <w:rPr>
                <w:color w:val="000000"/>
                <w:sz w:val="18"/>
                <w:szCs w:val="18"/>
              </w:rPr>
              <w:t>Education (mean)</w:t>
            </w:r>
          </w:p>
          <w:p w:rsidR="006233E9" w:rsidRPr="006233E9" w:rsidRDefault="006233E9" w:rsidP="006233E9">
            <w:r w:rsidRPr="006233E9">
              <w:rPr>
                <w:i/>
                <w:iCs/>
                <w:color w:val="000000"/>
                <w:sz w:val="15"/>
                <w:szCs w:val="15"/>
              </w:rPr>
              <w:t>(1) HS or less, (2) some college, </w:t>
            </w:r>
          </w:p>
          <w:p w:rsidR="006233E9" w:rsidRPr="006233E9" w:rsidRDefault="006233E9" w:rsidP="006233E9">
            <w:r w:rsidRPr="006233E9">
              <w:rPr>
                <w:i/>
                <w:iCs/>
                <w:color w:val="000000"/>
                <w:sz w:val="15"/>
                <w:szCs w:val="15"/>
              </w:rPr>
              <w:t>(3) college, (4) some post grad, </w:t>
            </w:r>
          </w:p>
          <w:p w:rsidR="006233E9" w:rsidRPr="006233E9" w:rsidRDefault="006233E9" w:rsidP="006233E9">
            <w:r w:rsidRPr="006233E9">
              <w:rPr>
                <w:i/>
                <w:iCs/>
                <w:color w:val="000000"/>
                <w:sz w:val="15"/>
                <w:szCs w:val="15"/>
              </w:rPr>
              <w:t>(5) grad degree</w:t>
            </w:r>
            <w:r w:rsidRPr="006233E9">
              <w:rPr>
                <w:color w:val="000000"/>
                <w:sz w:val="15"/>
                <w:szCs w:val="15"/>
              </w:rPr>
              <w:t> </w:t>
            </w:r>
          </w:p>
        </w:tc>
        <w:tc>
          <w:tcPr>
            <w:tcW w:w="546" w:type="dxa"/>
            <w:shd w:val="clear" w:color="auto" w:fill="FFFFFF" w:themeFill="background1"/>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000000"/>
                <w:sz w:val="18"/>
                <w:szCs w:val="18"/>
              </w:rPr>
              <w:t>3.7</w:t>
            </w:r>
          </w:p>
        </w:tc>
        <w:tc>
          <w:tcPr>
            <w:tcW w:w="771" w:type="dxa"/>
            <w:shd w:val="clear" w:color="auto" w:fill="FFFFFF" w:themeFill="background1"/>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000000"/>
                <w:sz w:val="18"/>
                <w:szCs w:val="18"/>
              </w:rPr>
              <w:t>3.63</w:t>
            </w:r>
          </w:p>
        </w:tc>
        <w:tc>
          <w:tcPr>
            <w:tcW w:w="771" w:type="dxa"/>
            <w:shd w:val="clear" w:color="auto" w:fill="FFFFFF" w:themeFill="background1"/>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000000"/>
                <w:sz w:val="18"/>
                <w:szCs w:val="18"/>
              </w:rPr>
              <w:t>3.76</w:t>
            </w:r>
          </w:p>
        </w:tc>
        <w:tc>
          <w:tcPr>
            <w:tcW w:w="1782" w:type="dxa"/>
            <w:shd w:val="clear" w:color="auto" w:fill="FFFFFF" w:themeFill="background1"/>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000000"/>
                <w:sz w:val="18"/>
                <w:szCs w:val="18"/>
              </w:rPr>
              <w:t>3.68</w:t>
            </w:r>
          </w:p>
        </w:tc>
      </w:tr>
      <w:tr w:rsidR="006233E9" w:rsidRPr="006233E9" w:rsidTr="00CB67AB">
        <w:trPr>
          <w:cnfStyle w:val="000000100000" w:firstRow="0" w:lastRow="0" w:firstColumn="0" w:lastColumn="0" w:oddVBand="0" w:evenVBand="0" w:oddHBand="1"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2790" w:type="dxa"/>
            <w:shd w:val="clear" w:color="auto" w:fill="FFFFFF" w:themeFill="background1"/>
            <w:hideMark/>
          </w:tcPr>
          <w:p w:rsidR="006233E9" w:rsidRPr="006233E9" w:rsidRDefault="006233E9" w:rsidP="006233E9">
            <w:r w:rsidRPr="006233E9">
              <w:rPr>
                <w:color w:val="000000"/>
                <w:sz w:val="18"/>
                <w:szCs w:val="18"/>
              </w:rPr>
              <w:t xml:space="preserve">Female </w:t>
            </w:r>
            <w:r w:rsidR="00CB67AB">
              <w:rPr>
                <w:color w:val="000000"/>
                <w:sz w:val="18"/>
                <w:szCs w:val="18"/>
              </w:rPr>
              <w:t>(percent)</w:t>
            </w:r>
          </w:p>
        </w:tc>
        <w:tc>
          <w:tcPr>
            <w:tcW w:w="546" w:type="dxa"/>
            <w:shd w:val="clear" w:color="auto" w:fill="FFFFFF" w:themeFill="background1"/>
            <w:hideMark/>
          </w:tcPr>
          <w:p w:rsidR="006233E9" w:rsidRPr="006233E9" w:rsidRDefault="006233E9" w:rsidP="006233E9">
            <w:pPr>
              <w:jc w:val="center"/>
              <w:cnfStyle w:val="000000100000" w:firstRow="0" w:lastRow="0" w:firstColumn="0" w:lastColumn="0" w:oddVBand="0" w:evenVBand="0" w:oddHBand="1" w:evenHBand="0" w:firstRowFirstColumn="0" w:firstRowLastColumn="0" w:lastRowFirstColumn="0" w:lastRowLastColumn="0"/>
            </w:pPr>
            <w:r w:rsidRPr="006233E9">
              <w:rPr>
                <w:color w:val="000000"/>
                <w:sz w:val="18"/>
                <w:szCs w:val="18"/>
              </w:rPr>
              <w:t>26.38</w:t>
            </w:r>
          </w:p>
        </w:tc>
        <w:tc>
          <w:tcPr>
            <w:tcW w:w="771" w:type="dxa"/>
            <w:shd w:val="clear" w:color="auto" w:fill="FFFFFF" w:themeFill="background1"/>
            <w:hideMark/>
          </w:tcPr>
          <w:p w:rsidR="006233E9" w:rsidRPr="006233E9" w:rsidRDefault="006233E9" w:rsidP="006233E9">
            <w:pPr>
              <w:jc w:val="center"/>
              <w:cnfStyle w:val="000000100000" w:firstRow="0" w:lastRow="0" w:firstColumn="0" w:lastColumn="0" w:oddVBand="0" w:evenVBand="0" w:oddHBand="1" w:evenHBand="0" w:firstRowFirstColumn="0" w:firstRowLastColumn="0" w:lastRowFirstColumn="0" w:lastRowLastColumn="0"/>
            </w:pPr>
            <w:r w:rsidRPr="006233E9">
              <w:rPr>
                <w:color w:val="000000"/>
                <w:sz w:val="18"/>
                <w:szCs w:val="18"/>
              </w:rPr>
              <w:t>37.87</w:t>
            </w:r>
          </w:p>
        </w:tc>
        <w:tc>
          <w:tcPr>
            <w:tcW w:w="771" w:type="dxa"/>
            <w:shd w:val="clear" w:color="auto" w:fill="FFFFFF" w:themeFill="background1"/>
            <w:hideMark/>
          </w:tcPr>
          <w:p w:rsidR="006233E9" w:rsidRPr="006233E9" w:rsidRDefault="006233E9" w:rsidP="006233E9">
            <w:pPr>
              <w:jc w:val="center"/>
              <w:cnfStyle w:val="000000100000" w:firstRow="0" w:lastRow="0" w:firstColumn="0" w:lastColumn="0" w:oddVBand="0" w:evenVBand="0" w:oddHBand="1" w:evenHBand="0" w:firstRowFirstColumn="0" w:firstRowLastColumn="0" w:lastRowFirstColumn="0" w:lastRowLastColumn="0"/>
            </w:pPr>
            <w:r w:rsidRPr="006233E9">
              <w:rPr>
                <w:color w:val="000000"/>
                <w:sz w:val="18"/>
                <w:szCs w:val="18"/>
              </w:rPr>
              <w:t>22.51</w:t>
            </w:r>
          </w:p>
        </w:tc>
        <w:tc>
          <w:tcPr>
            <w:tcW w:w="1782" w:type="dxa"/>
            <w:shd w:val="clear" w:color="auto" w:fill="FFFFFF" w:themeFill="background1"/>
            <w:hideMark/>
          </w:tcPr>
          <w:p w:rsidR="006233E9" w:rsidRPr="006233E9" w:rsidRDefault="006233E9" w:rsidP="006233E9">
            <w:pPr>
              <w:jc w:val="center"/>
              <w:cnfStyle w:val="000000100000" w:firstRow="0" w:lastRow="0" w:firstColumn="0" w:lastColumn="0" w:oddVBand="0" w:evenVBand="0" w:oddHBand="1" w:evenHBand="0" w:firstRowFirstColumn="0" w:firstRowLastColumn="0" w:lastRowFirstColumn="0" w:lastRowLastColumn="0"/>
            </w:pPr>
            <w:r w:rsidRPr="006233E9">
              <w:rPr>
                <w:color w:val="000000"/>
                <w:sz w:val="18"/>
                <w:szCs w:val="18"/>
              </w:rPr>
              <w:t>31.59</w:t>
            </w:r>
          </w:p>
        </w:tc>
      </w:tr>
      <w:tr w:rsidR="006233E9" w:rsidRPr="006233E9" w:rsidTr="00CB67AB">
        <w:trPr>
          <w:trHeight w:val="639"/>
        </w:trPr>
        <w:tc>
          <w:tcPr>
            <w:cnfStyle w:val="001000000000" w:firstRow="0" w:lastRow="0" w:firstColumn="1" w:lastColumn="0" w:oddVBand="0" w:evenVBand="0" w:oddHBand="0" w:evenHBand="0" w:firstRowFirstColumn="0" w:firstRowLastColumn="0" w:lastRowFirstColumn="0" w:lastRowLastColumn="0"/>
            <w:tcW w:w="2790" w:type="dxa"/>
            <w:shd w:val="clear" w:color="auto" w:fill="FFFFFF" w:themeFill="background1"/>
            <w:hideMark/>
          </w:tcPr>
          <w:p w:rsidR="006233E9" w:rsidRPr="006233E9" w:rsidRDefault="006233E9" w:rsidP="006233E9">
            <w:r w:rsidRPr="006233E9">
              <w:rPr>
                <w:color w:val="000000"/>
                <w:sz w:val="18"/>
                <w:szCs w:val="18"/>
              </w:rPr>
              <w:t>Ideology (mean)</w:t>
            </w:r>
          </w:p>
          <w:p w:rsidR="006233E9" w:rsidRPr="006233E9" w:rsidRDefault="006233E9" w:rsidP="006233E9">
            <w:r>
              <w:rPr>
                <w:i/>
                <w:iCs/>
                <w:color w:val="000000"/>
                <w:sz w:val="15"/>
                <w:szCs w:val="15"/>
              </w:rPr>
              <w:t xml:space="preserve">(1) </w:t>
            </w:r>
            <w:r w:rsidRPr="006233E9">
              <w:rPr>
                <w:i/>
                <w:iCs/>
                <w:color w:val="000000"/>
                <w:sz w:val="15"/>
                <w:szCs w:val="15"/>
              </w:rPr>
              <w:t>Extremely Liberal - </w:t>
            </w:r>
          </w:p>
          <w:p w:rsidR="006233E9" w:rsidRPr="006233E9" w:rsidRDefault="006233E9" w:rsidP="006233E9">
            <w:r w:rsidRPr="006233E9">
              <w:rPr>
                <w:i/>
                <w:iCs/>
                <w:color w:val="000000"/>
                <w:sz w:val="15"/>
                <w:szCs w:val="15"/>
              </w:rPr>
              <w:t>(7) Extremely Conservative</w:t>
            </w:r>
          </w:p>
        </w:tc>
        <w:tc>
          <w:tcPr>
            <w:tcW w:w="546" w:type="dxa"/>
            <w:shd w:val="clear" w:color="auto" w:fill="FFFFFF" w:themeFill="background1"/>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000000"/>
                <w:sz w:val="18"/>
                <w:szCs w:val="18"/>
              </w:rPr>
              <w:t>5.98</w:t>
            </w:r>
          </w:p>
        </w:tc>
        <w:tc>
          <w:tcPr>
            <w:tcW w:w="771" w:type="dxa"/>
            <w:shd w:val="clear" w:color="auto" w:fill="FFFFFF" w:themeFill="background1"/>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000000"/>
                <w:sz w:val="18"/>
                <w:szCs w:val="18"/>
              </w:rPr>
              <w:t>6.18</w:t>
            </w:r>
          </w:p>
        </w:tc>
        <w:tc>
          <w:tcPr>
            <w:tcW w:w="771" w:type="dxa"/>
            <w:shd w:val="clear" w:color="auto" w:fill="FFFFFF" w:themeFill="background1"/>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000000"/>
                <w:sz w:val="18"/>
                <w:szCs w:val="18"/>
              </w:rPr>
              <w:t>5.88</w:t>
            </w:r>
          </w:p>
        </w:tc>
        <w:tc>
          <w:tcPr>
            <w:tcW w:w="1782" w:type="dxa"/>
            <w:shd w:val="clear" w:color="auto" w:fill="FFFFFF" w:themeFill="background1"/>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000000"/>
                <w:sz w:val="18"/>
                <w:szCs w:val="18"/>
              </w:rPr>
              <w:t>6.05</w:t>
            </w:r>
          </w:p>
        </w:tc>
      </w:tr>
      <w:tr w:rsidR="006233E9" w:rsidRPr="006233E9" w:rsidTr="006233E9">
        <w:trPr>
          <w:cnfStyle w:val="000000100000" w:firstRow="0" w:lastRow="0" w:firstColumn="0" w:lastColumn="0" w:oddVBand="0" w:evenVBand="0" w:oddHBand="1" w:evenHBand="0" w:firstRowFirstColumn="0" w:firstRowLastColumn="0" w:lastRowFirstColumn="0" w:lastRowLastColumn="0"/>
          <w:trHeight w:val="864"/>
        </w:trPr>
        <w:tc>
          <w:tcPr>
            <w:cnfStyle w:val="001000000000" w:firstRow="0" w:lastRow="0" w:firstColumn="1" w:lastColumn="0" w:oddVBand="0" w:evenVBand="0" w:oddHBand="0" w:evenHBand="0" w:firstRowFirstColumn="0" w:firstRowLastColumn="0" w:lastRowFirstColumn="0" w:lastRowLastColumn="0"/>
            <w:tcW w:w="2790" w:type="dxa"/>
            <w:shd w:val="clear" w:color="auto" w:fill="FFFFFF" w:themeFill="background1"/>
            <w:hideMark/>
          </w:tcPr>
          <w:p w:rsidR="006233E9" w:rsidRPr="006233E9" w:rsidRDefault="006233E9" w:rsidP="006233E9">
            <w:r w:rsidRPr="006233E9">
              <w:rPr>
                <w:color w:val="000000"/>
                <w:sz w:val="18"/>
                <w:szCs w:val="18"/>
              </w:rPr>
              <w:t>Income (mean)</w:t>
            </w:r>
          </w:p>
          <w:p w:rsidR="006233E9" w:rsidRPr="006233E9" w:rsidRDefault="006233E9" w:rsidP="006233E9">
            <w:r w:rsidRPr="006233E9">
              <w:rPr>
                <w:i/>
                <w:iCs/>
                <w:color w:val="000000"/>
                <w:sz w:val="15"/>
                <w:szCs w:val="15"/>
              </w:rPr>
              <w:t>(1) &lt;=$29,999, (2) $30k-$52,499, </w:t>
            </w:r>
          </w:p>
          <w:p w:rsidR="006233E9" w:rsidRPr="006233E9" w:rsidRDefault="006233E9" w:rsidP="006233E9">
            <w:r w:rsidRPr="006233E9">
              <w:rPr>
                <w:i/>
                <w:iCs/>
                <w:color w:val="000000"/>
                <w:sz w:val="15"/>
                <w:szCs w:val="15"/>
              </w:rPr>
              <w:t>(3) $52,500-$74,999, (4) $75k-$124,999, </w:t>
            </w:r>
          </w:p>
          <w:p w:rsidR="006233E9" w:rsidRPr="006233E9" w:rsidRDefault="006233E9" w:rsidP="006233E9">
            <w:r w:rsidRPr="006233E9">
              <w:rPr>
                <w:i/>
                <w:iCs/>
                <w:color w:val="000000"/>
                <w:sz w:val="15"/>
                <w:szCs w:val="15"/>
              </w:rPr>
              <w:t>5) $125k-$250k, 6) &gt; $250k</w:t>
            </w:r>
          </w:p>
        </w:tc>
        <w:tc>
          <w:tcPr>
            <w:tcW w:w="546" w:type="dxa"/>
            <w:shd w:val="clear" w:color="auto" w:fill="FFFFFF" w:themeFill="background1"/>
            <w:hideMark/>
          </w:tcPr>
          <w:p w:rsidR="006233E9" w:rsidRPr="006233E9" w:rsidRDefault="006233E9" w:rsidP="006233E9">
            <w:pPr>
              <w:ind w:left="338" w:hanging="270"/>
              <w:jc w:val="center"/>
              <w:cnfStyle w:val="000000100000" w:firstRow="0" w:lastRow="0" w:firstColumn="0" w:lastColumn="0" w:oddVBand="0" w:evenVBand="0" w:oddHBand="1" w:evenHBand="0" w:firstRowFirstColumn="0" w:firstRowLastColumn="0" w:lastRowFirstColumn="0" w:lastRowLastColumn="0"/>
            </w:pPr>
            <w:r w:rsidRPr="006233E9">
              <w:rPr>
                <w:color w:val="000000"/>
                <w:sz w:val="18"/>
                <w:szCs w:val="18"/>
              </w:rPr>
              <w:t>4.01</w:t>
            </w:r>
          </w:p>
        </w:tc>
        <w:tc>
          <w:tcPr>
            <w:tcW w:w="771" w:type="dxa"/>
            <w:shd w:val="clear" w:color="auto" w:fill="FFFFFF" w:themeFill="background1"/>
            <w:hideMark/>
          </w:tcPr>
          <w:p w:rsidR="006233E9" w:rsidRPr="006233E9" w:rsidRDefault="006233E9" w:rsidP="006233E9">
            <w:pPr>
              <w:jc w:val="center"/>
              <w:cnfStyle w:val="000000100000" w:firstRow="0" w:lastRow="0" w:firstColumn="0" w:lastColumn="0" w:oddVBand="0" w:evenVBand="0" w:oddHBand="1" w:evenHBand="0" w:firstRowFirstColumn="0" w:firstRowLastColumn="0" w:lastRowFirstColumn="0" w:lastRowLastColumn="0"/>
            </w:pPr>
            <w:r w:rsidRPr="006233E9">
              <w:rPr>
                <w:color w:val="000000"/>
                <w:sz w:val="18"/>
                <w:szCs w:val="18"/>
              </w:rPr>
              <w:t>3.96</w:t>
            </w:r>
          </w:p>
        </w:tc>
        <w:tc>
          <w:tcPr>
            <w:tcW w:w="771" w:type="dxa"/>
            <w:shd w:val="clear" w:color="auto" w:fill="FFFFFF" w:themeFill="background1"/>
            <w:hideMark/>
          </w:tcPr>
          <w:p w:rsidR="006233E9" w:rsidRPr="006233E9" w:rsidRDefault="006233E9" w:rsidP="006233E9">
            <w:pPr>
              <w:jc w:val="center"/>
              <w:cnfStyle w:val="000000100000" w:firstRow="0" w:lastRow="0" w:firstColumn="0" w:lastColumn="0" w:oddVBand="0" w:evenVBand="0" w:oddHBand="1" w:evenHBand="0" w:firstRowFirstColumn="0" w:firstRowLastColumn="0" w:lastRowFirstColumn="0" w:lastRowLastColumn="0"/>
            </w:pPr>
            <w:r w:rsidRPr="006233E9">
              <w:rPr>
                <w:color w:val="000000"/>
                <w:sz w:val="18"/>
                <w:szCs w:val="18"/>
              </w:rPr>
              <w:t>4.03</w:t>
            </w:r>
          </w:p>
        </w:tc>
        <w:tc>
          <w:tcPr>
            <w:tcW w:w="1782" w:type="dxa"/>
            <w:shd w:val="clear" w:color="auto" w:fill="FFFFFF" w:themeFill="background1"/>
            <w:hideMark/>
          </w:tcPr>
          <w:p w:rsidR="006233E9" w:rsidRPr="006233E9" w:rsidRDefault="006233E9" w:rsidP="006233E9">
            <w:pPr>
              <w:jc w:val="center"/>
              <w:cnfStyle w:val="000000100000" w:firstRow="0" w:lastRow="0" w:firstColumn="0" w:lastColumn="0" w:oddVBand="0" w:evenVBand="0" w:oddHBand="1" w:evenHBand="0" w:firstRowFirstColumn="0" w:firstRowLastColumn="0" w:lastRowFirstColumn="0" w:lastRowLastColumn="0"/>
            </w:pPr>
            <w:r w:rsidRPr="006233E9">
              <w:rPr>
                <w:color w:val="000000"/>
                <w:sz w:val="18"/>
                <w:szCs w:val="18"/>
              </w:rPr>
              <w:t>3.99</w:t>
            </w:r>
          </w:p>
        </w:tc>
      </w:tr>
      <w:tr w:rsidR="006233E9" w:rsidRPr="006233E9" w:rsidTr="00CB67AB">
        <w:trPr>
          <w:trHeight w:val="666"/>
        </w:trPr>
        <w:tc>
          <w:tcPr>
            <w:cnfStyle w:val="001000000000" w:firstRow="0" w:lastRow="0" w:firstColumn="1" w:lastColumn="0" w:oddVBand="0" w:evenVBand="0" w:oddHBand="0" w:evenHBand="0" w:firstRowFirstColumn="0" w:firstRowLastColumn="0" w:lastRowFirstColumn="0" w:lastRowLastColumn="0"/>
            <w:tcW w:w="2790" w:type="dxa"/>
            <w:shd w:val="clear" w:color="auto" w:fill="FFFFFF" w:themeFill="background1"/>
            <w:hideMark/>
          </w:tcPr>
          <w:p w:rsidR="006233E9" w:rsidRPr="006233E9" w:rsidRDefault="006233E9" w:rsidP="006233E9">
            <w:r w:rsidRPr="006233E9">
              <w:rPr>
                <w:color w:val="000000"/>
                <w:sz w:val="18"/>
                <w:szCs w:val="18"/>
              </w:rPr>
              <w:t>Party ID (mean)</w:t>
            </w:r>
          </w:p>
          <w:p w:rsidR="006233E9" w:rsidRPr="006233E9" w:rsidRDefault="006233E9" w:rsidP="006233E9">
            <w:r>
              <w:rPr>
                <w:i/>
                <w:iCs/>
                <w:color w:val="000000"/>
                <w:sz w:val="15"/>
                <w:szCs w:val="15"/>
              </w:rPr>
              <w:t xml:space="preserve">(1) </w:t>
            </w:r>
            <w:r w:rsidRPr="006233E9">
              <w:rPr>
                <w:i/>
                <w:iCs/>
                <w:color w:val="000000"/>
                <w:sz w:val="15"/>
                <w:szCs w:val="15"/>
              </w:rPr>
              <w:t>Very Strong Democrat  -</w:t>
            </w:r>
          </w:p>
          <w:p w:rsidR="006233E9" w:rsidRPr="006233E9" w:rsidRDefault="006233E9" w:rsidP="006233E9">
            <w:r w:rsidRPr="006233E9">
              <w:rPr>
                <w:i/>
                <w:iCs/>
                <w:color w:val="000000"/>
                <w:sz w:val="15"/>
                <w:szCs w:val="15"/>
              </w:rPr>
              <w:t>(7) Very Strong Republican</w:t>
            </w:r>
          </w:p>
        </w:tc>
        <w:tc>
          <w:tcPr>
            <w:tcW w:w="546" w:type="dxa"/>
            <w:shd w:val="clear" w:color="auto" w:fill="FFFFFF" w:themeFill="background1"/>
            <w:hideMark/>
          </w:tcPr>
          <w:p w:rsidR="006233E9" w:rsidRPr="006233E9" w:rsidRDefault="006233E9" w:rsidP="006233E9">
            <w:pPr>
              <w:ind w:left="338" w:hanging="270"/>
              <w:jc w:val="center"/>
              <w:cnfStyle w:val="000000000000" w:firstRow="0" w:lastRow="0" w:firstColumn="0" w:lastColumn="0" w:oddVBand="0" w:evenVBand="0" w:oddHBand="0" w:evenHBand="0" w:firstRowFirstColumn="0" w:firstRowLastColumn="0" w:lastRowFirstColumn="0" w:lastRowLastColumn="0"/>
            </w:pPr>
            <w:r w:rsidRPr="006233E9">
              <w:rPr>
                <w:color w:val="000000"/>
                <w:sz w:val="18"/>
                <w:szCs w:val="18"/>
              </w:rPr>
              <w:t>5.68</w:t>
            </w:r>
          </w:p>
        </w:tc>
        <w:tc>
          <w:tcPr>
            <w:tcW w:w="771" w:type="dxa"/>
            <w:shd w:val="clear" w:color="auto" w:fill="FFFFFF" w:themeFill="background1"/>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000000"/>
                <w:sz w:val="18"/>
                <w:szCs w:val="18"/>
              </w:rPr>
              <w:t>5.64</w:t>
            </w:r>
          </w:p>
        </w:tc>
        <w:tc>
          <w:tcPr>
            <w:tcW w:w="771" w:type="dxa"/>
            <w:shd w:val="clear" w:color="auto" w:fill="FFFFFF" w:themeFill="background1"/>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000000"/>
                <w:sz w:val="18"/>
                <w:szCs w:val="18"/>
              </w:rPr>
              <w:t>4.89</w:t>
            </w:r>
          </w:p>
        </w:tc>
        <w:tc>
          <w:tcPr>
            <w:tcW w:w="1782" w:type="dxa"/>
            <w:shd w:val="clear" w:color="auto" w:fill="FFFFFF" w:themeFill="background1"/>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000000"/>
                <w:sz w:val="18"/>
                <w:szCs w:val="18"/>
              </w:rPr>
              <w:t>5.38</w:t>
            </w:r>
          </w:p>
        </w:tc>
      </w:tr>
      <w:tr w:rsidR="006233E9" w:rsidRPr="006233E9" w:rsidTr="00CB67AB">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2790" w:type="dxa"/>
            <w:tcBorders>
              <w:bottom w:val="single" w:sz="4" w:space="0" w:color="auto"/>
            </w:tcBorders>
            <w:shd w:val="clear" w:color="auto" w:fill="FFFFFF" w:themeFill="background1"/>
            <w:hideMark/>
          </w:tcPr>
          <w:p w:rsidR="006233E9" w:rsidRPr="006233E9" w:rsidRDefault="006233E9" w:rsidP="006233E9">
            <w:r w:rsidRPr="006233E9">
              <w:rPr>
                <w:color w:val="000000"/>
                <w:sz w:val="18"/>
                <w:szCs w:val="18"/>
              </w:rPr>
              <w:t>White (percent)</w:t>
            </w:r>
          </w:p>
        </w:tc>
        <w:tc>
          <w:tcPr>
            <w:tcW w:w="546" w:type="dxa"/>
            <w:tcBorders>
              <w:bottom w:val="single" w:sz="4" w:space="0" w:color="auto"/>
            </w:tcBorders>
            <w:shd w:val="clear" w:color="auto" w:fill="FFFFFF" w:themeFill="background1"/>
            <w:hideMark/>
          </w:tcPr>
          <w:p w:rsidR="006233E9" w:rsidRPr="006233E9" w:rsidRDefault="006233E9" w:rsidP="006233E9">
            <w:pPr>
              <w:ind w:left="338" w:hanging="270"/>
              <w:jc w:val="center"/>
              <w:cnfStyle w:val="000000100000" w:firstRow="0" w:lastRow="0" w:firstColumn="0" w:lastColumn="0" w:oddVBand="0" w:evenVBand="0" w:oddHBand="1" w:evenHBand="0" w:firstRowFirstColumn="0" w:firstRowLastColumn="0" w:lastRowFirstColumn="0" w:lastRowLastColumn="0"/>
            </w:pPr>
            <w:r w:rsidRPr="006233E9">
              <w:rPr>
                <w:color w:val="000000"/>
                <w:sz w:val="18"/>
                <w:szCs w:val="18"/>
              </w:rPr>
              <w:t>91.89</w:t>
            </w:r>
          </w:p>
        </w:tc>
        <w:tc>
          <w:tcPr>
            <w:tcW w:w="771" w:type="dxa"/>
            <w:tcBorders>
              <w:bottom w:val="single" w:sz="4" w:space="0" w:color="auto"/>
            </w:tcBorders>
            <w:shd w:val="clear" w:color="auto" w:fill="FFFFFF" w:themeFill="background1"/>
            <w:hideMark/>
          </w:tcPr>
          <w:p w:rsidR="006233E9" w:rsidRPr="006233E9" w:rsidRDefault="006233E9" w:rsidP="006233E9">
            <w:pPr>
              <w:jc w:val="center"/>
              <w:cnfStyle w:val="000000100000" w:firstRow="0" w:lastRow="0" w:firstColumn="0" w:lastColumn="0" w:oddVBand="0" w:evenVBand="0" w:oddHBand="1" w:evenHBand="0" w:firstRowFirstColumn="0" w:firstRowLastColumn="0" w:lastRowFirstColumn="0" w:lastRowLastColumn="0"/>
            </w:pPr>
            <w:r w:rsidRPr="006233E9">
              <w:rPr>
                <w:color w:val="000000"/>
                <w:sz w:val="18"/>
                <w:szCs w:val="18"/>
              </w:rPr>
              <w:t>86.73</w:t>
            </w:r>
          </w:p>
        </w:tc>
        <w:tc>
          <w:tcPr>
            <w:tcW w:w="771" w:type="dxa"/>
            <w:tcBorders>
              <w:bottom w:val="single" w:sz="4" w:space="0" w:color="auto"/>
            </w:tcBorders>
            <w:shd w:val="clear" w:color="auto" w:fill="FFFFFF" w:themeFill="background1"/>
            <w:hideMark/>
          </w:tcPr>
          <w:p w:rsidR="006233E9" w:rsidRPr="006233E9" w:rsidRDefault="006233E9" w:rsidP="006233E9">
            <w:pPr>
              <w:jc w:val="center"/>
              <w:cnfStyle w:val="000000100000" w:firstRow="0" w:lastRow="0" w:firstColumn="0" w:lastColumn="0" w:oddVBand="0" w:evenVBand="0" w:oddHBand="1" w:evenHBand="0" w:firstRowFirstColumn="0" w:firstRowLastColumn="0" w:lastRowFirstColumn="0" w:lastRowLastColumn="0"/>
            </w:pPr>
            <w:r w:rsidRPr="006233E9">
              <w:rPr>
                <w:color w:val="000000"/>
                <w:sz w:val="18"/>
                <w:szCs w:val="18"/>
              </w:rPr>
              <w:t>94.85</w:t>
            </w:r>
          </w:p>
        </w:tc>
        <w:tc>
          <w:tcPr>
            <w:tcW w:w="1782" w:type="dxa"/>
            <w:tcBorders>
              <w:bottom w:val="single" w:sz="4" w:space="0" w:color="auto"/>
            </w:tcBorders>
            <w:shd w:val="clear" w:color="auto" w:fill="FFFFFF" w:themeFill="background1"/>
            <w:hideMark/>
          </w:tcPr>
          <w:p w:rsidR="006233E9" w:rsidRPr="006233E9" w:rsidRDefault="006233E9" w:rsidP="006233E9">
            <w:pPr>
              <w:jc w:val="center"/>
              <w:cnfStyle w:val="000000100000" w:firstRow="0" w:lastRow="0" w:firstColumn="0" w:lastColumn="0" w:oddVBand="0" w:evenVBand="0" w:oddHBand="1" w:evenHBand="0" w:firstRowFirstColumn="0" w:firstRowLastColumn="0" w:lastRowFirstColumn="0" w:lastRowLastColumn="0"/>
            </w:pPr>
            <w:r w:rsidRPr="006233E9">
              <w:rPr>
                <w:color w:val="000000"/>
                <w:sz w:val="18"/>
                <w:szCs w:val="18"/>
              </w:rPr>
              <w:t>90.07</w:t>
            </w:r>
          </w:p>
        </w:tc>
      </w:tr>
      <w:tr w:rsidR="006233E9" w:rsidRPr="006233E9" w:rsidTr="00CB67AB">
        <w:trPr>
          <w:trHeight w:val="351"/>
        </w:trPr>
        <w:tc>
          <w:tcPr>
            <w:cnfStyle w:val="001000000000" w:firstRow="0" w:lastRow="0" w:firstColumn="1" w:lastColumn="0" w:oddVBand="0" w:evenVBand="0" w:oddHBand="0" w:evenHBand="0" w:firstRowFirstColumn="0" w:firstRowLastColumn="0" w:lastRowFirstColumn="0" w:lastRowLastColumn="0"/>
            <w:tcW w:w="2790" w:type="dxa"/>
            <w:tcBorders>
              <w:top w:val="single" w:sz="4" w:space="0" w:color="auto"/>
              <w:bottom w:val="nil"/>
            </w:tcBorders>
            <w:shd w:val="clear" w:color="auto" w:fill="FFFFFF" w:themeFill="background1"/>
            <w:hideMark/>
          </w:tcPr>
          <w:p w:rsidR="006233E9" w:rsidRPr="006233E9" w:rsidRDefault="006233E9" w:rsidP="006233E9">
            <w:r w:rsidRPr="006233E9">
              <w:rPr>
                <w:i/>
                <w:iCs/>
                <w:color w:val="000000"/>
                <w:sz w:val="18"/>
                <w:szCs w:val="18"/>
              </w:rPr>
              <w:t>State N</w:t>
            </w:r>
          </w:p>
        </w:tc>
        <w:tc>
          <w:tcPr>
            <w:tcW w:w="546" w:type="dxa"/>
            <w:tcBorders>
              <w:top w:val="single" w:sz="4" w:space="0" w:color="auto"/>
              <w:bottom w:val="nil"/>
            </w:tcBorders>
            <w:shd w:val="clear" w:color="auto" w:fill="FFFFFF" w:themeFill="background1"/>
            <w:hideMark/>
          </w:tcPr>
          <w:p w:rsidR="006233E9" w:rsidRPr="006233E9" w:rsidRDefault="006233E9" w:rsidP="006233E9">
            <w:pPr>
              <w:ind w:left="338" w:hanging="270"/>
              <w:jc w:val="center"/>
              <w:cnfStyle w:val="000000000000" w:firstRow="0" w:lastRow="0" w:firstColumn="0" w:lastColumn="0" w:oddVBand="0" w:evenVBand="0" w:oddHBand="0" w:evenHBand="0" w:firstRowFirstColumn="0" w:firstRowLastColumn="0" w:lastRowFirstColumn="0" w:lastRowLastColumn="0"/>
            </w:pPr>
            <w:r w:rsidRPr="006233E9">
              <w:rPr>
                <w:color w:val="000000"/>
                <w:sz w:val="18"/>
                <w:szCs w:val="18"/>
              </w:rPr>
              <w:t>214</w:t>
            </w:r>
          </w:p>
        </w:tc>
        <w:tc>
          <w:tcPr>
            <w:tcW w:w="771" w:type="dxa"/>
            <w:tcBorders>
              <w:top w:val="single" w:sz="4" w:space="0" w:color="auto"/>
              <w:bottom w:val="nil"/>
            </w:tcBorders>
            <w:shd w:val="clear" w:color="auto" w:fill="FFFFFF" w:themeFill="background1"/>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000000"/>
                <w:sz w:val="18"/>
                <w:szCs w:val="18"/>
              </w:rPr>
              <w:t>1,347</w:t>
            </w:r>
          </w:p>
        </w:tc>
        <w:tc>
          <w:tcPr>
            <w:tcW w:w="771" w:type="dxa"/>
            <w:tcBorders>
              <w:top w:val="single" w:sz="4" w:space="0" w:color="auto"/>
              <w:bottom w:val="nil"/>
            </w:tcBorders>
            <w:shd w:val="clear" w:color="auto" w:fill="FFFFFF" w:themeFill="background1"/>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000000"/>
                <w:sz w:val="18"/>
                <w:szCs w:val="18"/>
              </w:rPr>
              <w:t>856</w:t>
            </w:r>
          </w:p>
        </w:tc>
        <w:tc>
          <w:tcPr>
            <w:tcW w:w="1782" w:type="dxa"/>
            <w:tcBorders>
              <w:top w:val="single" w:sz="4" w:space="0" w:color="auto"/>
              <w:bottom w:val="nil"/>
            </w:tcBorders>
            <w:shd w:val="clear" w:color="auto" w:fill="FFFFFF" w:themeFill="background1"/>
            <w:hideMark/>
          </w:tcPr>
          <w:p w:rsidR="006233E9" w:rsidRPr="006233E9" w:rsidRDefault="006233E9" w:rsidP="006233E9">
            <w:pPr>
              <w:jc w:val="center"/>
              <w:cnfStyle w:val="000000000000" w:firstRow="0" w:lastRow="0" w:firstColumn="0" w:lastColumn="0" w:oddVBand="0" w:evenVBand="0" w:oddHBand="0" w:evenHBand="0" w:firstRowFirstColumn="0" w:firstRowLastColumn="0" w:lastRowFirstColumn="0" w:lastRowLastColumn="0"/>
            </w:pPr>
            <w:r w:rsidRPr="006233E9">
              <w:rPr>
                <w:color w:val="000000"/>
                <w:sz w:val="18"/>
                <w:szCs w:val="18"/>
              </w:rPr>
              <w:t>2,397</w:t>
            </w:r>
          </w:p>
        </w:tc>
      </w:tr>
      <w:tr w:rsidR="006233E9" w:rsidRPr="006233E9" w:rsidTr="00CB67AB">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790" w:type="dxa"/>
            <w:tcBorders>
              <w:top w:val="nil"/>
            </w:tcBorders>
            <w:shd w:val="clear" w:color="auto" w:fill="FFFFFF" w:themeFill="background1"/>
            <w:hideMark/>
          </w:tcPr>
          <w:p w:rsidR="006233E9" w:rsidRPr="006233E9" w:rsidRDefault="006233E9" w:rsidP="006233E9">
            <w:r w:rsidRPr="006233E9">
              <w:rPr>
                <w:i/>
                <w:iCs/>
                <w:color w:val="000000"/>
                <w:sz w:val="18"/>
                <w:szCs w:val="18"/>
              </w:rPr>
              <w:t>Response Rate</w:t>
            </w:r>
          </w:p>
        </w:tc>
        <w:tc>
          <w:tcPr>
            <w:tcW w:w="546" w:type="dxa"/>
            <w:tcBorders>
              <w:top w:val="nil"/>
            </w:tcBorders>
            <w:shd w:val="clear" w:color="auto" w:fill="FFFFFF" w:themeFill="background1"/>
            <w:hideMark/>
          </w:tcPr>
          <w:p w:rsidR="006233E9" w:rsidRPr="006233E9" w:rsidRDefault="006233E9" w:rsidP="006233E9">
            <w:pPr>
              <w:ind w:left="338" w:hanging="270"/>
              <w:jc w:val="center"/>
              <w:cnfStyle w:val="000000100000" w:firstRow="0" w:lastRow="0" w:firstColumn="0" w:lastColumn="0" w:oddVBand="0" w:evenVBand="0" w:oddHBand="1" w:evenHBand="0" w:firstRowFirstColumn="0" w:firstRowLastColumn="0" w:lastRowFirstColumn="0" w:lastRowLastColumn="0"/>
            </w:pPr>
            <w:r w:rsidRPr="006233E9">
              <w:rPr>
                <w:color w:val="000000"/>
                <w:sz w:val="18"/>
                <w:szCs w:val="18"/>
              </w:rPr>
              <w:t>14.6%</w:t>
            </w:r>
          </w:p>
        </w:tc>
        <w:tc>
          <w:tcPr>
            <w:tcW w:w="771" w:type="dxa"/>
            <w:tcBorders>
              <w:top w:val="nil"/>
            </w:tcBorders>
            <w:shd w:val="clear" w:color="auto" w:fill="FFFFFF" w:themeFill="background1"/>
            <w:hideMark/>
          </w:tcPr>
          <w:p w:rsidR="006233E9" w:rsidRPr="006233E9" w:rsidRDefault="006233E9" w:rsidP="006233E9">
            <w:pPr>
              <w:jc w:val="center"/>
              <w:cnfStyle w:val="000000100000" w:firstRow="0" w:lastRow="0" w:firstColumn="0" w:lastColumn="0" w:oddVBand="0" w:evenVBand="0" w:oddHBand="1" w:evenHBand="0" w:firstRowFirstColumn="0" w:firstRowLastColumn="0" w:lastRowFirstColumn="0" w:lastRowLastColumn="0"/>
            </w:pPr>
            <w:r w:rsidRPr="006233E9">
              <w:rPr>
                <w:color w:val="000000"/>
                <w:sz w:val="18"/>
                <w:szCs w:val="18"/>
              </w:rPr>
              <w:t>13%</w:t>
            </w:r>
          </w:p>
        </w:tc>
        <w:tc>
          <w:tcPr>
            <w:tcW w:w="771" w:type="dxa"/>
            <w:tcBorders>
              <w:top w:val="nil"/>
            </w:tcBorders>
            <w:shd w:val="clear" w:color="auto" w:fill="FFFFFF" w:themeFill="background1"/>
            <w:hideMark/>
          </w:tcPr>
          <w:p w:rsidR="006233E9" w:rsidRPr="006233E9" w:rsidRDefault="006233E9" w:rsidP="006233E9">
            <w:pPr>
              <w:jc w:val="center"/>
              <w:cnfStyle w:val="000000100000" w:firstRow="0" w:lastRow="0" w:firstColumn="0" w:lastColumn="0" w:oddVBand="0" w:evenVBand="0" w:oddHBand="1" w:evenHBand="0" w:firstRowFirstColumn="0" w:firstRowLastColumn="0" w:lastRowFirstColumn="0" w:lastRowLastColumn="0"/>
            </w:pPr>
            <w:r w:rsidRPr="006233E9">
              <w:rPr>
                <w:color w:val="000000"/>
                <w:sz w:val="18"/>
                <w:szCs w:val="18"/>
              </w:rPr>
              <w:t>26.4%</w:t>
            </w:r>
          </w:p>
        </w:tc>
        <w:tc>
          <w:tcPr>
            <w:tcW w:w="1782" w:type="dxa"/>
            <w:tcBorders>
              <w:top w:val="nil"/>
            </w:tcBorders>
            <w:shd w:val="clear" w:color="auto" w:fill="FFFFFF" w:themeFill="background1"/>
            <w:hideMark/>
          </w:tcPr>
          <w:p w:rsidR="006233E9" w:rsidRPr="006233E9" w:rsidRDefault="006233E9" w:rsidP="006233E9">
            <w:pPr>
              <w:jc w:val="center"/>
              <w:cnfStyle w:val="000000100000" w:firstRow="0" w:lastRow="0" w:firstColumn="0" w:lastColumn="0" w:oddVBand="0" w:evenVBand="0" w:oddHBand="1" w:evenHBand="0" w:firstRowFirstColumn="0" w:firstRowLastColumn="0" w:lastRowFirstColumn="0" w:lastRowLastColumn="0"/>
            </w:pPr>
            <w:r w:rsidRPr="006233E9">
              <w:rPr>
                <w:color w:val="000000"/>
                <w:sz w:val="18"/>
                <w:szCs w:val="18"/>
              </w:rPr>
              <w:t xml:space="preserve">18% </w:t>
            </w:r>
            <w:r w:rsidRPr="006233E9">
              <w:rPr>
                <w:i/>
                <w:iCs/>
                <w:color w:val="000000"/>
                <w:sz w:val="18"/>
                <w:szCs w:val="18"/>
              </w:rPr>
              <w:t>(mean)</w:t>
            </w:r>
          </w:p>
        </w:tc>
      </w:tr>
    </w:tbl>
    <w:p w:rsidR="001306D5" w:rsidRDefault="001306D5" w:rsidP="001306D5">
      <w:pPr>
        <w:outlineLvl w:val="0"/>
        <w:rPr>
          <w:color w:val="000000" w:themeColor="text1"/>
        </w:rPr>
      </w:pPr>
    </w:p>
    <w:p w:rsidR="001306D5" w:rsidRDefault="0084510E" w:rsidP="001306D5">
      <w:pPr>
        <w:outlineLvl w:val="0"/>
        <w:rPr>
          <w:rFonts w:eastAsiaTheme="minorHAnsi"/>
          <w:b/>
          <w:bCs/>
          <w:color w:val="000000"/>
        </w:rPr>
      </w:pPr>
      <w:r>
        <w:rPr>
          <w:rFonts w:eastAsiaTheme="minorHAnsi"/>
          <w:b/>
          <w:bCs/>
          <w:color w:val="000000"/>
        </w:rPr>
        <w:t xml:space="preserve">Appendix </w:t>
      </w:r>
      <w:r w:rsidR="00CB67AB">
        <w:rPr>
          <w:rFonts w:eastAsiaTheme="minorHAnsi"/>
          <w:b/>
          <w:bCs/>
          <w:color w:val="000000"/>
        </w:rPr>
        <w:t>Table 3</w:t>
      </w:r>
      <w:r>
        <w:rPr>
          <w:rFonts w:eastAsiaTheme="minorHAnsi"/>
          <w:b/>
          <w:bCs/>
          <w:color w:val="000000"/>
        </w:rPr>
        <w:t xml:space="preserve">. </w:t>
      </w:r>
      <w:r w:rsidR="00CB67AB">
        <w:rPr>
          <w:rFonts w:eastAsiaTheme="minorHAnsi"/>
          <w:b/>
          <w:bCs/>
          <w:color w:val="000000"/>
        </w:rPr>
        <w:t>Primary Candidate Support Among Republican State Delegates</w:t>
      </w:r>
    </w:p>
    <w:p w:rsidR="00CB67AB" w:rsidRDefault="00CB67AB" w:rsidP="001306D5">
      <w:pPr>
        <w:outlineLvl w:val="0"/>
        <w:rPr>
          <w:color w:val="000000" w:themeColor="text1"/>
        </w:rPr>
      </w:pPr>
    </w:p>
    <w:tbl>
      <w:tblPr>
        <w:tblStyle w:val="ListTable6Colorful"/>
        <w:tblW w:w="0" w:type="auto"/>
        <w:tblLook w:val="04A0" w:firstRow="1" w:lastRow="0" w:firstColumn="1" w:lastColumn="0" w:noHBand="0" w:noVBand="1"/>
      </w:tblPr>
      <w:tblGrid>
        <w:gridCol w:w="1170"/>
        <w:gridCol w:w="1170"/>
        <w:gridCol w:w="1170"/>
        <w:gridCol w:w="1170"/>
        <w:gridCol w:w="1200"/>
      </w:tblGrid>
      <w:tr w:rsidR="00CB67AB" w:rsidRPr="00CB67AB" w:rsidTr="00CB67AB">
        <w:trPr>
          <w:cnfStyle w:val="100000000000" w:firstRow="1" w:lastRow="0" w:firstColumn="0" w:lastColumn="0" w:oddVBand="0" w:evenVBand="0" w:oddHBand="0"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1170" w:type="dxa"/>
            <w:hideMark/>
          </w:tcPr>
          <w:p w:rsidR="00CB67AB" w:rsidRPr="00CB67AB" w:rsidRDefault="00CB67AB" w:rsidP="00CB67AB">
            <w:pPr>
              <w:rPr>
                <w:color w:val="000000"/>
                <w:sz w:val="18"/>
                <w:szCs w:val="18"/>
              </w:rPr>
            </w:pPr>
          </w:p>
          <w:p w:rsidR="00CB67AB" w:rsidRPr="00CB67AB" w:rsidRDefault="00CB67AB" w:rsidP="00CB67AB">
            <w:pPr>
              <w:rPr>
                <w:rFonts w:ascii="Helvetica" w:hAnsi="Helvetica"/>
                <w:sz w:val="18"/>
                <w:szCs w:val="18"/>
              </w:rPr>
            </w:pPr>
          </w:p>
        </w:tc>
        <w:tc>
          <w:tcPr>
            <w:tcW w:w="1170" w:type="dxa"/>
            <w:hideMark/>
          </w:tcPr>
          <w:p w:rsidR="00CB67AB" w:rsidRPr="00CB67AB" w:rsidRDefault="00CB67AB" w:rsidP="00CB67AB">
            <w:pPr>
              <w:jc w:val="center"/>
              <w:cnfStyle w:val="100000000000" w:firstRow="1" w:lastRow="0" w:firstColumn="0" w:lastColumn="0" w:oddVBand="0" w:evenVBand="0" w:oddHBand="0" w:evenHBand="0" w:firstRowFirstColumn="0" w:firstRowLastColumn="0" w:lastRowFirstColumn="0" w:lastRowLastColumn="0"/>
            </w:pPr>
            <w:r w:rsidRPr="00CB67AB">
              <w:rPr>
                <w:color w:val="000000"/>
                <w:sz w:val="18"/>
                <w:szCs w:val="18"/>
              </w:rPr>
              <w:t>Illinois</w:t>
            </w:r>
          </w:p>
        </w:tc>
        <w:tc>
          <w:tcPr>
            <w:tcW w:w="1170" w:type="dxa"/>
            <w:hideMark/>
          </w:tcPr>
          <w:p w:rsidR="00CB67AB" w:rsidRPr="00CB67AB" w:rsidRDefault="00CB67AB" w:rsidP="00CB67AB">
            <w:pPr>
              <w:jc w:val="center"/>
              <w:cnfStyle w:val="100000000000" w:firstRow="1" w:lastRow="0" w:firstColumn="0" w:lastColumn="0" w:oddVBand="0" w:evenVBand="0" w:oddHBand="0" w:evenHBand="0" w:firstRowFirstColumn="0" w:firstRowLastColumn="0" w:lastRowFirstColumn="0" w:lastRowLastColumn="0"/>
            </w:pPr>
            <w:r w:rsidRPr="00CB67AB">
              <w:rPr>
                <w:color w:val="000000"/>
                <w:sz w:val="18"/>
                <w:szCs w:val="18"/>
              </w:rPr>
              <w:t>Texas</w:t>
            </w:r>
          </w:p>
        </w:tc>
        <w:tc>
          <w:tcPr>
            <w:tcW w:w="1170" w:type="dxa"/>
            <w:hideMark/>
          </w:tcPr>
          <w:p w:rsidR="00CB67AB" w:rsidRPr="00CB67AB" w:rsidRDefault="00CB67AB" w:rsidP="00CB67AB">
            <w:pPr>
              <w:jc w:val="center"/>
              <w:cnfStyle w:val="100000000000" w:firstRow="1" w:lastRow="0" w:firstColumn="0" w:lastColumn="0" w:oddVBand="0" w:evenVBand="0" w:oddHBand="0" w:evenHBand="0" w:firstRowFirstColumn="0" w:firstRowLastColumn="0" w:lastRowFirstColumn="0" w:lastRowLastColumn="0"/>
            </w:pPr>
            <w:r w:rsidRPr="00CB67AB">
              <w:rPr>
                <w:color w:val="000000"/>
                <w:sz w:val="18"/>
                <w:szCs w:val="18"/>
              </w:rPr>
              <w:t>Utah</w:t>
            </w:r>
          </w:p>
        </w:tc>
        <w:tc>
          <w:tcPr>
            <w:tcW w:w="1200" w:type="dxa"/>
            <w:hideMark/>
          </w:tcPr>
          <w:p w:rsidR="00CB67AB" w:rsidRPr="00CB67AB" w:rsidRDefault="00CB67AB" w:rsidP="00CB67AB">
            <w:pPr>
              <w:jc w:val="center"/>
              <w:cnfStyle w:val="100000000000" w:firstRow="1" w:lastRow="0" w:firstColumn="0" w:lastColumn="0" w:oddVBand="0" w:evenVBand="0" w:oddHBand="0" w:evenHBand="0" w:firstRowFirstColumn="0" w:firstRowLastColumn="0" w:lastRowFirstColumn="0" w:lastRowLastColumn="0"/>
            </w:pPr>
            <w:r w:rsidRPr="00CB67AB">
              <w:rPr>
                <w:i/>
                <w:iCs/>
                <w:color w:val="000000"/>
                <w:sz w:val="18"/>
                <w:szCs w:val="18"/>
              </w:rPr>
              <w:t>Candidate Total</w:t>
            </w:r>
          </w:p>
        </w:tc>
      </w:tr>
      <w:tr w:rsidR="00CB67AB" w:rsidRPr="00CB67AB" w:rsidTr="00CB67A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1170" w:type="dxa"/>
            <w:shd w:val="clear" w:color="auto" w:fill="FFFFFF" w:themeFill="background1"/>
            <w:hideMark/>
          </w:tcPr>
          <w:p w:rsidR="00CB67AB" w:rsidRPr="00CB67AB" w:rsidRDefault="00CB67AB" w:rsidP="00CB67AB">
            <w:r w:rsidRPr="00CB67AB">
              <w:rPr>
                <w:color w:val="000000"/>
                <w:sz w:val="18"/>
                <w:szCs w:val="18"/>
              </w:rPr>
              <w:t>Jeb Bush</w:t>
            </w:r>
          </w:p>
        </w:tc>
        <w:tc>
          <w:tcPr>
            <w:tcW w:w="1170" w:type="dxa"/>
            <w:shd w:val="clear" w:color="auto" w:fill="FFFFFF" w:themeFill="background1"/>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4.07%</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(9)</w:t>
            </w:r>
          </w:p>
        </w:tc>
        <w:tc>
          <w:tcPr>
            <w:tcW w:w="1170" w:type="dxa"/>
            <w:shd w:val="clear" w:color="auto" w:fill="FFFFFF" w:themeFill="background1"/>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1.87%</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(26)</w:t>
            </w:r>
          </w:p>
        </w:tc>
        <w:tc>
          <w:tcPr>
            <w:tcW w:w="1170" w:type="dxa"/>
            <w:shd w:val="clear" w:color="auto" w:fill="FFFFFF" w:themeFill="background1"/>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2.81%</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(25)</w:t>
            </w:r>
          </w:p>
        </w:tc>
        <w:tc>
          <w:tcPr>
            <w:tcW w:w="1200" w:type="dxa"/>
            <w:shd w:val="clear" w:color="auto" w:fill="FFFFFF" w:themeFill="background1"/>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2.4%</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(60)</w:t>
            </w:r>
          </w:p>
        </w:tc>
      </w:tr>
      <w:tr w:rsidR="00CB67AB" w:rsidRPr="00CB67AB" w:rsidTr="00CB67AB">
        <w:trPr>
          <w:trHeight w:val="450"/>
        </w:trPr>
        <w:tc>
          <w:tcPr>
            <w:cnfStyle w:val="001000000000" w:firstRow="0" w:lastRow="0" w:firstColumn="1" w:lastColumn="0" w:oddVBand="0" w:evenVBand="0" w:oddHBand="0" w:evenHBand="0" w:firstRowFirstColumn="0" w:firstRowLastColumn="0" w:lastRowFirstColumn="0" w:lastRowLastColumn="0"/>
            <w:tcW w:w="1170" w:type="dxa"/>
            <w:hideMark/>
          </w:tcPr>
          <w:p w:rsidR="00CB67AB" w:rsidRPr="00CB67AB" w:rsidRDefault="00CB67AB" w:rsidP="00CB67AB">
            <w:r w:rsidRPr="00CB67AB">
              <w:rPr>
                <w:color w:val="000000"/>
                <w:sz w:val="18"/>
                <w:szCs w:val="18"/>
              </w:rPr>
              <w:t>Ben Carson</w:t>
            </w:r>
          </w:p>
        </w:tc>
        <w:tc>
          <w:tcPr>
            <w:tcW w:w="1170" w:type="dxa"/>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5.88% </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(13)</w:t>
            </w:r>
          </w:p>
        </w:tc>
        <w:tc>
          <w:tcPr>
            <w:tcW w:w="1170" w:type="dxa"/>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5.4%</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(75)</w:t>
            </w:r>
          </w:p>
        </w:tc>
        <w:tc>
          <w:tcPr>
            <w:tcW w:w="1170" w:type="dxa"/>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6.18%</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(55)</w:t>
            </w:r>
          </w:p>
        </w:tc>
        <w:tc>
          <w:tcPr>
            <w:tcW w:w="1200" w:type="dxa"/>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5.72% </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(143)</w:t>
            </w:r>
          </w:p>
        </w:tc>
      </w:tr>
      <w:tr w:rsidR="00CB67AB" w:rsidRPr="00CB67AB" w:rsidTr="00CB67A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1170" w:type="dxa"/>
            <w:hideMark/>
          </w:tcPr>
          <w:p w:rsidR="00CB67AB" w:rsidRPr="00CB67AB" w:rsidRDefault="00CB67AB" w:rsidP="00CB67AB">
            <w:r w:rsidRPr="00CB67AB">
              <w:rPr>
                <w:color w:val="000000"/>
                <w:sz w:val="18"/>
                <w:szCs w:val="18"/>
              </w:rPr>
              <w:t>Ted Cruz</w:t>
            </w:r>
          </w:p>
        </w:tc>
        <w:tc>
          <w:tcPr>
            <w:tcW w:w="1170" w:type="dxa"/>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21.27%</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(47)</w:t>
            </w:r>
          </w:p>
        </w:tc>
        <w:tc>
          <w:tcPr>
            <w:tcW w:w="1170" w:type="dxa"/>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45.47%</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(632)</w:t>
            </w:r>
          </w:p>
        </w:tc>
        <w:tc>
          <w:tcPr>
            <w:tcW w:w="1170" w:type="dxa"/>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38.54%</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(343)</w:t>
            </w:r>
          </w:p>
        </w:tc>
        <w:tc>
          <w:tcPr>
            <w:tcW w:w="1200" w:type="dxa"/>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40.86%</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(1,022)</w:t>
            </w:r>
          </w:p>
        </w:tc>
      </w:tr>
      <w:tr w:rsidR="00CB67AB" w:rsidRPr="00CB67AB" w:rsidTr="00CB67AB">
        <w:trPr>
          <w:trHeight w:val="450"/>
        </w:trPr>
        <w:tc>
          <w:tcPr>
            <w:cnfStyle w:val="001000000000" w:firstRow="0" w:lastRow="0" w:firstColumn="1" w:lastColumn="0" w:oddVBand="0" w:evenVBand="0" w:oddHBand="0" w:evenHBand="0" w:firstRowFirstColumn="0" w:firstRowLastColumn="0" w:lastRowFirstColumn="0" w:lastRowLastColumn="0"/>
            <w:tcW w:w="1170" w:type="dxa"/>
            <w:hideMark/>
          </w:tcPr>
          <w:p w:rsidR="00CB67AB" w:rsidRPr="00CB67AB" w:rsidRDefault="00CB67AB" w:rsidP="00CB67AB">
            <w:r w:rsidRPr="00CB67AB">
              <w:rPr>
                <w:color w:val="000000"/>
                <w:sz w:val="18"/>
                <w:szCs w:val="18"/>
              </w:rPr>
              <w:t>Carly Fiorina</w:t>
            </w:r>
          </w:p>
        </w:tc>
        <w:tc>
          <w:tcPr>
            <w:tcW w:w="1170" w:type="dxa"/>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4.98%</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(11)</w:t>
            </w:r>
          </w:p>
        </w:tc>
        <w:tc>
          <w:tcPr>
            <w:tcW w:w="1170" w:type="dxa"/>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2.01%</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(28)</w:t>
            </w:r>
          </w:p>
        </w:tc>
        <w:tc>
          <w:tcPr>
            <w:tcW w:w="1170" w:type="dxa"/>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5.06%</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(45)</w:t>
            </w:r>
          </w:p>
        </w:tc>
        <w:tc>
          <w:tcPr>
            <w:tcW w:w="1200" w:type="dxa"/>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3.36%</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(84)</w:t>
            </w:r>
          </w:p>
        </w:tc>
      </w:tr>
      <w:tr w:rsidR="00CB67AB" w:rsidRPr="00CB67AB" w:rsidTr="00CB67A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1170" w:type="dxa"/>
            <w:hideMark/>
          </w:tcPr>
          <w:p w:rsidR="00CB67AB" w:rsidRPr="00CB67AB" w:rsidRDefault="00CB67AB" w:rsidP="00CB67AB">
            <w:r w:rsidRPr="00CB67AB">
              <w:rPr>
                <w:color w:val="000000"/>
                <w:sz w:val="18"/>
                <w:szCs w:val="18"/>
              </w:rPr>
              <w:t>John Kasich</w:t>
            </w:r>
          </w:p>
        </w:tc>
        <w:tc>
          <w:tcPr>
            <w:tcW w:w="1170" w:type="dxa"/>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16.74%</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(37)</w:t>
            </w:r>
          </w:p>
        </w:tc>
        <w:tc>
          <w:tcPr>
            <w:tcW w:w="1170" w:type="dxa"/>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4.68%</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(65)</w:t>
            </w:r>
          </w:p>
        </w:tc>
        <w:tc>
          <w:tcPr>
            <w:tcW w:w="1170" w:type="dxa"/>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19.33%</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(172)</w:t>
            </w:r>
          </w:p>
        </w:tc>
        <w:tc>
          <w:tcPr>
            <w:tcW w:w="1200" w:type="dxa"/>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10.96%</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(274)</w:t>
            </w:r>
          </w:p>
        </w:tc>
      </w:tr>
      <w:tr w:rsidR="00CB67AB" w:rsidRPr="00CB67AB" w:rsidTr="00CB67AB">
        <w:trPr>
          <w:trHeight w:val="450"/>
        </w:trPr>
        <w:tc>
          <w:tcPr>
            <w:cnfStyle w:val="001000000000" w:firstRow="0" w:lastRow="0" w:firstColumn="1" w:lastColumn="0" w:oddVBand="0" w:evenVBand="0" w:oddHBand="0" w:evenHBand="0" w:firstRowFirstColumn="0" w:firstRowLastColumn="0" w:lastRowFirstColumn="0" w:lastRowLastColumn="0"/>
            <w:tcW w:w="1170" w:type="dxa"/>
            <w:hideMark/>
          </w:tcPr>
          <w:p w:rsidR="00CB67AB" w:rsidRPr="00CB67AB" w:rsidRDefault="00CB67AB" w:rsidP="00CB67AB">
            <w:r w:rsidRPr="00CB67AB">
              <w:rPr>
                <w:color w:val="000000"/>
                <w:sz w:val="18"/>
                <w:szCs w:val="18"/>
              </w:rPr>
              <w:t>Rand Paul</w:t>
            </w:r>
          </w:p>
        </w:tc>
        <w:tc>
          <w:tcPr>
            <w:tcW w:w="1170" w:type="dxa"/>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4.98%</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(11)</w:t>
            </w:r>
          </w:p>
        </w:tc>
        <w:tc>
          <w:tcPr>
            <w:tcW w:w="1170" w:type="dxa"/>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6.19%</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(86)</w:t>
            </w:r>
          </w:p>
        </w:tc>
        <w:tc>
          <w:tcPr>
            <w:tcW w:w="1170" w:type="dxa"/>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5.51%</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(49)</w:t>
            </w:r>
          </w:p>
        </w:tc>
        <w:tc>
          <w:tcPr>
            <w:tcW w:w="1200" w:type="dxa"/>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5.84%</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(146)</w:t>
            </w:r>
          </w:p>
        </w:tc>
      </w:tr>
      <w:tr w:rsidR="00CB67AB" w:rsidRPr="00CB67AB" w:rsidTr="00CB67A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1170" w:type="dxa"/>
            <w:hideMark/>
          </w:tcPr>
          <w:p w:rsidR="00CB67AB" w:rsidRPr="00CB67AB" w:rsidRDefault="00CB67AB" w:rsidP="00CB67AB">
            <w:r w:rsidRPr="00CB67AB">
              <w:rPr>
                <w:color w:val="000000"/>
                <w:sz w:val="18"/>
                <w:szCs w:val="18"/>
              </w:rPr>
              <w:t>Marco Rubio</w:t>
            </w:r>
          </w:p>
        </w:tc>
        <w:tc>
          <w:tcPr>
            <w:tcW w:w="1170" w:type="dxa"/>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8.14%</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(18)</w:t>
            </w:r>
          </w:p>
        </w:tc>
        <w:tc>
          <w:tcPr>
            <w:tcW w:w="1170" w:type="dxa"/>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8.56%</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(119)</w:t>
            </w:r>
          </w:p>
        </w:tc>
        <w:tc>
          <w:tcPr>
            <w:tcW w:w="1170" w:type="dxa"/>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5.73%</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(51)</w:t>
            </w:r>
          </w:p>
        </w:tc>
        <w:tc>
          <w:tcPr>
            <w:tcW w:w="1200" w:type="dxa"/>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7.52%</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(188)</w:t>
            </w:r>
          </w:p>
        </w:tc>
      </w:tr>
      <w:tr w:rsidR="00CB67AB" w:rsidRPr="00CB67AB" w:rsidTr="00CB67AB">
        <w:trPr>
          <w:trHeight w:val="450"/>
        </w:trPr>
        <w:tc>
          <w:tcPr>
            <w:cnfStyle w:val="001000000000" w:firstRow="0" w:lastRow="0" w:firstColumn="1" w:lastColumn="0" w:oddVBand="0" w:evenVBand="0" w:oddHBand="0" w:evenHBand="0" w:firstRowFirstColumn="0" w:firstRowLastColumn="0" w:lastRowFirstColumn="0" w:lastRowLastColumn="0"/>
            <w:tcW w:w="1170" w:type="dxa"/>
            <w:shd w:val="clear" w:color="auto" w:fill="D0CECE" w:themeFill="background2" w:themeFillShade="E6"/>
            <w:hideMark/>
          </w:tcPr>
          <w:p w:rsidR="00CB67AB" w:rsidRPr="00CB67AB" w:rsidRDefault="00CB67AB" w:rsidP="00CB67AB">
            <w:r w:rsidRPr="00CB67AB">
              <w:rPr>
                <w:color w:val="000000"/>
                <w:sz w:val="18"/>
                <w:szCs w:val="18"/>
              </w:rPr>
              <w:t>Donald Trump</w:t>
            </w:r>
          </w:p>
        </w:tc>
        <w:tc>
          <w:tcPr>
            <w:tcW w:w="1170" w:type="dxa"/>
            <w:shd w:val="clear" w:color="auto" w:fill="D0CECE" w:themeFill="background2" w:themeFillShade="E6"/>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28.96%</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(64)</w:t>
            </w:r>
          </w:p>
        </w:tc>
        <w:tc>
          <w:tcPr>
            <w:tcW w:w="1170" w:type="dxa"/>
            <w:shd w:val="clear" w:color="auto" w:fill="D0CECE" w:themeFill="background2" w:themeFillShade="E6"/>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20.07%</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(279)</w:t>
            </w:r>
          </w:p>
        </w:tc>
        <w:tc>
          <w:tcPr>
            <w:tcW w:w="1170" w:type="dxa"/>
            <w:shd w:val="clear" w:color="auto" w:fill="D0CECE" w:themeFill="background2" w:themeFillShade="E6"/>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8.99%</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(80)</w:t>
            </w:r>
          </w:p>
        </w:tc>
        <w:tc>
          <w:tcPr>
            <w:tcW w:w="1200" w:type="dxa"/>
            <w:shd w:val="clear" w:color="auto" w:fill="D0CECE" w:themeFill="background2" w:themeFillShade="E6"/>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16.91%</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(423)</w:t>
            </w:r>
          </w:p>
        </w:tc>
      </w:tr>
      <w:tr w:rsidR="00CB67AB" w:rsidRPr="00CB67AB" w:rsidTr="00CB67A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1170" w:type="dxa"/>
            <w:shd w:val="clear" w:color="auto" w:fill="FFFFFF" w:themeFill="background1"/>
            <w:hideMark/>
          </w:tcPr>
          <w:p w:rsidR="00CB67AB" w:rsidRPr="00CB67AB" w:rsidRDefault="00CB67AB" w:rsidP="00CB67AB">
            <w:r w:rsidRPr="00CB67AB">
              <w:rPr>
                <w:i/>
                <w:iCs/>
                <w:color w:val="000000"/>
                <w:sz w:val="18"/>
                <w:szCs w:val="18"/>
              </w:rPr>
              <w:t>State Total</w:t>
            </w:r>
          </w:p>
        </w:tc>
        <w:tc>
          <w:tcPr>
            <w:tcW w:w="1170" w:type="dxa"/>
            <w:shd w:val="clear" w:color="auto" w:fill="FFFFFF" w:themeFill="background1"/>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95.02%</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(219)</w:t>
            </w:r>
          </w:p>
        </w:tc>
        <w:tc>
          <w:tcPr>
            <w:tcW w:w="1170" w:type="dxa"/>
            <w:shd w:val="clear" w:color="auto" w:fill="FFFFFF" w:themeFill="background1"/>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94.25%</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(1,310)</w:t>
            </w:r>
          </w:p>
        </w:tc>
        <w:tc>
          <w:tcPr>
            <w:tcW w:w="1170" w:type="dxa"/>
            <w:shd w:val="clear" w:color="auto" w:fill="FFFFFF" w:themeFill="background1"/>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92.15%</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(820)</w:t>
            </w:r>
          </w:p>
        </w:tc>
        <w:tc>
          <w:tcPr>
            <w:tcW w:w="1200" w:type="dxa"/>
            <w:shd w:val="clear" w:color="auto" w:fill="FFFFFF" w:themeFill="background1"/>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93.57%</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(2,349)</w:t>
            </w:r>
          </w:p>
        </w:tc>
      </w:tr>
    </w:tbl>
    <w:p w:rsidR="001306D5" w:rsidRDefault="001306D5" w:rsidP="001306D5">
      <w:pPr>
        <w:outlineLvl w:val="0"/>
        <w:rPr>
          <w:color w:val="000000" w:themeColor="text1"/>
        </w:rPr>
      </w:pPr>
    </w:p>
    <w:p w:rsidR="00CB67AB" w:rsidRPr="00CB67AB" w:rsidRDefault="00CB67AB" w:rsidP="00CB67AB">
      <w:pPr>
        <w:outlineLvl w:val="0"/>
        <w:rPr>
          <w:rFonts w:eastAsiaTheme="minorHAnsi"/>
          <w:i/>
          <w:iCs/>
          <w:color w:val="000000"/>
          <w:sz w:val="18"/>
          <w:szCs w:val="20"/>
        </w:rPr>
      </w:pPr>
      <w:r w:rsidRPr="00CB67AB">
        <w:rPr>
          <w:rFonts w:eastAsiaTheme="minorHAnsi"/>
          <w:i/>
          <w:iCs/>
          <w:color w:val="000000"/>
          <w:sz w:val="18"/>
          <w:szCs w:val="20"/>
        </w:rPr>
        <w:t>Not shown (because raw totals &lt;35, and percent of total &lt;1.5%): Ben Sasse (1), Bernie Sanders (1), Bobby Jindal (2), Chris Christie (4), Evan McMullin (13), Jim Gilmore (1), John Huntsman (1), Kerry Bowers (1), Lindsay Graham (1), Mike Huckabee ((33), Mike Pence (1), Mitt Romney (29), Rick Santorum (21), Scott Walker (29), Other (15).</w:t>
      </w:r>
    </w:p>
    <w:p w:rsidR="00CB67AB" w:rsidRPr="00CB67AB" w:rsidRDefault="00CB67AB" w:rsidP="00CB67AB">
      <w:pPr>
        <w:outlineLvl w:val="0"/>
        <w:rPr>
          <w:rFonts w:eastAsiaTheme="minorHAnsi"/>
          <w:i/>
          <w:iCs/>
          <w:color w:val="000000"/>
          <w:sz w:val="18"/>
          <w:szCs w:val="20"/>
        </w:rPr>
      </w:pPr>
    </w:p>
    <w:p w:rsidR="00CB67AB" w:rsidRPr="00CB67AB" w:rsidRDefault="00CB67AB" w:rsidP="00CB67AB">
      <w:pPr>
        <w:outlineLvl w:val="0"/>
        <w:rPr>
          <w:rFonts w:eastAsiaTheme="minorHAnsi"/>
          <w:i/>
          <w:iCs/>
          <w:color w:val="000000"/>
          <w:sz w:val="18"/>
          <w:szCs w:val="20"/>
        </w:rPr>
      </w:pPr>
    </w:p>
    <w:p w:rsidR="001306D5" w:rsidRDefault="001306D5" w:rsidP="001306D5">
      <w:pPr>
        <w:outlineLvl w:val="0"/>
        <w:rPr>
          <w:color w:val="000000" w:themeColor="text1"/>
        </w:rPr>
      </w:pPr>
    </w:p>
    <w:p w:rsidR="001306D5" w:rsidRDefault="001306D5" w:rsidP="001306D5">
      <w:pPr>
        <w:outlineLvl w:val="0"/>
        <w:rPr>
          <w:b/>
          <w:color w:val="000000" w:themeColor="text1"/>
        </w:rPr>
      </w:pPr>
      <w:r>
        <w:rPr>
          <w:b/>
          <w:color w:val="000000" w:themeColor="text1"/>
        </w:rPr>
        <w:tab/>
      </w:r>
    </w:p>
    <w:p w:rsidR="001306D5" w:rsidRDefault="001306D5" w:rsidP="00CB67AB">
      <w:pPr>
        <w:ind w:firstLine="720"/>
        <w:rPr>
          <w:b/>
          <w:color w:val="000000" w:themeColor="text1"/>
        </w:rPr>
      </w:pPr>
      <w:r>
        <w:rPr>
          <w:b/>
          <w:color w:val="000000" w:themeColor="text1"/>
        </w:rPr>
        <w:t>iii. Summary of SCDS Responses on Dependent Variables</w:t>
      </w:r>
    </w:p>
    <w:p w:rsidR="001306D5" w:rsidRDefault="001306D5" w:rsidP="001306D5">
      <w:pPr>
        <w:outlineLvl w:val="0"/>
        <w:rPr>
          <w:b/>
          <w:color w:val="000000" w:themeColor="text1"/>
        </w:rPr>
      </w:pPr>
    </w:p>
    <w:p w:rsidR="00881896" w:rsidRDefault="0084510E" w:rsidP="001306D5">
      <w:pPr>
        <w:outlineLvl w:val="0"/>
        <w:rPr>
          <w:b/>
          <w:color w:val="000000" w:themeColor="text1"/>
        </w:rPr>
      </w:pPr>
      <w:r>
        <w:rPr>
          <w:b/>
          <w:color w:val="000000" w:themeColor="text1"/>
        </w:rPr>
        <w:t xml:space="preserve">Appendix </w:t>
      </w:r>
      <w:r w:rsidR="001306D5">
        <w:rPr>
          <w:b/>
          <w:color w:val="000000" w:themeColor="text1"/>
        </w:rPr>
        <w:t>Figure 1</w:t>
      </w:r>
      <w:r>
        <w:rPr>
          <w:b/>
          <w:color w:val="000000" w:themeColor="text1"/>
        </w:rPr>
        <w:t>. Position on Whether the U.S. Should Stay at Home by Candidate Preference (SCDS)</w:t>
      </w:r>
    </w:p>
    <w:p w:rsidR="00881896" w:rsidRDefault="00881896" w:rsidP="001306D5">
      <w:pPr>
        <w:outlineLvl w:val="0"/>
        <w:rPr>
          <w:b/>
          <w:color w:val="000000" w:themeColor="text1"/>
        </w:rPr>
      </w:pPr>
    </w:p>
    <w:p w:rsidR="001306D5" w:rsidRDefault="00881896" w:rsidP="00881896">
      <w:r w:rsidRPr="00881896">
        <w:rPr>
          <w:color w:val="000000" w:themeColor="text1"/>
        </w:rPr>
        <w:t>&lt;BlumParker_Append_Fig1.pdf here&gt;</w:t>
      </w:r>
    </w:p>
    <w:p w:rsidR="00881896" w:rsidRDefault="00881896" w:rsidP="00881896"/>
    <w:p w:rsidR="001306D5" w:rsidRPr="00CB67AB" w:rsidRDefault="001306D5" w:rsidP="001306D5">
      <w:pPr>
        <w:outlineLvl w:val="0"/>
        <w:rPr>
          <w:b/>
          <w:color w:val="000000" w:themeColor="text1"/>
          <w:sz w:val="28"/>
          <w:szCs w:val="22"/>
        </w:rPr>
      </w:pPr>
    </w:p>
    <w:p w:rsidR="001306D5" w:rsidRPr="00CB67AB" w:rsidRDefault="0084510E" w:rsidP="001306D5">
      <w:pPr>
        <w:outlineLvl w:val="0"/>
        <w:rPr>
          <w:b/>
          <w:color w:val="000000" w:themeColor="text1"/>
          <w:szCs w:val="20"/>
        </w:rPr>
      </w:pPr>
      <w:r>
        <w:rPr>
          <w:b/>
          <w:color w:val="000000" w:themeColor="text1"/>
          <w:szCs w:val="20"/>
        </w:rPr>
        <w:t xml:space="preserve">Appendix </w:t>
      </w:r>
      <w:r w:rsidR="001306D5" w:rsidRPr="00CB67AB">
        <w:rPr>
          <w:b/>
          <w:color w:val="000000" w:themeColor="text1"/>
          <w:szCs w:val="20"/>
        </w:rPr>
        <w:t>Table 4</w:t>
      </w:r>
      <w:r>
        <w:rPr>
          <w:b/>
          <w:color w:val="000000" w:themeColor="text1"/>
          <w:szCs w:val="20"/>
        </w:rPr>
        <w:t>.</w:t>
      </w:r>
      <w:r w:rsidRPr="00CB67AB">
        <w:rPr>
          <w:b/>
          <w:color w:val="000000" w:themeColor="text1"/>
          <w:szCs w:val="20"/>
        </w:rPr>
        <w:t xml:space="preserve"> </w:t>
      </w:r>
      <w:r>
        <w:rPr>
          <w:b/>
          <w:color w:val="000000" w:themeColor="text1"/>
        </w:rPr>
        <w:t>Position on Whether the U.S. Should Stay at Home by Candidate Preference (SCDS)</w:t>
      </w:r>
    </w:p>
    <w:p w:rsidR="00CB67AB" w:rsidRPr="00CB67AB" w:rsidRDefault="00CB67AB" w:rsidP="001306D5">
      <w:pPr>
        <w:outlineLvl w:val="0"/>
        <w:rPr>
          <w:b/>
          <w:color w:val="000000" w:themeColor="text1"/>
          <w:sz w:val="22"/>
          <w:szCs w:val="20"/>
        </w:rPr>
      </w:pPr>
    </w:p>
    <w:tbl>
      <w:tblPr>
        <w:tblStyle w:val="ListTable6Colorful"/>
        <w:tblW w:w="0" w:type="auto"/>
        <w:tblLook w:val="04A0" w:firstRow="1" w:lastRow="0" w:firstColumn="1" w:lastColumn="0" w:noHBand="0" w:noVBand="1"/>
      </w:tblPr>
      <w:tblGrid>
        <w:gridCol w:w="716"/>
        <w:gridCol w:w="1350"/>
        <w:gridCol w:w="1350"/>
        <w:gridCol w:w="1350"/>
        <w:gridCol w:w="1350"/>
        <w:gridCol w:w="1350"/>
      </w:tblGrid>
      <w:tr w:rsidR="001306D5" w:rsidRPr="00060FBA" w:rsidTr="00634EFD">
        <w:trPr>
          <w:cnfStyle w:val="100000000000" w:firstRow="1" w:lastRow="0" w:firstColumn="0" w:lastColumn="0" w:oddVBand="0" w:evenVBand="0" w:oddHBand="0"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555" w:type="dxa"/>
            <w:shd w:val="clear" w:color="auto" w:fill="auto"/>
            <w:hideMark/>
          </w:tcPr>
          <w:p w:rsidR="001306D5" w:rsidRPr="00060FBA" w:rsidRDefault="001306D5" w:rsidP="00CC7537">
            <w:pPr>
              <w:rPr>
                <w:color w:val="000000"/>
                <w:sz w:val="18"/>
                <w:szCs w:val="18"/>
              </w:rPr>
            </w:pPr>
          </w:p>
          <w:p w:rsidR="001306D5" w:rsidRPr="00060FBA" w:rsidRDefault="001306D5" w:rsidP="00CC7537">
            <w:pPr>
              <w:rPr>
                <w:rFonts w:ascii="Helvetica" w:hAnsi="Helvetica"/>
                <w:sz w:val="18"/>
                <w:szCs w:val="18"/>
              </w:rPr>
            </w:pPr>
          </w:p>
        </w:tc>
        <w:tc>
          <w:tcPr>
            <w:tcW w:w="1350" w:type="dxa"/>
            <w:shd w:val="clear" w:color="auto" w:fill="auto"/>
            <w:hideMark/>
          </w:tcPr>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Disagree strongly</w:t>
            </w:r>
          </w:p>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(1)</w:t>
            </w:r>
          </w:p>
        </w:tc>
        <w:tc>
          <w:tcPr>
            <w:tcW w:w="1350" w:type="dxa"/>
            <w:shd w:val="clear" w:color="auto" w:fill="auto"/>
            <w:hideMark/>
          </w:tcPr>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Disagree slightly</w:t>
            </w:r>
          </w:p>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(2)</w:t>
            </w:r>
          </w:p>
        </w:tc>
        <w:tc>
          <w:tcPr>
            <w:tcW w:w="1350" w:type="dxa"/>
            <w:shd w:val="clear" w:color="auto" w:fill="auto"/>
            <w:hideMark/>
          </w:tcPr>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Neither </w:t>
            </w:r>
          </w:p>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(3)</w:t>
            </w:r>
          </w:p>
        </w:tc>
        <w:tc>
          <w:tcPr>
            <w:tcW w:w="1350" w:type="dxa"/>
            <w:shd w:val="clear" w:color="auto" w:fill="auto"/>
            <w:hideMark/>
          </w:tcPr>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Agree slightly </w:t>
            </w:r>
          </w:p>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(4)</w:t>
            </w:r>
          </w:p>
        </w:tc>
        <w:tc>
          <w:tcPr>
            <w:tcW w:w="1350" w:type="dxa"/>
            <w:shd w:val="clear" w:color="auto" w:fill="auto"/>
            <w:hideMark/>
          </w:tcPr>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Agree strongly (5)</w:t>
            </w:r>
          </w:p>
        </w:tc>
      </w:tr>
      <w:tr w:rsidR="001306D5" w:rsidRPr="00060FBA" w:rsidTr="00634EFD">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555" w:type="dxa"/>
            <w:shd w:val="clear" w:color="auto" w:fill="auto"/>
            <w:hideMark/>
          </w:tcPr>
          <w:p w:rsidR="001306D5" w:rsidRPr="00060FBA" w:rsidRDefault="001306D5" w:rsidP="00CC7537">
            <w:r w:rsidRPr="00060FBA">
              <w:rPr>
                <w:b w:val="0"/>
                <w:bCs w:val="0"/>
                <w:color w:val="000000"/>
                <w:sz w:val="18"/>
                <w:szCs w:val="18"/>
              </w:rPr>
              <w:t>Cruz</w:t>
            </w:r>
          </w:p>
        </w:tc>
        <w:tc>
          <w:tcPr>
            <w:tcW w:w="1350"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33.9%</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(344)</w:t>
            </w:r>
          </w:p>
        </w:tc>
        <w:tc>
          <w:tcPr>
            <w:tcW w:w="1350"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30.9%</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(314)</w:t>
            </w:r>
          </w:p>
        </w:tc>
        <w:tc>
          <w:tcPr>
            <w:tcW w:w="1350"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11.2%</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(114)</w:t>
            </w:r>
          </w:p>
        </w:tc>
        <w:tc>
          <w:tcPr>
            <w:tcW w:w="1350"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21.4%</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(217)</w:t>
            </w:r>
          </w:p>
        </w:tc>
        <w:tc>
          <w:tcPr>
            <w:tcW w:w="1350"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2.7%</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(27)</w:t>
            </w:r>
          </w:p>
        </w:tc>
      </w:tr>
      <w:tr w:rsidR="001306D5" w:rsidRPr="00060FBA" w:rsidTr="00634EFD">
        <w:trPr>
          <w:trHeight w:val="540"/>
        </w:trPr>
        <w:tc>
          <w:tcPr>
            <w:cnfStyle w:val="001000000000" w:firstRow="0" w:lastRow="0" w:firstColumn="1" w:lastColumn="0" w:oddVBand="0" w:evenVBand="0" w:oddHBand="0" w:evenHBand="0" w:firstRowFirstColumn="0" w:firstRowLastColumn="0" w:lastRowFirstColumn="0" w:lastRowLastColumn="0"/>
            <w:tcW w:w="555" w:type="dxa"/>
            <w:shd w:val="clear" w:color="auto" w:fill="auto"/>
            <w:hideMark/>
          </w:tcPr>
          <w:p w:rsidR="001306D5" w:rsidRPr="00060FBA" w:rsidRDefault="001306D5" w:rsidP="00CC7537">
            <w:r w:rsidRPr="00060FBA">
              <w:rPr>
                <w:b w:val="0"/>
                <w:bCs w:val="0"/>
                <w:color w:val="000000"/>
                <w:sz w:val="18"/>
                <w:szCs w:val="18"/>
              </w:rPr>
              <w:t>Kasich</w:t>
            </w:r>
          </w:p>
        </w:tc>
        <w:tc>
          <w:tcPr>
            <w:tcW w:w="1350"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49.6%</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(135)</w:t>
            </w:r>
          </w:p>
        </w:tc>
        <w:tc>
          <w:tcPr>
            <w:tcW w:w="1350"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30.2%</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(82)</w:t>
            </w:r>
          </w:p>
        </w:tc>
        <w:tc>
          <w:tcPr>
            <w:tcW w:w="1350"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8.5%</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(23)</w:t>
            </w:r>
          </w:p>
        </w:tc>
        <w:tc>
          <w:tcPr>
            <w:tcW w:w="1350"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8.5%</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(23)</w:t>
            </w:r>
          </w:p>
        </w:tc>
        <w:tc>
          <w:tcPr>
            <w:tcW w:w="1350"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3.3%</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(9)</w:t>
            </w:r>
          </w:p>
        </w:tc>
      </w:tr>
      <w:tr w:rsidR="001306D5" w:rsidRPr="00060FBA" w:rsidTr="00634EFD">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555" w:type="dxa"/>
            <w:shd w:val="clear" w:color="auto" w:fill="auto"/>
            <w:hideMark/>
          </w:tcPr>
          <w:p w:rsidR="001306D5" w:rsidRPr="00060FBA" w:rsidRDefault="001306D5" w:rsidP="00CC7537">
            <w:r w:rsidRPr="00060FBA">
              <w:rPr>
                <w:b w:val="0"/>
                <w:bCs w:val="0"/>
                <w:color w:val="000000"/>
                <w:sz w:val="18"/>
                <w:szCs w:val="18"/>
              </w:rPr>
              <w:t>Rubio</w:t>
            </w:r>
          </w:p>
        </w:tc>
        <w:tc>
          <w:tcPr>
            <w:tcW w:w="1350"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41%</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(77)</w:t>
            </w:r>
          </w:p>
        </w:tc>
        <w:tc>
          <w:tcPr>
            <w:tcW w:w="1350"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34.6%</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(65)</w:t>
            </w:r>
          </w:p>
        </w:tc>
        <w:tc>
          <w:tcPr>
            <w:tcW w:w="1350"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10.1%</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(19)</w:t>
            </w:r>
          </w:p>
        </w:tc>
        <w:tc>
          <w:tcPr>
            <w:tcW w:w="1350"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13.8%</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(26)</w:t>
            </w:r>
          </w:p>
        </w:tc>
        <w:tc>
          <w:tcPr>
            <w:tcW w:w="1350"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0.5%</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w:t>
            </w:r>
          </w:p>
        </w:tc>
      </w:tr>
      <w:tr w:rsidR="001306D5" w:rsidRPr="00060FBA" w:rsidTr="00634EFD">
        <w:trPr>
          <w:trHeight w:val="630"/>
        </w:trPr>
        <w:tc>
          <w:tcPr>
            <w:cnfStyle w:val="001000000000" w:firstRow="0" w:lastRow="0" w:firstColumn="1" w:lastColumn="0" w:oddVBand="0" w:evenVBand="0" w:oddHBand="0" w:evenHBand="0" w:firstRowFirstColumn="0" w:firstRowLastColumn="0" w:lastRowFirstColumn="0" w:lastRowLastColumn="0"/>
            <w:tcW w:w="555" w:type="dxa"/>
            <w:shd w:val="clear" w:color="auto" w:fill="auto"/>
            <w:hideMark/>
          </w:tcPr>
          <w:p w:rsidR="001306D5" w:rsidRPr="00060FBA" w:rsidRDefault="001306D5" w:rsidP="00CC7537">
            <w:r w:rsidRPr="00060FBA">
              <w:rPr>
                <w:b w:val="0"/>
                <w:bCs w:val="0"/>
                <w:color w:val="000000"/>
                <w:sz w:val="18"/>
                <w:szCs w:val="18"/>
              </w:rPr>
              <w:t>Trump</w:t>
            </w:r>
          </w:p>
        </w:tc>
        <w:tc>
          <w:tcPr>
            <w:tcW w:w="1350"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28%</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(118)</w:t>
            </w:r>
          </w:p>
        </w:tc>
        <w:tc>
          <w:tcPr>
            <w:tcW w:w="1350"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29%</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(122)</w:t>
            </w:r>
          </w:p>
        </w:tc>
        <w:tc>
          <w:tcPr>
            <w:tcW w:w="1350"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10.7%</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(45)</w:t>
            </w:r>
          </w:p>
        </w:tc>
        <w:tc>
          <w:tcPr>
            <w:tcW w:w="1350"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25.2%</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(106)</w:t>
            </w:r>
          </w:p>
        </w:tc>
        <w:tc>
          <w:tcPr>
            <w:tcW w:w="1350"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7.1%</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(30)</w:t>
            </w:r>
          </w:p>
        </w:tc>
      </w:tr>
    </w:tbl>
    <w:p w:rsidR="001306D5" w:rsidRDefault="001306D5" w:rsidP="001306D5">
      <w:pPr>
        <w:outlineLvl w:val="0"/>
        <w:rPr>
          <w:color w:val="000000" w:themeColor="text1"/>
        </w:rPr>
      </w:pPr>
    </w:p>
    <w:p w:rsidR="001306D5" w:rsidRPr="00F50F76" w:rsidRDefault="001306D5" w:rsidP="001306D5">
      <w:pPr>
        <w:outlineLvl w:val="0"/>
        <w:rPr>
          <w:i/>
          <w:color w:val="000000" w:themeColor="text1"/>
          <w:sz w:val="18"/>
          <w:szCs w:val="18"/>
        </w:rPr>
      </w:pPr>
      <w:r w:rsidRPr="00DA7885">
        <w:rPr>
          <w:i/>
          <w:color w:val="000000" w:themeColor="text1"/>
          <w:sz w:val="18"/>
          <w:szCs w:val="18"/>
        </w:rPr>
        <w:t>Chi2: 78.34, Pr=0.000</w:t>
      </w:r>
    </w:p>
    <w:p w:rsidR="001306D5" w:rsidRDefault="001306D5" w:rsidP="001306D5">
      <w:pPr>
        <w:outlineLvl w:val="0"/>
        <w:rPr>
          <w:b/>
          <w:color w:val="000000" w:themeColor="text1"/>
        </w:rPr>
      </w:pPr>
    </w:p>
    <w:p w:rsidR="001306D5" w:rsidRDefault="0084510E" w:rsidP="001306D5">
      <w:pPr>
        <w:outlineLvl w:val="0"/>
        <w:rPr>
          <w:b/>
          <w:color w:val="000000" w:themeColor="text1"/>
        </w:rPr>
      </w:pPr>
      <w:r>
        <w:rPr>
          <w:b/>
          <w:color w:val="000000" w:themeColor="text1"/>
        </w:rPr>
        <w:t xml:space="preserve">Appendix </w:t>
      </w:r>
      <w:r w:rsidR="001306D5">
        <w:rPr>
          <w:b/>
          <w:color w:val="000000" w:themeColor="text1"/>
        </w:rPr>
        <w:t>Figure 2</w:t>
      </w:r>
      <w:r>
        <w:rPr>
          <w:b/>
          <w:color w:val="000000" w:themeColor="text1"/>
        </w:rPr>
        <w:t>. Position on Barring Immigration from Islamic Countries by Candidate Preference (SCDS)</w:t>
      </w:r>
    </w:p>
    <w:p w:rsidR="00CB67AB" w:rsidRDefault="00CB67AB" w:rsidP="001306D5">
      <w:pPr>
        <w:outlineLvl w:val="0"/>
        <w:rPr>
          <w:color w:val="000000" w:themeColor="text1"/>
        </w:rPr>
      </w:pPr>
    </w:p>
    <w:p w:rsidR="001306D5" w:rsidRPr="00881896" w:rsidRDefault="00881896" w:rsidP="001306D5">
      <w:pPr>
        <w:outlineLvl w:val="0"/>
        <w:rPr>
          <w:color w:val="000000" w:themeColor="text1"/>
        </w:rPr>
      </w:pPr>
      <w:r>
        <w:rPr>
          <w:color w:val="000000" w:themeColor="text1"/>
        </w:rPr>
        <w:t>&lt;BlumParker_Append_Fig2.pdf here&gt;</w:t>
      </w:r>
    </w:p>
    <w:p w:rsidR="001306D5" w:rsidRDefault="001306D5" w:rsidP="001306D5">
      <w:pPr>
        <w:outlineLvl w:val="0"/>
        <w:rPr>
          <w:b/>
          <w:color w:val="000000" w:themeColor="text1"/>
        </w:rPr>
      </w:pPr>
    </w:p>
    <w:p w:rsidR="001306D5" w:rsidRPr="00DA7885" w:rsidRDefault="001306D5" w:rsidP="001306D5">
      <w:pPr>
        <w:outlineLvl w:val="0"/>
        <w:rPr>
          <w:b/>
          <w:color w:val="000000" w:themeColor="text1"/>
        </w:rPr>
      </w:pPr>
    </w:p>
    <w:p w:rsidR="0084510E" w:rsidRDefault="0084510E" w:rsidP="001306D5">
      <w:pPr>
        <w:outlineLvl w:val="0"/>
        <w:rPr>
          <w:b/>
          <w:color w:val="000000" w:themeColor="text1"/>
          <w:szCs w:val="20"/>
        </w:rPr>
      </w:pPr>
      <w:r>
        <w:rPr>
          <w:b/>
          <w:color w:val="000000" w:themeColor="text1"/>
          <w:szCs w:val="20"/>
        </w:rPr>
        <w:t xml:space="preserve">Appendix </w:t>
      </w:r>
      <w:r w:rsidR="001306D5" w:rsidRPr="00CB67AB">
        <w:rPr>
          <w:b/>
          <w:color w:val="000000" w:themeColor="text1"/>
          <w:szCs w:val="20"/>
        </w:rPr>
        <w:t>Table 5</w:t>
      </w:r>
      <w:r>
        <w:rPr>
          <w:b/>
          <w:color w:val="000000" w:themeColor="text1"/>
          <w:szCs w:val="20"/>
        </w:rPr>
        <w:t>.</w:t>
      </w:r>
      <w:r w:rsidRPr="00CB67AB">
        <w:rPr>
          <w:b/>
          <w:color w:val="000000" w:themeColor="text1"/>
          <w:szCs w:val="20"/>
        </w:rPr>
        <w:t xml:space="preserve"> </w:t>
      </w:r>
      <w:r>
        <w:rPr>
          <w:b/>
          <w:color w:val="000000" w:themeColor="text1"/>
        </w:rPr>
        <w:t>Position on Barring Immigration from Islamic Countries by Candidate Preference (SCDS)</w:t>
      </w:r>
    </w:p>
    <w:p w:rsidR="00CB67AB" w:rsidRPr="00CB67AB" w:rsidRDefault="00CB67AB" w:rsidP="001306D5">
      <w:pPr>
        <w:outlineLvl w:val="0"/>
        <w:rPr>
          <w:b/>
          <w:color w:val="000000" w:themeColor="text1"/>
          <w:szCs w:val="20"/>
        </w:rPr>
      </w:pPr>
    </w:p>
    <w:tbl>
      <w:tblPr>
        <w:tblStyle w:val="ListTable6Colorful"/>
        <w:tblW w:w="0" w:type="auto"/>
        <w:tblLook w:val="04A0" w:firstRow="1" w:lastRow="0" w:firstColumn="1" w:lastColumn="0" w:noHBand="0" w:noVBand="1"/>
      </w:tblPr>
      <w:tblGrid>
        <w:gridCol w:w="716"/>
        <w:gridCol w:w="1350"/>
        <w:gridCol w:w="1335"/>
        <w:gridCol w:w="1350"/>
        <w:gridCol w:w="1350"/>
        <w:gridCol w:w="1350"/>
      </w:tblGrid>
      <w:tr w:rsidR="001306D5" w:rsidRPr="000842F8" w:rsidTr="00CB67AB">
        <w:trPr>
          <w:cnfStyle w:val="100000000000" w:firstRow="1" w:lastRow="0" w:firstColumn="0" w:lastColumn="0" w:oddVBand="0" w:evenVBand="0" w:oddHBand="0"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690" w:type="dxa"/>
            <w:hideMark/>
          </w:tcPr>
          <w:p w:rsidR="001306D5" w:rsidRPr="000842F8" w:rsidRDefault="001306D5" w:rsidP="00CC7537">
            <w:pPr>
              <w:rPr>
                <w:color w:val="000000"/>
                <w:sz w:val="18"/>
                <w:szCs w:val="18"/>
              </w:rPr>
            </w:pPr>
          </w:p>
          <w:p w:rsidR="001306D5" w:rsidRPr="000842F8" w:rsidRDefault="001306D5" w:rsidP="00CC7537">
            <w:pPr>
              <w:rPr>
                <w:rFonts w:ascii="Helvetica" w:hAnsi="Helvetica"/>
                <w:sz w:val="18"/>
                <w:szCs w:val="18"/>
              </w:rPr>
            </w:pPr>
          </w:p>
        </w:tc>
        <w:tc>
          <w:tcPr>
            <w:tcW w:w="1350" w:type="dxa"/>
            <w:hideMark/>
          </w:tcPr>
          <w:p w:rsidR="001306D5" w:rsidRPr="000842F8"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842F8">
              <w:rPr>
                <w:b w:val="0"/>
                <w:bCs w:val="0"/>
                <w:color w:val="000000"/>
                <w:sz w:val="18"/>
                <w:szCs w:val="18"/>
              </w:rPr>
              <w:t>Disagree strongly</w:t>
            </w:r>
          </w:p>
          <w:p w:rsidR="001306D5" w:rsidRPr="000842F8"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842F8">
              <w:rPr>
                <w:b w:val="0"/>
                <w:bCs w:val="0"/>
                <w:color w:val="000000"/>
                <w:sz w:val="18"/>
                <w:szCs w:val="18"/>
              </w:rPr>
              <w:t>(1) </w:t>
            </w:r>
          </w:p>
        </w:tc>
        <w:tc>
          <w:tcPr>
            <w:tcW w:w="1335" w:type="dxa"/>
            <w:hideMark/>
          </w:tcPr>
          <w:p w:rsidR="001306D5" w:rsidRPr="000842F8"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842F8">
              <w:rPr>
                <w:b w:val="0"/>
                <w:bCs w:val="0"/>
                <w:color w:val="000000"/>
                <w:sz w:val="18"/>
                <w:szCs w:val="18"/>
              </w:rPr>
              <w:t>Disagree slightly</w:t>
            </w:r>
          </w:p>
          <w:p w:rsidR="001306D5" w:rsidRPr="000842F8"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842F8">
              <w:rPr>
                <w:b w:val="0"/>
                <w:bCs w:val="0"/>
                <w:color w:val="000000"/>
                <w:sz w:val="18"/>
                <w:szCs w:val="18"/>
              </w:rPr>
              <w:t>(2)</w:t>
            </w:r>
          </w:p>
        </w:tc>
        <w:tc>
          <w:tcPr>
            <w:tcW w:w="1350" w:type="dxa"/>
            <w:hideMark/>
          </w:tcPr>
          <w:p w:rsidR="001306D5" w:rsidRPr="000842F8"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842F8">
              <w:rPr>
                <w:b w:val="0"/>
                <w:bCs w:val="0"/>
                <w:color w:val="000000"/>
                <w:sz w:val="18"/>
                <w:szCs w:val="18"/>
              </w:rPr>
              <w:t>Neither</w:t>
            </w:r>
          </w:p>
          <w:p w:rsidR="001306D5" w:rsidRPr="000842F8"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842F8">
              <w:rPr>
                <w:b w:val="0"/>
                <w:bCs w:val="0"/>
                <w:color w:val="000000"/>
                <w:sz w:val="18"/>
                <w:szCs w:val="18"/>
              </w:rPr>
              <w:t>(3)</w:t>
            </w:r>
          </w:p>
        </w:tc>
        <w:tc>
          <w:tcPr>
            <w:tcW w:w="1350" w:type="dxa"/>
            <w:hideMark/>
          </w:tcPr>
          <w:p w:rsidR="001306D5" w:rsidRPr="000842F8"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842F8">
              <w:rPr>
                <w:b w:val="0"/>
                <w:bCs w:val="0"/>
                <w:color w:val="000000"/>
                <w:sz w:val="18"/>
                <w:szCs w:val="18"/>
              </w:rPr>
              <w:t>Agree slightly </w:t>
            </w:r>
          </w:p>
          <w:p w:rsidR="001306D5" w:rsidRPr="000842F8"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842F8">
              <w:rPr>
                <w:b w:val="0"/>
                <w:bCs w:val="0"/>
                <w:color w:val="000000"/>
                <w:sz w:val="18"/>
                <w:szCs w:val="18"/>
              </w:rPr>
              <w:t>(4)</w:t>
            </w:r>
          </w:p>
        </w:tc>
        <w:tc>
          <w:tcPr>
            <w:tcW w:w="1350" w:type="dxa"/>
            <w:hideMark/>
          </w:tcPr>
          <w:p w:rsidR="001306D5" w:rsidRPr="000842F8"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842F8">
              <w:rPr>
                <w:b w:val="0"/>
                <w:bCs w:val="0"/>
                <w:color w:val="000000"/>
                <w:sz w:val="18"/>
                <w:szCs w:val="18"/>
              </w:rPr>
              <w:t>Agree strongly (5)</w:t>
            </w:r>
          </w:p>
        </w:tc>
      </w:tr>
      <w:tr w:rsidR="001306D5" w:rsidRPr="000842F8" w:rsidTr="00CB67AB">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690" w:type="dxa"/>
            <w:shd w:val="clear" w:color="auto" w:fill="auto"/>
            <w:hideMark/>
          </w:tcPr>
          <w:p w:rsidR="001306D5" w:rsidRPr="000842F8" w:rsidRDefault="001306D5" w:rsidP="00CC7537">
            <w:r w:rsidRPr="000842F8">
              <w:rPr>
                <w:b w:val="0"/>
                <w:bCs w:val="0"/>
                <w:color w:val="000000"/>
                <w:sz w:val="18"/>
                <w:szCs w:val="18"/>
              </w:rPr>
              <w:t>Cruz</w:t>
            </w:r>
          </w:p>
        </w:tc>
        <w:tc>
          <w:tcPr>
            <w:tcW w:w="1350" w:type="dxa"/>
            <w:shd w:val="clear" w:color="auto" w:fill="auto"/>
            <w:hideMark/>
          </w:tcPr>
          <w:p w:rsidR="001306D5" w:rsidRPr="000842F8"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842F8">
              <w:rPr>
                <w:color w:val="000000"/>
                <w:sz w:val="18"/>
                <w:szCs w:val="18"/>
              </w:rPr>
              <w:t>4.4%</w:t>
            </w:r>
          </w:p>
          <w:p w:rsidR="001306D5" w:rsidRPr="000842F8"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842F8">
              <w:rPr>
                <w:color w:val="000000"/>
                <w:sz w:val="18"/>
                <w:szCs w:val="18"/>
              </w:rPr>
              <w:t>(45)</w:t>
            </w:r>
          </w:p>
        </w:tc>
        <w:tc>
          <w:tcPr>
            <w:tcW w:w="1335" w:type="dxa"/>
            <w:shd w:val="clear" w:color="auto" w:fill="auto"/>
            <w:hideMark/>
          </w:tcPr>
          <w:p w:rsidR="001306D5" w:rsidRPr="000842F8"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842F8">
              <w:rPr>
                <w:color w:val="000000"/>
                <w:sz w:val="18"/>
                <w:szCs w:val="18"/>
              </w:rPr>
              <w:t>11.8%</w:t>
            </w:r>
          </w:p>
          <w:p w:rsidR="001306D5" w:rsidRPr="000842F8"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842F8">
              <w:rPr>
                <w:color w:val="000000"/>
                <w:sz w:val="18"/>
                <w:szCs w:val="18"/>
              </w:rPr>
              <w:t>(119)</w:t>
            </w:r>
          </w:p>
        </w:tc>
        <w:tc>
          <w:tcPr>
            <w:tcW w:w="1350" w:type="dxa"/>
            <w:shd w:val="clear" w:color="auto" w:fill="auto"/>
            <w:hideMark/>
          </w:tcPr>
          <w:p w:rsidR="001306D5" w:rsidRPr="000842F8"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842F8">
              <w:rPr>
                <w:color w:val="000000"/>
                <w:sz w:val="18"/>
                <w:szCs w:val="18"/>
              </w:rPr>
              <w:t>11.3%</w:t>
            </w:r>
          </w:p>
          <w:p w:rsidR="001306D5" w:rsidRPr="000842F8"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842F8">
              <w:rPr>
                <w:color w:val="000000"/>
                <w:sz w:val="18"/>
                <w:szCs w:val="18"/>
              </w:rPr>
              <w:t>(114)</w:t>
            </w:r>
          </w:p>
        </w:tc>
        <w:tc>
          <w:tcPr>
            <w:tcW w:w="1350" w:type="dxa"/>
            <w:shd w:val="clear" w:color="auto" w:fill="auto"/>
            <w:hideMark/>
          </w:tcPr>
          <w:p w:rsidR="001306D5" w:rsidRPr="000842F8"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842F8">
              <w:rPr>
                <w:color w:val="000000"/>
                <w:sz w:val="18"/>
                <w:szCs w:val="18"/>
              </w:rPr>
              <w:t>36.1%</w:t>
            </w:r>
          </w:p>
          <w:p w:rsidR="001306D5" w:rsidRPr="000842F8"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842F8">
              <w:rPr>
                <w:color w:val="000000"/>
                <w:sz w:val="18"/>
                <w:szCs w:val="18"/>
              </w:rPr>
              <w:t>(366)</w:t>
            </w:r>
          </w:p>
        </w:tc>
        <w:tc>
          <w:tcPr>
            <w:tcW w:w="1350" w:type="dxa"/>
            <w:shd w:val="clear" w:color="auto" w:fill="auto"/>
            <w:hideMark/>
          </w:tcPr>
          <w:p w:rsidR="001306D5" w:rsidRPr="000842F8"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842F8">
              <w:rPr>
                <w:color w:val="000000"/>
                <w:sz w:val="18"/>
                <w:szCs w:val="18"/>
              </w:rPr>
              <w:t>36.4%</w:t>
            </w:r>
          </w:p>
          <w:p w:rsidR="001306D5" w:rsidRPr="000842F8"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842F8">
              <w:rPr>
                <w:color w:val="000000"/>
                <w:sz w:val="18"/>
                <w:szCs w:val="18"/>
              </w:rPr>
              <w:t>(369)</w:t>
            </w:r>
          </w:p>
        </w:tc>
      </w:tr>
      <w:tr w:rsidR="001306D5" w:rsidRPr="000842F8" w:rsidTr="00CB67AB">
        <w:trPr>
          <w:trHeight w:val="540"/>
        </w:trPr>
        <w:tc>
          <w:tcPr>
            <w:cnfStyle w:val="001000000000" w:firstRow="0" w:lastRow="0" w:firstColumn="1" w:lastColumn="0" w:oddVBand="0" w:evenVBand="0" w:oddHBand="0" w:evenHBand="0" w:firstRowFirstColumn="0" w:firstRowLastColumn="0" w:lastRowFirstColumn="0" w:lastRowLastColumn="0"/>
            <w:tcW w:w="690" w:type="dxa"/>
            <w:shd w:val="clear" w:color="auto" w:fill="auto"/>
            <w:hideMark/>
          </w:tcPr>
          <w:p w:rsidR="001306D5" w:rsidRPr="000842F8" w:rsidRDefault="001306D5" w:rsidP="00CC7537">
            <w:r w:rsidRPr="000842F8">
              <w:rPr>
                <w:b w:val="0"/>
                <w:bCs w:val="0"/>
                <w:color w:val="000000"/>
                <w:sz w:val="18"/>
                <w:szCs w:val="18"/>
              </w:rPr>
              <w:t>Kasich</w:t>
            </w:r>
          </w:p>
        </w:tc>
        <w:tc>
          <w:tcPr>
            <w:tcW w:w="1350" w:type="dxa"/>
            <w:shd w:val="clear" w:color="auto" w:fill="auto"/>
            <w:hideMark/>
          </w:tcPr>
          <w:p w:rsidR="001306D5" w:rsidRPr="000842F8"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842F8">
              <w:rPr>
                <w:color w:val="000000"/>
                <w:sz w:val="18"/>
                <w:szCs w:val="18"/>
              </w:rPr>
              <w:t>23.2%</w:t>
            </w:r>
          </w:p>
          <w:p w:rsidR="001306D5" w:rsidRPr="000842F8"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842F8">
              <w:rPr>
                <w:color w:val="000000"/>
                <w:sz w:val="18"/>
                <w:szCs w:val="18"/>
              </w:rPr>
              <w:t>(63)</w:t>
            </w:r>
          </w:p>
        </w:tc>
        <w:tc>
          <w:tcPr>
            <w:tcW w:w="1335" w:type="dxa"/>
            <w:shd w:val="clear" w:color="auto" w:fill="auto"/>
            <w:hideMark/>
          </w:tcPr>
          <w:p w:rsidR="001306D5" w:rsidRPr="000842F8"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842F8">
              <w:rPr>
                <w:color w:val="000000"/>
                <w:sz w:val="18"/>
                <w:szCs w:val="18"/>
              </w:rPr>
              <w:t>32.7%</w:t>
            </w:r>
          </w:p>
          <w:p w:rsidR="001306D5" w:rsidRPr="000842F8"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842F8">
              <w:rPr>
                <w:color w:val="000000"/>
                <w:sz w:val="18"/>
                <w:szCs w:val="18"/>
              </w:rPr>
              <w:t>(89)</w:t>
            </w:r>
          </w:p>
        </w:tc>
        <w:tc>
          <w:tcPr>
            <w:tcW w:w="1350" w:type="dxa"/>
            <w:shd w:val="clear" w:color="auto" w:fill="auto"/>
            <w:hideMark/>
          </w:tcPr>
          <w:p w:rsidR="001306D5" w:rsidRPr="000842F8"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842F8">
              <w:rPr>
                <w:color w:val="000000"/>
                <w:sz w:val="18"/>
                <w:szCs w:val="18"/>
              </w:rPr>
              <w:t>17.3%</w:t>
            </w:r>
          </w:p>
          <w:p w:rsidR="001306D5" w:rsidRPr="000842F8"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842F8">
              <w:rPr>
                <w:color w:val="000000"/>
                <w:sz w:val="18"/>
                <w:szCs w:val="18"/>
              </w:rPr>
              <w:t>(47)</w:t>
            </w:r>
          </w:p>
        </w:tc>
        <w:tc>
          <w:tcPr>
            <w:tcW w:w="1350" w:type="dxa"/>
            <w:shd w:val="clear" w:color="auto" w:fill="auto"/>
            <w:hideMark/>
          </w:tcPr>
          <w:p w:rsidR="001306D5" w:rsidRPr="000842F8"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842F8">
              <w:rPr>
                <w:color w:val="000000"/>
                <w:sz w:val="18"/>
                <w:szCs w:val="18"/>
              </w:rPr>
              <w:t>21%</w:t>
            </w:r>
          </w:p>
          <w:p w:rsidR="001306D5" w:rsidRPr="000842F8"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842F8">
              <w:rPr>
                <w:color w:val="000000"/>
                <w:sz w:val="18"/>
                <w:szCs w:val="18"/>
              </w:rPr>
              <w:t>(57)</w:t>
            </w:r>
          </w:p>
        </w:tc>
        <w:tc>
          <w:tcPr>
            <w:tcW w:w="1350" w:type="dxa"/>
            <w:shd w:val="clear" w:color="auto" w:fill="auto"/>
            <w:hideMark/>
          </w:tcPr>
          <w:p w:rsidR="001306D5" w:rsidRPr="000842F8"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842F8">
              <w:rPr>
                <w:color w:val="000000"/>
                <w:sz w:val="18"/>
                <w:szCs w:val="18"/>
              </w:rPr>
              <w:t>5.9%</w:t>
            </w:r>
          </w:p>
          <w:p w:rsidR="001306D5" w:rsidRPr="000842F8"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842F8">
              <w:rPr>
                <w:color w:val="000000"/>
                <w:sz w:val="18"/>
                <w:szCs w:val="18"/>
              </w:rPr>
              <w:t>(16)</w:t>
            </w:r>
          </w:p>
        </w:tc>
      </w:tr>
      <w:tr w:rsidR="001306D5" w:rsidRPr="000842F8" w:rsidTr="00CB67AB">
        <w:trPr>
          <w:cnfStyle w:val="000000100000" w:firstRow="0" w:lastRow="0" w:firstColumn="0" w:lastColumn="0" w:oddVBand="0" w:evenVBand="0" w:oddHBand="1" w:evenHBand="0" w:firstRowFirstColumn="0" w:firstRowLastColumn="0" w:lastRowFirstColumn="0" w:lastRowLastColumn="0"/>
          <w:trHeight w:val="540"/>
        </w:trPr>
        <w:tc>
          <w:tcPr>
            <w:cnfStyle w:val="001000000000" w:firstRow="0" w:lastRow="0" w:firstColumn="1" w:lastColumn="0" w:oddVBand="0" w:evenVBand="0" w:oddHBand="0" w:evenHBand="0" w:firstRowFirstColumn="0" w:firstRowLastColumn="0" w:lastRowFirstColumn="0" w:lastRowLastColumn="0"/>
            <w:tcW w:w="690" w:type="dxa"/>
            <w:shd w:val="clear" w:color="auto" w:fill="auto"/>
            <w:hideMark/>
          </w:tcPr>
          <w:p w:rsidR="001306D5" w:rsidRPr="000842F8" w:rsidRDefault="001306D5" w:rsidP="00CC7537">
            <w:r w:rsidRPr="000842F8">
              <w:rPr>
                <w:b w:val="0"/>
                <w:bCs w:val="0"/>
                <w:color w:val="000000"/>
                <w:sz w:val="18"/>
                <w:szCs w:val="18"/>
              </w:rPr>
              <w:t>Rubio</w:t>
            </w:r>
          </w:p>
        </w:tc>
        <w:tc>
          <w:tcPr>
            <w:tcW w:w="1350" w:type="dxa"/>
            <w:shd w:val="clear" w:color="auto" w:fill="auto"/>
            <w:hideMark/>
          </w:tcPr>
          <w:p w:rsidR="001306D5" w:rsidRPr="000842F8"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842F8">
              <w:rPr>
                <w:color w:val="000000"/>
                <w:sz w:val="18"/>
                <w:szCs w:val="18"/>
              </w:rPr>
              <w:t>14.4%</w:t>
            </w:r>
          </w:p>
          <w:p w:rsidR="001306D5" w:rsidRPr="000842F8"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842F8">
              <w:rPr>
                <w:color w:val="000000"/>
                <w:sz w:val="18"/>
                <w:szCs w:val="18"/>
              </w:rPr>
              <w:t>(27)</w:t>
            </w:r>
          </w:p>
        </w:tc>
        <w:tc>
          <w:tcPr>
            <w:tcW w:w="1335" w:type="dxa"/>
            <w:shd w:val="clear" w:color="auto" w:fill="auto"/>
            <w:hideMark/>
          </w:tcPr>
          <w:p w:rsidR="001306D5" w:rsidRPr="000842F8"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842F8">
              <w:rPr>
                <w:color w:val="000000"/>
                <w:sz w:val="18"/>
                <w:szCs w:val="18"/>
              </w:rPr>
              <w:t>25%</w:t>
            </w:r>
          </w:p>
          <w:p w:rsidR="001306D5" w:rsidRPr="000842F8"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842F8">
              <w:rPr>
                <w:color w:val="000000"/>
                <w:sz w:val="18"/>
                <w:szCs w:val="18"/>
              </w:rPr>
              <w:t>(47)</w:t>
            </w:r>
          </w:p>
        </w:tc>
        <w:tc>
          <w:tcPr>
            <w:tcW w:w="1350" w:type="dxa"/>
            <w:shd w:val="clear" w:color="auto" w:fill="auto"/>
            <w:hideMark/>
          </w:tcPr>
          <w:p w:rsidR="001306D5" w:rsidRPr="000842F8"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842F8">
              <w:rPr>
                <w:color w:val="000000"/>
                <w:sz w:val="18"/>
                <w:szCs w:val="18"/>
              </w:rPr>
              <w:t>11.2%</w:t>
            </w:r>
          </w:p>
          <w:p w:rsidR="001306D5" w:rsidRPr="000842F8"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842F8">
              <w:rPr>
                <w:color w:val="000000"/>
                <w:sz w:val="18"/>
                <w:szCs w:val="18"/>
              </w:rPr>
              <w:t>(21)</w:t>
            </w:r>
          </w:p>
        </w:tc>
        <w:tc>
          <w:tcPr>
            <w:tcW w:w="1350" w:type="dxa"/>
            <w:shd w:val="clear" w:color="auto" w:fill="auto"/>
            <w:hideMark/>
          </w:tcPr>
          <w:p w:rsidR="001306D5" w:rsidRPr="000842F8"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842F8">
              <w:rPr>
                <w:color w:val="000000"/>
                <w:sz w:val="18"/>
                <w:szCs w:val="18"/>
              </w:rPr>
              <w:t>36.2%</w:t>
            </w:r>
          </w:p>
          <w:p w:rsidR="001306D5" w:rsidRPr="000842F8"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842F8">
              <w:rPr>
                <w:color w:val="000000"/>
                <w:sz w:val="18"/>
                <w:szCs w:val="18"/>
              </w:rPr>
              <w:t>(68)</w:t>
            </w:r>
          </w:p>
        </w:tc>
        <w:tc>
          <w:tcPr>
            <w:tcW w:w="1350" w:type="dxa"/>
            <w:shd w:val="clear" w:color="auto" w:fill="auto"/>
            <w:hideMark/>
          </w:tcPr>
          <w:p w:rsidR="001306D5" w:rsidRPr="000842F8"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842F8">
              <w:rPr>
                <w:color w:val="000000"/>
                <w:sz w:val="18"/>
                <w:szCs w:val="18"/>
              </w:rPr>
              <w:t>13.3%</w:t>
            </w:r>
          </w:p>
          <w:p w:rsidR="001306D5" w:rsidRPr="000842F8"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842F8">
              <w:rPr>
                <w:color w:val="000000"/>
                <w:sz w:val="18"/>
                <w:szCs w:val="18"/>
              </w:rPr>
              <w:t>(25)</w:t>
            </w:r>
          </w:p>
        </w:tc>
      </w:tr>
      <w:tr w:rsidR="001306D5" w:rsidRPr="000842F8" w:rsidTr="00CB67AB">
        <w:trPr>
          <w:trHeight w:val="630"/>
        </w:trPr>
        <w:tc>
          <w:tcPr>
            <w:cnfStyle w:val="001000000000" w:firstRow="0" w:lastRow="0" w:firstColumn="1" w:lastColumn="0" w:oddVBand="0" w:evenVBand="0" w:oddHBand="0" w:evenHBand="0" w:firstRowFirstColumn="0" w:firstRowLastColumn="0" w:lastRowFirstColumn="0" w:lastRowLastColumn="0"/>
            <w:tcW w:w="690" w:type="dxa"/>
            <w:hideMark/>
          </w:tcPr>
          <w:p w:rsidR="001306D5" w:rsidRPr="000842F8" w:rsidRDefault="001306D5" w:rsidP="00CC7537">
            <w:r w:rsidRPr="000842F8">
              <w:rPr>
                <w:b w:val="0"/>
                <w:bCs w:val="0"/>
                <w:color w:val="000000"/>
                <w:sz w:val="18"/>
                <w:szCs w:val="18"/>
              </w:rPr>
              <w:t>Trump</w:t>
            </w:r>
          </w:p>
        </w:tc>
        <w:tc>
          <w:tcPr>
            <w:tcW w:w="1350" w:type="dxa"/>
            <w:hideMark/>
          </w:tcPr>
          <w:p w:rsidR="001306D5" w:rsidRPr="000842F8"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842F8">
              <w:rPr>
                <w:color w:val="000000"/>
                <w:sz w:val="18"/>
                <w:szCs w:val="18"/>
              </w:rPr>
              <w:t>4.3%</w:t>
            </w:r>
          </w:p>
          <w:p w:rsidR="001306D5" w:rsidRPr="000842F8"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842F8">
              <w:rPr>
                <w:color w:val="000000"/>
                <w:sz w:val="18"/>
                <w:szCs w:val="18"/>
              </w:rPr>
              <w:t>(17)</w:t>
            </w:r>
          </w:p>
        </w:tc>
        <w:tc>
          <w:tcPr>
            <w:tcW w:w="1335" w:type="dxa"/>
            <w:hideMark/>
          </w:tcPr>
          <w:p w:rsidR="001306D5" w:rsidRPr="000842F8"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842F8">
              <w:rPr>
                <w:color w:val="000000"/>
                <w:sz w:val="18"/>
                <w:szCs w:val="18"/>
              </w:rPr>
              <w:t>5.3%</w:t>
            </w:r>
          </w:p>
          <w:p w:rsidR="001306D5" w:rsidRPr="000842F8"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842F8">
              <w:rPr>
                <w:color w:val="000000"/>
                <w:sz w:val="18"/>
                <w:szCs w:val="18"/>
              </w:rPr>
              <w:t>(22)</w:t>
            </w:r>
          </w:p>
        </w:tc>
        <w:tc>
          <w:tcPr>
            <w:tcW w:w="1350" w:type="dxa"/>
            <w:hideMark/>
          </w:tcPr>
          <w:p w:rsidR="001306D5" w:rsidRPr="000842F8"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842F8">
              <w:rPr>
                <w:color w:val="000000"/>
                <w:sz w:val="18"/>
                <w:szCs w:val="18"/>
              </w:rPr>
              <w:t>5.5%</w:t>
            </w:r>
          </w:p>
          <w:p w:rsidR="001306D5" w:rsidRPr="000842F8"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842F8">
              <w:rPr>
                <w:color w:val="000000"/>
                <w:sz w:val="18"/>
                <w:szCs w:val="18"/>
              </w:rPr>
              <w:t>(23)</w:t>
            </w:r>
          </w:p>
        </w:tc>
        <w:tc>
          <w:tcPr>
            <w:tcW w:w="1350" w:type="dxa"/>
            <w:hideMark/>
          </w:tcPr>
          <w:p w:rsidR="001306D5" w:rsidRPr="000842F8"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842F8">
              <w:rPr>
                <w:color w:val="000000"/>
                <w:sz w:val="18"/>
                <w:szCs w:val="18"/>
              </w:rPr>
              <w:t>27.7%</w:t>
            </w:r>
          </w:p>
          <w:p w:rsidR="001306D5" w:rsidRPr="000842F8"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842F8">
              <w:rPr>
                <w:color w:val="000000"/>
                <w:sz w:val="18"/>
                <w:szCs w:val="18"/>
              </w:rPr>
              <w:t>(115)</w:t>
            </w:r>
          </w:p>
        </w:tc>
        <w:tc>
          <w:tcPr>
            <w:tcW w:w="1350" w:type="dxa"/>
            <w:hideMark/>
          </w:tcPr>
          <w:p w:rsidR="001306D5" w:rsidRPr="000842F8"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842F8">
              <w:rPr>
                <w:color w:val="000000"/>
                <w:sz w:val="18"/>
                <w:szCs w:val="18"/>
              </w:rPr>
              <w:t>57.2%</w:t>
            </w:r>
          </w:p>
          <w:p w:rsidR="001306D5" w:rsidRPr="000842F8"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842F8">
              <w:rPr>
                <w:color w:val="000000"/>
                <w:sz w:val="18"/>
                <w:szCs w:val="18"/>
              </w:rPr>
              <w:t>(238)</w:t>
            </w:r>
          </w:p>
        </w:tc>
      </w:tr>
    </w:tbl>
    <w:p w:rsidR="001306D5" w:rsidRDefault="001306D5" w:rsidP="001306D5">
      <w:pPr>
        <w:outlineLvl w:val="0"/>
        <w:rPr>
          <w:b/>
          <w:color w:val="000000" w:themeColor="text1"/>
        </w:rPr>
      </w:pPr>
    </w:p>
    <w:p w:rsidR="001306D5" w:rsidRPr="00F50F76" w:rsidRDefault="001306D5" w:rsidP="001306D5">
      <w:pPr>
        <w:outlineLvl w:val="0"/>
        <w:rPr>
          <w:i/>
          <w:color w:val="000000" w:themeColor="text1"/>
          <w:sz w:val="18"/>
          <w:szCs w:val="18"/>
        </w:rPr>
      </w:pPr>
      <w:r w:rsidRPr="00DA7885">
        <w:rPr>
          <w:i/>
          <w:color w:val="000000" w:themeColor="text1"/>
          <w:sz w:val="18"/>
          <w:szCs w:val="18"/>
        </w:rPr>
        <w:t>Chi2: 408.11, Pr=0.000</w:t>
      </w:r>
    </w:p>
    <w:p w:rsidR="001306D5" w:rsidRDefault="001306D5" w:rsidP="001306D5">
      <w:pPr>
        <w:outlineLvl w:val="0"/>
        <w:rPr>
          <w:i/>
          <w:color w:val="000000" w:themeColor="text1"/>
          <w:sz w:val="20"/>
          <w:szCs w:val="20"/>
        </w:rPr>
      </w:pPr>
    </w:p>
    <w:p w:rsidR="00BF5643" w:rsidRDefault="00BF5643" w:rsidP="001306D5">
      <w:pPr>
        <w:rPr>
          <w:b/>
          <w:color w:val="000000" w:themeColor="text1"/>
          <w:sz w:val="20"/>
          <w:szCs w:val="20"/>
        </w:rPr>
      </w:pPr>
    </w:p>
    <w:p w:rsidR="00881896" w:rsidRPr="00E00111" w:rsidRDefault="0084510E" w:rsidP="00E00111">
      <w:pPr>
        <w:outlineLvl w:val="0"/>
        <w:rPr>
          <w:b/>
          <w:color w:val="000000" w:themeColor="text1"/>
          <w:szCs w:val="20"/>
        </w:rPr>
      </w:pPr>
      <w:r>
        <w:rPr>
          <w:b/>
          <w:color w:val="000000" w:themeColor="text1"/>
          <w:szCs w:val="20"/>
        </w:rPr>
        <w:t xml:space="preserve">Appendix </w:t>
      </w:r>
      <w:r w:rsidR="00BF5643" w:rsidRPr="00E00111">
        <w:rPr>
          <w:b/>
          <w:color w:val="000000" w:themeColor="text1"/>
          <w:szCs w:val="20"/>
        </w:rPr>
        <w:t>Figure 3</w:t>
      </w:r>
      <w:r>
        <w:rPr>
          <w:b/>
          <w:color w:val="000000" w:themeColor="text1"/>
          <w:szCs w:val="20"/>
        </w:rPr>
        <w:t xml:space="preserve">. Position on Free Trade Agreements </w:t>
      </w:r>
      <w:r>
        <w:rPr>
          <w:b/>
          <w:color w:val="000000" w:themeColor="text1"/>
        </w:rPr>
        <w:t>by Candidate Preference (SCDS)</w:t>
      </w:r>
    </w:p>
    <w:p w:rsidR="00CB67AB" w:rsidRPr="00CB67AB" w:rsidRDefault="00CB67AB" w:rsidP="001306D5">
      <w:pPr>
        <w:rPr>
          <w:b/>
          <w:color w:val="000000" w:themeColor="text1"/>
          <w:sz w:val="28"/>
          <w:szCs w:val="20"/>
        </w:rPr>
      </w:pPr>
    </w:p>
    <w:p w:rsidR="00881896" w:rsidRDefault="00881896" w:rsidP="00881896">
      <w:pPr>
        <w:outlineLvl w:val="0"/>
        <w:rPr>
          <w:color w:val="000000" w:themeColor="text1"/>
        </w:rPr>
      </w:pPr>
      <w:r>
        <w:rPr>
          <w:color w:val="000000" w:themeColor="text1"/>
        </w:rPr>
        <w:t>&lt;BlumParker_Append_Fig3.pdf here&gt;</w:t>
      </w:r>
    </w:p>
    <w:p w:rsidR="0084510E" w:rsidRPr="00881896" w:rsidRDefault="0084510E" w:rsidP="00881896">
      <w:pPr>
        <w:outlineLvl w:val="0"/>
        <w:rPr>
          <w:color w:val="000000" w:themeColor="text1"/>
        </w:rPr>
      </w:pPr>
    </w:p>
    <w:p w:rsidR="001306D5" w:rsidRPr="00CB67AB" w:rsidRDefault="0084510E" w:rsidP="00E00111">
      <w:pPr>
        <w:outlineLvl w:val="0"/>
        <w:rPr>
          <w:b/>
          <w:color w:val="000000" w:themeColor="text1"/>
          <w:szCs w:val="20"/>
        </w:rPr>
      </w:pPr>
      <w:r>
        <w:rPr>
          <w:b/>
          <w:color w:val="000000" w:themeColor="text1"/>
          <w:szCs w:val="20"/>
        </w:rPr>
        <w:t xml:space="preserve">Appendix </w:t>
      </w:r>
      <w:r w:rsidR="001306D5" w:rsidRPr="00CB67AB">
        <w:rPr>
          <w:b/>
          <w:color w:val="000000" w:themeColor="text1"/>
          <w:szCs w:val="20"/>
        </w:rPr>
        <w:t>Table 6</w:t>
      </w:r>
      <w:r>
        <w:rPr>
          <w:b/>
          <w:color w:val="000000" w:themeColor="text1"/>
          <w:szCs w:val="20"/>
        </w:rPr>
        <w:t>.</w:t>
      </w:r>
      <w:r w:rsidRPr="00CB67AB">
        <w:rPr>
          <w:b/>
          <w:color w:val="000000" w:themeColor="text1"/>
          <w:szCs w:val="20"/>
        </w:rPr>
        <w:t xml:space="preserve"> </w:t>
      </w:r>
      <w:r>
        <w:rPr>
          <w:b/>
          <w:color w:val="000000" w:themeColor="text1"/>
          <w:szCs w:val="20"/>
        </w:rPr>
        <w:t xml:space="preserve">Position on Free Trade Agreements </w:t>
      </w:r>
      <w:r>
        <w:rPr>
          <w:b/>
          <w:color w:val="000000" w:themeColor="text1"/>
        </w:rPr>
        <w:t>by Candidate Preference (SCDS)</w:t>
      </w:r>
    </w:p>
    <w:p w:rsidR="001306D5" w:rsidRDefault="001306D5" w:rsidP="001306D5">
      <w:pPr>
        <w:outlineLvl w:val="0"/>
        <w:rPr>
          <w:color w:val="000000" w:themeColor="text1"/>
        </w:rPr>
      </w:pPr>
    </w:p>
    <w:tbl>
      <w:tblPr>
        <w:tblStyle w:val="ListTable6Colorful"/>
        <w:tblW w:w="0" w:type="auto"/>
        <w:tblLook w:val="04A0" w:firstRow="1" w:lastRow="0" w:firstColumn="1" w:lastColumn="0" w:noHBand="0" w:noVBand="1"/>
      </w:tblPr>
      <w:tblGrid>
        <w:gridCol w:w="716"/>
        <w:gridCol w:w="1050"/>
        <w:gridCol w:w="1395"/>
        <w:gridCol w:w="1005"/>
        <w:gridCol w:w="1125"/>
        <w:gridCol w:w="1125"/>
        <w:gridCol w:w="1500"/>
        <w:gridCol w:w="1035"/>
      </w:tblGrid>
      <w:tr w:rsidR="001306D5" w:rsidRPr="00060FBA" w:rsidTr="00CB67AB">
        <w:trPr>
          <w:cnfStyle w:val="100000000000" w:firstRow="1" w:lastRow="0" w:firstColumn="0" w:lastColumn="0" w:oddVBand="0" w:evenVBand="0" w:oddHBand="0"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540" w:type="dxa"/>
            <w:shd w:val="clear" w:color="auto" w:fill="auto"/>
            <w:hideMark/>
          </w:tcPr>
          <w:p w:rsidR="001306D5" w:rsidRPr="00060FBA" w:rsidRDefault="001306D5" w:rsidP="00CC7537">
            <w:pPr>
              <w:rPr>
                <w:color w:val="000000"/>
                <w:sz w:val="18"/>
                <w:szCs w:val="18"/>
              </w:rPr>
            </w:pPr>
          </w:p>
          <w:p w:rsidR="001306D5" w:rsidRPr="00060FBA" w:rsidRDefault="001306D5" w:rsidP="00CC7537">
            <w:pPr>
              <w:rPr>
                <w:rFonts w:ascii="Helvetica" w:hAnsi="Helvetica"/>
                <w:sz w:val="18"/>
                <w:szCs w:val="18"/>
              </w:rPr>
            </w:pPr>
          </w:p>
        </w:tc>
        <w:tc>
          <w:tcPr>
            <w:tcW w:w="1050" w:type="dxa"/>
            <w:shd w:val="clear" w:color="auto" w:fill="auto"/>
            <w:hideMark/>
          </w:tcPr>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Favor a great deal (1) </w:t>
            </w:r>
          </w:p>
        </w:tc>
        <w:tc>
          <w:tcPr>
            <w:tcW w:w="1395" w:type="dxa"/>
            <w:shd w:val="clear" w:color="auto" w:fill="auto"/>
            <w:hideMark/>
          </w:tcPr>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Favor a moderate amount (2)</w:t>
            </w:r>
          </w:p>
        </w:tc>
        <w:tc>
          <w:tcPr>
            <w:tcW w:w="1005" w:type="dxa"/>
            <w:shd w:val="clear" w:color="auto" w:fill="auto"/>
            <w:hideMark/>
          </w:tcPr>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Favor a little (3)</w:t>
            </w:r>
          </w:p>
        </w:tc>
        <w:tc>
          <w:tcPr>
            <w:tcW w:w="1125" w:type="dxa"/>
            <w:shd w:val="clear" w:color="auto" w:fill="auto"/>
            <w:hideMark/>
          </w:tcPr>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Neither favor nor oppose (4)</w:t>
            </w:r>
          </w:p>
        </w:tc>
        <w:tc>
          <w:tcPr>
            <w:tcW w:w="1125" w:type="dxa"/>
            <w:shd w:val="clear" w:color="auto" w:fill="auto"/>
            <w:hideMark/>
          </w:tcPr>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Oppose a little (5)</w:t>
            </w:r>
          </w:p>
        </w:tc>
        <w:tc>
          <w:tcPr>
            <w:tcW w:w="1500" w:type="dxa"/>
            <w:shd w:val="clear" w:color="auto" w:fill="auto"/>
            <w:hideMark/>
          </w:tcPr>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Oppose a moderate amount (6)</w:t>
            </w:r>
          </w:p>
        </w:tc>
        <w:tc>
          <w:tcPr>
            <w:tcW w:w="1035" w:type="dxa"/>
            <w:shd w:val="clear" w:color="auto" w:fill="auto"/>
            <w:hideMark/>
          </w:tcPr>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Oppose a great deal (7)</w:t>
            </w:r>
          </w:p>
        </w:tc>
      </w:tr>
      <w:tr w:rsidR="001306D5" w:rsidRPr="00060FBA" w:rsidTr="00CB67A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540" w:type="dxa"/>
            <w:shd w:val="clear" w:color="auto" w:fill="auto"/>
            <w:hideMark/>
          </w:tcPr>
          <w:p w:rsidR="001306D5" w:rsidRPr="00060FBA" w:rsidRDefault="001306D5" w:rsidP="00CC7537">
            <w:r w:rsidRPr="00060FBA">
              <w:rPr>
                <w:b w:val="0"/>
                <w:bCs w:val="0"/>
                <w:color w:val="000000"/>
                <w:sz w:val="18"/>
                <w:szCs w:val="18"/>
              </w:rPr>
              <w:lastRenderedPageBreak/>
              <w:t>Cruz</w:t>
            </w:r>
          </w:p>
        </w:tc>
        <w:tc>
          <w:tcPr>
            <w:tcW w:w="1050"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12.4%</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(107)</w:t>
            </w:r>
          </w:p>
        </w:tc>
        <w:tc>
          <w:tcPr>
            <w:tcW w:w="1395"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20.4%</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(176)</w:t>
            </w:r>
          </w:p>
        </w:tc>
        <w:tc>
          <w:tcPr>
            <w:tcW w:w="1005"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13.9%</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(120)</w:t>
            </w:r>
          </w:p>
        </w:tc>
        <w:tc>
          <w:tcPr>
            <w:tcW w:w="1125"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14.9%</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(128)</w:t>
            </w:r>
          </w:p>
        </w:tc>
        <w:tc>
          <w:tcPr>
            <w:tcW w:w="1125"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16.5%</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(142)</w:t>
            </w:r>
          </w:p>
        </w:tc>
        <w:tc>
          <w:tcPr>
            <w:tcW w:w="1500"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15.1%</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(130</w:t>
            </w:r>
          </w:p>
        </w:tc>
        <w:tc>
          <w:tcPr>
            <w:tcW w:w="1035"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6.9%</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(59)</w:t>
            </w:r>
          </w:p>
        </w:tc>
      </w:tr>
      <w:tr w:rsidR="001306D5" w:rsidRPr="00060FBA" w:rsidTr="00CB67AB">
        <w:trPr>
          <w:trHeight w:val="450"/>
        </w:trPr>
        <w:tc>
          <w:tcPr>
            <w:cnfStyle w:val="001000000000" w:firstRow="0" w:lastRow="0" w:firstColumn="1" w:lastColumn="0" w:oddVBand="0" w:evenVBand="0" w:oddHBand="0" w:evenHBand="0" w:firstRowFirstColumn="0" w:firstRowLastColumn="0" w:lastRowFirstColumn="0" w:lastRowLastColumn="0"/>
            <w:tcW w:w="540" w:type="dxa"/>
            <w:shd w:val="clear" w:color="auto" w:fill="auto"/>
            <w:hideMark/>
          </w:tcPr>
          <w:p w:rsidR="001306D5" w:rsidRPr="00060FBA" w:rsidRDefault="001306D5" w:rsidP="00CC7537">
            <w:r w:rsidRPr="00060FBA">
              <w:rPr>
                <w:b w:val="0"/>
                <w:bCs w:val="0"/>
                <w:color w:val="000000"/>
                <w:sz w:val="18"/>
                <w:szCs w:val="18"/>
              </w:rPr>
              <w:t>Kasich</w:t>
            </w:r>
          </w:p>
        </w:tc>
        <w:tc>
          <w:tcPr>
            <w:tcW w:w="1050"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16.2%</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(37)</w:t>
            </w:r>
          </w:p>
        </w:tc>
        <w:tc>
          <w:tcPr>
            <w:tcW w:w="1395"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23.7%</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(54)</w:t>
            </w:r>
          </w:p>
        </w:tc>
        <w:tc>
          <w:tcPr>
            <w:tcW w:w="1005"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26.8%</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(61)</w:t>
            </w:r>
          </w:p>
        </w:tc>
        <w:tc>
          <w:tcPr>
            <w:tcW w:w="1125"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14.5%</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(33)</w:t>
            </w:r>
          </w:p>
        </w:tc>
        <w:tc>
          <w:tcPr>
            <w:tcW w:w="1125"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11%</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(25)</w:t>
            </w:r>
          </w:p>
        </w:tc>
        <w:tc>
          <w:tcPr>
            <w:tcW w:w="1500"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6.1%</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(14)</w:t>
            </w:r>
          </w:p>
        </w:tc>
        <w:tc>
          <w:tcPr>
            <w:tcW w:w="1035"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1.8%</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(4)</w:t>
            </w:r>
          </w:p>
        </w:tc>
      </w:tr>
      <w:tr w:rsidR="001306D5" w:rsidRPr="00060FBA" w:rsidTr="00CB67A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540" w:type="dxa"/>
            <w:shd w:val="clear" w:color="auto" w:fill="auto"/>
            <w:hideMark/>
          </w:tcPr>
          <w:p w:rsidR="001306D5" w:rsidRPr="00060FBA" w:rsidRDefault="001306D5" w:rsidP="00CC7537">
            <w:r w:rsidRPr="00060FBA">
              <w:rPr>
                <w:b w:val="0"/>
                <w:bCs w:val="0"/>
                <w:color w:val="000000"/>
                <w:sz w:val="18"/>
                <w:szCs w:val="18"/>
              </w:rPr>
              <w:t>Rubio</w:t>
            </w:r>
          </w:p>
        </w:tc>
        <w:tc>
          <w:tcPr>
            <w:tcW w:w="1050"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18.7%</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(29)</w:t>
            </w:r>
          </w:p>
        </w:tc>
        <w:tc>
          <w:tcPr>
            <w:tcW w:w="1395"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22.6%</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(35)</w:t>
            </w:r>
          </w:p>
        </w:tc>
        <w:tc>
          <w:tcPr>
            <w:tcW w:w="1005"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21.9%</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(34)</w:t>
            </w:r>
          </w:p>
        </w:tc>
        <w:tc>
          <w:tcPr>
            <w:tcW w:w="1125"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12.3%</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(19)</w:t>
            </w:r>
          </w:p>
        </w:tc>
        <w:tc>
          <w:tcPr>
            <w:tcW w:w="1125"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14.8%</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(23)</w:t>
            </w:r>
          </w:p>
        </w:tc>
        <w:tc>
          <w:tcPr>
            <w:tcW w:w="1500"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6.5%</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(10)</w:t>
            </w:r>
          </w:p>
        </w:tc>
        <w:tc>
          <w:tcPr>
            <w:tcW w:w="1035"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3.2%</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(5)</w:t>
            </w:r>
          </w:p>
        </w:tc>
      </w:tr>
      <w:tr w:rsidR="001306D5" w:rsidRPr="00060FBA" w:rsidTr="00CB67AB">
        <w:trPr>
          <w:trHeight w:val="465"/>
        </w:trPr>
        <w:tc>
          <w:tcPr>
            <w:cnfStyle w:val="001000000000" w:firstRow="0" w:lastRow="0" w:firstColumn="1" w:lastColumn="0" w:oddVBand="0" w:evenVBand="0" w:oddHBand="0" w:evenHBand="0" w:firstRowFirstColumn="0" w:firstRowLastColumn="0" w:lastRowFirstColumn="0" w:lastRowLastColumn="0"/>
            <w:tcW w:w="540" w:type="dxa"/>
            <w:shd w:val="clear" w:color="auto" w:fill="auto"/>
            <w:hideMark/>
          </w:tcPr>
          <w:p w:rsidR="001306D5" w:rsidRPr="00060FBA" w:rsidRDefault="001306D5" w:rsidP="00CC7537">
            <w:r w:rsidRPr="00060FBA">
              <w:rPr>
                <w:b w:val="0"/>
                <w:bCs w:val="0"/>
                <w:color w:val="000000"/>
                <w:sz w:val="18"/>
                <w:szCs w:val="18"/>
              </w:rPr>
              <w:t>Trump</w:t>
            </w:r>
          </w:p>
        </w:tc>
        <w:tc>
          <w:tcPr>
            <w:tcW w:w="1050"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6.7%</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(24)</w:t>
            </w:r>
          </w:p>
        </w:tc>
        <w:tc>
          <w:tcPr>
            <w:tcW w:w="1395"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14.1%</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(51)</w:t>
            </w:r>
          </w:p>
        </w:tc>
        <w:tc>
          <w:tcPr>
            <w:tcW w:w="1005"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10.3%</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(37)</w:t>
            </w:r>
          </w:p>
        </w:tc>
        <w:tc>
          <w:tcPr>
            <w:tcW w:w="1125"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9.7%</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(35)</w:t>
            </w:r>
          </w:p>
        </w:tc>
        <w:tc>
          <w:tcPr>
            <w:tcW w:w="1125"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16.6%</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(60)</w:t>
            </w:r>
          </w:p>
        </w:tc>
        <w:tc>
          <w:tcPr>
            <w:tcW w:w="1500"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25.5%</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(92)</w:t>
            </w:r>
          </w:p>
        </w:tc>
        <w:tc>
          <w:tcPr>
            <w:tcW w:w="1035"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17.2%</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(62)</w:t>
            </w:r>
          </w:p>
        </w:tc>
      </w:tr>
    </w:tbl>
    <w:p w:rsidR="001306D5" w:rsidRPr="00F50F76" w:rsidRDefault="001306D5" w:rsidP="001306D5">
      <w:pPr>
        <w:outlineLvl w:val="0"/>
        <w:rPr>
          <w:color w:val="000000" w:themeColor="text1"/>
          <w:sz w:val="18"/>
          <w:szCs w:val="18"/>
        </w:rPr>
      </w:pPr>
    </w:p>
    <w:p w:rsidR="001306D5" w:rsidRPr="00F50F76" w:rsidRDefault="001306D5" w:rsidP="001306D5">
      <w:pPr>
        <w:outlineLvl w:val="0"/>
        <w:rPr>
          <w:i/>
          <w:color w:val="000000" w:themeColor="text1"/>
          <w:sz w:val="18"/>
          <w:szCs w:val="18"/>
        </w:rPr>
      </w:pPr>
      <w:r w:rsidRPr="00DA7885">
        <w:rPr>
          <w:i/>
          <w:color w:val="000000" w:themeColor="text1"/>
          <w:sz w:val="18"/>
          <w:szCs w:val="18"/>
        </w:rPr>
        <w:t>Chi2: 164.5, Pr=0.000</w:t>
      </w:r>
    </w:p>
    <w:p w:rsidR="001306D5" w:rsidRDefault="001306D5" w:rsidP="001306D5">
      <w:pPr>
        <w:outlineLvl w:val="0"/>
        <w:rPr>
          <w:i/>
          <w:color w:val="000000" w:themeColor="text1"/>
          <w:sz w:val="20"/>
          <w:szCs w:val="20"/>
        </w:rPr>
      </w:pPr>
    </w:p>
    <w:p w:rsidR="001306D5" w:rsidRDefault="001306D5" w:rsidP="001306D5">
      <w:pPr>
        <w:outlineLvl w:val="0"/>
        <w:rPr>
          <w:b/>
          <w:color w:val="000000" w:themeColor="text1"/>
        </w:rPr>
      </w:pPr>
      <w:r>
        <w:rPr>
          <w:b/>
          <w:color w:val="000000" w:themeColor="text1"/>
        </w:rPr>
        <w:tab/>
      </w:r>
      <w:r>
        <w:rPr>
          <w:b/>
          <w:color w:val="000000" w:themeColor="text1"/>
        </w:rPr>
        <w:tab/>
      </w:r>
    </w:p>
    <w:p w:rsidR="001306D5" w:rsidRPr="00F50F76" w:rsidRDefault="001306D5" w:rsidP="00CB67AB">
      <w:pPr>
        <w:ind w:firstLine="720"/>
        <w:rPr>
          <w:b/>
          <w:color w:val="000000" w:themeColor="text1"/>
        </w:rPr>
      </w:pPr>
      <w:r>
        <w:rPr>
          <w:b/>
          <w:color w:val="000000" w:themeColor="text1"/>
        </w:rPr>
        <w:t>iv. Additional SCDS Model Specifications</w:t>
      </w:r>
    </w:p>
    <w:p w:rsidR="001306D5" w:rsidRDefault="001306D5" w:rsidP="001306D5">
      <w:pPr>
        <w:outlineLvl w:val="0"/>
        <w:rPr>
          <w:b/>
          <w:color w:val="000000" w:themeColor="text1"/>
        </w:rPr>
      </w:pPr>
    </w:p>
    <w:p w:rsidR="001306D5" w:rsidRPr="00CB67AB" w:rsidRDefault="0084510E" w:rsidP="001306D5">
      <w:pPr>
        <w:outlineLvl w:val="0"/>
        <w:rPr>
          <w:b/>
          <w:color w:val="000000" w:themeColor="text1"/>
        </w:rPr>
      </w:pPr>
      <w:r>
        <w:rPr>
          <w:b/>
          <w:color w:val="000000" w:themeColor="text1"/>
        </w:rPr>
        <w:t xml:space="preserve">Appendix </w:t>
      </w:r>
      <w:r w:rsidR="001306D5" w:rsidRPr="00CB67AB">
        <w:rPr>
          <w:b/>
          <w:color w:val="000000" w:themeColor="text1"/>
        </w:rPr>
        <w:t>Table 7</w:t>
      </w:r>
      <w:r>
        <w:rPr>
          <w:b/>
          <w:color w:val="000000" w:themeColor="text1"/>
        </w:rPr>
        <w:t>.</w:t>
      </w:r>
      <w:r w:rsidRPr="00CB67AB">
        <w:rPr>
          <w:b/>
          <w:color w:val="000000" w:themeColor="text1"/>
        </w:rPr>
        <w:t xml:space="preserve"> </w:t>
      </w:r>
      <w:r w:rsidR="00ED0610" w:rsidRPr="00CB67AB">
        <w:rPr>
          <w:b/>
          <w:color w:val="000000" w:themeColor="text1"/>
        </w:rPr>
        <w:t>SCDS Model 1 (paper version) and Model 2 (alternative version)</w:t>
      </w:r>
    </w:p>
    <w:p w:rsidR="00ED0610" w:rsidRPr="00F50F76" w:rsidRDefault="00ED0610" w:rsidP="001306D5">
      <w:pPr>
        <w:outlineLvl w:val="0"/>
        <w:rPr>
          <w:b/>
          <w:color w:val="000000" w:themeColor="text1"/>
          <w:sz w:val="20"/>
          <w:szCs w:val="20"/>
        </w:rPr>
      </w:pPr>
    </w:p>
    <w:tbl>
      <w:tblPr>
        <w:tblStyle w:val="ListTable6Colorful"/>
        <w:tblW w:w="0" w:type="auto"/>
        <w:tblLook w:val="04A0" w:firstRow="1" w:lastRow="0" w:firstColumn="1" w:lastColumn="0" w:noHBand="0" w:noVBand="1"/>
      </w:tblPr>
      <w:tblGrid>
        <w:gridCol w:w="1991"/>
        <w:gridCol w:w="954"/>
        <w:gridCol w:w="954"/>
        <w:gridCol w:w="365"/>
        <w:gridCol w:w="954"/>
        <w:gridCol w:w="954"/>
        <w:gridCol w:w="365"/>
        <w:gridCol w:w="954"/>
        <w:gridCol w:w="954"/>
      </w:tblGrid>
      <w:tr w:rsidR="00CB67AB" w:rsidRPr="00CB67AB" w:rsidTr="00CB67AB">
        <w:trPr>
          <w:cnfStyle w:val="100000000000" w:firstRow="1" w:lastRow="0" w:firstColumn="0" w:lastColumn="0" w:oddVBand="0" w:evenVBand="0" w:oddHBand="0" w:evenHBand="0" w:firstRowFirstColumn="0" w:firstRowLastColumn="0" w:lastRowFirstColumn="0" w:lastRowLastColumn="0"/>
          <w:trHeight w:val="611"/>
        </w:trPr>
        <w:tc>
          <w:tcPr>
            <w:cnfStyle w:val="001000000000" w:firstRow="0" w:lastRow="0" w:firstColumn="1" w:lastColumn="0" w:oddVBand="0" w:evenVBand="0" w:oddHBand="0" w:evenHBand="0" w:firstRowFirstColumn="0" w:firstRowLastColumn="0" w:lastRowFirstColumn="0" w:lastRowLastColumn="0"/>
            <w:tcW w:w="1991" w:type="dxa"/>
            <w:shd w:val="clear" w:color="auto" w:fill="auto"/>
          </w:tcPr>
          <w:p w:rsidR="00CB67AB" w:rsidRPr="00CB67AB" w:rsidRDefault="00CB67AB" w:rsidP="00CB67AB">
            <w:pPr>
              <w:rPr>
                <w:color w:val="000000"/>
                <w:sz w:val="18"/>
                <w:szCs w:val="18"/>
              </w:rPr>
            </w:pPr>
          </w:p>
        </w:tc>
        <w:tc>
          <w:tcPr>
            <w:tcW w:w="1908" w:type="dxa"/>
            <w:gridSpan w:val="2"/>
            <w:shd w:val="clear" w:color="auto" w:fill="auto"/>
          </w:tcPr>
          <w:p w:rsidR="00CB67AB" w:rsidRPr="00CB67AB" w:rsidRDefault="00CB67AB" w:rsidP="00CB67AB">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sz w:val="28"/>
              </w:rPr>
            </w:pPr>
            <w:r w:rsidRPr="00CB67AB">
              <w:rPr>
                <w:b w:val="0"/>
                <w:bCs w:val="0"/>
                <w:color w:val="000000"/>
                <w:sz w:val="20"/>
                <w:szCs w:val="18"/>
              </w:rPr>
              <w:t>Support for Isolationism</w:t>
            </w:r>
          </w:p>
          <w:p w:rsidR="00CB67AB" w:rsidRPr="00CB67AB" w:rsidRDefault="00CB67AB" w:rsidP="00CB67AB">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pPr>
            <w:r w:rsidRPr="00CB67AB">
              <w:rPr>
                <w:i/>
                <w:iCs/>
                <w:color w:val="000000"/>
                <w:sz w:val="20"/>
                <w:szCs w:val="18"/>
              </w:rPr>
              <w:t>Ordered Logit</w:t>
            </w:r>
          </w:p>
        </w:tc>
        <w:tc>
          <w:tcPr>
            <w:tcW w:w="365" w:type="dxa"/>
            <w:shd w:val="clear" w:color="auto" w:fill="auto"/>
          </w:tcPr>
          <w:p w:rsidR="00CB67AB" w:rsidRPr="00CB67AB" w:rsidRDefault="00CB67AB" w:rsidP="00CB67AB">
            <w:pPr>
              <w:jc w:val="center"/>
              <w:cnfStyle w:val="100000000000" w:firstRow="1" w:lastRow="0" w:firstColumn="0" w:lastColumn="0" w:oddVBand="0" w:evenVBand="0" w:oddHBand="0" w:evenHBand="0" w:firstRowFirstColumn="0" w:firstRowLastColumn="0" w:lastRowFirstColumn="0" w:lastRowLastColumn="0"/>
              <w:rPr>
                <w:rFonts w:ascii="Helvetica" w:hAnsi="Helvetica"/>
                <w:sz w:val="20"/>
                <w:szCs w:val="18"/>
              </w:rPr>
            </w:pPr>
          </w:p>
        </w:tc>
        <w:tc>
          <w:tcPr>
            <w:tcW w:w="2273" w:type="dxa"/>
            <w:gridSpan w:val="3"/>
            <w:shd w:val="clear" w:color="auto" w:fill="auto"/>
          </w:tcPr>
          <w:p w:rsidR="00CB67AB" w:rsidRPr="00CB67AB" w:rsidRDefault="00CB67AB" w:rsidP="00CB67AB">
            <w:pPr>
              <w:tabs>
                <w:tab w:val="left" w:pos="1860"/>
              </w:tabs>
              <w:autoSpaceDE w:val="0"/>
              <w:autoSpaceDN w:val="0"/>
              <w:adjustRightInd w:val="0"/>
              <w:jc w:val="center"/>
              <w:cnfStyle w:val="100000000000" w:firstRow="1" w:lastRow="0" w:firstColumn="0" w:lastColumn="0" w:oddVBand="0" w:evenVBand="0" w:oddHBand="0" w:evenHBand="0" w:firstRowFirstColumn="0" w:firstRowLastColumn="0" w:lastRowFirstColumn="0" w:lastRowLastColumn="0"/>
              <w:rPr>
                <w:rFonts w:eastAsiaTheme="minorHAnsi"/>
                <w:b w:val="0"/>
                <w:bCs w:val="0"/>
                <w:color w:val="000000"/>
                <w:sz w:val="20"/>
              </w:rPr>
            </w:pPr>
            <w:r w:rsidRPr="00CB67AB">
              <w:rPr>
                <w:rFonts w:eastAsiaTheme="minorHAnsi"/>
                <w:b w:val="0"/>
                <w:bCs w:val="0"/>
                <w:color w:val="000000"/>
                <w:sz w:val="20"/>
              </w:rPr>
              <w:t>Support for barring Islamic Immigrants</w:t>
            </w:r>
          </w:p>
          <w:p w:rsidR="00CB67AB" w:rsidRPr="00CB67AB" w:rsidRDefault="00CB67AB" w:rsidP="00CB67AB">
            <w:pPr>
              <w:jc w:val="center"/>
              <w:cnfStyle w:val="100000000000" w:firstRow="1" w:lastRow="0" w:firstColumn="0" w:lastColumn="0" w:oddVBand="0" w:evenVBand="0" w:oddHBand="0" w:evenHBand="0" w:firstRowFirstColumn="0" w:firstRowLastColumn="0" w:lastRowFirstColumn="0" w:lastRowLastColumn="0"/>
              <w:rPr>
                <w:rFonts w:ascii="Helvetica" w:hAnsi="Helvetica"/>
                <w:sz w:val="20"/>
                <w:szCs w:val="18"/>
              </w:rPr>
            </w:pPr>
            <w:r w:rsidRPr="00CB67AB">
              <w:rPr>
                <w:rFonts w:eastAsiaTheme="minorHAnsi"/>
                <w:i/>
                <w:iCs/>
                <w:color w:val="000000"/>
                <w:sz w:val="20"/>
              </w:rPr>
              <w:t>Ordered Logit</w:t>
            </w:r>
          </w:p>
        </w:tc>
        <w:tc>
          <w:tcPr>
            <w:tcW w:w="1908" w:type="dxa"/>
            <w:gridSpan w:val="2"/>
            <w:shd w:val="clear" w:color="auto" w:fill="auto"/>
          </w:tcPr>
          <w:p w:rsidR="00CB67AB" w:rsidRDefault="00CB67AB" w:rsidP="00CB67AB">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pPr>
            <w:r>
              <w:rPr>
                <w:b w:val="0"/>
                <w:bCs w:val="0"/>
                <w:color w:val="000000"/>
                <w:sz w:val="18"/>
                <w:szCs w:val="18"/>
              </w:rPr>
              <w:t>Opposition to Free Trade Agreements</w:t>
            </w:r>
          </w:p>
          <w:p w:rsidR="00CB67AB" w:rsidRDefault="00CB67AB" w:rsidP="00CB67AB">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pPr>
            <w:r>
              <w:rPr>
                <w:i/>
                <w:iCs/>
                <w:color w:val="000000"/>
                <w:sz w:val="18"/>
                <w:szCs w:val="18"/>
              </w:rPr>
              <w:t>Ordered Logit</w:t>
            </w:r>
          </w:p>
          <w:p w:rsidR="00CB67AB" w:rsidRPr="00CB67AB" w:rsidRDefault="00CB67AB" w:rsidP="00CB67AB">
            <w:pPr>
              <w:cnfStyle w:val="100000000000" w:firstRow="1" w:lastRow="0" w:firstColumn="0" w:lastColumn="0" w:oddVBand="0" w:evenVBand="0" w:oddHBand="0" w:evenHBand="0" w:firstRowFirstColumn="0" w:firstRowLastColumn="0" w:lastRowFirstColumn="0" w:lastRowLastColumn="0"/>
              <w:rPr>
                <w:color w:val="000000"/>
                <w:sz w:val="18"/>
                <w:szCs w:val="18"/>
              </w:rPr>
            </w:pPr>
          </w:p>
        </w:tc>
      </w:tr>
      <w:tr w:rsidR="00CB67AB" w:rsidRPr="00CB67AB" w:rsidTr="00CB67AB">
        <w:trPr>
          <w:cnfStyle w:val="000000100000" w:firstRow="0" w:lastRow="0" w:firstColumn="0" w:lastColumn="0" w:oddVBand="0" w:evenVBand="0" w:oddHBand="1" w:evenHBand="0" w:firstRowFirstColumn="0" w:firstRowLastColumn="0" w:lastRowFirstColumn="0" w:lastRowLastColumn="0"/>
          <w:trHeight w:val="341"/>
        </w:trPr>
        <w:tc>
          <w:tcPr>
            <w:cnfStyle w:val="001000000000" w:firstRow="0" w:lastRow="0" w:firstColumn="1" w:lastColumn="0" w:oddVBand="0" w:evenVBand="0" w:oddHBand="0" w:evenHBand="0" w:firstRowFirstColumn="0" w:firstRowLastColumn="0" w:lastRowFirstColumn="0" w:lastRowLastColumn="0"/>
            <w:tcW w:w="1991" w:type="dxa"/>
            <w:shd w:val="clear" w:color="auto" w:fill="auto"/>
            <w:hideMark/>
          </w:tcPr>
          <w:p w:rsidR="00CB67AB" w:rsidRPr="00CB67AB" w:rsidRDefault="00CB67AB" w:rsidP="00CB67AB">
            <w:pPr>
              <w:rPr>
                <w:color w:val="000000"/>
                <w:sz w:val="18"/>
                <w:szCs w:val="18"/>
              </w:rPr>
            </w:pPr>
          </w:p>
          <w:p w:rsidR="00CB67AB" w:rsidRPr="00CB67AB" w:rsidRDefault="00CB67AB" w:rsidP="00CB67AB">
            <w:pPr>
              <w:rPr>
                <w:rFonts w:ascii="Helvetica" w:hAnsi="Helvetica"/>
                <w:sz w:val="18"/>
                <w:szCs w:val="18"/>
              </w:rPr>
            </w:pP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rPr>
                <w:b/>
              </w:rPr>
            </w:pPr>
            <w:r w:rsidRPr="00CB67AB">
              <w:rPr>
                <w:b/>
                <w:color w:val="000000"/>
                <w:sz w:val="18"/>
                <w:szCs w:val="18"/>
              </w:rPr>
              <w:t>(1)</w:t>
            </w: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rPr>
                <w:b/>
              </w:rPr>
            </w:pPr>
            <w:r w:rsidRPr="00CB67AB">
              <w:rPr>
                <w:b/>
                <w:color w:val="000000"/>
                <w:sz w:val="18"/>
                <w:szCs w:val="18"/>
              </w:rPr>
              <w:t>(2)</w:t>
            </w:r>
          </w:p>
        </w:tc>
        <w:tc>
          <w:tcPr>
            <w:tcW w:w="365" w:type="dxa"/>
            <w:shd w:val="clear" w:color="auto" w:fill="auto"/>
            <w:hideMark/>
          </w:tcPr>
          <w:p w:rsidR="00CB67AB" w:rsidRPr="00CB67AB" w:rsidRDefault="00CB67AB" w:rsidP="00CB67AB">
            <w:pPr>
              <w:cnfStyle w:val="000000100000" w:firstRow="0" w:lastRow="0" w:firstColumn="0" w:lastColumn="0" w:oddVBand="0" w:evenVBand="0" w:oddHBand="1" w:evenHBand="0" w:firstRowFirstColumn="0" w:firstRowLastColumn="0" w:lastRowFirstColumn="0" w:lastRowLastColumn="0"/>
              <w:rPr>
                <w:rFonts w:ascii="Helvetica" w:hAnsi="Helvetica"/>
                <w:b/>
                <w:sz w:val="18"/>
                <w:szCs w:val="18"/>
              </w:rPr>
            </w:pP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rPr>
                <w:b/>
              </w:rPr>
            </w:pPr>
            <w:r w:rsidRPr="00CB67AB">
              <w:rPr>
                <w:b/>
                <w:color w:val="000000"/>
                <w:sz w:val="18"/>
                <w:szCs w:val="18"/>
              </w:rPr>
              <w:t>(1)</w:t>
            </w: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rPr>
                <w:b/>
              </w:rPr>
            </w:pPr>
            <w:r w:rsidRPr="00CB67AB">
              <w:rPr>
                <w:b/>
                <w:color w:val="000000"/>
                <w:sz w:val="18"/>
                <w:szCs w:val="18"/>
              </w:rPr>
              <w:t>(2)</w:t>
            </w:r>
          </w:p>
        </w:tc>
        <w:tc>
          <w:tcPr>
            <w:tcW w:w="365" w:type="dxa"/>
            <w:shd w:val="clear" w:color="auto" w:fill="auto"/>
            <w:hideMark/>
          </w:tcPr>
          <w:p w:rsidR="00CB67AB" w:rsidRPr="00CB67AB" w:rsidRDefault="00CB67AB" w:rsidP="00CB67AB">
            <w:pPr>
              <w:cnfStyle w:val="000000100000" w:firstRow="0" w:lastRow="0" w:firstColumn="0" w:lastColumn="0" w:oddVBand="0" w:evenVBand="0" w:oddHBand="1" w:evenHBand="0" w:firstRowFirstColumn="0" w:firstRowLastColumn="0" w:lastRowFirstColumn="0" w:lastRowLastColumn="0"/>
              <w:rPr>
                <w:rFonts w:ascii="Helvetica" w:hAnsi="Helvetica"/>
                <w:b/>
                <w:sz w:val="18"/>
                <w:szCs w:val="18"/>
              </w:rPr>
            </w:pP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rPr>
                <w:b/>
              </w:rPr>
            </w:pPr>
            <w:r w:rsidRPr="00CB67AB">
              <w:rPr>
                <w:b/>
                <w:color w:val="000000"/>
                <w:sz w:val="18"/>
                <w:szCs w:val="18"/>
              </w:rPr>
              <w:t>(1)</w:t>
            </w: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rPr>
                <w:b/>
              </w:rPr>
            </w:pPr>
            <w:r w:rsidRPr="00CB67AB">
              <w:rPr>
                <w:b/>
                <w:color w:val="000000"/>
                <w:sz w:val="18"/>
                <w:szCs w:val="18"/>
              </w:rPr>
              <w:t>(2)</w:t>
            </w:r>
          </w:p>
        </w:tc>
      </w:tr>
      <w:tr w:rsidR="00CB67AB" w:rsidRPr="00CB67AB" w:rsidTr="00CB67AB">
        <w:trPr>
          <w:trHeight w:val="505"/>
        </w:trPr>
        <w:tc>
          <w:tcPr>
            <w:cnfStyle w:val="001000000000" w:firstRow="0" w:lastRow="0" w:firstColumn="1" w:lastColumn="0" w:oddVBand="0" w:evenVBand="0" w:oddHBand="0" w:evenHBand="0" w:firstRowFirstColumn="0" w:firstRowLastColumn="0" w:lastRowFirstColumn="0" w:lastRowLastColumn="0"/>
            <w:tcW w:w="1991" w:type="dxa"/>
            <w:shd w:val="clear" w:color="auto" w:fill="auto"/>
            <w:hideMark/>
          </w:tcPr>
          <w:p w:rsidR="00CB67AB" w:rsidRPr="00CB67AB" w:rsidRDefault="00CB67AB" w:rsidP="00CB67AB">
            <w:r w:rsidRPr="00CB67AB">
              <w:rPr>
                <w:color w:val="000000"/>
                <w:sz w:val="18"/>
                <w:szCs w:val="18"/>
              </w:rPr>
              <w:t>Trump Primary Choice</w:t>
            </w: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0.487</w:t>
            </w:r>
            <w:r w:rsidRPr="00CB67AB">
              <w:rPr>
                <w:color w:val="000000"/>
                <w:sz w:val="12"/>
                <w:szCs w:val="12"/>
                <w:vertAlign w:val="superscript"/>
              </w:rPr>
              <w:t>***</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(0.109)</w:t>
            </w: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0.463</w:t>
            </w:r>
            <w:r w:rsidRPr="00CB67AB">
              <w:rPr>
                <w:color w:val="000000"/>
                <w:sz w:val="12"/>
                <w:szCs w:val="12"/>
                <w:vertAlign w:val="superscript"/>
              </w:rPr>
              <w:t>***</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(0.11)</w:t>
            </w:r>
          </w:p>
        </w:tc>
        <w:tc>
          <w:tcPr>
            <w:tcW w:w="365" w:type="dxa"/>
            <w:shd w:val="clear" w:color="auto" w:fill="auto"/>
            <w:hideMark/>
          </w:tcPr>
          <w:p w:rsidR="00CB67AB" w:rsidRPr="00CB67AB" w:rsidRDefault="00CB67AB" w:rsidP="00CB67AB">
            <w:pPr>
              <w:cnfStyle w:val="000000000000" w:firstRow="0" w:lastRow="0" w:firstColumn="0" w:lastColumn="0" w:oddVBand="0" w:evenVBand="0" w:oddHBand="0" w:evenHBand="0" w:firstRowFirstColumn="0" w:firstRowLastColumn="0" w:lastRowFirstColumn="0" w:lastRowLastColumn="0"/>
              <w:rPr>
                <w:rFonts w:ascii="Helvetica" w:hAnsi="Helvetica"/>
                <w:sz w:val="18"/>
                <w:szCs w:val="18"/>
              </w:rPr>
            </w:pP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1.269</w:t>
            </w:r>
            <w:r w:rsidRPr="00CB67AB">
              <w:rPr>
                <w:color w:val="000000"/>
                <w:sz w:val="12"/>
                <w:szCs w:val="12"/>
                <w:vertAlign w:val="superscript"/>
              </w:rPr>
              <w:t>***</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(0.123)</w:t>
            </w: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1.177</w:t>
            </w:r>
            <w:r w:rsidRPr="00CB67AB">
              <w:rPr>
                <w:color w:val="000000"/>
                <w:sz w:val="12"/>
                <w:szCs w:val="12"/>
                <w:vertAlign w:val="superscript"/>
              </w:rPr>
              <w:t>***</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(0.122)</w:t>
            </w:r>
          </w:p>
        </w:tc>
        <w:tc>
          <w:tcPr>
            <w:tcW w:w="365" w:type="dxa"/>
            <w:shd w:val="clear" w:color="auto" w:fill="auto"/>
            <w:hideMark/>
          </w:tcPr>
          <w:p w:rsidR="00CB67AB" w:rsidRPr="00CB67AB" w:rsidRDefault="00CB67AB" w:rsidP="00CB67AB">
            <w:pPr>
              <w:cnfStyle w:val="000000000000" w:firstRow="0" w:lastRow="0" w:firstColumn="0" w:lastColumn="0" w:oddVBand="0" w:evenVBand="0" w:oddHBand="0" w:evenHBand="0" w:firstRowFirstColumn="0" w:firstRowLastColumn="0" w:lastRowFirstColumn="0" w:lastRowLastColumn="0"/>
              <w:rPr>
                <w:rFonts w:ascii="Helvetica" w:hAnsi="Helvetica"/>
                <w:sz w:val="18"/>
                <w:szCs w:val="18"/>
              </w:rPr>
            </w:pP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0.859</w:t>
            </w:r>
            <w:r w:rsidRPr="00CB67AB">
              <w:rPr>
                <w:color w:val="000000"/>
                <w:sz w:val="12"/>
                <w:szCs w:val="12"/>
                <w:vertAlign w:val="superscript"/>
              </w:rPr>
              <w:t>***</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(0.118)</w:t>
            </w: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0.825</w:t>
            </w:r>
            <w:r w:rsidRPr="00CB67AB">
              <w:rPr>
                <w:color w:val="000000"/>
                <w:sz w:val="12"/>
                <w:szCs w:val="12"/>
                <w:vertAlign w:val="superscript"/>
              </w:rPr>
              <w:t>***</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(0.118)</w:t>
            </w:r>
          </w:p>
        </w:tc>
      </w:tr>
      <w:tr w:rsidR="00CB67AB" w:rsidRPr="00CB67AB" w:rsidTr="00CB67AB">
        <w:trPr>
          <w:cnfStyle w:val="000000100000" w:firstRow="0" w:lastRow="0" w:firstColumn="0" w:lastColumn="0" w:oddVBand="0" w:evenVBand="0" w:oddHBand="1" w:evenHBand="0" w:firstRowFirstColumn="0" w:firstRowLastColumn="0" w:lastRowFirstColumn="0" w:lastRowLastColumn="0"/>
          <w:trHeight w:val="505"/>
        </w:trPr>
        <w:tc>
          <w:tcPr>
            <w:cnfStyle w:val="001000000000" w:firstRow="0" w:lastRow="0" w:firstColumn="1" w:lastColumn="0" w:oddVBand="0" w:evenVBand="0" w:oddHBand="0" w:evenHBand="0" w:firstRowFirstColumn="0" w:firstRowLastColumn="0" w:lastRowFirstColumn="0" w:lastRowLastColumn="0"/>
            <w:tcW w:w="1991" w:type="dxa"/>
            <w:shd w:val="clear" w:color="auto" w:fill="auto"/>
            <w:hideMark/>
          </w:tcPr>
          <w:p w:rsidR="00CB67AB" w:rsidRPr="00CB67AB" w:rsidRDefault="00CB67AB" w:rsidP="00CB67AB">
            <w:r w:rsidRPr="00CB67AB">
              <w:rPr>
                <w:color w:val="000000"/>
                <w:sz w:val="18"/>
                <w:szCs w:val="18"/>
              </w:rPr>
              <w:t>Ideology</w:t>
            </w: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0.243</w:t>
            </w:r>
            <w:r w:rsidRPr="00CB67AB">
              <w:rPr>
                <w:color w:val="000000"/>
                <w:sz w:val="12"/>
                <w:szCs w:val="12"/>
                <w:vertAlign w:val="superscript"/>
              </w:rPr>
              <w:t>***</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(0.05)</w:t>
            </w: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0.201</w:t>
            </w:r>
            <w:r w:rsidRPr="00CB67AB">
              <w:rPr>
                <w:color w:val="000000"/>
                <w:sz w:val="12"/>
                <w:szCs w:val="12"/>
                <w:vertAlign w:val="superscript"/>
              </w:rPr>
              <w:t>***</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(0.052)</w:t>
            </w:r>
          </w:p>
        </w:tc>
        <w:tc>
          <w:tcPr>
            <w:tcW w:w="365" w:type="dxa"/>
            <w:shd w:val="clear" w:color="auto" w:fill="auto"/>
            <w:hideMark/>
          </w:tcPr>
          <w:p w:rsidR="00CB67AB" w:rsidRPr="00CB67AB" w:rsidRDefault="00CB67AB" w:rsidP="00CB67AB">
            <w:pPr>
              <w:cnfStyle w:val="000000100000" w:firstRow="0" w:lastRow="0" w:firstColumn="0" w:lastColumn="0" w:oddVBand="0" w:evenVBand="0" w:oddHBand="1" w:evenHBand="0" w:firstRowFirstColumn="0" w:firstRowLastColumn="0" w:lastRowFirstColumn="0" w:lastRowLastColumn="0"/>
              <w:rPr>
                <w:rFonts w:ascii="Helvetica" w:hAnsi="Helvetica"/>
                <w:sz w:val="18"/>
                <w:szCs w:val="18"/>
              </w:rPr>
            </w:pP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0.797</w:t>
            </w:r>
            <w:r w:rsidRPr="00CB67AB">
              <w:rPr>
                <w:color w:val="000000"/>
                <w:sz w:val="12"/>
                <w:szCs w:val="12"/>
                <w:vertAlign w:val="superscript"/>
              </w:rPr>
              <w:t>***</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(0.052)</w:t>
            </w: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0.671</w:t>
            </w:r>
            <w:r w:rsidRPr="00CB67AB">
              <w:rPr>
                <w:color w:val="000000"/>
                <w:sz w:val="12"/>
                <w:szCs w:val="12"/>
                <w:vertAlign w:val="superscript"/>
              </w:rPr>
              <w:t>***</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(0.053)</w:t>
            </w:r>
          </w:p>
        </w:tc>
        <w:tc>
          <w:tcPr>
            <w:tcW w:w="365" w:type="dxa"/>
            <w:shd w:val="clear" w:color="auto" w:fill="auto"/>
            <w:hideMark/>
          </w:tcPr>
          <w:p w:rsidR="00CB67AB" w:rsidRPr="00CB67AB" w:rsidRDefault="00CB67AB" w:rsidP="00CB67AB">
            <w:pPr>
              <w:cnfStyle w:val="000000100000" w:firstRow="0" w:lastRow="0" w:firstColumn="0" w:lastColumn="0" w:oddVBand="0" w:evenVBand="0" w:oddHBand="1" w:evenHBand="0" w:firstRowFirstColumn="0" w:firstRowLastColumn="0" w:lastRowFirstColumn="0" w:lastRowLastColumn="0"/>
              <w:rPr>
                <w:rFonts w:ascii="Helvetica" w:hAnsi="Helvetica"/>
                <w:sz w:val="18"/>
                <w:szCs w:val="18"/>
              </w:rPr>
            </w:pP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0.176</w:t>
            </w:r>
            <w:r w:rsidRPr="00CB67AB">
              <w:rPr>
                <w:color w:val="000000"/>
                <w:sz w:val="12"/>
                <w:szCs w:val="12"/>
                <w:vertAlign w:val="superscript"/>
              </w:rPr>
              <w:t>***</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(0.05)</w:t>
            </w: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0.098</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(0.053)</w:t>
            </w:r>
          </w:p>
        </w:tc>
      </w:tr>
      <w:tr w:rsidR="00CB67AB" w:rsidRPr="00CB67AB" w:rsidTr="00CB67AB">
        <w:trPr>
          <w:trHeight w:val="521"/>
        </w:trPr>
        <w:tc>
          <w:tcPr>
            <w:cnfStyle w:val="001000000000" w:firstRow="0" w:lastRow="0" w:firstColumn="1" w:lastColumn="0" w:oddVBand="0" w:evenVBand="0" w:oddHBand="0" w:evenHBand="0" w:firstRowFirstColumn="0" w:firstRowLastColumn="0" w:lastRowFirstColumn="0" w:lastRowLastColumn="0"/>
            <w:tcW w:w="1991" w:type="dxa"/>
            <w:shd w:val="clear" w:color="auto" w:fill="auto"/>
            <w:hideMark/>
          </w:tcPr>
          <w:p w:rsidR="00CB67AB" w:rsidRPr="00CB67AB" w:rsidRDefault="00CB67AB" w:rsidP="00CB67AB">
            <w:r w:rsidRPr="00CB67AB">
              <w:rPr>
                <w:color w:val="000000"/>
                <w:sz w:val="18"/>
                <w:szCs w:val="18"/>
              </w:rPr>
              <w:t>Neoconservatism</w:t>
            </w:r>
          </w:p>
          <w:p w:rsidR="00CB67AB" w:rsidRPr="00CB67AB" w:rsidRDefault="00CB67AB" w:rsidP="00CB67AB">
            <w:r w:rsidRPr="00CB67AB">
              <w:rPr>
                <w:i/>
                <w:iCs/>
                <w:color w:val="000000"/>
                <w:sz w:val="18"/>
                <w:szCs w:val="18"/>
              </w:rPr>
              <w:t>English Language</w:t>
            </w: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w:t>
            </w: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0.129</w:t>
            </w:r>
            <w:r w:rsidRPr="00CB67AB">
              <w:rPr>
                <w:color w:val="000000"/>
                <w:sz w:val="12"/>
                <w:szCs w:val="12"/>
                <w:vertAlign w:val="superscript"/>
              </w:rPr>
              <w:t>**</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(0.045)</w:t>
            </w:r>
          </w:p>
        </w:tc>
        <w:tc>
          <w:tcPr>
            <w:tcW w:w="365" w:type="dxa"/>
            <w:shd w:val="clear" w:color="auto" w:fill="auto"/>
            <w:hideMark/>
          </w:tcPr>
          <w:p w:rsidR="00CB67AB" w:rsidRPr="00CB67AB" w:rsidRDefault="00CB67AB" w:rsidP="00CB67AB">
            <w:pPr>
              <w:cnfStyle w:val="000000000000" w:firstRow="0" w:lastRow="0" w:firstColumn="0" w:lastColumn="0" w:oddVBand="0" w:evenVBand="0" w:oddHBand="0" w:evenHBand="0" w:firstRowFirstColumn="0" w:firstRowLastColumn="0" w:lastRowFirstColumn="0" w:lastRowLastColumn="0"/>
              <w:rPr>
                <w:rFonts w:ascii="Helvetica" w:hAnsi="Helvetica"/>
                <w:sz w:val="18"/>
                <w:szCs w:val="18"/>
              </w:rPr>
            </w:pP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w:t>
            </w: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0.504</w:t>
            </w:r>
            <w:r w:rsidRPr="00CB67AB">
              <w:rPr>
                <w:color w:val="000000"/>
                <w:sz w:val="12"/>
                <w:szCs w:val="12"/>
                <w:vertAlign w:val="superscript"/>
              </w:rPr>
              <w:t>***</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(0.047)</w:t>
            </w:r>
          </w:p>
        </w:tc>
        <w:tc>
          <w:tcPr>
            <w:tcW w:w="365" w:type="dxa"/>
            <w:shd w:val="clear" w:color="auto" w:fill="auto"/>
            <w:hideMark/>
          </w:tcPr>
          <w:p w:rsidR="00CB67AB" w:rsidRPr="00CB67AB" w:rsidRDefault="00CB67AB" w:rsidP="00CB67AB">
            <w:pPr>
              <w:cnfStyle w:val="000000000000" w:firstRow="0" w:lastRow="0" w:firstColumn="0" w:lastColumn="0" w:oddVBand="0" w:evenVBand="0" w:oddHBand="0" w:evenHBand="0" w:firstRowFirstColumn="0" w:firstRowLastColumn="0" w:lastRowFirstColumn="0" w:lastRowLastColumn="0"/>
              <w:rPr>
                <w:rFonts w:ascii="Helvetica" w:hAnsi="Helvetica"/>
                <w:sz w:val="18"/>
                <w:szCs w:val="18"/>
              </w:rPr>
            </w:pP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w:t>
            </w: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0.205</w:t>
            </w:r>
            <w:r w:rsidRPr="00CB67AB">
              <w:rPr>
                <w:color w:val="000000"/>
                <w:sz w:val="12"/>
                <w:szCs w:val="12"/>
                <w:vertAlign w:val="superscript"/>
              </w:rPr>
              <w:t>***</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(0.047)</w:t>
            </w:r>
          </w:p>
        </w:tc>
      </w:tr>
      <w:tr w:rsidR="00CB67AB" w:rsidRPr="00CB67AB" w:rsidTr="00CB67AB">
        <w:trPr>
          <w:cnfStyle w:val="000000100000" w:firstRow="0" w:lastRow="0" w:firstColumn="0" w:lastColumn="0" w:oddVBand="0" w:evenVBand="0" w:oddHBand="1" w:evenHBand="0" w:firstRowFirstColumn="0" w:firstRowLastColumn="0" w:lastRowFirstColumn="0" w:lastRowLastColumn="0"/>
          <w:trHeight w:val="505"/>
        </w:trPr>
        <w:tc>
          <w:tcPr>
            <w:cnfStyle w:val="001000000000" w:firstRow="0" w:lastRow="0" w:firstColumn="1" w:lastColumn="0" w:oddVBand="0" w:evenVBand="0" w:oddHBand="0" w:evenHBand="0" w:firstRowFirstColumn="0" w:firstRowLastColumn="0" w:lastRowFirstColumn="0" w:lastRowLastColumn="0"/>
            <w:tcW w:w="1991" w:type="dxa"/>
            <w:shd w:val="clear" w:color="auto" w:fill="auto"/>
            <w:hideMark/>
          </w:tcPr>
          <w:p w:rsidR="00CB67AB" w:rsidRPr="00CB67AB" w:rsidRDefault="00CB67AB" w:rsidP="00CB67AB">
            <w:r w:rsidRPr="00CB67AB">
              <w:rPr>
                <w:color w:val="000000"/>
                <w:sz w:val="18"/>
                <w:szCs w:val="18"/>
              </w:rPr>
              <w:t>Education</w:t>
            </w: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-0.052</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(0.035)</w:t>
            </w: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-0.05</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(0.035)</w:t>
            </w:r>
          </w:p>
        </w:tc>
        <w:tc>
          <w:tcPr>
            <w:tcW w:w="365" w:type="dxa"/>
            <w:shd w:val="clear" w:color="auto" w:fill="auto"/>
            <w:hideMark/>
          </w:tcPr>
          <w:p w:rsidR="00CB67AB" w:rsidRPr="00CB67AB" w:rsidRDefault="00CB67AB" w:rsidP="00CB67AB">
            <w:pPr>
              <w:cnfStyle w:val="000000100000" w:firstRow="0" w:lastRow="0" w:firstColumn="0" w:lastColumn="0" w:oddVBand="0" w:evenVBand="0" w:oddHBand="1" w:evenHBand="0" w:firstRowFirstColumn="0" w:firstRowLastColumn="0" w:lastRowFirstColumn="0" w:lastRowLastColumn="0"/>
              <w:rPr>
                <w:rFonts w:ascii="Helvetica" w:hAnsi="Helvetica"/>
                <w:sz w:val="18"/>
                <w:szCs w:val="18"/>
              </w:rPr>
            </w:pP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-0.146</w:t>
            </w:r>
            <w:r w:rsidRPr="00CB67AB">
              <w:rPr>
                <w:color w:val="000000"/>
                <w:sz w:val="12"/>
                <w:szCs w:val="12"/>
                <w:vertAlign w:val="superscript"/>
              </w:rPr>
              <w:t>***</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(0.037)</w:t>
            </w: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-0.15</w:t>
            </w:r>
            <w:r w:rsidRPr="00CB67AB">
              <w:rPr>
                <w:color w:val="000000"/>
                <w:sz w:val="12"/>
                <w:szCs w:val="12"/>
                <w:vertAlign w:val="superscript"/>
              </w:rPr>
              <w:t>***</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(0.037)</w:t>
            </w:r>
          </w:p>
        </w:tc>
        <w:tc>
          <w:tcPr>
            <w:tcW w:w="365" w:type="dxa"/>
            <w:shd w:val="clear" w:color="auto" w:fill="auto"/>
            <w:hideMark/>
          </w:tcPr>
          <w:p w:rsidR="00CB67AB" w:rsidRPr="00CB67AB" w:rsidRDefault="00CB67AB" w:rsidP="00CB67AB">
            <w:pPr>
              <w:cnfStyle w:val="000000100000" w:firstRow="0" w:lastRow="0" w:firstColumn="0" w:lastColumn="0" w:oddVBand="0" w:evenVBand="0" w:oddHBand="1" w:evenHBand="0" w:firstRowFirstColumn="0" w:firstRowLastColumn="0" w:lastRowFirstColumn="0" w:lastRowLastColumn="0"/>
              <w:rPr>
                <w:rFonts w:ascii="Helvetica" w:hAnsi="Helvetica"/>
                <w:sz w:val="18"/>
                <w:szCs w:val="18"/>
              </w:rPr>
            </w:pP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-0.114</w:t>
            </w:r>
            <w:r w:rsidRPr="00CB67AB">
              <w:rPr>
                <w:color w:val="000000"/>
                <w:sz w:val="12"/>
                <w:szCs w:val="12"/>
                <w:vertAlign w:val="superscript"/>
              </w:rPr>
              <w:t>**</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(0.037)</w:t>
            </w: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-0.112</w:t>
            </w:r>
            <w:r w:rsidRPr="00CB67AB">
              <w:rPr>
                <w:color w:val="000000"/>
                <w:sz w:val="12"/>
                <w:szCs w:val="12"/>
                <w:vertAlign w:val="superscript"/>
              </w:rPr>
              <w:t>**</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(0.038)</w:t>
            </w:r>
          </w:p>
        </w:tc>
      </w:tr>
      <w:tr w:rsidR="00CB67AB" w:rsidRPr="00CB67AB" w:rsidTr="00CB67AB">
        <w:trPr>
          <w:trHeight w:val="521"/>
        </w:trPr>
        <w:tc>
          <w:tcPr>
            <w:cnfStyle w:val="001000000000" w:firstRow="0" w:lastRow="0" w:firstColumn="1" w:lastColumn="0" w:oddVBand="0" w:evenVBand="0" w:oddHBand="0" w:evenHBand="0" w:firstRowFirstColumn="0" w:firstRowLastColumn="0" w:lastRowFirstColumn="0" w:lastRowLastColumn="0"/>
            <w:tcW w:w="1991" w:type="dxa"/>
            <w:shd w:val="clear" w:color="auto" w:fill="auto"/>
            <w:hideMark/>
          </w:tcPr>
          <w:p w:rsidR="00CB67AB" w:rsidRPr="00CB67AB" w:rsidRDefault="00CB67AB" w:rsidP="00CB67AB">
            <w:r w:rsidRPr="00CB67AB">
              <w:rPr>
                <w:color w:val="000000"/>
                <w:sz w:val="18"/>
                <w:szCs w:val="18"/>
              </w:rPr>
              <w:t>Income</w:t>
            </w: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-0.07</w:t>
            </w:r>
            <w:r w:rsidRPr="00CB67AB">
              <w:rPr>
                <w:color w:val="000000"/>
                <w:sz w:val="12"/>
                <w:szCs w:val="12"/>
                <w:vertAlign w:val="superscript"/>
              </w:rPr>
              <w:t>*</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(0.033)</w:t>
            </w: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-0.072</w:t>
            </w:r>
            <w:r w:rsidRPr="00CB67AB">
              <w:rPr>
                <w:color w:val="000000"/>
                <w:sz w:val="12"/>
                <w:szCs w:val="12"/>
                <w:vertAlign w:val="superscript"/>
              </w:rPr>
              <w:t>*</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(0.033)</w:t>
            </w:r>
          </w:p>
        </w:tc>
        <w:tc>
          <w:tcPr>
            <w:tcW w:w="365" w:type="dxa"/>
            <w:shd w:val="clear" w:color="auto" w:fill="auto"/>
            <w:hideMark/>
          </w:tcPr>
          <w:p w:rsidR="00CB67AB" w:rsidRPr="00CB67AB" w:rsidRDefault="00CB67AB" w:rsidP="00CB67AB">
            <w:pPr>
              <w:cnfStyle w:val="000000000000" w:firstRow="0" w:lastRow="0" w:firstColumn="0" w:lastColumn="0" w:oddVBand="0" w:evenVBand="0" w:oddHBand="0" w:evenHBand="0" w:firstRowFirstColumn="0" w:firstRowLastColumn="0" w:lastRowFirstColumn="0" w:lastRowLastColumn="0"/>
              <w:rPr>
                <w:rFonts w:ascii="Helvetica" w:hAnsi="Helvetica"/>
                <w:sz w:val="18"/>
                <w:szCs w:val="18"/>
              </w:rPr>
            </w:pP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-0.028</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(0.034)</w:t>
            </w: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-0.024</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(0.035)</w:t>
            </w:r>
          </w:p>
        </w:tc>
        <w:tc>
          <w:tcPr>
            <w:tcW w:w="365" w:type="dxa"/>
            <w:shd w:val="clear" w:color="auto" w:fill="auto"/>
            <w:hideMark/>
          </w:tcPr>
          <w:p w:rsidR="00CB67AB" w:rsidRPr="00CB67AB" w:rsidRDefault="00CB67AB" w:rsidP="00CB67AB">
            <w:pPr>
              <w:cnfStyle w:val="000000000000" w:firstRow="0" w:lastRow="0" w:firstColumn="0" w:lastColumn="0" w:oddVBand="0" w:evenVBand="0" w:oddHBand="0" w:evenHBand="0" w:firstRowFirstColumn="0" w:firstRowLastColumn="0" w:lastRowFirstColumn="0" w:lastRowLastColumn="0"/>
              <w:rPr>
                <w:rFonts w:ascii="Helvetica" w:hAnsi="Helvetica"/>
                <w:sz w:val="18"/>
                <w:szCs w:val="18"/>
              </w:rPr>
            </w:pP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-0.111</w:t>
            </w:r>
            <w:r w:rsidRPr="00CB67AB">
              <w:rPr>
                <w:color w:val="000000"/>
                <w:sz w:val="12"/>
                <w:szCs w:val="12"/>
                <w:vertAlign w:val="superscript"/>
              </w:rPr>
              <w:t>**</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(0.035)</w:t>
            </w: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-0.11</w:t>
            </w:r>
            <w:r w:rsidRPr="00CB67AB">
              <w:rPr>
                <w:color w:val="000000"/>
                <w:sz w:val="12"/>
                <w:szCs w:val="12"/>
                <w:vertAlign w:val="superscript"/>
              </w:rPr>
              <w:t>**</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(0.035)</w:t>
            </w:r>
          </w:p>
        </w:tc>
      </w:tr>
      <w:tr w:rsidR="00CB67AB" w:rsidRPr="00CB67AB" w:rsidTr="00CB67AB">
        <w:trPr>
          <w:cnfStyle w:val="000000100000" w:firstRow="0" w:lastRow="0" w:firstColumn="0" w:lastColumn="0" w:oddVBand="0" w:evenVBand="0" w:oddHBand="1" w:evenHBand="0" w:firstRowFirstColumn="0" w:firstRowLastColumn="0" w:lastRowFirstColumn="0" w:lastRowLastColumn="0"/>
          <w:trHeight w:val="505"/>
        </w:trPr>
        <w:tc>
          <w:tcPr>
            <w:cnfStyle w:val="001000000000" w:firstRow="0" w:lastRow="0" w:firstColumn="1" w:lastColumn="0" w:oddVBand="0" w:evenVBand="0" w:oddHBand="0" w:evenHBand="0" w:firstRowFirstColumn="0" w:firstRowLastColumn="0" w:lastRowFirstColumn="0" w:lastRowLastColumn="0"/>
            <w:tcW w:w="1991" w:type="dxa"/>
            <w:shd w:val="clear" w:color="auto" w:fill="auto"/>
            <w:hideMark/>
          </w:tcPr>
          <w:p w:rsidR="00CB67AB" w:rsidRPr="00CB67AB" w:rsidRDefault="00CB67AB" w:rsidP="00CB67AB">
            <w:r w:rsidRPr="00CB67AB">
              <w:rPr>
                <w:color w:val="000000"/>
                <w:sz w:val="18"/>
                <w:szCs w:val="18"/>
              </w:rPr>
              <w:t>Female</w:t>
            </w: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0.012</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(0.088)</w:t>
            </w: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0.01</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(0.088)</w:t>
            </w:r>
          </w:p>
        </w:tc>
        <w:tc>
          <w:tcPr>
            <w:tcW w:w="365" w:type="dxa"/>
            <w:shd w:val="clear" w:color="auto" w:fill="auto"/>
            <w:hideMark/>
          </w:tcPr>
          <w:p w:rsidR="00CB67AB" w:rsidRPr="00CB67AB" w:rsidRDefault="00CB67AB" w:rsidP="00CB67AB">
            <w:pPr>
              <w:cnfStyle w:val="000000100000" w:firstRow="0" w:lastRow="0" w:firstColumn="0" w:lastColumn="0" w:oddVBand="0" w:evenVBand="0" w:oddHBand="1" w:evenHBand="0" w:firstRowFirstColumn="0" w:firstRowLastColumn="0" w:lastRowFirstColumn="0" w:lastRowLastColumn="0"/>
              <w:rPr>
                <w:rFonts w:ascii="Helvetica" w:hAnsi="Helvetica"/>
                <w:sz w:val="18"/>
                <w:szCs w:val="18"/>
              </w:rPr>
            </w:pP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0.08</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(0.091)</w:t>
            </w: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0.103</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(0.091)</w:t>
            </w:r>
          </w:p>
        </w:tc>
        <w:tc>
          <w:tcPr>
            <w:tcW w:w="365" w:type="dxa"/>
            <w:shd w:val="clear" w:color="auto" w:fill="auto"/>
            <w:hideMark/>
          </w:tcPr>
          <w:p w:rsidR="00CB67AB" w:rsidRPr="00CB67AB" w:rsidRDefault="00CB67AB" w:rsidP="00CB67AB">
            <w:pPr>
              <w:cnfStyle w:val="000000100000" w:firstRow="0" w:lastRow="0" w:firstColumn="0" w:lastColumn="0" w:oddVBand="0" w:evenVBand="0" w:oddHBand="1" w:evenHBand="0" w:firstRowFirstColumn="0" w:firstRowLastColumn="0" w:lastRowFirstColumn="0" w:lastRowLastColumn="0"/>
              <w:rPr>
                <w:rFonts w:ascii="Helvetica" w:hAnsi="Helvetica"/>
                <w:sz w:val="18"/>
                <w:szCs w:val="18"/>
              </w:rPr>
            </w:pP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0.457</w:t>
            </w:r>
            <w:r w:rsidRPr="00CB67AB">
              <w:rPr>
                <w:color w:val="000000"/>
                <w:sz w:val="12"/>
                <w:szCs w:val="12"/>
                <w:vertAlign w:val="superscript"/>
              </w:rPr>
              <w:t>***</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(0.094)</w:t>
            </w: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0.458</w:t>
            </w:r>
            <w:r w:rsidRPr="00CB67AB">
              <w:rPr>
                <w:color w:val="000000"/>
                <w:sz w:val="12"/>
                <w:szCs w:val="12"/>
                <w:vertAlign w:val="superscript"/>
              </w:rPr>
              <w:t>***</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(0.094)</w:t>
            </w:r>
          </w:p>
        </w:tc>
      </w:tr>
      <w:tr w:rsidR="00CB67AB" w:rsidRPr="00CB67AB" w:rsidTr="00CB67AB">
        <w:trPr>
          <w:trHeight w:val="521"/>
        </w:trPr>
        <w:tc>
          <w:tcPr>
            <w:cnfStyle w:val="001000000000" w:firstRow="0" w:lastRow="0" w:firstColumn="1" w:lastColumn="0" w:oddVBand="0" w:evenVBand="0" w:oddHBand="0" w:evenHBand="0" w:firstRowFirstColumn="0" w:firstRowLastColumn="0" w:lastRowFirstColumn="0" w:lastRowLastColumn="0"/>
            <w:tcW w:w="1991" w:type="dxa"/>
            <w:shd w:val="clear" w:color="auto" w:fill="auto"/>
            <w:hideMark/>
          </w:tcPr>
          <w:p w:rsidR="00CB67AB" w:rsidRPr="00CB67AB" w:rsidRDefault="00CB67AB" w:rsidP="00CB67AB">
            <w:r w:rsidRPr="00CB67AB">
              <w:rPr>
                <w:color w:val="000000"/>
                <w:sz w:val="18"/>
                <w:szCs w:val="18"/>
              </w:rPr>
              <w:t>Age</w:t>
            </w: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-0.02</w:t>
            </w:r>
            <w:r w:rsidRPr="00CB67AB">
              <w:rPr>
                <w:color w:val="000000"/>
                <w:sz w:val="12"/>
                <w:szCs w:val="12"/>
                <w:vertAlign w:val="superscript"/>
              </w:rPr>
              <w:t>***</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(0.003)</w:t>
            </w: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-0.02</w:t>
            </w:r>
            <w:r w:rsidRPr="00CB67AB">
              <w:rPr>
                <w:color w:val="000000"/>
                <w:sz w:val="12"/>
                <w:szCs w:val="12"/>
                <w:vertAlign w:val="superscript"/>
              </w:rPr>
              <w:t>***</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(0.003)</w:t>
            </w:r>
          </w:p>
        </w:tc>
        <w:tc>
          <w:tcPr>
            <w:tcW w:w="365" w:type="dxa"/>
            <w:shd w:val="clear" w:color="auto" w:fill="auto"/>
            <w:hideMark/>
          </w:tcPr>
          <w:p w:rsidR="00CB67AB" w:rsidRPr="00CB67AB" w:rsidRDefault="00CB67AB" w:rsidP="00CB67AB">
            <w:pPr>
              <w:cnfStyle w:val="000000000000" w:firstRow="0" w:lastRow="0" w:firstColumn="0" w:lastColumn="0" w:oddVBand="0" w:evenVBand="0" w:oddHBand="0" w:evenHBand="0" w:firstRowFirstColumn="0" w:firstRowLastColumn="0" w:lastRowFirstColumn="0" w:lastRowLastColumn="0"/>
              <w:rPr>
                <w:rFonts w:ascii="Helvetica" w:hAnsi="Helvetica"/>
                <w:sz w:val="18"/>
                <w:szCs w:val="18"/>
              </w:rPr>
            </w:pP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0.025</w:t>
            </w:r>
            <w:r w:rsidRPr="00CB67AB">
              <w:rPr>
                <w:color w:val="000000"/>
                <w:sz w:val="12"/>
                <w:szCs w:val="12"/>
                <w:vertAlign w:val="superscript"/>
              </w:rPr>
              <w:t>***</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(0.003)</w:t>
            </w: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0.022</w:t>
            </w:r>
            <w:r w:rsidRPr="00CB67AB">
              <w:rPr>
                <w:color w:val="000000"/>
                <w:sz w:val="12"/>
                <w:szCs w:val="12"/>
                <w:vertAlign w:val="superscript"/>
              </w:rPr>
              <w:t>***</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(0.003)</w:t>
            </w:r>
          </w:p>
        </w:tc>
        <w:tc>
          <w:tcPr>
            <w:tcW w:w="365" w:type="dxa"/>
            <w:shd w:val="clear" w:color="auto" w:fill="auto"/>
            <w:hideMark/>
          </w:tcPr>
          <w:p w:rsidR="00CB67AB" w:rsidRPr="00CB67AB" w:rsidRDefault="00CB67AB" w:rsidP="00CB67AB">
            <w:pPr>
              <w:cnfStyle w:val="000000000000" w:firstRow="0" w:lastRow="0" w:firstColumn="0" w:lastColumn="0" w:oddVBand="0" w:evenVBand="0" w:oddHBand="0" w:evenHBand="0" w:firstRowFirstColumn="0" w:firstRowLastColumn="0" w:lastRowFirstColumn="0" w:lastRowLastColumn="0"/>
              <w:rPr>
                <w:rFonts w:ascii="Helvetica" w:hAnsi="Helvetica"/>
                <w:sz w:val="18"/>
                <w:szCs w:val="18"/>
              </w:rPr>
            </w:pP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0.021</w:t>
            </w:r>
            <w:r w:rsidRPr="00CB67AB">
              <w:rPr>
                <w:color w:val="000000"/>
                <w:sz w:val="12"/>
                <w:szCs w:val="12"/>
                <w:vertAlign w:val="superscript"/>
              </w:rPr>
              <w:t>***</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(0.003)</w:t>
            </w: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0.02</w:t>
            </w:r>
            <w:r w:rsidRPr="00CB67AB">
              <w:rPr>
                <w:color w:val="000000"/>
                <w:sz w:val="12"/>
                <w:szCs w:val="12"/>
                <w:vertAlign w:val="superscript"/>
              </w:rPr>
              <w:t>***</w:t>
            </w:r>
          </w:p>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(0.003)</w:t>
            </w:r>
          </w:p>
        </w:tc>
      </w:tr>
      <w:tr w:rsidR="00CB67AB" w:rsidRPr="00CB67AB" w:rsidTr="00CB67AB">
        <w:trPr>
          <w:cnfStyle w:val="000000100000" w:firstRow="0" w:lastRow="0" w:firstColumn="0" w:lastColumn="0" w:oddVBand="0" w:evenVBand="0" w:oddHBand="1" w:evenHBand="0" w:firstRowFirstColumn="0" w:firstRowLastColumn="0" w:lastRowFirstColumn="0" w:lastRowLastColumn="0"/>
          <w:trHeight w:val="505"/>
        </w:trPr>
        <w:tc>
          <w:tcPr>
            <w:cnfStyle w:val="001000000000" w:firstRow="0" w:lastRow="0" w:firstColumn="1" w:lastColumn="0" w:oddVBand="0" w:evenVBand="0" w:oddHBand="0" w:evenHBand="0" w:firstRowFirstColumn="0" w:firstRowLastColumn="0" w:lastRowFirstColumn="0" w:lastRowLastColumn="0"/>
            <w:tcW w:w="1991" w:type="dxa"/>
            <w:shd w:val="clear" w:color="auto" w:fill="auto"/>
            <w:hideMark/>
          </w:tcPr>
          <w:p w:rsidR="00CB67AB" w:rsidRPr="00CB67AB" w:rsidRDefault="00CB67AB" w:rsidP="00CB67AB">
            <w:r w:rsidRPr="00CB67AB">
              <w:rPr>
                <w:color w:val="000000"/>
                <w:sz w:val="18"/>
                <w:szCs w:val="18"/>
              </w:rPr>
              <w:t>Not White</w:t>
            </w: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-0.028</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(0.133)</w:t>
            </w: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-0.025</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(0.133)</w:t>
            </w:r>
          </w:p>
        </w:tc>
        <w:tc>
          <w:tcPr>
            <w:tcW w:w="365" w:type="dxa"/>
            <w:shd w:val="clear" w:color="auto" w:fill="auto"/>
            <w:hideMark/>
          </w:tcPr>
          <w:p w:rsidR="00CB67AB" w:rsidRPr="00CB67AB" w:rsidRDefault="00CB67AB" w:rsidP="00CB67AB">
            <w:pPr>
              <w:cnfStyle w:val="000000100000" w:firstRow="0" w:lastRow="0" w:firstColumn="0" w:lastColumn="0" w:oddVBand="0" w:evenVBand="0" w:oddHBand="1" w:evenHBand="0" w:firstRowFirstColumn="0" w:firstRowLastColumn="0" w:lastRowFirstColumn="0" w:lastRowLastColumn="0"/>
              <w:rPr>
                <w:rFonts w:ascii="Helvetica" w:hAnsi="Helvetica"/>
                <w:sz w:val="18"/>
                <w:szCs w:val="18"/>
              </w:rPr>
            </w:pP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0.446</w:t>
            </w:r>
            <w:r w:rsidRPr="00CB67AB">
              <w:rPr>
                <w:color w:val="000000"/>
                <w:sz w:val="12"/>
                <w:szCs w:val="12"/>
                <w:vertAlign w:val="superscript"/>
              </w:rPr>
              <w:t>**</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(0.146)</w:t>
            </w: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0.457</w:t>
            </w:r>
            <w:r w:rsidRPr="00CB67AB">
              <w:rPr>
                <w:color w:val="000000"/>
                <w:sz w:val="12"/>
                <w:szCs w:val="12"/>
                <w:vertAlign w:val="superscript"/>
              </w:rPr>
              <w:t>**</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(0.145)</w:t>
            </w:r>
          </w:p>
        </w:tc>
        <w:tc>
          <w:tcPr>
            <w:tcW w:w="365" w:type="dxa"/>
            <w:shd w:val="clear" w:color="auto" w:fill="auto"/>
            <w:hideMark/>
          </w:tcPr>
          <w:p w:rsidR="00CB67AB" w:rsidRPr="00CB67AB" w:rsidRDefault="00CB67AB" w:rsidP="00CB67AB">
            <w:pPr>
              <w:cnfStyle w:val="000000100000" w:firstRow="0" w:lastRow="0" w:firstColumn="0" w:lastColumn="0" w:oddVBand="0" w:evenVBand="0" w:oddHBand="1" w:evenHBand="0" w:firstRowFirstColumn="0" w:firstRowLastColumn="0" w:lastRowFirstColumn="0" w:lastRowLastColumn="0"/>
              <w:rPr>
                <w:rFonts w:ascii="Helvetica" w:hAnsi="Helvetica"/>
                <w:sz w:val="18"/>
                <w:szCs w:val="18"/>
              </w:rPr>
            </w:pP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0.201</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(0.146)</w:t>
            </w: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0.206</w:t>
            </w:r>
          </w:p>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(0.146)</w:t>
            </w:r>
          </w:p>
        </w:tc>
      </w:tr>
      <w:tr w:rsidR="00CB67AB" w:rsidRPr="00CB67AB" w:rsidTr="00CB67AB">
        <w:trPr>
          <w:trHeight w:val="293"/>
        </w:trPr>
        <w:tc>
          <w:tcPr>
            <w:cnfStyle w:val="001000000000" w:firstRow="0" w:lastRow="0" w:firstColumn="1" w:lastColumn="0" w:oddVBand="0" w:evenVBand="0" w:oddHBand="0" w:evenHBand="0" w:firstRowFirstColumn="0" w:firstRowLastColumn="0" w:lastRowFirstColumn="0" w:lastRowLastColumn="0"/>
            <w:tcW w:w="1991" w:type="dxa"/>
            <w:shd w:val="clear" w:color="auto" w:fill="auto"/>
            <w:hideMark/>
          </w:tcPr>
          <w:p w:rsidR="00CB67AB" w:rsidRPr="00CB67AB" w:rsidRDefault="00CB67AB" w:rsidP="00CB67AB">
            <w:r w:rsidRPr="00CB67AB">
              <w:rPr>
                <w:i/>
                <w:iCs/>
                <w:color w:val="000000"/>
                <w:sz w:val="18"/>
                <w:szCs w:val="18"/>
              </w:rPr>
              <w:t>Log Likelihood</w:t>
            </w: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-2922.59</w:t>
            </w: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-2913.07</w:t>
            </w:r>
          </w:p>
        </w:tc>
        <w:tc>
          <w:tcPr>
            <w:tcW w:w="365" w:type="dxa"/>
            <w:shd w:val="clear" w:color="auto" w:fill="auto"/>
            <w:hideMark/>
          </w:tcPr>
          <w:p w:rsidR="00CB67AB" w:rsidRPr="00CB67AB" w:rsidRDefault="00CB67AB" w:rsidP="00CB67AB">
            <w:pPr>
              <w:cnfStyle w:val="000000000000" w:firstRow="0" w:lastRow="0" w:firstColumn="0" w:lastColumn="0" w:oddVBand="0" w:evenVBand="0" w:oddHBand="0" w:evenHBand="0" w:firstRowFirstColumn="0" w:firstRowLastColumn="0" w:lastRowFirstColumn="0" w:lastRowLastColumn="0"/>
              <w:rPr>
                <w:rFonts w:ascii="Helvetica" w:hAnsi="Helvetica"/>
                <w:sz w:val="18"/>
                <w:szCs w:val="18"/>
              </w:rPr>
            </w:pP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-2797.13</w:t>
            </w: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-2735.00</w:t>
            </w:r>
          </w:p>
        </w:tc>
        <w:tc>
          <w:tcPr>
            <w:tcW w:w="365" w:type="dxa"/>
            <w:shd w:val="clear" w:color="auto" w:fill="auto"/>
            <w:hideMark/>
          </w:tcPr>
          <w:p w:rsidR="00CB67AB" w:rsidRPr="00CB67AB" w:rsidRDefault="00CB67AB" w:rsidP="00CB67AB">
            <w:pPr>
              <w:cnfStyle w:val="000000000000" w:firstRow="0" w:lastRow="0" w:firstColumn="0" w:lastColumn="0" w:oddVBand="0" w:evenVBand="0" w:oddHBand="0" w:evenHBand="0" w:firstRowFirstColumn="0" w:firstRowLastColumn="0" w:lastRowFirstColumn="0" w:lastRowLastColumn="0"/>
              <w:rPr>
                <w:rFonts w:ascii="Helvetica" w:hAnsi="Helvetica"/>
                <w:sz w:val="18"/>
                <w:szCs w:val="18"/>
              </w:rPr>
            </w:pP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-3365.00</w:t>
            </w:r>
          </w:p>
        </w:tc>
        <w:tc>
          <w:tcPr>
            <w:tcW w:w="954" w:type="dxa"/>
            <w:shd w:val="clear" w:color="auto" w:fill="auto"/>
            <w:hideMark/>
          </w:tcPr>
          <w:p w:rsidR="00CB67AB" w:rsidRPr="00CB67AB" w:rsidRDefault="00CB67AB" w:rsidP="00CB67AB">
            <w:pPr>
              <w:jc w:val="center"/>
              <w:cnfStyle w:val="000000000000" w:firstRow="0" w:lastRow="0" w:firstColumn="0" w:lastColumn="0" w:oddVBand="0" w:evenVBand="0" w:oddHBand="0" w:evenHBand="0" w:firstRowFirstColumn="0" w:firstRowLastColumn="0" w:lastRowFirstColumn="0" w:lastRowLastColumn="0"/>
            </w:pPr>
            <w:r w:rsidRPr="00CB67AB">
              <w:rPr>
                <w:color w:val="000000"/>
                <w:sz w:val="18"/>
                <w:szCs w:val="18"/>
              </w:rPr>
              <w:t>-3336.85</w:t>
            </w:r>
          </w:p>
        </w:tc>
      </w:tr>
      <w:tr w:rsidR="00CB67AB" w:rsidRPr="00CB67AB" w:rsidTr="00CB67AB">
        <w:trPr>
          <w:cnfStyle w:val="000000100000" w:firstRow="0" w:lastRow="0" w:firstColumn="0" w:lastColumn="0" w:oddVBand="0" w:evenVBand="0" w:oddHBand="1" w:evenHBand="0" w:firstRowFirstColumn="0" w:firstRowLastColumn="0" w:lastRowFirstColumn="0" w:lastRowLastColumn="0"/>
          <w:trHeight w:val="228"/>
        </w:trPr>
        <w:tc>
          <w:tcPr>
            <w:cnfStyle w:val="001000000000" w:firstRow="0" w:lastRow="0" w:firstColumn="1" w:lastColumn="0" w:oddVBand="0" w:evenVBand="0" w:oddHBand="0" w:evenHBand="0" w:firstRowFirstColumn="0" w:firstRowLastColumn="0" w:lastRowFirstColumn="0" w:lastRowLastColumn="0"/>
            <w:tcW w:w="1991" w:type="dxa"/>
            <w:shd w:val="clear" w:color="auto" w:fill="auto"/>
            <w:hideMark/>
          </w:tcPr>
          <w:p w:rsidR="00CB67AB" w:rsidRPr="00CB67AB" w:rsidRDefault="00CB67AB" w:rsidP="00CB67AB">
            <w:r w:rsidRPr="00CB67AB">
              <w:rPr>
                <w:i/>
                <w:iCs/>
                <w:color w:val="000000"/>
                <w:sz w:val="18"/>
                <w:szCs w:val="18"/>
              </w:rPr>
              <w:t>N</w:t>
            </w: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2,080</w:t>
            </w: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2,077</w:t>
            </w:r>
          </w:p>
        </w:tc>
        <w:tc>
          <w:tcPr>
            <w:tcW w:w="365" w:type="dxa"/>
            <w:shd w:val="clear" w:color="auto" w:fill="auto"/>
            <w:hideMark/>
          </w:tcPr>
          <w:p w:rsidR="00CB67AB" w:rsidRPr="00CB67AB" w:rsidRDefault="00CB67AB" w:rsidP="00CB67AB">
            <w:pPr>
              <w:cnfStyle w:val="000000100000" w:firstRow="0" w:lastRow="0" w:firstColumn="0" w:lastColumn="0" w:oddVBand="0" w:evenVBand="0" w:oddHBand="1" w:evenHBand="0" w:firstRowFirstColumn="0" w:firstRowLastColumn="0" w:lastRowFirstColumn="0" w:lastRowLastColumn="0"/>
              <w:rPr>
                <w:rFonts w:ascii="Helvetica" w:hAnsi="Helvetica"/>
                <w:sz w:val="18"/>
                <w:szCs w:val="18"/>
              </w:rPr>
            </w:pP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2,072</w:t>
            </w: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2,069</w:t>
            </w:r>
          </w:p>
        </w:tc>
        <w:tc>
          <w:tcPr>
            <w:tcW w:w="365" w:type="dxa"/>
            <w:shd w:val="clear" w:color="auto" w:fill="auto"/>
            <w:hideMark/>
          </w:tcPr>
          <w:p w:rsidR="00CB67AB" w:rsidRPr="00CB67AB" w:rsidRDefault="00CB67AB" w:rsidP="00CB67AB">
            <w:pPr>
              <w:cnfStyle w:val="000000100000" w:firstRow="0" w:lastRow="0" w:firstColumn="0" w:lastColumn="0" w:oddVBand="0" w:evenVBand="0" w:oddHBand="1" w:evenHBand="0" w:firstRowFirstColumn="0" w:firstRowLastColumn="0" w:lastRowFirstColumn="0" w:lastRowLastColumn="0"/>
              <w:rPr>
                <w:rFonts w:ascii="Helvetica" w:hAnsi="Helvetica"/>
                <w:sz w:val="18"/>
                <w:szCs w:val="18"/>
              </w:rPr>
            </w:pP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1,804</w:t>
            </w:r>
          </w:p>
        </w:tc>
        <w:tc>
          <w:tcPr>
            <w:tcW w:w="954" w:type="dxa"/>
            <w:shd w:val="clear" w:color="auto" w:fill="auto"/>
            <w:hideMark/>
          </w:tcPr>
          <w:p w:rsidR="00CB67AB" w:rsidRPr="00CB67AB" w:rsidRDefault="00CB67AB" w:rsidP="00CB67AB">
            <w:pPr>
              <w:jc w:val="center"/>
              <w:cnfStyle w:val="000000100000" w:firstRow="0" w:lastRow="0" w:firstColumn="0" w:lastColumn="0" w:oddVBand="0" w:evenVBand="0" w:oddHBand="1" w:evenHBand="0" w:firstRowFirstColumn="0" w:firstRowLastColumn="0" w:lastRowFirstColumn="0" w:lastRowLastColumn="0"/>
            </w:pPr>
            <w:r w:rsidRPr="00CB67AB">
              <w:rPr>
                <w:color w:val="000000"/>
                <w:sz w:val="18"/>
                <w:szCs w:val="18"/>
              </w:rPr>
              <w:t>1,795</w:t>
            </w:r>
          </w:p>
        </w:tc>
      </w:tr>
    </w:tbl>
    <w:p w:rsidR="001306D5" w:rsidRPr="00CB67AB" w:rsidRDefault="001306D5" w:rsidP="001306D5">
      <w:pPr>
        <w:outlineLvl w:val="0"/>
        <w:rPr>
          <w:i/>
          <w:color w:val="000000" w:themeColor="text1"/>
          <w:sz w:val="20"/>
          <w:szCs w:val="20"/>
        </w:rPr>
      </w:pPr>
    </w:p>
    <w:p w:rsidR="00CB67AB" w:rsidRPr="00CB67AB" w:rsidRDefault="00CB67AB" w:rsidP="00CB67AB">
      <w:pPr>
        <w:rPr>
          <w:i/>
          <w:color w:val="000000" w:themeColor="text1"/>
          <w:sz w:val="20"/>
          <w:szCs w:val="20"/>
        </w:rPr>
      </w:pPr>
      <w:r w:rsidRPr="00CB67AB">
        <w:rPr>
          <w:i/>
          <w:color w:val="000000" w:themeColor="text1"/>
          <w:sz w:val="20"/>
          <w:szCs w:val="20"/>
        </w:rPr>
        <w:t>*** p &lt; 0.05, ** p &lt; 0.01, *** p &lt; 0.001</w:t>
      </w:r>
    </w:p>
    <w:p w:rsidR="001306D5" w:rsidRDefault="00CB67AB" w:rsidP="00CB67AB">
      <w:pPr>
        <w:rPr>
          <w:b/>
          <w:color w:val="000000" w:themeColor="text1"/>
          <w:sz w:val="20"/>
          <w:szCs w:val="20"/>
        </w:rPr>
      </w:pPr>
      <w:r w:rsidRPr="00CB67AB">
        <w:rPr>
          <w:i/>
          <w:color w:val="000000" w:themeColor="text1"/>
          <w:sz w:val="20"/>
          <w:szCs w:val="20"/>
        </w:rPr>
        <w:t>Standard errors in parentheses</w:t>
      </w:r>
      <w:r w:rsidR="001306D5">
        <w:rPr>
          <w:b/>
          <w:color w:val="000000" w:themeColor="text1"/>
          <w:sz w:val="20"/>
          <w:szCs w:val="20"/>
        </w:rPr>
        <w:br w:type="page"/>
      </w:r>
    </w:p>
    <w:p w:rsidR="001306D5" w:rsidRPr="00CB67AB" w:rsidRDefault="0084510E" w:rsidP="001306D5">
      <w:pPr>
        <w:outlineLvl w:val="0"/>
        <w:rPr>
          <w:b/>
          <w:color w:val="000000" w:themeColor="text1"/>
        </w:rPr>
      </w:pPr>
      <w:r>
        <w:rPr>
          <w:b/>
          <w:color w:val="000000" w:themeColor="text1"/>
        </w:rPr>
        <w:lastRenderedPageBreak/>
        <w:t xml:space="preserve">Appendix </w:t>
      </w:r>
      <w:r w:rsidR="001306D5" w:rsidRPr="00CB67AB">
        <w:rPr>
          <w:b/>
          <w:color w:val="000000" w:themeColor="text1"/>
        </w:rPr>
        <w:t xml:space="preserve">Figure </w:t>
      </w:r>
      <w:r>
        <w:rPr>
          <w:b/>
          <w:color w:val="000000" w:themeColor="text1"/>
        </w:rPr>
        <w:t>4.</w:t>
      </w:r>
      <w:r w:rsidRPr="00CB67AB">
        <w:rPr>
          <w:b/>
          <w:color w:val="000000" w:themeColor="text1"/>
        </w:rPr>
        <w:t xml:space="preserve"> </w:t>
      </w:r>
      <w:r w:rsidR="001306D5" w:rsidRPr="00CB67AB">
        <w:rPr>
          <w:b/>
          <w:color w:val="000000" w:themeColor="text1"/>
        </w:rPr>
        <w:t xml:space="preserve">Marginal Effects for Trump Support on Isolationism in SCDS Model </w:t>
      </w:r>
      <w:r w:rsidR="00ED0610" w:rsidRPr="00CB67AB">
        <w:rPr>
          <w:b/>
          <w:color w:val="000000" w:themeColor="text1"/>
        </w:rPr>
        <w:t xml:space="preserve">2 </w:t>
      </w:r>
    </w:p>
    <w:p w:rsidR="00881896" w:rsidRPr="00CB67AB" w:rsidRDefault="00881896" w:rsidP="00881896">
      <w:pPr>
        <w:outlineLvl w:val="0"/>
        <w:rPr>
          <w:color w:val="000000" w:themeColor="text1"/>
        </w:rPr>
      </w:pPr>
    </w:p>
    <w:p w:rsidR="00881896" w:rsidRPr="00CB67AB" w:rsidRDefault="00881896" w:rsidP="00881896">
      <w:pPr>
        <w:outlineLvl w:val="0"/>
        <w:rPr>
          <w:color w:val="000000" w:themeColor="text1"/>
        </w:rPr>
      </w:pPr>
      <w:r w:rsidRPr="00CB67AB">
        <w:rPr>
          <w:color w:val="000000" w:themeColor="text1"/>
        </w:rPr>
        <w:t>&lt;BlumParker_Append_Fig4.pdf here&gt;</w:t>
      </w:r>
    </w:p>
    <w:p w:rsidR="001306D5" w:rsidRPr="00CB67AB" w:rsidRDefault="001306D5" w:rsidP="001306D5">
      <w:pPr>
        <w:outlineLvl w:val="0"/>
        <w:rPr>
          <w:i/>
          <w:color w:val="000000" w:themeColor="text1"/>
        </w:rPr>
      </w:pPr>
    </w:p>
    <w:p w:rsidR="001306D5" w:rsidRPr="00CB67AB" w:rsidRDefault="0084510E" w:rsidP="001306D5">
      <w:pPr>
        <w:outlineLvl w:val="0"/>
        <w:rPr>
          <w:b/>
          <w:color w:val="000000" w:themeColor="text1"/>
        </w:rPr>
      </w:pPr>
      <w:r>
        <w:rPr>
          <w:b/>
          <w:color w:val="000000" w:themeColor="text1"/>
        </w:rPr>
        <w:t xml:space="preserve">Appendix </w:t>
      </w:r>
      <w:r w:rsidR="001306D5" w:rsidRPr="00CB67AB">
        <w:rPr>
          <w:b/>
          <w:color w:val="000000" w:themeColor="text1"/>
        </w:rPr>
        <w:t xml:space="preserve">Figure </w:t>
      </w:r>
      <w:r>
        <w:rPr>
          <w:b/>
          <w:color w:val="000000" w:themeColor="text1"/>
        </w:rPr>
        <w:t>5.</w:t>
      </w:r>
      <w:r w:rsidRPr="00CB67AB">
        <w:rPr>
          <w:b/>
          <w:color w:val="000000" w:themeColor="text1"/>
        </w:rPr>
        <w:t xml:space="preserve"> </w:t>
      </w:r>
      <w:r w:rsidR="001306D5" w:rsidRPr="00CB67AB">
        <w:rPr>
          <w:b/>
          <w:color w:val="000000" w:themeColor="text1"/>
        </w:rPr>
        <w:t xml:space="preserve">Marginal Effects for Trump Support on Barring Immigrants in SCDS Model </w:t>
      </w:r>
      <w:r w:rsidR="00ED0610" w:rsidRPr="00CB67AB">
        <w:rPr>
          <w:b/>
          <w:color w:val="000000" w:themeColor="text1"/>
        </w:rPr>
        <w:t>2</w:t>
      </w:r>
    </w:p>
    <w:p w:rsidR="00881896" w:rsidRPr="00CB67AB" w:rsidRDefault="00881896" w:rsidP="001306D5">
      <w:pPr>
        <w:outlineLvl w:val="0"/>
        <w:rPr>
          <w:b/>
          <w:color w:val="000000" w:themeColor="text1"/>
        </w:rPr>
      </w:pPr>
    </w:p>
    <w:p w:rsidR="00881896" w:rsidRPr="00881896" w:rsidRDefault="00881896" w:rsidP="00881896">
      <w:pPr>
        <w:outlineLvl w:val="0"/>
        <w:rPr>
          <w:color w:val="000000" w:themeColor="text1"/>
        </w:rPr>
      </w:pPr>
      <w:r>
        <w:rPr>
          <w:color w:val="000000" w:themeColor="text1"/>
        </w:rPr>
        <w:t>&lt;BlumParker_Append_Fig5.pdf here&gt;</w:t>
      </w:r>
    </w:p>
    <w:p w:rsidR="001306D5" w:rsidRPr="00F50F76" w:rsidRDefault="001306D5" w:rsidP="001306D5">
      <w:pPr>
        <w:outlineLvl w:val="0"/>
        <w:rPr>
          <w:b/>
          <w:color w:val="000000" w:themeColor="text1"/>
          <w:sz w:val="20"/>
          <w:szCs w:val="20"/>
        </w:rPr>
      </w:pPr>
    </w:p>
    <w:p w:rsidR="001306D5" w:rsidRPr="00CB67AB" w:rsidRDefault="0084510E" w:rsidP="00CB67AB">
      <w:pPr>
        <w:rPr>
          <w:b/>
          <w:color w:val="000000" w:themeColor="text1"/>
        </w:rPr>
      </w:pPr>
      <w:r>
        <w:rPr>
          <w:b/>
          <w:color w:val="000000" w:themeColor="text1"/>
        </w:rPr>
        <w:t xml:space="preserve">Appendix </w:t>
      </w:r>
      <w:r w:rsidR="001306D5" w:rsidRPr="00CB67AB">
        <w:rPr>
          <w:b/>
          <w:color w:val="000000" w:themeColor="text1"/>
        </w:rPr>
        <w:t xml:space="preserve">Figure </w:t>
      </w:r>
      <w:r>
        <w:rPr>
          <w:b/>
          <w:color w:val="000000" w:themeColor="text1"/>
        </w:rPr>
        <w:t>6.</w:t>
      </w:r>
      <w:r w:rsidR="001306D5" w:rsidRPr="00CB67AB">
        <w:rPr>
          <w:b/>
          <w:color w:val="000000" w:themeColor="text1"/>
        </w:rPr>
        <w:t xml:space="preserve"> Marginal Effects of Trump Support on Free Trade Agreements in SCDS Model </w:t>
      </w:r>
      <w:r w:rsidR="00ED0610" w:rsidRPr="00CB67AB">
        <w:rPr>
          <w:b/>
          <w:color w:val="000000" w:themeColor="text1"/>
        </w:rPr>
        <w:t>2</w:t>
      </w:r>
    </w:p>
    <w:p w:rsidR="001306D5" w:rsidRPr="00F50F76" w:rsidRDefault="001306D5" w:rsidP="001306D5">
      <w:pPr>
        <w:outlineLvl w:val="0"/>
        <w:rPr>
          <w:b/>
          <w:color w:val="000000" w:themeColor="text1"/>
          <w:sz w:val="20"/>
          <w:szCs w:val="20"/>
        </w:rPr>
      </w:pPr>
    </w:p>
    <w:p w:rsidR="00881896" w:rsidRPr="00881896" w:rsidRDefault="00881896" w:rsidP="00881896">
      <w:pPr>
        <w:outlineLvl w:val="0"/>
        <w:rPr>
          <w:color w:val="000000" w:themeColor="text1"/>
        </w:rPr>
      </w:pPr>
      <w:r>
        <w:rPr>
          <w:color w:val="000000" w:themeColor="text1"/>
        </w:rPr>
        <w:t>&lt;BlumParker_Append_Fig6.pdf here&gt;</w:t>
      </w:r>
    </w:p>
    <w:p w:rsidR="001306D5" w:rsidRDefault="001306D5" w:rsidP="001306D5">
      <w:pPr>
        <w:outlineLvl w:val="0"/>
        <w:rPr>
          <w:i/>
          <w:color w:val="000000" w:themeColor="text1"/>
          <w:sz w:val="20"/>
          <w:szCs w:val="20"/>
        </w:rPr>
      </w:pPr>
    </w:p>
    <w:p w:rsidR="001306D5" w:rsidRDefault="001306D5" w:rsidP="001306D5">
      <w:pPr>
        <w:outlineLvl w:val="0"/>
        <w:rPr>
          <w:b/>
          <w:color w:val="000000" w:themeColor="text1"/>
        </w:rPr>
      </w:pPr>
      <w:r>
        <w:rPr>
          <w:b/>
          <w:color w:val="000000" w:themeColor="text1"/>
        </w:rPr>
        <w:tab/>
      </w:r>
      <w:r>
        <w:rPr>
          <w:b/>
          <w:color w:val="000000" w:themeColor="text1"/>
        </w:rPr>
        <w:tab/>
        <w:t xml:space="preserve">v. SCDS Variables and Coding </w:t>
      </w:r>
    </w:p>
    <w:p w:rsidR="001306D5" w:rsidRDefault="001306D5" w:rsidP="001306D5">
      <w:pPr>
        <w:spacing w:line="480" w:lineRule="auto"/>
        <w:outlineLvl w:val="0"/>
        <w:rPr>
          <w:b/>
          <w:i/>
          <w:color w:val="000000" w:themeColor="text1"/>
        </w:rPr>
      </w:pPr>
      <w:r>
        <w:rPr>
          <w:b/>
          <w:i/>
          <w:color w:val="000000" w:themeColor="text1"/>
        </w:rPr>
        <w:t>Dependent Variables</w:t>
      </w:r>
    </w:p>
    <w:p w:rsidR="001306D5" w:rsidRPr="00F50F76" w:rsidRDefault="001306D5" w:rsidP="001306D5">
      <w:pPr>
        <w:pStyle w:val="ListParagraph"/>
        <w:numPr>
          <w:ilvl w:val="0"/>
          <w:numId w:val="2"/>
        </w:numPr>
        <w:outlineLvl w:val="0"/>
        <w:rPr>
          <w:rFonts w:ascii="Times New Roman" w:hAnsi="Times New Roman" w:cs="Times New Roman"/>
          <w:b/>
          <w:color w:val="000000" w:themeColor="text1"/>
        </w:rPr>
      </w:pPr>
      <w:r w:rsidRPr="00F50F76">
        <w:rPr>
          <w:rFonts w:ascii="Times New Roman" w:hAnsi="Times New Roman" w:cs="Times New Roman"/>
          <w:b/>
          <w:color w:val="000000" w:themeColor="text1"/>
        </w:rPr>
        <w:t>Isolationism:</w:t>
      </w:r>
      <w:r>
        <w:rPr>
          <w:rFonts w:ascii="Times New Roman" w:hAnsi="Times New Roman" w:cs="Times New Roman"/>
          <w:b/>
          <w:color w:val="000000" w:themeColor="text1"/>
        </w:rPr>
        <w:t xml:space="preserve"> </w:t>
      </w:r>
      <w:r w:rsidRPr="00F50F76">
        <w:rPr>
          <w:rFonts w:ascii="Times New Roman" w:hAnsi="Times New Roman" w:cs="Times New Roman"/>
          <w:i/>
          <w:color w:val="000000" w:themeColor="text1"/>
        </w:rPr>
        <w:t xml:space="preserve">“Please tell us how much you disagree or agree with the following statement: </w:t>
      </w:r>
      <w:r w:rsidRPr="00F50F76">
        <w:rPr>
          <w:rFonts w:ascii="Times New Roman" w:hAnsi="Times New Roman" w:cs="Times New Roman"/>
          <w:i/>
        </w:rPr>
        <w:t>This country would be better off if we just stayed home and did not concern ourselves with problems in other parts of the world.”</w:t>
      </w:r>
      <w:r>
        <w:rPr>
          <w:rFonts w:ascii="Times New Roman" w:hAnsi="Times New Roman" w:cs="Times New Roman"/>
        </w:rPr>
        <w:t xml:space="preserve"> Responses range from 1-5, where “Disagree Strongly” is 1, and “Agree Strongly” is 5.</w:t>
      </w:r>
    </w:p>
    <w:p w:rsidR="001306D5" w:rsidRPr="00F50F76" w:rsidRDefault="001306D5" w:rsidP="001306D5">
      <w:pPr>
        <w:pStyle w:val="ListParagraph"/>
        <w:numPr>
          <w:ilvl w:val="0"/>
          <w:numId w:val="2"/>
        </w:numP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Immigration: </w:t>
      </w:r>
      <w:r w:rsidRPr="00F50F76">
        <w:rPr>
          <w:rFonts w:ascii="Times New Roman" w:hAnsi="Times New Roman" w:cs="Times New Roman"/>
          <w:i/>
          <w:color w:val="000000" w:themeColor="text1"/>
        </w:rPr>
        <w:t xml:space="preserve">“Please tell us how much you disagree or agree with the following statement: </w:t>
      </w:r>
      <w:r w:rsidRPr="00F50F76">
        <w:rPr>
          <w:rFonts w:ascii="Times New Roman" w:hAnsi="Times New Roman" w:cs="Times New Roman"/>
          <w:i/>
        </w:rPr>
        <w:t>People from countries in which Islamic terrorist organizations have a significant presence should be barred from entering the U.S. until we have a better system in place for identifying individuals who are terrorist threats.”</w:t>
      </w:r>
      <w:r>
        <w:rPr>
          <w:rFonts w:ascii="Times New Roman" w:hAnsi="Times New Roman" w:cs="Times New Roman"/>
        </w:rPr>
        <w:t xml:space="preserve"> Responses range from 1-5, where “Disagree Strongly” is 1, and “Agree Strongly” is 5.</w:t>
      </w:r>
    </w:p>
    <w:p w:rsidR="001306D5" w:rsidRPr="00F50F76" w:rsidRDefault="001306D5" w:rsidP="001306D5">
      <w:pPr>
        <w:pStyle w:val="ListParagraph"/>
        <w:numPr>
          <w:ilvl w:val="0"/>
          <w:numId w:val="2"/>
        </w:numPr>
        <w:outlineLvl w:val="0"/>
        <w:rPr>
          <w:rFonts w:ascii="Times New Roman" w:hAnsi="Times New Roman" w:cs="Times New Roman"/>
          <w:b/>
          <w:color w:val="000000" w:themeColor="text1"/>
        </w:rPr>
      </w:pPr>
      <w:r>
        <w:rPr>
          <w:rFonts w:ascii="Times New Roman" w:hAnsi="Times New Roman" w:cs="Times New Roman"/>
          <w:b/>
          <w:color w:val="000000" w:themeColor="text1"/>
        </w:rPr>
        <w:t xml:space="preserve">Free Trade: </w:t>
      </w:r>
      <w:r w:rsidRPr="00F50F76">
        <w:rPr>
          <w:rFonts w:ascii="Times New Roman" w:hAnsi="Times New Roman" w:cs="Times New Roman"/>
          <w:i/>
          <w:color w:val="000000" w:themeColor="text1"/>
        </w:rPr>
        <w:t>“</w:t>
      </w:r>
      <w:r w:rsidRPr="00F50F76">
        <w:rPr>
          <w:rFonts w:ascii="Times New Roman" w:hAnsi="Times New Roman" w:cs="Times New Roman"/>
          <w:i/>
        </w:rPr>
        <w:t>There has been a lot of talk recently about the U.S. making free trade agreements with other countries. Where would you place on the following scale?”</w:t>
      </w:r>
      <w:r>
        <w:rPr>
          <w:rFonts w:ascii="Times New Roman" w:hAnsi="Times New Roman" w:cs="Times New Roman"/>
          <w:i/>
        </w:rPr>
        <w:t xml:space="preserve"> </w:t>
      </w:r>
      <w:r>
        <w:rPr>
          <w:rFonts w:ascii="Times New Roman" w:hAnsi="Times New Roman" w:cs="Times New Roman"/>
        </w:rPr>
        <w:t>Responses range from 1-7, where strongly agreeing that “The US should increase the number of free trade agreements with other countries” is 1, and strongly disagreeing is 7.</w:t>
      </w:r>
    </w:p>
    <w:p w:rsidR="001306D5" w:rsidRPr="00F50F76" w:rsidRDefault="001306D5" w:rsidP="001306D5">
      <w:pPr>
        <w:outlineLvl w:val="0"/>
        <w:rPr>
          <w:b/>
          <w:color w:val="000000" w:themeColor="text1"/>
        </w:rPr>
      </w:pPr>
    </w:p>
    <w:p w:rsidR="001306D5" w:rsidRPr="00F50F76" w:rsidRDefault="001306D5" w:rsidP="001306D5">
      <w:pPr>
        <w:spacing w:line="480" w:lineRule="auto"/>
        <w:outlineLvl w:val="0"/>
        <w:rPr>
          <w:b/>
          <w:i/>
          <w:color w:val="000000" w:themeColor="text1"/>
        </w:rPr>
      </w:pPr>
      <w:r>
        <w:rPr>
          <w:b/>
          <w:i/>
          <w:color w:val="000000" w:themeColor="text1"/>
        </w:rPr>
        <w:t>Independent Variables</w:t>
      </w:r>
    </w:p>
    <w:p w:rsidR="001306D5" w:rsidRPr="00F50F76" w:rsidRDefault="001306D5" w:rsidP="001306D5">
      <w:pPr>
        <w:pStyle w:val="ListParagraph"/>
        <w:keepNext/>
        <w:numPr>
          <w:ilvl w:val="0"/>
          <w:numId w:val="3"/>
        </w:numPr>
        <w:rPr>
          <w:rFonts w:ascii="Times New Roman" w:hAnsi="Times New Roman" w:cs="Times New Roman"/>
          <w:i/>
        </w:rPr>
      </w:pPr>
      <w:r w:rsidRPr="00F50F76">
        <w:rPr>
          <w:rFonts w:ascii="Times New Roman" w:hAnsi="Times New Roman" w:cs="Times New Roman"/>
          <w:b/>
          <w:color w:val="000000" w:themeColor="text1"/>
        </w:rPr>
        <w:lastRenderedPageBreak/>
        <w:t xml:space="preserve">Trump support: </w:t>
      </w:r>
      <w:r>
        <w:rPr>
          <w:rFonts w:ascii="Times New Roman" w:hAnsi="Times New Roman" w:cs="Times New Roman"/>
          <w:color w:val="000000" w:themeColor="text1"/>
        </w:rPr>
        <w:t xml:space="preserve">Respondents were asked: </w:t>
      </w:r>
      <w:r w:rsidRPr="00F50F76">
        <w:rPr>
          <w:rFonts w:ascii="Times New Roman" w:hAnsi="Times New Roman" w:cs="Times New Roman"/>
          <w:i/>
          <w:color w:val="000000" w:themeColor="text1"/>
        </w:rPr>
        <w:t>“</w:t>
      </w:r>
      <w:r w:rsidRPr="00F50F76">
        <w:rPr>
          <w:rFonts w:ascii="Times New Roman" w:hAnsi="Times New Roman" w:cs="Times New Roman"/>
          <w:i/>
        </w:rPr>
        <w:t xml:space="preserve">Whom did you most prefer as your party's nominee for president in 2016?” </w:t>
      </w:r>
      <w:r>
        <w:rPr>
          <w:rFonts w:ascii="Times New Roman" w:hAnsi="Times New Roman" w:cs="Times New Roman"/>
        </w:rPr>
        <w:t>We coded the choice of Trump as 1, and the choice of any other Republican as 0.</w:t>
      </w:r>
    </w:p>
    <w:p w:rsidR="001306D5" w:rsidRPr="00F50F76" w:rsidRDefault="00ED0610" w:rsidP="001306D5">
      <w:pPr>
        <w:pStyle w:val="ListParagraph"/>
        <w:keepNext/>
        <w:numPr>
          <w:ilvl w:val="0"/>
          <w:numId w:val="3"/>
        </w:numPr>
        <w:rPr>
          <w:rFonts w:ascii="Times New Roman" w:hAnsi="Times New Roman" w:cs="Times New Roman"/>
          <w:i/>
        </w:rPr>
      </w:pPr>
      <w:r>
        <w:rPr>
          <w:rFonts w:ascii="Times New Roman" w:hAnsi="Times New Roman" w:cs="Times New Roman"/>
          <w:b/>
        </w:rPr>
        <w:t>I</w:t>
      </w:r>
      <w:r w:rsidR="001306D5" w:rsidRPr="00F50F76">
        <w:rPr>
          <w:rFonts w:ascii="Times New Roman" w:hAnsi="Times New Roman" w:cs="Times New Roman"/>
          <w:b/>
        </w:rPr>
        <w:t xml:space="preserve">deology: </w:t>
      </w:r>
      <w:r w:rsidR="001306D5" w:rsidRPr="00F50F76">
        <w:rPr>
          <w:rFonts w:ascii="Times New Roman" w:hAnsi="Times New Roman" w:cs="Times New Roman"/>
          <w:i/>
        </w:rPr>
        <w:t>“We hear a lot of talk these days about liberals and conservatives. Below is a seven-point scale on which the political views that people might hold are arranged from extremely liberal to extremely conservative. Where would you place yourself on this scale?”</w:t>
      </w:r>
      <w:r w:rsidR="001306D5" w:rsidRPr="00F50F76">
        <w:rPr>
          <w:rFonts w:ascii="Times New Roman" w:hAnsi="Times New Roman" w:cs="Times New Roman"/>
        </w:rPr>
        <w:t> The scale ranges from 1 (extremely liberal) to 0 (extremely conservative).</w:t>
      </w:r>
    </w:p>
    <w:p w:rsidR="001306D5" w:rsidRPr="00F50F76" w:rsidRDefault="001306D5" w:rsidP="001306D5">
      <w:pPr>
        <w:pStyle w:val="ListParagraph"/>
        <w:keepNext/>
        <w:numPr>
          <w:ilvl w:val="0"/>
          <w:numId w:val="3"/>
        </w:numPr>
        <w:rPr>
          <w:rFonts w:ascii="Times New Roman" w:hAnsi="Times New Roman" w:cs="Times New Roman"/>
          <w:i/>
        </w:rPr>
      </w:pPr>
      <w:r>
        <w:rPr>
          <w:rFonts w:ascii="Times New Roman" w:hAnsi="Times New Roman" w:cs="Times New Roman"/>
          <w:b/>
        </w:rPr>
        <w:t>Neoconservatism (English language):</w:t>
      </w:r>
      <w:r w:rsidR="00ED0610">
        <w:rPr>
          <w:rStyle w:val="FootnoteReference"/>
          <w:rFonts w:ascii="Times New Roman" w:hAnsi="Times New Roman" w:cs="Times New Roman"/>
          <w:b/>
        </w:rPr>
        <w:footnoteReference w:id="1"/>
      </w:r>
      <w:r>
        <w:rPr>
          <w:rFonts w:ascii="Times New Roman" w:hAnsi="Times New Roman" w:cs="Times New Roman"/>
          <w:b/>
        </w:rPr>
        <w:t xml:space="preserve"> </w:t>
      </w:r>
      <w:r>
        <w:rPr>
          <w:rFonts w:ascii="Times New Roman" w:hAnsi="Times New Roman" w:cs="Times New Roman"/>
        </w:rPr>
        <w:t>“</w:t>
      </w:r>
      <w:r w:rsidRPr="00F50F76">
        <w:rPr>
          <w:rFonts w:ascii="Times New Roman" w:hAnsi="Times New Roman" w:cs="Times New Roman"/>
          <w:i/>
          <w:color w:val="000000" w:themeColor="text1"/>
        </w:rPr>
        <w:t xml:space="preserve">Please tell us how much you disagree or agree with the following statement: </w:t>
      </w:r>
      <w:r w:rsidRPr="00F50F76">
        <w:rPr>
          <w:rFonts w:ascii="Times New Roman" w:hAnsi="Times New Roman" w:cs="Times New Roman"/>
          <w:i/>
        </w:rPr>
        <w:t>It is important that everyone in the United States learns to speak English</w:t>
      </w:r>
      <w:r>
        <w:rPr>
          <w:rFonts w:ascii="Times New Roman" w:hAnsi="Times New Roman" w:cs="Times New Roman"/>
          <w:i/>
        </w:rPr>
        <w:t xml:space="preserve">.” </w:t>
      </w:r>
      <w:r>
        <w:rPr>
          <w:rFonts w:ascii="Times New Roman" w:hAnsi="Times New Roman" w:cs="Times New Roman"/>
        </w:rPr>
        <w:t>Responses range from 1-5, where “Disagree Strongly” is 1, and “Agree Strongly” is 5.</w:t>
      </w:r>
    </w:p>
    <w:p w:rsidR="001306D5" w:rsidRPr="00F50F76" w:rsidRDefault="001306D5" w:rsidP="001306D5">
      <w:pPr>
        <w:pStyle w:val="ListParagraph"/>
        <w:keepNext/>
        <w:numPr>
          <w:ilvl w:val="0"/>
          <w:numId w:val="3"/>
        </w:numPr>
        <w:rPr>
          <w:rFonts w:ascii="Times New Roman" w:hAnsi="Times New Roman" w:cs="Times New Roman"/>
          <w:i/>
        </w:rPr>
      </w:pPr>
      <w:r>
        <w:rPr>
          <w:rFonts w:ascii="Times New Roman" w:hAnsi="Times New Roman" w:cs="Times New Roman"/>
          <w:b/>
        </w:rPr>
        <w:t xml:space="preserve">Education: </w:t>
      </w:r>
      <w:r>
        <w:rPr>
          <w:rFonts w:ascii="Times New Roman" w:hAnsi="Times New Roman" w:cs="Times New Roman"/>
          <w:i/>
        </w:rPr>
        <w:t xml:space="preserve">“What is the highest level of education that you completed?” </w:t>
      </w:r>
      <w:r>
        <w:rPr>
          <w:rFonts w:ascii="Times New Roman" w:hAnsi="Times New Roman" w:cs="Times New Roman"/>
        </w:rPr>
        <w:t xml:space="preserve">Options are </w:t>
      </w:r>
      <w:r w:rsidRPr="00F50F76">
        <w:rPr>
          <w:rFonts w:ascii="Times New Roman" w:hAnsi="Times New Roman" w:cs="Times New Roman"/>
        </w:rPr>
        <w:t>1) High school or less, 2) Some college/Vocational training, 3) College graduate, 4) Some post-graduate training, 5) Post-graduate degree.</w:t>
      </w:r>
    </w:p>
    <w:p w:rsidR="001306D5" w:rsidRPr="00F50F76" w:rsidRDefault="001306D5" w:rsidP="001306D5">
      <w:pPr>
        <w:pStyle w:val="ListParagraph"/>
        <w:keepNext/>
        <w:numPr>
          <w:ilvl w:val="0"/>
          <w:numId w:val="3"/>
        </w:numPr>
        <w:rPr>
          <w:rFonts w:ascii="Times New Roman" w:hAnsi="Times New Roman" w:cs="Times New Roman"/>
          <w:i/>
        </w:rPr>
      </w:pPr>
      <w:r w:rsidRPr="00F50F76">
        <w:rPr>
          <w:rFonts w:ascii="Times New Roman" w:hAnsi="Times New Roman" w:cs="Times New Roman"/>
          <w:b/>
        </w:rPr>
        <w:t xml:space="preserve">Income: </w:t>
      </w:r>
      <w:r w:rsidRPr="00F50F76">
        <w:rPr>
          <w:rFonts w:ascii="Times New Roman" w:hAnsi="Times New Roman" w:cs="Times New Roman"/>
        </w:rPr>
        <w:t>“</w:t>
      </w:r>
      <w:r w:rsidRPr="00F50F76">
        <w:rPr>
          <w:rFonts w:ascii="Times New Roman" w:hAnsi="Times New Roman" w:cs="Times New Roman"/>
          <w:i/>
        </w:rPr>
        <w:t xml:space="preserve">Please indicate your approximate before tax annual family income in 2016.” </w:t>
      </w:r>
      <w:r w:rsidRPr="00F50F76">
        <w:rPr>
          <w:rFonts w:ascii="Times New Roman" w:hAnsi="Times New Roman" w:cs="Times New Roman"/>
        </w:rPr>
        <w:t>1) $29,999 or less, 2) $30,000 to $52,499, 3) $52,500 to $74,999, 4)  $75,000 to $124,999, 5) $125,000 to $250,000, 6) Over $250,000.</w:t>
      </w:r>
    </w:p>
    <w:p w:rsidR="001306D5" w:rsidRPr="00F50F76" w:rsidRDefault="001306D5" w:rsidP="001306D5">
      <w:pPr>
        <w:pStyle w:val="ListParagraph"/>
        <w:keepNext/>
        <w:numPr>
          <w:ilvl w:val="0"/>
          <w:numId w:val="3"/>
        </w:numPr>
        <w:rPr>
          <w:rFonts w:ascii="Times New Roman" w:hAnsi="Times New Roman" w:cs="Times New Roman"/>
          <w:i/>
        </w:rPr>
      </w:pPr>
      <w:r>
        <w:rPr>
          <w:rFonts w:ascii="Times New Roman" w:hAnsi="Times New Roman" w:cs="Times New Roman"/>
          <w:b/>
        </w:rPr>
        <w:t xml:space="preserve">Age: </w:t>
      </w:r>
      <w:r>
        <w:rPr>
          <w:rFonts w:ascii="Times New Roman" w:hAnsi="Times New Roman" w:cs="Times New Roman"/>
          <w:i/>
        </w:rPr>
        <w:t xml:space="preserve">“In what year were you born?” </w:t>
      </w:r>
      <w:r>
        <w:rPr>
          <w:rFonts w:ascii="Times New Roman" w:hAnsi="Times New Roman" w:cs="Times New Roman"/>
        </w:rPr>
        <w:t>Recoded to a continuous variable, in years.</w:t>
      </w:r>
    </w:p>
    <w:p w:rsidR="001306D5" w:rsidRPr="00F50F76" w:rsidRDefault="001306D5" w:rsidP="001306D5">
      <w:pPr>
        <w:pStyle w:val="ListParagraph"/>
        <w:keepNext/>
        <w:numPr>
          <w:ilvl w:val="0"/>
          <w:numId w:val="3"/>
        </w:numPr>
        <w:rPr>
          <w:rFonts w:ascii="Times New Roman" w:hAnsi="Times New Roman" w:cs="Times New Roman"/>
          <w:i/>
        </w:rPr>
      </w:pPr>
      <w:r>
        <w:rPr>
          <w:rFonts w:ascii="Times New Roman" w:hAnsi="Times New Roman" w:cs="Times New Roman"/>
          <w:b/>
        </w:rPr>
        <w:t xml:space="preserve">Female: </w:t>
      </w:r>
      <w:r>
        <w:rPr>
          <w:rFonts w:ascii="Times New Roman" w:hAnsi="Times New Roman" w:cs="Times New Roman"/>
          <w:i/>
        </w:rPr>
        <w:t xml:space="preserve">“Are you male or female?” </w:t>
      </w:r>
      <w:r>
        <w:rPr>
          <w:rFonts w:ascii="Times New Roman" w:hAnsi="Times New Roman" w:cs="Times New Roman"/>
        </w:rPr>
        <w:t>Recoded so female = 1, and male = 0.</w:t>
      </w:r>
    </w:p>
    <w:p w:rsidR="001306D5" w:rsidRPr="00F50F76" w:rsidRDefault="001306D5" w:rsidP="001306D5">
      <w:pPr>
        <w:pStyle w:val="ListParagraph"/>
        <w:keepNext/>
        <w:numPr>
          <w:ilvl w:val="0"/>
          <w:numId w:val="3"/>
        </w:numPr>
        <w:rPr>
          <w:rFonts w:ascii="Times New Roman" w:hAnsi="Times New Roman" w:cs="Times New Roman"/>
          <w:i/>
        </w:rPr>
      </w:pPr>
      <w:r>
        <w:rPr>
          <w:rFonts w:ascii="Times New Roman" w:hAnsi="Times New Roman" w:cs="Times New Roman"/>
          <w:b/>
        </w:rPr>
        <w:t xml:space="preserve">Not-White: </w:t>
      </w:r>
      <w:r>
        <w:rPr>
          <w:rFonts w:ascii="Times New Roman" w:hAnsi="Times New Roman" w:cs="Times New Roman"/>
          <w:i/>
        </w:rPr>
        <w:t xml:space="preserve">“Which of the following best describes you? Please check all that apply.” </w:t>
      </w:r>
      <w:r>
        <w:rPr>
          <w:rFonts w:ascii="Times New Roman" w:hAnsi="Times New Roman" w:cs="Times New Roman"/>
        </w:rPr>
        <w:t>Recoded so that “White, non-Hispanic” = 0, and all others = 1.</w:t>
      </w:r>
    </w:p>
    <w:p w:rsidR="001306D5" w:rsidRDefault="001306D5" w:rsidP="001306D5">
      <w:pPr>
        <w:rPr>
          <w:b/>
          <w:i/>
          <w:color w:val="000000" w:themeColor="text1"/>
        </w:rPr>
      </w:pPr>
      <w:r>
        <w:rPr>
          <w:b/>
          <w:i/>
          <w:color w:val="000000" w:themeColor="text1"/>
        </w:rPr>
        <w:br w:type="page"/>
      </w:r>
    </w:p>
    <w:p w:rsidR="001306D5" w:rsidRPr="00DA7885" w:rsidRDefault="001306D5" w:rsidP="001306D5">
      <w:pPr>
        <w:pStyle w:val="ListParagraph"/>
        <w:numPr>
          <w:ilvl w:val="0"/>
          <w:numId w:val="1"/>
        </w:numPr>
        <w:spacing w:line="480" w:lineRule="auto"/>
        <w:rPr>
          <w:rFonts w:ascii="Times New Roman" w:hAnsi="Times New Roman" w:cs="Times New Roman"/>
          <w:b/>
          <w:color w:val="000000" w:themeColor="text1"/>
        </w:rPr>
      </w:pPr>
      <w:r w:rsidRPr="00DA7885">
        <w:rPr>
          <w:rFonts w:ascii="Times New Roman" w:hAnsi="Times New Roman" w:cs="Times New Roman"/>
          <w:b/>
          <w:color w:val="000000" w:themeColor="text1"/>
        </w:rPr>
        <w:lastRenderedPageBreak/>
        <w:t>A</w:t>
      </w:r>
      <w:r>
        <w:rPr>
          <w:rFonts w:ascii="Times New Roman" w:hAnsi="Times New Roman" w:cs="Times New Roman"/>
          <w:b/>
          <w:color w:val="000000" w:themeColor="text1"/>
        </w:rPr>
        <w:t>merican National Elections Study</w:t>
      </w:r>
    </w:p>
    <w:p w:rsidR="001306D5" w:rsidRPr="00CB67AB" w:rsidRDefault="00CB67AB" w:rsidP="00CB67AB">
      <w:pPr>
        <w:spacing w:line="480" w:lineRule="auto"/>
        <w:ind w:firstLine="720"/>
        <w:outlineLvl w:val="0"/>
        <w:rPr>
          <w:b/>
          <w:color w:val="000000" w:themeColor="text1"/>
        </w:rPr>
      </w:pPr>
      <w:r>
        <w:rPr>
          <w:b/>
          <w:color w:val="000000" w:themeColor="text1"/>
        </w:rPr>
        <w:t xml:space="preserve">i. </w:t>
      </w:r>
      <w:r w:rsidR="001306D5" w:rsidRPr="00CB67AB">
        <w:rPr>
          <w:b/>
          <w:color w:val="000000" w:themeColor="text1"/>
        </w:rPr>
        <w:t>Summary of ANES Responses on Dependent Variables</w:t>
      </w:r>
    </w:p>
    <w:p w:rsidR="001306D5" w:rsidRPr="00E00111" w:rsidRDefault="00A77093" w:rsidP="001306D5">
      <w:pPr>
        <w:pStyle w:val="Caption"/>
        <w:keepNext/>
        <w:rPr>
          <w:b/>
          <w:i w:val="0"/>
          <w:color w:val="000000" w:themeColor="text1"/>
          <w:sz w:val="24"/>
          <w:szCs w:val="24"/>
        </w:rPr>
      </w:pPr>
      <w:r>
        <w:rPr>
          <w:b/>
          <w:i w:val="0"/>
          <w:color w:val="000000" w:themeColor="text1"/>
          <w:sz w:val="24"/>
          <w:szCs w:val="24"/>
        </w:rPr>
        <w:t xml:space="preserve">Appendix </w:t>
      </w:r>
      <w:r w:rsidR="001306D5" w:rsidRPr="00CB67AB">
        <w:rPr>
          <w:b/>
          <w:i w:val="0"/>
          <w:color w:val="000000" w:themeColor="text1"/>
          <w:sz w:val="24"/>
          <w:szCs w:val="24"/>
        </w:rPr>
        <w:t xml:space="preserve">Figure </w:t>
      </w:r>
      <w:r>
        <w:rPr>
          <w:b/>
          <w:i w:val="0"/>
          <w:color w:val="000000" w:themeColor="text1"/>
          <w:sz w:val="24"/>
          <w:szCs w:val="24"/>
        </w:rPr>
        <w:t xml:space="preserve">7. </w:t>
      </w:r>
      <w:r w:rsidRPr="00E00111">
        <w:rPr>
          <w:b/>
          <w:i w:val="0"/>
          <w:color w:val="000000" w:themeColor="text1"/>
          <w:sz w:val="24"/>
          <w:szCs w:val="24"/>
        </w:rPr>
        <w:t>Position on Whether the US Should Stay at Home by Primary Candidate Choice (ANES)</w:t>
      </w:r>
    </w:p>
    <w:p w:rsidR="00881896" w:rsidRPr="00881896" w:rsidRDefault="00881896" w:rsidP="00881896">
      <w:pPr>
        <w:outlineLvl w:val="0"/>
        <w:rPr>
          <w:color w:val="000000" w:themeColor="text1"/>
        </w:rPr>
      </w:pPr>
      <w:r>
        <w:rPr>
          <w:color w:val="000000" w:themeColor="text1"/>
        </w:rPr>
        <w:t>&lt;BlumParker_Append_Fig7.pdf here&gt;</w:t>
      </w:r>
    </w:p>
    <w:p w:rsidR="00CB67AB" w:rsidRDefault="00CB67AB" w:rsidP="001306D5">
      <w:pPr>
        <w:spacing w:line="480" w:lineRule="auto"/>
        <w:rPr>
          <w:b/>
          <w:sz w:val="20"/>
          <w:szCs w:val="20"/>
        </w:rPr>
      </w:pPr>
    </w:p>
    <w:p w:rsidR="001306D5" w:rsidRDefault="00A77093" w:rsidP="00CB67AB">
      <w:pPr>
        <w:rPr>
          <w:b/>
        </w:rPr>
      </w:pPr>
      <w:r>
        <w:rPr>
          <w:b/>
        </w:rPr>
        <w:t>Appendix Table 8.</w:t>
      </w:r>
      <w:r w:rsidR="001306D5" w:rsidRPr="00CB67AB">
        <w:rPr>
          <w:b/>
        </w:rPr>
        <w:t xml:space="preserve"> Position on </w:t>
      </w:r>
      <w:r>
        <w:rPr>
          <w:b/>
        </w:rPr>
        <w:t>W</w:t>
      </w:r>
      <w:r w:rsidRPr="00CB67AB">
        <w:rPr>
          <w:b/>
        </w:rPr>
        <w:t xml:space="preserve">hether </w:t>
      </w:r>
      <w:r w:rsidR="001306D5" w:rsidRPr="00CB67AB">
        <w:rPr>
          <w:b/>
        </w:rPr>
        <w:t xml:space="preserve">the US </w:t>
      </w:r>
      <w:r>
        <w:rPr>
          <w:b/>
        </w:rPr>
        <w:t>S</w:t>
      </w:r>
      <w:r w:rsidRPr="00CB67AB">
        <w:rPr>
          <w:b/>
        </w:rPr>
        <w:t xml:space="preserve">hould </w:t>
      </w:r>
      <w:r>
        <w:rPr>
          <w:b/>
        </w:rPr>
        <w:t>S</w:t>
      </w:r>
      <w:r w:rsidRPr="00CB67AB">
        <w:rPr>
          <w:b/>
        </w:rPr>
        <w:t xml:space="preserve">tay </w:t>
      </w:r>
      <w:r w:rsidR="001306D5" w:rsidRPr="00CB67AB">
        <w:rPr>
          <w:b/>
        </w:rPr>
        <w:t xml:space="preserve">at </w:t>
      </w:r>
      <w:r>
        <w:rPr>
          <w:b/>
        </w:rPr>
        <w:t>H</w:t>
      </w:r>
      <w:r w:rsidRPr="00CB67AB">
        <w:rPr>
          <w:b/>
        </w:rPr>
        <w:t xml:space="preserve">ome </w:t>
      </w:r>
      <w:r w:rsidR="001306D5" w:rsidRPr="00CB67AB">
        <w:rPr>
          <w:b/>
        </w:rPr>
        <w:t xml:space="preserve">by </w:t>
      </w:r>
      <w:r>
        <w:rPr>
          <w:b/>
        </w:rPr>
        <w:t>P</w:t>
      </w:r>
      <w:r w:rsidRPr="00CB67AB">
        <w:rPr>
          <w:b/>
        </w:rPr>
        <w:t xml:space="preserve">rimary </w:t>
      </w:r>
      <w:r>
        <w:rPr>
          <w:b/>
        </w:rPr>
        <w:t>C</w:t>
      </w:r>
      <w:r w:rsidRPr="00CB67AB">
        <w:rPr>
          <w:b/>
        </w:rPr>
        <w:t xml:space="preserve">andidate </w:t>
      </w:r>
      <w:r>
        <w:rPr>
          <w:b/>
        </w:rPr>
        <w:t>C</w:t>
      </w:r>
      <w:r w:rsidRPr="00CB67AB">
        <w:rPr>
          <w:b/>
        </w:rPr>
        <w:t xml:space="preserve">hoice </w:t>
      </w:r>
      <w:r w:rsidR="001306D5" w:rsidRPr="00CB67AB">
        <w:rPr>
          <w:b/>
        </w:rPr>
        <w:t>(ANES)</w:t>
      </w:r>
    </w:p>
    <w:p w:rsidR="00CB67AB" w:rsidRPr="00CB67AB" w:rsidRDefault="00CB67AB" w:rsidP="00CB67AB">
      <w:pPr>
        <w:rPr>
          <w:b/>
        </w:rPr>
      </w:pPr>
    </w:p>
    <w:tbl>
      <w:tblPr>
        <w:tblStyle w:val="ListTable6Colorful"/>
        <w:tblW w:w="0" w:type="auto"/>
        <w:tblLook w:val="04A0" w:firstRow="1" w:lastRow="0" w:firstColumn="1" w:lastColumn="0" w:noHBand="0" w:noVBand="1"/>
      </w:tblPr>
      <w:tblGrid>
        <w:gridCol w:w="716"/>
        <w:gridCol w:w="1350"/>
        <w:gridCol w:w="1350"/>
      </w:tblGrid>
      <w:tr w:rsidR="001306D5" w:rsidRPr="00060FBA" w:rsidTr="00CB67AB">
        <w:trPr>
          <w:cnfStyle w:val="100000000000" w:firstRow="1" w:lastRow="0" w:firstColumn="0" w:lastColumn="0" w:oddVBand="0" w:evenVBand="0" w:oddHBand="0" w:evenHBand="0" w:firstRowFirstColumn="0" w:firstRowLastColumn="0" w:lastRowFirstColumn="0" w:lastRowLastColumn="0"/>
          <w:trHeight w:val="548"/>
        </w:trPr>
        <w:tc>
          <w:tcPr>
            <w:cnfStyle w:val="001000000000" w:firstRow="0" w:lastRow="0" w:firstColumn="1" w:lastColumn="0" w:oddVBand="0" w:evenVBand="0" w:oddHBand="0" w:evenHBand="0" w:firstRowFirstColumn="0" w:firstRowLastColumn="0" w:lastRowFirstColumn="0" w:lastRowLastColumn="0"/>
            <w:tcW w:w="630" w:type="dxa"/>
            <w:shd w:val="clear" w:color="auto" w:fill="auto"/>
            <w:hideMark/>
          </w:tcPr>
          <w:p w:rsidR="001306D5" w:rsidRPr="00060FBA" w:rsidRDefault="001306D5" w:rsidP="00CC7537">
            <w:pPr>
              <w:rPr>
                <w:color w:val="000000"/>
                <w:sz w:val="18"/>
                <w:szCs w:val="18"/>
              </w:rPr>
            </w:pPr>
          </w:p>
          <w:p w:rsidR="001306D5" w:rsidRPr="00060FBA" w:rsidRDefault="001306D5" w:rsidP="00CC7537">
            <w:pPr>
              <w:rPr>
                <w:rFonts w:ascii="Helvetica" w:hAnsi="Helvetica"/>
                <w:sz w:val="18"/>
                <w:szCs w:val="18"/>
              </w:rPr>
            </w:pPr>
          </w:p>
        </w:tc>
        <w:tc>
          <w:tcPr>
            <w:tcW w:w="1350" w:type="dxa"/>
            <w:shd w:val="clear" w:color="auto" w:fill="auto"/>
            <w:hideMark/>
          </w:tcPr>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Disagree </w:t>
            </w:r>
          </w:p>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(0)</w:t>
            </w:r>
          </w:p>
        </w:tc>
        <w:tc>
          <w:tcPr>
            <w:tcW w:w="1350" w:type="dxa"/>
            <w:shd w:val="clear" w:color="auto" w:fill="auto"/>
            <w:hideMark/>
          </w:tcPr>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Agree </w:t>
            </w:r>
          </w:p>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(1)</w:t>
            </w:r>
          </w:p>
        </w:tc>
      </w:tr>
      <w:tr w:rsidR="001306D5" w:rsidRPr="00060FBA" w:rsidTr="00CB67A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630" w:type="dxa"/>
            <w:shd w:val="clear" w:color="auto" w:fill="auto"/>
            <w:hideMark/>
          </w:tcPr>
          <w:p w:rsidR="001306D5" w:rsidRPr="00060FBA" w:rsidRDefault="001306D5" w:rsidP="00CC7537">
            <w:r w:rsidRPr="00060FBA">
              <w:rPr>
                <w:b w:val="0"/>
                <w:bCs w:val="0"/>
                <w:color w:val="000000"/>
                <w:sz w:val="18"/>
                <w:szCs w:val="18"/>
              </w:rPr>
              <w:t>Cruz</w:t>
            </w:r>
          </w:p>
        </w:tc>
        <w:tc>
          <w:tcPr>
            <w:tcW w:w="1350"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85.7%</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(138)</w:t>
            </w:r>
          </w:p>
        </w:tc>
        <w:tc>
          <w:tcPr>
            <w:tcW w:w="1350"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14.3%</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(23)</w:t>
            </w:r>
          </w:p>
        </w:tc>
      </w:tr>
      <w:tr w:rsidR="001306D5" w:rsidRPr="00060FBA" w:rsidTr="00CB67AB">
        <w:trPr>
          <w:trHeight w:val="480"/>
        </w:trPr>
        <w:tc>
          <w:tcPr>
            <w:cnfStyle w:val="001000000000" w:firstRow="0" w:lastRow="0" w:firstColumn="1" w:lastColumn="0" w:oddVBand="0" w:evenVBand="0" w:oddHBand="0" w:evenHBand="0" w:firstRowFirstColumn="0" w:firstRowLastColumn="0" w:lastRowFirstColumn="0" w:lastRowLastColumn="0"/>
            <w:tcW w:w="630" w:type="dxa"/>
            <w:shd w:val="clear" w:color="auto" w:fill="auto"/>
            <w:hideMark/>
          </w:tcPr>
          <w:p w:rsidR="001306D5" w:rsidRPr="00060FBA" w:rsidRDefault="001306D5" w:rsidP="00CC7537">
            <w:r w:rsidRPr="00060FBA">
              <w:rPr>
                <w:b w:val="0"/>
                <w:bCs w:val="0"/>
                <w:color w:val="000000"/>
                <w:sz w:val="18"/>
                <w:szCs w:val="18"/>
              </w:rPr>
              <w:t>Kasich</w:t>
            </w:r>
          </w:p>
        </w:tc>
        <w:tc>
          <w:tcPr>
            <w:tcW w:w="1350"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80.4%</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(90)</w:t>
            </w:r>
          </w:p>
        </w:tc>
        <w:tc>
          <w:tcPr>
            <w:tcW w:w="1350"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19.6%</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(22)</w:t>
            </w:r>
          </w:p>
        </w:tc>
      </w:tr>
      <w:tr w:rsidR="001306D5" w:rsidRPr="00060FBA" w:rsidTr="00CB67AB">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630" w:type="dxa"/>
            <w:shd w:val="clear" w:color="auto" w:fill="auto"/>
            <w:hideMark/>
          </w:tcPr>
          <w:p w:rsidR="001306D5" w:rsidRPr="00060FBA" w:rsidRDefault="001306D5" w:rsidP="00CC7537">
            <w:r w:rsidRPr="00060FBA">
              <w:rPr>
                <w:b w:val="0"/>
                <w:bCs w:val="0"/>
                <w:color w:val="000000"/>
                <w:sz w:val="18"/>
                <w:szCs w:val="18"/>
              </w:rPr>
              <w:t>Rubio</w:t>
            </w:r>
          </w:p>
        </w:tc>
        <w:tc>
          <w:tcPr>
            <w:tcW w:w="1350"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77.4%</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(65)</w:t>
            </w:r>
          </w:p>
        </w:tc>
        <w:tc>
          <w:tcPr>
            <w:tcW w:w="1350"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22.6%</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(19)</w:t>
            </w:r>
          </w:p>
        </w:tc>
      </w:tr>
      <w:tr w:rsidR="001306D5" w:rsidRPr="00060FBA" w:rsidTr="00CB67AB">
        <w:trPr>
          <w:trHeight w:val="555"/>
        </w:trPr>
        <w:tc>
          <w:tcPr>
            <w:cnfStyle w:val="001000000000" w:firstRow="0" w:lastRow="0" w:firstColumn="1" w:lastColumn="0" w:oddVBand="0" w:evenVBand="0" w:oddHBand="0" w:evenHBand="0" w:firstRowFirstColumn="0" w:firstRowLastColumn="0" w:lastRowFirstColumn="0" w:lastRowLastColumn="0"/>
            <w:tcW w:w="630" w:type="dxa"/>
            <w:shd w:val="clear" w:color="auto" w:fill="auto"/>
            <w:hideMark/>
          </w:tcPr>
          <w:p w:rsidR="001306D5" w:rsidRPr="00060FBA" w:rsidRDefault="001306D5" w:rsidP="00CC7537">
            <w:r w:rsidRPr="00060FBA">
              <w:rPr>
                <w:b w:val="0"/>
                <w:bCs w:val="0"/>
                <w:color w:val="000000"/>
                <w:sz w:val="18"/>
                <w:szCs w:val="18"/>
              </w:rPr>
              <w:t>Trump</w:t>
            </w:r>
          </w:p>
        </w:tc>
        <w:tc>
          <w:tcPr>
            <w:tcW w:w="1350"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68.2%</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(303)</w:t>
            </w:r>
          </w:p>
        </w:tc>
        <w:tc>
          <w:tcPr>
            <w:tcW w:w="1350"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31.8%</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(141)</w:t>
            </w:r>
          </w:p>
        </w:tc>
      </w:tr>
    </w:tbl>
    <w:p w:rsidR="00CB67AB" w:rsidRDefault="001306D5" w:rsidP="001306D5">
      <w:pPr>
        <w:spacing w:line="480" w:lineRule="auto"/>
        <w:rPr>
          <w:b/>
        </w:rPr>
      </w:pPr>
      <w:r w:rsidRPr="00F50F76">
        <w:rPr>
          <w:i/>
          <w:sz w:val="18"/>
          <w:szCs w:val="18"/>
        </w:rPr>
        <w:t>Chi2: 22.39, Pr=0.000</w:t>
      </w:r>
    </w:p>
    <w:p w:rsidR="001306D5" w:rsidRDefault="00A77093" w:rsidP="00A77093">
      <w:pPr>
        <w:rPr>
          <w:b/>
        </w:rPr>
      </w:pPr>
      <w:r>
        <w:rPr>
          <w:b/>
        </w:rPr>
        <w:t xml:space="preserve">Appendix </w:t>
      </w:r>
      <w:r w:rsidR="001306D5">
        <w:rPr>
          <w:b/>
        </w:rPr>
        <w:t xml:space="preserve">Figure </w:t>
      </w:r>
      <w:r>
        <w:rPr>
          <w:b/>
        </w:rPr>
        <w:t xml:space="preserve">8. </w:t>
      </w:r>
      <w:r w:rsidRPr="00CB67AB">
        <w:rPr>
          <w:b/>
        </w:rPr>
        <w:t xml:space="preserve">Position on Allowing Syrian Refugees by </w:t>
      </w:r>
      <w:r>
        <w:rPr>
          <w:b/>
        </w:rPr>
        <w:t>P</w:t>
      </w:r>
      <w:r w:rsidRPr="00CB67AB">
        <w:rPr>
          <w:b/>
        </w:rPr>
        <w:t xml:space="preserve">rimary </w:t>
      </w:r>
      <w:r>
        <w:rPr>
          <w:b/>
        </w:rPr>
        <w:t>C</w:t>
      </w:r>
      <w:r w:rsidRPr="00CB67AB">
        <w:rPr>
          <w:b/>
        </w:rPr>
        <w:t xml:space="preserve">andidate </w:t>
      </w:r>
      <w:r>
        <w:rPr>
          <w:b/>
        </w:rPr>
        <w:t>C</w:t>
      </w:r>
      <w:r w:rsidRPr="00CB67AB">
        <w:rPr>
          <w:b/>
        </w:rPr>
        <w:t>hoice (ANES)</w:t>
      </w:r>
    </w:p>
    <w:p w:rsidR="00A77093" w:rsidRPr="001306D5" w:rsidRDefault="00A77093" w:rsidP="00E00111">
      <w:pPr>
        <w:rPr>
          <w:b/>
        </w:rPr>
      </w:pPr>
    </w:p>
    <w:p w:rsidR="00881896" w:rsidRPr="00881896" w:rsidRDefault="00881896" w:rsidP="00881896">
      <w:pPr>
        <w:outlineLvl w:val="0"/>
        <w:rPr>
          <w:color w:val="000000" w:themeColor="text1"/>
        </w:rPr>
      </w:pPr>
      <w:r>
        <w:rPr>
          <w:color w:val="000000" w:themeColor="text1"/>
        </w:rPr>
        <w:t>&lt;BlumParker_Append_Fig8.pdf here&gt;</w:t>
      </w:r>
    </w:p>
    <w:p w:rsidR="001306D5" w:rsidRPr="00F50F76" w:rsidRDefault="001306D5" w:rsidP="001306D5">
      <w:pPr>
        <w:spacing w:line="480" w:lineRule="auto"/>
        <w:rPr>
          <w:i/>
          <w:sz w:val="18"/>
          <w:szCs w:val="18"/>
        </w:rPr>
      </w:pPr>
    </w:p>
    <w:p w:rsidR="00A77093" w:rsidRDefault="00A77093" w:rsidP="00A77093">
      <w:pPr>
        <w:rPr>
          <w:b/>
        </w:rPr>
      </w:pPr>
      <w:r>
        <w:rPr>
          <w:b/>
        </w:rPr>
        <w:t>Appendix Table 9.</w:t>
      </w:r>
      <w:r w:rsidR="001306D5" w:rsidRPr="00CB67AB">
        <w:rPr>
          <w:b/>
        </w:rPr>
        <w:t xml:space="preserve"> Position on Allowing Syrian Refugees </w:t>
      </w:r>
      <w:r w:rsidRPr="00CB67AB">
        <w:rPr>
          <w:b/>
        </w:rPr>
        <w:t xml:space="preserve">by </w:t>
      </w:r>
      <w:r>
        <w:rPr>
          <w:b/>
        </w:rPr>
        <w:t>P</w:t>
      </w:r>
      <w:r w:rsidRPr="00CB67AB">
        <w:rPr>
          <w:b/>
        </w:rPr>
        <w:t xml:space="preserve">rimary </w:t>
      </w:r>
      <w:r>
        <w:rPr>
          <w:b/>
        </w:rPr>
        <w:t>C</w:t>
      </w:r>
      <w:r w:rsidRPr="00CB67AB">
        <w:rPr>
          <w:b/>
        </w:rPr>
        <w:t xml:space="preserve">andidate </w:t>
      </w:r>
      <w:r>
        <w:rPr>
          <w:b/>
        </w:rPr>
        <w:t>C</w:t>
      </w:r>
      <w:r w:rsidRPr="00CB67AB">
        <w:rPr>
          <w:b/>
        </w:rPr>
        <w:t>hoice (ANES)</w:t>
      </w:r>
    </w:p>
    <w:p w:rsidR="00A77093" w:rsidRDefault="00A77093" w:rsidP="00A77093">
      <w:pPr>
        <w:rPr>
          <w:b/>
        </w:rPr>
      </w:pPr>
    </w:p>
    <w:tbl>
      <w:tblPr>
        <w:tblStyle w:val="ListTable6Colorful"/>
        <w:tblW w:w="0" w:type="auto"/>
        <w:tblLook w:val="04A0" w:firstRow="1" w:lastRow="0" w:firstColumn="1" w:lastColumn="0" w:noHBand="0" w:noVBand="1"/>
      </w:tblPr>
      <w:tblGrid>
        <w:gridCol w:w="716"/>
        <w:gridCol w:w="1080"/>
        <w:gridCol w:w="1410"/>
        <w:gridCol w:w="1065"/>
        <w:gridCol w:w="1110"/>
        <w:gridCol w:w="1125"/>
        <w:gridCol w:w="1500"/>
        <w:gridCol w:w="1020"/>
      </w:tblGrid>
      <w:tr w:rsidR="001306D5" w:rsidRPr="00483A62" w:rsidTr="00CB67AB">
        <w:trPr>
          <w:cnfStyle w:val="100000000000" w:firstRow="1" w:lastRow="0" w:firstColumn="0" w:lastColumn="0" w:oddVBand="0" w:evenVBand="0" w:oddHBand="0"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555" w:type="dxa"/>
            <w:shd w:val="clear" w:color="auto" w:fill="auto"/>
            <w:hideMark/>
          </w:tcPr>
          <w:p w:rsidR="001306D5" w:rsidRPr="00483A62" w:rsidRDefault="001306D5" w:rsidP="00CC7537">
            <w:pPr>
              <w:rPr>
                <w:color w:val="000000"/>
                <w:sz w:val="18"/>
                <w:szCs w:val="18"/>
              </w:rPr>
            </w:pPr>
          </w:p>
          <w:p w:rsidR="001306D5" w:rsidRPr="00483A62" w:rsidRDefault="001306D5" w:rsidP="00CC7537">
            <w:pPr>
              <w:rPr>
                <w:rFonts w:ascii="Helvetica" w:hAnsi="Helvetica"/>
                <w:sz w:val="18"/>
                <w:szCs w:val="18"/>
              </w:rPr>
            </w:pPr>
          </w:p>
        </w:tc>
        <w:tc>
          <w:tcPr>
            <w:tcW w:w="1080" w:type="dxa"/>
            <w:shd w:val="clear" w:color="auto" w:fill="auto"/>
            <w:hideMark/>
          </w:tcPr>
          <w:p w:rsidR="001306D5" w:rsidRPr="00483A62"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483A62">
              <w:rPr>
                <w:b w:val="0"/>
                <w:bCs w:val="0"/>
                <w:color w:val="000000"/>
                <w:sz w:val="18"/>
                <w:szCs w:val="18"/>
              </w:rPr>
              <w:t>Favor a great deal (1) </w:t>
            </w:r>
          </w:p>
        </w:tc>
        <w:tc>
          <w:tcPr>
            <w:tcW w:w="1410" w:type="dxa"/>
            <w:shd w:val="clear" w:color="auto" w:fill="auto"/>
            <w:hideMark/>
          </w:tcPr>
          <w:p w:rsidR="001306D5" w:rsidRPr="00483A62"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483A62">
              <w:rPr>
                <w:b w:val="0"/>
                <w:bCs w:val="0"/>
                <w:color w:val="000000"/>
                <w:sz w:val="18"/>
                <w:szCs w:val="18"/>
              </w:rPr>
              <w:t>Favor a moderate amount (2)</w:t>
            </w:r>
          </w:p>
        </w:tc>
        <w:tc>
          <w:tcPr>
            <w:tcW w:w="1065" w:type="dxa"/>
            <w:shd w:val="clear" w:color="auto" w:fill="auto"/>
            <w:hideMark/>
          </w:tcPr>
          <w:p w:rsidR="001306D5" w:rsidRPr="00483A62"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483A62">
              <w:rPr>
                <w:b w:val="0"/>
                <w:bCs w:val="0"/>
                <w:color w:val="000000"/>
                <w:sz w:val="18"/>
                <w:szCs w:val="18"/>
              </w:rPr>
              <w:t>Favor a little (3)</w:t>
            </w:r>
          </w:p>
        </w:tc>
        <w:tc>
          <w:tcPr>
            <w:tcW w:w="1110" w:type="dxa"/>
            <w:shd w:val="clear" w:color="auto" w:fill="auto"/>
            <w:hideMark/>
          </w:tcPr>
          <w:p w:rsidR="001306D5" w:rsidRPr="00483A62"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483A62">
              <w:rPr>
                <w:b w:val="0"/>
                <w:bCs w:val="0"/>
                <w:color w:val="000000"/>
                <w:sz w:val="18"/>
                <w:szCs w:val="18"/>
              </w:rPr>
              <w:t>Neither favor nor oppose (4)</w:t>
            </w:r>
          </w:p>
        </w:tc>
        <w:tc>
          <w:tcPr>
            <w:tcW w:w="1125" w:type="dxa"/>
            <w:shd w:val="clear" w:color="auto" w:fill="auto"/>
            <w:hideMark/>
          </w:tcPr>
          <w:p w:rsidR="001306D5" w:rsidRPr="00483A62"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483A62">
              <w:rPr>
                <w:b w:val="0"/>
                <w:bCs w:val="0"/>
                <w:color w:val="000000"/>
                <w:sz w:val="18"/>
                <w:szCs w:val="18"/>
              </w:rPr>
              <w:t>Oppose a little (5)</w:t>
            </w:r>
          </w:p>
        </w:tc>
        <w:tc>
          <w:tcPr>
            <w:tcW w:w="1500" w:type="dxa"/>
            <w:shd w:val="clear" w:color="auto" w:fill="auto"/>
            <w:hideMark/>
          </w:tcPr>
          <w:p w:rsidR="001306D5" w:rsidRPr="00483A62"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483A62">
              <w:rPr>
                <w:b w:val="0"/>
                <w:bCs w:val="0"/>
                <w:color w:val="000000"/>
                <w:sz w:val="18"/>
                <w:szCs w:val="18"/>
              </w:rPr>
              <w:t>Oppose a moderate amount (6)</w:t>
            </w:r>
          </w:p>
        </w:tc>
        <w:tc>
          <w:tcPr>
            <w:tcW w:w="1020" w:type="dxa"/>
            <w:shd w:val="clear" w:color="auto" w:fill="auto"/>
            <w:hideMark/>
          </w:tcPr>
          <w:p w:rsidR="001306D5" w:rsidRPr="00483A62"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483A62">
              <w:rPr>
                <w:b w:val="0"/>
                <w:bCs w:val="0"/>
                <w:color w:val="000000"/>
                <w:sz w:val="18"/>
                <w:szCs w:val="18"/>
              </w:rPr>
              <w:t>Oppose a great deal (7)</w:t>
            </w:r>
          </w:p>
        </w:tc>
      </w:tr>
      <w:tr w:rsidR="001306D5" w:rsidRPr="00483A62" w:rsidTr="00CB67A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555" w:type="dxa"/>
            <w:shd w:val="clear" w:color="auto" w:fill="auto"/>
            <w:hideMark/>
          </w:tcPr>
          <w:p w:rsidR="001306D5" w:rsidRPr="00483A62" w:rsidRDefault="001306D5" w:rsidP="00CC7537">
            <w:r w:rsidRPr="00483A62">
              <w:rPr>
                <w:b w:val="0"/>
                <w:bCs w:val="0"/>
                <w:color w:val="000000"/>
                <w:sz w:val="18"/>
                <w:szCs w:val="18"/>
              </w:rPr>
              <w:t>Cruz</w:t>
            </w:r>
          </w:p>
        </w:tc>
        <w:tc>
          <w:tcPr>
            <w:tcW w:w="1080" w:type="dxa"/>
            <w:shd w:val="clear" w:color="auto" w:fill="auto"/>
            <w:hideMark/>
          </w:tcPr>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1.9%</w:t>
            </w:r>
          </w:p>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(3)</w:t>
            </w:r>
          </w:p>
        </w:tc>
        <w:tc>
          <w:tcPr>
            <w:tcW w:w="1410" w:type="dxa"/>
            <w:shd w:val="clear" w:color="auto" w:fill="auto"/>
            <w:hideMark/>
          </w:tcPr>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1.9%</w:t>
            </w:r>
          </w:p>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(3)</w:t>
            </w:r>
          </w:p>
        </w:tc>
        <w:tc>
          <w:tcPr>
            <w:tcW w:w="1065" w:type="dxa"/>
            <w:shd w:val="clear" w:color="auto" w:fill="auto"/>
            <w:hideMark/>
          </w:tcPr>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3.1%</w:t>
            </w:r>
          </w:p>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(5)</w:t>
            </w:r>
          </w:p>
        </w:tc>
        <w:tc>
          <w:tcPr>
            <w:tcW w:w="1110" w:type="dxa"/>
            <w:shd w:val="clear" w:color="auto" w:fill="auto"/>
            <w:hideMark/>
          </w:tcPr>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18.8%</w:t>
            </w:r>
          </w:p>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(30)</w:t>
            </w:r>
          </w:p>
        </w:tc>
        <w:tc>
          <w:tcPr>
            <w:tcW w:w="1125" w:type="dxa"/>
            <w:shd w:val="clear" w:color="auto" w:fill="auto"/>
            <w:hideMark/>
          </w:tcPr>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1.9%</w:t>
            </w:r>
          </w:p>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(3)</w:t>
            </w:r>
          </w:p>
        </w:tc>
        <w:tc>
          <w:tcPr>
            <w:tcW w:w="1500" w:type="dxa"/>
            <w:shd w:val="clear" w:color="auto" w:fill="auto"/>
            <w:hideMark/>
          </w:tcPr>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17.5%</w:t>
            </w:r>
          </w:p>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(20)</w:t>
            </w:r>
          </w:p>
        </w:tc>
        <w:tc>
          <w:tcPr>
            <w:tcW w:w="1020" w:type="dxa"/>
            <w:shd w:val="clear" w:color="auto" w:fill="auto"/>
            <w:hideMark/>
          </w:tcPr>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55%</w:t>
            </w:r>
          </w:p>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(88)</w:t>
            </w:r>
          </w:p>
        </w:tc>
      </w:tr>
      <w:tr w:rsidR="001306D5" w:rsidRPr="00483A62" w:rsidTr="00CB67AB">
        <w:trPr>
          <w:trHeight w:val="450"/>
        </w:trPr>
        <w:tc>
          <w:tcPr>
            <w:cnfStyle w:val="001000000000" w:firstRow="0" w:lastRow="0" w:firstColumn="1" w:lastColumn="0" w:oddVBand="0" w:evenVBand="0" w:oddHBand="0" w:evenHBand="0" w:firstRowFirstColumn="0" w:firstRowLastColumn="0" w:lastRowFirstColumn="0" w:lastRowLastColumn="0"/>
            <w:tcW w:w="555" w:type="dxa"/>
            <w:shd w:val="clear" w:color="auto" w:fill="auto"/>
            <w:hideMark/>
          </w:tcPr>
          <w:p w:rsidR="001306D5" w:rsidRPr="00483A62" w:rsidRDefault="001306D5" w:rsidP="00CC7537">
            <w:r w:rsidRPr="00483A62">
              <w:rPr>
                <w:b w:val="0"/>
                <w:bCs w:val="0"/>
                <w:color w:val="000000"/>
                <w:sz w:val="18"/>
                <w:szCs w:val="18"/>
              </w:rPr>
              <w:t>Kasich</w:t>
            </w:r>
          </w:p>
        </w:tc>
        <w:tc>
          <w:tcPr>
            <w:tcW w:w="1080" w:type="dxa"/>
            <w:shd w:val="clear" w:color="auto" w:fill="auto"/>
            <w:hideMark/>
          </w:tcPr>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7%</w:t>
            </w:r>
          </w:p>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(8)</w:t>
            </w:r>
          </w:p>
        </w:tc>
        <w:tc>
          <w:tcPr>
            <w:tcW w:w="1410" w:type="dxa"/>
            <w:shd w:val="clear" w:color="auto" w:fill="auto"/>
            <w:hideMark/>
          </w:tcPr>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14%</w:t>
            </w:r>
          </w:p>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(16)</w:t>
            </w:r>
          </w:p>
        </w:tc>
        <w:tc>
          <w:tcPr>
            <w:tcW w:w="1065" w:type="dxa"/>
            <w:shd w:val="clear" w:color="auto" w:fill="auto"/>
            <w:hideMark/>
          </w:tcPr>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3.5%</w:t>
            </w:r>
          </w:p>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(4)</w:t>
            </w:r>
          </w:p>
        </w:tc>
        <w:tc>
          <w:tcPr>
            <w:tcW w:w="1110" w:type="dxa"/>
            <w:shd w:val="clear" w:color="auto" w:fill="auto"/>
            <w:hideMark/>
          </w:tcPr>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34.2%</w:t>
            </w:r>
          </w:p>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(39)</w:t>
            </w:r>
          </w:p>
        </w:tc>
        <w:tc>
          <w:tcPr>
            <w:tcW w:w="1125" w:type="dxa"/>
            <w:shd w:val="clear" w:color="auto" w:fill="auto"/>
            <w:hideMark/>
          </w:tcPr>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7%</w:t>
            </w:r>
          </w:p>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(8)</w:t>
            </w:r>
          </w:p>
        </w:tc>
        <w:tc>
          <w:tcPr>
            <w:tcW w:w="1500" w:type="dxa"/>
            <w:shd w:val="clear" w:color="auto" w:fill="auto"/>
            <w:hideMark/>
          </w:tcPr>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11.4%</w:t>
            </w:r>
          </w:p>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(13)</w:t>
            </w:r>
          </w:p>
        </w:tc>
        <w:tc>
          <w:tcPr>
            <w:tcW w:w="1020" w:type="dxa"/>
            <w:shd w:val="clear" w:color="auto" w:fill="auto"/>
            <w:hideMark/>
          </w:tcPr>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22.8%</w:t>
            </w:r>
          </w:p>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(26)</w:t>
            </w:r>
          </w:p>
        </w:tc>
      </w:tr>
      <w:tr w:rsidR="001306D5" w:rsidRPr="00483A62" w:rsidTr="00CB67A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555" w:type="dxa"/>
            <w:shd w:val="clear" w:color="auto" w:fill="auto"/>
            <w:hideMark/>
          </w:tcPr>
          <w:p w:rsidR="001306D5" w:rsidRPr="00483A62" w:rsidRDefault="001306D5" w:rsidP="00CC7537">
            <w:r w:rsidRPr="00483A62">
              <w:rPr>
                <w:b w:val="0"/>
                <w:bCs w:val="0"/>
                <w:color w:val="000000"/>
                <w:sz w:val="18"/>
                <w:szCs w:val="18"/>
              </w:rPr>
              <w:t>Rubio</w:t>
            </w:r>
          </w:p>
        </w:tc>
        <w:tc>
          <w:tcPr>
            <w:tcW w:w="1080" w:type="dxa"/>
            <w:shd w:val="clear" w:color="auto" w:fill="auto"/>
            <w:hideMark/>
          </w:tcPr>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3.5%</w:t>
            </w:r>
          </w:p>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(3)</w:t>
            </w:r>
          </w:p>
        </w:tc>
        <w:tc>
          <w:tcPr>
            <w:tcW w:w="1410" w:type="dxa"/>
            <w:shd w:val="clear" w:color="auto" w:fill="auto"/>
            <w:hideMark/>
          </w:tcPr>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2.4%</w:t>
            </w:r>
          </w:p>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(2)</w:t>
            </w:r>
          </w:p>
        </w:tc>
        <w:tc>
          <w:tcPr>
            <w:tcW w:w="1065" w:type="dxa"/>
            <w:shd w:val="clear" w:color="auto" w:fill="auto"/>
            <w:hideMark/>
          </w:tcPr>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3.5%</w:t>
            </w:r>
          </w:p>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(3)</w:t>
            </w:r>
          </w:p>
        </w:tc>
        <w:tc>
          <w:tcPr>
            <w:tcW w:w="1110" w:type="dxa"/>
            <w:shd w:val="clear" w:color="auto" w:fill="auto"/>
            <w:hideMark/>
          </w:tcPr>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18.8%</w:t>
            </w:r>
          </w:p>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(16)</w:t>
            </w:r>
          </w:p>
        </w:tc>
        <w:tc>
          <w:tcPr>
            <w:tcW w:w="1125" w:type="dxa"/>
            <w:shd w:val="clear" w:color="auto" w:fill="auto"/>
            <w:hideMark/>
          </w:tcPr>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4.7%</w:t>
            </w:r>
          </w:p>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(4)</w:t>
            </w:r>
          </w:p>
        </w:tc>
        <w:tc>
          <w:tcPr>
            <w:tcW w:w="1500" w:type="dxa"/>
            <w:shd w:val="clear" w:color="auto" w:fill="auto"/>
            <w:hideMark/>
          </w:tcPr>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21.2%</w:t>
            </w:r>
          </w:p>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(18)</w:t>
            </w:r>
          </w:p>
        </w:tc>
        <w:tc>
          <w:tcPr>
            <w:tcW w:w="1020" w:type="dxa"/>
            <w:shd w:val="clear" w:color="auto" w:fill="auto"/>
            <w:hideMark/>
          </w:tcPr>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45.9%</w:t>
            </w:r>
          </w:p>
          <w:p w:rsidR="001306D5" w:rsidRPr="00483A62"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483A62">
              <w:rPr>
                <w:color w:val="000000"/>
                <w:sz w:val="18"/>
                <w:szCs w:val="18"/>
              </w:rPr>
              <w:t>(39)</w:t>
            </w:r>
          </w:p>
        </w:tc>
      </w:tr>
      <w:tr w:rsidR="001306D5" w:rsidRPr="00483A62" w:rsidTr="00CB67AB">
        <w:trPr>
          <w:trHeight w:val="450"/>
        </w:trPr>
        <w:tc>
          <w:tcPr>
            <w:cnfStyle w:val="001000000000" w:firstRow="0" w:lastRow="0" w:firstColumn="1" w:lastColumn="0" w:oddVBand="0" w:evenVBand="0" w:oddHBand="0" w:evenHBand="0" w:firstRowFirstColumn="0" w:firstRowLastColumn="0" w:lastRowFirstColumn="0" w:lastRowLastColumn="0"/>
            <w:tcW w:w="555" w:type="dxa"/>
            <w:shd w:val="clear" w:color="auto" w:fill="auto"/>
            <w:hideMark/>
          </w:tcPr>
          <w:p w:rsidR="001306D5" w:rsidRPr="00483A62" w:rsidRDefault="001306D5" w:rsidP="00CC7537">
            <w:r w:rsidRPr="00483A62">
              <w:rPr>
                <w:b w:val="0"/>
                <w:bCs w:val="0"/>
                <w:color w:val="000000"/>
                <w:sz w:val="18"/>
                <w:szCs w:val="18"/>
              </w:rPr>
              <w:t>Trump</w:t>
            </w:r>
          </w:p>
        </w:tc>
        <w:tc>
          <w:tcPr>
            <w:tcW w:w="1080" w:type="dxa"/>
            <w:shd w:val="clear" w:color="auto" w:fill="auto"/>
            <w:hideMark/>
          </w:tcPr>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0.5%</w:t>
            </w:r>
          </w:p>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(2)</w:t>
            </w:r>
          </w:p>
        </w:tc>
        <w:tc>
          <w:tcPr>
            <w:tcW w:w="1410" w:type="dxa"/>
            <w:shd w:val="clear" w:color="auto" w:fill="auto"/>
            <w:hideMark/>
          </w:tcPr>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1.8%</w:t>
            </w:r>
          </w:p>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(8)</w:t>
            </w:r>
          </w:p>
        </w:tc>
        <w:tc>
          <w:tcPr>
            <w:tcW w:w="1065" w:type="dxa"/>
            <w:shd w:val="clear" w:color="auto" w:fill="auto"/>
            <w:hideMark/>
          </w:tcPr>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0%</w:t>
            </w:r>
          </w:p>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(0)</w:t>
            </w:r>
          </w:p>
        </w:tc>
        <w:tc>
          <w:tcPr>
            <w:tcW w:w="1110" w:type="dxa"/>
            <w:shd w:val="clear" w:color="auto" w:fill="auto"/>
            <w:hideMark/>
          </w:tcPr>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11.4%</w:t>
            </w:r>
          </w:p>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(51)</w:t>
            </w:r>
          </w:p>
        </w:tc>
        <w:tc>
          <w:tcPr>
            <w:tcW w:w="1125" w:type="dxa"/>
            <w:shd w:val="clear" w:color="auto" w:fill="auto"/>
            <w:hideMark/>
          </w:tcPr>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1.4%</w:t>
            </w:r>
          </w:p>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(6)</w:t>
            </w:r>
          </w:p>
        </w:tc>
        <w:tc>
          <w:tcPr>
            <w:tcW w:w="1500" w:type="dxa"/>
            <w:shd w:val="clear" w:color="auto" w:fill="auto"/>
            <w:hideMark/>
          </w:tcPr>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15.9%</w:t>
            </w:r>
          </w:p>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(71)</w:t>
            </w:r>
          </w:p>
        </w:tc>
        <w:tc>
          <w:tcPr>
            <w:tcW w:w="1020" w:type="dxa"/>
            <w:shd w:val="clear" w:color="auto" w:fill="auto"/>
            <w:hideMark/>
          </w:tcPr>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69.1%</w:t>
            </w:r>
          </w:p>
          <w:p w:rsidR="001306D5" w:rsidRPr="00483A62"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483A62">
              <w:rPr>
                <w:color w:val="000000"/>
                <w:sz w:val="18"/>
                <w:szCs w:val="18"/>
              </w:rPr>
              <w:t>(308)</w:t>
            </w:r>
          </w:p>
        </w:tc>
      </w:tr>
    </w:tbl>
    <w:p w:rsidR="001306D5" w:rsidRPr="00F50F76" w:rsidRDefault="001306D5" w:rsidP="001306D5">
      <w:pPr>
        <w:tabs>
          <w:tab w:val="left" w:pos="2444"/>
        </w:tabs>
        <w:spacing w:line="480" w:lineRule="auto"/>
        <w:rPr>
          <w:i/>
          <w:color w:val="000000" w:themeColor="text1"/>
          <w:sz w:val="18"/>
          <w:szCs w:val="18"/>
        </w:rPr>
      </w:pPr>
      <w:r w:rsidRPr="00DA7885">
        <w:rPr>
          <w:i/>
          <w:color w:val="000000" w:themeColor="text1"/>
          <w:sz w:val="18"/>
          <w:szCs w:val="18"/>
        </w:rPr>
        <w:t>Chi2: 168.88, Pr=0.000</w:t>
      </w:r>
      <w:r w:rsidRPr="00F50F76">
        <w:rPr>
          <w:i/>
          <w:color w:val="000000" w:themeColor="text1"/>
          <w:sz w:val="18"/>
          <w:szCs w:val="18"/>
        </w:rPr>
        <w:tab/>
      </w:r>
    </w:p>
    <w:p w:rsidR="001306D5" w:rsidRPr="00BF5643" w:rsidRDefault="00A77093" w:rsidP="001306D5">
      <w:pPr>
        <w:tabs>
          <w:tab w:val="left" w:pos="2444"/>
        </w:tabs>
        <w:spacing w:line="480" w:lineRule="auto"/>
        <w:rPr>
          <w:b/>
          <w:color w:val="000000" w:themeColor="text1"/>
        </w:rPr>
      </w:pPr>
      <w:r>
        <w:rPr>
          <w:b/>
          <w:color w:val="000000" w:themeColor="text1"/>
        </w:rPr>
        <w:t xml:space="preserve">Appendix Figure 9. </w:t>
      </w:r>
      <w:r w:rsidRPr="00CB67AB">
        <w:rPr>
          <w:b/>
          <w:color w:val="000000" w:themeColor="text1"/>
          <w:szCs w:val="20"/>
        </w:rPr>
        <w:t xml:space="preserve">Position on Free Trade Agreements </w:t>
      </w:r>
      <w:r w:rsidRPr="00CB67AB">
        <w:rPr>
          <w:b/>
        </w:rPr>
        <w:t xml:space="preserve">by </w:t>
      </w:r>
      <w:r>
        <w:rPr>
          <w:b/>
        </w:rPr>
        <w:t>P</w:t>
      </w:r>
      <w:r w:rsidRPr="00CB67AB">
        <w:rPr>
          <w:b/>
        </w:rPr>
        <w:t xml:space="preserve">rimary </w:t>
      </w:r>
      <w:r>
        <w:rPr>
          <w:b/>
        </w:rPr>
        <w:t>C</w:t>
      </w:r>
      <w:r w:rsidRPr="00CB67AB">
        <w:rPr>
          <w:b/>
        </w:rPr>
        <w:t xml:space="preserve">andidate </w:t>
      </w:r>
      <w:r>
        <w:rPr>
          <w:b/>
        </w:rPr>
        <w:t>C</w:t>
      </w:r>
      <w:r w:rsidRPr="00CB67AB">
        <w:rPr>
          <w:b/>
        </w:rPr>
        <w:t>hoice (ANES)</w:t>
      </w:r>
    </w:p>
    <w:p w:rsidR="00881896" w:rsidRPr="00881896" w:rsidRDefault="00881896" w:rsidP="00881896">
      <w:pPr>
        <w:outlineLvl w:val="0"/>
        <w:rPr>
          <w:color w:val="000000" w:themeColor="text1"/>
        </w:rPr>
      </w:pPr>
      <w:r>
        <w:rPr>
          <w:color w:val="000000" w:themeColor="text1"/>
        </w:rPr>
        <w:t>&lt;BlumParker_Append_Fig9.pdf here&gt;</w:t>
      </w:r>
    </w:p>
    <w:p w:rsidR="001306D5" w:rsidRDefault="001306D5" w:rsidP="001306D5">
      <w:pPr>
        <w:rPr>
          <w:b/>
          <w:color w:val="000000" w:themeColor="text1"/>
          <w:sz w:val="22"/>
          <w:szCs w:val="22"/>
        </w:rPr>
      </w:pPr>
      <w:r>
        <w:rPr>
          <w:b/>
          <w:color w:val="000000" w:themeColor="text1"/>
          <w:sz w:val="22"/>
          <w:szCs w:val="22"/>
        </w:rPr>
        <w:br w:type="page"/>
      </w:r>
    </w:p>
    <w:p w:rsidR="00A77093" w:rsidRDefault="00A77093" w:rsidP="00A77093">
      <w:pPr>
        <w:rPr>
          <w:b/>
        </w:rPr>
      </w:pPr>
      <w:r>
        <w:rPr>
          <w:b/>
          <w:color w:val="000000" w:themeColor="text1"/>
          <w:szCs w:val="20"/>
        </w:rPr>
        <w:lastRenderedPageBreak/>
        <w:t>Appendix Table 10.</w:t>
      </w:r>
      <w:r w:rsidR="001306D5" w:rsidRPr="00CB67AB">
        <w:rPr>
          <w:b/>
          <w:color w:val="000000" w:themeColor="text1"/>
          <w:szCs w:val="20"/>
        </w:rPr>
        <w:t xml:space="preserve"> Position on Free Trade Agreements </w:t>
      </w:r>
      <w:r w:rsidRPr="00CB67AB">
        <w:rPr>
          <w:b/>
        </w:rPr>
        <w:t xml:space="preserve">by </w:t>
      </w:r>
      <w:r>
        <w:rPr>
          <w:b/>
        </w:rPr>
        <w:t>P</w:t>
      </w:r>
      <w:r w:rsidRPr="00CB67AB">
        <w:rPr>
          <w:b/>
        </w:rPr>
        <w:t xml:space="preserve">rimary </w:t>
      </w:r>
      <w:r>
        <w:rPr>
          <w:b/>
        </w:rPr>
        <w:t>C</w:t>
      </w:r>
      <w:r w:rsidRPr="00CB67AB">
        <w:rPr>
          <w:b/>
        </w:rPr>
        <w:t xml:space="preserve">andidate </w:t>
      </w:r>
      <w:r>
        <w:rPr>
          <w:b/>
        </w:rPr>
        <w:t>C</w:t>
      </w:r>
      <w:r w:rsidRPr="00CB67AB">
        <w:rPr>
          <w:b/>
        </w:rPr>
        <w:t>hoice (ANES)</w:t>
      </w:r>
    </w:p>
    <w:p w:rsidR="00A77093" w:rsidRDefault="00A77093" w:rsidP="00A77093">
      <w:pPr>
        <w:rPr>
          <w:b/>
        </w:rPr>
      </w:pPr>
    </w:p>
    <w:tbl>
      <w:tblPr>
        <w:tblStyle w:val="ListTable6Colorful"/>
        <w:tblW w:w="0" w:type="auto"/>
        <w:tblLook w:val="04A0" w:firstRow="1" w:lastRow="0" w:firstColumn="1" w:lastColumn="0" w:noHBand="0" w:noVBand="1"/>
      </w:tblPr>
      <w:tblGrid>
        <w:gridCol w:w="716"/>
        <w:gridCol w:w="1050"/>
        <w:gridCol w:w="1395"/>
        <w:gridCol w:w="1005"/>
        <w:gridCol w:w="1125"/>
        <w:gridCol w:w="1125"/>
        <w:gridCol w:w="1500"/>
        <w:gridCol w:w="1035"/>
      </w:tblGrid>
      <w:tr w:rsidR="001306D5" w:rsidRPr="00060FBA" w:rsidTr="00CB67AB">
        <w:trPr>
          <w:cnfStyle w:val="100000000000" w:firstRow="1" w:lastRow="0" w:firstColumn="0" w:lastColumn="0" w:oddVBand="0" w:evenVBand="0" w:oddHBand="0" w:evenHBand="0" w:firstRowFirstColumn="0" w:firstRowLastColumn="0" w:lastRowFirstColumn="0" w:lastRowLastColumn="0"/>
          <w:trHeight w:val="675"/>
        </w:trPr>
        <w:tc>
          <w:tcPr>
            <w:cnfStyle w:val="001000000000" w:firstRow="0" w:lastRow="0" w:firstColumn="1" w:lastColumn="0" w:oddVBand="0" w:evenVBand="0" w:oddHBand="0" w:evenHBand="0" w:firstRowFirstColumn="0" w:firstRowLastColumn="0" w:lastRowFirstColumn="0" w:lastRowLastColumn="0"/>
            <w:tcW w:w="540" w:type="dxa"/>
            <w:shd w:val="clear" w:color="auto" w:fill="auto"/>
            <w:hideMark/>
          </w:tcPr>
          <w:p w:rsidR="001306D5" w:rsidRPr="00060FBA" w:rsidRDefault="001306D5" w:rsidP="00CC7537">
            <w:pPr>
              <w:rPr>
                <w:color w:val="000000"/>
                <w:sz w:val="18"/>
                <w:szCs w:val="18"/>
              </w:rPr>
            </w:pPr>
          </w:p>
          <w:p w:rsidR="001306D5" w:rsidRPr="00060FBA" w:rsidRDefault="001306D5" w:rsidP="00CC7537">
            <w:pPr>
              <w:rPr>
                <w:rFonts w:ascii="Helvetica" w:hAnsi="Helvetica"/>
                <w:sz w:val="18"/>
                <w:szCs w:val="18"/>
              </w:rPr>
            </w:pPr>
          </w:p>
        </w:tc>
        <w:tc>
          <w:tcPr>
            <w:tcW w:w="1050" w:type="dxa"/>
            <w:shd w:val="clear" w:color="auto" w:fill="auto"/>
            <w:hideMark/>
          </w:tcPr>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Favor a great deal (1) </w:t>
            </w:r>
          </w:p>
        </w:tc>
        <w:tc>
          <w:tcPr>
            <w:tcW w:w="1395" w:type="dxa"/>
            <w:shd w:val="clear" w:color="auto" w:fill="auto"/>
            <w:hideMark/>
          </w:tcPr>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Favor a moderate amount (2)</w:t>
            </w:r>
          </w:p>
        </w:tc>
        <w:tc>
          <w:tcPr>
            <w:tcW w:w="1005" w:type="dxa"/>
            <w:shd w:val="clear" w:color="auto" w:fill="auto"/>
            <w:hideMark/>
          </w:tcPr>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Favor a little (3)</w:t>
            </w:r>
          </w:p>
        </w:tc>
        <w:tc>
          <w:tcPr>
            <w:tcW w:w="1125" w:type="dxa"/>
            <w:shd w:val="clear" w:color="auto" w:fill="auto"/>
            <w:hideMark/>
          </w:tcPr>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Neither favor nor oppose (4)</w:t>
            </w:r>
          </w:p>
        </w:tc>
        <w:tc>
          <w:tcPr>
            <w:tcW w:w="1125" w:type="dxa"/>
            <w:shd w:val="clear" w:color="auto" w:fill="auto"/>
            <w:hideMark/>
          </w:tcPr>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Oppose a little (5)</w:t>
            </w:r>
          </w:p>
        </w:tc>
        <w:tc>
          <w:tcPr>
            <w:tcW w:w="1500" w:type="dxa"/>
            <w:shd w:val="clear" w:color="auto" w:fill="auto"/>
            <w:hideMark/>
          </w:tcPr>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Oppose a moderate amount (6)</w:t>
            </w:r>
          </w:p>
        </w:tc>
        <w:tc>
          <w:tcPr>
            <w:tcW w:w="1035" w:type="dxa"/>
            <w:shd w:val="clear" w:color="auto" w:fill="auto"/>
            <w:hideMark/>
          </w:tcPr>
          <w:p w:rsidR="001306D5" w:rsidRPr="00060FBA" w:rsidRDefault="001306D5" w:rsidP="00CC7537">
            <w:pPr>
              <w:jc w:val="center"/>
              <w:cnfStyle w:val="100000000000" w:firstRow="1" w:lastRow="0" w:firstColumn="0" w:lastColumn="0" w:oddVBand="0" w:evenVBand="0" w:oddHBand="0" w:evenHBand="0" w:firstRowFirstColumn="0" w:firstRowLastColumn="0" w:lastRowFirstColumn="0" w:lastRowLastColumn="0"/>
            </w:pPr>
            <w:r w:rsidRPr="00060FBA">
              <w:rPr>
                <w:b w:val="0"/>
                <w:bCs w:val="0"/>
                <w:color w:val="000000"/>
                <w:sz w:val="18"/>
                <w:szCs w:val="18"/>
              </w:rPr>
              <w:t>Oppose a great deal (7)</w:t>
            </w:r>
          </w:p>
        </w:tc>
      </w:tr>
      <w:tr w:rsidR="001306D5" w:rsidRPr="00060FBA" w:rsidTr="00CB67A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540" w:type="dxa"/>
            <w:shd w:val="clear" w:color="auto" w:fill="auto"/>
            <w:hideMark/>
          </w:tcPr>
          <w:p w:rsidR="001306D5" w:rsidRPr="00060FBA" w:rsidRDefault="001306D5" w:rsidP="00CC7537">
            <w:r w:rsidRPr="00060FBA">
              <w:rPr>
                <w:b w:val="0"/>
                <w:bCs w:val="0"/>
                <w:color w:val="000000"/>
                <w:sz w:val="18"/>
                <w:szCs w:val="18"/>
              </w:rPr>
              <w:t>Cruz</w:t>
            </w:r>
          </w:p>
        </w:tc>
        <w:tc>
          <w:tcPr>
            <w:tcW w:w="1050"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12.3%</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(17)</w:t>
            </w:r>
          </w:p>
        </w:tc>
        <w:tc>
          <w:tcPr>
            <w:tcW w:w="1395"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20.3%</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(28)</w:t>
            </w:r>
          </w:p>
        </w:tc>
        <w:tc>
          <w:tcPr>
            <w:tcW w:w="1005"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6.5%</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(9)</w:t>
            </w:r>
          </w:p>
        </w:tc>
        <w:tc>
          <w:tcPr>
            <w:tcW w:w="1125"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34.8%</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(48)</w:t>
            </w:r>
          </w:p>
        </w:tc>
        <w:tc>
          <w:tcPr>
            <w:tcW w:w="1125"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2.2%</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(3)</w:t>
            </w:r>
          </w:p>
        </w:tc>
        <w:tc>
          <w:tcPr>
            <w:tcW w:w="1500"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15.2%</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(21)</w:t>
            </w:r>
          </w:p>
        </w:tc>
        <w:tc>
          <w:tcPr>
            <w:tcW w:w="1035"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8.7%</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(12)</w:t>
            </w:r>
          </w:p>
        </w:tc>
      </w:tr>
      <w:tr w:rsidR="001306D5" w:rsidRPr="00060FBA" w:rsidTr="00CB67AB">
        <w:trPr>
          <w:trHeight w:val="450"/>
        </w:trPr>
        <w:tc>
          <w:tcPr>
            <w:cnfStyle w:val="001000000000" w:firstRow="0" w:lastRow="0" w:firstColumn="1" w:lastColumn="0" w:oddVBand="0" w:evenVBand="0" w:oddHBand="0" w:evenHBand="0" w:firstRowFirstColumn="0" w:firstRowLastColumn="0" w:lastRowFirstColumn="0" w:lastRowLastColumn="0"/>
            <w:tcW w:w="540" w:type="dxa"/>
            <w:shd w:val="clear" w:color="auto" w:fill="auto"/>
            <w:hideMark/>
          </w:tcPr>
          <w:p w:rsidR="001306D5" w:rsidRPr="00060FBA" w:rsidRDefault="001306D5" w:rsidP="00CC7537">
            <w:r w:rsidRPr="00060FBA">
              <w:rPr>
                <w:b w:val="0"/>
                <w:bCs w:val="0"/>
                <w:color w:val="000000"/>
                <w:sz w:val="18"/>
                <w:szCs w:val="18"/>
              </w:rPr>
              <w:t>Kasich</w:t>
            </w:r>
          </w:p>
        </w:tc>
        <w:tc>
          <w:tcPr>
            <w:tcW w:w="1050"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13.6%</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(14)</w:t>
            </w:r>
          </w:p>
        </w:tc>
        <w:tc>
          <w:tcPr>
            <w:tcW w:w="1395"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33%</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(34)</w:t>
            </w:r>
          </w:p>
        </w:tc>
        <w:tc>
          <w:tcPr>
            <w:tcW w:w="1005"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6.8%</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(7)</w:t>
            </w:r>
          </w:p>
        </w:tc>
        <w:tc>
          <w:tcPr>
            <w:tcW w:w="1125"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31.1%</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(32)</w:t>
            </w:r>
          </w:p>
        </w:tc>
        <w:tc>
          <w:tcPr>
            <w:tcW w:w="1125"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4.9%</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(5)</w:t>
            </w:r>
          </w:p>
        </w:tc>
        <w:tc>
          <w:tcPr>
            <w:tcW w:w="1500"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5.8%</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(6)</w:t>
            </w:r>
          </w:p>
        </w:tc>
        <w:tc>
          <w:tcPr>
            <w:tcW w:w="1035"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4.9%</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(5)</w:t>
            </w:r>
          </w:p>
        </w:tc>
      </w:tr>
      <w:tr w:rsidR="001306D5" w:rsidRPr="00060FBA" w:rsidTr="00CB67AB">
        <w:trPr>
          <w:cnfStyle w:val="000000100000" w:firstRow="0" w:lastRow="0" w:firstColumn="0" w:lastColumn="0" w:oddVBand="0" w:evenVBand="0" w:oddHBand="1" w:evenHBand="0" w:firstRowFirstColumn="0" w:firstRowLastColumn="0" w:lastRowFirstColumn="0" w:lastRowLastColumn="0"/>
          <w:trHeight w:val="450"/>
        </w:trPr>
        <w:tc>
          <w:tcPr>
            <w:cnfStyle w:val="001000000000" w:firstRow="0" w:lastRow="0" w:firstColumn="1" w:lastColumn="0" w:oddVBand="0" w:evenVBand="0" w:oddHBand="0" w:evenHBand="0" w:firstRowFirstColumn="0" w:firstRowLastColumn="0" w:lastRowFirstColumn="0" w:lastRowLastColumn="0"/>
            <w:tcW w:w="540" w:type="dxa"/>
            <w:shd w:val="clear" w:color="auto" w:fill="auto"/>
            <w:hideMark/>
          </w:tcPr>
          <w:p w:rsidR="001306D5" w:rsidRPr="00060FBA" w:rsidRDefault="001306D5" w:rsidP="00CC7537">
            <w:r w:rsidRPr="00060FBA">
              <w:rPr>
                <w:b w:val="0"/>
                <w:bCs w:val="0"/>
                <w:color w:val="000000"/>
                <w:sz w:val="18"/>
                <w:szCs w:val="18"/>
              </w:rPr>
              <w:t>Rubio</w:t>
            </w:r>
          </w:p>
        </w:tc>
        <w:tc>
          <w:tcPr>
            <w:tcW w:w="1050"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7.5%</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(3)</w:t>
            </w:r>
          </w:p>
        </w:tc>
        <w:tc>
          <w:tcPr>
            <w:tcW w:w="1395"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27.5%</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(11)</w:t>
            </w:r>
          </w:p>
        </w:tc>
        <w:tc>
          <w:tcPr>
            <w:tcW w:w="1005"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2.5%</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w:t>
            </w:r>
          </w:p>
        </w:tc>
        <w:tc>
          <w:tcPr>
            <w:tcW w:w="1125"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45%</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(18)</w:t>
            </w:r>
          </w:p>
        </w:tc>
        <w:tc>
          <w:tcPr>
            <w:tcW w:w="1125"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0%</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(0)</w:t>
            </w:r>
          </w:p>
        </w:tc>
        <w:tc>
          <w:tcPr>
            <w:tcW w:w="1500"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10%</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(4)</w:t>
            </w:r>
          </w:p>
        </w:tc>
        <w:tc>
          <w:tcPr>
            <w:tcW w:w="1035" w:type="dxa"/>
            <w:shd w:val="clear" w:color="auto" w:fill="auto"/>
            <w:hideMark/>
          </w:tcPr>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7.5%</w:t>
            </w:r>
          </w:p>
          <w:p w:rsidR="001306D5" w:rsidRPr="00060FBA" w:rsidRDefault="001306D5" w:rsidP="00CC7537">
            <w:pPr>
              <w:jc w:val="center"/>
              <w:cnfStyle w:val="000000100000" w:firstRow="0" w:lastRow="0" w:firstColumn="0" w:lastColumn="0" w:oddVBand="0" w:evenVBand="0" w:oddHBand="1" w:evenHBand="0" w:firstRowFirstColumn="0" w:firstRowLastColumn="0" w:lastRowFirstColumn="0" w:lastRowLastColumn="0"/>
            </w:pPr>
            <w:r w:rsidRPr="00060FBA">
              <w:rPr>
                <w:color w:val="000000"/>
                <w:sz w:val="18"/>
                <w:szCs w:val="18"/>
              </w:rPr>
              <w:t>(3)</w:t>
            </w:r>
          </w:p>
        </w:tc>
      </w:tr>
      <w:tr w:rsidR="001306D5" w:rsidRPr="00060FBA" w:rsidTr="00CB67AB">
        <w:trPr>
          <w:trHeight w:val="465"/>
        </w:trPr>
        <w:tc>
          <w:tcPr>
            <w:cnfStyle w:val="001000000000" w:firstRow="0" w:lastRow="0" w:firstColumn="1" w:lastColumn="0" w:oddVBand="0" w:evenVBand="0" w:oddHBand="0" w:evenHBand="0" w:firstRowFirstColumn="0" w:firstRowLastColumn="0" w:lastRowFirstColumn="0" w:lastRowLastColumn="0"/>
            <w:tcW w:w="540" w:type="dxa"/>
            <w:shd w:val="clear" w:color="auto" w:fill="auto"/>
            <w:hideMark/>
          </w:tcPr>
          <w:p w:rsidR="001306D5" w:rsidRPr="00060FBA" w:rsidRDefault="001306D5" w:rsidP="00CC7537">
            <w:r w:rsidRPr="00060FBA">
              <w:rPr>
                <w:b w:val="0"/>
                <w:bCs w:val="0"/>
                <w:color w:val="000000"/>
                <w:sz w:val="18"/>
                <w:szCs w:val="18"/>
              </w:rPr>
              <w:t>Trump</w:t>
            </w:r>
          </w:p>
        </w:tc>
        <w:tc>
          <w:tcPr>
            <w:tcW w:w="1050"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8.3%</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(31)</w:t>
            </w:r>
          </w:p>
        </w:tc>
        <w:tc>
          <w:tcPr>
            <w:tcW w:w="1395"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18.8%</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(70)</w:t>
            </w:r>
          </w:p>
        </w:tc>
        <w:tc>
          <w:tcPr>
            <w:tcW w:w="1005"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2.2%</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(8)</w:t>
            </w:r>
          </w:p>
        </w:tc>
        <w:tc>
          <w:tcPr>
            <w:tcW w:w="1125"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36.3%</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(135)</w:t>
            </w:r>
          </w:p>
        </w:tc>
        <w:tc>
          <w:tcPr>
            <w:tcW w:w="1125"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3.5%</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(13)</w:t>
            </w:r>
          </w:p>
        </w:tc>
        <w:tc>
          <w:tcPr>
            <w:tcW w:w="1500"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17.2%</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(64)</w:t>
            </w:r>
          </w:p>
        </w:tc>
        <w:tc>
          <w:tcPr>
            <w:tcW w:w="1035" w:type="dxa"/>
            <w:shd w:val="clear" w:color="auto" w:fill="auto"/>
            <w:hideMark/>
          </w:tcPr>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13.7%</w:t>
            </w:r>
          </w:p>
          <w:p w:rsidR="001306D5" w:rsidRPr="00060FBA" w:rsidRDefault="001306D5" w:rsidP="00CC7537">
            <w:pPr>
              <w:jc w:val="center"/>
              <w:cnfStyle w:val="000000000000" w:firstRow="0" w:lastRow="0" w:firstColumn="0" w:lastColumn="0" w:oddVBand="0" w:evenVBand="0" w:oddHBand="0" w:evenHBand="0" w:firstRowFirstColumn="0" w:firstRowLastColumn="0" w:lastRowFirstColumn="0" w:lastRowLastColumn="0"/>
            </w:pPr>
            <w:r w:rsidRPr="00060FBA">
              <w:rPr>
                <w:color w:val="000000"/>
                <w:sz w:val="18"/>
                <w:szCs w:val="18"/>
              </w:rPr>
              <w:t>(51)</w:t>
            </w:r>
          </w:p>
        </w:tc>
      </w:tr>
    </w:tbl>
    <w:p w:rsidR="001306D5" w:rsidRDefault="001306D5" w:rsidP="001306D5">
      <w:pPr>
        <w:tabs>
          <w:tab w:val="left" w:pos="2444"/>
        </w:tabs>
        <w:spacing w:line="480" w:lineRule="auto"/>
        <w:rPr>
          <w:i/>
          <w:color w:val="000000" w:themeColor="text1"/>
          <w:sz w:val="18"/>
          <w:szCs w:val="18"/>
        </w:rPr>
      </w:pPr>
      <w:r w:rsidRPr="00F50F76">
        <w:rPr>
          <w:i/>
          <w:color w:val="000000" w:themeColor="text1"/>
          <w:sz w:val="18"/>
          <w:szCs w:val="18"/>
        </w:rPr>
        <w:t>Chi2: 47.21, Pr=0.003</w:t>
      </w:r>
    </w:p>
    <w:p w:rsidR="001306D5" w:rsidRDefault="001306D5" w:rsidP="00CB67AB">
      <w:pPr>
        <w:ind w:firstLine="720"/>
        <w:rPr>
          <w:b/>
        </w:rPr>
      </w:pPr>
      <w:r w:rsidRPr="00F50F76">
        <w:rPr>
          <w:b/>
        </w:rPr>
        <w:t>ii. Additional ANES Model Specifications</w:t>
      </w:r>
    </w:p>
    <w:p w:rsidR="005025B5" w:rsidRDefault="005025B5" w:rsidP="005025B5">
      <w:pPr>
        <w:rPr>
          <w:b/>
        </w:rPr>
      </w:pPr>
    </w:p>
    <w:p w:rsidR="005025B5" w:rsidRPr="005025B5" w:rsidRDefault="00A77093" w:rsidP="005025B5">
      <w:pPr>
        <w:rPr>
          <w:b/>
        </w:rPr>
      </w:pPr>
      <w:r>
        <w:rPr>
          <w:b/>
        </w:rPr>
        <w:t>Appendix Table 11.</w:t>
      </w:r>
      <w:r w:rsidR="005025B5" w:rsidRPr="005025B5">
        <w:rPr>
          <w:b/>
        </w:rPr>
        <w:t xml:space="preserve"> All ANES Model Specifications</w:t>
      </w:r>
    </w:p>
    <w:p w:rsidR="001306D5" w:rsidRPr="00CE758E" w:rsidRDefault="001306D5" w:rsidP="001306D5">
      <w:pPr>
        <w:ind w:left="720" w:firstLine="720"/>
        <w:rPr>
          <w:b/>
          <w:i/>
          <w:sz w:val="18"/>
          <w:szCs w:val="18"/>
        </w:rPr>
      </w:pPr>
    </w:p>
    <w:tbl>
      <w:tblPr>
        <w:tblStyle w:val="ListTable6Colorful"/>
        <w:tblW w:w="0" w:type="auto"/>
        <w:tblLook w:val="04A0" w:firstRow="1" w:lastRow="0" w:firstColumn="1" w:lastColumn="0" w:noHBand="0" w:noVBand="1"/>
      </w:tblPr>
      <w:tblGrid>
        <w:gridCol w:w="1381"/>
        <w:gridCol w:w="726"/>
        <w:gridCol w:w="726"/>
        <w:gridCol w:w="726"/>
        <w:gridCol w:w="726"/>
        <w:gridCol w:w="222"/>
        <w:gridCol w:w="726"/>
        <w:gridCol w:w="726"/>
        <w:gridCol w:w="726"/>
        <w:gridCol w:w="726"/>
        <w:gridCol w:w="222"/>
        <w:gridCol w:w="726"/>
        <w:gridCol w:w="736"/>
        <w:gridCol w:w="683"/>
        <w:gridCol w:w="683"/>
      </w:tblGrid>
      <w:tr w:rsidR="005025B5" w:rsidRPr="005025B5" w:rsidTr="005025B5">
        <w:trPr>
          <w:cnfStyle w:val="100000000000" w:firstRow="1" w:lastRow="0" w:firstColumn="0" w:lastColumn="0" w:oddVBand="0" w:evenVBand="0" w:oddHBand="0" w:evenHBand="0" w:firstRowFirstColumn="0" w:firstRowLastColumn="0" w:lastRowFirstColumn="0" w:lastRowLastColumn="0"/>
          <w:trHeight w:val="566"/>
        </w:trPr>
        <w:tc>
          <w:tcPr>
            <w:cnfStyle w:val="001000000000" w:firstRow="0" w:lastRow="0" w:firstColumn="1" w:lastColumn="0" w:oddVBand="0" w:evenVBand="0" w:oddHBand="0" w:evenHBand="0" w:firstRowFirstColumn="0" w:firstRowLastColumn="0" w:lastRowFirstColumn="0" w:lastRowLastColumn="0"/>
            <w:tcW w:w="1381" w:type="dxa"/>
            <w:shd w:val="clear" w:color="auto" w:fill="auto"/>
          </w:tcPr>
          <w:p w:rsidR="005025B5" w:rsidRPr="005025B5" w:rsidRDefault="005025B5" w:rsidP="00DF3BB3">
            <w:pPr>
              <w:rPr>
                <w:color w:val="000000"/>
                <w:sz w:val="16"/>
                <w:szCs w:val="18"/>
              </w:rPr>
            </w:pPr>
          </w:p>
        </w:tc>
        <w:tc>
          <w:tcPr>
            <w:tcW w:w="3126" w:type="dxa"/>
            <w:gridSpan w:val="5"/>
            <w:shd w:val="clear" w:color="auto" w:fill="auto"/>
          </w:tcPr>
          <w:p w:rsidR="005025B5" w:rsidRPr="005025B5" w:rsidRDefault="005025B5" w:rsidP="005025B5">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pPr>
            <w:r w:rsidRPr="005025B5">
              <w:rPr>
                <w:bCs w:val="0"/>
                <w:color w:val="000000"/>
                <w:sz w:val="18"/>
                <w:szCs w:val="18"/>
              </w:rPr>
              <w:t>Support for Isolationism</w:t>
            </w:r>
          </w:p>
          <w:p w:rsidR="005025B5" w:rsidRPr="005025B5" w:rsidRDefault="005025B5" w:rsidP="005025B5">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b w:val="0"/>
              </w:rPr>
            </w:pPr>
            <w:r w:rsidRPr="005025B5">
              <w:rPr>
                <w:b w:val="0"/>
                <w:i/>
                <w:iCs/>
                <w:color w:val="000000"/>
                <w:sz w:val="18"/>
                <w:szCs w:val="18"/>
              </w:rPr>
              <w:t>Logit</w:t>
            </w:r>
          </w:p>
        </w:tc>
        <w:tc>
          <w:tcPr>
            <w:tcW w:w="3126" w:type="dxa"/>
            <w:gridSpan w:val="5"/>
            <w:shd w:val="clear" w:color="auto" w:fill="auto"/>
          </w:tcPr>
          <w:p w:rsidR="005025B5" w:rsidRPr="005025B5" w:rsidRDefault="005025B5" w:rsidP="005025B5">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pPr>
            <w:r w:rsidRPr="005025B5">
              <w:rPr>
                <w:bCs w:val="0"/>
                <w:color w:val="000000"/>
                <w:sz w:val="18"/>
                <w:szCs w:val="18"/>
              </w:rPr>
              <w:t>Opposition to Syrian Refugees</w:t>
            </w:r>
          </w:p>
          <w:p w:rsidR="005025B5" w:rsidRPr="005025B5" w:rsidRDefault="005025B5" w:rsidP="005025B5">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b w:val="0"/>
              </w:rPr>
            </w:pPr>
            <w:r w:rsidRPr="005025B5">
              <w:rPr>
                <w:b w:val="0"/>
                <w:i/>
                <w:iCs/>
                <w:color w:val="000000"/>
                <w:sz w:val="18"/>
                <w:szCs w:val="18"/>
              </w:rPr>
              <w:t>Ordered Logit</w:t>
            </w:r>
          </w:p>
        </w:tc>
        <w:tc>
          <w:tcPr>
            <w:tcW w:w="2828" w:type="dxa"/>
            <w:gridSpan w:val="4"/>
            <w:shd w:val="clear" w:color="auto" w:fill="auto"/>
          </w:tcPr>
          <w:p w:rsidR="005025B5" w:rsidRPr="005025B5" w:rsidRDefault="005025B5" w:rsidP="005025B5">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pPr>
            <w:r w:rsidRPr="005025B5">
              <w:rPr>
                <w:bCs w:val="0"/>
                <w:color w:val="000000"/>
                <w:sz w:val="18"/>
                <w:szCs w:val="18"/>
              </w:rPr>
              <w:t>Opposition to Free Trade Agreements</w:t>
            </w:r>
          </w:p>
          <w:p w:rsidR="005025B5" w:rsidRPr="005025B5" w:rsidRDefault="005025B5" w:rsidP="005025B5">
            <w:pPr>
              <w:pStyle w:val="NormalWeb"/>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b w:val="0"/>
              </w:rPr>
            </w:pPr>
            <w:r w:rsidRPr="005025B5">
              <w:rPr>
                <w:b w:val="0"/>
                <w:i/>
                <w:iCs/>
                <w:color w:val="000000"/>
                <w:sz w:val="18"/>
                <w:szCs w:val="18"/>
              </w:rPr>
              <w:t>Ordered Logit</w:t>
            </w:r>
          </w:p>
        </w:tc>
      </w:tr>
      <w:tr w:rsidR="005025B5" w:rsidRPr="005025B5" w:rsidTr="005025B5">
        <w:trPr>
          <w:cnfStyle w:val="000000100000" w:firstRow="0" w:lastRow="0" w:firstColumn="0" w:lastColumn="0" w:oddVBand="0" w:evenVBand="0" w:oddHBand="1" w:evenHBand="0" w:firstRowFirstColumn="0" w:firstRowLastColumn="0" w:lastRowFirstColumn="0" w:lastRowLastColumn="0"/>
          <w:trHeight w:val="313"/>
        </w:trPr>
        <w:tc>
          <w:tcPr>
            <w:cnfStyle w:val="001000000000" w:firstRow="0" w:lastRow="0" w:firstColumn="1" w:lastColumn="0" w:oddVBand="0" w:evenVBand="0" w:oddHBand="0" w:evenHBand="0" w:firstRowFirstColumn="0" w:firstRowLastColumn="0" w:lastRowFirstColumn="0" w:lastRowLastColumn="0"/>
            <w:tcW w:w="1381" w:type="dxa"/>
            <w:shd w:val="clear" w:color="auto" w:fill="auto"/>
            <w:hideMark/>
          </w:tcPr>
          <w:p w:rsidR="00DF3BB3" w:rsidRPr="00DF3BB3" w:rsidRDefault="00DF3BB3" w:rsidP="00DF3BB3">
            <w:pPr>
              <w:rPr>
                <w:color w:val="000000"/>
                <w:sz w:val="16"/>
                <w:szCs w:val="18"/>
              </w:rPr>
            </w:pPr>
          </w:p>
          <w:p w:rsidR="00DF3BB3" w:rsidRPr="00DF3BB3" w:rsidRDefault="00DF3BB3" w:rsidP="00DF3BB3">
            <w:pPr>
              <w:rPr>
                <w:rFonts w:ascii="Helvetica" w:hAnsi="Helvetica"/>
                <w:sz w:val="16"/>
                <w:szCs w:val="18"/>
              </w:rPr>
            </w:pP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b/>
                <w:sz w:val="16"/>
              </w:rPr>
            </w:pPr>
            <w:r w:rsidRPr="00DF3BB3">
              <w:rPr>
                <w:b/>
                <w:color w:val="000000"/>
                <w:sz w:val="16"/>
                <w:szCs w:val="18"/>
              </w:rPr>
              <w:t>(1)</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b/>
                <w:sz w:val="16"/>
              </w:rPr>
            </w:pPr>
            <w:r w:rsidRPr="00DF3BB3">
              <w:rPr>
                <w:b/>
                <w:color w:val="000000"/>
                <w:sz w:val="16"/>
                <w:szCs w:val="18"/>
              </w:rPr>
              <w:t>(2)</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b/>
                <w:sz w:val="16"/>
              </w:rPr>
            </w:pPr>
            <w:r w:rsidRPr="00DF3BB3">
              <w:rPr>
                <w:b/>
                <w:color w:val="000000"/>
                <w:sz w:val="16"/>
                <w:szCs w:val="18"/>
              </w:rPr>
              <w:t>(3)</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b/>
                <w:sz w:val="16"/>
              </w:rPr>
            </w:pPr>
            <w:r w:rsidRPr="00DF3BB3">
              <w:rPr>
                <w:b/>
                <w:color w:val="000000"/>
                <w:sz w:val="16"/>
                <w:szCs w:val="18"/>
              </w:rPr>
              <w:t>(4)</w:t>
            </w:r>
          </w:p>
        </w:tc>
        <w:tc>
          <w:tcPr>
            <w:tcW w:w="222" w:type="dxa"/>
            <w:shd w:val="clear" w:color="auto" w:fill="auto"/>
            <w:hideMark/>
          </w:tcPr>
          <w:p w:rsidR="00DF3BB3" w:rsidRPr="00DF3BB3" w:rsidRDefault="00DF3BB3" w:rsidP="00DF3BB3">
            <w:pPr>
              <w:cnfStyle w:val="000000100000" w:firstRow="0" w:lastRow="0" w:firstColumn="0" w:lastColumn="0" w:oddVBand="0" w:evenVBand="0" w:oddHBand="1" w:evenHBand="0" w:firstRowFirstColumn="0" w:firstRowLastColumn="0" w:lastRowFirstColumn="0" w:lastRowLastColumn="0"/>
              <w:rPr>
                <w:rFonts w:ascii="Helvetica" w:hAnsi="Helvetica"/>
                <w:b/>
                <w:sz w:val="16"/>
                <w:szCs w:val="18"/>
              </w:rPr>
            </w:pP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b/>
                <w:sz w:val="16"/>
              </w:rPr>
            </w:pPr>
            <w:r w:rsidRPr="00DF3BB3">
              <w:rPr>
                <w:b/>
                <w:color w:val="000000"/>
                <w:sz w:val="16"/>
                <w:szCs w:val="18"/>
              </w:rPr>
              <w:t>(1)</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b/>
                <w:sz w:val="16"/>
              </w:rPr>
            </w:pPr>
            <w:r w:rsidRPr="00DF3BB3">
              <w:rPr>
                <w:b/>
                <w:color w:val="000000"/>
                <w:sz w:val="16"/>
                <w:szCs w:val="18"/>
              </w:rPr>
              <w:t>(2)</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b/>
                <w:sz w:val="16"/>
              </w:rPr>
            </w:pPr>
            <w:r w:rsidRPr="00DF3BB3">
              <w:rPr>
                <w:b/>
                <w:color w:val="000000"/>
                <w:sz w:val="16"/>
                <w:szCs w:val="18"/>
              </w:rPr>
              <w:t>(3)</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b/>
                <w:sz w:val="16"/>
              </w:rPr>
            </w:pPr>
            <w:r w:rsidRPr="00DF3BB3">
              <w:rPr>
                <w:b/>
                <w:color w:val="000000"/>
                <w:sz w:val="16"/>
                <w:szCs w:val="18"/>
              </w:rPr>
              <w:t>(4)</w:t>
            </w:r>
          </w:p>
        </w:tc>
        <w:tc>
          <w:tcPr>
            <w:tcW w:w="222" w:type="dxa"/>
            <w:shd w:val="clear" w:color="auto" w:fill="auto"/>
            <w:hideMark/>
          </w:tcPr>
          <w:p w:rsidR="00DF3BB3" w:rsidRPr="00DF3BB3" w:rsidRDefault="00DF3BB3" w:rsidP="00DF3BB3">
            <w:pPr>
              <w:cnfStyle w:val="000000100000" w:firstRow="0" w:lastRow="0" w:firstColumn="0" w:lastColumn="0" w:oddVBand="0" w:evenVBand="0" w:oddHBand="1" w:evenHBand="0" w:firstRowFirstColumn="0" w:firstRowLastColumn="0" w:lastRowFirstColumn="0" w:lastRowLastColumn="0"/>
              <w:rPr>
                <w:rFonts w:ascii="Helvetica" w:hAnsi="Helvetica"/>
                <w:b/>
                <w:sz w:val="16"/>
                <w:szCs w:val="18"/>
              </w:rPr>
            </w:pP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b/>
                <w:sz w:val="16"/>
              </w:rPr>
            </w:pPr>
            <w:r w:rsidRPr="00DF3BB3">
              <w:rPr>
                <w:b/>
                <w:color w:val="000000"/>
                <w:sz w:val="16"/>
                <w:szCs w:val="18"/>
              </w:rPr>
              <w:t>(1)</w:t>
            </w:r>
          </w:p>
        </w:tc>
        <w:tc>
          <w:tcPr>
            <w:tcW w:w="73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b/>
                <w:sz w:val="16"/>
              </w:rPr>
            </w:pPr>
            <w:r w:rsidRPr="00DF3BB3">
              <w:rPr>
                <w:b/>
                <w:color w:val="000000"/>
                <w:sz w:val="16"/>
                <w:szCs w:val="18"/>
              </w:rPr>
              <w:t>(2)</w:t>
            </w:r>
          </w:p>
        </w:tc>
        <w:tc>
          <w:tcPr>
            <w:tcW w:w="683"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b/>
                <w:sz w:val="16"/>
              </w:rPr>
            </w:pPr>
            <w:r w:rsidRPr="00DF3BB3">
              <w:rPr>
                <w:b/>
                <w:color w:val="000000"/>
                <w:sz w:val="16"/>
                <w:szCs w:val="18"/>
              </w:rPr>
              <w:t>(3)</w:t>
            </w:r>
          </w:p>
        </w:tc>
        <w:tc>
          <w:tcPr>
            <w:tcW w:w="683"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b/>
                <w:sz w:val="16"/>
              </w:rPr>
            </w:pPr>
            <w:r w:rsidRPr="00DF3BB3">
              <w:rPr>
                <w:b/>
                <w:color w:val="000000"/>
                <w:sz w:val="16"/>
                <w:szCs w:val="18"/>
              </w:rPr>
              <w:t>(4)</w:t>
            </w:r>
          </w:p>
        </w:tc>
      </w:tr>
      <w:tr w:rsidR="005025B5" w:rsidRPr="005025B5" w:rsidTr="005025B5">
        <w:trPr>
          <w:trHeight w:val="720"/>
        </w:trPr>
        <w:tc>
          <w:tcPr>
            <w:cnfStyle w:val="001000000000" w:firstRow="0" w:lastRow="0" w:firstColumn="1" w:lastColumn="0" w:oddVBand="0" w:evenVBand="0" w:oddHBand="0" w:evenHBand="0" w:firstRowFirstColumn="0" w:firstRowLastColumn="0" w:lastRowFirstColumn="0" w:lastRowLastColumn="0"/>
            <w:tcW w:w="1381" w:type="dxa"/>
            <w:shd w:val="clear" w:color="auto" w:fill="auto"/>
            <w:hideMark/>
          </w:tcPr>
          <w:p w:rsidR="00DF3BB3" w:rsidRPr="00DF3BB3" w:rsidRDefault="00DF3BB3" w:rsidP="00DF3BB3">
            <w:pPr>
              <w:rPr>
                <w:sz w:val="16"/>
              </w:rPr>
            </w:pPr>
            <w:r w:rsidRPr="00DF3BB3">
              <w:rPr>
                <w:color w:val="000000"/>
                <w:sz w:val="16"/>
                <w:szCs w:val="18"/>
              </w:rPr>
              <w:t>Trump Support</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0.771</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(0.195)</w:t>
            </w:r>
          </w:p>
          <w:p w:rsidR="00DF3BB3" w:rsidRPr="00DF3BB3" w:rsidRDefault="00DF3BB3" w:rsidP="00DF3BB3">
            <w:pPr>
              <w:cnfStyle w:val="000000000000" w:firstRow="0" w:lastRow="0" w:firstColumn="0" w:lastColumn="0" w:oddVBand="0" w:evenVBand="0" w:oddHBand="0" w:evenHBand="0" w:firstRowFirstColumn="0" w:firstRowLastColumn="0" w:lastRowFirstColumn="0" w:lastRowLastColumn="0"/>
              <w:rPr>
                <w:rFonts w:ascii="Helvetica" w:hAnsi="Helvetica"/>
                <w:sz w:val="16"/>
                <w:szCs w:val="18"/>
              </w:rPr>
            </w:pP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0.698</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(0.218)</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0.744</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(0.216)</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0.634</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(0.22)</w:t>
            </w:r>
          </w:p>
        </w:tc>
        <w:tc>
          <w:tcPr>
            <w:tcW w:w="222" w:type="dxa"/>
            <w:shd w:val="clear" w:color="auto" w:fill="auto"/>
            <w:hideMark/>
          </w:tcPr>
          <w:p w:rsidR="00DF3BB3" w:rsidRPr="00DF3BB3" w:rsidRDefault="00DF3BB3" w:rsidP="00DF3BB3">
            <w:pPr>
              <w:cnfStyle w:val="000000000000" w:firstRow="0" w:lastRow="0" w:firstColumn="0" w:lastColumn="0" w:oddVBand="0" w:evenVBand="0" w:oddHBand="0" w:evenHBand="0" w:firstRowFirstColumn="0" w:firstRowLastColumn="0" w:lastRowFirstColumn="0" w:lastRowLastColumn="0"/>
              <w:rPr>
                <w:rFonts w:ascii="Helvetica" w:hAnsi="Helvetica"/>
                <w:sz w:val="16"/>
                <w:szCs w:val="18"/>
              </w:rPr>
            </w:pP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1.158</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(0.161)</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0.981</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(0.175)</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1.125</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(0.173)</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0.995</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(0.177)</w:t>
            </w:r>
          </w:p>
        </w:tc>
        <w:tc>
          <w:tcPr>
            <w:tcW w:w="222" w:type="dxa"/>
            <w:shd w:val="clear" w:color="auto" w:fill="auto"/>
            <w:hideMark/>
          </w:tcPr>
          <w:p w:rsidR="00DF3BB3" w:rsidRPr="00DF3BB3" w:rsidRDefault="00DF3BB3" w:rsidP="00DF3BB3">
            <w:pPr>
              <w:cnfStyle w:val="000000000000" w:firstRow="0" w:lastRow="0" w:firstColumn="0" w:lastColumn="0" w:oddVBand="0" w:evenVBand="0" w:oddHBand="0" w:evenHBand="0" w:firstRowFirstColumn="0" w:firstRowLastColumn="0" w:lastRowFirstColumn="0" w:lastRowLastColumn="0"/>
              <w:rPr>
                <w:rFonts w:ascii="Helvetica" w:hAnsi="Helvetica"/>
                <w:sz w:val="16"/>
                <w:szCs w:val="18"/>
              </w:rPr>
            </w:pP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0.555</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(0.153)</w:t>
            </w:r>
          </w:p>
        </w:tc>
        <w:tc>
          <w:tcPr>
            <w:tcW w:w="73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0.517</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(0.156)</w:t>
            </w:r>
          </w:p>
        </w:tc>
        <w:tc>
          <w:tcPr>
            <w:tcW w:w="683"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0.509</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(0.155)</w:t>
            </w:r>
          </w:p>
        </w:tc>
        <w:tc>
          <w:tcPr>
            <w:tcW w:w="683"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0.488</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(0.157)</w:t>
            </w:r>
          </w:p>
        </w:tc>
      </w:tr>
      <w:tr w:rsidR="005025B5" w:rsidRPr="005025B5" w:rsidTr="005025B5">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381" w:type="dxa"/>
            <w:shd w:val="clear" w:color="auto" w:fill="auto"/>
            <w:hideMark/>
          </w:tcPr>
          <w:p w:rsidR="00DF3BB3" w:rsidRPr="00DF3BB3" w:rsidRDefault="00DF3BB3" w:rsidP="00DF3BB3">
            <w:pPr>
              <w:rPr>
                <w:sz w:val="16"/>
              </w:rPr>
            </w:pPr>
            <w:r w:rsidRPr="00DF3BB3">
              <w:rPr>
                <w:color w:val="000000"/>
                <w:sz w:val="16"/>
                <w:szCs w:val="18"/>
              </w:rPr>
              <w:t>Conservatism</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-0.085</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(0.101)</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-0.129</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(0.111)</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-0.109</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(0.111)</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-0.131</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(0.113)</w:t>
            </w:r>
          </w:p>
        </w:tc>
        <w:tc>
          <w:tcPr>
            <w:tcW w:w="222" w:type="dxa"/>
            <w:shd w:val="clear" w:color="auto" w:fill="auto"/>
            <w:hideMark/>
          </w:tcPr>
          <w:p w:rsidR="00DF3BB3" w:rsidRPr="00DF3BB3" w:rsidRDefault="00DF3BB3" w:rsidP="00DF3BB3">
            <w:pPr>
              <w:cnfStyle w:val="000000100000" w:firstRow="0" w:lastRow="0" w:firstColumn="0" w:lastColumn="0" w:oddVBand="0" w:evenVBand="0" w:oddHBand="1" w:evenHBand="0" w:firstRowFirstColumn="0" w:firstRowLastColumn="0" w:lastRowFirstColumn="0" w:lastRowLastColumn="0"/>
              <w:rPr>
                <w:rFonts w:ascii="Helvetica" w:hAnsi="Helvetica"/>
                <w:sz w:val="16"/>
                <w:szCs w:val="18"/>
              </w:rPr>
            </w:pP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0.513</w:t>
            </w:r>
            <w:r w:rsidRPr="00DF3BB3">
              <w:rPr>
                <w:color w:val="000000"/>
                <w:sz w:val="16"/>
                <w:szCs w:val="12"/>
                <w:vertAlign w:val="superscript"/>
              </w:rPr>
              <w:t>***</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(0.084)</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0.397</w:t>
            </w:r>
            <w:r w:rsidRPr="00DF3BB3">
              <w:rPr>
                <w:color w:val="000000"/>
                <w:sz w:val="16"/>
                <w:szCs w:val="12"/>
                <w:vertAlign w:val="superscript"/>
              </w:rPr>
              <w:t>***</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(0.092)</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0.422</w:t>
            </w:r>
            <w:r w:rsidRPr="00DF3BB3">
              <w:rPr>
                <w:color w:val="000000"/>
                <w:sz w:val="16"/>
                <w:szCs w:val="12"/>
                <w:vertAlign w:val="superscript"/>
              </w:rPr>
              <w:t>***</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(0.09)</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0.391</w:t>
            </w:r>
            <w:r w:rsidRPr="00DF3BB3">
              <w:rPr>
                <w:color w:val="000000"/>
                <w:sz w:val="16"/>
                <w:szCs w:val="12"/>
                <w:vertAlign w:val="superscript"/>
              </w:rPr>
              <w:t>***</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(0.092)</w:t>
            </w:r>
          </w:p>
        </w:tc>
        <w:tc>
          <w:tcPr>
            <w:tcW w:w="222" w:type="dxa"/>
            <w:shd w:val="clear" w:color="auto" w:fill="auto"/>
            <w:hideMark/>
          </w:tcPr>
          <w:p w:rsidR="00DF3BB3" w:rsidRPr="00DF3BB3" w:rsidRDefault="00DF3BB3" w:rsidP="00DF3BB3">
            <w:pPr>
              <w:cnfStyle w:val="000000100000" w:firstRow="0" w:lastRow="0" w:firstColumn="0" w:lastColumn="0" w:oddVBand="0" w:evenVBand="0" w:oddHBand="1" w:evenHBand="0" w:firstRowFirstColumn="0" w:firstRowLastColumn="0" w:lastRowFirstColumn="0" w:lastRowLastColumn="0"/>
              <w:rPr>
                <w:rFonts w:ascii="Helvetica" w:hAnsi="Helvetica"/>
                <w:sz w:val="16"/>
                <w:szCs w:val="18"/>
              </w:rPr>
            </w:pP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0.09</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(0.08)</w:t>
            </w:r>
          </w:p>
        </w:tc>
        <w:tc>
          <w:tcPr>
            <w:tcW w:w="73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0.088</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(0.08)</w:t>
            </w:r>
          </w:p>
        </w:tc>
        <w:tc>
          <w:tcPr>
            <w:tcW w:w="683"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0.079</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(0.08)</w:t>
            </w:r>
          </w:p>
        </w:tc>
        <w:tc>
          <w:tcPr>
            <w:tcW w:w="683"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0.08</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(0.081)</w:t>
            </w:r>
          </w:p>
        </w:tc>
      </w:tr>
      <w:tr w:rsidR="005025B5" w:rsidRPr="005025B5" w:rsidTr="005025B5">
        <w:trPr>
          <w:trHeight w:val="720"/>
        </w:trPr>
        <w:tc>
          <w:tcPr>
            <w:cnfStyle w:val="001000000000" w:firstRow="0" w:lastRow="0" w:firstColumn="1" w:lastColumn="0" w:oddVBand="0" w:evenVBand="0" w:oddHBand="0" w:evenHBand="0" w:firstRowFirstColumn="0" w:firstRowLastColumn="0" w:lastRowFirstColumn="0" w:lastRowLastColumn="0"/>
            <w:tcW w:w="1381" w:type="dxa"/>
            <w:shd w:val="clear" w:color="auto" w:fill="auto"/>
            <w:hideMark/>
          </w:tcPr>
          <w:p w:rsidR="00DF3BB3" w:rsidRPr="00DF3BB3" w:rsidRDefault="00DF3BB3" w:rsidP="00DF3BB3">
            <w:pPr>
              <w:rPr>
                <w:sz w:val="16"/>
              </w:rPr>
            </w:pPr>
            <w:r w:rsidRPr="00DF3BB3">
              <w:rPr>
                <w:color w:val="000000"/>
                <w:sz w:val="16"/>
                <w:szCs w:val="18"/>
              </w:rPr>
              <w:t>Neoconserv</w:t>
            </w:r>
            <w:r w:rsidR="005025B5">
              <w:rPr>
                <w:color w:val="000000"/>
                <w:sz w:val="16"/>
                <w:szCs w:val="18"/>
              </w:rPr>
              <w:t>atism</w:t>
            </w:r>
          </w:p>
          <w:p w:rsidR="00DF3BB3" w:rsidRPr="00DF3BB3" w:rsidRDefault="00DF3BB3" w:rsidP="00DF3BB3">
            <w:pPr>
              <w:rPr>
                <w:sz w:val="16"/>
              </w:rPr>
            </w:pPr>
            <w:r w:rsidRPr="00DF3BB3">
              <w:rPr>
                <w:i/>
                <w:iCs/>
                <w:color w:val="000000"/>
                <w:sz w:val="16"/>
                <w:szCs w:val="18"/>
              </w:rPr>
              <w:t>(Nationalism</w:t>
            </w:r>
            <w:r w:rsidR="005025B5">
              <w:rPr>
                <w:i/>
                <w:iCs/>
                <w:color w:val="000000"/>
                <w:sz w:val="16"/>
                <w:szCs w:val="18"/>
              </w:rPr>
              <w:t>)</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0.809</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(0.193)</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0.699</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(0.196)</w:t>
            </w:r>
          </w:p>
        </w:tc>
        <w:tc>
          <w:tcPr>
            <w:tcW w:w="222" w:type="dxa"/>
            <w:shd w:val="clear" w:color="auto" w:fill="auto"/>
            <w:hideMark/>
          </w:tcPr>
          <w:p w:rsidR="00DF3BB3" w:rsidRPr="00DF3BB3" w:rsidRDefault="00DF3BB3" w:rsidP="00DF3BB3">
            <w:pPr>
              <w:cnfStyle w:val="000000000000" w:firstRow="0" w:lastRow="0" w:firstColumn="0" w:lastColumn="0" w:oddVBand="0" w:evenVBand="0" w:oddHBand="0" w:evenHBand="0" w:firstRowFirstColumn="0" w:firstRowLastColumn="0" w:lastRowFirstColumn="0" w:lastRowLastColumn="0"/>
              <w:rPr>
                <w:rFonts w:ascii="Helvetica" w:hAnsi="Helvetica"/>
                <w:sz w:val="16"/>
                <w:szCs w:val="18"/>
              </w:rPr>
            </w:pP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0.973</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(0.15)</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0.957</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(0.152)</w:t>
            </w:r>
          </w:p>
        </w:tc>
        <w:tc>
          <w:tcPr>
            <w:tcW w:w="222" w:type="dxa"/>
            <w:shd w:val="clear" w:color="auto" w:fill="auto"/>
            <w:hideMark/>
          </w:tcPr>
          <w:p w:rsidR="00DF3BB3" w:rsidRPr="00DF3BB3" w:rsidRDefault="00DF3BB3" w:rsidP="00DF3BB3">
            <w:pPr>
              <w:cnfStyle w:val="000000000000" w:firstRow="0" w:lastRow="0" w:firstColumn="0" w:lastColumn="0" w:oddVBand="0" w:evenVBand="0" w:oddHBand="0" w:evenHBand="0" w:firstRowFirstColumn="0" w:firstRowLastColumn="0" w:lastRowFirstColumn="0" w:lastRowLastColumn="0"/>
              <w:rPr>
                <w:rFonts w:ascii="Helvetica" w:hAnsi="Helvetica"/>
                <w:sz w:val="16"/>
                <w:szCs w:val="18"/>
              </w:rPr>
            </w:pP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w:t>
            </w:r>
          </w:p>
        </w:tc>
        <w:tc>
          <w:tcPr>
            <w:tcW w:w="73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0.2</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(0.13)</w:t>
            </w:r>
          </w:p>
        </w:tc>
        <w:tc>
          <w:tcPr>
            <w:tcW w:w="683"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w:t>
            </w:r>
          </w:p>
        </w:tc>
        <w:tc>
          <w:tcPr>
            <w:tcW w:w="683"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0.144</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(0.133)</w:t>
            </w:r>
          </w:p>
        </w:tc>
      </w:tr>
      <w:tr w:rsidR="005025B5" w:rsidRPr="005025B5" w:rsidTr="005025B5">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381" w:type="dxa"/>
            <w:shd w:val="clear" w:color="auto" w:fill="auto"/>
            <w:hideMark/>
          </w:tcPr>
          <w:p w:rsidR="00DF3BB3" w:rsidRPr="00DF3BB3" w:rsidRDefault="00DF3BB3" w:rsidP="00DF3BB3">
            <w:pPr>
              <w:rPr>
                <w:sz w:val="16"/>
              </w:rPr>
            </w:pPr>
            <w:r w:rsidRPr="00DF3BB3">
              <w:rPr>
                <w:color w:val="000000"/>
                <w:sz w:val="16"/>
                <w:szCs w:val="18"/>
              </w:rPr>
              <w:t>Ethnocentrism</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0.354</w:t>
            </w:r>
            <w:r w:rsidRPr="00DF3BB3">
              <w:rPr>
                <w:color w:val="000000"/>
                <w:sz w:val="16"/>
                <w:szCs w:val="12"/>
                <w:vertAlign w:val="superscript"/>
              </w:rPr>
              <w:t>***</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(0.1)</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0.283</w:t>
            </w:r>
            <w:r w:rsidRPr="00DF3BB3">
              <w:rPr>
                <w:color w:val="000000"/>
                <w:sz w:val="16"/>
                <w:szCs w:val="12"/>
                <w:vertAlign w:val="superscript"/>
              </w:rPr>
              <w:t>**</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(0.101)</w:t>
            </w:r>
          </w:p>
        </w:tc>
        <w:tc>
          <w:tcPr>
            <w:tcW w:w="222" w:type="dxa"/>
            <w:shd w:val="clear" w:color="auto" w:fill="auto"/>
            <w:hideMark/>
          </w:tcPr>
          <w:p w:rsidR="00DF3BB3" w:rsidRPr="00DF3BB3" w:rsidRDefault="00DF3BB3" w:rsidP="00DF3BB3">
            <w:pPr>
              <w:cnfStyle w:val="000000100000" w:firstRow="0" w:lastRow="0" w:firstColumn="0" w:lastColumn="0" w:oddVBand="0" w:evenVBand="0" w:oddHBand="1" w:evenHBand="0" w:firstRowFirstColumn="0" w:firstRowLastColumn="0" w:lastRowFirstColumn="0" w:lastRowLastColumn="0"/>
              <w:rPr>
                <w:rFonts w:ascii="Helvetica" w:hAnsi="Helvetica"/>
                <w:sz w:val="16"/>
                <w:szCs w:val="18"/>
              </w:rPr>
            </w:pP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0.116</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(0.082)</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0.016</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(0.086)</w:t>
            </w:r>
          </w:p>
        </w:tc>
        <w:tc>
          <w:tcPr>
            <w:tcW w:w="222" w:type="dxa"/>
            <w:shd w:val="clear" w:color="auto" w:fill="auto"/>
            <w:hideMark/>
          </w:tcPr>
          <w:p w:rsidR="00DF3BB3" w:rsidRPr="00DF3BB3" w:rsidRDefault="00DF3BB3" w:rsidP="00DF3BB3">
            <w:pPr>
              <w:cnfStyle w:val="000000100000" w:firstRow="0" w:lastRow="0" w:firstColumn="0" w:lastColumn="0" w:oddVBand="0" w:evenVBand="0" w:oddHBand="1" w:evenHBand="0" w:firstRowFirstColumn="0" w:firstRowLastColumn="0" w:lastRowFirstColumn="0" w:lastRowLastColumn="0"/>
              <w:rPr>
                <w:rFonts w:ascii="Helvetica" w:hAnsi="Helvetica"/>
                <w:sz w:val="16"/>
                <w:szCs w:val="18"/>
              </w:rPr>
            </w:pP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w:t>
            </w:r>
          </w:p>
        </w:tc>
        <w:tc>
          <w:tcPr>
            <w:tcW w:w="73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w:t>
            </w:r>
          </w:p>
        </w:tc>
        <w:tc>
          <w:tcPr>
            <w:tcW w:w="683"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0.141</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(0.075)</w:t>
            </w:r>
          </w:p>
        </w:tc>
        <w:tc>
          <w:tcPr>
            <w:tcW w:w="683"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0.116</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(0.077)</w:t>
            </w:r>
          </w:p>
        </w:tc>
      </w:tr>
      <w:tr w:rsidR="005025B5" w:rsidRPr="005025B5" w:rsidTr="005025B5">
        <w:trPr>
          <w:trHeight w:val="720"/>
        </w:trPr>
        <w:tc>
          <w:tcPr>
            <w:cnfStyle w:val="001000000000" w:firstRow="0" w:lastRow="0" w:firstColumn="1" w:lastColumn="0" w:oddVBand="0" w:evenVBand="0" w:oddHBand="0" w:evenHBand="0" w:firstRowFirstColumn="0" w:firstRowLastColumn="0" w:lastRowFirstColumn="0" w:lastRowLastColumn="0"/>
            <w:tcW w:w="1381" w:type="dxa"/>
            <w:shd w:val="clear" w:color="auto" w:fill="auto"/>
            <w:hideMark/>
          </w:tcPr>
          <w:p w:rsidR="00DF3BB3" w:rsidRPr="00DF3BB3" w:rsidRDefault="00DF3BB3" w:rsidP="00DF3BB3">
            <w:pPr>
              <w:rPr>
                <w:sz w:val="16"/>
              </w:rPr>
            </w:pPr>
            <w:r w:rsidRPr="00DF3BB3">
              <w:rPr>
                <w:color w:val="000000"/>
                <w:sz w:val="16"/>
                <w:szCs w:val="18"/>
              </w:rPr>
              <w:t>Education</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-0.095</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-0.054</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(0.111)</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-0.117</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(0.11)</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-0.063</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(0.112)</w:t>
            </w:r>
          </w:p>
        </w:tc>
        <w:tc>
          <w:tcPr>
            <w:tcW w:w="222" w:type="dxa"/>
            <w:shd w:val="clear" w:color="auto" w:fill="auto"/>
            <w:hideMark/>
          </w:tcPr>
          <w:p w:rsidR="00DF3BB3" w:rsidRPr="00DF3BB3" w:rsidRDefault="00DF3BB3" w:rsidP="00DF3BB3">
            <w:pPr>
              <w:cnfStyle w:val="000000000000" w:firstRow="0" w:lastRow="0" w:firstColumn="0" w:lastColumn="0" w:oddVBand="0" w:evenVBand="0" w:oddHBand="0" w:evenHBand="0" w:firstRowFirstColumn="0" w:firstRowLastColumn="0" w:lastRowFirstColumn="0" w:lastRowLastColumn="0"/>
              <w:rPr>
                <w:rFonts w:ascii="Helvetica" w:hAnsi="Helvetica"/>
                <w:sz w:val="16"/>
                <w:szCs w:val="18"/>
              </w:rPr>
            </w:pP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-0.105</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(0.082)</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-0.082</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(0.088)</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-0.137</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(0.087)</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-0.085</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(0.088)</w:t>
            </w:r>
          </w:p>
        </w:tc>
        <w:tc>
          <w:tcPr>
            <w:tcW w:w="222" w:type="dxa"/>
            <w:shd w:val="clear" w:color="auto" w:fill="auto"/>
            <w:hideMark/>
          </w:tcPr>
          <w:p w:rsidR="00DF3BB3" w:rsidRPr="00DF3BB3" w:rsidRDefault="00DF3BB3" w:rsidP="00DF3BB3">
            <w:pPr>
              <w:cnfStyle w:val="000000000000" w:firstRow="0" w:lastRow="0" w:firstColumn="0" w:lastColumn="0" w:oddVBand="0" w:evenVBand="0" w:oddHBand="0" w:evenHBand="0" w:firstRowFirstColumn="0" w:firstRowLastColumn="0" w:lastRowFirstColumn="0" w:lastRowLastColumn="0"/>
              <w:rPr>
                <w:rFonts w:ascii="Helvetica" w:hAnsi="Helvetica"/>
                <w:sz w:val="16"/>
                <w:szCs w:val="18"/>
              </w:rPr>
            </w:pP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-0.206</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(0.078)</w:t>
            </w:r>
          </w:p>
        </w:tc>
        <w:tc>
          <w:tcPr>
            <w:tcW w:w="73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-0.197</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(0.079)</w:t>
            </w:r>
          </w:p>
        </w:tc>
        <w:tc>
          <w:tcPr>
            <w:tcW w:w="683"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-0.207</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(0.079)</w:t>
            </w:r>
          </w:p>
        </w:tc>
        <w:tc>
          <w:tcPr>
            <w:tcW w:w="683"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-0.198</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(0.08)</w:t>
            </w:r>
          </w:p>
        </w:tc>
      </w:tr>
      <w:tr w:rsidR="005025B5" w:rsidRPr="005025B5" w:rsidTr="005025B5">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381" w:type="dxa"/>
            <w:shd w:val="clear" w:color="auto" w:fill="auto"/>
            <w:hideMark/>
          </w:tcPr>
          <w:p w:rsidR="00DF3BB3" w:rsidRPr="00DF3BB3" w:rsidRDefault="00DF3BB3" w:rsidP="00DF3BB3">
            <w:pPr>
              <w:rPr>
                <w:sz w:val="16"/>
              </w:rPr>
            </w:pPr>
            <w:r w:rsidRPr="00DF3BB3">
              <w:rPr>
                <w:color w:val="000000"/>
                <w:sz w:val="16"/>
                <w:szCs w:val="18"/>
              </w:rPr>
              <w:t>Income</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-0.024</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(0.013)</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-0.022</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(0.014)</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-0.021</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(0.014)</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-0.019</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(0.015)</w:t>
            </w:r>
          </w:p>
        </w:tc>
        <w:tc>
          <w:tcPr>
            <w:tcW w:w="222" w:type="dxa"/>
            <w:shd w:val="clear" w:color="auto" w:fill="auto"/>
            <w:hideMark/>
          </w:tcPr>
          <w:p w:rsidR="00DF3BB3" w:rsidRPr="00DF3BB3" w:rsidRDefault="00DF3BB3" w:rsidP="00DF3BB3">
            <w:pPr>
              <w:cnfStyle w:val="000000100000" w:firstRow="0" w:lastRow="0" w:firstColumn="0" w:lastColumn="0" w:oddVBand="0" w:evenVBand="0" w:oddHBand="1" w:evenHBand="0" w:firstRowFirstColumn="0" w:firstRowLastColumn="0" w:lastRowFirstColumn="0" w:lastRowLastColumn="0"/>
              <w:rPr>
                <w:rFonts w:ascii="Helvetica" w:hAnsi="Helvetica"/>
                <w:sz w:val="16"/>
                <w:szCs w:val="18"/>
              </w:rPr>
            </w:pP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-0.008</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(0.011)</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-0.006</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(0.012)</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-0.008</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(0.012)</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-0.006</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(0.012)</w:t>
            </w:r>
          </w:p>
        </w:tc>
        <w:tc>
          <w:tcPr>
            <w:tcW w:w="222" w:type="dxa"/>
            <w:shd w:val="clear" w:color="auto" w:fill="auto"/>
            <w:hideMark/>
          </w:tcPr>
          <w:p w:rsidR="00DF3BB3" w:rsidRPr="00DF3BB3" w:rsidRDefault="00DF3BB3" w:rsidP="00DF3BB3">
            <w:pPr>
              <w:cnfStyle w:val="000000100000" w:firstRow="0" w:lastRow="0" w:firstColumn="0" w:lastColumn="0" w:oddVBand="0" w:evenVBand="0" w:oddHBand="1" w:evenHBand="0" w:firstRowFirstColumn="0" w:firstRowLastColumn="0" w:lastRowFirstColumn="0" w:lastRowLastColumn="0"/>
              <w:rPr>
                <w:rFonts w:ascii="Helvetica" w:hAnsi="Helvetica"/>
                <w:sz w:val="16"/>
                <w:szCs w:val="18"/>
              </w:rPr>
            </w:pP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-0.018</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(0.011)</w:t>
            </w:r>
          </w:p>
        </w:tc>
        <w:tc>
          <w:tcPr>
            <w:tcW w:w="73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-0.017</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(0.011)</w:t>
            </w:r>
          </w:p>
        </w:tc>
        <w:tc>
          <w:tcPr>
            <w:tcW w:w="683"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-0.016</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(0.011)</w:t>
            </w:r>
          </w:p>
        </w:tc>
        <w:tc>
          <w:tcPr>
            <w:tcW w:w="683"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-0.015</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(0.011)</w:t>
            </w:r>
          </w:p>
        </w:tc>
      </w:tr>
      <w:tr w:rsidR="005025B5" w:rsidRPr="005025B5" w:rsidTr="005025B5">
        <w:trPr>
          <w:trHeight w:val="720"/>
        </w:trPr>
        <w:tc>
          <w:tcPr>
            <w:cnfStyle w:val="001000000000" w:firstRow="0" w:lastRow="0" w:firstColumn="1" w:lastColumn="0" w:oddVBand="0" w:evenVBand="0" w:oddHBand="0" w:evenHBand="0" w:firstRowFirstColumn="0" w:firstRowLastColumn="0" w:lastRowFirstColumn="0" w:lastRowLastColumn="0"/>
            <w:tcW w:w="1381" w:type="dxa"/>
            <w:shd w:val="clear" w:color="auto" w:fill="auto"/>
            <w:hideMark/>
          </w:tcPr>
          <w:p w:rsidR="00DF3BB3" w:rsidRPr="00DF3BB3" w:rsidRDefault="00DF3BB3" w:rsidP="00DF3BB3">
            <w:pPr>
              <w:rPr>
                <w:sz w:val="16"/>
              </w:rPr>
            </w:pPr>
            <w:r w:rsidRPr="00DF3BB3">
              <w:rPr>
                <w:color w:val="000000"/>
                <w:sz w:val="16"/>
                <w:szCs w:val="18"/>
              </w:rPr>
              <w:t>Age</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-0.028</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(0.006)</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-0.031</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(0.007)</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-0.029</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(0.007)</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-0.03</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(0.007)</w:t>
            </w:r>
          </w:p>
        </w:tc>
        <w:tc>
          <w:tcPr>
            <w:tcW w:w="222" w:type="dxa"/>
            <w:shd w:val="clear" w:color="auto" w:fill="auto"/>
            <w:hideMark/>
          </w:tcPr>
          <w:p w:rsidR="00DF3BB3" w:rsidRPr="00DF3BB3" w:rsidRDefault="00DF3BB3" w:rsidP="00DF3BB3">
            <w:pPr>
              <w:cnfStyle w:val="000000000000" w:firstRow="0" w:lastRow="0" w:firstColumn="0" w:lastColumn="0" w:oddVBand="0" w:evenVBand="0" w:oddHBand="0" w:evenHBand="0" w:firstRowFirstColumn="0" w:firstRowLastColumn="0" w:lastRowFirstColumn="0" w:lastRowLastColumn="0"/>
              <w:rPr>
                <w:rFonts w:ascii="Helvetica" w:hAnsi="Helvetica"/>
                <w:sz w:val="16"/>
                <w:szCs w:val="18"/>
              </w:rPr>
            </w:pP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0.01</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(0.005)</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0.008</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(0.005)</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0.008</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(0.005)</w:t>
            </w: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0.008</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(0.005)</w:t>
            </w:r>
          </w:p>
        </w:tc>
        <w:tc>
          <w:tcPr>
            <w:tcW w:w="222" w:type="dxa"/>
            <w:shd w:val="clear" w:color="auto" w:fill="auto"/>
            <w:hideMark/>
          </w:tcPr>
          <w:p w:rsidR="00DF3BB3" w:rsidRPr="00DF3BB3" w:rsidRDefault="00DF3BB3" w:rsidP="00DF3BB3">
            <w:pPr>
              <w:cnfStyle w:val="000000000000" w:firstRow="0" w:lastRow="0" w:firstColumn="0" w:lastColumn="0" w:oddVBand="0" w:evenVBand="0" w:oddHBand="0" w:evenHBand="0" w:firstRowFirstColumn="0" w:firstRowLastColumn="0" w:lastRowFirstColumn="0" w:lastRowLastColumn="0"/>
              <w:rPr>
                <w:rFonts w:ascii="Helvetica" w:hAnsi="Helvetica"/>
                <w:sz w:val="16"/>
                <w:szCs w:val="18"/>
              </w:rPr>
            </w:pPr>
          </w:p>
        </w:tc>
        <w:tc>
          <w:tcPr>
            <w:tcW w:w="72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-0.012</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(0.005)</w:t>
            </w:r>
          </w:p>
        </w:tc>
        <w:tc>
          <w:tcPr>
            <w:tcW w:w="736"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-0.012</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(0.005)</w:t>
            </w:r>
          </w:p>
        </w:tc>
        <w:tc>
          <w:tcPr>
            <w:tcW w:w="683"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-0.013</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(0.005)</w:t>
            </w:r>
          </w:p>
        </w:tc>
        <w:tc>
          <w:tcPr>
            <w:tcW w:w="683" w:type="dxa"/>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-0.012</w:t>
            </w:r>
            <w:r w:rsidRPr="00DF3BB3">
              <w:rPr>
                <w:color w:val="000000"/>
                <w:sz w:val="16"/>
                <w:szCs w:val="12"/>
                <w:vertAlign w:val="superscript"/>
              </w:rPr>
              <w:t>**</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(0.005)</w:t>
            </w:r>
          </w:p>
        </w:tc>
      </w:tr>
      <w:tr w:rsidR="005025B5" w:rsidRPr="005025B5" w:rsidTr="005025B5">
        <w:trPr>
          <w:cnfStyle w:val="000000100000" w:firstRow="0" w:lastRow="0" w:firstColumn="0" w:lastColumn="0" w:oddVBand="0" w:evenVBand="0" w:oddHBand="1" w:evenHBand="0" w:firstRowFirstColumn="0" w:firstRowLastColumn="0" w:lastRowFirstColumn="0" w:lastRowLastColumn="0"/>
          <w:trHeight w:val="720"/>
        </w:trPr>
        <w:tc>
          <w:tcPr>
            <w:cnfStyle w:val="001000000000" w:firstRow="0" w:lastRow="0" w:firstColumn="1" w:lastColumn="0" w:oddVBand="0" w:evenVBand="0" w:oddHBand="0" w:evenHBand="0" w:firstRowFirstColumn="0" w:firstRowLastColumn="0" w:lastRowFirstColumn="0" w:lastRowLastColumn="0"/>
            <w:tcW w:w="1381" w:type="dxa"/>
            <w:shd w:val="clear" w:color="auto" w:fill="auto"/>
            <w:hideMark/>
          </w:tcPr>
          <w:p w:rsidR="00DF3BB3" w:rsidRPr="00DF3BB3" w:rsidRDefault="00DF3BB3" w:rsidP="00DF3BB3">
            <w:pPr>
              <w:rPr>
                <w:sz w:val="16"/>
              </w:rPr>
            </w:pPr>
            <w:r w:rsidRPr="00DF3BB3">
              <w:rPr>
                <w:color w:val="000000"/>
                <w:sz w:val="16"/>
                <w:szCs w:val="18"/>
              </w:rPr>
              <w:t>Female</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-0.316</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(0.191)</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-0.265</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(0.211)</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-0.245</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(0.209)</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-0.31</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(0.214)</w:t>
            </w:r>
          </w:p>
        </w:tc>
        <w:tc>
          <w:tcPr>
            <w:tcW w:w="222" w:type="dxa"/>
            <w:shd w:val="clear" w:color="auto" w:fill="auto"/>
            <w:hideMark/>
          </w:tcPr>
          <w:p w:rsidR="00DF3BB3" w:rsidRPr="00DF3BB3" w:rsidRDefault="00DF3BB3" w:rsidP="00DF3BB3">
            <w:pPr>
              <w:cnfStyle w:val="000000100000" w:firstRow="0" w:lastRow="0" w:firstColumn="0" w:lastColumn="0" w:oddVBand="0" w:evenVBand="0" w:oddHBand="1" w:evenHBand="0" w:firstRowFirstColumn="0" w:firstRowLastColumn="0" w:lastRowFirstColumn="0" w:lastRowLastColumn="0"/>
              <w:rPr>
                <w:rFonts w:ascii="Helvetica" w:hAnsi="Helvetica"/>
                <w:sz w:val="16"/>
                <w:szCs w:val="18"/>
              </w:rPr>
            </w:pP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-0.031</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(0.156)</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-0.085</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(0.169)</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-0.012</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(0.166)</w:t>
            </w: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-0.11</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(0.17)</w:t>
            </w:r>
          </w:p>
        </w:tc>
        <w:tc>
          <w:tcPr>
            <w:tcW w:w="222" w:type="dxa"/>
            <w:shd w:val="clear" w:color="auto" w:fill="auto"/>
            <w:hideMark/>
          </w:tcPr>
          <w:p w:rsidR="00DF3BB3" w:rsidRPr="00DF3BB3" w:rsidRDefault="00DF3BB3" w:rsidP="00DF3BB3">
            <w:pPr>
              <w:cnfStyle w:val="000000100000" w:firstRow="0" w:lastRow="0" w:firstColumn="0" w:lastColumn="0" w:oddVBand="0" w:evenVBand="0" w:oddHBand="1" w:evenHBand="0" w:firstRowFirstColumn="0" w:firstRowLastColumn="0" w:lastRowFirstColumn="0" w:lastRowLastColumn="0"/>
              <w:rPr>
                <w:rFonts w:ascii="Helvetica" w:hAnsi="Helvetica"/>
                <w:sz w:val="16"/>
                <w:szCs w:val="18"/>
              </w:rPr>
            </w:pPr>
          </w:p>
        </w:tc>
        <w:tc>
          <w:tcPr>
            <w:tcW w:w="72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-0.029</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(0.149)</w:t>
            </w:r>
          </w:p>
        </w:tc>
        <w:tc>
          <w:tcPr>
            <w:tcW w:w="736"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-0.05</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(0.15)</w:t>
            </w:r>
          </w:p>
        </w:tc>
        <w:tc>
          <w:tcPr>
            <w:tcW w:w="683"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-0.052</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(0.15)</w:t>
            </w:r>
          </w:p>
        </w:tc>
        <w:tc>
          <w:tcPr>
            <w:tcW w:w="683" w:type="dxa"/>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-0.059</w:t>
            </w:r>
          </w:p>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(0.151)</w:t>
            </w:r>
          </w:p>
        </w:tc>
      </w:tr>
      <w:tr w:rsidR="005025B5" w:rsidRPr="005025B5" w:rsidTr="005025B5">
        <w:trPr>
          <w:trHeight w:val="720"/>
        </w:trPr>
        <w:tc>
          <w:tcPr>
            <w:cnfStyle w:val="001000000000" w:firstRow="0" w:lastRow="0" w:firstColumn="1" w:lastColumn="0" w:oddVBand="0" w:evenVBand="0" w:oddHBand="0" w:evenHBand="0" w:firstRowFirstColumn="0" w:firstRowLastColumn="0" w:lastRowFirstColumn="0" w:lastRowLastColumn="0"/>
            <w:tcW w:w="1381" w:type="dxa"/>
            <w:tcBorders>
              <w:bottom w:val="single" w:sz="4" w:space="0" w:color="auto"/>
            </w:tcBorders>
            <w:shd w:val="clear" w:color="auto" w:fill="auto"/>
            <w:hideMark/>
          </w:tcPr>
          <w:p w:rsidR="00DF3BB3" w:rsidRPr="00DF3BB3" w:rsidRDefault="00DF3BB3" w:rsidP="00DF3BB3">
            <w:pPr>
              <w:rPr>
                <w:sz w:val="16"/>
              </w:rPr>
            </w:pPr>
            <w:r w:rsidRPr="00DF3BB3">
              <w:rPr>
                <w:color w:val="000000"/>
                <w:sz w:val="16"/>
                <w:szCs w:val="18"/>
              </w:rPr>
              <w:t>Not White</w:t>
            </w:r>
          </w:p>
        </w:tc>
        <w:tc>
          <w:tcPr>
            <w:tcW w:w="726" w:type="dxa"/>
            <w:tcBorders>
              <w:bottom w:val="single" w:sz="4" w:space="0" w:color="auto"/>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-0.107</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(0.33)</w:t>
            </w:r>
          </w:p>
        </w:tc>
        <w:tc>
          <w:tcPr>
            <w:tcW w:w="726" w:type="dxa"/>
            <w:tcBorders>
              <w:bottom w:val="single" w:sz="4" w:space="0" w:color="auto"/>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-0.125</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(0.376)</w:t>
            </w:r>
          </w:p>
        </w:tc>
        <w:tc>
          <w:tcPr>
            <w:tcW w:w="726" w:type="dxa"/>
            <w:tcBorders>
              <w:bottom w:val="single" w:sz="4" w:space="0" w:color="auto"/>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-0.124</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(0.374)</w:t>
            </w:r>
          </w:p>
        </w:tc>
        <w:tc>
          <w:tcPr>
            <w:tcW w:w="726" w:type="dxa"/>
            <w:tcBorders>
              <w:bottom w:val="single" w:sz="4" w:space="0" w:color="auto"/>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-0.051</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(0.378)</w:t>
            </w:r>
          </w:p>
        </w:tc>
        <w:tc>
          <w:tcPr>
            <w:tcW w:w="222" w:type="dxa"/>
            <w:tcBorders>
              <w:bottom w:val="single" w:sz="4" w:space="0" w:color="auto"/>
            </w:tcBorders>
            <w:shd w:val="clear" w:color="auto" w:fill="auto"/>
            <w:hideMark/>
          </w:tcPr>
          <w:p w:rsidR="00DF3BB3" w:rsidRPr="00DF3BB3" w:rsidRDefault="00DF3BB3" w:rsidP="00DF3BB3">
            <w:pPr>
              <w:cnfStyle w:val="000000000000" w:firstRow="0" w:lastRow="0" w:firstColumn="0" w:lastColumn="0" w:oddVBand="0" w:evenVBand="0" w:oddHBand="0" w:evenHBand="0" w:firstRowFirstColumn="0" w:firstRowLastColumn="0" w:lastRowFirstColumn="0" w:lastRowLastColumn="0"/>
              <w:rPr>
                <w:rFonts w:ascii="Helvetica" w:hAnsi="Helvetica"/>
                <w:sz w:val="16"/>
                <w:szCs w:val="18"/>
              </w:rPr>
            </w:pPr>
          </w:p>
        </w:tc>
        <w:tc>
          <w:tcPr>
            <w:tcW w:w="726" w:type="dxa"/>
            <w:tcBorders>
              <w:bottom w:val="single" w:sz="4" w:space="0" w:color="auto"/>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-0.046</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(0.274)</w:t>
            </w:r>
          </w:p>
        </w:tc>
        <w:tc>
          <w:tcPr>
            <w:tcW w:w="726" w:type="dxa"/>
            <w:tcBorders>
              <w:bottom w:val="single" w:sz="4" w:space="0" w:color="auto"/>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0.273</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(0.3)</w:t>
            </w:r>
          </w:p>
        </w:tc>
        <w:tc>
          <w:tcPr>
            <w:tcW w:w="726" w:type="dxa"/>
            <w:tcBorders>
              <w:bottom w:val="single" w:sz="4" w:space="0" w:color="auto"/>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0.223</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(0.301)</w:t>
            </w:r>
          </w:p>
        </w:tc>
        <w:tc>
          <w:tcPr>
            <w:tcW w:w="726" w:type="dxa"/>
            <w:tcBorders>
              <w:bottom w:val="single" w:sz="4" w:space="0" w:color="auto"/>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0.283</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(0.301)</w:t>
            </w:r>
          </w:p>
        </w:tc>
        <w:tc>
          <w:tcPr>
            <w:tcW w:w="222" w:type="dxa"/>
            <w:tcBorders>
              <w:bottom w:val="single" w:sz="4" w:space="0" w:color="auto"/>
            </w:tcBorders>
            <w:shd w:val="clear" w:color="auto" w:fill="auto"/>
            <w:hideMark/>
          </w:tcPr>
          <w:p w:rsidR="00DF3BB3" w:rsidRPr="00DF3BB3" w:rsidRDefault="00DF3BB3" w:rsidP="00DF3BB3">
            <w:pPr>
              <w:cnfStyle w:val="000000000000" w:firstRow="0" w:lastRow="0" w:firstColumn="0" w:lastColumn="0" w:oddVBand="0" w:evenVBand="0" w:oddHBand="0" w:evenHBand="0" w:firstRowFirstColumn="0" w:firstRowLastColumn="0" w:lastRowFirstColumn="0" w:lastRowLastColumn="0"/>
              <w:rPr>
                <w:rFonts w:ascii="Helvetica" w:hAnsi="Helvetica"/>
                <w:sz w:val="16"/>
                <w:szCs w:val="18"/>
              </w:rPr>
            </w:pPr>
          </w:p>
        </w:tc>
        <w:tc>
          <w:tcPr>
            <w:tcW w:w="726" w:type="dxa"/>
            <w:tcBorders>
              <w:bottom w:val="single" w:sz="4" w:space="0" w:color="auto"/>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0.02</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(0.272)</w:t>
            </w:r>
          </w:p>
        </w:tc>
        <w:tc>
          <w:tcPr>
            <w:tcW w:w="736" w:type="dxa"/>
            <w:tcBorders>
              <w:bottom w:val="single" w:sz="4" w:space="0" w:color="auto"/>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0.048</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(0.273)</w:t>
            </w:r>
          </w:p>
        </w:tc>
        <w:tc>
          <w:tcPr>
            <w:tcW w:w="683" w:type="dxa"/>
            <w:tcBorders>
              <w:bottom w:val="single" w:sz="4" w:space="0" w:color="auto"/>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0.044</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(0.273)</w:t>
            </w:r>
          </w:p>
        </w:tc>
        <w:tc>
          <w:tcPr>
            <w:tcW w:w="683" w:type="dxa"/>
            <w:tcBorders>
              <w:bottom w:val="single" w:sz="4" w:space="0" w:color="auto"/>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0.057</w:t>
            </w:r>
          </w:p>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(0.274)</w:t>
            </w:r>
          </w:p>
        </w:tc>
      </w:tr>
      <w:tr w:rsidR="005025B5" w:rsidRPr="005025B5" w:rsidTr="005025B5">
        <w:trPr>
          <w:cnfStyle w:val="000000100000" w:firstRow="0" w:lastRow="0" w:firstColumn="0" w:lastColumn="0" w:oddVBand="0" w:evenVBand="0" w:oddHBand="1" w:evenHBand="0" w:firstRowFirstColumn="0" w:firstRowLastColumn="0" w:lastRowFirstColumn="0" w:lastRowLastColumn="0"/>
          <w:trHeight w:val="179"/>
        </w:trPr>
        <w:tc>
          <w:tcPr>
            <w:cnfStyle w:val="001000000000" w:firstRow="0" w:lastRow="0" w:firstColumn="1" w:lastColumn="0" w:oddVBand="0" w:evenVBand="0" w:oddHBand="0" w:evenHBand="0" w:firstRowFirstColumn="0" w:firstRowLastColumn="0" w:lastRowFirstColumn="0" w:lastRowLastColumn="0"/>
            <w:tcW w:w="1381" w:type="dxa"/>
            <w:tcBorders>
              <w:top w:val="single" w:sz="4" w:space="0" w:color="auto"/>
              <w:bottom w:val="nil"/>
            </w:tcBorders>
            <w:shd w:val="clear" w:color="auto" w:fill="auto"/>
            <w:hideMark/>
          </w:tcPr>
          <w:p w:rsidR="00DF3BB3" w:rsidRPr="00DF3BB3" w:rsidRDefault="00DF3BB3" w:rsidP="00DF3BB3">
            <w:pPr>
              <w:rPr>
                <w:sz w:val="16"/>
              </w:rPr>
            </w:pPr>
            <w:r w:rsidRPr="00DF3BB3">
              <w:rPr>
                <w:i/>
                <w:iCs/>
                <w:color w:val="000000"/>
                <w:sz w:val="16"/>
                <w:szCs w:val="18"/>
              </w:rPr>
              <w:t>Log Likelihood</w:t>
            </w:r>
          </w:p>
        </w:tc>
        <w:tc>
          <w:tcPr>
            <w:tcW w:w="726" w:type="dxa"/>
            <w:tcBorders>
              <w:top w:val="single" w:sz="4" w:space="0" w:color="auto"/>
              <w:bottom w:val="nil"/>
            </w:tcBorders>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-351.84</w:t>
            </w:r>
          </w:p>
        </w:tc>
        <w:tc>
          <w:tcPr>
            <w:tcW w:w="726" w:type="dxa"/>
            <w:tcBorders>
              <w:top w:val="single" w:sz="4" w:space="0" w:color="auto"/>
              <w:bottom w:val="nil"/>
            </w:tcBorders>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-289.41</w:t>
            </w:r>
          </w:p>
        </w:tc>
        <w:tc>
          <w:tcPr>
            <w:tcW w:w="726" w:type="dxa"/>
            <w:tcBorders>
              <w:top w:val="single" w:sz="4" w:space="0" w:color="auto"/>
              <w:bottom w:val="nil"/>
            </w:tcBorders>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-291.95</w:t>
            </w:r>
          </w:p>
        </w:tc>
        <w:tc>
          <w:tcPr>
            <w:tcW w:w="726" w:type="dxa"/>
            <w:tcBorders>
              <w:top w:val="single" w:sz="4" w:space="0" w:color="auto"/>
              <w:bottom w:val="nil"/>
            </w:tcBorders>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-284.13</w:t>
            </w:r>
          </w:p>
        </w:tc>
        <w:tc>
          <w:tcPr>
            <w:tcW w:w="222" w:type="dxa"/>
            <w:tcBorders>
              <w:top w:val="single" w:sz="4" w:space="0" w:color="auto"/>
              <w:bottom w:val="nil"/>
            </w:tcBorders>
            <w:shd w:val="clear" w:color="auto" w:fill="auto"/>
            <w:hideMark/>
          </w:tcPr>
          <w:p w:rsidR="00DF3BB3" w:rsidRPr="00DF3BB3" w:rsidRDefault="00DF3BB3" w:rsidP="00DF3BB3">
            <w:pPr>
              <w:cnfStyle w:val="000000100000" w:firstRow="0" w:lastRow="0" w:firstColumn="0" w:lastColumn="0" w:oddVBand="0" w:evenVBand="0" w:oddHBand="1" w:evenHBand="0" w:firstRowFirstColumn="0" w:firstRowLastColumn="0" w:lastRowFirstColumn="0" w:lastRowLastColumn="0"/>
              <w:rPr>
                <w:rFonts w:ascii="Helvetica" w:hAnsi="Helvetica"/>
                <w:sz w:val="16"/>
                <w:szCs w:val="18"/>
              </w:rPr>
            </w:pPr>
          </w:p>
        </w:tc>
        <w:tc>
          <w:tcPr>
            <w:tcW w:w="726" w:type="dxa"/>
            <w:tcBorders>
              <w:top w:val="single" w:sz="4" w:space="0" w:color="auto"/>
              <w:bottom w:val="nil"/>
            </w:tcBorders>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-812.65</w:t>
            </w:r>
          </w:p>
        </w:tc>
        <w:tc>
          <w:tcPr>
            <w:tcW w:w="726" w:type="dxa"/>
            <w:tcBorders>
              <w:top w:val="single" w:sz="4" w:space="0" w:color="auto"/>
              <w:bottom w:val="nil"/>
            </w:tcBorders>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-687.55</w:t>
            </w:r>
          </w:p>
        </w:tc>
        <w:tc>
          <w:tcPr>
            <w:tcW w:w="726" w:type="dxa"/>
            <w:tcBorders>
              <w:top w:val="single" w:sz="4" w:space="0" w:color="auto"/>
              <w:bottom w:val="nil"/>
            </w:tcBorders>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-705.43</w:t>
            </w:r>
          </w:p>
        </w:tc>
        <w:tc>
          <w:tcPr>
            <w:tcW w:w="726" w:type="dxa"/>
            <w:tcBorders>
              <w:top w:val="single" w:sz="4" w:space="0" w:color="auto"/>
              <w:bottom w:val="nil"/>
            </w:tcBorders>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-682.2</w:t>
            </w:r>
          </w:p>
        </w:tc>
        <w:tc>
          <w:tcPr>
            <w:tcW w:w="222" w:type="dxa"/>
            <w:tcBorders>
              <w:top w:val="single" w:sz="4" w:space="0" w:color="auto"/>
              <w:bottom w:val="nil"/>
            </w:tcBorders>
            <w:shd w:val="clear" w:color="auto" w:fill="auto"/>
            <w:hideMark/>
          </w:tcPr>
          <w:p w:rsidR="00DF3BB3" w:rsidRPr="00DF3BB3" w:rsidRDefault="00DF3BB3" w:rsidP="00DF3BB3">
            <w:pPr>
              <w:cnfStyle w:val="000000100000" w:firstRow="0" w:lastRow="0" w:firstColumn="0" w:lastColumn="0" w:oddVBand="0" w:evenVBand="0" w:oddHBand="1" w:evenHBand="0" w:firstRowFirstColumn="0" w:firstRowLastColumn="0" w:lastRowFirstColumn="0" w:lastRowLastColumn="0"/>
              <w:rPr>
                <w:rFonts w:ascii="Helvetica" w:hAnsi="Helvetica"/>
                <w:sz w:val="16"/>
                <w:szCs w:val="18"/>
              </w:rPr>
            </w:pPr>
          </w:p>
        </w:tc>
        <w:tc>
          <w:tcPr>
            <w:tcW w:w="726" w:type="dxa"/>
            <w:tcBorders>
              <w:top w:val="single" w:sz="4" w:space="0" w:color="auto"/>
              <w:bottom w:val="nil"/>
            </w:tcBorders>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-991.6</w:t>
            </w:r>
          </w:p>
        </w:tc>
        <w:tc>
          <w:tcPr>
            <w:tcW w:w="736" w:type="dxa"/>
            <w:tcBorders>
              <w:top w:val="single" w:sz="4" w:space="0" w:color="auto"/>
              <w:bottom w:val="nil"/>
            </w:tcBorders>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-986.185</w:t>
            </w:r>
          </w:p>
        </w:tc>
        <w:tc>
          <w:tcPr>
            <w:tcW w:w="683" w:type="dxa"/>
            <w:tcBorders>
              <w:top w:val="single" w:sz="4" w:space="0" w:color="auto"/>
              <w:bottom w:val="nil"/>
            </w:tcBorders>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-979.33</w:t>
            </w:r>
          </w:p>
        </w:tc>
        <w:tc>
          <w:tcPr>
            <w:tcW w:w="683" w:type="dxa"/>
            <w:tcBorders>
              <w:top w:val="single" w:sz="4" w:space="0" w:color="auto"/>
              <w:bottom w:val="nil"/>
            </w:tcBorders>
            <w:shd w:val="clear" w:color="auto" w:fill="auto"/>
            <w:hideMark/>
          </w:tcPr>
          <w:p w:rsidR="00DF3BB3" w:rsidRPr="00DF3BB3" w:rsidRDefault="00DF3BB3" w:rsidP="00DF3BB3">
            <w:pPr>
              <w:jc w:val="center"/>
              <w:cnfStyle w:val="000000100000" w:firstRow="0" w:lastRow="0" w:firstColumn="0" w:lastColumn="0" w:oddVBand="0" w:evenVBand="0" w:oddHBand="1" w:evenHBand="0" w:firstRowFirstColumn="0" w:firstRowLastColumn="0" w:lastRowFirstColumn="0" w:lastRowLastColumn="0"/>
              <w:rPr>
                <w:sz w:val="16"/>
              </w:rPr>
            </w:pPr>
            <w:r w:rsidRPr="00DF3BB3">
              <w:rPr>
                <w:color w:val="000000"/>
                <w:sz w:val="16"/>
                <w:szCs w:val="18"/>
              </w:rPr>
              <w:t>-976.04</w:t>
            </w:r>
          </w:p>
        </w:tc>
      </w:tr>
      <w:tr w:rsidR="005025B5" w:rsidRPr="005025B5" w:rsidTr="005025B5">
        <w:trPr>
          <w:trHeight w:val="279"/>
        </w:trPr>
        <w:tc>
          <w:tcPr>
            <w:cnfStyle w:val="001000000000" w:firstRow="0" w:lastRow="0" w:firstColumn="1" w:lastColumn="0" w:oddVBand="0" w:evenVBand="0" w:oddHBand="0" w:evenHBand="0" w:firstRowFirstColumn="0" w:firstRowLastColumn="0" w:lastRowFirstColumn="0" w:lastRowLastColumn="0"/>
            <w:tcW w:w="1381" w:type="dxa"/>
            <w:tcBorders>
              <w:top w:val="nil"/>
            </w:tcBorders>
            <w:shd w:val="clear" w:color="auto" w:fill="auto"/>
            <w:hideMark/>
          </w:tcPr>
          <w:p w:rsidR="00DF3BB3" w:rsidRPr="00DF3BB3" w:rsidRDefault="00DF3BB3" w:rsidP="00DF3BB3">
            <w:pPr>
              <w:rPr>
                <w:sz w:val="16"/>
              </w:rPr>
            </w:pPr>
            <w:r w:rsidRPr="00DF3BB3">
              <w:rPr>
                <w:i/>
                <w:iCs/>
                <w:color w:val="000000"/>
                <w:sz w:val="16"/>
                <w:szCs w:val="18"/>
              </w:rPr>
              <w:t>N</w:t>
            </w:r>
          </w:p>
        </w:tc>
        <w:tc>
          <w:tcPr>
            <w:tcW w:w="726" w:type="dxa"/>
            <w:tcBorders>
              <w:top w:val="nil"/>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684</w:t>
            </w:r>
          </w:p>
        </w:tc>
        <w:tc>
          <w:tcPr>
            <w:tcW w:w="726" w:type="dxa"/>
            <w:tcBorders>
              <w:top w:val="nil"/>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593</w:t>
            </w:r>
          </w:p>
        </w:tc>
        <w:tc>
          <w:tcPr>
            <w:tcW w:w="726" w:type="dxa"/>
            <w:tcBorders>
              <w:top w:val="nil"/>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590</w:t>
            </w:r>
          </w:p>
        </w:tc>
        <w:tc>
          <w:tcPr>
            <w:tcW w:w="726" w:type="dxa"/>
            <w:tcBorders>
              <w:top w:val="nil"/>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587</w:t>
            </w:r>
          </w:p>
        </w:tc>
        <w:tc>
          <w:tcPr>
            <w:tcW w:w="222" w:type="dxa"/>
            <w:tcBorders>
              <w:top w:val="nil"/>
            </w:tcBorders>
            <w:shd w:val="clear" w:color="auto" w:fill="auto"/>
            <w:hideMark/>
          </w:tcPr>
          <w:p w:rsidR="00DF3BB3" w:rsidRPr="00DF3BB3" w:rsidRDefault="00DF3BB3" w:rsidP="00DF3BB3">
            <w:pPr>
              <w:cnfStyle w:val="000000000000" w:firstRow="0" w:lastRow="0" w:firstColumn="0" w:lastColumn="0" w:oddVBand="0" w:evenVBand="0" w:oddHBand="0" w:evenHBand="0" w:firstRowFirstColumn="0" w:firstRowLastColumn="0" w:lastRowFirstColumn="0" w:lastRowLastColumn="0"/>
              <w:rPr>
                <w:rFonts w:ascii="Helvetica" w:hAnsi="Helvetica"/>
                <w:sz w:val="16"/>
                <w:szCs w:val="18"/>
              </w:rPr>
            </w:pPr>
          </w:p>
        </w:tc>
        <w:tc>
          <w:tcPr>
            <w:tcW w:w="726" w:type="dxa"/>
            <w:tcBorders>
              <w:top w:val="nil"/>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688</w:t>
            </w:r>
          </w:p>
        </w:tc>
        <w:tc>
          <w:tcPr>
            <w:tcW w:w="726" w:type="dxa"/>
            <w:tcBorders>
              <w:top w:val="nil"/>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597</w:t>
            </w:r>
          </w:p>
        </w:tc>
        <w:tc>
          <w:tcPr>
            <w:tcW w:w="726" w:type="dxa"/>
            <w:tcBorders>
              <w:top w:val="nil"/>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594</w:t>
            </w:r>
          </w:p>
        </w:tc>
        <w:tc>
          <w:tcPr>
            <w:tcW w:w="726" w:type="dxa"/>
            <w:tcBorders>
              <w:top w:val="nil"/>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591</w:t>
            </w:r>
          </w:p>
        </w:tc>
        <w:tc>
          <w:tcPr>
            <w:tcW w:w="222" w:type="dxa"/>
            <w:tcBorders>
              <w:top w:val="nil"/>
            </w:tcBorders>
            <w:shd w:val="clear" w:color="auto" w:fill="auto"/>
            <w:hideMark/>
          </w:tcPr>
          <w:p w:rsidR="00DF3BB3" w:rsidRPr="00DF3BB3" w:rsidRDefault="00DF3BB3" w:rsidP="00DF3BB3">
            <w:pPr>
              <w:cnfStyle w:val="000000000000" w:firstRow="0" w:lastRow="0" w:firstColumn="0" w:lastColumn="0" w:oddVBand="0" w:evenVBand="0" w:oddHBand="0" w:evenHBand="0" w:firstRowFirstColumn="0" w:firstRowLastColumn="0" w:lastRowFirstColumn="0" w:lastRowLastColumn="0"/>
              <w:rPr>
                <w:rFonts w:ascii="Helvetica" w:hAnsi="Helvetica"/>
                <w:sz w:val="16"/>
                <w:szCs w:val="18"/>
              </w:rPr>
            </w:pPr>
          </w:p>
        </w:tc>
        <w:tc>
          <w:tcPr>
            <w:tcW w:w="726" w:type="dxa"/>
            <w:tcBorders>
              <w:top w:val="nil"/>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594</w:t>
            </w:r>
          </w:p>
        </w:tc>
        <w:tc>
          <w:tcPr>
            <w:tcW w:w="736" w:type="dxa"/>
            <w:tcBorders>
              <w:top w:val="nil"/>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591</w:t>
            </w:r>
          </w:p>
        </w:tc>
        <w:tc>
          <w:tcPr>
            <w:tcW w:w="683" w:type="dxa"/>
            <w:tcBorders>
              <w:top w:val="nil"/>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587</w:t>
            </w:r>
          </w:p>
        </w:tc>
        <w:tc>
          <w:tcPr>
            <w:tcW w:w="683" w:type="dxa"/>
            <w:tcBorders>
              <w:top w:val="nil"/>
            </w:tcBorders>
            <w:shd w:val="clear" w:color="auto" w:fill="auto"/>
            <w:hideMark/>
          </w:tcPr>
          <w:p w:rsidR="00DF3BB3" w:rsidRPr="00DF3BB3" w:rsidRDefault="00DF3BB3" w:rsidP="00DF3BB3">
            <w:pPr>
              <w:jc w:val="center"/>
              <w:cnfStyle w:val="000000000000" w:firstRow="0" w:lastRow="0" w:firstColumn="0" w:lastColumn="0" w:oddVBand="0" w:evenVBand="0" w:oddHBand="0" w:evenHBand="0" w:firstRowFirstColumn="0" w:firstRowLastColumn="0" w:lastRowFirstColumn="0" w:lastRowLastColumn="0"/>
              <w:rPr>
                <w:sz w:val="16"/>
              </w:rPr>
            </w:pPr>
            <w:r w:rsidRPr="00DF3BB3">
              <w:rPr>
                <w:color w:val="000000"/>
                <w:sz w:val="16"/>
                <w:szCs w:val="18"/>
              </w:rPr>
              <w:t>585</w:t>
            </w:r>
          </w:p>
        </w:tc>
      </w:tr>
    </w:tbl>
    <w:p w:rsidR="001306D5" w:rsidRPr="00CE758E" w:rsidRDefault="001306D5" w:rsidP="00DF3BB3">
      <w:pPr>
        <w:spacing w:line="480" w:lineRule="auto"/>
        <w:jc w:val="both"/>
        <w:outlineLvl w:val="0"/>
        <w:rPr>
          <w:noProof/>
          <w:color w:val="000000" w:themeColor="text1"/>
        </w:rPr>
      </w:pPr>
    </w:p>
    <w:p w:rsidR="001306D5" w:rsidRPr="005025B5" w:rsidRDefault="00A77093" w:rsidP="005025B5">
      <w:pPr>
        <w:spacing w:line="480" w:lineRule="auto"/>
        <w:outlineLvl w:val="0"/>
      </w:pPr>
      <w:r>
        <w:rPr>
          <w:b/>
          <w:color w:val="000000" w:themeColor="text1"/>
        </w:rPr>
        <w:t>Appendix Figure 10.</w:t>
      </w:r>
      <w:r w:rsidR="001306D5" w:rsidRPr="005025B5">
        <w:rPr>
          <w:b/>
          <w:color w:val="000000" w:themeColor="text1"/>
        </w:rPr>
        <w:t xml:space="preserve"> Marginal Effects for Trump Support on Isolationism in ANES Model </w:t>
      </w:r>
      <w:r w:rsidR="00ED0610" w:rsidRPr="005025B5">
        <w:rPr>
          <w:b/>
          <w:color w:val="000000" w:themeColor="text1"/>
        </w:rPr>
        <w:t xml:space="preserve">2 </w:t>
      </w:r>
    </w:p>
    <w:p w:rsidR="00881896" w:rsidRPr="00881896" w:rsidRDefault="00881896" w:rsidP="00881896">
      <w:pPr>
        <w:outlineLvl w:val="0"/>
        <w:rPr>
          <w:color w:val="000000" w:themeColor="text1"/>
        </w:rPr>
      </w:pPr>
      <w:r>
        <w:rPr>
          <w:color w:val="000000" w:themeColor="text1"/>
        </w:rPr>
        <w:t>&lt;BlumParker_Append_Fig10.pdf here&gt;</w:t>
      </w:r>
    </w:p>
    <w:p w:rsidR="001306D5" w:rsidRDefault="001306D5" w:rsidP="00ED0610">
      <w:pPr>
        <w:spacing w:line="480" w:lineRule="auto"/>
        <w:ind w:firstLine="720"/>
        <w:jc w:val="both"/>
        <w:rPr>
          <w:b/>
        </w:rPr>
      </w:pPr>
    </w:p>
    <w:p w:rsidR="001306D5" w:rsidRDefault="001306D5" w:rsidP="001306D5">
      <w:pPr>
        <w:spacing w:line="480" w:lineRule="auto"/>
        <w:outlineLvl w:val="0"/>
        <w:rPr>
          <w:b/>
          <w:color w:val="000000" w:themeColor="text1"/>
          <w:sz w:val="20"/>
          <w:szCs w:val="20"/>
        </w:rPr>
      </w:pPr>
    </w:p>
    <w:p w:rsidR="001306D5" w:rsidRPr="005025B5" w:rsidRDefault="00A77093" w:rsidP="001306D5">
      <w:pPr>
        <w:spacing w:line="480" w:lineRule="auto"/>
        <w:outlineLvl w:val="0"/>
        <w:rPr>
          <w:b/>
          <w:color w:val="000000" w:themeColor="text1"/>
        </w:rPr>
      </w:pPr>
      <w:r>
        <w:rPr>
          <w:b/>
          <w:color w:val="000000" w:themeColor="text1"/>
        </w:rPr>
        <w:t>Appendix Figure 11.</w:t>
      </w:r>
      <w:r w:rsidRPr="005025B5">
        <w:rPr>
          <w:b/>
          <w:color w:val="000000" w:themeColor="text1"/>
        </w:rPr>
        <w:t xml:space="preserve"> </w:t>
      </w:r>
      <w:r w:rsidR="001306D5" w:rsidRPr="005025B5">
        <w:rPr>
          <w:b/>
          <w:color w:val="000000" w:themeColor="text1"/>
        </w:rPr>
        <w:t xml:space="preserve">Marginal Effects for Trump Support on Isolationism in ANES Model 3 </w:t>
      </w:r>
    </w:p>
    <w:p w:rsidR="001306D5" w:rsidRDefault="00881896" w:rsidP="005025B5">
      <w:pPr>
        <w:outlineLvl w:val="0"/>
        <w:rPr>
          <w:color w:val="000000" w:themeColor="text1"/>
        </w:rPr>
      </w:pPr>
      <w:r w:rsidRPr="005025B5">
        <w:rPr>
          <w:color w:val="000000" w:themeColor="text1"/>
        </w:rPr>
        <w:t>&lt;BlumParker_Append_Fig11.pdf here&gt;</w:t>
      </w:r>
    </w:p>
    <w:p w:rsidR="005025B5" w:rsidRPr="005025B5" w:rsidRDefault="005025B5" w:rsidP="005025B5">
      <w:pPr>
        <w:outlineLvl w:val="0"/>
        <w:rPr>
          <w:color w:val="000000" w:themeColor="text1"/>
        </w:rPr>
      </w:pPr>
    </w:p>
    <w:p w:rsidR="001306D5" w:rsidRPr="005025B5" w:rsidRDefault="00A77093" w:rsidP="00881896">
      <w:pPr>
        <w:rPr>
          <w:b/>
          <w:color w:val="000000" w:themeColor="text1"/>
        </w:rPr>
      </w:pPr>
      <w:r>
        <w:rPr>
          <w:b/>
          <w:color w:val="000000" w:themeColor="text1"/>
        </w:rPr>
        <w:t>Appendix Figure 12.</w:t>
      </w:r>
      <w:r w:rsidR="001306D5" w:rsidRPr="005025B5">
        <w:rPr>
          <w:b/>
          <w:color w:val="000000" w:themeColor="text1"/>
        </w:rPr>
        <w:t xml:space="preserve"> Marginal Effects for Trump Support on Isolationism in ANES Model 4 </w:t>
      </w:r>
    </w:p>
    <w:p w:rsidR="00ED0610" w:rsidRPr="005025B5" w:rsidRDefault="00ED0610" w:rsidP="00ED0610">
      <w:pPr>
        <w:outlineLvl w:val="0"/>
        <w:rPr>
          <w:b/>
          <w:color w:val="000000" w:themeColor="text1"/>
        </w:rPr>
      </w:pPr>
    </w:p>
    <w:p w:rsidR="001306D5" w:rsidRDefault="00881896" w:rsidP="005025B5">
      <w:pPr>
        <w:outlineLvl w:val="0"/>
        <w:rPr>
          <w:color w:val="000000" w:themeColor="text1"/>
        </w:rPr>
      </w:pPr>
      <w:r w:rsidRPr="005025B5">
        <w:rPr>
          <w:color w:val="000000" w:themeColor="text1"/>
        </w:rPr>
        <w:t>&lt;BlumParker_Append_Fig12.pdf here&gt;</w:t>
      </w:r>
    </w:p>
    <w:p w:rsidR="005025B5" w:rsidRPr="005025B5" w:rsidRDefault="005025B5" w:rsidP="005025B5">
      <w:pPr>
        <w:outlineLvl w:val="0"/>
        <w:rPr>
          <w:color w:val="000000" w:themeColor="text1"/>
        </w:rPr>
      </w:pPr>
    </w:p>
    <w:p w:rsidR="001306D5" w:rsidRPr="005025B5" w:rsidRDefault="00A77093" w:rsidP="001306D5">
      <w:pPr>
        <w:spacing w:line="480" w:lineRule="auto"/>
        <w:outlineLvl w:val="0"/>
        <w:rPr>
          <w:b/>
          <w:color w:val="000000" w:themeColor="text1"/>
        </w:rPr>
      </w:pPr>
      <w:r>
        <w:rPr>
          <w:b/>
          <w:color w:val="000000" w:themeColor="text1"/>
        </w:rPr>
        <w:t>Appendix Figure 13.</w:t>
      </w:r>
      <w:r w:rsidR="001306D5" w:rsidRPr="005025B5">
        <w:rPr>
          <w:b/>
          <w:color w:val="000000" w:themeColor="text1"/>
        </w:rPr>
        <w:t xml:space="preserve"> Marginal Effects for Trump Support on Syrian Refugees in ANES Model </w:t>
      </w:r>
      <w:r w:rsidR="00ED0610" w:rsidRPr="005025B5">
        <w:rPr>
          <w:b/>
          <w:color w:val="000000" w:themeColor="text1"/>
        </w:rPr>
        <w:t xml:space="preserve">2 </w:t>
      </w:r>
    </w:p>
    <w:p w:rsidR="001306D5" w:rsidRDefault="00881896" w:rsidP="005025B5">
      <w:pPr>
        <w:outlineLvl w:val="0"/>
        <w:rPr>
          <w:color w:val="000000" w:themeColor="text1"/>
        </w:rPr>
      </w:pPr>
      <w:r w:rsidRPr="005025B5">
        <w:rPr>
          <w:color w:val="000000" w:themeColor="text1"/>
        </w:rPr>
        <w:t>&lt;BlumParker_Append_Fig13.pdf here&gt;</w:t>
      </w:r>
    </w:p>
    <w:p w:rsidR="005025B5" w:rsidRPr="005025B5" w:rsidRDefault="005025B5" w:rsidP="005025B5">
      <w:pPr>
        <w:outlineLvl w:val="0"/>
        <w:rPr>
          <w:color w:val="000000" w:themeColor="text1"/>
        </w:rPr>
      </w:pPr>
    </w:p>
    <w:p w:rsidR="001306D5" w:rsidRDefault="00A77093" w:rsidP="005025B5">
      <w:pPr>
        <w:rPr>
          <w:b/>
          <w:color w:val="000000" w:themeColor="text1"/>
        </w:rPr>
      </w:pPr>
      <w:r>
        <w:rPr>
          <w:b/>
          <w:color w:val="000000" w:themeColor="text1"/>
        </w:rPr>
        <w:t>Appendix Figure 14.</w:t>
      </w:r>
      <w:r w:rsidR="001306D5" w:rsidRPr="005025B5">
        <w:rPr>
          <w:b/>
          <w:color w:val="000000" w:themeColor="text1"/>
        </w:rPr>
        <w:t xml:space="preserve"> Marginal Effects for Trump Support on Syrian Refugees in ANES Model 3 </w:t>
      </w:r>
    </w:p>
    <w:p w:rsidR="005025B5" w:rsidRPr="005025B5" w:rsidRDefault="005025B5" w:rsidP="005025B5">
      <w:pPr>
        <w:rPr>
          <w:b/>
          <w:color w:val="000000" w:themeColor="text1"/>
        </w:rPr>
      </w:pPr>
    </w:p>
    <w:p w:rsidR="00881896" w:rsidRPr="005025B5" w:rsidRDefault="00881896" w:rsidP="00881896">
      <w:pPr>
        <w:outlineLvl w:val="0"/>
        <w:rPr>
          <w:color w:val="000000" w:themeColor="text1"/>
        </w:rPr>
      </w:pPr>
      <w:r w:rsidRPr="005025B5">
        <w:rPr>
          <w:color w:val="000000" w:themeColor="text1"/>
        </w:rPr>
        <w:t>&lt;BlumParker_Append_Fig14.pdf here&gt;</w:t>
      </w:r>
    </w:p>
    <w:p w:rsidR="001306D5" w:rsidRPr="005025B5" w:rsidRDefault="001306D5" w:rsidP="00ED0610">
      <w:pPr>
        <w:ind w:firstLine="720"/>
        <w:rPr>
          <w:b/>
        </w:rPr>
      </w:pPr>
    </w:p>
    <w:p w:rsidR="001306D5" w:rsidRPr="005025B5" w:rsidRDefault="00A77093" w:rsidP="00ED0610">
      <w:pPr>
        <w:outlineLvl w:val="0"/>
        <w:rPr>
          <w:b/>
          <w:color w:val="000000" w:themeColor="text1"/>
        </w:rPr>
      </w:pPr>
      <w:r>
        <w:rPr>
          <w:b/>
          <w:color w:val="000000" w:themeColor="text1"/>
        </w:rPr>
        <w:t>Appendix Figure 15.</w:t>
      </w:r>
      <w:r w:rsidR="001306D5" w:rsidRPr="005025B5">
        <w:rPr>
          <w:b/>
          <w:color w:val="000000" w:themeColor="text1"/>
        </w:rPr>
        <w:t xml:space="preserve"> Marginal Effects for Trump Support on Syrian Refugees in ANES Model 4 </w:t>
      </w:r>
    </w:p>
    <w:p w:rsidR="00881896" w:rsidRPr="005025B5" w:rsidRDefault="00881896" w:rsidP="00ED0610">
      <w:pPr>
        <w:outlineLvl w:val="0"/>
        <w:rPr>
          <w:b/>
          <w:color w:val="000000" w:themeColor="text1"/>
        </w:rPr>
      </w:pPr>
    </w:p>
    <w:p w:rsidR="00881896" w:rsidRPr="005025B5" w:rsidRDefault="00881896" w:rsidP="00881896">
      <w:pPr>
        <w:outlineLvl w:val="0"/>
        <w:rPr>
          <w:color w:val="000000" w:themeColor="text1"/>
        </w:rPr>
      </w:pPr>
      <w:r w:rsidRPr="005025B5">
        <w:rPr>
          <w:color w:val="000000" w:themeColor="text1"/>
        </w:rPr>
        <w:t>&lt;BlumParker_Append_Fig15.pdf here&gt;</w:t>
      </w:r>
    </w:p>
    <w:p w:rsidR="00881896" w:rsidRPr="005025B5" w:rsidRDefault="00881896" w:rsidP="00ED0610">
      <w:pPr>
        <w:outlineLvl w:val="0"/>
        <w:rPr>
          <w:b/>
          <w:color w:val="000000" w:themeColor="text1"/>
        </w:rPr>
      </w:pPr>
    </w:p>
    <w:p w:rsidR="001306D5" w:rsidRPr="005025B5" w:rsidRDefault="00A77093" w:rsidP="001306D5">
      <w:pPr>
        <w:spacing w:line="480" w:lineRule="auto"/>
        <w:outlineLvl w:val="0"/>
        <w:rPr>
          <w:b/>
          <w:color w:val="000000" w:themeColor="text1"/>
        </w:rPr>
      </w:pPr>
      <w:r>
        <w:rPr>
          <w:b/>
          <w:color w:val="000000" w:themeColor="text1"/>
        </w:rPr>
        <w:t>Appendix Figure 16.</w:t>
      </w:r>
      <w:r w:rsidR="001306D5" w:rsidRPr="005025B5">
        <w:rPr>
          <w:b/>
          <w:color w:val="000000" w:themeColor="text1"/>
        </w:rPr>
        <w:t xml:space="preserve"> Marginal Effects for Trump Support on Free Trade in ANES Model </w:t>
      </w:r>
      <w:r w:rsidR="00ED0610" w:rsidRPr="005025B5">
        <w:rPr>
          <w:b/>
          <w:color w:val="000000" w:themeColor="text1"/>
        </w:rPr>
        <w:t xml:space="preserve">2 </w:t>
      </w:r>
    </w:p>
    <w:p w:rsidR="001306D5" w:rsidRDefault="00881896" w:rsidP="005025B5">
      <w:pPr>
        <w:outlineLvl w:val="0"/>
        <w:rPr>
          <w:color w:val="000000" w:themeColor="text1"/>
        </w:rPr>
      </w:pPr>
      <w:r w:rsidRPr="005025B5">
        <w:rPr>
          <w:color w:val="000000" w:themeColor="text1"/>
        </w:rPr>
        <w:t>&lt;BlumParker_Append_Fig16.pdf here&gt;</w:t>
      </w:r>
    </w:p>
    <w:p w:rsidR="005025B5" w:rsidRPr="005025B5" w:rsidRDefault="005025B5" w:rsidP="005025B5">
      <w:pPr>
        <w:outlineLvl w:val="0"/>
        <w:rPr>
          <w:color w:val="000000" w:themeColor="text1"/>
        </w:rPr>
      </w:pPr>
    </w:p>
    <w:p w:rsidR="001306D5" w:rsidRPr="005025B5" w:rsidRDefault="00A77093" w:rsidP="001306D5">
      <w:pPr>
        <w:spacing w:line="480" w:lineRule="auto"/>
        <w:outlineLvl w:val="0"/>
        <w:rPr>
          <w:b/>
          <w:color w:val="000000" w:themeColor="text1"/>
        </w:rPr>
      </w:pPr>
      <w:r>
        <w:rPr>
          <w:b/>
          <w:color w:val="000000" w:themeColor="text1"/>
        </w:rPr>
        <w:t>Appendix Figure 17.</w:t>
      </w:r>
      <w:r w:rsidR="001306D5" w:rsidRPr="005025B5">
        <w:rPr>
          <w:b/>
          <w:color w:val="000000" w:themeColor="text1"/>
        </w:rPr>
        <w:t xml:space="preserve"> Marginal Effects for Trump Support on Free Trade in ANES Model 3 </w:t>
      </w:r>
    </w:p>
    <w:p w:rsidR="001306D5" w:rsidRDefault="00881896" w:rsidP="005025B5">
      <w:pPr>
        <w:outlineLvl w:val="0"/>
        <w:rPr>
          <w:color w:val="000000" w:themeColor="text1"/>
        </w:rPr>
      </w:pPr>
      <w:r w:rsidRPr="005025B5">
        <w:rPr>
          <w:color w:val="000000" w:themeColor="text1"/>
        </w:rPr>
        <w:t>&lt;BlumParker_Append_Fig17.pdf here&gt;</w:t>
      </w:r>
    </w:p>
    <w:p w:rsidR="005025B5" w:rsidRPr="005025B5" w:rsidRDefault="005025B5" w:rsidP="005025B5">
      <w:pPr>
        <w:outlineLvl w:val="0"/>
        <w:rPr>
          <w:color w:val="000000" w:themeColor="text1"/>
        </w:rPr>
      </w:pPr>
    </w:p>
    <w:p w:rsidR="001306D5" w:rsidRDefault="00A77093" w:rsidP="005025B5">
      <w:pPr>
        <w:rPr>
          <w:b/>
          <w:color w:val="000000" w:themeColor="text1"/>
        </w:rPr>
      </w:pPr>
      <w:r>
        <w:rPr>
          <w:b/>
          <w:color w:val="000000" w:themeColor="text1"/>
        </w:rPr>
        <w:t>Appendix Figure 18.</w:t>
      </w:r>
      <w:r w:rsidR="001306D5" w:rsidRPr="005025B5">
        <w:rPr>
          <w:b/>
          <w:color w:val="000000" w:themeColor="text1"/>
        </w:rPr>
        <w:t xml:space="preserve"> Marginal Effects for Trump Support on Free Trade in ANES Model 4</w:t>
      </w:r>
      <w:r w:rsidR="00ED0610" w:rsidRPr="005025B5">
        <w:rPr>
          <w:b/>
          <w:color w:val="000000" w:themeColor="text1"/>
        </w:rPr>
        <w:t xml:space="preserve"> </w:t>
      </w:r>
    </w:p>
    <w:p w:rsidR="005025B5" w:rsidRPr="005025B5" w:rsidRDefault="005025B5" w:rsidP="005025B5">
      <w:pPr>
        <w:rPr>
          <w:b/>
          <w:color w:val="000000" w:themeColor="text1"/>
        </w:rPr>
      </w:pPr>
    </w:p>
    <w:p w:rsidR="00A77093" w:rsidRPr="005025B5" w:rsidRDefault="00881896" w:rsidP="00881896">
      <w:pPr>
        <w:outlineLvl w:val="0"/>
        <w:rPr>
          <w:color w:val="000000" w:themeColor="text1"/>
        </w:rPr>
      </w:pPr>
      <w:r w:rsidRPr="005025B5">
        <w:rPr>
          <w:color w:val="000000" w:themeColor="text1"/>
        </w:rPr>
        <w:t>&lt;BlumParker_Append_Fig18.pdf here&gt;</w:t>
      </w:r>
    </w:p>
    <w:p w:rsidR="00881896" w:rsidRDefault="00881896" w:rsidP="00E00111">
      <w:pPr>
        <w:outlineLvl w:val="0"/>
        <w:rPr>
          <w:b/>
        </w:rPr>
      </w:pPr>
    </w:p>
    <w:p w:rsidR="001306D5" w:rsidRDefault="001306D5" w:rsidP="00ED0610">
      <w:pPr>
        <w:spacing w:line="480" w:lineRule="auto"/>
      </w:pPr>
      <w:r>
        <w:rPr>
          <w:b/>
        </w:rPr>
        <w:t xml:space="preserve">Note on Ethnocentrism: </w:t>
      </w:r>
      <w:r>
        <w:t xml:space="preserve">Although ethnocentrism is a possible competing explanation (thus included in models 3 and 4), the conventional approach of creating a scale of stereotype variables (see Kinder and Kam) does not yield much variation in this context. There are a number of reasons for this. For example, the only stereotype item available across ethnic groups on the 2016 ANES </w:t>
      </w:r>
      <w:r w:rsidRPr="00A137BB">
        <w:t xml:space="preserve"> </w:t>
      </w:r>
      <w:r>
        <w:t>involved stereotypes about laziness versus hard work, meaning that we did not have enough items on which to capture variation.</w:t>
      </w:r>
      <w:r w:rsidRPr="00D14C5F">
        <w:rPr>
          <w:rStyle w:val="EndnoteReference"/>
        </w:rPr>
        <w:endnoteReference w:id="1"/>
      </w:r>
      <w:r w:rsidRPr="00D14C5F">
        <w:t xml:space="preserve"> </w:t>
      </w:r>
      <w:r>
        <w:t>Further, it has been suggested that the use of stereotype scales is not, in fact, the best way to measure resentment of outgroups.</w:t>
      </w:r>
      <w:r>
        <w:rPr>
          <w:rStyle w:val="EndnoteReference"/>
        </w:rPr>
        <w:endnoteReference w:id="2"/>
      </w:r>
      <w:r>
        <w:t xml:space="preserve"> Finally, given that nearly all of our sample are white, there is very little variation on this item. </w:t>
      </w:r>
    </w:p>
    <w:p w:rsidR="001306D5" w:rsidRDefault="001306D5" w:rsidP="001306D5">
      <w:pPr>
        <w:spacing w:line="480" w:lineRule="auto"/>
        <w:ind w:firstLine="720"/>
      </w:pPr>
      <w:r>
        <w:lastRenderedPageBreak/>
        <w:t>We nevertheless ran models controlling for ethnocentrism. As nearly all respondents in the sample are white, we treated white as the ingroup and blacks, Latinos, and Asians as the outgroups (to account for the few respondents who were not white, we also control for being white in our models). We created</w:t>
      </w:r>
      <w:r w:rsidRPr="00D14C5F">
        <w:t xml:space="preserve"> three ingroup-outgroup scores, and take their average</w:t>
      </w:r>
      <w:r>
        <w:t>, reverse</w:t>
      </w:r>
      <w:r w:rsidRPr="00D14C5F">
        <w:t xml:space="preserve"> cod</w:t>
      </w:r>
      <w:r>
        <w:t>ing</w:t>
      </w:r>
      <w:r w:rsidRPr="00D14C5F">
        <w:t xml:space="preserve"> the scale so that higher values align with greater levels of ethnocentrism. </w:t>
      </w:r>
      <w:r>
        <w:t>The SCDS did not include any stereotype items, so this control is not present in those models. Ethnocentrism failed to achieve significant in any of the models, as can be seen in Table B4.</w:t>
      </w:r>
    </w:p>
    <w:p w:rsidR="001306D5" w:rsidRDefault="001306D5" w:rsidP="00ED0610">
      <w:pPr>
        <w:spacing w:line="480" w:lineRule="auto"/>
      </w:pPr>
      <w:r>
        <w:rPr>
          <w:b/>
        </w:rPr>
        <w:t>Note on Neoconservatism (Nationalism)</w:t>
      </w:r>
      <w:r w:rsidRPr="00F50F76">
        <w:rPr>
          <w:b/>
        </w:rPr>
        <w:t xml:space="preserve"> scale: </w:t>
      </w:r>
      <w:r>
        <w:t>average across four items that ask about the importance of different factors to being truly American. These are: 1) being born in the US, 2) having American ancestry, 3) speaking English, 4) following America’s customs and traditions. The Cronbach’s alpha statistic for this scale is 0.7023, slightly above the conventional 0.70 threshold.</w:t>
      </w:r>
    </w:p>
    <w:p w:rsidR="001306D5" w:rsidRDefault="001306D5" w:rsidP="005025B5">
      <w:pPr>
        <w:spacing w:line="480" w:lineRule="auto"/>
        <w:ind w:firstLine="720"/>
        <w:rPr>
          <w:b/>
          <w:color w:val="000000" w:themeColor="text1"/>
        </w:rPr>
      </w:pPr>
      <w:r>
        <w:rPr>
          <w:b/>
          <w:color w:val="000000" w:themeColor="text1"/>
        </w:rPr>
        <w:tab/>
        <w:t xml:space="preserve">iii. ANES Variables and Coding </w:t>
      </w:r>
    </w:p>
    <w:p w:rsidR="001306D5" w:rsidRPr="00F50F76" w:rsidRDefault="001306D5" w:rsidP="001306D5">
      <w:pPr>
        <w:ind w:firstLine="720"/>
        <w:outlineLvl w:val="0"/>
        <w:rPr>
          <w:b/>
          <w:i/>
        </w:rPr>
      </w:pPr>
      <w:r w:rsidRPr="00F50F76">
        <w:rPr>
          <w:b/>
          <w:i/>
        </w:rPr>
        <w:t>Dependent Variables</w:t>
      </w:r>
    </w:p>
    <w:p w:rsidR="001306D5" w:rsidRPr="00F50F76" w:rsidRDefault="001306D5" w:rsidP="001306D5">
      <w:pPr>
        <w:pStyle w:val="NormalWeb"/>
        <w:numPr>
          <w:ilvl w:val="0"/>
          <w:numId w:val="5"/>
        </w:numPr>
      </w:pPr>
      <w:r w:rsidRPr="00F50F76">
        <w:rPr>
          <w:b/>
        </w:rPr>
        <w:t xml:space="preserve">Isolationism </w:t>
      </w:r>
      <w:r w:rsidRPr="00F50F76">
        <w:t>(V161153)</w:t>
      </w:r>
      <w:r w:rsidRPr="00F50F76">
        <w:rPr>
          <w:b/>
        </w:rPr>
        <w:t xml:space="preserve">: </w:t>
      </w:r>
      <w:r w:rsidRPr="00F50F76">
        <w:rPr>
          <w:i/>
        </w:rPr>
        <w:t>“Do you agree or disagree with this statement: ‘This country would be better off if we just stayed home and did not concern ourselves with problems in other parts of the world.’”</w:t>
      </w:r>
      <w:r w:rsidRPr="00F50F76">
        <w:t xml:space="preserve"> Coded so 0=disagree, 1=agree.</w:t>
      </w:r>
    </w:p>
    <w:p w:rsidR="001306D5" w:rsidRPr="00F50F76" w:rsidRDefault="001306D5" w:rsidP="001306D5">
      <w:pPr>
        <w:pStyle w:val="NormalWeb"/>
        <w:numPr>
          <w:ilvl w:val="0"/>
          <w:numId w:val="5"/>
        </w:numPr>
      </w:pPr>
      <w:r w:rsidRPr="00F50F76">
        <w:rPr>
          <w:b/>
        </w:rPr>
        <w:t>Syrian Refugees (</w:t>
      </w:r>
      <w:r w:rsidRPr="00F50F76">
        <w:t xml:space="preserve">V161214x): </w:t>
      </w:r>
      <w:r w:rsidRPr="00F50F76">
        <w:rPr>
          <w:i/>
        </w:rPr>
        <w:t>“Do you favor, oppose, or neither favor nor oppose allowing Syrian refugees to come to the United States?”</w:t>
      </w:r>
      <w:r w:rsidRPr="00F50F76">
        <w:t xml:space="preserve"> Coded 1-7, where 1 = favor a great deal, and 7 = oppose a great deal. </w:t>
      </w:r>
    </w:p>
    <w:p w:rsidR="001306D5" w:rsidRPr="00F50F76" w:rsidRDefault="001306D5" w:rsidP="001306D5">
      <w:pPr>
        <w:pStyle w:val="NormalWeb"/>
        <w:numPr>
          <w:ilvl w:val="0"/>
          <w:numId w:val="5"/>
        </w:numPr>
      </w:pPr>
      <w:r w:rsidRPr="00F50F76">
        <w:rPr>
          <w:b/>
        </w:rPr>
        <w:t>Free Trade (</w:t>
      </w:r>
      <w:r w:rsidRPr="00F50F76">
        <w:t xml:space="preserve">V162176x): </w:t>
      </w:r>
      <w:r w:rsidRPr="00F50F76">
        <w:rPr>
          <w:i/>
        </w:rPr>
        <w:t>“Do you favor, oppose, or neither favor nor oppose the U.S. making free trade agreements with other countries?”</w:t>
      </w:r>
      <w:r w:rsidRPr="00F50F76">
        <w:t xml:space="preserve"> Coded 1-7, where 1 = favor a great deal, and 7 = oppose a great deal. </w:t>
      </w:r>
    </w:p>
    <w:p w:rsidR="001306D5" w:rsidRPr="00F50F76" w:rsidRDefault="001306D5" w:rsidP="001306D5">
      <w:pPr>
        <w:spacing w:line="480" w:lineRule="auto"/>
        <w:ind w:firstLine="720"/>
        <w:rPr>
          <w:b/>
          <w:i/>
        </w:rPr>
      </w:pPr>
      <w:r w:rsidRPr="00F50F76">
        <w:rPr>
          <w:b/>
          <w:i/>
        </w:rPr>
        <w:t>Independent Variables</w:t>
      </w:r>
    </w:p>
    <w:p w:rsidR="001306D5" w:rsidRPr="00F50F76" w:rsidRDefault="001306D5" w:rsidP="001306D5">
      <w:pPr>
        <w:pStyle w:val="ListParagraph"/>
        <w:numPr>
          <w:ilvl w:val="0"/>
          <w:numId w:val="4"/>
        </w:numPr>
        <w:rPr>
          <w:rFonts w:ascii="Times New Roman" w:hAnsi="Times New Roman" w:cs="Times New Roman"/>
        </w:rPr>
      </w:pPr>
      <w:r w:rsidRPr="00F50F76">
        <w:rPr>
          <w:rFonts w:ascii="Times New Roman" w:hAnsi="Times New Roman" w:cs="Times New Roman"/>
          <w:b/>
        </w:rPr>
        <w:t>Trump primary</w:t>
      </w:r>
      <w:r w:rsidRPr="00F50F76">
        <w:rPr>
          <w:rFonts w:ascii="Times New Roman" w:hAnsi="Times New Roman" w:cs="Times New Roman"/>
        </w:rPr>
        <w:t xml:space="preserve"> (V161021a): </w:t>
      </w:r>
      <w:r w:rsidRPr="00F50F76">
        <w:rPr>
          <w:rFonts w:ascii="Times New Roman" w:hAnsi="Times New Roman" w:cs="Times New Roman"/>
          <w:i/>
        </w:rPr>
        <w:t xml:space="preserve">“IF R VOTED IN A PRESIDENTIAL PRIMARY OR CAUCUS: In the Presidential primary or caucus, who did you vote for?” </w:t>
      </w:r>
      <w:r w:rsidRPr="00F50F76">
        <w:rPr>
          <w:rFonts w:ascii="Times New Roman" w:hAnsi="Times New Roman" w:cs="Times New Roman"/>
        </w:rPr>
        <w:t>Coded so 1=Trump, 0=other Republicans.</w:t>
      </w:r>
    </w:p>
    <w:p w:rsidR="001306D5" w:rsidRPr="00F50F76" w:rsidRDefault="001306D5" w:rsidP="001306D5">
      <w:pPr>
        <w:pStyle w:val="ListParagraph"/>
        <w:numPr>
          <w:ilvl w:val="0"/>
          <w:numId w:val="4"/>
        </w:numPr>
        <w:rPr>
          <w:rFonts w:ascii="Times New Roman" w:hAnsi="Times New Roman" w:cs="Times New Roman"/>
        </w:rPr>
      </w:pPr>
      <w:r w:rsidRPr="00F50F76">
        <w:rPr>
          <w:rFonts w:ascii="Times New Roman" w:hAnsi="Times New Roman" w:cs="Times New Roman"/>
          <w:b/>
        </w:rPr>
        <w:t>Conservative Ideology</w:t>
      </w:r>
      <w:r w:rsidRPr="00F50F76">
        <w:rPr>
          <w:rFonts w:ascii="Times New Roman" w:hAnsi="Times New Roman" w:cs="Times New Roman"/>
        </w:rPr>
        <w:t xml:space="preserve"> (V161126—standard ideology battery): because only 1 individual in the Republican Primary Sample chose an option &lt;=3, we subset this from 4 (moderate) to 7 (extremely conservative), so 1 = moderate and 4 = extremely conservative.</w:t>
      </w:r>
    </w:p>
    <w:p w:rsidR="001306D5" w:rsidRPr="00F50F76" w:rsidRDefault="001306D5" w:rsidP="001306D5">
      <w:pPr>
        <w:pStyle w:val="ListParagraph"/>
        <w:numPr>
          <w:ilvl w:val="0"/>
          <w:numId w:val="4"/>
        </w:numPr>
        <w:rPr>
          <w:rFonts w:ascii="Times New Roman" w:hAnsi="Times New Roman" w:cs="Times New Roman"/>
        </w:rPr>
      </w:pPr>
      <w:r w:rsidRPr="00F50F76">
        <w:rPr>
          <w:rFonts w:ascii="Times New Roman" w:hAnsi="Times New Roman" w:cs="Times New Roman"/>
          <w:b/>
        </w:rPr>
        <w:t>Female</w:t>
      </w:r>
      <w:r w:rsidRPr="00F50F76">
        <w:rPr>
          <w:rFonts w:ascii="Times New Roman" w:hAnsi="Times New Roman" w:cs="Times New Roman"/>
        </w:rPr>
        <w:t xml:space="preserve"> (V161342): Coded so 1=female, 0=male.</w:t>
      </w:r>
    </w:p>
    <w:p w:rsidR="001306D5" w:rsidRPr="00F50F76" w:rsidRDefault="001306D5" w:rsidP="001306D5">
      <w:pPr>
        <w:pStyle w:val="ListParagraph"/>
        <w:numPr>
          <w:ilvl w:val="0"/>
          <w:numId w:val="4"/>
        </w:numPr>
        <w:rPr>
          <w:rFonts w:ascii="Times New Roman" w:hAnsi="Times New Roman" w:cs="Times New Roman"/>
        </w:rPr>
      </w:pPr>
      <w:r w:rsidRPr="00F50F76">
        <w:rPr>
          <w:rFonts w:ascii="Times New Roman" w:hAnsi="Times New Roman" w:cs="Times New Roman"/>
          <w:b/>
        </w:rPr>
        <w:t>Age</w:t>
      </w:r>
      <w:r w:rsidRPr="00F50F76">
        <w:rPr>
          <w:rFonts w:ascii="Times New Roman" w:hAnsi="Times New Roman" w:cs="Times New Roman"/>
        </w:rPr>
        <w:t xml:space="preserve"> (V161267): continuous from 18-99.</w:t>
      </w:r>
    </w:p>
    <w:p w:rsidR="001306D5" w:rsidRPr="00F50F76" w:rsidRDefault="001306D5" w:rsidP="001306D5">
      <w:pPr>
        <w:pStyle w:val="ListParagraph"/>
        <w:numPr>
          <w:ilvl w:val="0"/>
          <w:numId w:val="4"/>
        </w:numPr>
        <w:rPr>
          <w:rFonts w:ascii="Times New Roman" w:hAnsi="Times New Roman" w:cs="Times New Roman"/>
        </w:rPr>
      </w:pPr>
      <w:r w:rsidRPr="00F50F76">
        <w:rPr>
          <w:rFonts w:ascii="Times New Roman" w:hAnsi="Times New Roman" w:cs="Times New Roman"/>
          <w:b/>
        </w:rPr>
        <w:t xml:space="preserve">Education </w:t>
      </w:r>
      <w:r w:rsidRPr="00F50F76">
        <w:rPr>
          <w:rFonts w:ascii="Times New Roman" w:hAnsi="Times New Roman" w:cs="Times New Roman"/>
        </w:rPr>
        <w:t>(V161270): recoded to four levels to mirror SCDS. 1) Less than high</w:t>
      </w:r>
      <w:r>
        <w:rPr>
          <w:rFonts w:ascii="Times New Roman" w:hAnsi="Times New Roman" w:cs="Times New Roman"/>
        </w:rPr>
        <w:t xml:space="preserve"> </w:t>
      </w:r>
      <w:r w:rsidRPr="00F50F76">
        <w:rPr>
          <w:rFonts w:ascii="Times New Roman" w:hAnsi="Times New Roman" w:cs="Times New Roman"/>
        </w:rPr>
        <w:t>school grad, 2) high school grad, 3)  some college, 4) college degree[s], 5) post-graduate education.</w:t>
      </w:r>
    </w:p>
    <w:p w:rsidR="001306D5" w:rsidRPr="005025B5" w:rsidRDefault="001306D5" w:rsidP="005025B5">
      <w:pPr>
        <w:pStyle w:val="ListParagraph"/>
        <w:numPr>
          <w:ilvl w:val="0"/>
          <w:numId w:val="4"/>
        </w:numPr>
        <w:rPr>
          <w:rFonts w:ascii="Times New Roman" w:hAnsi="Times New Roman" w:cs="Times New Roman"/>
        </w:rPr>
      </w:pPr>
      <w:r w:rsidRPr="00F50F76">
        <w:rPr>
          <w:rFonts w:ascii="Times New Roman" w:hAnsi="Times New Roman" w:cs="Times New Roman"/>
          <w:b/>
        </w:rPr>
        <w:t>Income:</w:t>
      </w:r>
      <w:r w:rsidRPr="00F50F76">
        <w:rPr>
          <w:rFonts w:ascii="Times New Roman" w:hAnsi="Times New Roman" w:cs="Times New Roman"/>
        </w:rPr>
        <w:t xml:space="preserve"> V161361x, continuous with high being more income.</w:t>
      </w:r>
    </w:p>
    <w:p w:rsidR="00510F3A" w:rsidRDefault="00510F3A"/>
    <w:sectPr w:rsidR="00510F3A" w:rsidSect="005025B5">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202D" w:rsidRDefault="0029202D" w:rsidP="001306D5">
      <w:r>
        <w:separator/>
      </w:r>
    </w:p>
  </w:endnote>
  <w:endnote w:type="continuationSeparator" w:id="0">
    <w:p w:rsidR="0029202D" w:rsidRDefault="0029202D" w:rsidP="001306D5">
      <w:r>
        <w:continuationSeparator/>
      </w:r>
    </w:p>
  </w:endnote>
  <w:endnote w:id="1">
    <w:p w:rsidR="00CC7537" w:rsidRPr="0078541A" w:rsidRDefault="00CC7537" w:rsidP="001306D5">
      <w:pPr>
        <w:pStyle w:val="EndnoteText"/>
        <w:ind w:firstLine="720"/>
        <w:rPr>
          <w:rFonts w:ascii="Cambria" w:hAnsi="Cambria"/>
          <w:sz w:val="20"/>
          <w:szCs w:val="20"/>
        </w:rPr>
      </w:pPr>
      <w:r w:rsidRPr="0078541A">
        <w:rPr>
          <w:rStyle w:val="EndnoteReference"/>
          <w:rFonts w:ascii="Cambria" w:hAnsi="Cambria"/>
          <w:sz w:val="20"/>
          <w:szCs w:val="20"/>
        </w:rPr>
        <w:endnoteRef/>
      </w:r>
      <w:r w:rsidRPr="0078541A">
        <w:rPr>
          <w:rFonts w:ascii="Cambria" w:hAnsi="Cambria"/>
          <w:sz w:val="20"/>
          <w:szCs w:val="20"/>
        </w:rPr>
        <w:t xml:space="preserve"> Kinder and Kam 2007; Kinder and Kam 2010.</w:t>
      </w:r>
    </w:p>
  </w:endnote>
  <w:endnote w:id="2">
    <w:p w:rsidR="00CC7537" w:rsidRPr="00782C09" w:rsidRDefault="00CC7537" w:rsidP="001306D5">
      <w:pPr>
        <w:shd w:val="clear" w:color="auto" w:fill="FFFFFF"/>
        <w:ind w:firstLine="720"/>
        <w:rPr>
          <w:color w:val="222222"/>
          <w:sz w:val="20"/>
          <w:szCs w:val="20"/>
        </w:rPr>
      </w:pPr>
      <w:r>
        <w:rPr>
          <w:rStyle w:val="EndnoteReference"/>
        </w:rPr>
        <w:endnoteRef/>
      </w:r>
      <w:r>
        <w:t xml:space="preserve"> </w:t>
      </w:r>
      <w:r w:rsidRPr="00AC2D6C">
        <w:rPr>
          <w:sz w:val="20"/>
          <w:szCs w:val="20"/>
        </w:rPr>
        <w:t>Fording and Schram 2018; Kalkan 2017;</w:t>
      </w:r>
      <w:r w:rsidRPr="00AC2D6C">
        <w:rPr>
          <w:color w:val="222222"/>
          <w:sz w:val="20"/>
          <w:szCs w:val="20"/>
        </w:rPr>
        <w:t xml:space="preserve"> Kalkan et al. 2008; Sides and Gross 2013.</w:t>
      </w:r>
    </w:p>
    <w:p w:rsidR="00CC7537" w:rsidRDefault="00CC7537" w:rsidP="001306D5">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075554068"/>
      <w:docPartObj>
        <w:docPartGallery w:val="Page Numbers (Bottom of Page)"/>
        <w:docPartUnique/>
      </w:docPartObj>
    </w:sdtPr>
    <w:sdtEndPr>
      <w:rPr>
        <w:rStyle w:val="PageNumber"/>
      </w:rPr>
    </w:sdtEndPr>
    <w:sdtContent>
      <w:p w:rsidR="00CC7537" w:rsidRDefault="00CC7537" w:rsidP="00CC753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CC7537" w:rsidRDefault="00CC7537" w:rsidP="00CC753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532922810"/>
      <w:docPartObj>
        <w:docPartGallery w:val="Page Numbers (Bottom of Page)"/>
        <w:docPartUnique/>
      </w:docPartObj>
    </w:sdtPr>
    <w:sdtEndPr>
      <w:rPr>
        <w:rStyle w:val="PageNumber"/>
      </w:rPr>
    </w:sdtEndPr>
    <w:sdtContent>
      <w:p w:rsidR="00CC7537" w:rsidRDefault="00CC7537" w:rsidP="00CC753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D56812">
          <w:rPr>
            <w:rStyle w:val="PageNumber"/>
            <w:noProof/>
          </w:rPr>
          <w:t>1</w:t>
        </w:r>
        <w:r>
          <w:rPr>
            <w:rStyle w:val="PageNumber"/>
          </w:rPr>
          <w:fldChar w:fldCharType="end"/>
        </w:r>
      </w:p>
    </w:sdtContent>
  </w:sdt>
  <w:p w:rsidR="00CC7537" w:rsidRDefault="00CC7537" w:rsidP="00CC753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202D" w:rsidRDefault="0029202D" w:rsidP="001306D5">
      <w:r>
        <w:separator/>
      </w:r>
    </w:p>
  </w:footnote>
  <w:footnote w:type="continuationSeparator" w:id="0">
    <w:p w:rsidR="0029202D" w:rsidRDefault="0029202D" w:rsidP="001306D5">
      <w:r>
        <w:continuationSeparator/>
      </w:r>
    </w:p>
  </w:footnote>
  <w:footnote w:id="1">
    <w:p w:rsidR="00CC7537" w:rsidRDefault="00CC7537" w:rsidP="00ED0610">
      <w:pPr>
        <w:pStyle w:val="FootnoteText"/>
        <w:ind w:firstLine="720"/>
      </w:pPr>
      <w:r>
        <w:rPr>
          <w:rStyle w:val="FootnoteReference"/>
        </w:rPr>
        <w:footnoteRef/>
      </w:r>
      <w:r>
        <w:t xml:space="preserve"> Only used in Model 2 (not in paper version).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F1B79"/>
    <w:multiLevelType w:val="hybridMultilevel"/>
    <w:tmpl w:val="748C991E"/>
    <w:lvl w:ilvl="0" w:tplc="B36E2514">
      <w:start w:val="1"/>
      <w:numFmt w:val="lowerRoman"/>
      <w:lvlText w:val="%1."/>
      <w:lvlJc w:val="left"/>
      <w:pPr>
        <w:ind w:left="2160" w:hanging="720"/>
      </w:pPr>
      <w:rPr>
        <w:rFonts w:ascii="Times New Roman" w:eastAsiaTheme="minorHAnsi"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nsid w:val="0F502387"/>
    <w:multiLevelType w:val="hybridMultilevel"/>
    <w:tmpl w:val="46C087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1A51B2C"/>
    <w:multiLevelType w:val="hybridMultilevel"/>
    <w:tmpl w:val="DAB856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3A3542"/>
    <w:multiLevelType w:val="hybridMultilevel"/>
    <w:tmpl w:val="C6F2C6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A552FBD"/>
    <w:multiLevelType w:val="multilevel"/>
    <w:tmpl w:val="3ADC76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F3A7CF8"/>
    <w:multiLevelType w:val="multilevel"/>
    <w:tmpl w:val="F2EE3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2AE761C"/>
    <w:multiLevelType w:val="hybridMultilevel"/>
    <w:tmpl w:val="CF7C7F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D8257D4"/>
    <w:multiLevelType w:val="hybridMultilevel"/>
    <w:tmpl w:val="031A4136"/>
    <w:lvl w:ilvl="0" w:tplc="1AC447A6">
      <w:start w:val="1"/>
      <w:numFmt w:val="lowerRoman"/>
      <w:lvlText w:val="%1."/>
      <w:lvlJc w:val="left"/>
      <w:pPr>
        <w:ind w:left="2160" w:hanging="720"/>
      </w:pPr>
      <w:rPr>
        <w:rFonts w:ascii="Times New Roman" w:eastAsiaTheme="minorHAnsi" w:hAnsi="Times New Roman" w:cs="Times New Roman"/>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5023A01"/>
    <w:multiLevelType w:val="hybridMultilevel"/>
    <w:tmpl w:val="E3BEB05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6"/>
  </w:num>
  <w:num w:numId="3">
    <w:abstractNumId w:val="1"/>
  </w:num>
  <w:num w:numId="4">
    <w:abstractNumId w:val="8"/>
  </w:num>
  <w:num w:numId="5">
    <w:abstractNumId w:val="3"/>
  </w:num>
  <w:num w:numId="6">
    <w:abstractNumId w:val="0"/>
  </w:num>
  <w:num w:numId="7">
    <w:abstractNumId w:val="7"/>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4"/>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6D5"/>
    <w:rsid w:val="001306D5"/>
    <w:rsid w:val="001956AD"/>
    <w:rsid w:val="0029202D"/>
    <w:rsid w:val="002F347C"/>
    <w:rsid w:val="002F5CA4"/>
    <w:rsid w:val="004D181C"/>
    <w:rsid w:val="005025B5"/>
    <w:rsid w:val="00510F3A"/>
    <w:rsid w:val="006233E9"/>
    <w:rsid w:val="00634EFD"/>
    <w:rsid w:val="00656F99"/>
    <w:rsid w:val="007D24E0"/>
    <w:rsid w:val="0084510E"/>
    <w:rsid w:val="00881896"/>
    <w:rsid w:val="0097676C"/>
    <w:rsid w:val="00A77093"/>
    <w:rsid w:val="00AE4E03"/>
    <w:rsid w:val="00B840EC"/>
    <w:rsid w:val="00BF5643"/>
    <w:rsid w:val="00C90EEC"/>
    <w:rsid w:val="00CB67AB"/>
    <w:rsid w:val="00CB77D5"/>
    <w:rsid w:val="00CC7537"/>
    <w:rsid w:val="00D56812"/>
    <w:rsid w:val="00DF3BB3"/>
    <w:rsid w:val="00E00111"/>
    <w:rsid w:val="00ED0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E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1306D5"/>
    <w:rPr>
      <w:rFonts w:asciiTheme="minorHAnsi" w:eastAsiaTheme="minorEastAsia" w:hAnsiTheme="minorHAnsi" w:cstheme="minorBidi"/>
    </w:rPr>
  </w:style>
  <w:style w:type="character" w:customStyle="1" w:styleId="EndnoteTextChar">
    <w:name w:val="Endnote Text Char"/>
    <w:basedOn w:val="DefaultParagraphFont"/>
    <w:link w:val="EndnoteText"/>
    <w:uiPriority w:val="99"/>
    <w:rsid w:val="001306D5"/>
    <w:rPr>
      <w:rFonts w:eastAsiaTheme="minorEastAsia"/>
    </w:rPr>
  </w:style>
  <w:style w:type="character" w:styleId="EndnoteReference">
    <w:name w:val="endnote reference"/>
    <w:basedOn w:val="DefaultParagraphFont"/>
    <w:uiPriority w:val="99"/>
    <w:unhideWhenUsed/>
    <w:rsid w:val="001306D5"/>
    <w:rPr>
      <w:vertAlign w:val="superscript"/>
    </w:rPr>
  </w:style>
  <w:style w:type="paragraph" w:styleId="NormalWeb">
    <w:name w:val="Normal (Web)"/>
    <w:basedOn w:val="Normal"/>
    <w:uiPriority w:val="99"/>
    <w:unhideWhenUsed/>
    <w:rsid w:val="001306D5"/>
    <w:pPr>
      <w:spacing w:before="100" w:beforeAutospacing="1" w:after="100" w:afterAutospacing="1"/>
    </w:pPr>
  </w:style>
  <w:style w:type="paragraph" w:styleId="ListParagraph">
    <w:name w:val="List Paragraph"/>
    <w:basedOn w:val="Normal"/>
    <w:uiPriority w:val="34"/>
    <w:qFormat/>
    <w:rsid w:val="001306D5"/>
    <w:pPr>
      <w:ind w:left="720"/>
      <w:contextualSpacing/>
    </w:pPr>
    <w:rPr>
      <w:rFonts w:asciiTheme="minorHAnsi" w:eastAsiaTheme="minorEastAsia" w:hAnsiTheme="minorHAnsi" w:cstheme="minorBidi"/>
    </w:rPr>
  </w:style>
  <w:style w:type="paragraph" w:styleId="Footer">
    <w:name w:val="footer"/>
    <w:basedOn w:val="Normal"/>
    <w:link w:val="FooterChar"/>
    <w:uiPriority w:val="99"/>
    <w:unhideWhenUsed/>
    <w:rsid w:val="001306D5"/>
    <w:pPr>
      <w:tabs>
        <w:tab w:val="center" w:pos="4680"/>
        <w:tab w:val="right" w:pos="9360"/>
      </w:tabs>
    </w:pPr>
  </w:style>
  <w:style w:type="character" w:customStyle="1" w:styleId="FooterChar">
    <w:name w:val="Footer Char"/>
    <w:basedOn w:val="DefaultParagraphFont"/>
    <w:link w:val="Footer"/>
    <w:uiPriority w:val="99"/>
    <w:rsid w:val="001306D5"/>
    <w:rPr>
      <w:rFonts w:ascii="Times New Roman" w:hAnsi="Times New Roman" w:cs="Times New Roman"/>
    </w:rPr>
  </w:style>
  <w:style w:type="character" w:styleId="PageNumber">
    <w:name w:val="page number"/>
    <w:basedOn w:val="DefaultParagraphFont"/>
    <w:uiPriority w:val="99"/>
    <w:semiHidden/>
    <w:unhideWhenUsed/>
    <w:rsid w:val="001306D5"/>
  </w:style>
  <w:style w:type="paragraph" w:styleId="Caption">
    <w:name w:val="caption"/>
    <w:basedOn w:val="Normal"/>
    <w:next w:val="Normal"/>
    <w:uiPriority w:val="35"/>
    <w:unhideWhenUsed/>
    <w:qFormat/>
    <w:rsid w:val="001306D5"/>
    <w:pPr>
      <w:spacing w:after="200"/>
    </w:pPr>
    <w:rPr>
      <w:i/>
      <w:iCs/>
      <w:color w:val="44546A" w:themeColor="text2"/>
      <w:sz w:val="18"/>
      <w:szCs w:val="18"/>
    </w:rPr>
  </w:style>
  <w:style w:type="paragraph" w:styleId="FootnoteText">
    <w:name w:val="footnote text"/>
    <w:basedOn w:val="Normal"/>
    <w:link w:val="FootnoteTextChar"/>
    <w:uiPriority w:val="99"/>
    <w:semiHidden/>
    <w:unhideWhenUsed/>
    <w:rsid w:val="00ED0610"/>
    <w:rPr>
      <w:sz w:val="20"/>
      <w:szCs w:val="20"/>
    </w:rPr>
  </w:style>
  <w:style w:type="character" w:customStyle="1" w:styleId="FootnoteTextChar">
    <w:name w:val="Footnote Text Char"/>
    <w:basedOn w:val="DefaultParagraphFont"/>
    <w:link w:val="FootnoteText"/>
    <w:uiPriority w:val="99"/>
    <w:semiHidden/>
    <w:rsid w:val="00ED0610"/>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ED0610"/>
    <w:rPr>
      <w:vertAlign w:val="superscript"/>
    </w:rPr>
  </w:style>
  <w:style w:type="paragraph" w:styleId="NoSpacing">
    <w:name w:val="No Spacing"/>
    <w:uiPriority w:val="1"/>
    <w:qFormat/>
    <w:rsid w:val="00881896"/>
    <w:rPr>
      <w:rFonts w:ascii="Times New Roman" w:hAnsi="Times New Roman" w:cs="Times New Roman"/>
    </w:rPr>
  </w:style>
  <w:style w:type="table" w:customStyle="1" w:styleId="PlainTable4">
    <w:name w:val="Plain Table 4"/>
    <w:basedOn w:val="TableNormal"/>
    <w:uiPriority w:val="44"/>
    <w:rsid w:val="006233E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stTable6Colorful">
    <w:name w:val="List Table 6 Colorful"/>
    <w:basedOn w:val="TableNormal"/>
    <w:uiPriority w:val="51"/>
    <w:rsid w:val="006233E9"/>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pple-converted-space">
    <w:name w:val="apple-converted-space"/>
    <w:basedOn w:val="DefaultParagraphFont"/>
    <w:rsid w:val="006233E9"/>
  </w:style>
  <w:style w:type="paragraph" w:styleId="BalloonText">
    <w:name w:val="Balloon Text"/>
    <w:basedOn w:val="Normal"/>
    <w:link w:val="BalloonTextChar"/>
    <w:uiPriority w:val="99"/>
    <w:semiHidden/>
    <w:unhideWhenUsed/>
    <w:rsid w:val="0084510E"/>
    <w:rPr>
      <w:sz w:val="18"/>
      <w:szCs w:val="18"/>
    </w:rPr>
  </w:style>
  <w:style w:type="character" w:customStyle="1" w:styleId="BalloonTextChar">
    <w:name w:val="Balloon Text Char"/>
    <w:basedOn w:val="DefaultParagraphFont"/>
    <w:link w:val="BalloonText"/>
    <w:uiPriority w:val="99"/>
    <w:semiHidden/>
    <w:rsid w:val="0084510E"/>
    <w:rPr>
      <w:rFonts w:ascii="Times New Roman" w:eastAsia="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3E9"/>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unhideWhenUsed/>
    <w:rsid w:val="001306D5"/>
    <w:rPr>
      <w:rFonts w:asciiTheme="minorHAnsi" w:eastAsiaTheme="minorEastAsia" w:hAnsiTheme="minorHAnsi" w:cstheme="minorBidi"/>
    </w:rPr>
  </w:style>
  <w:style w:type="character" w:customStyle="1" w:styleId="EndnoteTextChar">
    <w:name w:val="Endnote Text Char"/>
    <w:basedOn w:val="DefaultParagraphFont"/>
    <w:link w:val="EndnoteText"/>
    <w:uiPriority w:val="99"/>
    <w:rsid w:val="001306D5"/>
    <w:rPr>
      <w:rFonts w:eastAsiaTheme="minorEastAsia"/>
    </w:rPr>
  </w:style>
  <w:style w:type="character" w:styleId="EndnoteReference">
    <w:name w:val="endnote reference"/>
    <w:basedOn w:val="DefaultParagraphFont"/>
    <w:uiPriority w:val="99"/>
    <w:unhideWhenUsed/>
    <w:rsid w:val="001306D5"/>
    <w:rPr>
      <w:vertAlign w:val="superscript"/>
    </w:rPr>
  </w:style>
  <w:style w:type="paragraph" w:styleId="NormalWeb">
    <w:name w:val="Normal (Web)"/>
    <w:basedOn w:val="Normal"/>
    <w:uiPriority w:val="99"/>
    <w:unhideWhenUsed/>
    <w:rsid w:val="001306D5"/>
    <w:pPr>
      <w:spacing w:before="100" w:beforeAutospacing="1" w:after="100" w:afterAutospacing="1"/>
    </w:pPr>
  </w:style>
  <w:style w:type="paragraph" w:styleId="ListParagraph">
    <w:name w:val="List Paragraph"/>
    <w:basedOn w:val="Normal"/>
    <w:uiPriority w:val="34"/>
    <w:qFormat/>
    <w:rsid w:val="001306D5"/>
    <w:pPr>
      <w:ind w:left="720"/>
      <w:contextualSpacing/>
    </w:pPr>
    <w:rPr>
      <w:rFonts w:asciiTheme="minorHAnsi" w:eastAsiaTheme="minorEastAsia" w:hAnsiTheme="minorHAnsi" w:cstheme="minorBidi"/>
    </w:rPr>
  </w:style>
  <w:style w:type="paragraph" w:styleId="Footer">
    <w:name w:val="footer"/>
    <w:basedOn w:val="Normal"/>
    <w:link w:val="FooterChar"/>
    <w:uiPriority w:val="99"/>
    <w:unhideWhenUsed/>
    <w:rsid w:val="001306D5"/>
    <w:pPr>
      <w:tabs>
        <w:tab w:val="center" w:pos="4680"/>
        <w:tab w:val="right" w:pos="9360"/>
      </w:tabs>
    </w:pPr>
  </w:style>
  <w:style w:type="character" w:customStyle="1" w:styleId="FooterChar">
    <w:name w:val="Footer Char"/>
    <w:basedOn w:val="DefaultParagraphFont"/>
    <w:link w:val="Footer"/>
    <w:uiPriority w:val="99"/>
    <w:rsid w:val="001306D5"/>
    <w:rPr>
      <w:rFonts w:ascii="Times New Roman" w:hAnsi="Times New Roman" w:cs="Times New Roman"/>
    </w:rPr>
  </w:style>
  <w:style w:type="character" w:styleId="PageNumber">
    <w:name w:val="page number"/>
    <w:basedOn w:val="DefaultParagraphFont"/>
    <w:uiPriority w:val="99"/>
    <w:semiHidden/>
    <w:unhideWhenUsed/>
    <w:rsid w:val="001306D5"/>
  </w:style>
  <w:style w:type="paragraph" w:styleId="Caption">
    <w:name w:val="caption"/>
    <w:basedOn w:val="Normal"/>
    <w:next w:val="Normal"/>
    <w:uiPriority w:val="35"/>
    <w:unhideWhenUsed/>
    <w:qFormat/>
    <w:rsid w:val="001306D5"/>
    <w:pPr>
      <w:spacing w:after="200"/>
    </w:pPr>
    <w:rPr>
      <w:i/>
      <w:iCs/>
      <w:color w:val="44546A" w:themeColor="text2"/>
      <w:sz w:val="18"/>
      <w:szCs w:val="18"/>
    </w:rPr>
  </w:style>
  <w:style w:type="paragraph" w:styleId="FootnoteText">
    <w:name w:val="footnote text"/>
    <w:basedOn w:val="Normal"/>
    <w:link w:val="FootnoteTextChar"/>
    <w:uiPriority w:val="99"/>
    <w:semiHidden/>
    <w:unhideWhenUsed/>
    <w:rsid w:val="00ED0610"/>
    <w:rPr>
      <w:sz w:val="20"/>
      <w:szCs w:val="20"/>
    </w:rPr>
  </w:style>
  <w:style w:type="character" w:customStyle="1" w:styleId="FootnoteTextChar">
    <w:name w:val="Footnote Text Char"/>
    <w:basedOn w:val="DefaultParagraphFont"/>
    <w:link w:val="FootnoteText"/>
    <w:uiPriority w:val="99"/>
    <w:semiHidden/>
    <w:rsid w:val="00ED0610"/>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ED0610"/>
    <w:rPr>
      <w:vertAlign w:val="superscript"/>
    </w:rPr>
  </w:style>
  <w:style w:type="paragraph" w:styleId="NoSpacing">
    <w:name w:val="No Spacing"/>
    <w:uiPriority w:val="1"/>
    <w:qFormat/>
    <w:rsid w:val="00881896"/>
    <w:rPr>
      <w:rFonts w:ascii="Times New Roman" w:hAnsi="Times New Roman" w:cs="Times New Roman"/>
    </w:rPr>
  </w:style>
  <w:style w:type="table" w:customStyle="1" w:styleId="PlainTable4">
    <w:name w:val="Plain Table 4"/>
    <w:basedOn w:val="TableNormal"/>
    <w:uiPriority w:val="44"/>
    <w:rsid w:val="006233E9"/>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ListTable6Colorful">
    <w:name w:val="List Table 6 Colorful"/>
    <w:basedOn w:val="TableNormal"/>
    <w:uiPriority w:val="51"/>
    <w:rsid w:val="006233E9"/>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pple-converted-space">
    <w:name w:val="apple-converted-space"/>
    <w:basedOn w:val="DefaultParagraphFont"/>
    <w:rsid w:val="006233E9"/>
  </w:style>
  <w:style w:type="paragraph" w:styleId="BalloonText">
    <w:name w:val="Balloon Text"/>
    <w:basedOn w:val="Normal"/>
    <w:link w:val="BalloonTextChar"/>
    <w:uiPriority w:val="99"/>
    <w:semiHidden/>
    <w:unhideWhenUsed/>
    <w:rsid w:val="0084510E"/>
    <w:rPr>
      <w:sz w:val="18"/>
      <w:szCs w:val="18"/>
    </w:rPr>
  </w:style>
  <w:style w:type="character" w:customStyle="1" w:styleId="BalloonTextChar">
    <w:name w:val="Balloon Text Char"/>
    <w:basedOn w:val="DefaultParagraphFont"/>
    <w:link w:val="BalloonText"/>
    <w:uiPriority w:val="99"/>
    <w:semiHidden/>
    <w:rsid w:val="0084510E"/>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806125">
      <w:bodyDiv w:val="1"/>
      <w:marLeft w:val="0"/>
      <w:marRight w:val="0"/>
      <w:marTop w:val="0"/>
      <w:marBottom w:val="0"/>
      <w:divBdr>
        <w:top w:val="none" w:sz="0" w:space="0" w:color="auto"/>
        <w:left w:val="none" w:sz="0" w:space="0" w:color="auto"/>
        <w:bottom w:val="none" w:sz="0" w:space="0" w:color="auto"/>
        <w:right w:val="none" w:sz="0" w:space="0" w:color="auto"/>
      </w:divBdr>
    </w:div>
    <w:div w:id="370425999">
      <w:bodyDiv w:val="1"/>
      <w:marLeft w:val="0"/>
      <w:marRight w:val="0"/>
      <w:marTop w:val="0"/>
      <w:marBottom w:val="0"/>
      <w:divBdr>
        <w:top w:val="none" w:sz="0" w:space="0" w:color="auto"/>
        <w:left w:val="none" w:sz="0" w:space="0" w:color="auto"/>
        <w:bottom w:val="none" w:sz="0" w:space="0" w:color="auto"/>
        <w:right w:val="none" w:sz="0" w:space="0" w:color="auto"/>
      </w:divBdr>
    </w:div>
    <w:div w:id="737559234">
      <w:bodyDiv w:val="1"/>
      <w:marLeft w:val="0"/>
      <w:marRight w:val="0"/>
      <w:marTop w:val="0"/>
      <w:marBottom w:val="0"/>
      <w:divBdr>
        <w:top w:val="none" w:sz="0" w:space="0" w:color="auto"/>
        <w:left w:val="none" w:sz="0" w:space="0" w:color="auto"/>
        <w:bottom w:val="none" w:sz="0" w:space="0" w:color="auto"/>
        <w:right w:val="none" w:sz="0" w:space="0" w:color="auto"/>
      </w:divBdr>
    </w:div>
    <w:div w:id="825780153">
      <w:bodyDiv w:val="1"/>
      <w:marLeft w:val="0"/>
      <w:marRight w:val="0"/>
      <w:marTop w:val="0"/>
      <w:marBottom w:val="0"/>
      <w:divBdr>
        <w:top w:val="none" w:sz="0" w:space="0" w:color="auto"/>
        <w:left w:val="none" w:sz="0" w:space="0" w:color="auto"/>
        <w:bottom w:val="none" w:sz="0" w:space="0" w:color="auto"/>
        <w:right w:val="none" w:sz="0" w:space="0" w:color="auto"/>
      </w:divBdr>
    </w:div>
    <w:div w:id="849756839">
      <w:bodyDiv w:val="1"/>
      <w:marLeft w:val="0"/>
      <w:marRight w:val="0"/>
      <w:marTop w:val="0"/>
      <w:marBottom w:val="0"/>
      <w:divBdr>
        <w:top w:val="none" w:sz="0" w:space="0" w:color="auto"/>
        <w:left w:val="none" w:sz="0" w:space="0" w:color="auto"/>
        <w:bottom w:val="none" w:sz="0" w:space="0" w:color="auto"/>
        <w:right w:val="none" w:sz="0" w:space="0" w:color="auto"/>
      </w:divBdr>
    </w:div>
    <w:div w:id="1062026018">
      <w:bodyDiv w:val="1"/>
      <w:marLeft w:val="0"/>
      <w:marRight w:val="0"/>
      <w:marTop w:val="0"/>
      <w:marBottom w:val="0"/>
      <w:divBdr>
        <w:top w:val="none" w:sz="0" w:space="0" w:color="auto"/>
        <w:left w:val="none" w:sz="0" w:space="0" w:color="auto"/>
        <w:bottom w:val="none" w:sz="0" w:space="0" w:color="auto"/>
        <w:right w:val="none" w:sz="0" w:space="0" w:color="auto"/>
      </w:divBdr>
    </w:div>
    <w:div w:id="1070999376">
      <w:bodyDiv w:val="1"/>
      <w:marLeft w:val="0"/>
      <w:marRight w:val="0"/>
      <w:marTop w:val="0"/>
      <w:marBottom w:val="0"/>
      <w:divBdr>
        <w:top w:val="none" w:sz="0" w:space="0" w:color="auto"/>
        <w:left w:val="none" w:sz="0" w:space="0" w:color="auto"/>
        <w:bottom w:val="none" w:sz="0" w:space="0" w:color="auto"/>
        <w:right w:val="none" w:sz="0" w:space="0" w:color="auto"/>
      </w:divBdr>
    </w:div>
    <w:div w:id="1124468745">
      <w:bodyDiv w:val="1"/>
      <w:marLeft w:val="0"/>
      <w:marRight w:val="0"/>
      <w:marTop w:val="0"/>
      <w:marBottom w:val="0"/>
      <w:divBdr>
        <w:top w:val="none" w:sz="0" w:space="0" w:color="auto"/>
        <w:left w:val="none" w:sz="0" w:space="0" w:color="auto"/>
        <w:bottom w:val="none" w:sz="0" w:space="0" w:color="auto"/>
        <w:right w:val="none" w:sz="0" w:space="0" w:color="auto"/>
      </w:divBdr>
    </w:div>
    <w:div w:id="1889023606">
      <w:bodyDiv w:val="1"/>
      <w:marLeft w:val="0"/>
      <w:marRight w:val="0"/>
      <w:marTop w:val="0"/>
      <w:marBottom w:val="0"/>
      <w:divBdr>
        <w:top w:val="none" w:sz="0" w:space="0" w:color="auto"/>
        <w:left w:val="none" w:sz="0" w:space="0" w:color="auto"/>
        <w:bottom w:val="none" w:sz="0" w:space="0" w:color="auto"/>
        <w:right w:val="none" w:sz="0" w:space="0" w:color="auto"/>
      </w:divBdr>
    </w:div>
    <w:div w:id="196792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2761</Words>
  <Characters>15744</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Blum</dc:creator>
  <cp:lastModifiedBy>llindenf</cp:lastModifiedBy>
  <cp:revision>2</cp:revision>
  <dcterms:created xsi:type="dcterms:W3CDTF">2019-05-13T14:32:00Z</dcterms:created>
  <dcterms:modified xsi:type="dcterms:W3CDTF">2019-05-13T14:32:00Z</dcterms:modified>
</cp:coreProperties>
</file>