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BFDFC1" w14:textId="77777777" w:rsidR="002C4063" w:rsidRPr="00BB2ED5" w:rsidRDefault="002C4063" w:rsidP="002C4063">
      <w:pPr>
        <w:spacing w:after="0"/>
        <w:contextualSpacing/>
        <w:rPr>
          <w:rFonts w:ascii="Times New Roman" w:hAnsi="Times New Roman" w:cs="Times New Roman"/>
          <w:b/>
        </w:rPr>
      </w:pPr>
      <w:r w:rsidRPr="00BB2ED5">
        <w:rPr>
          <w:rFonts w:ascii="Times New Roman" w:hAnsi="Times New Roman" w:cs="Times New Roman"/>
          <w:b/>
        </w:rPr>
        <w:t>List of Appendices</w:t>
      </w:r>
    </w:p>
    <w:p w14:paraId="43F7AB95" w14:textId="77777777" w:rsidR="002C4063" w:rsidRPr="00BB2ED5" w:rsidRDefault="002C4063" w:rsidP="002C4063">
      <w:pPr>
        <w:spacing w:after="0"/>
        <w:contextualSpacing/>
        <w:rPr>
          <w:rFonts w:ascii="Times New Roman" w:hAnsi="Times New Roman" w:cs="Times New Roman"/>
        </w:rPr>
      </w:pPr>
    </w:p>
    <w:p w14:paraId="0F7E3D03" w14:textId="77777777" w:rsidR="002C4063" w:rsidRPr="00BB2ED5" w:rsidRDefault="002C4063" w:rsidP="002C4063">
      <w:pPr>
        <w:spacing w:after="0"/>
        <w:contextualSpacing/>
        <w:rPr>
          <w:rFonts w:ascii="Times New Roman" w:hAnsi="Times New Roman" w:cs="Times New Roman"/>
        </w:rPr>
      </w:pPr>
      <w:r w:rsidRPr="00BB2ED5">
        <w:rPr>
          <w:rFonts w:ascii="Times New Roman" w:hAnsi="Times New Roman" w:cs="Times New Roman"/>
        </w:rPr>
        <w:t xml:space="preserve">Appendix A: Implementation of </w:t>
      </w:r>
      <w:r>
        <w:rPr>
          <w:rFonts w:ascii="Times New Roman" w:hAnsi="Times New Roman" w:cs="Times New Roman"/>
        </w:rPr>
        <w:t>Audit</w:t>
      </w:r>
      <w:r w:rsidRPr="00BB2ED5">
        <w:rPr>
          <w:rFonts w:ascii="Times New Roman" w:hAnsi="Times New Roman" w:cs="Times New Roman"/>
        </w:rPr>
        <w:t xml:space="preserve"> Study</w:t>
      </w:r>
    </w:p>
    <w:p w14:paraId="78F7534F" w14:textId="77777777" w:rsidR="002C4063" w:rsidRPr="00BB2ED5" w:rsidRDefault="002C4063" w:rsidP="002C4063">
      <w:pPr>
        <w:spacing w:after="0"/>
        <w:contextualSpacing/>
        <w:rPr>
          <w:rFonts w:ascii="Times New Roman" w:hAnsi="Times New Roman" w:cs="Times New Roman"/>
        </w:rPr>
      </w:pPr>
      <w:r w:rsidRPr="00BB2ED5">
        <w:rPr>
          <w:rFonts w:ascii="Times New Roman" w:hAnsi="Times New Roman" w:cs="Times New Roman"/>
        </w:rPr>
        <w:t>Appendix B: Ethical Concerns and Potential for Harm</w:t>
      </w:r>
    </w:p>
    <w:p w14:paraId="4343F8E2" w14:textId="77777777" w:rsidR="002C4063" w:rsidRPr="00BB2ED5" w:rsidRDefault="002C4063" w:rsidP="002C4063">
      <w:pPr>
        <w:spacing w:after="0"/>
        <w:contextualSpacing/>
        <w:rPr>
          <w:rFonts w:ascii="Times New Roman" w:hAnsi="Times New Roman" w:cs="Times New Roman"/>
        </w:rPr>
      </w:pPr>
      <w:r w:rsidRPr="00BB2ED5">
        <w:rPr>
          <w:rFonts w:ascii="Times New Roman" w:hAnsi="Times New Roman" w:cs="Times New Roman"/>
        </w:rPr>
        <w:t>Appendix C: Legislator Gender and Helpful Response, Among Those Who Respond</w:t>
      </w:r>
    </w:p>
    <w:p w14:paraId="21AFC142" w14:textId="77777777" w:rsidR="002C4063" w:rsidRDefault="002C4063" w:rsidP="002C4063">
      <w:pPr>
        <w:spacing w:after="0"/>
        <w:contextualSpacing/>
        <w:rPr>
          <w:rFonts w:ascii="Times New Roman" w:hAnsi="Times New Roman" w:cs="Times New Roman"/>
        </w:rPr>
      </w:pPr>
      <w:r w:rsidRPr="00BB2ED5">
        <w:rPr>
          <w:rFonts w:ascii="Times New Roman" w:hAnsi="Times New Roman" w:cs="Times New Roman"/>
        </w:rPr>
        <w:t>Appendix D: Legislator Gender and Bill Sponsorship</w:t>
      </w:r>
    </w:p>
    <w:p w14:paraId="6E95BB91" w14:textId="77777777" w:rsidR="002C4063" w:rsidRPr="00BB2ED5" w:rsidRDefault="002C4063" w:rsidP="002C4063">
      <w:pPr>
        <w:spacing w:after="0"/>
        <w:rPr>
          <w:rFonts w:ascii="Times New Roman" w:hAnsi="Times New Roman" w:cs="Times New Roman"/>
        </w:rPr>
      </w:pPr>
      <w:r w:rsidRPr="001E1153">
        <w:rPr>
          <w:rFonts w:ascii="Times New Roman" w:hAnsi="Times New Roman" w:cs="Times New Roman"/>
        </w:rPr>
        <w:t xml:space="preserve">Appendix E: Mean Rates of Reply by State </w:t>
      </w:r>
    </w:p>
    <w:p w14:paraId="0149AB88" w14:textId="77777777" w:rsidR="002C4063" w:rsidRPr="00BB2ED5" w:rsidRDefault="002C4063" w:rsidP="002C4063">
      <w:pPr>
        <w:spacing w:after="0"/>
        <w:contextualSpacing/>
        <w:rPr>
          <w:rFonts w:ascii="Times New Roman" w:hAnsi="Times New Roman" w:cs="Times New Roman"/>
        </w:rPr>
      </w:pPr>
      <w:r>
        <w:rPr>
          <w:rFonts w:ascii="Times New Roman" w:hAnsi="Times New Roman" w:cs="Times New Roman"/>
        </w:rPr>
        <w:t>Appendix F</w:t>
      </w:r>
      <w:r w:rsidRPr="00BB2ED5">
        <w:rPr>
          <w:rFonts w:ascii="Times New Roman" w:hAnsi="Times New Roman" w:cs="Times New Roman"/>
        </w:rPr>
        <w:t>: Multilevel Models with Legislators Nested in Districts and States</w:t>
      </w:r>
    </w:p>
    <w:p w14:paraId="02462BA5" w14:textId="77777777" w:rsidR="002C4063" w:rsidRDefault="002C4063" w:rsidP="002C4063">
      <w:pPr>
        <w:spacing w:after="0"/>
        <w:contextualSpacing/>
        <w:rPr>
          <w:rFonts w:ascii="Times New Roman" w:hAnsi="Times New Roman" w:cs="Times New Roman"/>
        </w:rPr>
      </w:pPr>
      <w:r>
        <w:rPr>
          <w:rFonts w:ascii="Times New Roman" w:hAnsi="Times New Roman" w:cs="Times New Roman"/>
        </w:rPr>
        <w:t>Appendix G</w:t>
      </w:r>
      <w:r w:rsidRPr="00BB2ED5">
        <w:rPr>
          <w:rFonts w:ascii="Times New Roman" w:hAnsi="Times New Roman" w:cs="Times New Roman"/>
        </w:rPr>
        <w:t xml:space="preserve">: </w:t>
      </w:r>
      <w:r>
        <w:rPr>
          <w:rFonts w:ascii="Times New Roman" w:hAnsi="Times New Roman" w:cs="Times New Roman"/>
        </w:rPr>
        <w:t>Gender and Legislative Responsiveness, Bivariate Models</w:t>
      </w:r>
    </w:p>
    <w:p w14:paraId="59050500" w14:textId="77777777" w:rsidR="002C4063" w:rsidRPr="00BB2ED5" w:rsidRDefault="002C4063" w:rsidP="002C4063">
      <w:pPr>
        <w:spacing w:after="0"/>
        <w:contextualSpacing/>
        <w:rPr>
          <w:rFonts w:ascii="Times New Roman" w:hAnsi="Times New Roman" w:cs="Times New Roman"/>
        </w:rPr>
      </w:pPr>
      <w:r>
        <w:rPr>
          <w:rFonts w:ascii="Times New Roman" w:hAnsi="Times New Roman" w:cs="Times New Roman"/>
        </w:rPr>
        <w:t>Appendix H</w:t>
      </w:r>
      <w:r w:rsidRPr="00BB2ED5">
        <w:rPr>
          <w:rFonts w:ascii="Times New Roman" w:hAnsi="Times New Roman" w:cs="Times New Roman"/>
        </w:rPr>
        <w:t>: Legislator Ge</w:t>
      </w:r>
      <w:r>
        <w:rPr>
          <w:rFonts w:ascii="Times New Roman" w:hAnsi="Times New Roman" w:cs="Times New Roman"/>
        </w:rPr>
        <w:t>nder and Multi-Member Districts</w:t>
      </w:r>
    </w:p>
    <w:p w14:paraId="309DAED9" w14:textId="77777777" w:rsidR="002C4063" w:rsidRPr="00BB2ED5" w:rsidRDefault="002C4063" w:rsidP="002C4063">
      <w:pPr>
        <w:spacing w:after="0"/>
        <w:contextualSpacing/>
        <w:rPr>
          <w:rFonts w:ascii="Times New Roman" w:hAnsi="Times New Roman" w:cs="Times New Roman"/>
        </w:rPr>
      </w:pPr>
      <w:r>
        <w:rPr>
          <w:rFonts w:ascii="Times New Roman" w:hAnsi="Times New Roman" w:cs="Times New Roman"/>
        </w:rPr>
        <w:t>Appendix I</w:t>
      </w:r>
      <w:r w:rsidRPr="00BB2ED5">
        <w:rPr>
          <w:rFonts w:ascii="Times New Roman" w:hAnsi="Times New Roman" w:cs="Times New Roman"/>
        </w:rPr>
        <w:t>: Interaction Between Legislator Gender and Bill Sponsorship</w:t>
      </w:r>
    </w:p>
    <w:p w14:paraId="2C497DE5" w14:textId="77777777" w:rsidR="002C4063" w:rsidRPr="00BB2ED5" w:rsidRDefault="002C4063" w:rsidP="002C4063">
      <w:pPr>
        <w:spacing w:after="0"/>
        <w:contextualSpacing/>
        <w:rPr>
          <w:rFonts w:ascii="Times New Roman" w:hAnsi="Times New Roman" w:cs="Times New Roman"/>
        </w:rPr>
      </w:pPr>
      <w:r>
        <w:rPr>
          <w:rFonts w:ascii="Times New Roman" w:hAnsi="Times New Roman" w:cs="Times New Roman"/>
        </w:rPr>
        <w:t>Appendix J</w:t>
      </w:r>
      <w:r w:rsidRPr="00BB2ED5">
        <w:rPr>
          <w:rFonts w:ascii="Times New Roman" w:hAnsi="Times New Roman" w:cs="Times New Roman"/>
        </w:rPr>
        <w:t>: Legislator Gender and Staff Differences</w:t>
      </w:r>
    </w:p>
    <w:p w14:paraId="1A6F8379" w14:textId="77777777" w:rsidR="002C4063" w:rsidRPr="00BB2ED5" w:rsidRDefault="002C4063" w:rsidP="002C4063">
      <w:pPr>
        <w:spacing w:after="0"/>
        <w:contextualSpacing/>
        <w:rPr>
          <w:rFonts w:ascii="Times New Roman" w:hAnsi="Times New Roman" w:cs="Times New Roman"/>
        </w:rPr>
      </w:pPr>
      <w:r w:rsidRPr="00BB2ED5">
        <w:rPr>
          <w:rFonts w:ascii="Times New Roman" w:hAnsi="Times New Roman" w:cs="Times New Roman"/>
        </w:rPr>
        <w:t>A</w:t>
      </w:r>
      <w:r>
        <w:rPr>
          <w:rFonts w:ascii="Times New Roman" w:hAnsi="Times New Roman" w:cs="Times New Roman"/>
        </w:rPr>
        <w:t>ppendix K</w:t>
      </w:r>
      <w:r w:rsidRPr="00BB2ED5">
        <w:rPr>
          <w:rFonts w:ascii="Times New Roman" w:hAnsi="Times New Roman" w:cs="Times New Roman"/>
        </w:rPr>
        <w:t>: Legislator Gender and Volume of Constituent Requests</w:t>
      </w:r>
    </w:p>
    <w:p w14:paraId="5EE84551" w14:textId="23156D4F" w:rsidR="002C4063" w:rsidRPr="00BB2ED5" w:rsidRDefault="002C4063" w:rsidP="002C4063">
      <w:pPr>
        <w:spacing w:after="0"/>
        <w:contextualSpacing/>
        <w:rPr>
          <w:rFonts w:ascii="Times New Roman" w:hAnsi="Times New Roman" w:cs="Times New Roman"/>
        </w:rPr>
      </w:pPr>
      <w:r w:rsidRPr="00BB2ED5">
        <w:rPr>
          <w:rFonts w:ascii="Times New Roman" w:hAnsi="Times New Roman" w:cs="Times New Roman"/>
        </w:rPr>
        <w:t>Ap</w:t>
      </w:r>
      <w:r>
        <w:rPr>
          <w:rFonts w:ascii="Times New Roman" w:hAnsi="Times New Roman" w:cs="Times New Roman"/>
        </w:rPr>
        <w:t>pendix</w:t>
      </w:r>
      <w:r w:rsidR="005060C8">
        <w:rPr>
          <w:rFonts w:ascii="Times New Roman" w:hAnsi="Times New Roman" w:cs="Times New Roman"/>
        </w:rPr>
        <w:t xml:space="preserve"> L</w:t>
      </w:r>
      <w:r w:rsidRPr="00BB2ED5">
        <w:rPr>
          <w:rFonts w:ascii="Times New Roman" w:hAnsi="Times New Roman" w:cs="Times New Roman"/>
        </w:rPr>
        <w:t>: Tables 1</w:t>
      </w:r>
      <w:r>
        <w:rPr>
          <w:rFonts w:ascii="Times New Roman" w:hAnsi="Times New Roman" w:cs="Times New Roman"/>
        </w:rPr>
        <w:t>-4</w:t>
      </w:r>
      <w:r w:rsidRPr="00BB2ED5">
        <w:rPr>
          <w:rFonts w:ascii="Times New Roman" w:hAnsi="Times New Roman" w:cs="Times New Roman"/>
        </w:rPr>
        <w:t xml:space="preserve"> in </w:t>
      </w:r>
      <w:r>
        <w:rPr>
          <w:rFonts w:ascii="Times New Roman" w:hAnsi="Times New Roman" w:cs="Times New Roman"/>
        </w:rPr>
        <w:t>Paper</w:t>
      </w:r>
      <w:r w:rsidRPr="00BB2ED5">
        <w:rPr>
          <w:rFonts w:ascii="Times New Roman" w:hAnsi="Times New Roman" w:cs="Times New Roman"/>
        </w:rPr>
        <w:t xml:space="preserve">, </w:t>
      </w:r>
      <w:r>
        <w:rPr>
          <w:rFonts w:ascii="Times New Roman" w:hAnsi="Times New Roman" w:cs="Times New Roman"/>
        </w:rPr>
        <w:t>Logistic Regression Models</w:t>
      </w:r>
    </w:p>
    <w:p w14:paraId="0FB822F3" w14:textId="77777777" w:rsidR="002C4063" w:rsidRPr="00BB2ED5" w:rsidRDefault="002C4063" w:rsidP="002C4063">
      <w:pPr>
        <w:spacing w:after="0"/>
        <w:contextualSpacing/>
        <w:rPr>
          <w:rFonts w:ascii="Times New Roman" w:hAnsi="Times New Roman" w:cs="Times New Roman"/>
        </w:rPr>
      </w:pPr>
      <w:r w:rsidRPr="00BB2ED5">
        <w:rPr>
          <w:rFonts w:ascii="Times New Roman" w:hAnsi="Times New Roman" w:cs="Times New Roman"/>
        </w:rPr>
        <w:br w:type="page"/>
      </w:r>
    </w:p>
    <w:p w14:paraId="262174AF" w14:textId="77777777" w:rsidR="002C4063" w:rsidRPr="00BB2ED5" w:rsidRDefault="002C4063" w:rsidP="002C4063">
      <w:pPr>
        <w:spacing w:after="0"/>
        <w:outlineLvl w:val="0"/>
        <w:rPr>
          <w:rFonts w:ascii="Times New Roman" w:hAnsi="Times New Roman" w:cs="Times New Roman"/>
        </w:rPr>
      </w:pPr>
      <w:r w:rsidRPr="00BB2ED5">
        <w:rPr>
          <w:rFonts w:ascii="Times New Roman" w:hAnsi="Times New Roman"/>
          <w:b/>
        </w:rPr>
        <w:lastRenderedPageBreak/>
        <w:t xml:space="preserve">Appendix A: Implementation of </w:t>
      </w:r>
      <w:r>
        <w:rPr>
          <w:rFonts w:ascii="Times New Roman" w:hAnsi="Times New Roman"/>
          <w:b/>
        </w:rPr>
        <w:t>Audit</w:t>
      </w:r>
      <w:r w:rsidRPr="00BB2ED5">
        <w:rPr>
          <w:rFonts w:ascii="Times New Roman" w:hAnsi="Times New Roman"/>
          <w:b/>
        </w:rPr>
        <w:t xml:space="preserve"> Study</w:t>
      </w:r>
    </w:p>
    <w:p w14:paraId="6C861E16" w14:textId="77777777" w:rsidR="002C4063" w:rsidRPr="00BB2ED5" w:rsidRDefault="002C4063" w:rsidP="002C4063">
      <w:pPr>
        <w:tabs>
          <w:tab w:val="left" w:pos="900"/>
        </w:tabs>
        <w:spacing w:after="0"/>
        <w:contextualSpacing/>
        <w:rPr>
          <w:rFonts w:ascii="Times New Roman" w:hAnsi="Times New Roman"/>
          <w:b/>
        </w:rPr>
      </w:pPr>
    </w:p>
    <w:p w14:paraId="703D1AE4" w14:textId="77777777" w:rsidR="002C4063" w:rsidRPr="00BB2ED5" w:rsidRDefault="002C4063" w:rsidP="0087070B">
      <w:pPr>
        <w:pStyle w:val="FootnoteText"/>
        <w:spacing w:line="480" w:lineRule="auto"/>
        <w:contextualSpacing/>
        <w:rPr>
          <w:rFonts w:ascii="Times New Roman" w:hAnsi="Times New Roman"/>
        </w:rPr>
      </w:pPr>
      <w:r w:rsidRPr="00BB2ED5">
        <w:rPr>
          <w:rFonts w:ascii="Times New Roman" w:hAnsi="Times New Roman"/>
        </w:rPr>
        <w:tab/>
      </w:r>
      <w:r w:rsidRPr="00BB2ED5">
        <w:rPr>
          <w:rFonts w:ascii="Times New Roman" w:hAnsi="Times New Roman" w:cs="Times New Roman"/>
        </w:rPr>
        <w:t xml:space="preserve">We received IRB approval from both universities before conducting the study (protocol numbers 16-053 and D0473). </w:t>
      </w:r>
      <w:r w:rsidR="0087070B">
        <w:rPr>
          <w:rFonts w:ascii="Times New Roman" w:hAnsi="Times New Roman"/>
        </w:rPr>
        <w:t>As noted in the article, w</w:t>
      </w:r>
      <w:r w:rsidRPr="00BB2ED5">
        <w:rPr>
          <w:rFonts w:ascii="Times New Roman" w:hAnsi="Times New Roman"/>
        </w:rPr>
        <w:t xml:space="preserve">e used a 2x2 design, and we randomized constituent gender and the gendered nature of the request. </w:t>
      </w:r>
      <w:r w:rsidR="0087070B">
        <w:rPr>
          <w:rFonts w:ascii="Times New Roman" w:hAnsi="Times New Roman"/>
        </w:rPr>
        <w:t>T</w:t>
      </w:r>
      <w:r w:rsidRPr="00BB2ED5">
        <w:rPr>
          <w:rFonts w:ascii="Times New Roman" w:hAnsi="Times New Roman"/>
        </w:rPr>
        <w:t xml:space="preserve">his resulted in four treatments, one of which was received by each legislator. </w:t>
      </w:r>
    </w:p>
    <w:p w14:paraId="733D820E" w14:textId="77777777" w:rsidR="0087070B" w:rsidRDefault="0087070B" w:rsidP="002C4063">
      <w:pPr>
        <w:tabs>
          <w:tab w:val="left" w:pos="900"/>
        </w:tabs>
        <w:spacing w:after="0"/>
        <w:contextualSpacing/>
        <w:rPr>
          <w:rFonts w:ascii="Times New Roman" w:hAnsi="Times New Roman"/>
          <w:b/>
        </w:rPr>
      </w:pPr>
    </w:p>
    <w:p w14:paraId="19B33C37" w14:textId="77777777" w:rsidR="002C4063" w:rsidRPr="00BB2ED5" w:rsidRDefault="002C4063" w:rsidP="002C4063">
      <w:pPr>
        <w:tabs>
          <w:tab w:val="left" w:pos="900"/>
        </w:tabs>
        <w:spacing w:after="0"/>
        <w:contextualSpacing/>
        <w:rPr>
          <w:rFonts w:ascii="Times New Roman" w:hAnsi="Times New Roman"/>
          <w:b/>
        </w:rPr>
      </w:pPr>
      <w:r w:rsidRPr="00BB2ED5">
        <w:rPr>
          <w:rFonts w:ascii="Times New Roman" w:hAnsi="Times New Roman"/>
          <w:b/>
        </w:rPr>
        <w:t>Table A1: Treatments</w:t>
      </w:r>
    </w:p>
    <w:tbl>
      <w:tblPr>
        <w:tblStyle w:val="TableGrid"/>
        <w:tblW w:w="0" w:type="auto"/>
        <w:tblInd w:w="117" w:type="dxa"/>
        <w:tblLook w:val="04A0" w:firstRow="1" w:lastRow="0" w:firstColumn="1" w:lastColumn="0" w:noHBand="0" w:noVBand="1"/>
      </w:tblPr>
      <w:tblGrid>
        <w:gridCol w:w="2544"/>
        <w:gridCol w:w="2316"/>
        <w:gridCol w:w="2700"/>
      </w:tblGrid>
      <w:tr w:rsidR="002C4063" w:rsidRPr="00BB2ED5" w14:paraId="4A4746AA" w14:textId="77777777" w:rsidTr="00D2191D">
        <w:trPr>
          <w:trHeight w:val="305"/>
        </w:trPr>
        <w:tc>
          <w:tcPr>
            <w:tcW w:w="2544" w:type="dxa"/>
          </w:tcPr>
          <w:p w14:paraId="0C19B777" w14:textId="77777777" w:rsidR="002C4063" w:rsidRPr="00BB2ED5" w:rsidRDefault="002C4063" w:rsidP="00D2191D">
            <w:pPr>
              <w:tabs>
                <w:tab w:val="left" w:pos="900"/>
              </w:tabs>
              <w:spacing w:after="0"/>
              <w:contextualSpacing/>
              <w:rPr>
                <w:rFonts w:ascii="Times New Roman" w:hAnsi="Times New Roman"/>
              </w:rPr>
            </w:pPr>
          </w:p>
        </w:tc>
        <w:tc>
          <w:tcPr>
            <w:tcW w:w="2316" w:type="dxa"/>
          </w:tcPr>
          <w:p w14:paraId="51A00D85" w14:textId="77777777" w:rsidR="002C4063" w:rsidRPr="00BB2ED5" w:rsidRDefault="002C4063" w:rsidP="00D2191D">
            <w:pPr>
              <w:tabs>
                <w:tab w:val="left" w:pos="900"/>
              </w:tabs>
              <w:spacing w:after="0"/>
              <w:contextualSpacing/>
              <w:rPr>
                <w:rFonts w:ascii="Times New Roman" w:hAnsi="Times New Roman"/>
                <w:b/>
              </w:rPr>
            </w:pPr>
            <w:r w:rsidRPr="00BB2ED5">
              <w:rPr>
                <w:rFonts w:ascii="Times New Roman" w:hAnsi="Times New Roman"/>
                <w:b/>
              </w:rPr>
              <w:t>Male</w:t>
            </w:r>
          </w:p>
        </w:tc>
        <w:tc>
          <w:tcPr>
            <w:tcW w:w="2700" w:type="dxa"/>
          </w:tcPr>
          <w:p w14:paraId="0433977D" w14:textId="77777777" w:rsidR="002C4063" w:rsidRPr="00BB2ED5" w:rsidRDefault="002C4063" w:rsidP="00D2191D">
            <w:pPr>
              <w:tabs>
                <w:tab w:val="left" w:pos="900"/>
              </w:tabs>
              <w:spacing w:after="0"/>
              <w:contextualSpacing/>
              <w:rPr>
                <w:rFonts w:ascii="Times New Roman" w:hAnsi="Times New Roman"/>
                <w:b/>
              </w:rPr>
            </w:pPr>
            <w:r w:rsidRPr="00BB2ED5">
              <w:rPr>
                <w:rFonts w:ascii="Times New Roman" w:hAnsi="Times New Roman"/>
                <w:b/>
              </w:rPr>
              <w:t>Female</w:t>
            </w:r>
          </w:p>
        </w:tc>
      </w:tr>
      <w:tr w:rsidR="002C4063" w:rsidRPr="00BB2ED5" w14:paraId="4C1DC928" w14:textId="77777777" w:rsidTr="00D2191D">
        <w:tc>
          <w:tcPr>
            <w:tcW w:w="2544" w:type="dxa"/>
          </w:tcPr>
          <w:p w14:paraId="2B6EC0B3" w14:textId="77777777" w:rsidR="002C4063" w:rsidRPr="00BB2ED5" w:rsidRDefault="002C4063" w:rsidP="00D2191D">
            <w:pPr>
              <w:tabs>
                <w:tab w:val="left" w:pos="900"/>
              </w:tabs>
              <w:spacing w:after="0"/>
              <w:contextualSpacing/>
              <w:rPr>
                <w:rFonts w:ascii="Times New Roman" w:hAnsi="Times New Roman"/>
                <w:b/>
              </w:rPr>
            </w:pPr>
            <w:r w:rsidRPr="00BB2ED5">
              <w:rPr>
                <w:rFonts w:ascii="Times New Roman" w:hAnsi="Times New Roman"/>
                <w:b/>
              </w:rPr>
              <w:t>Gender Treatment</w:t>
            </w:r>
          </w:p>
        </w:tc>
        <w:tc>
          <w:tcPr>
            <w:tcW w:w="2316" w:type="dxa"/>
          </w:tcPr>
          <w:p w14:paraId="52E35DCE" w14:textId="77777777" w:rsidR="002C4063" w:rsidRPr="00BB2ED5" w:rsidRDefault="002C4063" w:rsidP="00D2191D">
            <w:pPr>
              <w:tabs>
                <w:tab w:val="left" w:pos="900"/>
              </w:tabs>
              <w:spacing w:after="0"/>
              <w:contextualSpacing/>
              <w:rPr>
                <w:rFonts w:ascii="Times New Roman" w:hAnsi="Times New Roman"/>
              </w:rPr>
            </w:pPr>
            <w:r w:rsidRPr="00BB2ED5">
              <w:rPr>
                <w:rFonts w:ascii="Times New Roman" w:hAnsi="Times New Roman"/>
              </w:rPr>
              <w:t>Male, Gendered</w:t>
            </w:r>
          </w:p>
        </w:tc>
        <w:tc>
          <w:tcPr>
            <w:tcW w:w="2700" w:type="dxa"/>
          </w:tcPr>
          <w:p w14:paraId="77928C50" w14:textId="77777777" w:rsidR="002C4063" w:rsidRPr="00BB2ED5" w:rsidRDefault="002C4063" w:rsidP="00D2191D">
            <w:pPr>
              <w:tabs>
                <w:tab w:val="left" w:pos="900"/>
              </w:tabs>
              <w:spacing w:after="0"/>
              <w:contextualSpacing/>
              <w:rPr>
                <w:rFonts w:ascii="Times New Roman" w:hAnsi="Times New Roman"/>
              </w:rPr>
            </w:pPr>
            <w:r w:rsidRPr="00BB2ED5">
              <w:rPr>
                <w:rFonts w:ascii="Times New Roman" w:hAnsi="Times New Roman"/>
              </w:rPr>
              <w:t>Female, Gendered</w:t>
            </w:r>
          </w:p>
        </w:tc>
      </w:tr>
      <w:tr w:rsidR="002C4063" w:rsidRPr="00BB2ED5" w14:paraId="60882AF4" w14:textId="77777777" w:rsidTr="00D2191D">
        <w:trPr>
          <w:trHeight w:val="233"/>
        </w:trPr>
        <w:tc>
          <w:tcPr>
            <w:tcW w:w="2544" w:type="dxa"/>
          </w:tcPr>
          <w:p w14:paraId="2DBAD32E" w14:textId="77777777" w:rsidR="002C4063" w:rsidRPr="00BB2ED5" w:rsidRDefault="002C4063" w:rsidP="00D2191D">
            <w:pPr>
              <w:tabs>
                <w:tab w:val="left" w:pos="900"/>
              </w:tabs>
              <w:spacing w:after="0"/>
              <w:contextualSpacing/>
              <w:rPr>
                <w:rFonts w:ascii="Times New Roman" w:hAnsi="Times New Roman"/>
                <w:b/>
              </w:rPr>
            </w:pPr>
            <w:r w:rsidRPr="00BB2ED5">
              <w:rPr>
                <w:rFonts w:ascii="Times New Roman" w:hAnsi="Times New Roman"/>
                <w:b/>
              </w:rPr>
              <w:t>No Gender Treatment</w:t>
            </w:r>
          </w:p>
        </w:tc>
        <w:tc>
          <w:tcPr>
            <w:tcW w:w="2316" w:type="dxa"/>
          </w:tcPr>
          <w:p w14:paraId="734468C5" w14:textId="77777777" w:rsidR="002C4063" w:rsidRPr="00BB2ED5" w:rsidRDefault="002C4063" w:rsidP="00D2191D">
            <w:pPr>
              <w:tabs>
                <w:tab w:val="left" w:pos="900"/>
              </w:tabs>
              <w:spacing w:after="0"/>
              <w:contextualSpacing/>
              <w:rPr>
                <w:rFonts w:ascii="Times New Roman" w:hAnsi="Times New Roman"/>
              </w:rPr>
            </w:pPr>
            <w:r w:rsidRPr="00BB2ED5">
              <w:rPr>
                <w:rFonts w:ascii="Times New Roman" w:hAnsi="Times New Roman"/>
              </w:rPr>
              <w:t>Male, Non-Gendered</w:t>
            </w:r>
          </w:p>
        </w:tc>
        <w:tc>
          <w:tcPr>
            <w:tcW w:w="2700" w:type="dxa"/>
          </w:tcPr>
          <w:p w14:paraId="22743E56" w14:textId="77777777" w:rsidR="002C4063" w:rsidRPr="00BB2ED5" w:rsidRDefault="002C4063" w:rsidP="00D2191D">
            <w:pPr>
              <w:tabs>
                <w:tab w:val="left" w:pos="900"/>
              </w:tabs>
              <w:spacing w:after="0"/>
              <w:contextualSpacing/>
              <w:rPr>
                <w:rFonts w:ascii="Times New Roman" w:hAnsi="Times New Roman"/>
              </w:rPr>
            </w:pPr>
            <w:r w:rsidRPr="00BB2ED5">
              <w:rPr>
                <w:rFonts w:ascii="Times New Roman" w:hAnsi="Times New Roman"/>
              </w:rPr>
              <w:t>Female, Non-Gendered</w:t>
            </w:r>
          </w:p>
        </w:tc>
      </w:tr>
    </w:tbl>
    <w:p w14:paraId="62E4B7F1" w14:textId="77777777" w:rsidR="002C4063" w:rsidRPr="00BB2ED5" w:rsidRDefault="002C4063" w:rsidP="002C4063">
      <w:pPr>
        <w:tabs>
          <w:tab w:val="left" w:pos="900"/>
        </w:tabs>
        <w:spacing w:after="0" w:line="480" w:lineRule="auto"/>
        <w:contextualSpacing/>
        <w:rPr>
          <w:rFonts w:ascii="Times New Roman" w:hAnsi="Times New Roman"/>
        </w:rPr>
      </w:pPr>
    </w:p>
    <w:p w14:paraId="7B718891" w14:textId="77777777" w:rsidR="002C4063" w:rsidRPr="00BB2ED5" w:rsidRDefault="002C4063" w:rsidP="002C4063">
      <w:pPr>
        <w:tabs>
          <w:tab w:val="left" w:pos="900"/>
        </w:tabs>
        <w:spacing w:after="0" w:line="480" w:lineRule="auto"/>
        <w:contextualSpacing/>
        <w:rPr>
          <w:rFonts w:ascii="Times New Roman" w:hAnsi="Times New Roman"/>
        </w:rPr>
      </w:pPr>
      <w:r w:rsidRPr="00BB2ED5">
        <w:rPr>
          <w:rFonts w:ascii="Times New Roman" w:hAnsi="Times New Roman"/>
        </w:rPr>
        <w:tab/>
        <w:t xml:space="preserve">For our constituent gender treatment, we created ten different aliases, five male and five female (Michael/Lisa Smith; David/Mary Johnson; John/Susan Williams; James/Karen Miller; Robert/Kimberly Jones). Each email address was linked to its own individual domain name. For example, Michael Smith’s email address was michael@michaelsmith10.com while Lisa Smith’s was lisa@lisasmith10.com. We created different aliases to decrease the chance that legislators serving in the same legislature would receive identical emails from identical constituents. </w:t>
      </w:r>
    </w:p>
    <w:p w14:paraId="4D9111B8" w14:textId="77777777" w:rsidR="002C4063" w:rsidRPr="00BB2ED5" w:rsidRDefault="002C4063" w:rsidP="002C4063">
      <w:pPr>
        <w:tabs>
          <w:tab w:val="left" w:pos="900"/>
        </w:tabs>
        <w:spacing w:after="0" w:line="480" w:lineRule="auto"/>
        <w:contextualSpacing/>
        <w:rPr>
          <w:rFonts w:ascii="Times New Roman" w:hAnsi="Times New Roman"/>
        </w:rPr>
      </w:pPr>
      <w:r w:rsidRPr="00BB2ED5">
        <w:rPr>
          <w:rFonts w:ascii="Times New Roman" w:hAnsi="Times New Roman"/>
        </w:rPr>
        <w:tab/>
        <w:t xml:space="preserve">In order to ensure that the random assignments of constituent gender and gender appeal fell evenly across the population of legislators, we used a two-step randomization process. We first randomly assigned each legislator to one of the four treatment conditions. We then randomly assigned the corresponding gendered aliases to each of the four resulting treatment blocks. For example, those legislators who received the female, non-gendered treatment were randomly assigned one of the five female aliases, as were the legislators who received the female, gendered treatment. Similarly, the legislators who received the male, non-gendered treatment and the male, gendered treatment were randomly assigned one of the 5 male aliases. </w:t>
      </w:r>
      <w:r w:rsidRPr="00BB2ED5">
        <w:rPr>
          <w:rFonts w:ascii="Times New Roman" w:hAnsi="Times New Roman"/>
        </w:rPr>
        <w:lastRenderedPageBreak/>
        <w:t xml:space="preserve">Tables A2 and A3 demonstrate that the gender treatment and gender appeal treatment were evenly distributed across parties and sex of legislator. </w:t>
      </w:r>
    </w:p>
    <w:p w14:paraId="5161A12D" w14:textId="77777777" w:rsidR="002C4063" w:rsidRPr="00BB2ED5" w:rsidRDefault="002C4063" w:rsidP="002C4063">
      <w:pPr>
        <w:tabs>
          <w:tab w:val="left" w:pos="900"/>
        </w:tabs>
        <w:spacing w:after="0"/>
        <w:contextualSpacing/>
        <w:rPr>
          <w:rFonts w:ascii="Times New Roman" w:hAnsi="Times New Roman"/>
        </w:rPr>
      </w:pPr>
    </w:p>
    <w:p w14:paraId="29711351" w14:textId="77777777" w:rsidR="002C4063" w:rsidRPr="00BB2ED5" w:rsidRDefault="002C4063" w:rsidP="002C4063">
      <w:pPr>
        <w:tabs>
          <w:tab w:val="left" w:pos="900"/>
        </w:tabs>
        <w:spacing w:after="0"/>
        <w:contextualSpacing/>
        <w:rPr>
          <w:rFonts w:ascii="Times New Roman" w:hAnsi="Times New Roman"/>
          <w:b/>
        </w:rPr>
      </w:pPr>
      <w:r w:rsidRPr="00BB2ED5">
        <w:rPr>
          <w:rFonts w:ascii="Times New Roman" w:hAnsi="Times New Roman"/>
          <w:b/>
        </w:rPr>
        <w:t xml:space="preserve">Table A2: Gender Appeal </w:t>
      </w:r>
    </w:p>
    <w:tbl>
      <w:tblPr>
        <w:tblStyle w:val="TableGrid"/>
        <w:tblW w:w="0" w:type="auto"/>
        <w:tblInd w:w="117" w:type="dxa"/>
        <w:tblLook w:val="04A0" w:firstRow="1" w:lastRow="0" w:firstColumn="1" w:lastColumn="0" w:noHBand="0" w:noVBand="1"/>
      </w:tblPr>
      <w:tblGrid>
        <w:gridCol w:w="2094"/>
        <w:gridCol w:w="2226"/>
        <w:gridCol w:w="2520"/>
      </w:tblGrid>
      <w:tr w:rsidR="002C4063" w:rsidRPr="00BB2ED5" w14:paraId="0D77E2AA" w14:textId="77777777" w:rsidTr="00D2191D">
        <w:tc>
          <w:tcPr>
            <w:tcW w:w="2094" w:type="dxa"/>
          </w:tcPr>
          <w:p w14:paraId="71FEC757" w14:textId="77777777" w:rsidR="002C4063" w:rsidRPr="00BB2ED5" w:rsidRDefault="002C4063" w:rsidP="00D2191D">
            <w:pPr>
              <w:tabs>
                <w:tab w:val="left" w:pos="900"/>
              </w:tabs>
              <w:spacing w:after="0"/>
              <w:contextualSpacing/>
              <w:rPr>
                <w:rFonts w:ascii="Times New Roman" w:hAnsi="Times New Roman"/>
              </w:rPr>
            </w:pPr>
          </w:p>
        </w:tc>
        <w:tc>
          <w:tcPr>
            <w:tcW w:w="2226" w:type="dxa"/>
          </w:tcPr>
          <w:p w14:paraId="5632484B" w14:textId="77777777" w:rsidR="002C4063" w:rsidRPr="00BB2ED5" w:rsidRDefault="002C4063" w:rsidP="00D2191D">
            <w:pPr>
              <w:tabs>
                <w:tab w:val="left" w:pos="900"/>
              </w:tabs>
              <w:spacing w:after="0"/>
              <w:contextualSpacing/>
              <w:rPr>
                <w:rFonts w:ascii="Times New Roman" w:hAnsi="Times New Roman"/>
                <w:b/>
              </w:rPr>
            </w:pPr>
            <w:r w:rsidRPr="00BB2ED5">
              <w:rPr>
                <w:rFonts w:ascii="Times New Roman" w:hAnsi="Times New Roman"/>
                <w:b/>
              </w:rPr>
              <w:t>Gender Treatment</w:t>
            </w:r>
          </w:p>
        </w:tc>
        <w:tc>
          <w:tcPr>
            <w:tcW w:w="2520" w:type="dxa"/>
          </w:tcPr>
          <w:p w14:paraId="620C5077" w14:textId="77777777" w:rsidR="002C4063" w:rsidRPr="00BB2ED5" w:rsidRDefault="002C4063" w:rsidP="00D2191D">
            <w:pPr>
              <w:tabs>
                <w:tab w:val="left" w:pos="900"/>
              </w:tabs>
              <w:spacing w:after="0"/>
              <w:contextualSpacing/>
              <w:rPr>
                <w:rFonts w:ascii="Times New Roman" w:hAnsi="Times New Roman"/>
                <w:b/>
              </w:rPr>
            </w:pPr>
            <w:r w:rsidRPr="00BB2ED5">
              <w:rPr>
                <w:rFonts w:ascii="Times New Roman" w:hAnsi="Times New Roman"/>
                <w:b/>
              </w:rPr>
              <w:t>No Gender Treatment</w:t>
            </w:r>
          </w:p>
        </w:tc>
      </w:tr>
      <w:tr w:rsidR="002C4063" w:rsidRPr="00BB2ED5" w14:paraId="34A726AB" w14:textId="77777777" w:rsidTr="00D2191D">
        <w:tc>
          <w:tcPr>
            <w:tcW w:w="2094" w:type="dxa"/>
          </w:tcPr>
          <w:p w14:paraId="4B3F49C8" w14:textId="77777777" w:rsidR="002C4063" w:rsidRPr="00BB2ED5" w:rsidRDefault="002C4063" w:rsidP="00D2191D">
            <w:pPr>
              <w:tabs>
                <w:tab w:val="left" w:pos="900"/>
              </w:tabs>
              <w:spacing w:after="0"/>
              <w:contextualSpacing/>
              <w:rPr>
                <w:rFonts w:ascii="Times New Roman" w:hAnsi="Times New Roman"/>
                <w:b/>
              </w:rPr>
            </w:pPr>
            <w:r w:rsidRPr="00BB2ED5">
              <w:rPr>
                <w:rFonts w:ascii="Times New Roman" w:hAnsi="Times New Roman"/>
                <w:b/>
              </w:rPr>
              <w:t>Republican</w:t>
            </w:r>
          </w:p>
        </w:tc>
        <w:tc>
          <w:tcPr>
            <w:tcW w:w="2226" w:type="dxa"/>
          </w:tcPr>
          <w:p w14:paraId="55FE5612" w14:textId="77777777" w:rsidR="002C4063" w:rsidRPr="00BB2ED5" w:rsidRDefault="002C4063" w:rsidP="00D2191D">
            <w:pPr>
              <w:tabs>
                <w:tab w:val="left" w:pos="900"/>
              </w:tabs>
              <w:spacing w:after="0"/>
              <w:contextualSpacing/>
              <w:jc w:val="center"/>
              <w:rPr>
                <w:rFonts w:ascii="Times New Roman" w:hAnsi="Times New Roman"/>
              </w:rPr>
            </w:pPr>
            <w:r w:rsidRPr="00BB2ED5">
              <w:rPr>
                <w:rFonts w:ascii="Times New Roman" w:hAnsi="Times New Roman"/>
              </w:rPr>
              <w:t>2097 (50%)</w:t>
            </w:r>
          </w:p>
        </w:tc>
        <w:tc>
          <w:tcPr>
            <w:tcW w:w="2520" w:type="dxa"/>
          </w:tcPr>
          <w:p w14:paraId="1938D745" w14:textId="77777777" w:rsidR="002C4063" w:rsidRPr="00BB2ED5" w:rsidRDefault="002C4063" w:rsidP="00D2191D">
            <w:pPr>
              <w:tabs>
                <w:tab w:val="left" w:pos="900"/>
              </w:tabs>
              <w:spacing w:after="0"/>
              <w:contextualSpacing/>
              <w:jc w:val="center"/>
              <w:rPr>
                <w:rFonts w:ascii="Times New Roman" w:hAnsi="Times New Roman"/>
              </w:rPr>
            </w:pPr>
            <w:r w:rsidRPr="00BB2ED5">
              <w:rPr>
                <w:rFonts w:ascii="Times New Roman" w:hAnsi="Times New Roman"/>
              </w:rPr>
              <w:t>2023 (50%)</w:t>
            </w:r>
          </w:p>
        </w:tc>
      </w:tr>
      <w:tr w:rsidR="002C4063" w:rsidRPr="00BB2ED5" w14:paraId="3F3180B7" w14:textId="77777777" w:rsidTr="00D2191D">
        <w:tc>
          <w:tcPr>
            <w:tcW w:w="2094" w:type="dxa"/>
          </w:tcPr>
          <w:p w14:paraId="0B83353B" w14:textId="77777777" w:rsidR="002C4063" w:rsidRPr="00BB2ED5" w:rsidRDefault="002C4063" w:rsidP="00D2191D">
            <w:pPr>
              <w:tabs>
                <w:tab w:val="left" w:pos="900"/>
              </w:tabs>
              <w:spacing w:after="0"/>
              <w:contextualSpacing/>
              <w:rPr>
                <w:rFonts w:ascii="Times New Roman" w:hAnsi="Times New Roman"/>
                <w:b/>
              </w:rPr>
            </w:pPr>
            <w:r w:rsidRPr="00BB2ED5">
              <w:rPr>
                <w:rFonts w:ascii="Times New Roman" w:hAnsi="Times New Roman"/>
                <w:b/>
              </w:rPr>
              <w:t>Democrat</w:t>
            </w:r>
          </w:p>
        </w:tc>
        <w:tc>
          <w:tcPr>
            <w:tcW w:w="2226" w:type="dxa"/>
          </w:tcPr>
          <w:p w14:paraId="439DDA5F" w14:textId="77777777" w:rsidR="002C4063" w:rsidRPr="00BB2ED5" w:rsidRDefault="002C4063" w:rsidP="00D2191D">
            <w:pPr>
              <w:tabs>
                <w:tab w:val="left" w:pos="900"/>
              </w:tabs>
              <w:spacing w:after="0"/>
              <w:contextualSpacing/>
              <w:jc w:val="center"/>
              <w:rPr>
                <w:rFonts w:ascii="Times New Roman" w:hAnsi="Times New Roman"/>
              </w:rPr>
            </w:pPr>
            <w:r w:rsidRPr="00BB2ED5">
              <w:rPr>
                <w:rFonts w:ascii="Times New Roman" w:hAnsi="Times New Roman"/>
              </w:rPr>
              <w:t>1595 (51%)</w:t>
            </w:r>
          </w:p>
        </w:tc>
        <w:tc>
          <w:tcPr>
            <w:tcW w:w="2520" w:type="dxa"/>
          </w:tcPr>
          <w:p w14:paraId="19CF425C" w14:textId="77777777" w:rsidR="002C4063" w:rsidRPr="00BB2ED5" w:rsidRDefault="002C4063" w:rsidP="00D2191D">
            <w:pPr>
              <w:tabs>
                <w:tab w:val="left" w:pos="900"/>
              </w:tabs>
              <w:spacing w:after="0"/>
              <w:contextualSpacing/>
              <w:jc w:val="center"/>
              <w:rPr>
                <w:rFonts w:ascii="Times New Roman" w:hAnsi="Times New Roman"/>
              </w:rPr>
            </w:pPr>
            <w:r w:rsidRPr="00BB2ED5">
              <w:rPr>
                <w:rFonts w:ascii="Times New Roman" w:hAnsi="Times New Roman"/>
              </w:rPr>
              <w:t>1523 (48%)</w:t>
            </w:r>
          </w:p>
        </w:tc>
      </w:tr>
      <w:tr w:rsidR="002C4063" w:rsidRPr="00BB2ED5" w14:paraId="629B1FCF" w14:textId="77777777" w:rsidTr="00D2191D">
        <w:tc>
          <w:tcPr>
            <w:tcW w:w="2094" w:type="dxa"/>
          </w:tcPr>
          <w:p w14:paraId="6923B648" w14:textId="77777777" w:rsidR="002C4063" w:rsidRPr="00BB2ED5" w:rsidRDefault="002C4063" w:rsidP="00D2191D">
            <w:pPr>
              <w:tabs>
                <w:tab w:val="left" w:pos="900"/>
              </w:tabs>
              <w:spacing w:after="0"/>
              <w:contextualSpacing/>
              <w:rPr>
                <w:rFonts w:ascii="Times New Roman" w:hAnsi="Times New Roman"/>
                <w:b/>
              </w:rPr>
            </w:pPr>
            <w:r w:rsidRPr="00BB2ED5">
              <w:rPr>
                <w:rFonts w:ascii="Times New Roman" w:hAnsi="Times New Roman"/>
                <w:b/>
              </w:rPr>
              <w:t>Male Legislator</w:t>
            </w:r>
          </w:p>
        </w:tc>
        <w:tc>
          <w:tcPr>
            <w:tcW w:w="2226" w:type="dxa"/>
          </w:tcPr>
          <w:p w14:paraId="1A14E524" w14:textId="77777777" w:rsidR="002C4063" w:rsidRPr="00BB2ED5" w:rsidRDefault="002C4063" w:rsidP="00D2191D">
            <w:pPr>
              <w:tabs>
                <w:tab w:val="left" w:pos="900"/>
              </w:tabs>
              <w:spacing w:after="0"/>
              <w:contextualSpacing/>
              <w:jc w:val="center"/>
              <w:rPr>
                <w:rFonts w:ascii="Times New Roman" w:hAnsi="Times New Roman"/>
              </w:rPr>
            </w:pPr>
            <w:r w:rsidRPr="00BB2ED5">
              <w:rPr>
                <w:rFonts w:ascii="Times New Roman" w:hAnsi="Times New Roman"/>
              </w:rPr>
              <w:t>2816 (51%)</w:t>
            </w:r>
          </w:p>
        </w:tc>
        <w:tc>
          <w:tcPr>
            <w:tcW w:w="2520" w:type="dxa"/>
          </w:tcPr>
          <w:p w14:paraId="2EA748A8" w14:textId="77777777" w:rsidR="002C4063" w:rsidRPr="00BB2ED5" w:rsidRDefault="002C4063" w:rsidP="00D2191D">
            <w:pPr>
              <w:tabs>
                <w:tab w:val="left" w:pos="900"/>
              </w:tabs>
              <w:spacing w:after="0"/>
              <w:contextualSpacing/>
              <w:jc w:val="center"/>
              <w:rPr>
                <w:rFonts w:ascii="Times New Roman" w:hAnsi="Times New Roman"/>
              </w:rPr>
            </w:pPr>
            <w:r w:rsidRPr="00BB2ED5">
              <w:rPr>
                <w:rFonts w:ascii="Times New Roman" w:hAnsi="Times New Roman"/>
              </w:rPr>
              <w:t>2697 (48%)</w:t>
            </w:r>
          </w:p>
        </w:tc>
      </w:tr>
      <w:tr w:rsidR="002C4063" w:rsidRPr="00BB2ED5" w14:paraId="0FF83297" w14:textId="77777777" w:rsidTr="00D2191D">
        <w:trPr>
          <w:trHeight w:val="242"/>
        </w:trPr>
        <w:tc>
          <w:tcPr>
            <w:tcW w:w="2094" w:type="dxa"/>
          </w:tcPr>
          <w:p w14:paraId="74202CAD" w14:textId="77777777" w:rsidR="002C4063" w:rsidRPr="00BB2ED5" w:rsidRDefault="002C4063" w:rsidP="00D2191D">
            <w:pPr>
              <w:tabs>
                <w:tab w:val="left" w:pos="900"/>
              </w:tabs>
              <w:spacing w:after="0"/>
              <w:contextualSpacing/>
              <w:rPr>
                <w:rFonts w:ascii="Times New Roman" w:hAnsi="Times New Roman"/>
                <w:b/>
              </w:rPr>
            </w:pPr>
            <w:r w:rsidRPr="00BB2ED5">
              <w:rPr>
                <w:rFonts w:ascii="Times New Roman" w:hAnsi="Times New Roman"/>
                <w:b/>
              </w:rPr>
              <w:t>Female Legislator</w:t>
            </w:r>
          </w:p>
        </w:tc>
        <w:tc>
          <w:tcPr>
            <w:tcW w:w="2226" w:type="dxa"/>
          </w:tcPr>
          <w:p w14:paraId="115ED8F2" w14:textId="77777777" w:rsidR="002C4063" w:rsidRPr="00BB2ED5" w:rsidRDefault="002C4063" w:rsidP="00D2191D">
            <w:pPr>
              <w:tabs>
                <w:tab w:val="left" w:pos="900"/>
              </w:tabs>
              <w:spacing w:after="0"/>
              <w:contextualSpacing/>
              <w:jc w:val="center"/>
              <w:rPr>
                <w:rFonts w:ascii="Times New Roman" w:hAnsi="Times New Roman"/>
              </w:rPr>
            </w:pPr>
            <w:r w:rsidRPr="00BB2ED5">
              <w:rPr>
                <w:rFonts w:ascii="Times New Roman" w:hAnsi="Times New Roman"/>
              </w:rPr>
              <w:t>906 (50%)</w:t>
            </w:r>
          </w:p>
        </w:tc>
        <w:tc>
          <w:tcPr>
            <w:tcW w:w="2520" w:type="dxa"/>
          </w:tcPr>
          <w:p w14:paraId="7EB56532" w14:textId="77777777" w:rsidR="002C4063" w:rsidRPr="00BB2ED5" w:rsidRDefault="002C4063" w:rsidP="00D2191D">
            <w:pPr>
              <w:tabs>
                <w:tab w:val="left" w:pos="900"/>
              </w:tabs>
              <w:spacing w:after="0"/>
              <w:contextualSpacing/>
              <w:jc w:val="center"/>
              <w:rPr>
                <w:rFonts w:ascii="Times New Roman" w:hAnsi="Times New Roman"/>
              </w:rPr>
            </w:pPr>
            <w:r w:rsidRPr="00BB2ED5">
              <w:rPr>
                <w:rFonts w:ascii="Times New Roman" w:hAnsi="Times New Roman"/>
              </w:rPr>
              <w:t>886 (49%)</w:t>
            </w:r>
          </w:p>
        </w:tc>
      </w:tr>
    </w:tbl>
    <w:p w14:paraId="3FB99569" w14:textId="77777777" w:rsidR="002C4063" w:rsidRDefault="002C4063" w:rsidP="002C4063">
      <w:pPr>
        <w:tabs>
          <w:tab w:val="left" w:pos="900"/>
        </w:tabs>
        <w:spacing w:after="0"/>
        <w:contextualSpacing/>
        <w:rPr>
          <w:rFonts w:ascii="Times New Roman" w:hAnsi="Times New Roman"/>
          <w:b/>
        </w:rPr>
      </w:pPr>
    </w:p>
    <w:p w14:paraId="4DA5ACB8" w14:textId="77777777" w:rsidR="002C4063" w:rsidRPr="00BB2ED5" w:rsidRDefault="002C4063" w:rsidP="002C4063">
      <w:pPr>
        <w:tabs>
          <w:tab w:val="left" w:pos="900"/>
        </w:tabs>
        <w:spacing w:after="0"/>
        <w:contextualSpacing/>
        <w:rPr>
          <w:rFonts w:ascii="Times New Roman" w:hAnsi="Times New Roman"/>
          <w:b/>
        </w:rPr>
      </w:pPr>
    </w:p>
    <w:p w14:paraId="67DFE4EF" w14:textId="77777777" w:rsidR="002C4063" w:rsidRPr="00BB2ED5" w:rsidRDefault="002C4063" w:rsidP="002C4063">
      <w:pPr>
        <w:tabs>
          <w:tab w:val="left" w:pos="900"/>
        </w:tabs>
        <w:spacing w:after="0"/>
        <w:contextualSpacing/>
        <w:rPr>
          <w:rFonts w:ascii="Times New Roman" w:hAnsi="Times New Roman"/>
          <w:b/>
        </w:rPr>
      </w:pPr>
      <w:r w:rsidRPr="00BB2ED5">
        <w:rPr>
          <w:rFonts w:ascii="Times New Roman" w:hAnsi="Times New Roman"/>
          <w:b/>
        </w:rPr>
        <w:t>Table A3: Constituent Gender</w:t>
      </w:r>
    </w:p>
    <w:tbl>
      <w:tblPr>
        <w:tblStyle w:val="TableGrid"/>
        <w:tblW w:w="0" w:type="auto"/>
        <w:tblInd w:w="117" w:type="dxa"/>
        <w:tblLook w:val="04A0" w:firstRow="1" w:lastRow="0" w:firstColumn="1" w:lastColumn="0" w:noHBand="0" w:noVBand="1"/>
      </w:tblPr>
      <w:tblGrid>
        <w:gridCol w:w="2094"/>
        <w:gridCol w:w="2226"/>
        <w:gridCol w:w="2520"/>
      </w:tblGrid>
      <w:tr w:rsidR="002C4063" w:rsidRPr="00BB2ED5" w14:paraId="0EB59E1F" w14:textId="77777777" w:rsidTr="00D2191D">
        <w:tc>
          <w:tcPr>
            <w:tcW w:w="2094" w:type="dxa"/>
          </w:tcPr>
          <w:p w14:paraId="135E99B7" w14:textId="77777777" w:rsidR="002C4063" w:rsidRPr="00BB2ED5" w:rsidRDefault="002C4063" w:rsidP="00D2191D">
            <w:pPr>
              <w:tabs>
                <w:tab w:val="left" w:pos="900"/>
              </w:tabs>
              <w:spacing w:after="0"/>
              <w:contextualSpacing/>
              <w:rPr>
                <w:rFonts w:ascii="Times New Roman" w:hAnsi="Times New Roman"/>
              </w:rPr>
            </w:pPr>
          </w:p>
        </w:tc>
        <w:tc>
          <w:tcPr>
            <w:tcW w:w="2226" w:type="dxa"/>
          </w:tcPr>
          <w:p w14:paraId="2F3BC2BF" w14:textId="77777777" w:rsidR="002C4063" w:rsidRPr="00BB2ED5" w:rsidRDefault="002C4063" w:rsidP="00D2191D">
            <w:pPr>
              <w:tabs>
                <w:tab w:val="left" w:pos="900"/>
              </w:tabs>
              <w:spacing w:after="0"/>
              <w:contextualSpacing/>
              <w:rPr>
                <w:rFonts w:ascii="Times New Roman" w:hAnsi="Times New Roman"/>
                <w:b/>
              </w:rPr>
            </w:pPr>
            <w:r w:rsidRPr="00BB2ED5">
              <w:rPr>
                <w:rFonts w:ascii="Times New Roman" w:hAnsi="Times New Roman"/>
                <w:b/>
              </w:rPr>
              <w:t>Male Constituent</w:t>
            </w:r>
          </w:p>
        </w:tc>
        <w:tc>
          <w:tcPr>
            <w:tcW w:w="2520" w:type="dxa"/>
          </w:tcPr>
          <w:p w14:paraId="22AAD4E2" w14:textId="77777777" w:rsidR="002C4063" w:rsidRPr="00BB2ED5" w:rsidRDefault="002C4063" w:rsidP="00D2191D">
            <w:pPr>
              <w:tabs>
                <w:tab w:val="left" w:pos="900"/>
              </w:tabs>
              <w:spacing w:after="0"/>
              <w:contextualSpacing/>
              <w:rPr>
                <w:rFonts w:ascii="Times New Roman" w:hAnsi="Times New Roman"/>
                <w:b/>
              </w:rPr>
            </w:pPr>
            <w:r w:rsidRPr="00BB2ED5">
              <w:rPr>
                <w:rFonts w:ascii="Times New Roman" w:hAnsi="Times New Roman"/>
                <w:b/>
              </w:rPr>
              <w:t>Female Constituent</w:t>
            </w:r>
          </w:p>
        </w:tc>
      </w:tr>
      <w:tr w:rsidR="002C4063" w:rsidRPr="00BB2ED5" w14:paraId="01E1E098" w14:textId="77777777" w:rsidTr="00D2191D">
        <w:tc>
          <w:tcPr>
            <w:tcW w:w="2094" w:type="dxa"/>
          </w:tcPr>
          <w:p w14:paraId="687FD1B1" w14:textId="77777777" w:rsidR="002C4063" w:rsidRPr="00BB2ED5" w:rsidRDefault="002C4063" w:rsidP="00D2191D">
            <w:pPr>
              <w:tabs>
                <w:tab w:val="left" w:pos="900"/>
              </w:tabs>
              <w:spacing w:after="0"/>
              <w:contextualSpacing/>
              <w:rPr>
                <w:rFonts w:ascii="Times New Roman" w:hAnsi="Times New Roman"/>
                <w:b/>
              </w:rPr>
            </w:pPr>
            <w:r w:rsidRPr="00BB2ED5">
              <w:rPr>
                <w:rFonts w:ascii="Times New Roman" w:hAnsi="Times New Roman"/>
                <w:b/>
              </w:rPr>
              <w:t>Republican</w:t>
            </w:r>
          </w:p>
        </w:tc>
        <w:tc>
          <w:tcPr>
            <w:tcW w:w="2226" w:type="dxa"/>
          </w:tcPr>
          <w:p w14:paraId="0A9C699E" w14:textId="77777777" w:rsidR="002C4063" w:rsidRPr="00BB2ED5" w:rsidRDefault="002C4063" w:rsidP="00D2191D">
            <w:pPr>
              <w:tabs>
                <w:tab w:val="left" w:pos="900"/>
              </w:tabs>
              <w:spacing w:after="0"/>
              <w:contextualSpacing/>
              <w:jc w:val="center"/>
              <w:rPr>
                <w:rFonts w:ascii="Times New Roman" w:hAnsi="Times New Roman"/>
              </w:rPr>
            </w:pPr>
            <w:r w:rsidRPr="00BB2ED5">
              <w:rPr>
                <w:rFonts w:ascii="Times New Roman" w:hAnsi="Times New Roman"/>
              </w:rPr>
              <w:t>2072 (50%)</w:t>
            </w:r>
          </w:p>
        </w:tc>
        <w:tc>
          <w:tcPr>
            <w:tcW w:w="2520" w:type="dxa"/>
          </w:tcPr>
          <w:p w14:paraId="2D8C7E9C" w14:textId="77777777" w:rsidR="002C4063" w:rsidRPr="00BB2ED5" w:rsidRDefault="002C4063" w:rsidP="00D2191D">
            <w:pPr>
              <w:tabs>
                <w:tab w:val="left" w:pos="900"/>
              </w:tabs>
              <w:spacing w:after="0"/>
              <w:contextualSpacing/>
              <w:jc w:val="center"/>
              <w:rPr>
                <w:rFonts w:ascii="Times New Roman" w:hAnsi="Times New Roman"/>
              </w:rPr>
            </w:pPr>
            <w:r w:rsidRPr="00BB2ED5">
              <w:rPr>
                <w:rFonts w:ascii="Times New Roman" w:hAnsi="Times New Roman"/>
              </w:rPr>
              <w:t>2048 (40%)</w:t>
            </w:r>
          </w:p>
        </w:tc>
      </w:tr>
      <w:tr w:rsidR="002C4063" w:rsidRPr="00BB2ED5" w14:paraId="2DB783C1" w14:textId="77777777" w:rsidTr="00D2191D">
        <w:tc>
          <w:tcPr>
            <w:tcW w:w="2094" w:type="dxa"/>
          </w:tcPr>
          <w:p w14:paraId="5171EA5B" w14:textId="77777777" w:rsidR="002C4063" w:rsidRPr="00BB2ED5" w:rsidRDefault="002C4063" w:rsidP="00D2191D">
            <w:pPr>
              <w:tabs>
                <w:tab w:val="left" w:pos="900"/>
              </w:tabs>
              <w:spacing w:after="0"/>
              <w:contextualSpacing/>
              <w:rPr>
                <w:rFonts w:ascii="Times New Roman" w:hAnsi="Times New Roman"/>
                <w:b/>
              </w:rPr>
            </w:pPr>
            <w:r w:rsidRPr="00BB2ED5">
              <w:rPr>
                <w:rFonts w:ascii="Times New Roman" w:hAnsi="Times New Roman"/>
                <w:b/>
              </w:rPr>
              <w:t>Democrat</w:t>
            </w:r>
          </w:p>
        </w:tc>
        <w:tc>
          <w:tcPr>
            <w:tcW w:w="2226" w:type="dxa"/>
          </w:tcPr>
          <w:p w14:paraId="1A387550" w14:textId="77777777" w:rsidR="002C4063" w:rsidRPr="00BB2ED5" w:rsidRDefault="002C4063" w:rsidP="00D2191D">
            <w:pPr>
              <w:tabs>
                <w:tab w:val="left" w:pos="900"/>
              </w:tabs>
              <w:spacing w:after="0"/>
              <w:contextualSpacing/>
              <w:jc w:val="center"/>
              <w:rPr>
                <w:rFonts w:ascii="Times New Roman" w:hAnsi="Times New Roman"/>
              </w:rPr>
            </w:pPr>
            <w:r w:rsidRPr="00BB2ED5">
              <w:rPr>
                <w:rFonts w:ascii="Times New Roman" w:hAnsi="Times New Roman"/>
              </w:rPr>
              <w:t>1554 (49%)</w:t>
            </w:r>
          </w:p>
        </w:tc>
        <w:tc>
          <w:tcPr>
            <w:tcW w:w="2520" w:type="dxa"/>
          </w:tcPr>
          <w:p w14:paraId="02F936CA" w14:textId="77777777" w:rsidR="002C4063" w:rsidRPr="00BB2ED5" w:rsidRDefault="002C4063" w:rsidP="00D2191D">
            <w:pPr>
              <w:tabs>
                <w:tab w:val="left" w:pos="900"/>
              </w:tabs>
              <w:spacing w:after="0"/>
              <w:contextualSpacing/>
              <w:jc w:val="center"/>
              <w:rPr>
                <w:rFonts w:ascii="Times New Roman" w:hAnsi="Times New Roman"/>
              </w:rPr>
            </w:pPr>
            <w:r w:rsidRPr="00BB2ED5">
              <w:rPr>
                <w:rFonts w:ascii="Times New Roman" w:hAnsi="Times New Roman"/>
              </w:rPr>
              <w:t>1564 (50%)</w:t>
            </w:r>
          </w:p>
        </w:tc>
      </w:tr>
      <w:tr w:rsidR="002C4063" w:rsidRPr="00BB2ED5" w14:paraId="5EA65184" w14:textId="77777777" w:rsidTr="00D2191D">
        <w:tc>
          <w:tcPr>
            <w:tcW w:w="2094" w:type="dxa"/>
          </w:tcPr>
          <w:p w14:paraId="74464892" w14:textId="77777777" w:rsidR="002C4063" w:rsidRPr="00BB2ED5" w:rsidRDefault="002C4063" w:rsidP="00D2191D">
            <w:pPr>
              <w:tabs>
                <w:tab w:val="left" w:pos="900"/>
              </w:tabs>
              <w:spacing w:after="0"/>
              <w:contextualSpacing/>
              <w:rPr>
                <w:rFonts w:ascii="Times New Roman" w:hAnsi="Times New Roman"/>
                <w:b/>
              </w:rPr>
            </w:pPr>
            <w:r w:rsidRPr="00BB2ED5">
              <w:rPr>
                <w:rFonts w:ascii="Times New Roman" w:hAnsi="Times New Roman"/>
                <w:b/>
              </w:rPr>
              <w:t>Male Legislator</w:t>
            </w:r>
          </w:p>
        </w:tc>
        <w:tc>
          <w:tcPr>
            <w:tcW w:w="2226" w:type="dxa"/>
          </w:tcPr>
          <w:p w14:paraId="475B087E" w14:textId="77777777" w:rsidR="002C4063" w:rsidRPr="00BB2ED5" w:rsidRDefault="002C4063" w:rsidP="00D2191D">
            <w:pPr>
              <w:tabs>
                <w:tab w:val="left" w:pos="900"/>
              </w:tabs>
              <w:spacing w:after="0"/>
              <w:contextualSpacing/>
              <w:jc w:val="center"/>
              <w:rPr>
                <w:rFonts w:ascii="Times New Roman" w:hAnsi="Times New Roman"/>
              </w:rPr>
            </w:pPr>
            <w:r w:rsidRPr="00BB2ED5">
              <w:rPr>
                <w:rFonts w:ascii="Times New Roman" w:hAnsi="Times New Roman"/>
              </w:rPr>
              <w:t>2773 (50%)</w:t>
            </w:r>
          </w:p>
        </w:tc>
        <w:tc>
          <w:tcPr>
            <w:tcW w:w="2520" w:type="dxa"/>
          </w:tcPr>
          <w:p w14:paraId="0A61A291" w14:textId="77777777" w:rsidR="002C4063" w:rsidRPr="00BB2ED5" w:rsidRDefault="002C4063" w:rsidP="00D2191D">
            <w:pPr>
              <w:tabs>
                <w:tab w:val="left" w:pos="900"/>
              </w:tabs>
              <w:spacing w:after="0"/>
              <w:contextualSpacing/>
              <w:jc w:val="center"/>
              <w:rPr>
                <w:rFonts w:ascii="Times New Roman" w:hAnsi="Times New Roman"/>
              </w:rPr>
            </w:pPr>
            <w:r w:rsidRPr="00BB2ED5">
              <w:rPr>
                <w:rFonts w:ascii="Times New Roman" w:hAnsi="Times New Roman"/>
              </w:rPr>
              <w:t>2740 (49%)</w:t>
            </w:r>
          </w:p>
        </w:tc>
      </w:tr>
      <w:tr w:rsidR="002C4063" w:rsidRPr="00BB2ED5" w14:paraId="4A0610A9" w14:textId="77777777" w:rsidTr="00D2191D">
        <w:trPr>
          <w:trHeight w:val="242"/>
        </w:trPr>
        <w:tc>
          <w:tcPr>
            <w:tcW w:w="2094" w:type="dxa"/>
          </w:tcPr>
          <w:p w14:paraId="2D9221AD" w14:textId="77777777" w:rsidR="002C4063" w:rsidRPr="00BB2ED5" w:rsidRDefault="002C4063" w:rsidP="00D2191D">
            <w:pPr>
              <w:tabs>
                <w:tab w:val="left" w:pos="900"/>
              </w:tabs>
              <w:spacing w:after="0"/>
              <w:contextualSpacing/>
              <w:rPr>
                <w:rFonts w:ascii="Times New Roman" w:hAnsi="Times New Roman"/>
                <w:b/>
              </w:rPr>
            </w:pPr>
            <w:r w:rsidRPr="00BB2ED5">
              <w:rPr>
                <w:rFonts w:ascii="Times New Roman" w:hAnsi="Times New Roman"/>
                <w:b/>
              </w:rPr>
              <w:t>Female Legislator</w:t>
            </w:r>
          </w:p>
        </w:tc>
        <w:tc>
          <w:tcPr>
            <w:tcW w:w="2226" w:type="dxa"/>
          </w:tcPr>
          <w:p w14:paraId="5A22B2D4" w14:textId="77777777" w:rsidR="002C4063" w:rsidRPr="00BB2ED5" w:rsidRDefault="002C4063" w:rsidP="00D2191D">
            <w:pPr>
              <w:tabs>
                <w:tab w:val="left" w:pos="900"/>
              </w:tabs>
              <w:spacing w:after="0"/>
              <w:contextualSpacing/>
              <w:jc w:val="center"/>
              <w:rPr>
                <w:rFonts w:ascii="Times New Roman" w:hAnsi="Times New Roman"/>
              </w:rPr>
            </w:pPr>
            <w:r w:rsidRPr="00BB2ED5">
              <w:rPr>
                <w:rFonts w:ascii="Times New Roman" w:hAnsi="Times New Roman"/>
              </w:rPr>
              <w:t>886 (49%)</w:t>
            </w:r>
          </w:p>
        </w:tc>
        <w:tc>
          <w:tcPr>
            <w:tcW w:w="2520" w:type="dxa"/>
          </w:tcPr>
          <w:p w14:paraId="003345B6" w14:textId="77777777" w:rsidR="002C4063" w:rsidRPr="00BB2ED5" w:rsidRDefault="002C4063" w:rsidP="00D2191D">
            <w:pPr>
              <w:tabs>
                <w:tab w:val="left" w:pos="900"/>
              </w:tabs>
              <w:spacing w:after="0"/>
              <w:contextualSpacing/>
              <w:jc w:val="center"/>
              <w:rPr>
                <w:rFonts w:ascii="Times New Roman" w:hAnsi="Times New Roman"/>
              </w:rPr>
            </w:pPr>
            <w:r w:rsidRPr="00BB2ED5">
              <w:rPr>
                <w:rFonts w:ascii="Times New Roman" w:hAnsi="Times New Roman"/>
              </w:rPr>
              <w:t>906 (50%)</w:t>
            </w:r>
          </w:p>
        </w:tc>
      </w:tr>
    </w:tbl>
    <w:p w14:paraId="65BA106A" w14:textId="77777777" w:rsidR="002C4063" w:rsidRDefault="002C4063" w:rsidP="002C4063">
      <w:pPr>
        <w:tabs>
          <w:tab w:val="left" w:pos="900"/>
        </w:tabs>
        <w:spacing w:after="0" w:line="480" w:lineRule="auto"/>
        <w:contextualSpacing/>
        <w:rPr>
          <w:rFonts w:ascii="Times New Roman" w:hAnsi="Times New Roman"/>
        </w:rPr>
      </w:pPr>
    </w:p>
    <w:p w14:paraId="2E14A5C0" w14:textId="77777777" w:rsidR="002C4063" w:rsidRDefault="002C4063" w:rsidP="002C4063">
      <w:pPr>
        <w:tabs>
          <w:tab w:val="left" w:pos="900"/>
        </w:tabs>
        <w:spacing w:after="0" w:line="480" w:lineRule="auto"/>
        <w:contextualSpacing/>
        <w:rPr>
          <w:rFonts w:ascii="Times New Roman" w:hAnsi="Times New Roman"/>
        </w:rPr>
      </w:pPr>
    </w:p>
    <w:p w14:paraId="69277829" w14:textId="77777777" w:rsidR="002C4063" w:rsidRDefault="002C4063" w:rsidP="002C4063">
      <w:pPr>
        <w:tabs>
          <w:tab w:val="left" w:pos="900"/>
        </w:tabs>
        <w:spacing w:after="0" w:line="480" w:lineRule="auto"/>
        <w:contextualSpacing/>
        <w:rPr>
          <w:rFonts w:ascii="Times New Roman" w:hAnsi="Times New Roman"/>
        </w:rPr>
      </w:pPr>
    </w:p>
    <w:p w14:paraId="2A39ACB0" w14:textId="77777777" w:rsidR="002C4063" w:rsidRDefault="002C4063" w:rsidP="002C4063">
      <w:pPr>
        <w:tabs>
          <w:tab w:val="left" w:pos="900"/>
        </w:tabs>
        <w:spacing w:after="0" w:line="480" w:lineRule="auto"/>
        <w:contextualSpacing/>
        <w:rPr>
          <w:rFonts w:ascii="Times New Roman" w:hAnsi="Times New Roman"/>
        </w:rPr>
      </w:pPr>
    </w:p>
    <w:p w14:paraId="01A2B615" w14:textId="77777777" w:rsidR="002C4063" w:rsidRPr="00BB2ED5" w:rsidRDefault="002C4063" w:rsidP="002C4063">
      <w:pPr>
        <w:tabs>
          <w:tab w:val="left" w:pos="900"/>
        </w:tabs>
        <w:spacing w:after="0" w:line="480" w:lineRule="auto"/>
        <w:contextualSpacing/>
        <w:rPr>
          <w:rFonts w:ascii="Times New Roman" w:hAnsi="Times New Roman"/>
        </w:rPr>
      </w:pPr>
    </w:p>
    <w:p w14:paraId="5A2FE472" w14:textId="77777777" w:rsidR="00BD1D3F" w:rsidRDefault="002C4063" w:rsidP="002C4063">
      <w:pPr>
        <w:tabs>
          <w:tab w:val="left" w:pos="900"/>
        </w:tabs>
        <w:spacing w:after="0" w:line="480" w:lineRule="auto"/>
        <w:contextualSpacing/>
        <w:rPr>
          <w:rFonts w:ascii="Times New Roman" w:hAnsi="Times New Roman"/>
        </w:rPr>
      </w:pPr>
      <w:r>
        <w:rPr>
          <w:rFonts w:ascii="Times New Roman" w:hAnsi="Times New Roman"/>
        </w:rPr>
        <w:tab/>
      </w:r>
    </w:p>
    <w:p w14:paraId="7A5BD8AE" w14:textId="77777777" w:rsidR="00BD1D3F" w:rsidRDefault="00BD1D3F" w:rsidP="002C4063">
      <w:pPr>
        <w:tabs>
          <w:tab w:val="left" w:pos="900"/>
        </w:tabs>
        <w:spacing w:after="0" w:line="480" w:lineRule="auto"/>
        <w:contextualSpacing/>
        <w:rPr>
          <w:rFonts w:ascii="Times New Roman" w:hAnsi="Times New Roman"/>
        </w:rPr>
      </w:pPr>
    </w:p>
    <w:p w14:paraId="30948CC3" w14:textId="77777777" w:rsidR="00BD1D3F" w:rsidRDefault="00BD1D3F" w:rsidP="002C4063">
      <w:pPr>
        <w:tabs>
          <w:tab w:val="left" w:pos="900"/>
        </w:tabs>
        <w:spacing w:after="0" w:line="480" w:lineRule="auto"/>
        <w:contextualSpacing/>
        <w:rPr>
          <w:rFonts w:ascii="Times New Roman" w:hAnsi="Times New Roman"/>
        </w:rPr>
      </w:pPr>
    </w:p>
    <w:p w14:paraId="4DE8F0ED" w14:textId="77777777" w:rsidR="00BD1D3F" w:rsidRDefault="00BD1D3F" w:rsidP="002C4063">
      <w:pPr>
        <w:tabs>
          <w:tab w:val="left" w:pos="900"/>
        </w:tabs>
        <w:spacing w:after="0" w:line="480" w:lineRule="auto"/>
        <w:contextualSpacing/>
        <w:rPr>
          <w:rFonts w:ascii="Times New Roman" w:hAnsi="Times New Roman"/>
        </w:rPr>
      </w:pPr>
    </w:p>
    <w:p w14:paraId="7C6F9700" w14:textId="77777777" w:rsidR="00BD1D3F" w:rsidRDefault="00BD1D3F" w:rsidP="002C4063">
      <w:pPr>
        <w:tabs>
          <w:tab w:val="left" w:pos="900"/>
        </w:tabs>
        <w:spacing w:after="0" w:line="480" w:lineRule="auto"/>
        <w:contextualSpacing/>
        <w:rPr>
          <w:rFonts w:ascii="Times New Roman" w:hAnsi="Times New Roman"/>
        </w:rPr>
      </w:pPr>
    </w:p>
    <w:p w14:paraId="6000D236" w14:textId="77777777" w:rsidR="00BD1D3F" w:rsidRDefault="00BD1D3F" w:rsidP="002C4063">
      <w:pPr>
        <w:tabs>
          <w:tab w:val="left" w:pos="900"/>
        </w:tabs>
        <w:spacing w:after="0" w:line="480" w:lineRule="auto"/>
        <w:contextualSpacing/>
        <w:rPr>
          <w:rFonts w:ascii="Times New Roman" w:hAnsi="Times New Roman"/>
        </w:rPr>
      </w:pPr>
    </w:p>
    <w:p w14:paraId="1A8D3B29" w14:textId="77777777" w:rsidR="00BD1D3F" w:rsidRDefault="00BD1D3F" w:rsidP="002C4063">
      <w:pPr>
        <w:tabs>
          <w:tab w:val="left" w:pos="900"/>
        </w:tabs>
        <w:spacing w:after="0" w:line="480" w:lineRule="auto"/>
        <w:contextualSpacing/>
        <w:rPr>
          <w:rFonts w:ascii="Times New Roman" w:hAnsi="Times New Roman"/>
        </w:rPr>
      </w:pPr>
    </w:p>
    <w:p w14:paraId="372349B2" w14:textId="77777777" w:rsidR="00BD1D3F" w:rsidRDefault="00BD1D3F" w:rsidP="002C4063">
      <w:pPr>
        <w:tabs>
          <w:tab w:val="left" w:pos="900"/>
        </w:tabs>
        <w:spacing w:after="0" w:line="480" w:lineRule="auto"/>
        <w:contextualSpacing/>
        <w:rPr>
          <w:rFonts w:ascii="Times New Roman" w:hAnsi="Times New Roman"/>
        </w:rPr>
      </w:pPr>
    </w:p>
    <w:p w14:paraId="5FCEF52C" w14:textId="77777777" w:rsidR="002C4063" w:rsidRPr="00BB2ED5" w:rsidRDefault="002C4063" w:rsidP="002C4063">
      <w:pPr>
        <w:tabs>
          <w:tab w:val="left" w:pos="900"/>
        </w:tabs>
        <w:spacing w:after="0" w:line="480" w:lineRule="auto"/>
        <w:contextualSpacing/>
        <w:rPr>
          <w:rFonts w:ascii="Times New Roman" w:hAnsi="Times New Roman"/>
        </w:rPr>
      </w:pPr>
      <w:r w:rsidRPr="00BB2ED5">
        <w:rPr>
          <w:rFonts w:ascii="Times New Roman" w:hAnsi="Times New Roman"/>
        </w:rPr>
        <w:lastRenderedPageBreak/>
        <w:t xml:space="preserve">Table A4 presents a randomization check verifying that the random assignments of constituent gender and gender appeal were also uncorrelated with observable characteristics of the replies. </w:t>
      </w:r>
    </w:p>
    <w:p w14:paraId="21A08C14" w14:textId="77777777" w:rsidR="002C4063" w:rsidRDefault="002C4063" w:rsidP="002C4063">
      <w:pPr>
        <w:tabs>
          <w:tab w:val="left" w:pos="900"/>
        </w:tabs>
        <w:spacing w:after="0"/>
        <w:contextualSpacing/>
        <w:rPr>
          <w:rFonts w:ascii="Times New Roman" w:hAnsi="Times New Roman"/>
        </w:rPr>
      </w:pPr>
    </w:p>
    <w:p w14:paraId="272A8EBE" w14:textId="77777777" w:rsidR="002C4063" w:rsidRPr="00BB2ED5" w:rsidRDefault="002C4063" w:rsidP="002C4063">
      <w:pPr>
        <w:tabs>
          <w:tab w:val="left" w:pos="900"/>
        </w:tabs>
        <w:spacing w:after="0"/>
        <w:contextualSpacing/>
        <w:rPr>
          <w:rFonts w:ascii="Times New Roman" w:hAnsi="Times New Roman"/>
        </w:rPr>
      </w:pPr>
    </w:p>
    <w:p w14:paraId="26B2E0B2" w14:textId="77777777" w:rsidR="002C4063" w:rsidRPr="00BB2ED5" w:rsidRDefault="002C4063" w:rsidP="002C4063">
      <w:pPr>
        <w:tabs>
          <w:tab w:val="left" w:pos="900"/>
        </w:tabs>
        <w:spacing w:after="0"/>
        <w:contextualSpacing/>
        <w:rPr>
          <w:rFonts w:ascii="Times New Roman" w:hAnsi="Times New Roman"/>
          <w:b/>
        </w:rPr>
      </w:pPr>
      <w:r>
        <w:rPr>
          <w:rFonts w:ascii="Times New Roman" w:hAnsi="Times New Roman"/>
          <w:b/>
          <w:noProof/>
          <w:lang w:eastAsia="en-US"/>
        </w:rPr>
        <w:drawing>
          <wp:anchor distT="0" distB="0" distL="114300" distR="114300" simplePos="0" relativeHeight="251661312" behindDoc="0" locked="0" layoutInCell="1" allowOverlap="1" wp14:anchorId="0D96060D" wp14:editId="41933C51">
            <wp:simplePos x="0" y="0"/>
            <wp:positionH relativeFrom="column">
              <wp:posOffset>-76200</wp:posOffset>
            </wp:positionH>
            <wp:positionV relativeFrom="paragraph">
              <wp:posOffset>175260</wp:posOffset>
            </wp:positionV>
            <wp:extent cx="4191000" cy="6316980"/>
            <wp:effectExtent l="0" t="0" r="0" b="7620"/>
            <wp:wrapThrough wrapText="bothSides">
              <wp:wrapPolygon edited="0">
                <wp:start x="0" y="0"/>
                <wp:lineTo x="0" y="1216"/>
                <wp:lineTo x="262" y="1476"/>
                <wp:lineTo x="1309" y="1476"/>
                <wp:lineTo x="0" y="2692"/>
                <wp:lineTo x="0" y="14331"/>
                <wp:lineTo x="8378" y="15373"/>
                <wp:lineTo x="131" y="15373"/>
                <wp:lineTo x="131" y="15807"/>
                <wp:lineTo x="10735" y="16762"/>
                <wp:lineTo x="131" y="16762"/>
                <wp:lineTo x="131" y="17197"/>
                <wp:lineTo x="10735" y="18152"/>
                <wp:lineTo x="131" y="18152"/>
                <wp:lineTo x="131" y="18673"/>
                <wp:lineTo x="10735" y="19542"/>
                <wp:lineTo x="131" y="19542"/>
                <wp:lineTo x="0" y="21366"/>
                <wp:lineTo x="524" y="21539"/>
                <wp:lineTo x="20815" y="21539"/>
                <wp:lineTo x="21469" y="20931"/>
                <wp:lineTo x="21469" y="19542"/>
                <wp:lineTo x="10735" y="19542"/>
                <wp:lineTo x="19898" y="19194"/>
                <wp:lineTo x="19898" y="18152"/>
                <wp:lineTo x="10735" y="18152"/>
                <wp:lineTo x="19767" y="17805"/>
                <wp:lineTo x="19767" y="16762"/>
                <wp:lineTo x="10735" y="16762"/>
                <wp:lineTo x="19767" y="16415"/>
                <wp:lineTo x="19767" y="15373"/>
                <wp:lineTo x="16756" y="15373"/>
                <wp:lineTo x="20029" y="14852"/>
                <wp:lineTo x="19767" y="1563"/>
                <wp:lineTo x="20553" y="1476"/>
                <wp:lineTo x="21469" y="869"/>
                <wp:lineTo x="21469" y="0"/>
                <wp:lineTo x="0" y="0"/>
              </wp:wrapPolygon>
            </wp:wrapThrough>
            <wp:docPr id="26"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91000" cy="6316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2ED5">
        <w:rPr>
          <w:rFonts w:ascii="Times New Roman" w:hAnsi="Times New Roman"/>
          <w:b/>
        </w:rPr>
        <w:t>Table A4: Randomization Check</w:t>
      </w:r>
    </w:p>
    <w:p w14:paraId="3762E60E" w14:textId="77777777" w:rsidR="002C4063" w:rsidRPr="00BB2ED5" w:rsidRDefault="002C4063" w:rsidP="002C4063">
      <w:pPr>
        <w:tabs>
          <w:tab w:val="left" w:pos="900"/>
        </w:tabs>
        <w:spacing w:after="0" w:line="480" w:lineRule="auto"/>
        <w:contextualSpacing/>
        <w:rPr>
          <w:rFonts w:ascii="Times New Roman" w:hAnsi="Times New Roman"/>
          <w:b/>
        </w:rPr>
      </w:pPr>
    </w:p>
    <w:p w14:paraId="6820754F" w14:textId="77777777" w:rsidR="002C4063" w:rsidRPr="00BB2ED5" w:rsidRDefault="002C4063" w:rsidP="002C4063">
      <w:pPr>
        <w:tabs>
          <w:tab w:val="left" w:pos="900"/>
        </w:tabs>
        <w:spacing w:after="0"/>
        <w:contextualSpacing/>
        <w:rPr>
          <w:rFonts w:ascii="Times New Roman" w:hAnsi="Times New Roman"/>
        </w:rPr>
      </w:pPr>
    </w:p>
    <w:p w14:paraId="404149D1" w14:textId="77777777" w:rsidR="002C4063" w:rsidRPr="00BB2ED5" w:rsidRDefault="002C4063" w:rsidP="002C4063">
      <w:pPr>
        <w:tabs>
          <w:tab w:val="left" w:pos="900"/>
        </w:tabs>
        <w:spacing w:after="0"/>
        <w:contextualSpacing/>
        <w:rPr>
          <w:rFonts w:ascii="Times New Roman" w:hAnsi="Times New Roman"/>
        </w:rPr>
      </w:pPr>
    </w:p>
    <w:p w14:paraId="23B9A2E8" w14:textId="77777777" w:rsidR="002C4063" w:rsidRPr="00BB2ED5" w:rsidRDefault="002C4063" w:rsidP="002C4063">
      <w:pPr>
        <w:tabs>
          <w:tab w:val="left" w:pos="900"/>
        </w:tabs>
        <w:spacing w:after="0"/>
        <w:contextualSpacing/>
        <w:rPr>
          <w:rFonts w:ascii="Times New Roman" w:hAnsi="Times New Roman"/>
        </w:rPr>
      </w:pPr>
    </w:p>
    <w:p w14:paraId="23AB58CD" w14:textId="77777777" w:rsidR="002C4063" w:rsidRPr="00BB2ED5" w:rsidRDefault="002C4063" w:rsidP="002C4063">
      <w:pPr>
        <w:tabs>
          <w:tab w:val="left" w:pos="900"/>
        </w:tabs>
        <w:spacing w:after="0"/>
        <w:contextualSpacing/>
        <w:rPr>
          <w:rFonts w:ascii="Times New Roman" w:hAnsi="Times New Roman"/>
          <w:sz w:val="22"/>
          <w:szCs w:val="22"/>
        </w:rPr>
      </w:pPr>
    </w:p>
    <w:p w14:paraId="7F7A84FD" w14:textId="77777777" w:rsidR="002C4063" w:rsidRPr="00BB2ED5" w:rsidRDefault="002C4063" w:rsidP="002C4063">
      <w:pPr>
        <w:spacing w:after="0"/>
        <w:jc w:val="both"/>
        <w:rPr>
          <w:rFonts w:ascii="Times New Roman" w:hAnsi="Times New Roman" w:cs="Times New Roman"/>
        </w:rPr>
      </w:pPr>
    </w:p>
    <w:p w14:paraId="1A4CD9EB" w14:textId="77777777" w:rsidR="002C4063" w:rsidRPr="00BB2ED5" w:rsidRDefault="002C4063" w:rsidP="002C4063">
      <w:pPr>
        <w:spacing w:after="0"/>
        <w:rPr>
          <w:rFonts w:ascii="Times New Roman" w:hAnsi="Times New Roman"/>
          <w:b/>
        </w:rPr>
      </w:pPr>
    </w:p>
    <w:p w14:paraId="1150D787" w14:textId="77777777" w:rsidR="002C4063" w:rsidRPr="00BB2ED5" w:rsidRDefault="002C4063" w:rsidP="002C4063">
      <w:pPr>
        <w:spacing w:after="0"/>
        <w:rPr>
          <w:rFonts w:ascii="Times New Roman" w:hAnsi="Times New Roman"/>
          <w:b/>
        </w:rPr>
      </w:pPr>
    </w:p>
    <w:p w14:paraId="656910A3" w14:textId="77777777" w:rsidR="002C4063" w:rsidRPr="00BB2ED5" w:rsidRDefault="002C4063" w:rsidP="002C4063">
      <w:pPr>
        <w:spacing w:after="0"/>
        <w:rPr>
          <w:rFonts w:ascii="Times New Roman" w:hAnsi="Times New Roman"/>
          <w:b/>
        </w:rPr>
      </w:pPr>
    </w:p>
    <w:p w14:paraId="0AB018B5" w14:textId="77777777" w:rsidR="002C4063" w:rsidRPr="00BB2ED5" w:rsidRDefault="002C4063" w:rsidP="002C4063">
      <w:pPr>
        <w:spacing w:after="0"/>
        <w:rPr>
          <w:rFonts w:ascii="Times New Roman" w:hAnsi="Times New Roman"/>
          <w:b/>
        </w:rPr>
      </w:pPr>
    </w:p>
    <w:p w14:paraId="20B082EA" w14:textId="77777777" w:rsidR="002C4063" w:rsidRPr="00BB2ED5" w:rsidRDefault="002C4063" w:rsidP="002C4063">
      <w:pPr>
        <w:spacing w:after="0"/>
        <w:rPr>
          <w:rFonts w:ascii="Times New Roman" w:hAnsi="Times New Roman"/>
          <w:b/>
        </w:rPr>
      </w:pPr>
    </w:p>
    <w:p w14:paraId="2E9B1676" w14:textId="77777777" w:rsidR="002C4063" w:rsidRPr="00BB2ED5" w:rsidRDefault="002C4063" w:rsidP="002C4063">
      <w:pPr>
        <w:spacing w:after="0"/>
        <w:rPr>
          <w:rFonts w:ascii="Times New Roman" w:hAnsi="Times New Roman"/>
          <w:b/>
        </w:rPr>
      </w:pPr>
    </w:p>
    <w:p w14:paraId="0EB98356" w14:textId="77777777" w:rsidR="002C4063" w:rsidRPr="00BB2ED5" w:rsidRDefault="002C4063" w:rsidP="002C4063">
      <w:pPr>
        <w:spacing w:after="0"/>
        <w:rPr>
          <w:rFonts w:ascii="Times New Roman" w:hAnsi="Times New Roman"/>
          <w:b/>
        </w:rPr>
      </w:pPr>
    </w:p>
    <w:p w14:paraId="7DF0453E" w14:textId="77777777" w:rsidR="002C4063" w:rsidRPr="00BB2ED5" w:rsidRDefault="002C4063" w:rsidP="002C4063">
      <w:pPr>
        <w:spacing w:after="0"/>
        <w:rPr>
          <w:rFonts w:ascii="Times New Roman" w:hAnsi="Times New Roman"/>
          <w:b/>
        </w:rPr>
      </w:pPr>
    </w:p>
    <w:p w14:paraId="059D54E9" w14:textId="77777777" w:rsidR="002C4063" w:rsidRPr="00BB2ED5" w:rsidRDefault="002C4063" w:rsidP="002C4063">
      <w:pPr>
        <w:spacing w:after="0"/>
        <w:rPr>
          <w:rFonts w:ascii="Times New Roman" w:hAnsi="Times New Roman"/>
          <w:b/>
        </w:rPr>
      </w:pPr>
    </w:p>
    <w:p w14:paraId="7FCF2C02" w14:textId="77777777" w:rsidR="002C4063" w:rsidRPr="00BB2ED5" w:rsidRDefault="002C4063" w:rsidP="002C4063">
      <w:pPr>
        <w:spacing w:after="0"/>
        <w:rPr>
          <w:rFonts w:ascii="Times New Roman" w:hAnsi="Times New Roman"/>
          <w:b/>
        </w:rPr>
      </w:pPr>
    </w:p>
    <w:p w14:paraId="49D83FDD" w14:textId="77777777" w:rsidR="002C4063" w:rsidRPr="00BB2ED5" w:rsidRDefault="002C4063" w:rsidP="002C4063">
      <w:pPr>
        <w:spacing w:after="0"/>
        <w:rPr>
          <w:rFonts w:ascii="Times New Roman" w:hAnsi="Times New Roman"/>
          <w:b/>
        </w:rPr>
      </w:pPr>
    </w:p>
    <w:p w14:paraId="0816D3EF" w14:textId="77777777" w:rsidR="002C4063" w:rsidRPr="00BB2ED5" w:rsidRDefault="002C4063" w:rsidP="002C4063">
      <w:pPr>
        <w:spacing w:after="0"/>
        <w:rPr>
          <w:rFonts w:ascii="Times New Roman" w:hAnsi="Times New Roman"/>
          <w:b/>
        </w:rPr>
      </w:pPr>
    </w:p>
    <w:p w14:paraId="6ECD38B6" w14:textId="77777777" w:rsidR="002C4063" w:rsidRPr="00BB2ED5" w:rsidRDefault="002C4063" w:rsidP="002C4063">
      <w:pPr>
        <w:spacing w:after="0"/>
        <w:rPr>
          <w:rFonts w:ascii="Times New Roman" w:hAnsi="Times New Roman"/>
          <w:b/>
        </w:rPr>
      </w:pPr>
    </w:p>
    <w:p w14:paraId="5205837F" w14:textId="77777777" w:rsidR="002C4063" w:rsidRPr="00BB2ED5" w:rsidRDefault="002C4063" w:rsidP="002C4063">
      <w:pPr>
        <w:spacing w:after="0"/>
        <w:rPr>
          <w:rFonts w:ascii="Times New Roman" w:hAnsi="Times New Roman"/>
          <w:b/>
        </w:rPr>
      </w:pPr>
    </w:p>
    <w:p w14:paraId="38926FD6" w14:textId="77777777" w:rsidR="002C4063" w:rsidRPr="00BB2ED5" w:rsidRDefault="002C4063" w:rsidP="002C4063">
      <w:pPr>
        <w:spacing w:after="0"/>
        <w:rPr>
          <w:rFonts w:ascii="Times New Roman" w:hAnsi="Times New Roman"/>
          <w:b/>
        </w:rPr>
      </w:pPr>
    </w:p>
    <w:p w14:paraId="64D93045" w14:textId="77777777" w:rsidR="002C4063" w:rsidRPr="00BB2ED5" w:rsidRDefault="002C4063" w:rsidP="002C4063">
      <w:pPr>
        <w:spacing w:after="0"/>
        <w:rPr>
          <w:rFonts w:ascii="Times New Roman" w:hAnsi="Times New Roman"/>
          <w:b/>
        </w:rPr>
      </w:pPr>
    </w:p>
    <w:p w14:paraId="7B1DA480" w14:textId="77777777" w:rsidR="002C4063" w:rsidRPr="00BB2ED5" w:rsidRDefault="002C4063" w:rsidP="002C4063">
      <w:pPr>
        <w:spacing w:after="0"/>
        <w:rPr>
          <w:rFonts w:ascii="Times New Roman" w:hAnsi="Times New Roman"/>
          <w:b/>
        </w:rPr>
      </w:pPr>
    </w:p>
    <w:p w14:paraId="3B3CAFBF" w14:textId="77777777" w:rsidR="002C4063" w:rsidRPr="00BB2ED5" w:rsidRDefault="002C4063" w:rsidP="002C4063">
      <w:pPr>
        <w:spacing w:after="0"/>
        <w:rPr>
          <w:rFonts w:ascii="Times New Roman" w:hAnsi="Times New Roman"/>
          <w:b/>
        </w:rPr>
      </w:pPr>
    </w:p>
    <w:p w14:paraId="222F05EF" w14:textId="77777777" w:rsidR="002C4063" w:rsidRDefault="002C4063" w:rsidP="002C4063">
      <w:pPr>
        <w:spacing w:after="0" w:line="480" w:lineRule="auto"/>
        <w:ind w:firstLine="720"/>
        <w:rPr>
          <w:rFonts w:ascii="Times New Roman" w:hAnsi="Times New Roman"/>
          <w:b/>
        </w:rPr>
      </w:pPr>
    </w:p>
    <w:p w14:paraId="0103699C" w14:textId="77777777" w:rsidR="002C4063" w:rsidRDefault="002C4063" w:rsidP="002C4063">
      <w:pPr>
        <w:spacing w:after="0" w:line="480" w:lineRule="auto"/>
        <w:ind w:firstLine="720"/>
        <w:rPr>
          <w:rFonts w:ascii="Times New Roman" w:hAnsi="Times New Roman"/>
        </w:rPr>
      </w:pPr>
    </w:p>
    <w:p w14:paraId="7AF73998" w14:textId="77777777" w:rsidR="002C4063" w:rsidRDefault="002C4063" w:rsidP="002C4063">
      <w:pPr>
        <w:spacing w:after="0" w:line="480" w:lineRule="auto"/>
        <w:ind w:firstLine="720"/>
        <w:rPr>
          <w:rFonts w:ascii="Times New Roman" w:hAnsi="Times New Roman"/>
        </w:rPr>
      </w:pPr>
    </w:p>
    <w:p w14:paraId="796977B3" w14:textId="77777777" w:rsidR="002C4063" w:rsidRDefault="002C4063" w:rsidP="002C4063">
      <w:pPr>
        <w:spacing w:after="0" w:line="480" w:lineRule="auto"/>
        <w:ind w:firstLine="720"/>
        <w:rPr>
          <w:rFonts w:ascii="Times New Roman" w:hAnsi="Times New Roman"/>
        </w:rPr>
      </w:pPr>
    </w:p>
    <w:p w14:paraId="5E220097" w14:textId="77777777" w:rsidR="002C4063" w:rsidRDefault="002C4063" w:rsidP="002C4063">
      <w:pPr>
        <w:spacing w:after="0" w:line="480" w:lineRule="auto"/>
        <w:ind w:firstLine="720"/>
        <w:rPr>
          <w:rFonts w:ascii="Times New Roman" w:hAnsi="Times New Roman"/>
        </w:rPr>
      </w:pPr>
    </w:p>
    <w:p w14:paraId="597D96B7" w14:textId="77777777" w:rsidR="002C4063" w:rsidRDefault="002C4063" w:rsidP="002C4063">
      <w:pPr>
        <w:spacing w:after="0" w:line="480" w:lineRule="auto"/>
        <w:rPr>
          <w:rFonts w:ascii="Times New Roman" w:hAnsi="Times New Roman"/>
        </w:rPr>
      </w:pPr>
    </w:p>
    <w:p w14:paraId="420BDFF8" w14:textId="77777777" w:rsidR="00BD1D3F" w:rsidRDefault="00BD1D3F" w:rsidP="002C4063">
      <w:pPr>
        <w:spacing w:after="0" w:line="480" w:lineRule="auto"/>
        <w:ind w:firstLine="720"/>
        <w:rPr>
          <w:rFonts w:ascii="Times New Roman" w:hAnsi="Times New Roman"/>
        </w:rPr>
      </w:pPr>
    </w:p>
    <w:p w14:paraId="5C9BFFBD" w14:textId="77777777" w:rsidR="002C4063" w:rsidRPr="00BB2ED5" w:rsidRDefault="002C4063" w:rsidP="002C4063">
      <w:pPr>
        <w:spacing w:after="0" w:line="480" w:lineRule="auto"/>
        <w:ind w:firstLine="720"/>
        <w:rPr>
          <w:rFonts w:ascii="Times New Roman" w:hAnsi="Times New Roman"/>
        </w:rPr>
      </w:pPr>
      <w:r w:rsidRPr="00BB2ED5">
        <w:rPr>
          <w:rFonts w:ascii="Times New Roman" w:hAnsi="Times New Roman"/>
        </w:rPr>
        <w:lastRenderedPageBreak/>
        <w:t>We also checked to see if the response rate differed across the ten aliases. For the most part, the aliases received similar response rates, as shown in Table A5. The response rate to the Kimberly Jones alias, however, did differ from the other nine aliases (49 vs. 55 percent; p&lt;0.01). With respect to helpful replies, the response rate to the Michael Smith alias was slightly higher than that to the other nine aliases (37 vs. 34 percent; p&lt;0.10).</w:t>
      </w:r>
    </w:p>
    <w:p w14:paraId="67AEDCE9" w14:textId="77777777" w:rsidR="002C4063" w:rsidRPr="00BB2ED5" w:rsidRDefault="002C4063" w:rsidP="002C4063">
      <w:pPr>
        <w:spacing w:after="0" w:line="480" w:lineRule="auto"/>
        <w:rPr>
          <w:rFonts w:ascii="Times New Roman" w:hAnsi="Times New Roman"/>
          <w:sz w:val="16"/>
          <w:szCs w:val="16"/>
        </w:rPr>
      </w:pPr>
    </w:p>
    <w:p w14:paraId="3A5DBC06" w14:textId="77777777" w:rsidR="002C4063" w:rsidRPr="00BB2ED5" w:rsidRDefault="002C4063" w:rsidP="002C4063">
      <w:pPr>
        <w:spacing w:after="0"/>
        <w:rPr>
          <w:rFonts w:ascii="Times New Roman" w:hAnsi="Times New Roman" w:cs="Times New Roman"/>
          <w:b/>
        </w:rPr>
      </w:pPr>
      <w:r w:rsidRPr="00BB2ED5">
        <w:rPr>
          <w:rFonts w:ascii="Times New Roman" w:hAnsi="Times New Roman" w:cs="Times New Roman"/>
          <w:b/>
        </w:rPr>
        <w:t>Table A5: Response Rates by Alias</w:t>
      </w:r>
    </w:p>
    <w:tbl>
      <w:tblPr>
        <w:tblStyle w:val="TableGrid"/>
        <w:tblpPr w:leftFromText="180" w:rightFromText="180" w:vertAnchor="text" w:horzAnchor="page" w:tblpX="1570" w:tblpY="93"/>
        <w:tblOverlap w:val="never"/>
        <w:tblW w:w="9355" w:type="dxa"/>
        <w:tblLook w:val="04A0" w:firstRow="1" w:lastRow="0" w:firstColumn="1" w:lastColumn="0" w:noHBand="0" w:noVBand="1"/>
      </w:tblPr>
      <w:tblGrid>
        <w:gridCol w:w="2230"/>
        <w:gridCol w:w="2590"/>
        <w:gridCol w:w="2234"/>
        <w:gridCol w:w="2301"/>
      </w:tblGrid>
      <w:tr w:rsidR="002C4063" w:rsidRPr="00BB2ED5" w14:paraId="6DFECD3F" w14:textId="77777777" w:rsidTr="00D2191D">
        <w:trPr>
          <w:trHeight w:val="350"/>
        </w:trPr>
        <w:tc>
          <w:tcPr>
            <w:tcW w:w="4820" w:type="dxa"/>
            <w:gridSpan w:val="2"/>
          </w:tcPr>
          <w:p w14:paraId="390302CE" w14:textId="77777777" w:rsidR="002C4063" w:rsidRPr="00BB2ED5" w:rsidRDefault="002C4063" w:rsidP="00D2191D">
            <w:pPr>
              <w:spacing w:after="0"/>
              <w:contextualSpacing/>
              <w:jc w:val="center"/>
              <w:rPr>
                <w:rFonts w:ascii="Times New Roman" w:hAnsi="Times New Roman" w:cs="Times New Roman"/>
                <w:b/>
              </w:rPr>
            </w:pPr>
            <w:r w:rsidRPr="00BB2ED5">
              <w:rPr>
                <w:rFonts w:ascii="Times New Roman" w:hAnsi="Times New Roman" w:cs="Times New Roman"/>
                <w:b/>
              </w:rPr>
              <w:t>Reply</w:t>
            </w:r>
          </w:p>
        </w:tc>
        <w:tc>
          <w:tcPr>
            <w:tcW w:w="4535" w:type="dxa"/>
            <w:gridSpan w:val="2"/>
          </w:tcPr>
          <w:p w14:paraId="438F5D65" w14:textId="77777777" w:rsidR="002C4063" w:rsidRPr="00BB2ED5" w:rsidRDefault="002C4063" w:rsidP="00D2191D">
            <w:pPr>
              <w:spacing w:after="0"/>
              <w:contextualSpacing/>
              <w:jc w:val="center"/>
              <w:rPr>
                <w:rFonts w:ascii="Times New Roman" w:hAnsi="Times New Roman" w:cs="Times New Roman"/>
                <w:b/>
              </w:rPr>
            </w:pPr>
            <w:r w:rsidRPr="00BB2ED5">
              <w:rPr>
                <w:rFonts w:ascii="Times New Roman" w:hAnsi="Times New Roman" w:cs="Times New Roman"/>
                <w:b/>
              </w:rPr>
              <w:t>Helpful Reply</w:t>
            </w:r>
          </w:p>
        </w:tc>
      </w:tr>
      <w:tr w:rsidR="002C4063" w:rsidRPr="00BB2ED5" w14:paraId="3A29EF7A" w14:textId="77777777" w:rsidTr="00D2191D">
        <w:trPr>
          <w:trHeight w:val="269"/>
        </w:trPr>
        <w:tc>
          <w:tcPr>
            <w:tcW w:w="2230" w:type="dxa"/>
          </w:tcPr>
          <w:p w14:paraId="6314D6C1" w14:textId="77777777" w:rsidR="002C4063" w:rsidRPr="00BB2ED5" w:rsidRDefault="002C4063" w:rsidP="00D2191D">
            <w:pPr>
              <w:spacing w:after="0"/>
              <w:contextualSpacing/>
              <w:rPr>
                <w:rFonts w:ascii="Times New Roman" w:hAnsi="Times New Roman" w:cs="Times New Roman"/>
              </w:rPr>
            </w:pPr>
            <w:r w:rsidRPr="00BB2ED5">
              <w:rPr>
                <w:rFonts w:ascii="Times New Roman" w:hAnsi="Times New Roman" w:cs="Times New Roman"/>
              </w:rPr>
              <w:t>Michael Smith: 56%</w:t>
            </w:r>
          </w:p>
        </w:tc>
        <w:tc>
          <w:tcPr>
            <w:tcW w:w="2590" w:type="dxa"/>
          </w:tcPr>
          <w:p w14:paraId="317FA778" w14:textId="77777777" w:rsidR="002C4063" w:rsidRPr="00BB2ED5" w:rsidRDefault="002C4063" w:rsidP="00D2191D">
            <w:pPr>
              <w:spacing w:after="0"/>
              <w:contextualSpacing/>
              <w:rPr>
                <w:rFonts w:ascii="Times New Roman" w:hAnsi="Times New Roman" w:cs="Times New Roman"/>
              </w:rPr>
            </w:pPr>
            <w:r w:rsidRPr="00BB2ED5">
              <w:rPr>
                <w:rFonts w:ascii="Times New Roman" w:hAnsi="Times New Roman" w:cs="Times New Roman"/>
              </w:rPr>
              <w:t>Lisa Smith: 57%</w:t>
            </w:r>
          </w:p>
        </w:tc>
        <w:tc>
          <w:tcPr>
            <w:tcW w:w="2234" w:type="dxa"/>
          </w:tcPr>
          <w:p w14:paraId="09487C04" w14:textId="77777777" w:rsidR="002C4063" w:rsidRPr="00BB2ED5" w:rsidRDefault="002C4063" w:rsidP="00D2191D">
            <w:pPr>
              <w:spacing w:after="0"/>
              <w:contextualSpacing/>
              <w:rPr>
                <w:rFonts w:ascii="Times New Roman" w:hAnsi="Times New Roman" w:cs="Times New Roman"/>
              </w:rPr>
            </w:pPr>
            <w:r w:rsidRPr="00BB2ED5">
              <w:rPr>
                <w:rFonts w:ascii="Times New Roman" w:hAnsi="Times New Roman" w:cs="Times New Roman"/>
              </w:rPr>
              <w:t>Michael Smith: 37%</w:t>
            </w:r>
          </w:p>
        </w:tc>
        <w:tc>
          <w:tcPr>
            <w:tcW w:w="2301" w:type="dxa"/>
          </w:tcPr>
          <w:p w14:paraId="3CCA5BA0" w14:textId="77777777" w:rsidR="002C4063" w:rsidRPr="00BB2ED5" w:rsidRDefault="002C4063" w:rsidP="00D2191D">
            <w:pPr>
              <w:spacing w:after="0"/>
              <w:contextualSpacing/>
              <w:rPr>
                <w:rFonts w:ascii="Times New Roman" w:hAnsi="Times New Roman" w:cs="Times New Roman"/>
              </w:rPr>
            </w:pPr>
            <w:r w:rsidRPr="00BB2ED5">
              <w:rPr>
                <w:rFonts w:ascii="Times New Roman" w:hAnsi="Times New Roman" w:cs="Times New Roman"/>
              </w:rPr>
              <w:t>Lisa Smith: 35%</w:t>
            </w:r>
          </w:p>
        </w:tc>
      </w:tr>
      <w:tr w:rsidR="002C4063" w:rsidRPr="00BB2ED5" w14:paraId="2E681D33" w14:textId="77777777" w:rsidTr="00D2191D">
        <w:tc>
          <w:tcPr>
            <w:tcW w:w="2230" w:type="dxa"/>
          </w:tcPr>
          <w:p w14:paraId="75D4F9CD" w14:textId="77777777" w:rsidR="002C4063" w:rsidRPr="00BB2ED5" w:rsidRDefault="002C4063" w:rsidP="00D2191D">
            <w:pPr>
              <w:spacing w:after="0"/>
              <w:contextualSpacing/>
              <w:rPr>
                <w:rFonts w:ascii="Times New Roman" w:hAnsi="Times New Roman" w:cs="Times New Roman"/>
              </w:rPr>
            </w:pPr>
            <w:r w:rsidRPr="00BB2ED5">
              <w:rPr>
                <w:rFonts w:ascii="Times New Roman" w:hAnsi="Times New Roman" w:cs="Times New Roman"/>
              </w:rPr>
              <w:t>David Johnson: 53%</w:t>
            </w:r>
          </w:p>
        </w:tc>
        <w:tc>
          <w:tcPr>
            <w:tcW w:w="2590" w:type="dxa"/>
          </w:tcPr>
          <w:p w14:paraId="06802F8D" w14:textId="77777777" w:rsidR="002C4063" w:rsidRPr="00BB2ED5" w:rsidRDefault="002C4063" w:rsidP="00D2191D">
            <w:pPr>
              <w:spacing w:after="0"/>
              <w:contextualSpacing/>
              <w:rPr>
                <w:rFonts w:ascii="Times New Roman" w:hAnsi="Times New Roman" w:cs="Times New Roman"/>
              </w:rPr>
            </w:pPr>
            <w:r w:rsidRPr="00BB2ED5">
              <w:rPr>
                <w:rFonts w:ascii="Times New Roman" w:hAnsi="Times New Roman" w:cs="Times New Roman"/>
              </w:rPr>
              <w:t>Mary Johnson: 56%</w:t>
            </w:r>
          </w:p>
        </w:tc>
        <w:tc>
          <w:tcPr>
            <w:tcW w:w="2234" w:type="dxa"/>
          </w:tcPr>
          <w:p w14:paraId="7EACF448" w14:textId="77777777" w:rsidR="002C4063" w:rsidRPr="00BB2ED5" w:rsidRDefault="002C4063" w:rsidP="00D2191D">
            <w:pPr>
              <w:spacing w:after="0"/>
              <w:contextualSpacing/>
              <w:rPr>
                <w:rFonts w:ascii="Times New Roman" w:hAnsi="Times New Roman" w:cs="Times New Roman"/>
              </w:rPr>
            </w:pPr>
            <w:r w:rsidRPr="00BB2ED5">
              <w:rPr>
                <w:rFonts w:ascii="Times New Roman" w:hAnsi="Times New Roman" w:cs="Times New Roman"/>
              </w:rPr>
              <w:t>David Johnson: 33%</w:t>
            </w:r>
          </w:p>
        </w:tc>
        <w:tc>
          <w:tcPr>
            <w:tcW w:w="2301" w:type="dxa"/>
          </w:tcPr>
          <w:p w14:paraId="4C2479F9" w14:textId="77777777" w:rsidR="002C4063" w:rsidRPr="00BB2ED5" w:rsidRDefault="002C4063" w:rsidP="00D2191D">
            <w:pPr>
              <w:spacing w:after="0"/>
              <w:contextualSpacing/>
              <w:rPr>
                <w:rFonts w:ascii="Times New Roman" w:hAnsi="Times New Roman" w:cs="Times New Roman"/>
              </w:rPr>
            </w:pPr>
            <w:r w:rsidRPr="00BB2ED5">
              <w:rPr>
                <w:rFonts w:ascii="Times New Roman" w:hAnsi="Times New Roman" w:cs="Times New Roman"/>
              </w:rPr>
              <w:t>Mary Johnson: 34%</w:t>
            </w:r>
          </w:p>
        </w:tc>
      </w:tr>
      <w:tr w:rsidR="002C4063" w:rsidRPr="00BB2ED5" w14:paraId="5F7BD6DF" w14:textId="77777777" w:rsidTr="00D2191D">
        <w:tc>
          <w:tcPr>
            <w:tcW w:w="2230" w:type="dxa"/>
          </w:tcPr>
          <w:p w14:paraId="6B34FBE6" w14:textId="77777777" w:rsidR="002C4063" w:rsidRPr="00BB2ED5" w:rsidRDefault="002C4063" w:rsidP="00D2191D">
            <w:pPr>
              <w:spacing w:after="0"/>
              <w:contextualSpacing/>
              <w:rPr>
                <w:rFonts w:ascii="Times New Roman" w:hAnsi="Times New Roman" w:cs="Times New Roman"/>
              </w:rPr>
            </w:pPr>
            <w:r w:rsidRPr="00BB2ED5">
              <w:rPr>
                <w:rFonts w:ascii="Times New Roman" w:hAnsi="Times New Roman" w:cs="Times New Roman"/>
              </w:rPr>
              <w:t>John Williams: 53%</w:t>
            </w:r>
          </w:p>
        </w:tc>
        <w:tc>
          <w:tcPr>
            <w:tcW w:w="2590" w:type="dxa"/>
          </w:tcPr>
          <w:p w14:paraId="6AB0A69B" w14:textId="77777777" w:rsidR="002C4063" w:rsidRPr="00BB2ED5" w:rsidRDefault="002C4063" w:rsidP="00D2191D">
            <w:pPr>
              <w:spacing w:after="0"/>
              <w:contextualSpacing/>
              <w:rPr>
                <w:rFonts w:ascii="Times New Roman" w:hAnsi="Times New Roman" w:cs="Times New Roman"/>
              </w:rPr>
            </w:pPr>
            <w:r w:rsidRPr="00BB2ED5">
              <w:rPr>
                <w:rFonts w:ascii="Times New Roman" w:hAnsi="Times New Roman" w:cs="Times New Roman"/>
              </w:rPr>
              <w:t>Susan Williams: 56%</w:t>
            </w:r>
          </w:p>
        </w:tc>
        <w:tc>
          <w:tcPr>
            <w:tcW w:w="2234" w:type="dxa"/>
          </w:tcPr>
          <w:p w14:paraId="15F4727C" w14:textId="77777777" w:rsidR="002C4063" w:rsidRPr="00BB2ED5" w:rsidRDefault="002C4063" w:rsidP="00D2191D">
            <w:pPr>
              <w:spacing w:after="0"/>
              <w:contextualSpacing/>
              <w:rPr>
                <w:rFonts w:ascii="Times New Roman" w:hAnsi="Times New Roman" w:cs="Times New Roman"/>
              </w:rPr>
            </w:pPr>
            <w:r w:rsidRPr="00BB2ED5">
              <w:rPr>
                <w:rFonts w:ascii="Times New Roman" w:hAnsi="Times New Roman" w:cs="Times New Roman"/>
              </w:rPr>
              <w:t>John Williams: 33%</w:t>
            </w:r>
          </w:p>
        </w:tc>
        <w:tc>
          <w:tcPr>
            <w:tcW w:w="2301" w:type="dxa"/>
          </w:tcPr>
          <w:p w14:paraId="5DD8C148" w14:textId="77777777" w:rsidR="002C4063" w:rsidRPr="00BB2ED5" w:rsidRDefault="002C4063" w:rsidP="00D2191D">
            <w:pPr>
              <w:spacing w:after="0"/>
              <w:contextualSpacing/>
              <w:rPr>
                <w:rFonts w:ascii="Times New Roman" w:hAnsi="Times New Roman" w:cs="Times New Roman"/>
              </w:rPr>
            </w:pPr>
            <w:r w:rsidRPr="00BB2ED5">
              <w:rPr>
                <w:rFonts w:ascii="Times New Roman" w:hAnsi="Times New Roman" w:cs="Times New Roman"/>
              </w:rPr>
              <w:t>Susan Williams: 34%</w:t>
            </w:r>
          </w:p>
        </w:tc>
      </w:tr>
      <w:tr w:rsidR="002C4063" w:rsidRPr="00BB2ED5" w14:paraId="259F35C3" w14:textId="77777777" w:rsidTr="00D2191D">
        <w:tc>
          <w:tcPr>
            <w:tcW w:w="2230" w:type="dxa"/>
          </w:tcPr>
          <w:p w14:paraId="2CEF228C" w14:textId="77777777" w:rsidR="002C4063" w:rsidRPr="00BB2ED5" w:rsidRDefault="002C4063" w:rsidP="00D2191D">
            <w:pPr>
              <w:contextualSpacing/>
              <w:rPr>
                <w:rFonts w:ascii="Times New Roman" w:hAnsi="Times New Roman" w:cs="Times New Roman"/>
              </w:rPr>
            </w:pPr>
            <w:r w:rsidRPr="00BB2ED5">
              <w:rPr>
                <w:rFonts w:ascii="Times New Roman" w:hAnsi="Times New Roman" w:cs="Times New Roman"/>
              </w:rPr>
              <w:t>James Miller: 52%</w:t>
            </w:r>
          </w:p>
        </w:tc>
        <w:tc>
          <w:tcPr>
            <w:tcW w:w="2590" w:type="dxa"/>
          </w:tcPr>
          <w:p w14:paraId="6D0D2029" w14:textId="77777777" w:rsidR="002C4063" w:rsidRPr="00BB2ED5" w:rsidRDefault="002C4063" w:rsidP="00D2191D">
            <w:pPr>
              <w:contextualSpacing/>
              <w:rPr>
                <w:rFonts w:ascii="Times New Roman" w:hAnsi="Times New Roman" w:cs="Times New Roman"/>
              </w:rPr>
            </w:pPr>
            <w:r w:rsidRPr="00BB2ED5">
              <w:rPr>
                <w:rFonts w:ascii="Times New Roman" w:hAnsi="Times New Roman" w:cs="Times New Roman"/>
              </w:rPr>
              <w:t>Karen Miller: 54%</w:t>
            </w:r>
          </w:p>
        </w:tc>
        <w:tc>
          <w:tcPr>
            <w:tcW w:w="2234" w:type="dxa"/>
          </w:tcPr>
          <w:p w14:paraId="2B97B3CA" w14:textId="77777777" w:rsidR="002C4063" w:rsidRPr="00BB2ED5" w:rsidRDefault="002C4063" w:rsidP="00D2191D">
            <w:pPr>
              <w:contextualSpacing/>
              <w:rPr>
                <w:rFonts w:ascii="Times New Roman" w:hAnsi="Times New Roman" w:cs="Times New Roman"/>
              </w:rPr>
            </w:pPr>
            <w:r w:rsidRPr="00BB2ED5">
              <w:rPr>
                <w:rFonts w:ascii="Times New Roman" w:hAnsi="Times New Roman" w:cs="Times New Roman"/>
              </w:rPr>
              <w:t>James Miller: 32%</w:t>
            </w:r>
          </w:p>
        </w:tc>
        <w:tc>
          <w:tcPr>
            <w:tcW w:w="2301" w:type="dxa"/>
          </w:tcPr>
          <w:p w14:paraId="75D91FA0" w14:textId="77777777" w:rsidR="002C4063" w:rsidRPr="00BB2ED5" w:rsidRDefault="002C4063" w:rsidP="00D2191D">
            <w:pPr>
              <w:contextualSpacing/>
              <w:rPr>
                <w:rFonts w:ascii="Times New Roman" w:hAnsi="Times New Roman" w:cs="Times New Roman"/>
              </w:rPr>
            </w:pPr>
            <w:r w:rsidRPr="00BB2ED5">
              <w:rPr>
                <w:rFonts w:ascii="Times New Roman" w:hAnsi="Times New Roman" w:cs="Times New Roman"/>
              </w:rPr>
              <w:t>Karen Miller: 34%</w:t>
            </w:r>
          </w:p>
        </w:tc>
      </w:tr>
      <w:tr w:rsidR="002C4063" w:rsidRPr="00BB2ED5" w14:paraId="22D2B4F6" w14:textId="77777777" w:rsidTr="00D2191D">
        <w:tc>
          <w:tcPr>
            <w:tcW w:w="2230" w:type="dxa"/>
          </w:tcPr>
          <w:p w14:paraId="67DE3E66" w14:textId="77777777" w:rsidR="002C4063" w:rsidRPr="00BB2ED5" w:rsidRDefault="002C4063" w:rsidP="00D2191D">
            <w:pPr>
              <w:contextualSpacing/>
              <w:rPr>
                <w:rFonts w:ascii="Times New Roman" w:hAnsi="Times New Roman" w:cs="Times New Roman"/>
              </w:rPr>
            </w:pPr>
            <w:r w:rsidRPr="00BB2ED5">
              <w:rPr>
                <w:rFonts w:ascii="Times New Roman" w:hAnsi="Times New Roman" w:cs="Times New Roman"/>
              </w:rPr>
              <w:t>Robert Jones: 57%</w:t>
            </w:r>
          </w:p>
        </w:tc>
        <w:tc>
          <w:tcPr>
            <w:tcW w:w="2590" w:type="dxa"/>
          </w:tcPr>
          <w:p w14:paraId="540CB09C" w14:textId="77777777" w:rsidR="002C4063" w:rsidRPr="00BB2ED5" w:rsidRDefault="002C4063" w:rsidP="00D2191D">
            <w:pPr>
              <w:contextualSpacing/>
              <w:rPr>
                <w:rFonts w:ascii="Times New Roman" w:hAnsi="Times New Roman" w:cs="Times New Roman"/>
              </w:rPr>
            </w:pPr>
            <w:r w:rsidRPr="00BB2ED5">
              <w:rPr>
                <w:rFonts w:ascii="Times New Roman" w:hAnsi="Times New Roman" w:cs="Times New Roman"/>
              </w:rPr>
              <w:t>Kimberly Jones: 49%</w:t>
            </w:r>
          </w:p>
        </w:tc>
        <w:tc>
          <w:tcPr>
            <w:tcW w:w="2234" w:type="dxa"/>
          </w:tcPr>
          <w:p w14:paraId="05E03D8C" w14:textId="77777777" w:rsidR="002C4063" w:rsidRPr="00BB2ED5" w:rsidRDefault="002C4063" w:rsidP="00D2191D">
            <w:pPr>
              <w:contextualSpacing/>
              <w:rPr>
                <w:rFonts w:ascii="Times New Roman" w:hAnsi="Times New Roman" w:cs="Times New Roman"/>
              </w:rPr>
            </w:pPr>
            <w:r w:rsidRPr="00BB2ED5">
              <w:rPr>
                <w:rFonts w:ascii="Times New Roman" w:hAnsi="Times New Roman" w:cs="Times New Roman"/>
              </w:rPr>
              <w:t>Robert Jones: 36%</w:t>
            </w:r>
          </w:p>
        </w:tc>
        <w:tc>
          <w:tcPr>
            <w:tcW w:w="2301" w:type="dxa"/>
          </w:tcPr>
          <w:p w14:paraId="06A5D46B" w14:textId="77777777" w:rsidR="002C4063" w:rsidRPr="00BB2ED5" w:rsidRDefault="002C4063" w:rsidP="00D2191D">
            <w:pPr>
              <w:contextualSpacing/>
              <w:rPr>
                <w:rFonts w:ascii="Times New Roman" w:hAnsi="Times New Roman" w:cs="Times New Roman"/>
              </w:rPr>
            </w:pPr>
            <w:r w:rsidRPr="00BB2ED5">
              <w:rPr>
                <w:rFonts w:ascii="Times New Roman" w:hAnsi="Times New Roman" w:cs="Times New Roman"/>
              </w:rPr>
              <w:t>Kimberly Jones: 34%</w:t>
            </w:r>
          </w:p>
        </w:tc>
      </w:tr>
    </w:tbl>
    <w:p w14:paraId="0874FBAA" w14:textId="77777777" w:rsidR="002C4063" w:rsidRDefault="002C4063" w:rsidP="002C4063">
      <w:pPr>
        <w:spacing w:after="0" w:line="480" w:lineRule="auto"/>
        <w:rPr>
          <w:rFonts w:ascii="Times New Roman" w:hAnsi="Times New Roman"/>
        </w:rPr>
      </w:pPr>
    </w:p>
    <w:p w14:paraId="0AE76860" w14:textId="77777777" w:rsidR="002C4063" w:rsidRDefault="002C4063" w:rsidP="002C4063">
      <w:pPr>
        <w:spacing w:after="0" w:line="480" w:lineRule="auto"/>
        <w:rPr>
          <w:rFonts w:ascii="Times New Roman" w:hAnsi="Times New Roman"/>
        </w:rPr>
      </w:pPr>
    </w:p>
    <w:p w14:paraId="6A9BE684" w14:textId="77777777" w:rsidR="002C4063" w:rsidRPr="00BB2ED5" w:rsidRDefault="002C4063" w:rsidP="002C4063">
      <w:pPr>
        <w:spacing w:after="0" w:line="480" w:lineRule="auto"/>
        <w:ind w:firstLine="720"/>
        <w:rPr>
          <w:rFonts w:ascii="Times New Roman" w:hAnsi="Times New Roman"/>
        </w:rPr>
      </w:pPr>
      <w:r w:rsidRPr="00BB2ED5">
        <w:rPr>
          <w:rFonts w:ascii="Times New Roman" w:hAnsi="Times New Roman"/>
        </w:rPr>
        <w:t xml:space="preserve">Table A6 presents the models in Table 1 with the addition of a dummy variable for the Kimberly Jones and Michael Smith aliases in the reply and helpful reply models, respectively. The results are the same as those in the </w:t>
      </w:r>
      <w:r>
        <w:rPr>
          <w:rFonts w:ascii="Times New Roman" w:hAnsi="Times New Roman"/>
        </w:rPr>
        <w:t>paper</w:t>
      </w:r>
      <w:r w:rsidRPr="00BB2ED5">
        <w:rPr>
          <w:rFonts w:ascii="Times New Roman" w:hAnsi="Times New Roman"/>
        </w:rPr>
        <w:t>: women are more likely to respond, and to respond helpfully, than their male counterparts.</w:t>
      </w:r>
    </w:p>
    <w:p w14:paraId="79E74644" w14:textId="77777777" w:rsidR="002C4063" w:rsidRPr="00BB2ED5" w:rsidRDefault="002C4063" w:rsidP="002C4063">
      <w:pPr>
        <w:spacing w:after="0"/>
        <w:contextualSpacing/>
        <w:rPr>
          <w:rFonts w:ascii="Times New Roman" w:hAnsi="Times New Roman"/>
          <w:b/>
          <w:sz w:val="20"/>
          <w:szCs w:val="20"/>
        </w:rPr>
      </w:pPr>
    </w:p>
    <w:p w14:paraId="387FA99F" w14:textId="77777777" w:rsidR="002C4063" w:rsidRPr="00BB2ED5" w:rsidRDefault="002C4063" w:rsidP="002C4063">
      <w:pPr>
        <w:spacing w:after="0"/>
        <w:contextualSpacing/>
        <w:rPr>
          <w:rFonts w:ascii="Times New Roman" w:hAnsi="Times New Roman"/>
          <w:b/>
          <w:sz w:val="20"/>
          <w:szCs w:val="20"/>
        </w:rPr>
      </w:pPr>
    </w:p>
    <w:p w14:paraId="149B099D" w14:textId="77777777" w:rsidR="002C4063" w:rsidRDefault="002C4063" w:rsidP="002C4063">
      <w:pPr>
        <w:spacing w:after="0"/>
        <w:contextualSpacing/>
        <w:rPr>
          <w:rFonts w:ascii="Times New Roman" w:hAnsi="Times New Roman"/>
          <w:b/>
        </w:rPr>
      </w:pPr>
    </w:p>
    <w:p w14:paraId="1ACC7F24" w14:textId="77777777" w:rsidR="002C4063" w:rsidRDefault="002C4063" w:rsidP="002C4063">
      <w:pPr>
        <w:spacing w:after="0"/>
        <w:contextualSpacing/>
        <w:rPr>
          <w:rFonts w:ascii="Times New Roman" w:hAnsi="Times New Roman"/>
          <w:b/>
        </w:rPr>
      </w:pPr>
    </w:p>
    <w:p w14:paraId="323636E9" w14:textId="77777777" w:rsidR="002C4063" w:rsidRDefault="002C4063" w:rsidP="002C4063">
      <w:pPr>
        <w:spacing w:after="0"/>
        <w:contextualSpacing/>
        <w:rPr>
          <w:rFonts w:ascii="Times New Roman" w:hAnsi="Times New Roman"/>
          <w:b/>
        </w:rPr>
      </w:pPr>
    </w:p>
    <w:p w14:paraId="64E55046" w14:textId="77777777" w:rsidR="002C4063" w:rsidRDefault="002C4063" w:rsidP="002C4063">
      <w:pPr>
        <w:spacing w:after="0"/>
        <w:contextualSpacing/>
        <w:rPr>
          <w:rFonts w:ascii="Times New Roman" w:hAnsi="Times New Roman"/>
          <w:b/>
        </w:rPr>
      </w:pPr>
    </w:p>
    <w:p w14:paraId="4C458025" w14:textId="77777777" w:rsidR="002C4063" w:rsidRDefault="002C4063" w:rsidP="002C4063">
      <w:pPr>
        <w:spacing w:after="0"/>
        <w:contextualSpacing/>
        <w:rPr>
          <w:rFonts w:ascii="Times New Roman" w:hAnsi="Times New Roman"/>
          <w:b/>
        </w:rPr>
      </w:pPr>
    </w:p>
    <w:p w14:paraId="2151E8CE" w14:textId="77777777" w:rsidR="002C4063" w:rsidRDefault="002C4063" w:rsidP="002C4063">
      <w:pPr>
        <w:spacing w:after="0"/>
        <w:contextualSpacing/>
        <w:rPr>
          <w:rFonts w:ascii="Times New Roman" w:hAnsi="Times New Roman"/>
          <w:b/>
        </w:rPr>
      </w:pPr>
    </w:p>
    <w:p w14:paraId="5E5CE6C0" w14:textId="77777777" w:rsidR="002C4063" w:rsidRDefault="002C4063" w:rsidP="002C4063">
      <w:pPr>
        <w:spacing w:after="0"/>
        <w:contextualSpacing/>
        <w:rPr>
          <w:rFonts w:ascii="Times New Roman" w:hAnsi="Times New Roman"/>
          <w:b/>
        </w:rPr>
      </w:pPr>
    </w:p>
    <w:p w14:paraId="2D0D2B45" w14:textId="77777777" w:rsidR="002C4063" w:rsidRDefault="002C4063" w:rsidP="002C4063">
      <w:pPr>
        <w:spacing w:after="0"/>
        <w:contextualSpacing/>
        <w:rPr>
          <w:rFonts w:ascii="Times New Roman" w:hAnsi="Times New Roman"/>
          <w:b/>
        </w:rPr>
      </w:pPr>
    </w:p>
    <w:p w14:paraId="6D41AF89" w14:textId="77777777" w:rsidR="002C4063" w:rsidRDefault="002C4063" w:rsidP="002C4063">
      <w:pPr>
        <w:spacing w:after="0"/>
        <w:contextualSpacing/>
        <w:rPr>
          <w:rFonts w:ascii="Times New Roman" w:hAnsi="Times New Roman"/>
          <w:b/>
        </w:rPr>
      </w:pPr>
    </w:p>
    <w:p w14:paraId="0BF800D3" w14:textId="77777777" w:rsidR="002C4063" w:rsidRDefault="002C4063" w:rsidP="002C4063">
      <w:pPr>
        <w:spacing w:after="0"/>
        <w:contextualSpacing/>
        <w:rPr>
          <w:rFonts w:ascii="Times New Roman" w:hAnsi="Times New Roman"/>
          <w:b/>
        </w:rPr>
      </w:pPr>
    </w:p>
    <w:p w14:paraId="4444616A" w14:textId="77777777" w:rsidR="002C4063" w:rsidRDefault="002C4063" w:rsidP="002C4063">
      <w:pPr>
        <w:spacing w:after="0"/>
        <w:contextualSpacing/>
        <w:rPr>
          <w:rFonts w:ascii="Times New Roman" w:hAnsi="Times New Roman"/>
          <w:b/>
        </w:rPr>
      </w:pPr>
    </w:p>
    <w:p w14:paraId="0E59F348" w14:textId="39F477AE" w:rsidR="002C4063" w:rsidRDefault="002C4063" w:rsidP="002C4063">
      <w:pPr>
        <w:spacing w:after="0"/>
        <w:contextualSpacing/>
        <w:rPr>
          <w:rFonts w:ascii="Times New Roman" w:hAnsi="Times New Roman"/>
          <w:b/>
        </w:rPr>
      </w:pPr>
    </w:p>
    <w:p w14:paraId="72A01BAF" w14:textId="035301BD" w:rsidR="00A36814" w:rsidRDefault="00A36814" w:rsidP="002C4063">
      <w:pPr>
        <w:spacing w:after="0"/>
        <w:contextualSpacing/>
        <w:rPr>
          <w:rFonts w:ascii="Times New Roman" w:hAnsi="Times New Roman"/>
          <w:b/>
        </w:rPr>
      </w:pPr>
    </w:p>
    <w:p w14:paraId="22765833" w14:textId="31225A46" w:rsidR="00A36814" w:rsidRDefault="00A36814" w:rsidP="002C4063">
      <w:pPr>
        <w:spacing w:after="0"/>
        <w:contextualSpacing/>
        <w:rPr>
          <w:rFonts w:ascii="Times New Roman" w:hAnsi="Times New Roman"/>
          <w:b/>
        </w:rPr>
      </w:pPr>
    </w:p>
    <w:p w14:paraId="0DEDED53" w14:textId="7BB63DF9" w:rsidR="00A36814" w:rsidRDefault="00A36814" w:rsidP="002C4063">
      <w:pPr>
        <w:spacing w:after="0"/>
        <w:contextualSpacing/>
        <w:rPr>
          <w:rFonts w:ascii="Times New Roman" w:hAnsi="Times New Roman"/>
          <w:b/>
        </w:rPr>
      </w:pPr>
    </w:p>
    <w:p w14:paraId="19747BD6" w14:textId="24BF7651" w:rsidR="00A36814" w:rsidRDefault="00A36814" w:rsidP="002C4063">
      <w:pPr>
        <w:spacing w:after="0"/>
        <w:contextualSpacing/>
        <w:rPr>
          <w:rFonts w:ascii="Times New Roman" w:hAnsi="Times New Roman"/>
          <w:b/>
        </w:rPr>
      </w:pPr>
    </w:p>
    <w:p w14:paraId="602AD665" w14:textId="666FB9C7" w:rsidR="00A36814" w:rsidRDefault="00A36814" w:rsidP="002C4063">
      <w:pPr>
        <w:spacing w:after="0"/>
        <w:contextualSpacing/>
        <w:rPr>
          <w:rFonts w:ascii="Times New Roman" w:hAnsi="Times New Roman"/>
          <w:b/>
        </w:rPr>
      </w:pPr>
    </w:p>
    <w:p w14:paraId="6737065F" w14:textId="44FC46C0" w:rsidR="00A36814" w:rsidRDefault="00A36814" w:rsidP="002C4063">
      <w:pPr>
        <w:spacing w:after="0"/>
        <w:contextualSpacing/>
        <w:rPr>
          <w:rFonts w:ascii="Times New Roman" w:hAnsi="Times New Roman"/>
          <w:b/>
        </w:rPr>
      </w:pPr>
    </w:p>
    <w:p w14:paraId="1D32FE3B" w14:textId="77777777" w:rsidR="00A36814" w:rsidRDefault="00A36814" w:rsidP="002C4063">
      <w:pPr>
        <w:spacing w:after="0"/>
        <w:contextualSpacing/>
        <w:rPr>
          <w:rFonts w:ascii="Times New Roman" w:hAnsi="Times New Roman"/>
          <w:b/>
        </w:rPr>
      </w:pPr>
    </w:p>
    <w:p w14:paraId="2BD6C77B" w14:textId="77777777" w:rsidR="002C4063" w:rsidRDefault="002C4063" w:rsidP="002C4063">
      <w:pPr>
        <w:spacing w:after="0"/>
        <w:contextualSpacing/>
        <w:rPr>
          <w:rFonts w:ascii="Times New Roman" w:hAnsi="Times New Roman"/>
          <w:b/>
        </w:rPr>
      </w:pPr>
    </w:p>
    <w:p w14:paraId="69AF879B" w14:textId="77777777" w:rsidR="002C4063" w:rsidRPr="00BB2ED5" w:rsidRDefault="002C4063" w:rsidP="002C4063">
      <w:pPr>
        <w:spacing w:after="0"/>
        <w:contextualSpacing/>
        <w:rPr>
          <w:rFonts w:ascii="Times New Roman" w:hAnsi="Times New Roman"/>
          <w:b/>
        </w:rPr>
      </w:pPr>
      <w:r w:rsidRPr="00BB2ED5">
        <w:rPr>
          <w:rFonts w:ascii="Times New Roman" w:hAnsi="Times New Roman"/>
          <w:b/>
        </w:rPr>
        <w:t>Table A6: Gender and Legislative Responsiveness, Controlling for the Kimberly Jones and Michael Smith Aliases</w:t>
      </w:r>
    </w:p>
    <w:tbl>
      <w:tblPr>
        <w:tblW w:w="9541" w:type="dxa"/>
        <w:jc w:val="center"/>
        <w:tblLayout w:type="fixed"/>
        <w:tblCellMar>
          <w:left w:w="75" w:type="dxa"/>
          <w:right w:w="75" w:type="dxa"/>
        </w:tblCellMar>
        <w:tblLook w:val="0000" w:firstRow="0" w:lastRow="0" w:firstColumn="0" w:lastColumn="0" w:noHBand="0" w:noVBand="0"/>
      </w:tblPr>
      <w:tblGrid>
        <w:gridCol w:w="3420"/>
        <w:gridCol w:w="1530"/>
        <w:gridCol w:w="1530"/>
        <w:gridCol w:w="1530"/>
        <w:gridCol w:w="1531"/>
      </w:tblGrid>
      <w:tr w:rsidR="00A628DB" w:rsidRPr="00232E39" w14:paraId="0C8AA993" w14:textId="77777777" w:rsidTr="006D4F1A">
        <w:trPr>
          <w:jc w:val="center"/>
        </w:trPr>
        <w:tc>
          <w:tcPr>
            <w:tcW w:w="3420" w:type="dxa"/>
            <w:tcBorders>
              <w:top w:val="single" w:sz="6" w:space="0" w:color="auto"/>
              <w:left w:val="nil"/>
              <w:bottom w:val="nil"/>
              <w:right w:val="nil"/>
            </w:tcBorders>
          </w:tcPr>
          <w:p w14:paraId="377AC384" w14:textId="77777777" w:rsidR="00A628DB" w:rsidRPr="00232E39" w:rsidRDefault="00A628DB" w:rsidP="00A628DB">
            <w:pPr>
              <w:widowControl w:val="0"/>
              <w:autoSpaceDE w:val="0"/>
              <w:autoSpaceDN w:val="0"/>
              <w:adjustRightInd w:val="0"/>
              <w:spacing w:after="0"/>
              <w:rPr>
                <w:rFonts w:ascii="Times New Roman" w:hAnsi="Times New Roman" w:cs="Times New Roman"/>
                <w:sz w:val="23"/>
                <w:szCs w:val="23"/>
              </w:rPr>
            </w:pPr>
          </w:p>
        </w:tc>
        <w:tc>
          <w:tcPr>
            <w:tcW w:w="1530" w:type="dxa"/>
            <w:tcBorders>
              <w:top w:val="single" w:sz="6" w:space="0" w:color="auto"/>
              <w:left w:val="nil"/>
              <w:bottom w:val="nil"/>
              <w:right w:val="nil"/>
            </w:tcBorders>
          </w:tcPr>
          <w:p w14:paraId="7BAB6635"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(1)</w:t>
            </w:r>
          </w:p>
        </w:tc>
        <w:tc>
          <w:tcPr>
            <w:tcW w:w="1530" w:type="dxa"/>
            <w:tcBorders>
              <w:top w:val="single" w:sz="6" w:space="0" w:color="auto"/>
              <w:left w:val="nil"/>
              <w:bottom w:val="nil"/>
              <w:right w:val="nil"/>
            </w:tcBorders>
          </w:tcPr>
          <w:p w14:paraId="797CF57D"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(2)</w:t>
            </w:r>
          </w:p>
        </w:tc>
        <w:tc>
          <w:tcPr>
            <w:tcW w:w="1530" w:type="dxa"/>
            <w:tcBorders>
              <w:top w:val="single" w:sz="6" w:space="0" w:color="auto"/>
              <w:left w:val="nil"/>
              <w:bottom w:val="nil"/>
              <w:right w:val="nil"/>
            </w:tcBorders>
          </w:tcPr>
          <w:p w14:paraId="49E2AE87"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(3)</w:t>
            </w:r>
          </w:p>
        </w:tc>
        <w:tc>
          <w:tcPr>
            <w:tcW w:w="1531" w:type="dxa"/>
            <w:tcBorders>
              <w:top w:val="single" w:sz="6" w:space="0" w:color="auto"/>
              <w:left w:val="nil"/>
              <w:bottom w:val="nil"/>
              <w:right w:val="nil"/>
            </w:tcBorders>
          </w:tcPr>
          <w:p w14:paraId="184E3D19"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(4)</w:t>
            </w:r>
          </w:p>
        </w:tc>
      </w:tr>
      <w:tr w:rsidR="00A628DB" w:rsidRPr="00232E39" w14:paraId="1F7A2FFD" w14:textId="77777777" w:rsidTr="006D4F1A">
        <w:trPr>
          <w:jc w:val="center"/>
        </w:trPr>
        <w:tc>
          <w:tcPr>
            <w:tcW w:w="3420" w:type="dxa"/>
            <w:tcBorders>
              <w:top w:val="nil"/>
              <w:left w:val="nil"/>
              <w:bottom w:val="single" w:sz="6" w:space="0" w:color="auto"/>
              <w:right w:val="nil"/>
            </w:tcBorders>
          </w:tcPr>
          <w:p w14:paraId="3E981670" w14:textId="77777777" w:rsidR="00A628DB" w:rsidRPr="00232E39" w:rsidRDefault="00A628DB" w:rsidP="00A628DB">
            <w:pPr>
              <w:widowControl w:val="0"/>
              <w:autoSpaceDE w:val="0"/>
              <w:autoSpaceDN w:val="0"/>
              <w:adjustRightInd w:val="0"/>
              <w:spacing w:after="0"/>
              <w:rPr>
                <w:rFonts w:ascii="Times New Roman" w:hAnsi="Times New Roman" w:cs="Times New Roman"/>
                <w:sz w:val="23"/>
                <w:szCs w:val="23"/>
              </w:rPr>
            </w:pPr>
          </w:p>
        </w:tc>
        <w:tc>
          <w:tcPr>
            <w:tcW w:w="1530" w:type="dxa"/>
            <w:tcBorders>
              <w:top w:val="nil"/>
              <w:left w:val="nil"/>
              <w:bottom w:val="single" w:sz="6" w:space="0" w:color="auto"/>
              <w:right w:val="nil"/>
            </w:tcBorders>
          </w:tcPr>
          <w:p w14:paraId="6BA19CB4"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Reply</w:t>
            </w:r>
          </w:p>
        </w:tc>
        <w:tc>
          <w:tcPr>
            <w:tcW w:w="1530" w:type="dxa"/>
            <w:tcBorders>
              <w:top w:val="nil"/>
              <w:left w:val="nil"/>
              <w:bottom w:val="single" w:sz="6" w:space="0" w:color="auto"/>
              <w:right w:val="nil"/>
            </w:tcBorders>
          </w:tcPr>
          <w:p w14:paraId="32059350"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Helpful Reply</w:t>
            </w:r>
          </w:p>
        </w:tc>
        <w:tc>
          <w:tcPr>
            <w:tcW w:w="1530" w:type="dxa"/>
            <w:tcBorders>
              <w:top w:val="nil"/>
              <w:left w:val="nil"/>
              <w:bottom w:val="single" w:sz="6" w:space="0" w:color="auto"/>
              <w:right w:val="nil"/>
            </w:tcBorders>
          </w:tcPr>
          <w:p w14:paraId="1AF12986"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Reply</w:t>
            </w:r>
          </w:p>
        </w:tc>
        <w:tc>
          <w:tcPr>
            <w:tcW w:w="1531" w:type="dxa"/>
            <w:tcBorders>
              <w:top w:val="nil"/>
              <w:left w:val="nil"/>
              <w:bottom w:val="single" w:sz="6" w:space="0" w:color="auto"/>
              <w:right w:val="nil"/>
            </w:tcBorders>
          </w:tcPr>
          <w:p w14:paraId="30D2BBC5"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Helpful Reply</w:t>
            </w:r>
          </w:p>
        </w:tc>
      </w:tr>
      <w:tr w:rsidR="00A628DB" w:rsidRPr="00232E39" w14:paraId="64254579" w14:textId="77777777" w:rsidTr="006D4F1A">
        <w:trPr>
          <w:jc w:val="center"/>
        </w:trPr>
        <w:tc>
          <w:tcPr>
            <w:tcW w:w="3420" w:type="dxa"/>
            <w:tcBorders>
              <w:top w:val="nil"/>
              <w:left w:val="nil"/>
              <w:bottom w:val="nil"/>
              <w:right w:val="nil"/>
            </w:tcBorders>
          </w:tcPr>
          <w:p w14:paraId="2D8FB1F6" w14:textId="77777777" w:rsidR="00A628DB" w:rsidRPr="00232E39" w:rsidRDefault="00A628DB" w:rsidP="00A628DB">
            <w:pPr>
              <w:widowControl w:val="0"/>
              <w:autoSpaceDE w:val="0"/>
              <w:autoSpaceDN w:val="0"/>
              <w:adjustRightInd w:val="0"/>
              <w:spacing w:after="0"/>
              <w:rPr>
                <w:rFonts w:ascii="Times New Roman" w:hAnsi="Times New Roman" w:cs="Times New Roman"/>
                <w:sz w:val="23"/>
                <w:szCs w:val="23"/>
              </w:rPr>
            </w:pPr>
          </w:p>
        </w:tc>
        <w:tc>
          <w:tcPr>
            <w:tcW w:w="1530" w:type="dxa"/>
            <w:tcBorders>
              <w:top w:val="nil"/>
              <w:left w:val="nil"/>
              <w:bottom w:val="nil"/>
              <w:right w:val="nil"/>
            </w:tcBorders>
          </w:tcPr>
          <w:p w14:paraId="7CAAF4EB"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p>
        </w:tc>
        <w:tc>
          <w:tcPr>
            <w:tcW w:w="1530" w:type="dxa"/>
            <w:tcBorders>
              <w:top w:val="nil"/>
              <w:left w:val="nil"/>
              <w:bottom w:val="nil"/>
              <w:right w:val="nil"/>
            </w:tcBorders>
          </w:tcPr>
          <w:p w14:paraId="4582D14F"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p>
        </w:tc>
        <w:tc>
          <w:tcPr>
            <w:tcW w:w="1530" w:type="dxa"/>
            <w:tcBorders>
              <w:top w:val="nil"/>
              <w:left w:val="nil"/>
              <w:bottom w:val="nil"/>
              <w:right w:val="nil"/>
            </w:tcBorders>
          </w:tcPr>
          <w:p w14:paraId="46A499F1"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p>
        </w:tc>
        <w:tc>
          <w:tcPr>
            <w:tcW w:w="1531" w:type="dxa"/>
            <w:tcBorders>
              <w:top w:val="nil"/>
              <w:left w:val="nil"/>
              <w:bottom w:val="nil"/>
              <w:right w:val="nil"/>
            </w:tcBorders>
          </w:tcPr>
          <w:p w14:paraId="33B28F03"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p>
        </w:tc>
      </w:tr>
      <w:tr w:rsidR="00A628DB" w:rsidRPr="00232E39" w14:paraId="2A0D31EB" w14:textId="77777777" w:rsidTr="006D4F1A">
        <w:trPr>
          <w:jc w:val="center"/>
        </w:trPr>
        <w:tc>
          <w:tcPr>
            <w:tcW w:w="3420" w:type="dxa"/>
            <w:tcBorders>
              <w:top w:val="nil"/>
              <w:left w:val="nil"/>
              <w:bottom w:val="nil"/>
              <w:right w:val="nil"/>
            </w:tcBorders>
          </w:tcPr>
          <w:p w14:paraId="04E71591" w14:textId="77777777" w:rsidR="00A628DB" w:rsidRPr="00232E39" w:rsidRDefault="00A628DB" w:rsidP="00A628DB">
            <w:pPr>
              <w:widowControl w:val="0"/>
              <w:autoSpaceDE w:val="0"/>
              <w:autoSpaceDN w:val="0"/>
              <w:adjustRightInd w:val="0"/>
              <w:spacing w:after="0"/>
              <w:rPr>
                <w:rFonts w:ascii="Times New Roman" w:hAnsi="Times New Roman" w:cs="Times New Roman"/>
                <w:sz w:val="23"/>
                <w:szCs w:val="23"/>
              </w:rPr>
            </w:pPr>
            <w:r w:rsidRPr="00232E39">
              <w:rPr>
                <w:rFonts w:ascii="Times New Roman" w:hAnsi="Times New Roman" w:cs="Times New Roman"/>
                <w:sz w:val="23"/>
                <w:szCs w:val="23"/>
              </w:rPr>
              <w:t>Female</w:t>
            </w:r>
          </w:p>
        </w:tc>
        <w:tc>
          <w:tcPr>
            <w:tcW w:w="1530" w:type="dxa"/>
            <w:tcBorders>
              <w:top w:val="nil"/>
              <w:left w:val="nil"/>
              <w:bottom w:val="nil"/>
              <w:right w:val="nil"/>
            </w:tcBorders>
          </w:tcPr>
          <w:p w14:paraId="303310A7" w14:textId="79863BF1" w:rsidR="00A628DB" w:rsidRPr="00232E39" w:rsidRDefault="00232E39"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0.04**</w:t>
            </w:r>
          </w:p>
        </w:tc>
        <w:tc>
          <w:tcPr>
            <w:tcW w:w="1530" w:type="dxa"/>
            <w:tcBorders>
              <w:top w:val="nil"/>
              <w:left w:val="nil"/>
              <w:bottom w:val="nil"/>
              <w:right w:val="nil"/>
            </w:tcBorders>
          </w:tcPr>
          <w:p w14:paraId="32129A41" w14:textId="338479AD" w:rsidR="00A628DB" w:rsidRPr="00232E39" w:rsidRDefault="00232E39"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0.05</w:t>
            </w:r>
            <w:r w:rsidR="00A628DB" w:rsidRPr="00232E39">
              <w:rPr>
                <w:rFonts w:ascii="Times New Roman" w:hAnsi="Times New Roman" w:cs="Times New Roman"/>
                <w:sz w:val="23"/>
                <w:szCs w:val="23"/>
              </w:rPr>
              <w:t>**</w:t>
            </w:r>
          </w:p>
        </w:tc>
        <w:tc>
          <w:tcPr>
            <w:tcW w:w="1530" w:type="dxa"/>
            <w:tcBorders>
              <w:top w:val="nil"/>
              <w:left w:val="nil"/>
              <w:bottom w:val="nil"/>
              <w:right w:val="nil"/>
            </w:tcBorders>
          </w:tcPr>
          <w:p w14:paraId="0EB48350" w14:textId="4143DD3F" w:rsidR="00A628DB" w:rsidRPr="00232E39" w:rsidRDefault="00232E39"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0.04**</w:t>
            </w:r>
          </w:p>
        </w:tc>
        <w:tc>
          <w:tcPr>
            <w:tcW w:w="1531" w:type="dxa"/>
            <w:tcBorders>
              <w:top w:val="nil"/>
              <w:left w:val="nil"/>
              <w:bottom w:val="nil"/>
              <w:right w:val="nil"/>
            </w:tcBorders>
          </w:tcPr>
          <w:p w14:paraId="3E1E436B" w14:textId="2BF132C6" w:rsidR="00A628DB" w:rsidRPr="00232E39" w:rsidRDefault="00232E39"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0.05**</w:t>
            </w:r>
          </w:p>
        </w:tc>
      </w:tr>
      <w:tr w:rsidR="00A628DB" w:rsidRPr="00232E39" w14:paraId="09217AF6" w14:textId="77777777" w:rsidTr="006D4F1A">
        <w:trPr>
          <w:jc w:val="center"/>
        </w:trPr>
        <w:tc>
          <w:tcPr>
            <w:tcW w:w="3420" w:type="dxa"/>
            <w:tcBorders>
              <w:top w:val="nil"/>
              <w:left w:val="nil"/>
              <w:bottom w:val="nil"/>
              <w:right w:val="nil"/>
            </w:tcBorders>
          </w:tcPr>
          <w:p w14:paraId="5740DA3D" w14:textId="77777777" w:rsidR="00A628DB" w:rsidRPr="00232E39" w:rsidRDefault="00A628DB" w:rsidP="00A628DB">
            <w:pPr>
              <w:widowControl w:val="0"/>
              <w:autoSpaceDE w:val="0"/>
              <w:autoSpaceDN w:val="0"/>
              <w:adjustRightInd w:val="0"/>
              <w:spacing w:after="0"/>
              <w:rPr>
                <w:rFonts w:ascii="Times New Roman" w:hAnsi="Times New Roman" w:cs="Times New Roman"/>
                <w:sz w:val="23"/>
                <w:szCs w:val="23"/>
              </w:rPr>
            </w:pPr>
          </w:p>
        </w:tc>
        <w:tc>
          <w:tcPr>
            <w:tcW w:w="1530" w:type="dxa"/>
            <w:tcBorders>
              <w:top w:val="nil"/>
              <w:left w:val="nil"/>
              <w:bottom w:val="nil"/>
              <w:right w:val="nil"/>
            </w:tcBorders>
          </w:tcPr>
          <w:p w14:paraId="6E013624"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(0.01)</w:t>
            </w:r>
          </w:p>
        </w:tc>
        <w:tc>
          <w:tcPr>
            <w:tcW w:w="1530" w:type="dxa"/>
            <w:tcBorders>
              <w:top w:val="nil"/>
              <w:left w:val="nil"/>
              <w:bottom w:val="nil"/>
              <w:right w:val="nil"/>
            </w:tcBorders>
          </w:tcPr>
          <w:p w14:paraId="3F86F711"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(0.01)</w:t>
            </w:r>
          </w:p>
        </w:tc>
        <w:tc>
          <w:tcPr>
            <w:tcW w:w="1530" w:type="dxa"/>
            <w:tcBorders>
              <w:top w:val="nil"/>
              <w:left w:val="nil"/>
              <w:bottom w:val="nil"/>
              <w:right w:val="nil"/>
            </w:tcBorders>
          </w:tcPr>
          <w:p w14:paraId="37C127E9"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(0.01)</w:t>
            </w:r>
          </w:p>
        </w:tc>
        <w:tc>
          <w:tcPr>
            <w:tcW w:w="1531" w:type="dxa"/>
            <w:tcBorders>
              <w:top w:val="nil"/>
              <w:left w:val="nil"/>
              <w:bottom w:val="nil"/>
              <w:right w:val="nil"/>
            </w:tcBorders>
          </w:tcPr>
          <w:p w14:paraId="0824DC3B"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(0.01)</w:t>
            </w:r>
          </w:p>
        </w:tc>
      </w:tr>
      <w:tr w:rsidR="00A628DB" w:rsidRPr="00232E39" w14:paraId="2A227D58" w14:textId="77777777" w:rsidTr="006D4F1A">
        <w:trPr>
          <w:jc w:val="center"/>
        </w:trPr>
        <w:tc>
          <w:tcPr>
            <w:tcW w:w="3420" w:type="dxa"/>
            <w:tcBorders>
              <w:top w:val="nil"/>
              <w:left w:val="nil"/>
              <w:bottom w:val="nil"/>
              <w:right w:val="nil"/>
            </w:tcBorders>
          </w:tcPr>
          <w:p w14:paraId="6476D355" w14:textId="77777777" w:rsidR="00A628DB" w:rsidRPr="00232E39" w:rsidRDefault="00A628DB" w:rsidP="00A628DB">
            <w:pPr>
              <w:widowControl w:val="0"/>
              <w:autoSpaceDE w:val="0"/>
              <w:autoSpaceDN w:val="0"/>
              <w:adjustRightInd w:val="0"/>
              <w:spacing w:after="0"/>
              <w:rPr>
                <w:rFonts w:ascii="Times New Roman" w:hAnsi="Times New Roman" w:cs="Times New Roman"/>
                <w:sz w:val="23"/>
                <w:szCs w:val="23"/>
              </w:rPr>
            </w:pPr>
            <w:r w:rsidRPr="00232E39">
              <w:rPr>
                <w:rFonts w:ascii="Times New Roman" w:hAnsi="Times New Roman" w:cs="Times New Roman"/>
                <w:sz w:val="23"/>
                <w:szCs w:val="23"/>
              </w:rPr>
              <w:t>Kimberly Alias</w:t>
            </w:r>
          </w:p>
        </w:tc>
        <w:tc>
          <w:tcPr>
            <w:tcW w:w="1530" w:type="dxa"/>
            <w:tcBorders>
              <w:top w:val="nil"/>
              <w:left w:val="nil"/>
              <w:bottom w:val="nil"/>
              <w:right w:val="nil"/>
            </w:tcBorders>
          </w:tcPr>
          <w:p w14:paraId="3D9644E9" w14:textId="4C881936" w:rsidR="00A628DB" w:rsidRPr="00232E39" w:rsidRDefault="00232E39"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-0.06*</w:t>
            </w:r>
            <w:r w:rsidR="00A628DB" w:rsidRPr="00232E39">
              <w:rPr>
                <w:rFonts w:ascii="Times New Roman" w:hAnsi="Times New Roman" w:cs="Times New Roman"/>
                <w:sz w:val="23"/>
                <w:szCs w:val="23"/>
              </w:rPr>
              <w:t>*</w:t>
            </w:r>
          </w:p>
        </w:tc>
        <w:tc>
          <w:tcPr>
            <w:tcW w:w="1530" w:type="dxa"/>
            <w:tcBorders>
              <w:top w:val="nil"/>
              <w:left w:val="nil"/>
              <w:bottom w:val="nil"/>
              <w:right w:val="nil"/>
            </w:tcBorders>
          </w:tcPr>
          <w:p w14:paraId="48DE811A"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-0.02</w:t>
            </w:r>
          </w:p>
        </w:tc>
        <w:tc>
          <w:tcPr>
            <w:tcW w:w="1530" w:type="dxa"/>
            <w:tcBorders>
              <w:top w:val="nil"/>
              <w:left w:val="nil"/>
              <w:bottom w:val="nil"/>
              <w:right w:val="nil"/>
            </w:tcBorders>
          </w:tcPr>
          <w:p w14:paraId="1B0B8FD9"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p>
        </w:tc>
        <w:tc>
          <w:tcPr>
            <w:tcW w:w="1531" w:type="dxa"/>
            <w:tcBorders>
              <w:top w:val="nil"/>
              <w:left w:val="nil"/>
              <w:bottom w:val="nil"/>
              <w:right w:val="nil"/>
            </w:tcBorders>
          </w:tcPr>
          <w:p w14:paraId="259A43A9"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p>
        </w:tc>
      </w:tr>
      <w:tr w:rsidR="00A628DB" w:rsidRPr="00232E39" w14:paraId="1C59A3E6" w14:textId="77777777" w:rsidTr="006D4F1A">
        <w:trPr>
          <w:jc w:val="center"/>
        </w:trPr>
        <w:tc>
          <w:tcPr>
            <w:tcW w:w="3420" w:type="dxa"/>
            <w:tcBorders>
              <w:top w:val="nil"/>
              <w:left w:val="nil"/>
              <w:bottom w:val="nil"/>
              <w:right w:val="nil"/>
            </w:tcBorders>
          </w:tcPr>
          <w:p w14:paraId="082F4F5F" w14:textId="77777777" w:rsidR="00A628DB" w:rsidRPr="00232E39" w:rsidRDefault="00A628DB" w:rsidP="00A628DB">
            <w:pPr>
              <w:widowControl w:val="0"/>
              <w:autoSpaceDE w:val="0"/>
              <w:autoSpaceDN w:val="0"/>
              <w:adjustRightInd w:val="0"/>
              <w:spacing w:after="0"/>
              <w:rPr>
                <w:rFonts w:ascii="Times New Roman" w:hAnsi="Times New Roman" w:cs="Times New Roman"/>
                <w:sz w:val="23"/>
                <w:szCs w:val="23"/>
              </w:rPr>
            </w:pPr>
          </w:p>
        </w:tc>
        <w:tc>
          <w:tcPr>
            <w:tcW w:w="1530" w:type="dxa"/>
            <w:tcBorders>
              <w:top w:val="nil"/>
              <w:left w:val="nil"/>
              <w:bottom w:val="nil"/>
              <w:right w:val="nil"/>
            </w:tcBorders>
          </w:tcPr>
          <w:p w14:paraId="1A049E0B"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(0.02)</w:t>
            </w:r>
          </w:p>
        </w:tc>
        <w:tc>
          <w:tcPr>
            <w:tcW w:w="1530" w:type="dxa"/>
            <w:tcBorders>
              <w:top w:val="nil"/>
              <w:left w:val="nil"/>
              <w:bottom w:val="nil"/>
              <w:right w:val="nil"/>
            </w:tcBorders>
          </w:tcPr>
          <w:p w14:paraId="3E2FDE1E"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(0.02)</w:t>
            </w:r>
          </w:p>
        </w:tc>
        <w:tc>
          <w:tcPr>
            <w:tcW w:w="1530" w:type="dxa"/>
            <w:tcBorders>
              <w:top w:val="nil"/>
              <w:left w:val="nil"/>
              <w:bottom w:val="nil"/>
              <w:right w:val="nil"/>
            </w:tcBorders>
          </w:tcPr>
          <w:p w14:paraId="4D6901BC"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p>
        </w:tc>
        <w:tc>
          <w:tcPr>
            <w:tcW w:w="1531" w:type="dxa"/>
            <w:tcBorders>
              <w:top w:val="nil"/>
              <w:left w:val="nil"/>
              <w:bottom w:val="nil"/>
              <w:right w:val="nil"/>
            </w:tcBorders>
          </w:tcPr>
          <w:p w14:paraId="50746529"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p>
        </w:tc>
      </w:tr>
      <w:tr w:rsidR="00A628DB" w:rsidRPr="00232E39" w14:paraId="753B5933" w14:textId="77777777" w:rsidTr="006D4F1A">
        <w:trPr>
          <w:jc w:val="center"/>
        </w:trPr>
        <w:tc>
          <w:tcPr>
            <w:tcW w:w="3420" w:type="dxa"/>
            <w:tcBorders>
              <w:top w:val="nil"/>
              <w:left w:val="nil"/>
              <w:bottom w:val="nil"/>
              <w:right w:val="nil"/>
            </w:tcBorders>
          </w:tcPr>
          <w:p w14:paraId="35F16567" w14:textId="77777777" w:rsidR="00A628DB" w:rsidRPr="00232E39" w:rsidRDefault="00A628DB" w:rsidP="00A628DB">
            <w:pPr>
              <w:widowControl w:val="0"/>
              <w:autoSpaceDE w:val="0"/>
              <w:autoSpaceDN w:val="0"/>
              <w:adjustRightInd w:val="0"/>
              <w:spacing w:after="0"/>
              <w:rPr>
                <w:rFonts w:ascii="Times New Roman" w:hAnsi="Times New Roman" w:cs="Times New Roman"/>
                <w:sz w:val="23"/>
                <w:szCs w:val="23"/>
              </w:rPr>
            </w:pPr>
            <w:r w:rsidRPr="00232E39">
              <w:rPr>
                <w:rFonts w:ascii="Times New Roman" w:hAnsi="Times New Roman" w:cs="Times New Roman"/>
                <w:sz w:val="23"/>
                <w:szCs w:val="23"/>
              </w:rPr>
              <w:t>Michael Alias</w:t>
            </w:r>
          </w:p>
        </w:tc>
        <w:tc>
          <w:tcPr>
            <w:tcW w:w="1530" w:type="dxa"/>
            <w:tcBorders>
              <w:top w:val="nil"/>
              <w:left w:val="nil"/>
              <w:bottom w:val="nil"/>
              <w:right w:val="nil"/>
            </w:tcBorders>
          </w:tcPr>
          <w:p w14:paraId="08CBF8C3"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p>
        </w:tc>
        <w:tc>
          <w:tcPr>
            <w:tcW w:w="1530" w:type="dxa"/>
            <w:tcBorders>
              <w:top w:val="nil"/>
              <w:left w:val="nil"/>
              <w:bottom w:val="nil"/>
              <w:right w:val="nil"/>
            </w:tcBorders>
          </w:tcPr>
          <w:p w14:paraId="14130A3D"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p>
        </w:tc>
        <w:tc>
          <w:tcPr>
            <w:tcW w:w="1530" w:type="dxa"/>
            <w:tcBorders>
              <w:top w:val="nil"/>
              <w:left w:val="nil"/>
              <w:bottom w:val="nil"/>
              <w:right w:val="nil"/>
            </w:tcBorders>
          </w:tcPr>
          <w:p w14:paraId="397C7EE2"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0.02</w:t>
            </w:r>
          </w:p>
        </w:tc>
        <w:tc>
          <w:tcPr>
            <w:tcW w:w="1531" w:type="dxa"/>
            <w:tcBorders>
              <w:top w:val="nil"/>
              <w:left w:val="nil"/>
              <w:bottom w:val="nil"/>
              <w:right w:val="nil"/>
            </w:tcBorders>
          </w:tcPr>
          <w:p w14:paraId="781C6AD5" w14:textId="44653E1C" w:rsidR="00A628DB" w:rsidRPr="00232E39" w:rsidRDefault="00232E39"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0.04†</w:t>
            </w:r>
          </w:p>
        </w:tc>
      </w:tr>
      <w:tr w:rsidR="00A628DB" w:rsidRPr="00232E39" w14:paraId="03230556" w14:textId="77777777" w:rsidTr="006D4F1A">
        <w:trPr>
          <w:jc w:val="center"/>
        </w:trPr>
        <w:tc>
          <w:tcPr>
            <w:tcW w:w="3420" w:type="dxa"/>
            <w:tcBorders>
              <w:top w:val="nil"/>
              <w:left w:val="nil"/>
              <w:bottom w:val="nil"/>
              <w:right w:val="nil"/>
            </w:tcBorders>
          </w:tcPr>
          <w:p w14:paraId="00D9E20E" w14:textId="77777777" w:rsidR="00A628DB" w:rsidRPr="00232E39" w:rsidRDefault="00A628DB" w:rsidP="00A628DB">
            <w:pPr>
              <w:widowControl w:val="0"/>
              <w:autoSpaceDE w:val="0"/>
              <w:autoSpaceDN w:val="0"/>
              <w:adjustRightInd w:val="0"/>
              <w:spacing w:after="0"/>
              <w:rPr>
                <w:rFonts w:ascii="Times New Roman" w:hAnsi="Times New Roman" w:cs="Times New Roman"/>
                <w:sz w:val="23"/>
                <w:szCs w:val="23"/>
              </w:rPr>
            </w:pPr>
          </w:p>
        </w:tc>
        <w:tc>
          <w:tcPr>
            <w:tcW w:w="1530" w:type="dxa"/>
            <w:tcBorders>
              <w:top w:val="nil"/>
              <w:left w:val="nil"/>
              <w:bottom w:val="nil"/>
              <w:right w:val="nil"/>
            </w:tcBorders>
          </w:tcPr>
          <w:p w14:paraId="41C1F58C"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p>
        </w:tc>
        <w:tc>
          <w:tcPr>
            <w:tcW w:w="1530" w:type="dxa"/>
            <w:tcBorders>
              <w:top w:val="nil"/>
              <w:left w:val="nil"/>
              <w:bottom w:val="nil"/>
              <w:right w:val="nil"/>
            </w:tcBorders>
          </w:tcPr>
          <w:p w14:paraId="48F5DA1F"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p>
        </w:tc>
        <w:tc>
          <w:tcPr>
            <w:tcW w:w="1530" w:type="dxa"/>
            <w:tcBorders>
              <w:top w:val="nil"/>
              <w:left w:val="nil"/>
              <w:bottom w:val="nil"/>
              <w:right w:val="nil"/>
            </w:tcBorders>
          </w:tcPr>
          <w:p w14:paraId="1ABDA989"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(0.02)</w:t>
            </w:r>
          </w:p>
        </w:tc>
        <w:tc>
          <w:tcPr>
            <w:tcW w:w="1531" w:type="dxa"/>
            <w:tcBorders>
              <w:top w:val="nil"/>
              <w:left w:val="nil"/>
              <w:bottom w:val="nil"/>
              <w:right w:val="nil"/>
            </w:tcBorders>
          </w:tcPr>
          <w:p w14:paraId="791DB12D"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(0.02)</w:t>
            </w:r>
          </w:p>
        </w:tc>
      </w:tr>
      <w:tr w:rsidR="00A628DB" w:rsidRPr="00232E39" w14:paraId="5FF8EAA5" w14:textId="77777777" w:rsidTr="006D4F1A">
        <w:trPr>
          <w:jc w:val="center"/>
        </w:trPr>
        <w:tc>
          <w:tcPr>
            <w:tcW w:w="3420" w:type="dxa"/>
            <w:tcBorders>
              <w:top w:val="nil"/>
              <w:left w:val="nil"/>
              <w:bottom w:val="nil"/>
              <w:right w:val="nil"/>
            </w:tcBorders>
          </w:tcPr>
          <w:p w14:paraId="71905CA0" w14:textId="77777777" w:rsidR="00A628DB" w:rsidRPr="00232E39" w:rsidRDefault="00A628DB" w:rsidP="00A628DB">
            <w:pPr>
              <w:widowControl w:val="0"/>
              <w:autoSpaceDE w:val="0"/>
              <w:autoSpaceDN w:val="0"/>
              <w:adjustRightInd w:val="0"/>
              <w:spacing w:after="0"/>
              <w:rPr>
                <w:rFonts w:ascii="Times New Roman" w:hAnsi="Times New Roman" w:cs="Times New Roman"/>
                <w:sz w:val="23"/>
                <w:szCs w:val="23"/>
              </w:rPr>
            </w:pPr>
            <w:r w:rsidRPr="00232E39">
              <w:rPr>
                <w:rFonts w:ascii="Times New Roman" w:hAnsi="Times New Roman" w:cs="Times New Roman"/>
                <w:sz w:val="23"/>
                <w:szCs w:val="23"/>
              </w:rPr>
              <w:t>Bills Sponsored</w:t>
            </w:r>
          </w:p>
        </w:tc>
        <w:tc>
          <w:tcPr>
            <w:tcW w:w="1530" w:type="dxa"/>
            <w:tcBorders>
              <w:top w:val="nil"/>
              <w:left w:val="nil"/>
              <w:bottom w:val="nil"/>
              <w:right w:val="nil"/>
            </w:tcBorders>
          </w:tcPr>
          <w:p w14:paraId="4A3E62A8" w14:textId="4657A219" w:rsidR="00A628DB" w:rsidRPr="00232E39" w:rsidRDefault="00232E39"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0.04**</w:t>
            </w:r>
          </w:p>
        </w:tc>
        <w:tc>
          <w:tcPr>
            <w:tcW w:w="1530" w:type="dxa"/>
            <w:tcBorders>
              <w:top w:val="nil"/>
              <w:left w:val="nil"/>
              <w:bottom w:val="nil"/>
              <w:right w:val="nil"/>
            </w:tcBorders>
          </w:tcPr>
          <w:p w14:paraId="565BB39A" w14:textId="1CA8ED7E" w:rsidR="00A628DB" w:rsidRPr="00232E39" w:rsidRDefault="00232E39"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0.03*</w:t>
            </w:r>
            <w:r w:rsidR="00A628DB" w:rsidRPr="00232E39">
              <w:rPr>
                <w:rFonts w:ascii="Times New Roman" w:hAnsi="Times New Roman" w:cs="Times New Roman"/>
                <w:sz w:val="23"/>
                <w:szCs w:val="23"/>
              </w:rPr>
              <w:t>*</w:t>
            </w:r>
          </w:p>
        </w:tc>
        <w:tc>
          <w:tcPr>
            <w:tcW w:w="1530" w:type="dxa"/>
            <w:tcBorders>
              <w:top w:val="nil"/>
              <w:left w:val="nil"/>
              <w:bottom w:val="nil"/>
              <w:right w:val="nil"/>
            </w:tcBorders>
          </w:tcPr>
          <w:p w14:paraId="1705FC5B" w14:textId="7DCE8B4E" w:rsidR="00A628DB" w:rsidRPr="00232E39" w:rsidRDefault="00232E39"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0.04**</w:t>
            </w:r>
          </w:p>
        </w:tc>
        <w:tc>
          <w:tcPr>
            <w:tcW w:w="1531" w:type="dxa"/>
            <w:tcBorders>
              <w:top w:val="nil"/>
              <w:left w:val="nil"/>
              <w:bottom w:val="nil"/>
              <w:right w:val="nil"/>
            </w:tcBorders>
          </w:tcPr>
          <w:p w14:paraId="5BAEE7A1" w14:textId="7F44368D" w:rsidR="00A628DB" w:rsidRPr="00232E39" w:rsidRDefault="00232E39"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0.03**</w:t>
            </w:r>
          </w:p>
        </w:tc>
      </w:tr>
      <w:tr w:rsidR="00A628DB" w:rsidRPr="00232E39" w14:paraId="7CDAF869" w14:textId="77777777" w:rsidTr="006D4F1A">
        <w:trPr>
          <w:jc w:val="center"/>
        </w:trPr>
        <w:tc>
          <w:tcPr>
            <w:tcW w:w="3420" w:type="dxa"/>
            <w:tcBorders>
              <w:top w:val="nil"/>
              <w:left w:val="nil"/>
              <w:bottom w:val="nil"/>
              <w:right w:val="nil"/>
            </w:tcBorders>
          </w:tcPr>
          <w:p w14:paraId="6B4EB001" w14:textId="77777777" w:rsidR="00A628DB" w:rsidRPr="00232E39" w:rsidRDefault="00A628DB" w:rsidP="00A628DB">
            <w:pPr>
              <w:widowControl w:val="0"/>
              <w:autoSpaceDE w:val="0"/>
              <w:autoSpaceDN w:val="0"/>
              <w:adjustRightInd w:val="0"/>
              <w:spacing w:after="0"/>
              <w:rPr>
                <w:rFonts w:ascii="Times New Roman" w:hAnsi="Times New Roman" w:cs="Times New Roman"/>
                <w:sz w:val="23"/>
                <w:szCs w:val="23"/>
              </w:rPr>
            </w:pPr>
          </w:p>
        </w:tc>
        <w:tc>
          <w:tcPr>
            <w:tcW w:w="1530" w:type="dxa"/>
            <w:tcBorders>
              <w:top w:val="nil"/>
              <w:left w:val="nil"/>
              <w:bottom w:val="nil"/>
              <w:right w:val="nil"/>
            </w:tcBorders>
          </w:tcPr>
          <w:p w14:paraId="44C2FE10"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(0.01)</w:t>
            </w:r>
          </w:p>
        </w:tc>
        <w:tc>
          <w:tcPr>
            <w:tcW w:w="1530" w:type="dxa"/>
            <w:tcBorders>
              <w:top w:val="nil"/>
              <w:left w:val="nil"/>
              <w:bottom w:val="nil"/>
              <w:right w:val="nil"/>
            </w:tcBorders>
          </w:tcPr>
          <w:p w14:paraId="079994A4"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(0.01)</w:t>
            </w:r>
          </w:p>
        </w:tc>
        <w:tc>
          <w:tcPr>
            <w:tcW w:w="1530" w:type="dxa"/>
            <w:tcBorders>
              <w:top w:val="nil"/>
              <w:left w:val="nil"/>
              <w:bottom w:val="nil"/>
              <w:right w:val="nil"/>
            </w:tcBorders>
          </w:tcPr>
          <w:p w14:paraId="29E80F7A"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(0.01)</w:t>
            </w:r>
          </w:p>
        </w:tc>
        <w:tc>
          <w:tcPr>
            <w:tcW w:w="1531" w:type="dxa"/>
            <w:tcBorders>
              <w:top w:val="nil"/>
              <w:left w:val="nil"/>
              <w:bottom w:val="nil"/>
              <w:right w:val="nil"/>
            </w:tcBorders>
          </w:tcPr>
          <w:p w14:paraId="46A68221"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(0.01)</w:t>
            </w:r>
          </w:p>
        </w:tc>
      </w:tr>
      <w:tr w:rsidR="00A628DB" w:rsidRPr="00232E39" w14:paraId="31C80FEA" w14:textId="77777777" w:rsidTr="006D4F1A">
        <w:trPr>
          <w:jc w:val="center"/>
        </w:trPr>
        <w:tc>
          <w:tcPr>
            <w:tcW w:w="3420" w:type="dxa"/>
            <w:tcBorders>
              <w:top w:val="nil"/>
              <w:left w:val="nil"/>
              <w:bottom w:val="nil"/>
              <w:right w:val="nil"/>
            </w:tcBorders>
          </w:tcPr>
          <w:p w14:paraId="7778DED5" w14:textId="77777777" w:rsidR="00A628DB" w:rsidRPr="00232E39" w:rsidRDefault="00A628DB" w:rsidP="00A628DB">
            <w:pPr>
              <w:widowControl w:val="0"/>
              <w:autoSpaceDE w:val="0"/>
              <w:autoSpaceDN w:val="0"/>
              <w:adjustRightInd w:val="0"/>
              <w:spacing w:after="0"/>
              <w:rPr>
                <w:rFonts w:ascii="Times New Roman" w:hAnsi="Times New Roman" w:cs="Times New Roman"/>
                <w:sz w:val="23"/>
                <w:szCs w:val="23"/>
              </w:rPr>
            </w:pPr>
            <w:r w:rsidRPr="00232E39">
              <w:rPr>
                <w:rFonts w:ascii="Times New Roman" w:hAnsi="Times New Roman" w:cs="Times New Roman"/>
                <w:sz w:val="23"/>
                <w:szCs w:val="23"/>
              </w:rPr>
              <w:t>Republican</w:t>
            </w:r>
          </w:p>
        </w:tc>
        <w:tc>
          <w:tcPr>
            <w:tcW w:w="1530" w:type="dxa"/>
            <w:tcBorders>
              <w:top w:val="nil"/>
              <w:left w:val="nil"/>
              <w:bottom w:val="nil"/>
              <w:right w:val="nil"/>
            </w:tcBorders>
          </w:tcPr>
          <w:p w14:paraId="730999F8"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0.02</w:t>
            </w:r>
          </w:p>
        </w:tc>
        <w:tc>
          <w:tcPr>
            <w:tcW w:w="1530" w:type="dxa"/>
            <w:tcBorders>
              <w:top w:val="nil"/>
              <w:left w:val="nil"/>
              <w:bottom w:val="nil"/>
              <w:right w:val="nil"/>
            </w:tcBorders>
          </w:tcPr>
          <w:p w14:paraId="5264C464" w14:textId="52AA31CF" w:rsidR="00A628DB" w:rsidRPr="00232E39" w:rsidRDefault="00232E39"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-0.02†</w:t>
            </w:r>
          </w:p>
        </w:tc>
        <w:tc>
          <w:tcPr>
            <w:tcW w:w="1530" w:type="dxa"/>
            <w:tcBorders>
              <w:top w:val="nil"/>
              <w:left w:val="nil"/>
              <w:bottom w:val="nil"/>
              <w:right w:val="nil"/>
            </w:tcBorders>
          </w:tcPr>
          <w:p w14:paraId="7ECF0F8F"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0.02</w:t>
            </w:r>
          </w:p>
        </w:tc>
        <w:tc>
          <w:tcPr>
            <w:tcW w:w="1531" w:type="dxa"/>
            <w:tcBorders>
              <w:top w:val="nil"/>
              <w:left w:val="nil"/>
              <w:bottom w:val="nil"/>
              <w:right w:val="nil"/>
            </w:tcBorders>
          </w:tcPr>
          <w:p w14:paraId="6894DBFB"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-0.02</w:t>
            </w:r>
          </w:p>
        </w:tc>
      </w:tr>
      <w:tr w:rsidR="00A628DB" w:rsidRPr="00232E39" w14:paraId="6D11935E" w14:textId="77777777" w:rsidTr="006D4F1A">
        <w:trPr>
          <w:jc w:val="center"/>
        </w:trPr>
        <w:tc>
          <w:tcPr>
            <w:tcW w:w="3420" w:type="dxa"/>
            <w:tcBorders>
              <w:top w:val="nil"/>
              <w:left w:val="nil"/>
              <w:bottom w:val="nil"/>
              <w:right w:val="nil"/>
            </w:tcBorders>
          </w:tcPr>
          <w:p w14:paraId="631754C7" w14:textId="77777777" w:rsidR="00A628DB" w:rsidRPr="00232E39" w:rsidRDefault="00A628DB" w:rsidP="00A628DB">
            <w:pPr>
              <w:widowControl w:val="0"/>
              <w:autoSpaceDE w:val="0"/>
              <w:autoSpaceDN w:val="0"/>
              <w:adjustRightInd w:val="0"/>
              <w:spacing w:after="0"/>
              <w:rPr>
                <w:rFonts w:ascii="Times New Roman" w:hAnsi="Times New Roman" w:cs="Times New Roman"/>
                <w:sz w:val="23"/>
                <w:szCs w:val="23"/>
              </w:rPr>
            </w:pPr>
          </w:p>
        </w:tc>
        <w:tc>
          <w:tcPr>
            <w:tcW w:w="1530" w:type="dxa"/>
            <w:tcBorders>
              <w:top w:val="nil"/>
              <w:left w:val="nil"/>
              <w:bottom w:val="nil"/>
              <w:right w:val="nil"/>
            </w:tcBorders>
          </w:tcPr>
          <w:p w14:paraId="111C4F28"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(0.02)</w:t>
            </w:r>
          </w:p>
        </w:tc>
        <w:tc>
          <w:tcPr>
            <w:tcW w:w="1530" w:type="dxa"/>
            <w:tcBorders>
              <w:top w:val="nil"/>
              <w:left w:val="nil"/>
              <w:bottom w:val="nil"/>
              <w:right w:val="nil"/>
            </w:tcBorders>
          </w:tcPr>
          <w:p w14:paraId="0615647D"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(0.01)</w:t>
            </w:r>
          </w:p>
        </w:tc>
        <w:tc>
          <w:tcPr>
            <w:tcW w:w="1530" w:type="dxa"/>
            <w:tcBorders>
              <w:top w:val="nil"/>
              <w:left w:val="nil"/>
              <w:bottom w:val="nil"/>
              <w:right w:val="nil"/>
            </w:tcBorders>
          </w:tcPr>
          <w:p w14:paraId="7DBCB04D"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(0.02)</w:t>
            </w:r>
          </w:p>
        </w:tc>
        <w:tc>
          <w:tcPr>
            <w:tcW w:w="1531" w:type="dxa"/>
            <w:tcBorders>
              <w:top w:val="nil"/>
              <w:left w:val="nil"/>
              <w:bottom w:val="nil"/>
              <w:right w:val="nil"/>
            </w:tcBorders>
          </w:tcPr>
          <w:p w14:paraId="4AC47036"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(0.01)</w:t>
            </w:r>
          </w:p>
        </w:tc>
      </w:tr>
      <w:tr w:rsidR="00A628DB" w:rsidRPr="00232E39" w14:paraId="6D886E5E" w14:textId="77777777" w:rsidTr="006D4F1A">
        <w:trPr>
          <w:jc w:val="center"/>
        </w:trPr>
        <w:tc>
          <w:tcPr>
            <w:tcW w:w="3420" w:type="dxa"/>
            <w:tcBorders>
              <w:top w:val="nil"/>
              <w:left w:val="nil"/>
              <w:bottom w:val="nil"/>
              <w:right w:val="nil"/>
            </w:tcBorders>
          </w:tcPr>
          <w:p w14:paraId="564F6F7D" w14:textId="77777777" w:rsidR="00A628DB" w:rsidRPr="00232E39" w:rsidRDefault="00A628DB" w:rsidP="00A628DB">
            <w:pPr>
              <w:widowControl w:val="0"/>
              <w:autoSpaceDE w:val="0"/>
              <w:autoSpaceDN w:val="0"/>
              <w:adjustRightInd w:val="0"/>
              <w:spacing w:after="0"/>
              <w:rPr>
                <w:rFonts w:ascii="Times New Roman" w:hAnsi="Times New Roman" w:cs="Times New Roman"/>
                <w:sz w:val="23"/>
                <w:szCs w:val="23"/>
              </w:rPr>
            </w:pPr>
            <w:r w:rsidRPr="00232E39">
              <w:rPr>
                <w:rFonts w:ascii="Times New Roman" w:hAnsi="Times New Roman" w:cs="Times New Roman"/>
                <w:sz w:val="23"/>
                <w:szCs w:val="23"/>
              </w:rPr>
              <w:t>Senator</w:t>
            </w:r>
          </w:p>
        </w:tc>
        <w:tc>
          <w:tcPr>
            <w:tcW w:w="1530" w:type="dxa"/>
            <w:tcBorders>
              <w:top w:val="nil"/>
              <w:left w:val="nil"/>
              <w:bottom w:val="nil"/>
              <w:right w:val="nil"/>
            </w:tcBorders>
          </w:tcPr>
          <w:p w14:paraId="4074EF71" w14:textId="31D67D6B" w:rsidR="00A628DB" w:rsidRPr="00232E39" w:rsidRDefault="00232E39"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0.05*</w:t>
            </w:r>
            <w:r w:rsidR="00A628DB" w:rsidRPr="00232E39">
              <w:rPr>
                <w:rFonts w:ascii="Times New Roman" w:hAnsi="Times New Roman" w:cs="Times New Roman"/>
                <w:sz w:val="23"/>
                <w:szCs w:val="23"/>
              </w:rPr>
              <w:t>*</w:t>
            </w:r>
          </w:p>
        </w:tc>
        <w:tc>
          <w:tcPr>
            <w:tcW w:w="1530" w:type="dxa"/>
            <w:tcBorders>
              <w:top w:val="nil"/>
              <w:left w:val="nil"/>
              <w:bottom w:val="nil"/>
              <w:right w:val="nil"/>
            </w:tcBorders>
          </w:tcPr>
          <w:p w14:paraId="6112A481" w14:textId="69BA7C42" w:rsidR="00A628DB" w:rsidRPr="00232E39" w:rsidRDefault="00232E39"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0.03†</w:t>
            </w:r>
          </w:p>
        </w:tc>
        <w:tc>
          <w:tcPr>
            <w:tcW w:w="1530" w:type="dxa"/>
            <w:tcBorders>
              <w:top w:val="nil"/>
              <w:left w:val="nil"/>
              <w:bottom w:val="nil"/>
              <w:right w:val="nil"/>
            </w:tcBorders>
          </w:tcPr>
          <w:p w14:paraId="233DDCA1" w14:textId="176DC296" w:rsidR="00A628DB" w:rsidRPr="00232E39" w:rsidRDefault="00232E39"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0.05**</w:t>
            </w:r>
          </w:p>
        </w:tc>
        <w:tc>
          <w:tcPr>
            <w:tcW w:w="1531" w:type="dxa"/>
            <w:tcBorders>
              <w:top w:val="nil"/>
              <w:left w:val="nil"/>
              <w:bottom w:val="nil"/>
              <w:right w:val="nil"/>
            </w:tcBorders>
          </w:tcPr>
          <w:p w14:paraId="1745D852" w14:textId="276001E4" w:rsidR="00A628DB" w:rsidRPr="00232E39" w:rsidRDefault="00232E39"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0.03†</w:t>
            </w:r>
          </w:p>
        </w:tc>
      </w:tr>
      <w:tr w:rsidR="00A628DB" w:rsidRPr="00232E39" w14:paraId="2B8E5C6A" w14:textId="77777777" w:rsidTr="006D4F1A">
        <w:trPr>
          <w:jc w:val="center"/>
        </w:trPr>
        <w:tc>
          <w:tcPr>
            <w:tcW w:w="3420" w:type="dxa"/>
            <w:tcBorders>
              <w:top w:val="nil"/>
              <w:left w:val="nil"/>
              <w:bottom w:val="nil"/>
              <w:right w:val="nil"/>
            </w:tcBorders>
          </w:tcPr>
          <w:p w14:paraId="25FF0F46" w14:textId="77777777" w:rsidR="00A628DB" w:rsidRPr="00232E39" w:rsidRDefault="00A628DB" w:rsidP="00A628DB">
            <w:pPr>
              <w:widowControl w:val="0"/>
              <w:autoSpaceDE w:val="0"/>
              <w:autoSpaceDN w:val="0"/>
              <w:adjustRightInd w:val="0"/>
              <w:spacing w:after="0"/>
              <w:rPr>
                <w:rFonts w:ascii="Times New Roman" w:hAnsi="Times New Roman" w:cs="Times New Roman"/>
                <w:sz w:val="23"/>
                <w:szCs w:val="23"/>
              </w:rPr>
            </w:pPr>
          </w:p>
        </w:tc>
        <w:tc>
          <w:tcPr>
            <w:tcW w:w="1530" w:type="dxa"/>
            <w:tcBorders>
              <w:top w:val="nil"/>
              <w:left w:val="nil"/>
              <w:bottom w:val="nil"/>
              <w:right w:val="nil"/>
            </w:tcBorders>
          </w:tcPr>
          <w:p w14:paraId="44F9C579"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(0.02)</w:t>
            </w:r>
          </w:p>
        </w:tc>
        <w:tc>
          <w:tcPr>
            <w:tcW w:w="1530" w:type="dxa"/>
            <w:tcBorders>
              <w:top w:val="nil"/>
              <w:left w:val="nil"/>
              <w:bottom w:val="nil"/>
              <w:right w:val="nil"/>
            </w:tcBorders>
          </w:tcPr>
          <w:p w14:paraId="3D199304"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(0.02)</w:t>
            </w:r>
          </w:p>
        </w:tc>
        <w:tc>
          <w:tcPr>
            <w:tcW w:w="1530" w:type="dxa"/>
            <w:tcBorders>
              <w:top w:val="nil"/>
              <w:left w:val="nil"/>
              <w:bottom w:val="nil"/>
              <w:right w:val="nil"/>
            </w:tcBorders>
          </w:tcPr>
          <w:p w14:paraId="1929D50D"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(0.02)</w:t>
            </w:r>
          </w:p>
        </w:tc>
        <w:tc>
          <w:tcPr>
            <w:tcW w:w="1531" w:type="dxa"/>
            <w:tcBorders>
              <w:top w:val="nil"/>
              <w:left w:val="nil"/>
              <w:bottom w:val="nil"/>
              <w:right w:val="nil"/>
            </w:tcBorders>
          </w:tcPr>
          <w:p w14:paraId="74DF09F8"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(0.02)</w:t>
            </w:r>
          </w:p>
        </w:tc>
      </w:tr>
      <w:tr w:rsidR="00A628DB" w:rsidRPr="00232E39" w14:paraId="299EC2A7" w14:textId="77777777" w:rsidTr="006D4F1A">
        <w:trPr>
          <w:jc w:val="center"/>
        </w:trPr>
        <w:tc>
          <w:tcPr>
            <w:tcW w:w="3420" w:type="dxa"/>
            <w:tcBorders>
              <w:top w:val="nil"/>
              <w:left w:val="nil"/>
              <w:bottom w:val="nil"/>
              <w:right w:val="nil"/>
            </w:tcBorders>
          </w:tcPr>
          <w:p w14:paraId="0F7C28F3" w14:textId="77777777" w:rsidR="00A628DB" w:rsidRPr="00232E39" w:rsidRDefault="00A628DB" w:rsidP="00A628DB">
            <w:pPr>
              <w:widowControl w:val="0"/>
              <w:autoSpaceDE w:val="0"/>
              <w:autoSpaceDN w:val="0"/>
              <w:adjustRightInd w:val="0"/>
              <w:spacing w:after="0"/>
              <w:rPr>
                <w:rFonts w:ascii="Times New Roman" w:hAnsi="Times New Roman" w:cs="Times New Roman"/>
                <w:sz w:val="23"/>
                <w:szCs w:val="23"/>
              </w:rPr>
            </w:pPr>
            <w:r w:rsidRPr="00232E39">
              <w:rPr>
                <w:rFonts w:ascii="Times New Roman" w:hAnsi="Times New Roman" w:cs="Times New Roman"/>
                <w:sz w:val="23"/>
                <w:szCs w:val="23"/>
              </w:rPr>
              <w:t>Party Leader</w:t>
            </w:r>
          </w:p>
        </w:tc>
        <w:tc>
          <w:tcPr>
            <w:tcW w:w="1530" w:type="dxa"/>
            <w:tcBorders>
              <w:top w:val="nil"/>
              <w:left w:val="nil"/>
              <w:bottom w:val="nil"/>
              <w:right w:val="nil"/>
            </w:tcBorders>
          </w:tcPr>
          <w:p w14:paraId="293BAEF9" w14:textId="78F823EC" w:rsidR="00A628DB" w:rsidRPr="00232E39" w:rsidRDefault="00232E39"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0.09*</w:t>
            </w:r>
          </w:p>
        </w:tc>
        <w:tc>
          <w:tcPr>
            <w:tcW w:w="1530" w:type="dxa"/>
            <w:tcBorders>
              <w:top w:val="nil"/>
              <w:left w:val="nil"/>
              <w:bottom w:val="nil"/>
              <w:right w:val="nil"/>
            </w:tcBorders>
          </w:tcPr>
          <w:p w14:paraId="71B43EE0" w14:textId="454028D7" w:rsidR="00A628DB" w:rsidRPr="00232E39" w:rsidRDefault="00232E39"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0.09†</w:t>
            </w:r>
          </w:p>
        </w:tc>
        <w:tc>
          <w:tcPr>
            <w:tcW w:w="1530" w:type="dxa"/>
            <w:tcBorders>
              <w:top w:val="nil"/>
              <w:left w:val="nil"/>
              <w:bottom w:val="nil"/>
              <w:right w:val="nil"/>
            </w:tcBorders>
          </w:tcPr>
          <w:p w14:paraId="2ADD0EF6" w14:textId="5EB7BC9B" w:rsidR="00A628DB" w:rsidRPr="00232E39" w:rsidRDefault="00232E39"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0.09*</w:t>
            </w:r>
          </w:p>
        </w:tc>
        <w:tc>
          <w:tcPr>
            <w:tcW w:w="1531" w:type="dxa"/>
            <w:tcBorders>
              <w:top w:val="nil"/>
              <w:left w:val="nil"/>
              <w:bottom w:val="nil"/>
              <w:right w:val="nil"/>
            </w:tcBorders>
          </w:tcPr>
          <w:p w14:paraId="7D93C94E" w14:textId="4D53E275" w:rsidR="00A628DB" w:rsidRPr="00232E39" w:rsidRDefault="00232E39"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0.09†</w:t>
            </w:r>
          </w:p>
        </w:tc>
      </w:tr>
      <w:tr w:rsidR="00A628DB" w:rsidRPr="00232E39" w14:paraId="2C80C391" w14:textId="77777777" w:rsidTr="006D4F1A">
        <w:trPr>
          <w:jc w:val="center"/>
        </w:trPr>
        <w:tc>
          <w:tcPr>
            <w:tcW w:w="3420" w:type="dxa"/>
            <w:tcBorders>
              <w:top w:val="nil"/>
              <w:left w:val="nil"/>
              <w:bottom w:val="nil"/>
              <w:right w:val="nil"/>
            </w:tcBorders>
          </w:tcPr>
          <w:p w14:paraId="4A9E4A52" w14:textId="77777777" w:rsidR="00A628DB" w:rsidRPr="00232E39" w:rsidRDefault="00A628DB" w:rsidP="00A628DB">
            <w:pPr>
              <w:widowControl w:val="0"/>
              <w:autoSpaceDE w:val="0"/>
              <w:autoSpaceDN w:val="0"/>
              <w:adjustRightInd w:val="0"/>
              <w:spacing w:after="0"/>
              <w:rPr>
                <w:rFonts w:ascii="Times New Roman" w:hAnsi="Times New Roman" w:cs="Times New Roman"/>
                <w:sz w:val="23"/>
                <w:szCs w:val="23"/>
              </w:rPr>
            </w:pPr>
          </w:p>
        </w:tc>
        <w:tc>
          <w:tcPr>
            <w:tcW w:w="1530" w:type="dxa"/>
            <w:tcBorders>
              <w:top w:val="nil"/>
              <w:left w:val="nil"/>
              <w:bottom w:val="nil"/>
              <w:right w:val="nil"/>
            </w:tcBorders>
          </w:tcPr>
          <w:p w14:paraId="35961AD5"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(0.04)</w:t>
            </w:r>
          </w:p>
        </w:tc>
        <w:tc>
          <w:tcPr>
            <w:tcW w:w="1530" w:type="dxa"/>
            <w:tcBorders>
              <w:top w:val="nil"/>
              <w:left w:val="nil"/>
              <w:bottom w:val="nil"/>
              <w:right w:val="nil"/>
            </w:tcBorders>
          </w:tcPr>
          <w:p w14:paraId="5A903E8F"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(0.04)</w:t>
            </w:r>
          </w:p>
        </w:tc>
        <w:tc>
          <w:tcPr>
            <w:tcW w:w="1530" w:type="dxa"/>
            <w:tcBorders>
              <w:top w:val="nil"/>
              <w:left w:val="nil"/>
              <w:bottom w:val="nil"/>
              <w:right w:val="nil"/>
            </w:tcBorders>
          </w:tcPr>
          <w:p w14:paraId="6ABCE457"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(0.04)</w:t>
            </w:r>
          </w:p>
        </w:tc>
        <w:tc>
          <w:tcPr>
            <w:tcW w:w="1531" w:type="dxa"/>
            <w:tcBorders>
              <w:top w:val="nil"/>
              <w:left w:val="nil"/>
              <w:bottom w:val="nil"/>
              <w:right w:val="nil"/>
            </w:tcBorders>
          </w:tcPr>
          <w:p w14:paraId="6B90C920"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(0.04)</w:t>
            </w:r>
          </w:p>
        </w:tc>
      </w:tr>
      <w:tr w:rsidR="00A628DB" w:rsidRPr="00232E39" w14:paraId="13AB576D" w14:textId="77777777" w:rsidTr="006D4F1A">
        <w:trPr>
          <w:jc w:val="center"/>
        </w:trPr>
        <w:tc>
          <w:tcPr>
            <w:tcW w:w="3420" w:type="dxa"/>
            <w:tcBorders>
              <w:top w:val="nil"/>
              <w:left w:val="nil"/>
              <w:bottom w:val="nil"/>
              <w:right w:val="nil"/>
            </w:tcBorders>
          </w:tcPr>
          <w:p w14:paraId="62DB5DBA" w14:textId="77777777" w:rsidR="00A628DB" w:rsidRPr="00232E39" w:rsidRDefault="00A628DB" w:rsidP="00A628DB">
            <w:pPr>
              <w:widowControl w:val="0"/>
              <w:autoSpaceDE w:val="0"/>
              <w:autoSpaceDN w:val="0"/>
              <w:adjustRightInd w:val="0"/>
              <w:spacing w:after="0"/>
              <w:rPr>
                <w:rFonts w:ascii="Times New Roman" w:hAnsi="Times New Roman" w:cs="Times New Roman"/>
                <w:sz w:val="23"/>
                <w:szCs w:val="23"/>
              </w:rPr>
            </w:pPr>
            <w:r w:rsidRPr="00232E39">
              <w:rPr>
                <w:rFonts w:ascii="Times New Roman" w:hAnsi="Times New Roman" w:cs="Times New Roman"/>
                <w:sz w:val="23"/>
                <w:szCs w:val="23"/>
              </w:rPr>
              <w:t>Committee Chair</w:t>
            </w:r>
          </w:p>
        </w:tc>
        <w:tc>
          <w:tcPr>
            <w:tcW w:w="1530" w:type="dxa"/>
            <w:tcBorders>
              <w:top w:val="nil"/>
              <w:left w:val="nil"/>
              <w:bottom w:val="nil"/>
              <w:right w:val="nil"/>
            </w:tcBorders>
          </w:tcPr>
          <w:p w14:paraId="14A7906D"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-0.01</w:t>
            </w:r>
          </w:p>
        </w:tc>
        <w:tc>
          <w:tcPr>
            <w:tcW w:w="1530" w:type="dxa"/>
            <w:tcBorders>
              <w:top w:val="nil"/>
              <w:left w:val="nil"/>
              <w:bottom w:val="nil"/>
              <w:right w:val="nil"/>
            </w:tcBorders>
          </w:tcPr>
          <w:p w14:paraId="7B5C4FA1"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-0.02</w:t>
            </w:r>
          </w:p>
        </w:tc>
        <w:tc>
          <w:tcPr>
            <w:tcW w:w="1530" w:type="dxa"/>
            <w:tcBorders>
              <w:top w:val="nil"/>
              <w:left w:val="nil"/>
              <w:bottom w:val="nil"/>
              <w:right w:val="nil"/>
            </w:tcBorders>
          </w:tcPr>
          <w:p w14:paraId="1F67CFDF"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-0.01</w:t>
            </w:r>
          </w:p>
        </w:tc>
        <w:tc>
          <w:tcPr>
            <w:tcW w:w="1531" w:type="dxa"/>
            <w:tcBorders>
              <w:top w:val="nil"/>
              <w:left w:val="nil"/>
              <w:bottom w:val="nil"/>
              <w:right w:val="nil"/>
            </w:tcBorders>
          </w:tcPr>
          <w:p w14:paraId="6C9E6591"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-0.02</w:t>
            </w:r>
          </w:p>
        </w:tc>
      </w:tr>
      <w:tr w:rsidR="00A628DB" w:rsidRPr="00232E39" w14:paraId="06C7FCDE" w14:textId="77777777" w:rsidTr="006D4F1A">
        <w:trPr>
          <w:jc w:val="center"/>
        </w:trPr>
        <w:tc>
          <w:tcPr>
            <w:tcW w:w="3420" w:type="dxa"/>
            <w:tcBorders>
              <w:top w:val="nil"/>
              <w:left w:val="nil"/>
              <w:bottom w:val="nil"/>
              <w:right w:val="nil"/>
            </w:tcBorders>
          </w:tcPr>
          <w:p w14:paraId="2F45ABDE" w14:textId="77777777" w:rsidR="00A628DB" w:rsidRPr="00232E39" w:rsidRDefault="00A628DB" w:rsidP="00A628DB">
            <w:pPr>
              <w:widowControl w:val="0"/>
              <w:autoSpaceDE w:val="0"/>
              <w:autoSpaceDN w:val="0"/>
              <w:adjustRightInd w:val="0"/>
              <w:spacing w:after="0"/>
              <w:rPr>
                <w:rFonts w:ascii="Times New Roman" w:hAnsi="Times New Roman" w:cs="Times New Roman"/>
                <w:sz w:val="23"/>
                <w:szCs w:val="23"/>
              </w:rPr>
            </w:pPr>
          </w:p>
        </w:tc>
        <w:tc>
          <w:tcPr>
            <w:tcW w:w="1530" w:type="dxa"/>
            <w:tcBorders>
              <w:top w:val="nil"/>
              <w:left w:val="nil"/>
              <w:bottom w:val="nil"/>
              <w:right w:val="nil"/>
            </w:tcBorders>
          </w:tcPr>
          <w:p w14:paraId="1EDF3120"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(0.01)</w:t>
            </w:r>
          </w:p>
        </w:tc>
        <w:tc>
          <w:tcPr>
            <w:tcW w:w="1530" w:type="dxa"/>
            <w:tcBorders>
              <w:top w:val="nil"/>
              <w:left w:val="nil"/>
              <w:bottom w:val="nil"/>
              <w:right w:val="nil"/>
            </w:tcBorders>
          </w:tcPr>
          <w:p w14:paraId="736C6B6B"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(0.01)</w:t>
            </w:r>
          </w:p>
        </w:tc>
        <w:tc>
          <w:tcPr>
            <w:tcW w:w="1530" w:type="dxa"/>
            <w:tcBorders>
              <w:top w:val="nil"/>
              <w:left w:val="nil"/>
              <w:bottom w:val="nil"/>
              <w:right w:val="nil"/>
            </w:tcBorders>
          </w:tcPr>
          <w:p w14:paraId="2161DD10"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(0.01)</w:t>
            </w:r>
          </w:p>
        </w:tc>
        <w:tc>
          <w:tcPr>
            <w:tcW w:w="1531" w:type="dxa"/>
            <w:tcBorders>
              <w:top w:val="nil"/>
              <w:left w:val="nil"/>
              <w:bottom w:val="nil"/>
              <w:right w:val="nil"/>
            </w:tcBorders>
          </w:tcPr>
          <w:p w14:paraId="426A6596"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(0.01)</w:t>
            </w:r>
          </w:p>
        </w:tc>
      </w:tr>
      <w:tr w:rsidR="00A628DB" w:rsidRPr="00232E39" w14:paraId="06B0CC19" w14:textId="77777777" w:rsidTr="006D4F1A">
        <w:trPr>
          <w:jc w:val="center"/>
        </w:trPr>
        <w:tc>
          <w:tcPr>
            <w:tcW w:w="3420" w:type="dxa"/>
            <w:tcBorders>
              <w:top w:val="nil"/>
              <w:left w:val="nil"/>
              <w:bottom w:val="nil"/>
              <w:right w:val="nil"/>
            </w:tcBorders>
          </w:tcPr>
          <w:p w14:paraId="413C8E2A" w14:textId="77777777" w:rsidR="00A628DB" w:rsidRPr="00232E39" w:rsidRDefault="00A628DB" w:rsidP="00A628DB">
            <w:pPr>
              <w:widowControl w:val="0"/>
              <w:autoSpaceDE w:val="0"/>
              <w:autoSpaceDN w:val="0"/>
              <w:adjustRightInd w:val="0"/>
              <w:spacing w:after="0"/>
              <w:rPr>
                <w:rFonts w:ascii="Times New Roman" w:hAnsi="Times New Roman" w:cs="Times New Roman"/>
                <w:sz w:val="23"/>
                <w:szCs w:val="23"/>
              </w:rPr>
            </w:pPr>
            <w:r w:rsidRPr="00232E39">
              <w:rPr>
                <w:rFonts w:ascii="Times New Roman" w:hAnsi="Times New Roman" w:cs="Times New Roman"/>
                <w:sz w:val="23"/>
                <w:szCs w:val="23"/>
              </w:rPr>
              <w:t>Years in Office</w:t>
            </w:r>
          </w:p>
        </w:tc>
        <w:tc>
          <w:tcPr>
            <w:tcW w:w="1530" w:type="dxa"/>
            <w:tcBorders>
              <w:top w:val="nil"/>
              <w:left w:val="nil"/>
              <w:bottom w:val="nil"/>
              <w:right w:val="nil"/>
            </w:tcBorders>
          </w:tcPr>
          <w:p w14:paraId="4B26BFF8" w14:textId="703B8F63" w:rsidR="00A628DB" w:rsidRPr="00232E39" w:rsidRDefault="00232E39"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-0.01*</w:t>
            </w:r>
            <w:r w:rsidR="00A628DB" w:rsidRPr="00232E39">
              <w:rPr>
                <w:rFonts w:ascii="Times New Roman" w:hAnsi="Times New Roman" w:cs="Times New Roman"/>
                <w:sz w:val="23"/>
                <w:szCs w:val="23"/>
              </w:rPr>
              <w:t>*</w:t>
            </w:r>
          </w:p>
        </w:tc>
        <w:tc>
          <w:tcPr>
            <w:tcW w:w="1530" w:type="dxa"/>
            <w:tcBorders>
              <w:top w:val="nil"/>
              <w:left w:val="nil"/>
              <w:bottom w:val="nil"/>
              <w:right w:val="nil"/>
            </w:tcBorders>
          </w:tcPr>
          <w:p w14:paraId="289F5759" w14:textId="5D0321EF" w:rsidR="00A628DB" w:rsidRPr="00232E39" w:rsidRDefault="00232E39"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-0.01</w:t>
            </w:r>
            <w:r w:rsidR="00A628DB" w:rsidRPr="00232E39">
              <w:rPr>
                <w:rFonts w:ascii="Times New Roman" w:hAnsi="Times New Roman" w:cs="Times New Roman"/>
                <w:sz w:val="23"/>
                <w:szCs w:val="23"/>
              </w:rPr>
              <w:t>**</w:t>
            </w:r>
          </w:p>
        </w:tc>
        <w:tc>
          <w:tcPr>
            <w:tcW w:w="1530" w:type="dxa"/>
            <w:tcBorders>
              <w:top w:val="nil"/>
              <w:left w:val="nil"/>
              <w:bottom w:val="nil"/>
              <w:right w:val="nil"/>
            </w:tcBorders>
          </w:tcPr>
          <w:p w14:paraId="03E6CB66" w14:textId="1A06658C" w:rsidR="00A628DB" w:rsidRPr="00232E39" w:rsidRDefault="00232E39"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-0.01*</w:t>
            </w:r>
            <w:r w:rsidR="00A628DB" w:rsidRPr="00232E39">
              <w:rPr>
                <w:rFonts w:ascii="Times New Roman" w:hAnsi="Times New Roman" w:cs="Times New Roman"/>
                <w:sz w:val="23"/>
                <w:szCs w:val="23"/>
              </w:rPr>
              <w:t>*</w:t>
            </w:r>
          </w:p>
        </w:tc>
        <w:tc>
          <w:tcPr>
            <w:tcW w:w="1531" w:type="dxa"/>
            <w:tcBorders>
              <w:top w:val="nil"/>
              <w:left w:val="nil"/>
              <w:bottom w:val="nil"/>
              <w:right w:val="nil"/>
            </w:tcBorders>
          </w:tcPr>
          <w:p w14:paraId="4815C845" w14:textId="5545E7F8" w:rsidR="00A628DB" w:rsidRPr="00232E39" w:rsidRDefault="00232E39"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-0.01**</w:t>
            </w:r>
          </w:p>
        </w:tc>
      </w:tr>
      <w:tr w:rsidR="00A628DB" w:rsidRPr="00232E39" w14:paraId="5D005C7D" w14:textId="77777777" w:rsidTr="006D4F1A">
        <w:trPr>
          <w:jc w:val="center"/>
        </w:trPr>
        <w:tc>
          <w:tcPr>
            <w:tcW w:w="3420" w:type="dxa"/>
            <w:tcBorders>
              <w:top w:val="nil"/>
              <w:left w:val="nil"/>
              <w:bottom w:val="nil"/>
              <w:right w:val="nil"/>
            </w:tcBorders>
          </w:tcPr>
          <w:p w14:paraId="47928411" w14:textId="77777777" w:rsidR="00A628DB" w:rsidRPr="00232E39" w:rsidRDefault="00A628DB" w:rsidP="00A628DB">
            <w:pPr>
              <w:widowControl w:val="0"/>
              <w:autoSpaceDE w:val="0"/>
              <w:autoSpaceDN w:val="0"/>
              <w:adjustRightInd w:val="0"/>
              <w:spacing w:after="0"/>
              <w:rPr>
                <w:rFonts w:ascii="Times New Roman" w:hAnsi="Times New Roman" w:cs="Times New Roman"/>
                <w:sz w:val="23"/>
                <w:szCs w:val="23"/>
              </w:rPr>
            </w:pPr>
          </w:p>
        </w:tc>
        <w:tc>
          <w:tcPr>
            <w:tcW w:w="1530" w:type="dxa"/>
            <w:tcBorders>
              <w:top w:val="nil"/>
              <w:left w:val="nil"/>
              <w:bottom w:val="nil"/>
              <w:right w:val="nil"/>
            </w:tcBorders>
          </w:tcPr>
          <w:p w14:paraId="5AE167BA"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(0.00)</w:t>
            </w:r>
          </w:p>
        </w:tc>
        <w:tc>
          <w:tcPr>
            <w:tcW w:w="1530" w:type="dxa"/>
            <w:tcBorders>
              <w:top w:val="nil"/>
              <w:left w:val="nil"/>
              <w:bottom w:val="nil"/>
              <w:right w:val="nil"/>
            </w:tcBorders>
          </w:tcPr>
          <w:p w14:paraId="14552576"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(0.00)</w:t>
            </w:r>
          </w:p>
        </w:tc>
        <w:tc>
          <w:tcPr>
            <w:tcW w:w="1530" w:type="dxa"/>
            <w:tcBorders>
              <w:top w:val="nil"/>
              <w:left w:val="nil"/>
              <w:bottom w:val="nil"/>
              <w:right w:val="nil"/>
            </w:tcBorders>
          </w:tcPr>
          <w:p w14:paraId="218AE002"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(0.00)</w:t>
            </w:r>
          </w:p>
        </w:tc>
        <w:tc>
          <w:tcPr>
            <w:tcW w:w="1531" w:type="dxa"/>
            <w:tcBorders>
              <w:top w:val="nil"/>
              <w:left w:val="nil"/>
              <w:bottom w:val="nil"/>
              <w:right w:val="nil"/>
            </w:tcBorders>
          </w:tcPr>
          <w:p w14:paraId="67C072C8"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(0.00)</w:t>
            </w:r>
          </w:p>
        </w:tc>
      </w:tr>
      <w:tr w:rsidR="00A628DB" w:rsidRPr="00232E39" w14:paraId="5F97A2AD" w14:textId="77777777" w:rsidTr="006D4F1A">
        <w:trPr>
          <w:jc w:val="center"/>
        </w:trPr>
        <w:tc>
          <w:tcPr>
            <w:tcW w:w="3420" w:type="dxa"/>
            <w:tcBorders>
              <w:top w:val="nil"/>
              <w:left w:val="nil"/>
              <w:bottom w:val="nil"/>
              <w:right w:val="nil"/>
            </w:tcBorders>
          </w:tcPr>
          <w:p w14:paraId="71E90E95" w14:textId="0FA872B8" w:rsidR="00A628DB" w:rsidRPr="00232E39" w:rsidRDefault="00A628DB" w:rsidP="0069211F">
            <w:pPr>
              <w:widowControl w:val="0"/>
              <w:autoSpaceDE w:val="0"/>
              <w:autoSpaceDN w:val="0"/>
              <w:adjustRightInd w:val="0"/>
              <w:spacing w:after="0"/>
              <w:rPr>
                <w:rFonts w:ascii="Times New Roman" w:hAnsi="Times New Roman" w:cs="Times New Roman"/>
                <w:sz w:val="23"/>
                <w:szCs w:val="23"/>
              </w:rPr>
            </w:pPr>
            <w:r w:rsidRPr="00232E39">
              <w:rPr>
                <w:rFonts w:ascii="Times New Roman" w:hAnsi="Times New Roman" w:cs="Times New Roman"/>
                <w:sz w:val="23"/>
                <w:szCs w:val="23"/>
              </w:rPr>
              <w:t>Minority Party</w:t>
            </w:r>
          </w:p>
        </w:tc>
        <w:tc>
          <w:tcPr>
            <w:tcW w:w="1530" w:type="dxa"/>
            <w:tcBorders>
              <w:top w:val="nil"/>
              <w:left w:val="nil"/>
              <w:bottom w:val="nil"/>
              <w:right w:val="nil"/>
            </w:tcBorders>
          </w:tcPr>
          <w:p w14:paraId="14E16EE8" w14:textId="5C647E4C" w:rsidR="00A628DB" w:rsidRPr="00232E39" w:rsidRDefault="00232E39"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-0.04*</w:t>
            </w:r>
          </w:p>
        </w:tc>
        <w:tc>
          <w:tcPr>
            <w:tcW w:w="1530" w:type="dxa"/>
            <w:tcBorders>
              <w:top w:val="nil"/>
              <w:left w:val="nil"/>
              <w:bottom w:val="nil"/>
              <w:right w:val="nil"/>
            </w:tcBorders>
          </w:tcPr>
          <w:p w14:paraId="276868AA" w14:textId="49F35F6B" w:rsidR="00A628DB" w:rsidRPr="00232E39" w:rsidRDefault="00232E39"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-0.04*</w:t>
            </w:r>
            <w:r w:rsidR="00A628DB" w:rsidRPr="00232E39">
              <w:rPr>
                <w:rFonts w:ascii="Times New Roman" w:hAnsi="Times New Roman" w:cs="Times New Roman"/>
                <w:sz w:val="23"/>
                <w:szCs w:val="23"/>
              </w:rPr>
              <w:t>*</w:t>
            </w:r>
          </w:p>
        </w:tc>
        <w:tc>
          <w:tcPr>
            <w:tcW w:w="1530" w:type="dxa"/>
            <w:tcBorders>
              <w:top w:val="nil"/>
              <w:left w:val="nil"/>
              <w:bottom w:val="nil"/>
              <w:right w:val="nil"/>
            </w:tcBorders>
          </w:tcPr>
          <w:p w14:paraId="6B8405F1" w14:textId="7CD0C918" w:rsidR="00A628DB" w:rsidRPr="00232E39" w:rsidRDefault="00232E39"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-0.04*</w:t>
            </w:r>
          </w:p>
        </w:tc>
        <w:tc>
          <w:tcPr>
            <w:tcW w:w="1531" w:type="dxa"/>
            <w:tcBorders>
              <w:top w:val="nil"/>
              <w:left w:val="nil"/>
              <w:bottom w:val="nil"/>
              <w:right w:val="nil"/>
            </w:tcBorders>
          </w:tcPr>
          <w:p w14:paraId="42E4D3A1" w14:textId="0128924D" w:rsidR="00A628DB" w:rsidRPr="00232E39" w:rsidRDefault="00232E39"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-0.04**</w:t>
            </w:r>
          </w:p>
        </w:tc>
      </w:tr>
      <w:tr w:rsidR="00A628DB" w:rsidRPr="00232E39" w14:paraId="1CCF8C3B" w14:textId="77777777" w:rsidTr="006D4F1A">
        <w:trPr>
          <w:jc w:val="center"/>
        </w:trPr>
        <w:tc>
          <w:tcPr>
            <w:tcW w:w="3420" w:type="dxa"/>
            <w:tcBorders>
              <w:top w:val="nil"/>
              <w:left w:val="nil"/>
              <w:bottom w:val="nil"/>
              <w:right w:val="nil"/>
            </w:tcBorders>
          </w:tcPr>
          <w:p w14:paraId="5748A2DC" w14:textId="77777777" w:rsidR="00A628DB" w:rsidRPr="00232E39" w:rsidRDefault="00A628DB" w:rsidP="00A628DB">
            <w:pPr>
              <w:widowControl w:val="0"/>
              <w:autoSpaceDE w:val="0"/>
              <w:autoSpaceDN w:val="0"/>
              <w:adjustRightInd w:val="0"/>
              <w:spacing w:after="0"/>
              <w:rPr>
                <w:rFonts w:ascii="Times New Roman" w:hAnsi="Times New Roman" w:cs="Times New Roman"/>
                <w:sz w:val="23"/>
                <w:szCs w:val="23"/>
              </w:rPr>
            </w:pPr>
          </w:p>
        </w:tc>
        <w:tc>
          <w:tcPr>
            <w:tcW w:w="1530" w:type="dxa"/>
            <w:tcBorders>
              <w:top w:val="nil"/>
              <w:left w:val="nil"/>
              <w:bottom w:val="nil"/>
              <w:right w:val="nil"/>
            </w:tcBorders>
          </w:tcPr>
          <w:p w14:paraId="189CADDD"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(0.02)</w:t>
            </w:r>
          </w:p>
        </w:tc>
        <w:tc>
          <w:tcPr>
            <w:tcW w:w="1530" w:type="dxa"/>
            <w:tcBorders>
              <w:top w:val="nil"/>
              <w:left w:val="nil"/>
              <w:bottom w:val="nil"/>
              <w:right w:val="nil"/>
            </w:tcBorders>
          </w:tcPr>
          <w:p w14:paraId="4DC6A5E4"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(0.01)</w:t>
            </w:r>
          </w:p>
        </w:tc>
        <w:tc>
          <w:tcPr>
            <w:tcW w:w="1530" w:type="dxa"/>
            <w:tcBorders>
              <w:top w:val="nil"/>
              <w:left w:val="nil"/>
              <w:bottom w:val="nil"/>
              <w:right w:val="nil"/>
            </w:tcBorders>
          </w:tcPr>
          <w:p w14:paraId="58D6F4EB"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(0.02)</w:t>
            </w:r>
          </w:p>
        </w:tc>
        <w:tc>
          <w:tcPr>
            <w:tcW w:w="1531" w:type="dxa"/>
            <w:tcBorders>
              <w:top w:val="nil"/>
              <w:left w:val="nil"/>
              <w:bottom w:val="nil"/>
              <w:right w:val="nil"/>
            </w:tcBorders>
          </w:tcPr>
          <w:p w14:paraId="497EB416"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(0.01)</w:t>
            </w:r>
          </w:p>
        </w:tc>
      </w:tr>
      <w:tr w:rsidR="00A628DB" w:rsidRPr="00232E39" w14:paraId="565592FD" w14:textId="77777777" w:rsidTr="006D4F1A">
        <w:trPr>
          <w:jc w:val="center"/>
        </w:trPr>
        <w:tc>
          <w:tcPr>
            <w:tcW w:w="3420" w:type="dxa"/>
            <w:tcBorders>
              <w:top w:val="nil"/>
              <w:left w:val="nil"/>
              <w:bottom w:val="nil"/>
              <w:right w:val="nil"/>
            </w:tcBorders>
          </w:tcPr>
          <w:p w14:paraId="61437DE9" w14:textId="77777777" w:rsidR="00A628DB" w:rsidRPr="00232E39" w:rsidRDefault="00A628DB" w:rsidP="00A628DB">
            <w:pPr>
              <w:widowControl w:val="0"/>
              <w:autoSpaceDE w:val="0"/>
              <w:autoSpaceDN w:val="0"/>
              <w:adjustRightInd w:val="0"/>
              <w:spacing w:after="0"/>
              <w:rPr>
                <w:rFonts w:ascii="Times New Roman" w:hAnsi="Times New Roman" w:cs="Times New Roman"/>
                <w:sz w:val="23"/>
                <w:szCs w:val="23"/>
              </w:rPr>
            </w:pPr>
            <w:r w:rsidRPr="00232E39">
              <w:rPr>
                <w:rFonts w:ascii="Times New Roman" w:hAnsi="Times New Roman" w:cs="Times New Roman"/>
                <w:sz w:val="23"/>
                <w:szCs w:val="23"/>
              </w:rPr>
              <w:t>Previous Vote Share</w:t>
            </w:r>
          </w:p>
        </w:tc>
        <w:tc>
          <w:tcPr>
            <w:tcW w:w="1530" w:type="dxa"/>
            <w:tcBorders>
              <w:top w:val="nil"/>
              <w:left w:val="nil"/>
              <w:bottom w:val="nil"/>
              <w:right w:val="nil"/>
            </w:tcBorders>
          </w:tcPr>
          <w:p w14:paraId="7542429C"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-0.00</w:t>
            </w:r>
          </w:p>
        </w:tc>
        <w:tc>
          <w:tcPr>
            <w:tcW w:w="1530" w:type="dxa"/>
            <w:tcBorders>
              <w:top w:val="nil"/>
              <w:left w:val="nil"/>
              <w:bottom w:val="nil"/>
              <w:right w:val="nil"/>
            </w:tcBorders>
          </w:tcPr>
          <w:p w14:paraId="0A025B41" w14:textId="0CAA97C5" w:rsidR="00A628DB" w:rsidRPr="00232E39" w:rsidRDefault="00232E39"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-0.00†</w:t>
            </w:r>
          </w:p>
        </w:tc>
        <w:tc>
          <w:tcPr>
            <w:tcW w:w="1530" w:type="dxa"/>
            <w:tcBorders>
              <w:top w:val="nil"/>
              <w:left w:val="nil"/>
              <w:bottom w:val="nil"/>
              <w:right w:val="nil"/>
            </w:tcBorders>
          </w:tcPr>
          <w:p w14:paraId="17737467"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-0.00</w:t>
            </w:r>
          </w:p>
        </w:tc>
        <w:tc>
          <w:tcPr>
            <w:tcW w:w="1531" w:type="dxa"/>
            <w:tcBorders>
              <w:top w:val="nil"/>
              <w:left w:val="nil"/>
              <w:bottom w:val="nil"/>
              <w:right w:val="nil"/>
            </w:tcBorders>
          </w:tcPr>
          <w:p w14:paraId="43455834" w14:textId="15835C4A" w:rsidR="00A628DB" w:rsidRPr="00232E39" w:rsidRDefault="00232E39"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-0.00†</w:t>
            </w:r>
          </w:p>
        </w:tc>
      </w:tr>
      <w:tr w:rsidR="00A628DB" w:rsidRPr="00232E39" w14:paraId="1A24B26E" w14:textId="77777777" w:rsidTr="006D4F1A">
        <w:trPr>
          <w:jc w:val="center"/>
        </w:trPr>
        <w:tc>
          <w:tcPr>
            <w:tcW w:w="3420" w:type="dxa"/>
            <w:tcBorders>
              <w:top w:val="nil"/>
              <w:left w:val="nil"/>
              <w:bottom w:val="nil"/>
              <w:right w:val="nil"/>
            </w:tcBorders>
          </w:tcPr>
          <w:p w14:paraId="2BF4D46B" w14:textId="77777777" w:rsidR="00A628DB" w:rsidRPr="00232E39" w:rsidRDefault="00A628DB" w:rsidP="00A628DB">
            <w:pPr>
              <w:widowControl w:val="0"/>
              <w:autoSpaceDE w:val="0"/>
              <w:autoSpaceDN w:val="0"/>
              <w:adjustRightInd w:val="0"/>
              <w:spacing w:after="0"/>
              <w:rPr>
                <w:rFonts w:ascii="Times New Roman" w:hAnsi="Times New Roman" w:cs="Times New Roman"/>
                <w:sz w:val="23"/>
                <w:szCs w:val="23"/>
              </w:rPr>
            </w:pPr>
          </w:p>
        </w:tc>
        <w:tc>
          <w:tcPr>
            <w:tcW w:w="1530" w:type="dxa"/>
            <w:tcBorders>
              <w:top w:val="nil"/>
              <w:left w:val="nil"/>
              <w:bottom w:val="nil"/>
              <w:right w:val="nil"/>
            </w:tcBorders>
          </w:tcPr>
          <w:p w14:paraId="6A85E4E9"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(0.00)</w:t>
            </w:r>
          </w:p>
        </w:tc>
        <w:tc>
          <w:tcPr>
            <w:tcW w:w="1530" w:type="dxa"/>
            <w:tcBorders>
              <w:top w:val="nil"/>
              <w:left w:val="nil"/>
              <w:bottom w:val="nil"/>
              <w:right w:val="nil"/>
            </w:tcBorders>
          </w:tcPr>
          <w:p w14:paraId="2DABA8E5"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(0.00)</w:t>
            </w:r>
          </w:p>
        </w:tc>
        <w:tc>
          <w:tcPr>
            <w:tcW w:w="1530" w:type="dxa"/>
            <w:tcBorders>
              <w:top w:val="nil"/>
              <w:left w:val="nil"/>
              <w:bottom w:val="nil"/>
              <w:right w:val="nil"/>
            </w:tcBorders>
          </w:tcPr>
          <w:p w14:paraId="2D7B2266"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(0.00)</w:t>
            </w:r>
          </w:p>
        </w:tc>
        <w:tc>
          <w:tcPr>
            <w:tcW w:w="1531" w:type="dxa"/>
            <w:tcBorders>
              <w:top w:val="nil"/>
              <w:left w:val="nil"/>
              <w:bottom w:val="nil"/>
              <w:right w:val="nil"/>
            </w:tcBorders>
          </w:tcPr>
          <w:p w14:paraId="67E36849"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(0.00)</w:t>
            </w:r>
          </w:p>
        </w:tc>
      </w:tr>
      <w:tr w:rsidR="00A628DB" w:rsidRPr="00232E39" w14:paraId="10CD5557" w14:textId="77777777" w:rsidTr="006D4F1A">
        <w:trPr>
          <w:jc w:val="center"/>
        </w:trPr>
        <w:tc>
          <w:tcPr>
            <w:tcW w:w="3420" w:type="dxa"/>
            <w:tcBorders>
              <w:top w:val="nil"/>
              <w:left w:val="nil"/>
              <w:bottom w:val="nil"/>
              <w:right w:val="nil"/>
            </w:tcBorders>
          </w:tcPr>
          <w:p w14:paraId="0CDDEDBF" w14:textId="77777777" w:rsidR="00A628DB" w:rsidRPr="00232E39" w:rsidRDefault="00A628DB" w:rsidP="00A628DB">
            <w:pPr>
              <w:widowControl w:val="0"/>
              <w:autoSpaceDE w:val="0"/>
              <w:autoSpaceDN w:val="0"/>
              <w:adjustRightInd w:val="0"/>
              <w:spacing w:after="0"/>
              <w:rPr>
                <w:rFonts w:ascii="Times New Roman" w:hAnsi="Times New Roman" w:cs="Times New Roman"/>
                <w:sz w:val="23"/>
                <w:szCs w:val="23"/>
              </w:rPr>
            </w:pPr>
            <w:r w:rsidRPr="00232E39">
              <w:rPr>
                <w:rFonts w:ascii="Times New Roman" w:hAnsi="Times New Roman" w:cs="Times New Roman"/>
                <w:sz w:val="23"/>
                <w:szCs w:val="23"/>
              </w:rPr>
              <w:t>Up for Reelection</w:t>
            </w:r>
          </w:p>
        </w:tc>
        <w:tc>
          <w:tcPr>
            <w:tcW w:w="1530" w:type="dxa"/>
            <w:tcBorders>
              <w:top w:val="nil"/>
              <w:left w:val="nil"/>
              <w:bottom w:val="nil"/>
              <w:right w:val="nil"/>
            </w:tcBorders>
          </w:tcPr>
          <w:p w14:paraId="38F66C50"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-0.05</w:t>
            </w:r>
          </w:p>
        </w:tc>
        <w:tc>
          <w:tcPr>
            <w:tcW w:w="1530" w:type="dxa"/>
            <w:tcBorders>
              <w:top w:val="nil"/>
              <w:left w:val="nil"/>
              <w:bottom w:val="nil"/>
              <w:right w:val="nil"/>
            </w:tcBorders>
          </w:tcPr>
          <w:p w14:paraId="60A60E2E" w14:textId="4EEBB125" w:rsidR="00A628DB" w:rsidRPr="00232E39" w:rsidRDefault="00232E39"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-0.14*</w:t>
            </w:r>
            <w:r w:rsidR="00A628DB" w:rsidRPr="00232E39">
              <w:rPr>
                <w:rFonts w:ascii="Times New Roman" w:hAnsi="Times New Roman" w:cs="Times New Roman"/>
                <w:sz w:val="23"/>
                <w:szCs w:val="23"/>
              </w:rPr>
              <w:t>*</w:t>
            </w:r>
          </w:p>
        </w:tc>
        <w:tc>
          <w:tcPr>
            <w:tcW w:w="1530" w:type="dxa"/>
            <w:tcBorders>
              <w:top w:val="nil"/>
              <w:left w:val="nil"/>
              <w:bottom w:val="nil"/>
              <w:right w:val="nil"/>
            </w:tcBorders>
          </w:tcPr>
          <w:p w14:paraId="5D7AE1BC"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-0.05</w:t>
            </w:r>
          </w:p>
        </w:tc>
        <w:tc>
          <w:tcPr>
            <w:tcW w:w="1531" w:type="dxa"/>
            <w:tcBorders>
              <w:top w:val="nil"/>
              <w:left w:val="nil"/>
              <w:bottom w:val="nil"/>
              <w:right w:val="nil"/>
            </w:tcBorders>
          </w:tcPr>
          <w:p w14:paraId="4E32E022" w14:textId="675BD7B6" w:rsidR="00A628DB" w:rsidRPr="00232E39" w:rsidRDefault="00232E39"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-0.14**</w:t>
            </w:r>
          </w:p>
        </w:tc>
      </w:tr>
      <w:tr w:rsidR="00A628DB" w:rsidRPr="00232E39" w14:paraId="7011394C" w14:textId="77777777" w:rsidTr="006D4F1A">
        <w:trPr>
          <w:jc w:val="center"/>
        </w:trPr>
        <w:tc>
          <w:tcPr>
            <w:tcW w:w="3420" w:type="dxa"/>
            <w:tcBorders>
              <w:top w:val="nil"/>
              <w:left w:val="nil"/>
              <w:bottom w:val="nil"/>
              <w:right w:val="nil"/>
            </w:tcBorders>
          </w:tcPr>
          <w:p w14:paraId="304FAE0B" w14:textId="77777777" w:rsidR="00A628DB" w:rsidRPr="00232E39" w:rsidRDefault="00A628DB" w:rsidP="00A628DB">
            <w:pPr>
              <w:widowControl w:val="0"/>
              <w:autoSpaceDE w:val="0"/>
              <w:autoSpaceDN w:val="0"/>
              <w:adjustRightInd w:val="0"/>
              <w:spacing w:after="0"/>
              <w:rPr>
                <w:rFonts w:ascii="Times New Roman" w:hAnsi="Times New Roman" w:cs="Times New Roman"/>
                <w:sz w:val="23"/>
                <w:szCs w:val="23"/>
              </w:rPr>
            </w:pPr>
          </w:p>
        </w:tc>
        <w:tc>
          <w:tcPr>
            <w:tcW w:w="1530" w:type="dxa"/>
            <w:tcBorders>
              <w:top w:val="nil"/>
              <w:left w:val="nil"/>
              <w:bottom w:val="nil"/>
              <w:right w:val="nil"/>
            </w:tcBorders>
          </w:tcPr>
          <w:p w14:paraId="7BD4A1C0"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(0.07)</w:t>
            </w:r>
          </w:p>
        </w:tc>
        <w:tc>
          <w:tcPr>
            <w:tcW w:w="1530" w:type="dxa"/>
            <w:tcBorders>
              <w:top w:val="nil"/>
              <w:left w:val="nil"/>
              <w:bottom w:val="nil"/>
              <w:right w:val="nil"/>
            </w:tcBorders>
          </w:tcPr>
          <w:p w14:paraId="274E4713"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(0.05)</w:t>
            </w:r>
          </w:p>
        </w:tc>
        <w:tc>
          <w:tcPr>
            <w:tcW w:w="1530" w:type="dxa"/>
            <w:tcBorders>
              <w:top w:val="nil"/>
              <w:left w:val="nil"/>
              <w:bottom w:val="nil"/>
              <w:right w:val="nil"/>
            </w:tcBorders>
          </w:tcPr>
          <w:p w14:paraId="0109755B"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(0.07)</w:t>
            </w:r>
          </w:p>
        </w:tc>
        <w:tc>
          <w:tcPr>
            <w:tcW w:w="1531" w:type="dxa"/>
            <w:tcBorders>
              <w:top w:val="nil"/>
              <w:left w:val="nil"/>
              <w:bottom w:val="nil"/>
              <w:right w:val="nil"/>
            </w:tcBorders>
          </w:tcPr>
          <w:p w14:paraId="62E7C22E"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(0.05)</w:t>
            </w:r>
          </w:p>
        </w:tc>
      </w:tr>
      <w:tr w:rsidR="00A628DB" w:rsidRPr="00232E39" w14:paraId="7343739C" w14:textId="77777777" w:rsidTr="006D4F1A">
        <w:trPr>
          <w:jc w:val="center"/>
        </w:trPr>
        <w:tc>
          <w:tcPr>
            <w:tcW w:w="3420" w:type="dxa"/>
            <w:tcBorders>
              <w:top w:val="nil"/>
              <w:left w:val="nil"/>
              <w:bottom w:val="nil"/>
              <w:right w:val="nil"/>
            </w:tcBorders>
          </w:tcPr>
          <w:p w14:paraId="5FD01510" w14:textId="77777777" w:rsidR="00A628DB" w:rsidRPr="00232E39" w:rsidRDefault="00A628DB" w:rsidP="00A628DB">
            <w:pPr>
              <w:widowControl w:val="0"/>
              <w:autoSpaceDE w:val="0"/>
              <w:autoSpaceDN w:val="0"/>
              <w:adjustRightInd w:val="0"/>
              <w:spacing w:after="0"/>
              <w:rPr>
                <w:rFonts w:ascii="Times New Roman" w:hAnsi="Times New Roman" w:cs="Times New Roman"/>
                <w:sz w:val="23"/>
                <w:szCs w:val="23"/>
              </w:rPr>
            </w:pPr>
            <w:r w:rsidRPr="00232E39">
              <w:rPr>
                <w:rFonts w:ascii="Times New Roman" w:hAnsi="Times New Roman" w:cs="Times New Roman"/>
                <w:sz w:val="23"/>
                <w:szCs w:val="23"/>
              </w:rPr>
              <w:t>District Conservatism</w:t>
            </w:r>
          </w:p>
        </w:tc>
        <w:tc>
          <w:tcPr>
            <w:tcW w:w="1530" w:type="dxa"/>
            <w:tcBorders>
              <w:top w:val="nil"/>
              <w:left w:val="nil"/>
              <w:bottom w:val="nil"/>
              <w:right w:val="nil"/>
            </w:tcBorders>
          </w:tcPr>
          <w:p w14:paraId="4CC4FBC6" w14:textId="4CCFA2F4" w:rsidR="00A628DB" w:rsidRPr="00232E39" w:rsidRDefault="00232E39"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0.07*</w:t>
            </w:r>
            <w:r w:rsidR="00A628DB" w:rsidRPr="00232E39">
              <w:rPr>
                <w:rFonts w:ascii="Times New Roman" w:hAnsi="Times New Roman" w:cs="Times New Roman"/>
                <w:sz w:val="23"/>
                <w:szCs w:val="23"/>
              </w:rPr>
              <w:t>*</w:t>
            </w:r>
          </w:p>
        </w:tc>
        <w:tc>
          <w:tcPr>
            <w:tcW w:w="1530" w:type="dxa"/>
            <w:tcBorders>
              <w:top w:val="nil"/>
              <w:left w:val="nil"/>
              <w:bottom w:val="nil"/>
              <w:right w:val="nil"/>
            </w:tcBorders>
          </w:tcPr>
          <w:p w14:paraId="3BFBC986"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-0.01</w:t>
            </w:r>
          </w:p>
        </w:tc>
        <w:tc>
          <w:tcPr>
            <w:tcW w:w="1530" w:type="dxa"/>
            <w:tcBorders>
              <w:top w:val="nil"/>
              <w:left w:val="nil"/>
              <w:bottom w:val="nil"/>
              <w:right w:val="nil"/>
            </w:tcBorders>
          </w:tcPr>
          <w:p w14:paraId="456EF76A" w14:textId="02AFC8B0" w:rsidR="00A628DB" w:rsidRPr="00232E39" w:rsidRDefault="00232E39"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0.07**</w:t>
            </w:r>
          </w:p>
        </w:tc>
        <w:tc>
          <w:tcPr>
            <w:tcW w:w="1531" w:type="dxa"/>
            <w:tcBorders>
              <w:top w:val="nil"/>
              <w:left w:val="nil"/>
              <w:bottom w:val="nil"/>
              <w:right w:val="nil"/>
            </w:tcBorders>
          </w:tcPr>
          <w:p w14:paraId="4D168043"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-0.01</w:t>
            </w:r>
          </w:p>
        </w:tc>
      </w:tr>
      <w:tr w:rsidR="00A628DB" w:rsidRPr="00232E39" w14:paraId="5EF88AA6" w14:textId="77777777" w:rsidTr="006D4F1A">
        <w:trPr>
          <w:jc w:val="center"/>
        </w:trPr>
        <w:tc>
          <w:tcPr>
            <w:tcW w:w="3420" w:type="dxa"/>
            <w:tcBorders>
              <w:top w:val="nil"/>
              <w:left w:val="nil"/>
              <w:bottom w:val="nil"/>
              <w:right w:val="nil"/>
            </w:tcBorders>
          </w:tcPr>
          <w:p w14:paraId="7DB72FBD" w14:textId="77777777" w:rsidR="00A628DB" w:rsidRPr="00232E39" w:rsidRDefault="00A628DB" w:rsidP="00A628DB">
            <w:pPr>
              <w:widowControl w:val="0"/>
              <w:autoSpaceDE w:val="0"/>
              <w:autoSpaceDN w:val="0"/>
              <w:adjustRightInd w:val="0"/>
              <w:spacing w:after="0"/>
              <w:rPr>
                <w:rFonts w:ascii="Times New Roman" w:hAnsi="Times New Roman" w:cs="Times New Roman"/>
                <w:sz w:val="23"/>
                <w:szCs w:val="23"/>
              </w:rPr>
            </w:pPr>
          </w:p>
        </w:tc>
        <w:tc>
          <w:tcPr>
            <w:tcW w:w="1530" w:type="dxa"/>
            <w:tcBorders>
              <w:top w:val="nil"/>
              <w:left w:val="nil"/>
              <w:bottom w:val="nil"/>
              <w:right w:val="nil"/>
            </w:tcBorders>
          </w:tcPr>
          <w:p w14:paraId="77AF6077"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(0.03)</w:t>
            </w:r>
          </w:p>
        </w:tc>
        <w:tc>
          <w:tcPr>
            <w:tcW w:w="1530" w:type="dxa"/>
            <w:tcBorders>
              <w:top w:val="nil"/>
              <w:left w:val="nil"/>
              <w:bottom w:val="nil"/>
              <w:right w:val="nil"/>
            </w:tcBorders>
          </w:tcPr>
          <w:p w14:paraId="1E14AA59"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(0.02)</w:t>
            </w:r>
          </w:p>
        </w:tc>
        <w:tc>
          <w:tcPr>
            <w:tcW w:w="1530" w:type="dxa"/>
            <w:tcBorders>
              <w:top w:val="nil"/>
              <w:left w:val="nil"/>
              <w:bottom w:val="nil"/>
              <w:right w:val="nil"/>
            </w:tcBorders>
          </w:tcPr>
          <w:p w14:paraId="19D7C837"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(0.03)</w:t>
            </w:r>
          </w:p>
        </w:tc>
        <w:tc>
          <w:tcPr>
            <w:tcW w:w="1531" w:type="dxa"/>
            <w:tcBorders>
              <w:top w:val="nil"/>
              <w:left w:val="nil"/>
              <w:bottom w:val="nil"/>
              <w:right w:val="nil"/>
            </w:tcBorders>
          </w:tcPr>
          <w:p w14:paraId="06289C15"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(0.02)</w:t>
            </w:r>
          </w:p>
        </w:tc>
      </w:tr>
      <w:tr w:rsidR="00A628DB" w:rsidRPr="00232E39" w14:paraId="2090D384" w14:textId="77777777" w:rsidTr="006D4F1A">
        <w:trPr>
          <w:jc w:val="center"/>
        </w:trPr>
        <w:tc>
          <w:tcPr>
            <w:tcW w:w="3420" w:type="dxa"/>
            <w:tcBorders>
              <w:top w:val="nil"/>
              <w:left w:val="nil"/>
              <w:bottom w:val="nil"/>
              <w:right w:val="nil"/>
            </w:tcBorders>
          </w:tcPr>
          <w:p w14:paraId="7FEBE4E8" w14:textId="77777777" w:rsidR="00A628DB" w:rsidRPr="00232E39" w:rsidRDefault="00A628DB" w:rsidP="00A628DB">
            <w:pPr>
              <w:widowControl w:val="0"/>
              <w:autoSpaceDE w:val="0"/>
              <w:autoSpaceDN w:val="0"/>
              <w:adjustRightInd w:val="0"/>
              <w:spacing w:after="0"/>
              <w:rPr>
                <w:rFonts w:ascii="Times New Roman" w:hAnsi="Times New Roman" w:cs="Times New Roman"/>
                <w:sz w:val="23"/>
                <w:szCs w:val="23"/>
              </w:rPr>
            </w:pPr>
            <w:r w:rsidRPr="00232E39">
              <w:rPr>
                <w:rFonts w:ascii="Times New Roman" w:hAnsi="Times New Roman" w:cs="Times New Roman"/>
                <w:sz w:val="23"/>
                <w:szCs w:val="23"/>
              </w:rPr>
              <w:t>District Population (100,000s)</w:t>
            </w:r>
          </w:p>
        </w:tc>
        <w:tc>
          <w:tcPr>
            <w:tcW w:w="1530" w:type="dxa"/>
            <w:tcBorders>
              <w:top w:val="nil"/>
              <w:left w:val="nil"/>
              <w:bottom w:val="nil"/>
              <w:right w:val="nil"/>
            </w:tcBorders>
          </w:tcPr>
          <w:p w14:paraId="17B999FC" w14:textId="4A63495D" w:rsidR="00A628DB" w:rsidRPr="00232E39" w:rsidRDefault="00232E39"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-0.02</w:t>
            </w:r>
            <w:r w:rsidR="00A628DB" w:rsidRPr="00232E39">
              <w:rPr>
                <w:rFonts w:ascii="Times New Roman" w:hAnsi="Times New Roman" w:cs="Times New Roman"/>
                <w:sz w:val="23"/>
                <w:szCs w:val="23"/>
              </w:rPr>
              <w:t>*</w:t>
            </w:r>
          </w:p>
        </w:tc>
        <w:tc>
          <w:tcPr>
            <w:tcW w:w="1530" w:type="dxa"/>
            <w:tcBorders>
              <w:top w:val="nil"/>
              <w:left w:val="nil"/>
              <w:bottom w:val="nil"/>
              <w:right w:val="nil"/>
            </w:tcBorders>
          </w:tcPr>
          <w:p w14:paraId="46551C35"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-0.01</w:t>
            </w:r>
          </w:p>
        </w:tc>
        <w:tc>
          <w:tcPr>
            <w:tcW w:w="1530" w:type="dxa"/>
            <w:tcBorders>
              <w:top w:val="nil"/>
              <w:left w:val="nil"/>
              <w:bottom w:val="nil"/>
              <w:right w:val="nil"/>
            </w:tcBorders>
          </w:tcPr>
          <w:p w14:paraId="4A27F7EB" w14:textId="60C3D80F" w:rsidR="00A628DB" w:rsidRPr="00232E39" w:rsidRDefault="00232E39"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-0.02*</w:t>
            </w:r>
          </w:p>
        </w:tc>
        <w:tc>
          <w:tcPr>
            <w:tcW w:w="1531" w:type="dxa"/>
            <w:tcBorders>
              <w:top w:val="nil"/>
              <w:left w:val="nil"/>
              <w:bottom w:val="nil"/>
              <w:right w:val="nil"/>
            </w:tcBorders>
          </w:tcPr>
          <w:p w14:paraId="7A5EC3F7"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-0.01</w:t>
            </w:r>
          </w:p>
        </w:tc>
      </w:tr>
      <w:tr w:rsidR="00A628DB" w:rsidRPr="00232E39" w14:paraId="2B97EAB4" w14:textId="77777777" w:rsidTr="006D4F1A">
        <w:trPr>
          <w:jc w:val="center"/>
        </w:trPr>
        <w:tc>
          <w:tcPr>
            <w:tcW w:w="3420" w:type="dxa"/>
            <w:tcBorders>
              <w:top w:val="nil"/>
              <w:left w:val="nil"/>
              <w:bottom w:val="nil"/>
              <w:right w:val="nil"/>
            </w:tcBorders>
          </w:tcPr>
          <w:p w14:paraId="6F0F414C" w14:textId="77777777" w:rsidR="00A628DB" w:rsidRPr="00232E39" w:rsidRDefault="00A628DB" w:rsidP="00A628DB">
            <w:pPr>
              <w:widowControl w:val="0"/>
              <w:autoSpaceDE w:val="0"/>
              <w:autoSpaceDN w:val="0"/>
              <w:adjustRightInd w:val="0"/>
              <w:spacing w:after="0"/>
              <w:rPr>
                <w:rFonts w:ascii="Times New Roman" w:hAnsi="Times New Roman" w:cs="Times New Roman"/>
                <w:sz w:val="23"/>
                <w:szCs w:val="23"/>
              </w:rPr>
            </w:pPr>
          </w:p>
        </w:tc>
        <w:tc>
          <w:tcPr>
            <w:tcW w:w="1530" w:type="dxa"/>
            <w:tcBorders>
              <w:top w:val="nil"/>
              <w:left w:val="nil"/>
              <w:bottom w:val="nil"/>
              <w:right w:val="nil"/>
            </w:tcBorders>
          </w:tcPr>
          <w:p w14:paraId="3748F25A"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(0.01)</w:t>
            </w:r>
          </w:p>
        </w:tc>
        <w:tc>
          <w:tcPr>
            <w:tcW w:w="1530" w:type="dxa"/>
            <w:tcBorders>
              <w:top w:val="nil"/>
              <w:left w:val="nil"/>
              <w:bottom w:val="nil"/>
              <w:right w:val="nil"/>
            </w:tcBorders>
          </w:tcPr>
          <w:p w14:paraId="04863659"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(0.01)</w:t>
            </w:r>
          </w:p>
        </w:tc>
        <w:tc>
          <w:tcPr>
            <w:tcW w:w="1530" w:type="dxa"/>
            <w:tcBorders>
              <w:top w:val="nil"/>
              <w:left w:val="nil"/>
              <w:bottom w:val="nil"/>
              <w:right w:val="nil"/>
            </w:tcBorders>
          </w:tcPr>
          <w:p w14:paraId="2BDFAB08"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(0.01)</w:t>
            </w:r>
          </w:p>
        </w:tc>
        <w:tc>
          <w:tcPr>
            <w:tcW w:w="1531" w:type="dxa"/>
            <w:tcBorders>
              <w:top w:val="nil"/>
              <w:left w:val="nil"/>
              <w:bottom w:val="nil"/>
              <w:right w:val="nil"/>
            </w:tcBorders>
          </w:tcPr>
          <w:p w14:paraId="3EB11C4F"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(0.01)</w:t>
            </w:r>
          </w:p>
        </w:tc>
      </w:tr>
      <w:tr w:rsidR="00A628DB" w:rsidRPr="00232E39" w14:paraId="41743AEF" w14:textId="77777777" w:rsidTr="006D4F1A">
        <w:trPr>
          <w:jc w:val="center"/>
        </w:trPr>
        <w:tc>
          <w:tcPr>
            <w:tcW w:w="3420" w:type="dxa"/>
            <w:tcBorders>
              <w:top w:val="nil"/>
              <w:left w:val="nil"/>
              <w:bottom w:val="nil"/>
              <w:right w:val="nil"/>
            </w:tcBorders>
          </w:tcPr>
          <w:p w14:paraId="7E13B35C" w14:textId="77777777" w:rsidR="00A628DB" w:rsidRPr="00232E39" w:rsidRDefault="00A628DB" w:rsidP="00A628DB">
            <w:pPr>
              <w:widowControl w:val="0"/>
              <w:autoSpaceDE w:val="0"/>
              <w:autoSpaceDN w:val="0"/>
              <w:adjustRightInd w:val="0"/>
              <w:spacing w:after="0"/>
              <w:rPr>
                <w:rFonts w:ascii="Times New Roman" w:hAnsi="Times New Roman" w:cs="Times New Roman"/>
                <w:sz w:val="23"/>
                <w:szCs w:val="23"/>
              </w:rPr>
            </w:pPr>
            <w:r w:rsidRPr="00232E39">
              <w:rPr>
                <w:rFonts w:ascii="Times New Roman" w:hAnsi="Times New Roman" w:cs="Times New Roman"/>
                <w:sz w:val="23"/>
                <w:szCs w:val="23"/>
              </w:rPr>
              <w:t>District Median Income ($10,000s)</w:t>
            </w:r>
          </w:p>
        </w:tc>
        <w:tc>
          <w:tcPr>
            <w:tcW w:w="1530" w:type="dxa"/>
            <w:tcBorders>
              <w:top w:val="nil"/>
              <w:left w:val="nil"/>
              <w:bottom w:val="nil"/>
              <w:right w:val="nil"/>
            </w:tcBorders>
          </w:tcPr>
          <w:p w14:paraId="54D4C48F"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0.00</w:t>
            </w:r>
          </w:p>
        </w:tc>
        <w:tc>
          <w:tcPr>
            <w:tcW w:w="1530" w:type="dxa"/>
            <w:tcBorders>
              <w:top w:val="nil"/>
              <w:left w:val="nil"/>
              <w:bottom w:val="nil"/>
              <w:right w:val="nil"/>
            </w:tcBorders>
          </w:tcPr>
          <w:p w14:paraId="018590C6" w14:textId="02D32AF7" w:rsidR="00A628DB" w:rsidRPr="00232E39" w:rsidRDefault="00232E39"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0.02*</w:t>
            </w:r>
            <w:r w:rsidR="00A628DB" w:rsidRPr="00232E39">
              <w:rPr>
                <w:rFonts w:ascii="Times New Roman" w:hAnsi="Times New Roman" w:cs="Times New Roman"/>
                <w:sz w:val="23"/>
                <w:szCs w:val="23"/>
              </w:rPr>
              <w:t>*</w:t>
            </w:r>
          </w:p>
        </w:tc>
        <w:tc>
          <w:tcPr>
            <w:tcW w:w="1530" w:type="dxa"/>
            <w:tcBorders>
              <w:top w:val="nil"/>
              <w:left w:val="nil"/>
              <w:bottom w:val="nil"/>
              <w:right w:val="nil"/>
            </w:tcBorders>
          </w:tcPr>
          <w:p w14:paraId="7C0FA1D7"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0.00</w:t>
            </w:r>
          </w:p>
        </w:tc>
        <w:tc>
          <w:tcPr>
            <w:tcW w:w="1531" w:type="dxa"/>
            <w:tcBorders>
              <w:top w:val="nil"/>
              <w:left w:val="nil"/>
              <w:bottom w:val="nil"/>
              <w:right w:val="nil"/>
            </w:tcBorders>
          </w:tcPr>
          <w:p w14:paraId="7EC0B1DC" w14:textId="655596C3" w:rsidR="00A628DB" w:rsidRPr="00232E39" w:rsidRDefault="00232E39"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0.02**</w:t>
            </w:r>
          </w:p>
        </w:tc>
      </w:tr>
      <w:tr w:rsidR="00A628DB" w:rsidRPr="00232E39" w14:paraId="5757F645" w14:textId="77777777" w:rsidTr="006D4F1A">
        <w:trPr>
          <w:jc w:val="center"/>
        </w:trPr>
        <w:tc>
          <w:tcPr>
            <w:tcW w:w="3420" w:type="dxa"/>
            <w:tcBorders>
              <w:top w:val="nil"/>
              <w:left w:val="nil"/>
              <w:bottom w:val="nil"/>
              <w:right w:val="nil"/>
            </w:tcBorders>
          </w:tcPr>
          <w:p w14:paraId="2305BFF6" w14:textId="77777777" w:rsidR="00A628DB" w:rsidRPr="00232E39" w:rsidRDefault="00A628DB" w:rsidP="00A628DB">
            <w:pPr>
              <w:widowControl w:val="0"/>
              <w:autoSpaceDE w:val="0"/>
              <w:autoSpaceDN w:val="0"/>
              <w:adjustRightInd w:val="0"/>
              <w:spacing w:after="0"/>
              <w:rPr>
                <w:rFonts w:ascii="Times New Roman" w:hAnsi="Times New Roman" w:cs="Times New Roman"/>
                <w:sz w:val="23"/>
                <w:szCs w:val="23"/>
              </w:rPr>
            </w:pPr>
          </w:p>
        </w:tc>
        <w:tc>
          <w:tcPr>
            <w:tcW w:w="1530" w:type="dxa"/>
            <w:tcBorders>
              <w:top w:val="nil"/>
              <w:left w:val="nil"/>
              <w:bottom w:val="nil"/>
              <w:right w:val="nil"/>
            </w:tcBorders>
          </w:tcPr>
          <w:p w14:paraId="2EA211BE"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(0.00)</w:t>
            </w:r>
          </w:p>
        </w:tc>
        <w:tc>
          <w:tcPr>
            <w:tcW w:w="1530" w:type="dxa"/>
            <w:tcBorders>
              <w:top w:val="nil"/>
              <w:left w:val="nil"/>
              <w:bottom w:val="nil"/>
              <w:right w:val="nil"/>
            </w:tcBorders>
          </w:tcPr>
          <w:p w14:paraId="1A8F638B"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(0.00)</w:t>
            </w:r>
          </w:p>
        </w:tc>
        <w:tc>
          <w:tcPr>
            <w:tcW w:w="1530" w:type="dxa"/>
            <w:tcBorders>
              <w:top w:val="nil"/>
              <w:left w:val="nil"/>
              <w:bottom w:val="nil"/>
              <w:right w:val="nil"/>
            </w:tcBorders>
          </w:tcPr>
          <w:p w14:paraId="09EA83D9"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(0.00)</w:t>
            </w:r>
          </w:p>
        </w:tc>
        <w:tc>
          <w:tcPr>
            <w:tcW w:w="1531" w:type="dxa"/>
            <w:tcBorders>
              <w:top w:val="nil"/>
              <w:left w:val="nil"/>
              <w:bottom w:val="nil"/>
              <w:right w:val="nil"/>
            </w:tcBorders>
          </w:tcPr>
          <w:p w14:paraId="04D0BFBA"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(0.00)</w:t>
            </w:r>
          </w:p>
        </w:tc>
      </w:tr>
      <w:tr w:rsidR="00A628DB" w:rsidRPr="00232E39" w14:paraId="6F1479C5" w14:textId="77777777" w:rsidTr="006D4F1A">
        <w:trPr>
          <w:jc w:val="center"/>
        </w:trPr>
        <w:tc>
          <w:tcPr>
            <w:tcW w:w="3420" w:type="dxa"/>
            <w:tcBorders>
              <w:top w:val="nil"/>
              <w:left w:val="nil"/>
              <w:bottom w:val="nil"/>
              <w:right w:val="nil"/>
            </w:tcBorders>
          </w:tcPr>
          <w:p w14:paraId="648F9BA4" w14:textId="77777777" w:rsidR="00A628DB" w:rsidRPr="00232E39" w:rsidRDefault="00A628DB" w:rsidP="00A628DB">
            <w:pPr>
              <w:widowControl w:val="0"/>
              <w:autoSpaceDE w:val="0"/>
              <w:autoSpaceDN w:val="0"/>
              <w:adjustRightInd w:val="0"/>
              <w:spacing w:after="0"/>
              <w:rPr>
                <w:rFonts w:ascii="Times New Roman" w:hAnsi="Times New Roman" w:cs="Times New Roman"/>
                <w:sz w:val="23"/>
                <w:szCs w:val="23"/>
              </w:rPr>
            </w:pPr>
            <w:r w:rsidRPr="00232E39">
              <w:rPr>
                <w:rFonts w:ascii="Times New Roman" w:hAnsi="Times New Roman" w:cs="Times New Roman"/>
                <w:sz w:val="23"/>
                <w:szCs w:val="23"/>
              </w:rPr>
              <w:t>Constant</w:t>
            </w:r>
          </w:p>
        </w:tc>
        <w:tc>
          <w:tcPr>
            <w:tcW w:w="1530" w:type="dxa"/>
            <w:tcBorders>
              <w:top w:val="nil"/>
              <w:left w:val="nil"/>
              <w:bottom w:val="nil"/>
              <w:right w:val="nil"/>
            </w:tcBorders>
          </w:tcPr>
          <w:p w14:paraId="7452D5F7" w14:textId="18BD4B3E" w:rsidR="00A628DB" w:rsidRPr="00232E39" w:rsidRDefault="00232E39"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0.29*</w:t>
            </w:r>
            <w:r w:rsidR="00A628DB" w:rsidRPr="00232E39">
              <w:rPr>
                <w:rFonts w:ascii="Times New Roman" w:hAnsi="Times New Roman" w:cs="Times New Roman"/>
                <w:sz w:val="23"/>
                <w:szCs w:val="23"/>
              </w:rPr>
              <w:t>*</w:t>
            </w:r>
          </w:p>
        </w:tc>
        <w:tc>
          <w:tcPr>
            <w:tcW w:w="1530" w:type="dxa"/>
            <w:tcBorders>
              <w:top w:val="nil"/>
              <w:left w:val="nil"/>
              <w:bottom w:val="nil"/>
              <w:right w:val="nil"/>
            </w:tcBorders>
          </w:tcPr>
          <w:p w14:paraId="28E75A72" w14:textId="56C2E5EC" w:rsidR="00A628DB" w:rsidRPr="00232E39" w:rsidRDefault="00232E39"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0.17*</w:t>
            </w:r>
            <w:r w:rsidR="00A628DB" w:rsidRPr="00232E39">
              <w:rPr>
                <w:rFonts w:ascii="Times New Roman" w:hAnsi="Times New Roman" w:cs="Times New Roman"/>
                <w:sz w:val="23"/>
                <w:szCs w:val="23"/>
              </w:rPr>
              <w:t>*</w:t>
            </w:r>
          </w:p>
        </w:tc>
        <w:tc>
          <w:tcPr>
            <w:tcW w:w="1530" w:type="dxa"/>
            <w:tcBorders>
              <w:top w:val="nil"/>
              <w:left w:val="nil"/>
              <w:bottom w:val="nil"/>
              <w:right w:val="nil"/>
            </w:tcBorders>
          </w:tcPr>
          <w:p w14:paraId="4E8588AD" w14:textId="67891E67" w:rsidR="00A628DB" w:rsidRPr="00232E39" w:rsidRDefault="00232E39"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0.28**</w:t>
            </w:r>
          </w:p>
        </w:tc>
        <w:tc>
          <w:tcPr>
            <w:tcW w:w="1531" w:type="dxa"/>
            <w:tcBorders>
              <w:top w:val="nil"/>
              <w:left w:val="nil"/>
              <w:bottom w:val="nil"/>
              <w:right w:val="nil"/>
            </w:tcBorders>
          </w:tcPr>
          <w:p w14:paraId="73D936B3" w14:textId="135FF658" w:rsidR="00A628DB" w:rsidRPr="00232E39" w:rsidRDefault="00232E39"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0.17**</w:t>
            </w:r>
          </w:p>
        </w:tc>
      </w:tr>
      <w:tr w:rsidR="00A628DB" w:rsidRPr="00232E39" w14:paraId="1A0A0319" w14:textId="77777777" w:rsidTr="006D4F1A">
        <w:trPr>
          <w:jc w:val="center"/>
        </w:trPr>
        <w:tc>
          <w:tcPr>
            <w:tcW w:w="3420" w:type="dxa"/>
            <w:tcBorders>
              <w:top w:val="nil"/>
              <w:left w:val="nil"/>
              <w:bottom w:val="nil"/>
              <w:right w:val="nil"/>
            </w:tcBorders>
          </w:tcPr>
          <w:p w14:paraId="7F90676F" w14:textId="77777777" w:rsidR="00A628DB" w:rsidRPr="00232E39" w:rsidRDefault="00A628DB" w:rsidP="00A628DB">
            <w:pPr>
              <w:widowControl w:val="0"/>
              <w:autoSpaceDE w:val="0"/>
              <w:autoSpaceDN w:val="0"/>
              <w:adjustRightInd w:val="0"/>
              <w:spacing w:after="0"/>
              <w:rPr>
                <w:rFonts w:ascii="Times New Roman" w:hAnsi="Times New Roman" w:cs="Times New Roman"/>
                <w:sz w:val="23"/>
                <w:szCs w:val="23"/>
              </w:rPr>
            </w:pPr>
          </w:p>
        </w:tc>
        <w:tc>
          <w:tcPr>
            <w:tcW w:w="1530" w:type="dxa"/>
            <w:tcBorders>
              <w:top w:val="nil"/>
              <w:left w:val="nil"/>
              <w:bottom w:val="nil"/>
              <w:right w:val="nil"/>
            </w:tcBorders>
          </w:tcPr>
          <w:p w14:paraId="61DD0AAD"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(0.06)</w:t>
            </w:r>
          </w:p>
        </w:tc>
        <w:tc>
          <w:tcPr>
            <w:tcW w:w="1530" w:type="dxa"/>
            <w:tcBorders>
              <w:top w:val="nil"/>
              <w:left w:val="nil"/>
              <w:bottom w:val="nil"/>
              <w:right w:val="nil"/>
            </w:tcBorders>
          </w:tcPr>
          <w:p w14:paraId="77EF8AB3"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(0.05)</w:t>
            </w:r>
          </w:p>
        </w:tc>
        <w:tc>
          <w:tcPr>
            <w:tcW w:w="1530" w:type="dxa"/>
            <w:tcBorders>
              <w:top w:val="nil"/>
              <w:left w:val="nil"/>
              <w:bottom w:val="nil"/>
              <w:right w:val="nil"/>
            </w:tcBorders>
          </w:tcPr>
          <w:p w14:paraId="3BA8FEE5"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(0.06)</w:t>
            </w:r>
          </w:p>
        </w:tc>
        <w:tc>
          <w:tcPr>
            <w:tcW w:w="1531" w:type="dxa"/>
            <w:tcBorders>
              <w:top w:val="nil"/>
              <w:left w:val="nil"/>
              <w:bottom w:val="nil"/>
              <w:right w:val="nil"/>
            </w:tcBorders>
          </w:tcPr>
          <w:p w14:paraId="5D47796C"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(0.05)</w:t>
            </w:r>
          </w:p>
        </w:tc>
      </w:tr>
      <w:tr w:rsidR="00A628DB" w:rsidRPr="00232E39" w14:paraId="1DCFFC58" w14:textId="77777777" w:rsidTr="006D4F1A">
        <w:trPr>
          <w:jc w:val="center"/>
        </w:trPr>
        <w:tc>
          <w:tcPr>
            <w:tcW w:w="3420" w:type="dxa"/>
            <w:tcBorders>
              <w:top w:val="nil"/>
              <w:left w:val="nil"/>
              <w:bottom w:val="single" w:sz="6" w:space="0" w:color="auto"/>
              <w:right w:val="nil"/>
            </w:tcBorders>
          </w:tcPr>
          <w:p w14:paraId="0D2587EA" w14:textId="77777777" w:rsidR="00A628DB" w:rsidRPr="00232E39" w:rsidRDefault="00A628DB" w:rsidP="00A628DB">
            <w:pPr>
              <w:widowControl w:val="0"/>
              <w:autoSpaceDE w:val="0"/>
              <w:autoSpaceDN w:val="0"/>
              <w:adjustRightInd w:val="0"/>
              <w:spacing w:after="0"/>
              <w:rPr>
                <w:rFonts w:ascii="Times New Roman" w:hAnsi="Times New Roman" w:cs="Times New Roman"/>
                <w:sz w:val="23"/>
                <w:szCs w:val="23"/>
              </w:rPr>
            </w:pPr>
          </w:p>
        </w:tc>
        <w:tc>
          <w:tcPr>
            <w:tcW w:w="1530" w:type="dxa"/>
            <w:tcBorders>
              <w:top w:val="nil"/>
              <w:left w:val="nil"/>
              <w:bottom w:val="single" w:sz="6" w:space="0" w:color="auto"/>
              <w:right w:val="nil"/>
            </w:tcBorders>
          </w:tcPr>
          <w:p w14:paraId="73DBC777"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p>
        </w:tc>
        <w:tc>
          <w:tcPr>
            <w:tcW w:w="1530" w:type="dxa"/>
            <w:tcBorders>
              <w:top w:val="nil"/>
              <w:left w:val="nil"/>
              <w:bottom w:val="single" w:sz="6" w:space="0" w:color="auto"/>
              <w:right w:val="nil"/>
            </w:tcBorders>
          </w:tcPr>
          <w:p w14:paraId="5180078E"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p>
        </w:tc>
        <w:tc>
          <w:tcPr>
            <w:tcW w:w="1530" w:type="dxa"/>
            <w:tcBorders>
              <w:top w:val="nil"/>
              <w:left w:val="nil"/>
              <w:bottom w:val="single" w:sz="6" w:space="0" w:color="auto"/>
              <w:right w:val="nil"/>
            </w:tcBorders>
          </w:tcPr>
          <w:p w14:paraId="37AEBF02"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p>
        </w:tc>
        <w:tc>
          <w:tcPr>
            <w:tcW w:w="1531" w:type="dxa"/>
            <w:tcBorders>
              <w:top w:val="nil"/>
              <w:left w:val="nil"/>
              <w:bottom w:val="single" w:sz="6" w:space="0" w:color="auto"/>
              <w:right w:val="nil"/>
            </w:tcBorders>
          </w:tcPr>
          <w:p w14:paraId="45E28332"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p>
        </w:tc>
      </w:tr>
      <w:tr w:rsidR="00A628DB" w:rsidRPr="00232E39" w14:paraId="1344CAD7" w14:textId="77777777" w:rsidTr="006D4F1A">
        <w:trPr>
          <w:jc w:val="center"/>
        </w:trPr>
        <w:tc>
          <w:tcPr>
            <w:tcW w:w="3420" w:type="dxa"/>
            <w:tcBorders>
              <w:top w:val="single" w:sz="6" w:space="0" w:color="auto"/>
              <w:left w:val="nil"/>
              <w:bottom w:val="nil"/>
              <w:right w:val="nil"/>
            </w:tcBorders>
          </w:tcPr>
          <w:p w14:paraId="4F107404" w14:textId="77777777" w:rsidR="00A628DB" w:rsidRPr="00232E39" w:rsidRDefault="00A628DB" w:rsidP="00A628DB">
            <w:pPr>
              <w:widowControl w:val="0"/>
              <w:autoSpaceDE w:val="0"/>
              <w:autoSpaceDN w:val="0"/>
              <w:adjustRightInd w:val="0"/>
              <w:spacing w:after="0"/>
              <w:rPr>
                <w:rFonts w:ascii="Times New Roman" w:hAnsi="Times New Roman" w:cs="Times New Roman"/>
                <w:sz w:val="23"/>
                <w:szCs w:val="23"/>
              </w:rPr>
            </w:pPr>
            <w:r w:rsidRPr="00232E39">
              <w:rPr>
                <w:rFonts w:ascii="Times New Roman" w:hAnsi="Times New Roman" w:cs="Times New Roman"/>
                <w:sz w:val="23"/>
                <w:szCs w:val="23"/>
              </w:rPr>
              <w:t>Observations</w:t>
            </w:r>
          </w:p>
        </w:tc>
        <w:tc>
          <w:tcPr>
            <w:tcW w:w="1530" w:type="dxa"/>
            <w:tcBorders>
              <w:top w:val="single" w:sz="6" w:space="0" w:color="auto"/>
              <w:left w:val="nil"/>
              <w:bottom w:val="nil"/>
              <w:right w:val="nil"/>
            </w:tcBorders>
          </w:tcPr>
          <w:p w14:paraId="453F9232"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6,268</w:t>
            </w:r>
          </w:p>
        </w:tc>
        <w:tc>
          <w:tcPr>
            <w:tcW w:w="1530" w:type="dxa"/>
            <w:tcBorders>
              <w:top w:val="single" w:sz="6" w:space="0" w:color="auto"/>
              <w:left w:val="nil"/>
              <w:bottom w:val="nil"/>
              <w:right w:val="nil"/>
            </w:tcBorders>
          </w:tcPr>
          <w:p w14:paraId="32D872B7"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6,268</w:t>
            </w:r>
          </w:p>
        </w:tc>
        <w:tc>
          <w:tcPr>
            <w:tcW w:w="1530" w:type="dxa"/>
            <w:tcBorders>
              <w:top w:val="single" w:sz="6" w:space="0" w:color="auto"/>
              <w:left w:val="nil"/>
              <w:bottom w:val="nil"/>
              <w:right w:val="nil"/>
            </w:tcBorders>
          </w:tcPr>
          <w:p w14:paraId="34B59532"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6,268</w:t>
            </w:r>
          </w:p>
        </w:tc>
        <w:tc>
          <w:tcPr>
            <w:tcW w:w="1531" w:type="dxa"/>
            <w:tcBorders>
              <w:top w:val="single" w:sz="6" w:space="0" w:color="auto"/>
              <w:left w:val="nil"/>
              <w:bottom w:val="nil"/>
              <w:right w:val="nil"/>
            </w:tcBorders>
          </w:tcPr>
          <w:p w14:paraId="35297A47"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6,268</w:t>
            </w:r>
          </w:p>
        </w:tc>
      </w:tr>
      <w:tr w:rsidR="00A628DB" w:rsidRPr="00232E39" w14:paraId="2838E52F" w14:textId="77777777" w:rsidTr="006D4F1A">
        <w:tblPrEx>
          <w:tblBorders>
            <w:bottom w:val="single" w:sz="6" w:space="0" w:color="auto"/>
          </w:tblBorders>
        </w:tblPrEx>
        <w:trPr>
          <w:jc w:val="center"/>
        </w:trPr>
        <w:tc>
          <w:tcPr>
            <w:tcW w:w="3420" w:type="dxa"/>
            <w:tcBorders>
              <w:top w:val="nil"/>
              <w:left w:val="nil"/>
              <w:bottom w:val="single" w:sz="6" w:space="0" w:color="auto"/>
              <w:right w:val="nil"/>
            </w:tcBorders>
          </w:tcPr>
          <w:p w14:paraId="512653CD" w14:textId="77777777" w:rsidR="00A628DB" w:rsidRPr="00232E39" w:rsidRDefault="00A628DB" w:rsidP="00A628DB">
            <w:pPr>
              <w:widowControl w:val="0"/>
              <w:autoSpaceDE w:val="0"/>
              <w:autoSpaceDN w:val="0"/>
              <w:adjustRightInd w:val="0"/>
              <w:spacing w:after="0"/>
              <w:rPr>
                <w:rFonts w:ascii="Times New Roman" w:hAnsi="Times New Roman" w:cs="Times New Roman"/>
                <w:sz w:val="23"/>
                <w:szCs w:val="23"/>
              </w:rPr>
            </w:pPr>
            <w:r w:rsidRPr="00232E39">
              <w:rPr>
                <w:rFonts w:ascii="Times New Roman" w:hAnsi="Times New Roman" w:cs="Times New Roman"/>
                <w:sz w:val="23"/>
                <w:szCs w:val="23"/>
              </w:rPr>
              <w:t>R-squared</w:t>
            </w:r>
          </w:p>
        </w:tc>
        <w:tc>
          <w:tcPr>
            <w:tcW w:w="1530" w:type="dxa"/>
            <w:tcBorders>
              <w:top w:val="nil"/>
              <w:left w:val="nil"/>
              <w:bottom w:val="single" w:sz="6" w:space="0" w:color="auto"/>
              <w:right w:val="nil"/>
            </w:tcBorders>
          </w:tcPr>
          <w:p w14:paraId="4669B411"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0.11</w:t>
            </w:r>
          </w:p>
        </w:tc>
        <w:tc>
          <w:tcPr>
            <w:tcW w:w="1530" w:type="dxa"/>
            <w:tcBorders>
              <w:top w:val="nil"/>
              <w:left w:val="nil"/>
              <w:bottom w:val="single" w:sz="6" w:space="0" w:color="auto"/>
              <w:right w:val="nil"/>
            </w:tcBorders>
          </w:tcPr>
          <w:p w14:paraId="602DCCC9"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0.15</w:t>
            </w:r>
          </w:p>
        </w:tc>
        <w:tc>
          <w:tcPr>
            <w:tcW w:w="1530" w:type="dxa"/>
            <w:tcBorders>
              <w:top w:val="nil"/>
              <w:left w:val="nil"/>
              <w:bottom w:val="single" w:sz="6" w:space="0" w:color="auto"/>
              <w:right w:val="nil"/>
            </w:tcBorders>
          </w:tcPr>
          <w:p w14:paraId="58162857"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0.11</w:t>
            </w:r>
          </w:p>
        </w:tc>
        <w:tc>
          <w:tcPr>
            <w:tcW w:w="1531" w:type="dxa"/>
            <w:tcBorders>
              <w:top w:val="nil"/>
              <w:left w:val="nil"/>
              <w:bottom w:val="single" w:sz="6" w:space="0" w:color="auto"/>
              <w:right w:val="nil"/>
            </w:tcBorders>
          </w:tcPr>
          <w:p w14:paraId="65166BF8" w14:textId="77777777" w:rsidR="00A628DB" w:rsidRPr="00232E39" w:rsidRDefault="00A628DB" w:rsidP="00A628DB">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0.15</w:t>
            </w:r>
          </w:p>
        </w:tc>
      </w:tr>
    </w:tbl>
    <w:p w14:paraId="1A687906" w14:textId="34156804" w:rsidR="00595271" w:rsidRPr="00090A48" w:rsidRDefault="00090A48" w:rsidP="00090A48">
      <w:pPr>
        <w:widowControl w:val="0"/>
        <w:autoSpaceDE w:val="0"/>
        <w:autoSpaceDN w:val="0"/>
        <w:adjustRightInd w:val="0"/>
        <w:rPr>
          <w:rFonts w:ascii="Times New Roman" w:hAnsi="Times New Roman" w:cs="Times New Roman"/>
          <w:sz w:val="20"/>
          <w:szCs w:val="20"/>
        </w:rPr>
      </w:pPr>
      <w:r w:rsidRPr="00090A48">
        <w:rPr>
          <w:rFonts w:ascii="Times New Roman" w:hAnsi="Times New Roman" w:cs="Times New Roman"/>
          <w:sz w:val="20"/>
          <w:szCs w:val="20"/>
        </w:rPr>
        <w:t>Note: OLS regression coefficients with robust standard errors in parentheses. All models include state fixed effects. **p&lt;0.01, *p&lt;0.05, †p&lt;0.10.</w:t>
      </w:r>
      <w:r w:rsidR="00595271">
        <w:rPr>
          <w:rFonts w:ascii="Times New Roman" w:hAnsi="Times New Roman"/>
          <w:b/>
        </w:rPr>
        <w:br w:type="page"/>
      </w:r>
    </w:p>
    <w:p w14:paraId="6DF3574D" w14:textId="35D729B9" w:rsidR="002C4063" w:rsidRPr="00BB2ED5" w:rsidRDefault="002C4063" w:rsidP="002C4063">
      <w:pPr>
        <w:tabs>
          <w:tab w:val="left" w:pos="900"/>
        </w:tabs>
        <w:spacing w:after="0" w:line="480" w:lineRule="auto"/>
        <w:contextualSpacing/>
        <w:outlineLvl w:val="0"/>
        <w:rPr>
          <w:rFonts w:ascii="Times New Roman" w:hAnsi="Times New Roman"/>
          <w:b/>
        </w:rPr>
      </w:pPr>
      <w:r w:rsidRPr="00BB2ED5">
        <w:rPr>
          <w:rFonts w:ascii="Times New Roman" w:hAnsi="Times New Roman"/>
          <w:b/>
        </w:rPr>
        <w:lastRenderedPageBreak/>
        <w:t>Appendix B: Ethical Concerns and Potential for Harm</w:t>
      </w:r>
    </w:p>
    <w:p w14:paraId="2B6904F5" w14:textId="77777777" w:rsidR="002C4063" w:rsidRPr="00BB2ED5" w:rsidRDefault="002C4063" w:rsidP="002C4063">
      <w:pPr>
        <w:tabs>
          <w:tab w:val="left" w:pos="900"/>
        </w:tabs>
        <w:spacing w:after="0" w:line="480" w:lineRule="auto"/>
        <w:ind w:firstLine="720"/>
        <w:contextualSpacing/>
        <w:rPr>
          <w:rFonts w:ascii="Times New Roman" w:hAnsi="Times New Roman"/>
        </w:rPr>
      </w:pPr>
      <w:r>
        <w:rPr>
          <w:rFonts w:ascii="Times New Roman" w:hAnsi="Times New Roman"/>
        </w:rPr>
        <w:t>Here we</w:t>
      </w:r>
      <w:r w:rsidRPr="00BB2ED5">
        <w:rPr>
          <w:rFonts w:ascii="Times New Roman" w:hAnsi="Times New Roman"/>
        </w:rPr>
        <w:t xml:space="preserve"> discuss the ethical concerns that arise when conducting a</w:t>
      </w:r>
      <w:r>
        <w:rPr>
          <w:rFonts w:ascii="Times New Roman" w:hAnsi="Times New Roman"/>
        </w:rPr>
        <w:t>n</w:t>
      </w:r>
      <w:r w:rsidRPr="00BB2ED5">
        <w:rPr>
          <w:rFonts w:ascii="Times New Roman" w:hAnsi="Times New Roman"/>
        </w:rPr>
        <w:t xml:space="preserve"> </w:t>
      </w:r>
      <w:r>
        <w:rPr>
          <w:rFonts w:ascii="Times New Roman" w:hAnsi="Times New Roman"/>
        </w:rPr>
        <w:t>audit</w:t>
      </w:r>
      <w:r w:rsidRPr="00BB2ED5">
        <w:rPr>
          <w:rFonts w:ascii="Times New Roman" w:hAnsi="Times New Roman"/>
        </w:rPr>
        <w:t xml:space="preserve"> study such as ours.</w:t>
      </w:r>
      <w:r w:rsidRPr="00BB2ED5">
        <w:rPr>
          <w:rStyle w:val="FootnoteReference"/>
          <w:rFonts w:ascii="Times New Roman" w:hAnsi="Times New Roman"/>
        </w:rPr>
        <w:footnoteReference w:id="1"/>
      </w:r>
      <w:r w:rsidRPr="00BB2ED5">
        <w:rPr>
          <w:rFonts w:ascii="Times New Roman" w:hAnsi="Times New Roman"/>
        </w:rPr>
        <w:t xml:space="preserve"> As Butler and Broockman (2011) note, there are three main points of concern: the use of deception, the potential for harm, and the potential burden of the treatment. First, the nature of this </w:t>
      </w:r>
      <w:r>
        <w:rPr>
          <w:rFonts w:ascii="Times New Roman" w:hAnsi="Times New Roman"/>
        </w:rPr>
        <w:t xml:space="preserve">audit </w:t>
      </w:r>
      <w:r w:rsidRPr="00BB2ED5">
        <w:rPr>
          <w:rFonts w:ascii="Times New Roman" w:hAnsi="Times New Roman"/>
        </w:rPr>
        <w:t xml:space="preserve">study requires that we deceive state legislators by using fictional aliases and by manipulating the type of email message received. This was a necessary component of the study, because we wanted to see whether or not male and female legislators differed in response rates when responding to “real” male and female constituents. If we had obtained consent prior to the study, we could not have been certain that legislator behavior had not changed as a result. Second, deception was necessary in order to ensure that we could randomly assign both the gender and gender appeal treatments equally across the population of legislators. </w:t>
      </w:r>
    </w:p>
    <w:p w14:paraId="25DFD71E" w14:textId="174C61C2" w:rsidR="007D11C7" w:rsidRPr="00BB2ED5" w:rsidRDefault="002C4063" w:rsidP="007D11C7">
      <w:pPr>
        <w:tabs>
          <w:tab w:val="left" w:pos="900"/>
        </w:tabs>
        <w:spacing w:after="0" w:line="480" w:lineRule="auto"/>
        <w:ind w:firstLine="720"/>
        <w:contextualSpacing/>
        <w:rPr>
          <w:rFonts w:ascii="Times New Roman" w:hAnsi="Times New Roman"/>
          <w:sz w:val="22"/>
        </w:rPr>
      </w:pPr>
      <w:r w:rsidRPr="00BB2ED5">
        <w:rPr>
          <w:rFonts w:ascii="Times New Roman" w:hAnsi="Times New Roman"/>
        </w:rPr>
        <w:t>We also had to take into account the potential for harm. Following Butler and Broockman (2011), we took steps to maintain the anonymity of the legislators’ responses. The results presented are average comparisons and, given that each legislator only received one email, we cannot say whether or not they would have responded to the other treatments. Finally, we needed to consider the burden placed on both legislators and their constituents, and we were careful to design a treatment that did not take too much time nor divert attention away from real constituents’ concerns. Although some legislators clearly went above and beyond the call of duty in their helpful responses to our “constituent” emails, the vast majority of emails we received would have taken only a couple of minutes to compose. Responding to our treatment should not have caused any significant harm to legislators or their constituents, and we are confident we left a very small footprint in the wake of our study.</w:t>
      </w:r>
      <w:r w:rsidRPr="00BB2ED5">
        <w:rPr>
          <w:rFonts w:ascii="Times New Roman" w:hAnsi="Times New Roman"/>
          <w:sz w:val="22"/>
        </w:rPr>
        <w:t xml:space="preserve"> </w:t>
      </w:r>
    </w:p>
    <w:tbl>
      <w:tblPr>
        <w:tblpPr w:leftFromText="180" w:rightFromText="180" w:vertAnchor="text" w:horzAnchor="page" w:tblpX="1479" w:tblpY="346"/>
        <w:tblW w:w="0" w:type="auto"/>
        <w:tblLayout w:type="fixed"/>
        <w:tblCellMar>
          <w:left w:w="75" w:type="dxa"/>
          <w:right w:w="75" w:type="dxa"/>
        </w:tblCellMar>
        <w:tblLook w:val="0000" w:firstRow="0" w:lastRow="0" w:firstColumn="0" w:lastColumn="0" w:noHBand="0" w:noVBand="0"/>
      </w:tblPr>
      <w:tblGrid>
        <w:gridCol w:w="3570"/>
        <w:gridCol w:w="1657"/>
        <w:gridCol w:w="2370"/>
      </w:tblGrid>
      <w:tr w:rsidR="006D4F1A" w:rsidRPr="00232E39" w14:paraId="046260FB" w14:textId="77777777" w:rsidTr="00595271">
        <w:tc>
          <w:tcPr>
            <w:tcW w:w="3570" w:type="dxa"/>
            <w:tcBorders>
              <w:top w:val="single" w:sz="6" w:space="0" w:color="auto"/>
              <w:left w:val="nil"/>
              <w:bottom w:val="nil"/>
              <w:right w:val="nil"/>
            </w:tcBorders>
          </w:tcPr>
          <w:p w14:paraId="304A43D3" w14:textId="77777777" w:rsidR="006D4F1A" w:rsidRPr="00232E39" w:rsidRDefault="006D4F1A" w:rsidP="00595271">
            <w:pPr>
              <w:widowControl w:val="0"/>
              <w:autoSpaceDE w:val="0"/>
              <w:autoSpaceDN w:val="0"/>
              <w:adjustRightInd w:val="0"/>
              <w:spacing w:after="0"/>
              <w:rPr>
                <w:rFonts w:ascii="Times New Roman" w:hAnsi="Times New Roman" w:cs="Times New Roman"/>
                <w:sz w:val="23"/>
                <w:szCs w:val="23"/>
              </w:rPr>
            </w:pPr>
          </w:p>
        </w:tc>
        <w:tc>
          <w:tcPr>
            <w:tcW w:w="1657" w:type="dxa"/>
            <w:tcBorders>
              <w:top w:val="single" w:sz="6" w:space="0" w:color="auto"/>
              <w:left w:val="nil"/>
              <w:bottom w:val="nil"/>
              <w:right w:val="nil"/>
            </w:tcBorders>
          </w:tcPr>
          <w:p w14:paraId="2C18B139" w14:textId="77777777" w:rsidR="006D4F1A" w:rsidRPr="00232E39" w:rsidRDefault="006D4F1A"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(1)</w:t>
            </w:r>
          </w:p>
        </w:tc>
        <w:tc>
          <w:tcPr>
            <w:tcW w:w="2370" w:type="dxa"/>
            <w:tcBorders>
              <w:top w:val="single" w:sz="6" w:space="0" w:color="auto"/>
              <w:left w:val="nil"/>
              <w:bottom w:val="nil"/>
              <w:right w:val="nil"/>
            </w:tcBorders>
          </w:tcPr>
          <w:p w14:paraId="4A539AB1" w14:textId="77777777" w:rsidR="006D4F1A" w:rsidRPr="00232E39" w:rsidRDefault="006D4F1A"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(2)</w:t>
            </w:r>
          </w:p>
        </w:tc>
      </w:tr>
      <w:tr w:rsidR="006D4F1A" w:rsidRPr="00232E39" w14:paraId="18442FD0" w14:textId="77777777" w:rsidTr="00595271">
        <w:tc>
          <w:tcPr>
            <w:tcW w:w="3570" w:type="dxa"/>
            <w:tcBorders>
              <w:top w:val="nil"/>
              <w:left w:val="nil"/>
              <w:bottom w:val="single" w:sz="6" w:space="0" w:color="auto"/>
              <w:right w:val="nil"/>
            </w:tcBorders>
          </w:tcPr>
          <w:p w14:paraId="4D2F2725" w14:textId="77777777" w:rsidR="006D4F1A" w:rsidRPr="00232E39" w:rsidRDefault="006D4F1A" w:rsidP="00595271">
            <w:pPr>
              <w:widowControl w:val="0"/>
              <w:autoSpaceDE w:val="0"/>
              <w:autoSpaceDN w:val="0"/>
              <w:adjustRightInd w:val="0"/>
              <w:spacing w:after="0"/>
              <w:rPr>
                <w:rFonts w:ascii="Times New Roman" w:hAnsi="Times New Roman" w:cs="Times New Roman"/>
                <w:sz w:val="23"/>
                <w:szCs w:val="23"/>
              </w:rPr>
            </w:pPr>
          </w:p>
        </w:tc>
        <w:tc>
          <w:tcPr>
            <w:tcW w:w="1657" w:type="dxa"/>
            <w:tcBorders>
              <w:top w:val="nil"/>
              <w:left w:val="nil"/>
              <w:bottom w:val="single" w:sz="6" w:space="0" w:color="auto"/>
              <w:right w:val="nil"/>
            </w:tcBorders>
          </w:tcPr>
          <w:p w14:paraId="24FD857E" w14:textId="77777777" w:rsidR="006D4F1A" w:rsidRPr="00232E39" w:rsidRDefault="006D4F1A"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Helpful Reply</w:t>
            </w:r>
          </w:p>
        </w:tc>
        <w:tc>
          <w:tcPr>
            <w:tcW w:w="2370" w:type="dxa"/>
            <w:tcBorders>
              <w:top w:val="nil"/>
              <w:left w:val="nil"/>
              <w:bottom w:val="single" w:sz="6" w:space="0" w:color="auto"/>
              <w:right w:val="nil"/>
            </w:tcBorders>
          </w:tcPr>
          <w:p w14:paraId="2CF6FE74" w14:textId="77777777" w:rsidR="006D4F1A" w:rsidRPr="00232E39" w:rsidRDefault="006D4F1A"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 xml:space="preserve">Helpful Reply </w:t>
            </w:r>
          </w:p>
          <w:p w14:paraId="1A8C6D27" w14:textId="77777777" w:rsidR="006D4F1A" w:rsidRPr="00232E39" w:rsidRDefault="006D4F1A"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(Leg Only)</w:t>
            </w:r>
          </w:p>
        </w:tc>
      </w:tr>
      <w:tr w:rsidR="006D4F1A" w:rsidRPr="00232E39" w14:paraId="1571F677" w14:textId="77777777" w:rsidTr="00595271">
        <w:tc>
          <w:tcPr>
            <w:tcW w:w="3570" w:type="dxa"/>
            <w:tcBorders>
              <w:top w:val="nil"/>
              <w:left w:val="nil"/>
              <w:bottom w:val="nil"/>
              <w:right w:val="nil"/>
            </w:tcBorders>
          </w:tcPr>
          <w:p w14:paraId="0AEAEC59" w14:textId="77777777" w:rsidR="006D4F1A" w:rsidRPr="00232E39" w:rsidRDefault="006D4F1A" w:rsidP="00595271">
            <w:pPr>
              <w:widowControl w:val="0"/>
              <w:autoSpaceDE w:val="0"/>
              <w:autoSpaceDN w:val="0"/>
              <w:adjustRightInd w:val="0"/>
              <w:spacing w:after="0"/>
              <w:rPr>
                <w:rFonts w:ascii="Times New Roman" w:hAnsi="Times New Roman" w:cs="Times New Roman"/>
                <w:sz w:val="23"/>
                <w:szCs w:val="23"/>
              </w:rPr>
            </w:pPr>
          </w:p>
        </w:tc>
        <w:tc>
          <w:tcPr>
            <w:tcW w:w="1657" w:type="dxa"/>
            <w:tcBorders>
              <w:top w:val="nil"/>
              <w:left w:val="nil"/>
              <w:bottom w:val="nil"/>
              <w:right w:val="nil"/>
            </w:tcBorders>
          </w:tcPr>
          <w:p w14:paraId="7179C521" w14:textId="77777777" w:rsidR="006D4F1A" w:rsidRPr="00232E39" w:rsidRDefault="006D4F1A" w:rsidP="00595271">
            <w:pPr>
              <w:widowControl w:val="0"/>
              <w:autoSpaceDE w:val="0"/>
              <w:autoSpaceDN w:val="0"/>
              <w:adjustRightInd w:val="0"/>
              <w:spacing w:after="0"/>
              <w:jc w:val="center"/>
              <w:rPr>
                <w:rFonts w:ascii="Times New Roman" w:hAnsi="Times New Roman" w:cs="Times New Roman"/>
                <w:sz w:val="23"/>
                <w:szCs w:val="23"/>
              </w:rPr>
            </w:pPr>
          </w:p>
        </w:tc>
        <w:tc>
          <w:tcPr>
            <w:tcW w:w="2370" w:type="dxa"/>
            <w:tcBorders>
              <w:top w:val="nil"/>
              <w:left w:val="nil"/>
              <w:bottom w:val="nil"/>
              <w:right w:val="nil"/>
            </w:tcBorders>
          </w:tcPr>
          <w:p w14:paraId="678C8908" w14:textId="77777777" w:rsidR="006D4F1A" w:rsidRPr="00232E39" w:rsidRDefault="006D4F1A" w:rsidP="00595271">
            <w:pPr>
              <w:widowControl w:val="0"/>
              <w:autoSpaceDE w:val="0"/>
              <w:autoSpaceDN w:val="0"/>
              <w:adjustRightInd w:val="0"/>
              <w:spacing w:after="0"/>
              <w:jc w:val="center"/>
              <w:rPr>
                <w:rFonts w:ascii="Times New Roman" w:hAnsi="Times New Roman" w:cs="Times New Roman"/>
                <w:sz w:val="23"/>
                <w:szCs w:val="23"/>
              </w:rPr>
            </w:pPr>
          </w:p>
        </w:tc>
      </w:tr>
      <w:tr w:rsidR="006D4F1A" w:rsidRPr="00232E39" w14:paraId="1CE09F97" w14:textId="77777777" w:rsidTr="00595271">
        <w:tc>
          <w:tcPr>
            <w:tcW w:w="3570" w:type="dxa"/>
            <w:tcBorders>
              <w:top w:val="nil"/>
              <w:left w:val="nil"/>
              <w:bottom w:val="nil"/>
              <w:right w:val="nil"/>
            </w:tcBorders>
          </w:tcPr>
          <w:p w14:paraId="5008DEB0" w14:textId="77777777" w:rsidR="006D4F1A" w:rsidRPr="00232E39" w:rsidRDefault="006D4F1A" w:rsidP="00595271">
            <w:pPr>
              <w:widowControl w:val="0"/>
              <w:autoSpaceDE w:val="0"/>
              <w:autoSpaceDN w:val="0"/>
              <w:adjustRightInd w:val="0"/>
              <w:spacing w:after="0"/>
              <w:rPr>
                <w:rFonts w:ascii="Times New Roman" w:hAnsi="Times New Roman" w:cs="Times New Roman"/>
                <w:sz w:val="23"/>
                <w:szCs w:val="23"/>
              </w:rPr>
            </w:pPr>
            <w:r w:rsidRPr="00232E39">
              <w:rPr>
                <w:rFonts w:ascii="Times New Roman" w:hAnsi="Times New Roman" w:cs="Times New Roman"/>
                <w:sz w:val="23"/>
                <w:szCs w:val="23"/>
              </w:rPr>
              <w:t>Female</w:t>
            </w:r>
          </w:p>
        </w:tc>
        <w:tc>
          <w:tcPr>
            <w:tcW w:w="1657" w:type="dxa"/>
            <w:tcBorders>
              <w:top w:val="nil"/>
              <w:left w:val="nil"/>
              <w:bottom w:val="nil"/>
              <w:right w:val="nil"/>
            </w:tcBorders>
          </w:tcPr>
          <w:p w14:paraId="7F53ED43" w14:textId="432D8BE3" w:rsidR="006D4F1A" w:rsidRPr="00232E39" w:rsidRDefault="006D4F1A"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0.05*</w:t>
            </w:r>
            <w:r w:rsidR="00232E39" w:rsidRPr="00232E39">
              <w:rPr>
                <w:rFonts w:ascii="Times New Roman" w:hAnsi="Times New Roman" w:cs="Times New Roman"/>
                <w:sz w:val="23"/>
                <w:szCs w:val="23"/>
              </w:rPr>
              <w:t>*</w:t>
            </w:r>
          </w:p>
        </w:tc>
        <w:tc>
          <w:tcPr>
            <w:tcW w:w="2370" w:type="dxa"/>
            <w:tcBorders>
              <w:top w:val="nil"/>
              <w:left w:val="nil"/>
              <w:bottom w:val="nil"/>
              <w:right w:val="nil"/>
            </w:tcBorders>
          </w:tcPr>
          <w:p w14:paraId="51C20FAF" w14:textId="39B91DBD" w:rsidR="006D4F1A" w:rsidRPr="00232E39" w:rsidRDefault="00232E39"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0.04</w:t>
            </w:r>
            <w:r w:rsidRPr="00232E39">
              <w:rPr>
                <w:rFonts w:ascii="Times New Roman" w:hAnsi="Times New Roman" w:cs="Times New Roman"/>
                <w:sz w:val="21"/>
                <w:szCs w:val="21"/>
              </w:rPr>
              <w:t>†</w:t>
            </w:r>
          </w:p>
        </w:tc>
      </w:tr>
      <w:tr w:rsidR="006D4F1A" w:rsidRPr="00232E39" w14:paraId="2F143D17" w14:textId="77777777" w:rsidTr="00595271">
        <w:tc>
          <w:tcPr>
            <w:tcW w:w="3570" w:type="dxa"/>
            <w:tcBorders>
              <w:top w:val="nil"/>
              <w:left w:val="nil"/>
              <w:bottom w:val="nil"/>
              <w:right w:val="nil"/>
            </w:tcBorders>
          </w:tcPr>
          <w:p w14:paraId="705736B9" w14:textId="77777777" w:rsidR="006D4F1A" w:rsidRPr="00232E39" w:rsidRDefault="006D4F1A" w:rsidP="00595271">
            <w:pPr>
              <w:widowControl w:val="0"/>
              <w:autoSpaceDE w:val="0"/>
              <w:autoSpaceDN w:val="0"/>
              <w:adjustRightInd w:val="0"/>
              <w:spacing w:after="0"/>
              <w:rPr>
                <w:rFonts w:ascii="Times New Roman" w:hAnsi="Times New Roman" w:cs="Times New Roman"/>
                <w:sz w:val="23"/>
                <w:szCs w:val="23"/>
              </w:rPr>
            </w:pPr>
          </w:p>
        </w:tc>
        <w:tc>
          <w:tcPr>
            <w:tcW w:w="1657" w:type="dxa"/>
            <w:tcBorders>
              <w:top w:val="nil"/>
              <w:left w:val="nil"/>
              <w:bottom w:val="nil"/>
              <w:right w:val="nil"/>
            </w:tcBorders>
          </w:tcPr>
          <w:p w14:paraId="5CDB535D" w14:textId="77777777" w:rsidR="006D4F1A" w:rsidRPr="00232E39" w:rsidRDefault="006D4F1A"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(0.02)</w:t>
            </w:r>
          </w:p>
        </w:tc>
        <w:tc>
          <w:tcPr>
            <w:tcW w:w="2370" w:type="dxa"/>
            <w:tcBorders>
              <w:top w:val="nil"/>
              <w:left w:val="nil"/>
              <w:bottom w:val="nil"/>
              <w:right w:val="nil"/>
            </w:tcBorders>
          </w:tcPr>
          <w:p w14:paraId="6519EFDF" w14:textId="77777777" w:rsidR="006D4F1A" w:rsidRPr="00232E39" w:rsidRDefault="006D4F1A"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(0.02)</w:t>
            </w:r>
          </w:p>
        </w:tc>
      </w:tr>
      <w:tr w:rsidR="006D4F1A" w:rsidRPr="00232E39" w14:paraId="5BD69C10" w14:textId="77777777" w:rsidTr="00595271">
        <w:tc>
          <w:tcPr>
            <w:tcW w:w="3570" w:type="dxa"/>
            <w:tcBorders>
              <w:top w:val="nil"/>
              <w:left w:val="nil"/>
              <w:bottom w:val="nil"/>
              <w:right w:val="nil"/>
            </w:tcBorders>
          </w:tcPr>
          <w:p w14:paraId="36787798" w14:textId="77777777" w:rsidR="006D4F1A" w:rsidRPr="00232E39" w:rsidRDefault="006D4F1A" w:rsidP="00595271">
            <w:pPr>
              <w:widowControl w:val="0"/>
              <w:autoSpaceDE w:val="0"/>
              <w:autoSpaceDN w:val="0"/>
              <w:adjustRightInd w:val="0"/>
              <w:spacing w:after="0"/>
              <w:rPr>
                <w:rFonts w:ascii="Times New Roman" w:hAnsi="Times New Roman" w:cs="Times New Roman"/>
                <w:sz w:val="23"/>
                <w:szCs w:val="23"/>
              </w:rPr>
            </w:pPr>
            <w:r w:rsidRPr="00232E39">
              <w:rPr>
                <w:rFonts w:ascii="Times New Roman" w:hAnsi="Times New Roman" w:cs="Times New Roman"/>
                <w:sz w:val="23"/>
                <w:szCs w:val="23"/>
              </w:rPr>
              <w:t>Bills Sponsored</w:t>
            </w:r>
          </w:p>
        </w:tc>
        <w:tc>
          <w:tcPr>
            <w:tcW w:w="1657" w:type="dxa"/>
            <w:tcBorders>
              <w:top w:val="nil"/>
              <w:left w:val="nil"/>
              <w:bottom w:val="nil"/>
              <w:right w:val="nil"/>
            </w:tcBorders>
          </w:tcPr>
          <w:p w14:paraId="4690CCB3" w14:textId="77777777" w:rsidR="006D4F1A" w:rsidRPr="00232E39" w:rsidRDefault="006D4F1A"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0.01</w:t>
            </w:r>
          </w:p>
        </w:tc>
        <w:tc>
          <w:tcPr>
            <w:tcW w:w="2370" w:type="dxa"/>
            <w:tcBorders>
              <w:top w:val="nil"/>
              <w:left w:val="nil"/>
              <w:bottom w:val="nil"/>
              <w:right w:val="nil"/>
            </w:tcBorders>
          </w:tcPr>
          <w:p w14:paraId="3C09B7A2" w14:textId="77777777" w:rsidR="006D4F1A" w:rsidRPr="00232E39" w:rsidRDefault="006D4F1A"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0.01</w:t>
            </w:r>
          </w:p>
        </w:tc>
      </w:tr>
      <w:tr w:rsidR="006D4F1A" w:rsidRPr="00232E39" w14:paraId="7AF1D60B" w14:textId="77777777" w:rsidTr="00595271">
        <w:tc>
          <w:tcPr>
            <w:tcW w:w="3570" w:type="dxa"/>
            <w:tcBorders>
              <w:top w:val="nil"/>
              <w:left w:val="nil"/>
              <w:bottom w:val="nil"/>
              <w:right w:val="nil"/>
            </w:tcBorders>
          </w:tcPr>
          <w:p w14:paraId="532E0653" w14:textId="77777777" w:rsidR="006D4F1A" w:rsidRPr="00232E39" w:rsidRDefault="006D4F1A" w:rsidP="00595271">
            <w:pPr>
              <w:widowControl w:val="0"/>
              <w:autoSpaceDE w:val="0"/>
              <w:autoSpaceDN w:val="0"/>
              <w:adjustRightInd w:val="0"/>
              <w:spacing w:after="0"/>
              <w:rPr>
                <w:rFonts w:ascii="Times New Roman" w:hAnsi="Times New Roman" w:cs="Times New Roman"/>
                <w:sz w:val="23"/>
                <w:szCs w:val="23"/>
              </w:rPr>
            </w:pPr>
          </w:p>
        </w:tc>
        <w:tc>
          <w:tcPr>
            <w:tcW w:w="1657" w:type="dxa"/>
            <w:tcBorders>
              <w:top w:val="nil"/>
              <w:left w:val="nil"/>
              <w:bottom w:val="nil"/>
              <w:right w:val="nil"/>
            </w:tcBorders>
          </w:tcPr>
          <w:p w14:paraId="27B5894D" w14:textId="77777777" w:rsidR="006D4F1A" w:rsidRPr="00232E39" w:rsidRDefault="006D4F1A"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(0.01)</w:t>
            </w:r>
          </w:p>
        </w:tc>
        <w:tc>
          <w:tcPr>
            <w:tcW w:w="2370" w:type="dxa"/>
            <w:tcBorders>
              <w:top w:val="nil"/>
              <w:left w:val="nil"/>
              <w:bottom w:val="nil"/>
              <w:right w:val="nil"/>
            </w:tcBorders>
          </w:tcPr>
          <w:p w14:paraId="7A611F11" w14:textId="77777777" w:rsidR="006D4F1A" w:rsidRPr="00232E39" w:rsidRDefault="006D4F1A"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(0.02)</w:t>
            </w:r>
          </w:p>
        </w:tc>
      </w:tr>
      <w:tr w:rsidR="006D4F1A" w:rsidRPr="00232E39" w14:paraId="3AFFED9F" w14:textId="77777777" w:rsidTr="00595271">
        <w:tc>
          <w:tcPr>
            <w:tcW w:w="3570" w:type="dxa"/>
            <w:tcBorders>
              <w:top w:val="nil"/>
              <w:left w:val="nil"/>
              <w:bottom w:val="nil"/>
              <w:right w:val="nil"/>
            </w:tcBorders>
          </w:tcPr>
          <w:p w14:paraId="2AAD6267" w14:textId="77777777" w:rsidR="006D4F1A" w:rsidRPr="00232E39" w:rsidRDefault="006D4F1A" w:rsidP="00595271">
            <w:pPr>
              <w:widowControl w:val="0"/>
              <w:autoSpaceDE w:val="0"/>
              <w:autoSpaceDN w:val="0"/>
              <w:adjustRightInd w:val="0"/>
              <w:spacing w:after="0"/>
              <w:rPr>
                <w:rFonts w:ascii="Times New Roman" w:hAnsi="Times New Roman" w:cs="Times New Roman"/>
                <w:sz w:val="23"/>
                <w:szCs w:val="23"/>
              </w:rPr>
            </w:pPr>
            <w:r w:rsidRPr="00232E39">
              <w:rPr>
                <w:rFonts w:ascii="Times New Roman" w:hAnsi="Times New Roman" w:cs="Times New Roman"/>
                <w:sz w:val="23"/>
                <w:szCs w:val="23"/>
              </w:rPr>
              <w:t>Republican</w:t>
            </w:r>
          </w:p>
        </w:tc>
        <w:tc>
          <w:tcPr>
            <w:tcW w:w="1657" w:type="dxa"/>
            <w:tcBorders>
              <w:top w:val="nil"/>
              <w:left w:val="nil"/>
              <w:bottom w:val="nil"/>
              <w:right w:val="nil"/>
            </w:tcBorders>
          </w:tcPr>
          <w:p w14:paraId="58A4CD60" w14:textId="010766F2" w:rsidR="006D4F1A" w:rsidRPr="00232E39" w:rsidRDefault="00232E39"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-0.07**</w:t>
            </w:r>
          </w:p>
        </w:tc>
        <w:tc>
          <w:tcPr>
            <w:tcW w:w="2370" w:type="dxa"/>
            <w:tcBorders>
              <w:top w:val="nil"/>
              <w:left w:val="nil"/>
              <w:bottom w:val="nil"/>
              <w:right w:val="nil"/>
            </w:tcBorders>
          </w:tcPr>
          <w:p w14:paraId="4567D269" w14:textId="35A2BE12" w:rsidR="006D4F1A" w:rsidRPr="00232E39" w:rsidRDefault="00232E39"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-0.12**</w:t>
            </w:r>
          </w:p>
        </w:tc>
      </w:tr>
      <w:tr w:rsidR="006D4F1A" w:rsidRPr="00232E39" w14:paraId="1231AC98" w14:textId="77777777" w:rsidTr="00595271">
        <w:tc>
          <w:tcPr>
            <w:tcW w:w="3570" w:type="dxa"/>
            <w:tcBorders>
              <w:top w:val="nil"/>
              <w:left w:val="nil"/>
              <w:bottom w:val="nil"/>
              <w:right w:val="nil"/>
            </w:tcBorders>
          </w:tcPr>
          <w:p w14:paraId="074BC0AF" w14:textId="77777777" w:rsidR="006D4F1A" w:rsidRPr="00232E39" w:rsidRDefault="006D4F1A" w:rsidP="00595271">
            <w:pPr>
              <w:widowControl w:val="0"/>
              <w:autoSpaceDE w:val="0"/>
              <w:autoSpaceDN w:val="0"/>
              <w:adjustRightInd w:val="0"/>
              <w:spacing w:after="0"/>
              <w:rPr>
                <w:rFonts w:ascii="Times New Roman" w:hAnsi="Times New Roman" w:cs="Times New Roman"/>
                <w:sz w:val="23"/>
                <w:szCs w:val="23"/>
              </w:rPr>
            </w:pPr>
          </w:p>
        </w:tc>
        <w:tc>
          <w:tcPr>
            <w:tcW w:w="1657" w:type="dxa"/>
            <w:tcBorders>
              <w:top w:val="nil"/>
              <w:left w:val="nil"/>
              <w:bottom w:val="nil"/>
              <w:right w:val="nil"/>
            </w:tcBorders>
          </w:tcPr>
          <w:p w14:paraId="002BBDD7" w14:textId="77777777" w:rsidR="006D4F1A" w:rsidRPr="00232E39" w:rsidRDefault="006D4F1A"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(0.02)</w:t>
            </w:r>
          </w:p>
        </w:tc>
        <w:tc>
          <w:tcPr>
            <w:tcW w:w="2370" w:type="dxa"/>
            <w:tcBorders>
              <w:top w:val="nil"/>
              <w:left w:val="nil"/>
              <w:bottom w:val="nil"/>
              <w:right w:val="nil"/>
            </w:tcBorders>
          </w:tcPr>
          <w:p w14:paraId="291E806D" w14:textId="77777777" w:rsidR="006D4F1A" w:rsidRPr="00232E39" w:rsidRDefault="006D4F1A"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(0.03)</w:t>
            </w:r>
          </w:p>
        </w:tc>
      </w:tr>
      <w:tr w:rsidR="006D4F1A" w:rsidRPr="00232E39" w14:paraId="1BD6C80C" w14:textId="77777777" w:rsidTr="00595271">
        <w:tc>
          <w:tcPr>
            <w:tcW w:w="3570" w:type="dxa"/>
            <w:tcBorders>
              <w:top w:val="nil"/>
              <w:left w:val="nil"/>
              <w:bottom w:val="nil"/>
              <w:right w:val="nil"/>
            </w:tcBorders>
          </w:tcPr>
          <w:p w14:paraId="16B700AA" w14:textId="77777777" w:rsidR="006D4F1A" w:rsidRPr="00232E39" w:rsidRDefault="006D4F1A" w:rsidP="00595271">
            <w:pPr>
              <w:widowControl w:val="0"/>
              <w:autoSpaceDE w:val="0"/>
              <w:autoSpaceDN w:val="0"/>
              <w:adjustRightInd w:val="0"/>
              <w:spacing w:after="0"/>
              <w:rPr>
                <w:rFonts w:ascii="Times New Roman" w:hAnsi="Times New Roman" w:cs="Times New Roman"/>
                <w:sz w:val="23"/>
                <w:szCs w:val="23"/>
              </w:rPr>
            </w:pPr>
            <w:r w:rsidRPr="00232E39">
              <w:rPr>
                <w:rFonts w:ascii="Times New Roman" w:hAnsi="Times New Roman" w:cs="Times New Roman"/>
                <w:sz w:val="23"/>
                <w:szCs w:val="23"/>
              </w:rPr>
              <w:t>Senator</w:t>
            </w:r>
          </w:p>
        </w:tc>
        <w:tc>
          <w:tcPr>
            <w:tcW w:w="1657" w:type="dxa"/>
            <w:tcBorders>
              <w:top w:val="nil"/>
              <w:left w:val="nil"/>
              <w:bottom w:val="nil"/>
              <w:right w:val="nil"/>
            </w:tcBorders>
          </w:tcPr>
          <w:p w14:paraId="05A12B24" w14:textId="77777777" w:rsidR="006D4F1A" w:rsidRPr="00232E39" w:rsidRDefault="006D4F1A"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0.01</w:t>
            </w:r>
          </w:p>
        </w:tc>
        <w:tc>
          <w:tcPr>
            <w:tcW w:w="2370" w:type="dxa"/>
            <w:tcBorders>
              <w:top w:val="nil"/>
              <w:left w:val="nil"/>
              <w:bottom w:val="nil"/>
              <w:right w:val="nil"/>
            </w:tcBorders>
          </w:tcPr>
          <w:p w14:paraId="1300AC18" w14:textId="77777777" w:rsidR="006D4F1A" w:rsidRPr="00232E39" w:rsidRDefault="006D4F1A"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-0.05</w:t>
            </w:r>
          </w:p>
        </w:tc>
      </w:tr>
      <w:tr w:rsidR="006D4F1A" w:rsidRPr="00232E39" w14:paraId="07382EC9" w14:textId="77777777" w:rsidTr="00595271">
        <w:tc>
          <w:tcPr>
            <w:tcW w:w="3570" w:type="dxa"/>
            <w:tcBorders>
              <w:top w:val="nil"/>
              <w:left w:val="nil"/>
              <w:bottom w:val="nil"/>
              <w:right w:val="nil"/>
            </w:tcBorders>
          </w:tcPr>
          <w:p w14:paraId="19C53819" w14:textId="77777777" w:rsidR="006D4F1A" w:rsidRPr="00232E39" w:rsidRDefault="006D4F1A" w:rsidP="00595271">
            <w:pPr>
              <w:widowControl w:val="0"/>
              <w:autoSpaceDE w:val="0"/>
              <w:autoSpaceDN w:val="0"/>
              <w:adjustRightInd w:val="0"/>
              <w:spacing w:after="0"/>
              <w:rPr>
                <w:rFonts w:ascii="Times New Roman" w:hAnsi="Times New Roman" w:cs="Times New Roman"/>
                <w:sz w:val="23"/>
                <w:szCs w:val="23"/>
              </w:rPr>
            </w:pPr>
          </w:p>
        </w:tc>
        <w:tc>
          <w:tcPr>
            <w:tcW w:w="1657" w:type="dxa"/>
            <w:tcBorders>
              <w:top w:val="nil"/>
              <w:left w:val="nil"/>
              <w:bottom w:val="nil"/>
              <w:right w:val="nil"/>
            </w:tcBorders>
          </w:tcPr>
          <w:p w14:paraId="3E05D25A" w14:textId="77777777" w:rsidR="006D4F1A" w:rsidRPr="00232E39" w:rsidRDefault="006D4F1A"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(0.02)</w:t>
            </w:r>
          </w:p>
        </w:tc>
        <w:tc>
          <w:tcPr>
            <w:tcW w:w="2370" w:type="dxa"/>
            <w:tcBorders>
              <w:top w:val="nil"/>
              <w:left w:val="nil"/>
              <w:bottom w:val="nil"/>
              <w:right w:val="nil"/>
            </w:tcBorders>
          </w:tcPr>
          <w:p w14:paraId="0063942D" w14:textId="77777777" w:rsidR="006D4F1A" w:rsidRPr="00232E39" w:rsidRDefault="006D4F1A"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(0.03)</w:t>
            </w:r>
          </w:p>
        </w:tc>
      </w:tr>
      <w:tr w:rsidR="006D4F1A" w:rsidRPr="00232E39" w14:paraId="46B80A11" w14:textId="77777777" w:rsidTr="00595271">
        <w:tc>
          <w:tcPr>
            <w:tcW w:w="3570" w:type="dxa"/>
            <w:tcBorders>
              <w:top w:val="nil"/>
              <w:left w:val="nil"/>
              <w:bottom w:val="nil"/>
              <w:right w:val="nil"/>
            </w:tcBorders>
          </w:tcPr>
          <w:p w14:paraId="11677D7C" w14:textId="77777777" w:rsidR="006D4F1A" w:rsidRPr="00232E39" w:rsidRDefault="006D4F1A" w:rsidP="00595271">
            <w:pPr>
              <w:widowControl w:val="0"/>
              <w:autoSpaceDE w:val="0"/>
              <w:autoSpaceDN w:val="0"/>
              <w:adjustRightInd w:val="0"/>
              <w:spacing w:after="0"/>
              <w:rPr>
                <w:rFonts w:ascii="Times New Roman" w:hAnsi="Times New Roman" w:cs="Times New Roman"/>
                <w:sz w:val="23"/>
                <w:szCs w:val="23"/>
              </w:rPr>
            </w:pPr>
            <w:r w:rsidRPr="00232E39">
              <w:rPr>
                <w:rFonts w:ascii="Times New Roman" w:hAnsi="Times New Roman" w:cs="Times New Roman"/>
                <w:sz w:val="23"/>
                <w:szCs w:val="23"/>
              </w:rPr>
              <w:t>Party Leader</w:t>
            </w:r>
          </w:p>
        </w:tc>
        <w:tc>
          <w:tcPr>
            <w:tcW w:w="1657" w:type="dxa"/>
            <w:tcBorders>
              <w:top w:val="nil"/>
              <w:left w:val="nil"/>
              <w:bottom w:val="nil"/>
              <w:right w:val="nil"/>
            </w:tcBorders>
          </w:tcPr>
          <w:p w14:paraId="4A45C332" w14:textId="77777777" w:rsidR="006D4F1A" w:rsidRPr="00232E39" w:rsidRDefault="006D4F1A"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0.06</w:t>
            </w:r>
          </w:p>
        </w:tc>
        <w:tc>
          <w:tcPr>
            <w:tcW w:w="2370" w:type="dxa"/>
            <w:tcBorders>
              <w:top w:val="nil"/>
              <w:left w:val="nil"/>
              <w:bottom w:val="nil"/>
              <w:right w:val="nil"/>
            </w:tcBorders>
          </w:tcPr>
          <w:p w14:paraId="715E38DA" w14:textId="64992D0D" w:rsidR="006D4F1A" w:rsidRPr="00232E39" w:rsidRDefault="00232E39"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0.12</w:t>
            </w:r>
            <w:r w:rsidRPr="00232E39">
              <w:rPr>
                <w:rFonts w:ascii="Times New Roman" w:hAnsi="Times New Roman" w:cs="Times New Roman"/>
                <w:sz w:val="21"/>
                <w:szCs w:val="21"/>
              </w:rPr>
              <w:t>†</w:t>
            </w:r>
          </w:p>
        </w:tc>
      </w:tr>
      <w:tr w:rsidR="006D4F1A" w:rsidRPr="00232E39" w14:paraId="6397FECF" w14:textId="77777777" w:rsidTr="00595271">
        <w:tc>
          <w:tcPr>
            <w:tcW w:w="3570" w:type="dxa"/>
            <w:tcBorders>
              <w:top w:val="nil"/>
              <w:left w:val="nil"/>
              <w:bottom w:val="nil"/>
              <w:right w:val="nil"/>
            </w:tcBorders>
          </w:tcPr>
          <w:p w14:paraId="1D670638" w14:textId="77777777" w:rsidR="006D4F1A" w:rsidRPr="00232E39" w:rsidRDefault="006D4F1A" w:rsidP="00595271">
            <w:pPr>
              <w:widowControl w:val="0"/>
              <w:autoSpaceDE w:val="0"/>
              <w:autoSpaceDN w:val="0"/>
              <w:adjustRightInd w:val="0"/>
              <w:spacing w:after="0"/>
              <w:rPr>
                <w:rFonts w:ascii="Times New Roman" w:hAnsi="Times New Roman" w:cs="Times New Roman"/>
                <w:sz w:val="23"/>
                <w:szCs w:val="23"/>
              </w:rPr>
            </w:pPr>
          </w:p>
        </w:tc>
        <w:tc>
          <w:tcPr>
            <w:tcW w:w="1657" w:type="dxa"/>
            <w:tcBorders>
              <w:top w:val="nil"/>
              <w:left w:val="nil"/>
              <w:bottom w:val="nil"/>
              <w:right w:val="nil"/>
            </w:tcBorders>
          </w:tcPr>
          <w:p w14:paraId="1466563B" w14:textId="77777777" w:rsidR="006D4F1A" w:rsidRPr="00232E39" w:rsidRDefault="006D4F1A"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(0.05)</w:t>
            </w:r>
          </w:p>
        </w:tc>
        <w:tc>
          <w:tcPr>
            <w:tcW w:w="2370" w:type="dxa"/>
            <w:tcBorders>
              <w:top w:val="nil"/>
              <w:left w:val="nil"/>
              <w:bottom w:val="nil"/>
              <w:right w:val="nil"/>
            </w:tcBorders>
          </w:tcPr>
          <w:p w14:paraId="3506DEA4" w14:textId="77777777" w:rsidR="006D4F1A" w:rsidRPr="00232E39" w:rsidRDefault="006D4F1A"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(0.07)</w:t>
            </w:r>
          </w:p>
        </w:tc>
      </w:tr>
      <w:tr w:rsidR="006D4F1A" w:rsidRPr="00232E39" w14:paraId="2B64DBA8" w14:textId="77777777" w:rsidTr="00595271">
        <w:tc>
          <w:tcPr>
            <w:tcW w:w="3570" w:type="dxa"/>
            <w:tcBorders>
              <w:top w:val="nil"/>
              <w:left w:val="nil"/>
              <w:bottom w:val="nil"/>
              <w:right w:val="nil"/>
            </w:tcBorders>
          </w:tcPr>
          <w:p w14:paraId="5917451B" w14:textId="77777777" w:rsidR="006D4F1A" w:rsidRPr="00232E39" w:rsidRDefault="006D4F1A" w:rsidP="00595271">
            <w:pPr>
              <w:widowControl w:val="0"/>
              <w:autoSpaceDE w:val="0"/>
              <w:autoSpaceDN w:val="0"/>
              <w:adjustRightInd w:val="0"/>
              <w:spacing w:after="0"/>
              <w:rPr>
                <w:rFonts w:ascii="Times New Roman" w:hAnsi="Times New Roman" w:cs="Times New Roman"/>
                <w:sz w:val="23"/>
                <w:szCs w:val="23"/>
              </w:rPr>
            </w:pPr>
            <w:r w:rsidRPr="00232E39">
              <w:rPr>
                <w:rFonts w:ascii="Times New Roman" w:hAnsi="Times New Roman" w:cs="Times New Roman"/>
                <w:sz w:val="23"/>
                <w:szCs w:val="23"/>
              </w:rPr>
              <w:t>Committee Chair</w:t>
            </w:r>
          </w:p>
        </w:tc>
        <w:tc>
          <w:tcPr>
            <w:tcW w:w="1657" w:type="dxa"/>
            <w:tcBorders>
              <w:top w:val="nil"/>
              <w:left w:val="nil"/>
              <w:bottom w:val="nil"/>
              <w:right w:val="nil"/>
            </w:tcBorders>
          </w:tcPr>
          <w:p w14:paraId="6CC30AF3" w14:textId="77777777" w:rsidR="006D4F1A" w:rsidRPr="00232E39" w:rsidRDefault="006D4F1A"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-0.02</w:t>
            </w:r>
          </w:p>
        </w:tc>
        <w:tc>
          <w:tcPr>
            <w:tcW w:w="2370" w:type="dxa"/>
            <w:tcBorders>
              <w:top w:val="nil"/>
              <w:left w:val="nil"/>
              <w:bottom w:val="nil"/>
              <w:right w:val="nil"/>
            </w:tcBorders>
          </w:tcPr>
          <w:p w14:paraId="11880CEF" w14:textId="77777777" w:rsidR="006D4F1A" w:rsidRPr="00232E39" w:rsidRDefault="006D4F1A"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-0.03</w:t>
            </w:r>
          </w:p>
        </w:tc>
      </w:tr>
      <w:tr w:rsidR="006D4F1A" w:rsidRPr="00232E39" w14:paraId="711A3FAE" w14:textId="77777777" w:rsidTr="00595271">
        <w:tc>
          <w:tcPr>
            <w:tcW w:w="3570" w:type="dxa"/>
            <w:tcBorders>
              <w:top w:val="nil"/>
              <w:left w:val="nil"/>
              <w:bottom w:val="nil"/>
              <w:right w:val="nil"/>
            </w:tcBorders>
          </w:tcPr>
          <w:p w14:paraId="574B83A9" w14:textId="77777777" w:rsidR="006D4F1A" w:rsidRPr="00232E39" w:rsidRDefault="006D4F1A" w:rsidP="00595271">
            <w:pPr>
              <w:widowControl w:val="0"/>
              <w:autoSpaceDE w:val="0"/>
              <w:autoSpaceDN w:val="0"/>
              <w:adjustRightInd w:val="0"/>
              <w:spacing w:after="0"/>
              <w:rPr>
                <w:rFonts w:ascii="Times New Roman" w:hAnsi="Times New Roman" w:cs="Times New Roman"/>
                <w:sz w:val="23"/>
                <w:szCs w:val="23"/>
              </w:rPr>
            </w:pPr>
          </w:p>
        </w:tc>
        <w:tc>
          <w:tcPr>
            <w:tcW w:w="1657" w:type="dxa"/>
            <w:tcBorders>
              <w:top w:val="nil"/>
              <w:left w:val="nil"/>
              <w:bottom w:val="nil"/>
              <w:right w:val="nil"/>
            </w:tcBorders>
          </w:tcPr>
          <w:p w14:paraId="0706DD1D" w14:textId="77777777" w:rsidR="006D4F1A" w:rsidRPr="00232E39" w:rsidRDefault="006D4F1A"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(0.02)</w:t>
            </w:r>
          </w:p>
        </w:tc>
        <w:tc>
          <w:tcPr>
            <w:tcW w:w="2370" w:type="dxa"/>
            <w:tcBorders>
              <w:top w:val="nil"/>
              <w:left w:val="nil"/>
              <w:bottom w:val="nil"/>
              <w:right w:val="nil"/>
            </w:tcBorders>
          </w:tcPr>
          <w:p w14:paraId="2D5D5889" w14:textId="77777777" w:rsidR="006D4F1A" w:rsidRPr="00232E39" w:rsidRDefault="006D4F1A"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(0.03)</w:t>
            </w:r>
          </w:p>
        </w:tc>
      </w:tr>
      <w:tr w:rsidR="006D4F1A" w:rsidRPr="00232E39" w14:paraId="3D022589" w14:textId="77777777" w:rsidTr="00595271">
        <w:tc>
          <w:tcPr>
            <w:tcW w:w="3570" w:type="dxa"/>
            <w:tcBorders>
              <w:top w:val="nil"/>
              <w:left w:val="nil"/>
              <w:bottom w:val="nil"/>
              <w:right w:val="nil"/>
            </w:tcBorders>
          </w:tcPr>
          <w:p w14:paraId="1709F418" w14:textId="77777777" w:rsidR="006D4F1A" w:rsidRPr="00232E39" w:rsidRDefault="006D4F1A" w:rsidP="00595271">
            <w:pPr>
              <w:widowControl w:val="0"/>
              <w:autoSpaceDE w:val="0"/>
              <w:autoSpaceDN w:val="0"/>
              <w:adjustRightInd w:val="0"/>
              <w:spacing w:after="0"/>
              <w:rPr>
                <w:rFonts w:ascii="Times New Roman" w:hAnsi="Times New Roman" w:cs="Times New Roman"/>
                <w:sz w:val="23"/>
                <w:szCs w:val="23"/>
              </w:rPr>
            </w:pPr>
            <w:r w:rsidRPr="00232E39">
              <w:rPr>
                <w:rFonts w:ascii="Times New Roman" w:hAnsi="Times New Roman" w:cs="Times New Roman"/>
                <w:sz w:val="23"/>
                <w:szCs w:val="23"/>
              </w:rPr>
              <w:t>Years in Office</w:t>
            </w:r>
          </w:p>
        </w:tc>
        <w:tc>
          <w:tcPr>
            <w:tcW w:w="1657" w:type="dxa"/>
            <w:tcBorders>
              <w:top w:val="nil"/>
              <w:left w:val="nil"/>
              <w:bottom w:val="nil"/>
              <w:right w:val="nil"/>
            </w:tcBorders>
          </w:tcPr>
          <w:p w14:paraId="73E5F630" w14:textId="20C65254" w:rsidR="006D4F1A" w:rsidRPr="00232E39" w:rsidRDefault="006D4F1A"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w:t>
            </w:r>
            <w:r w:rsidR="00232E39" w:rsidRPr="00232E39">
              <w:rPr>
                <w:rFonts w:ascii="Times New Roman" w:hAnsi="Times New Roman" w:cs="Times New Roman"/>
                <w:sz w:val="23"/>
                <w:szCs w:val="23"/>
              </w:rPr>
              <w:t>01*</w:t>
            </w:r>
            <w:r w:rsidRPr="00232E39">
              <w:rPr>
                <w:rFonts w:ascii="Times New Roman" w:hAnsi="Times New Roman" w:cs="Times New Roman"/>
                <w:sz w:val="23"/>
                <w:szCs w:val="23"/>
              </w:rPr>
              <w:t>*</w:t>
            </w:r>
          </w:p>
        </w:tc>
        <w:tc>
          <w:tcPr>
            <w:tcW w:w="2370" w:type="dxa"/>
            <w:tcBorders>
              <w:top w:val="nil"/>
              <w:left w:val="nil"/>
              <w:bottom w:val="nil"/>
              <w:right w:val="nil"/>
            </w:tcBorders>
          </w:tcPr>
          <w:p w14:paraId="5822757D" w14:textId="4B94C574" w:rsidR="006D4F1A" w:rsidRPr="00232E39" w:rsidRDefault="00232E39"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-0.01*</w:t>
            </w:r>
            <w:r w:rsidR="006D4F1A" w:rsidRPr="00232E39">
              <w:rPr>
                <w:rFonts w:ascii="Times New Roman" w:hAnsi="Times New Roman" w:cs="Times New Roman"/>
                <w:sz w:val="23"/>
                <w:szCs w:val="23"/>
              </w:rPr>
              <w:t>*</w:t>
            </w:r>
          </w:p>
        </w:tc>
      </w:tr>
      <w:tr w:rsidR="006D4F1A" w:rsidRPr="00232E39" w14:paraId="7627D839" w14:textId="77777777" w:rsidTr="00595271">
        <w:tc>
          <w:tcPr>
            <w:tcW w:w="3570" w:type="dxa"/>
            <w:tcBorders>
              <w:top w:val="nil"/>
              <w:left w:val="nil"/>
              <w:bottom w:val="nil"/>
              <w:right w:val="nil"/>
            </w:tcBorders>
          </w:tcPr>
          <w:p w14:paraId="1666CC8B" w14:textId="77777777" w:rsidR="006D4F1A" w:rsidRPr="00232E39" w:rsidRDefault="006D4F1A" w:rsidP="00595271">
            <w:pPr>
              <w:widowControl w:val="0"/>
              <w:autoSpaceDE w:val="0"/>
              <w:autoSpaceDN w:val="0"/>
              <w:adjustRightInd w:val="0"/>
              <w:spacing w:after="0"/>
              <w:rPr>
                <w:rFonts w:ascii="Times New Roman" w:hAnsi="Times New Roman" w:cs="Times New Roman"/>
                <w:sz w:val="23"/>
                <w:szCs w:val="23"/>
              </w:rPr>
            </w:pPr>
          </w:p>
        </w:tc>
        <w:tc>
          <w:tcPr>
            <w:tcW w:w="1657" w:type="dxa"/>
            <w:tcBorders>
              <w:top w:val="nil"/>
              <w:left w:val="nil"/>
              <w:bottom w:val="nil"/>
              <w:right w:val="nil"/>
            </w:tcBorders>
          </w:tcPr>
          <w:p w14:paraId="00C1A6D3" w14:textId="77777777" w:rsidR="006D4F1A" w:rsidRPr="00232E39" w:rsidRDefault="006D4F1A"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(0.00)</w:t>
            </w:r>
          </w:p>
        </w:tc>
        <w:tc>
          <w:tcPr>
            <w:tcW w:w="2370" w:type="dxa"/>
            <w:tcBorders>
              <w:top w:val="nil"/>
              <w:left w:val="nil"/>
              <w:bottom w:val="nil"/>
              <w:right w:val="nil"/>
            </w:tcBorders>
          </w:tcPr>
          <w:p w14:paraId="20299437" w14:textId="77777777" w:rsidR="006D4F1A" w:rsidRPr="00232E39" w:rsidRDefault="006D4F1A"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(0.00)</w:t>
            </w:r>
          </w:p>
        </w:tc>
      </w:tr>
      <w:tr w:rsidR="006D4F1A" w:rsidRPr="00232E39" w14:paraId="66D00D72" w14:textId="77777777" w:rsidTr="00595271">
        <w:tc>
          <w:tcPr>
            <w:tcW w:w="3570" w:type="dxa"/>
            <w:tcBorders>
              <w:top w:val="nil"/>
              <w:left w:val="nil"/>
              <w:bottom w:val="nil"/>
              <w:right w:val="nil"/>
            </w:tcBorders>
          </w:tcPr>
          <w:p w14:paraId="719EEAAB" w14:textId="29BD9DA0" w:rsidR="006D4F1A" w:rsidRPr="00232E39" w:rsidRDefault="006D4F1A" w:rsidP="0069211F">
            <w:pPr>
              <w:widowControl w:val="0"/>
              <w:autoSpaceDE w:val="0"/>
              <w:autoSpaceDN w:val="0"/>
              <w:adjustRightInd w:val="0"/>
              <w:spacing w:after="0"/>
              <w:rPr>
                <w:rFonts w:ascii="Times New Roman" w:hAnsi="Times New Roman" w:cs="Times New Roman"/>
                <w:sz w:val="23"/>
                <w:szCs w:val="23"/>
              </w:rPr>
            </w:pPr>
            <w:r w:rsidRPr="00232E39">
              <w:rPr>
                <w:rFonts w:ascii="Times New Roman" w:hAnsi="Times New Roman" w:cs="Times New Roman"/>
                <w:sz w:val="23"/>
                <w:szCs w:val="23"/>
              </w:rPr>
              <w:t>Minority Party</w:t>
            </w:r>
          </w:p>
        </w:tc>
        <w:tc>
          <w:tcPr>
            <w:tcW w:w="1657" w:type="dxa"/>
            <w:tcBorders>
              <w:top w:val="nil"/>
              <w:left w:val="nil"/>
              <w:bottom w:val="nil"/>
              <w:right w:val="nil"/>
            </w:tcBorders>
          </w:tcPr>
          <w:p w14:paraId="789D9030" w14:textId="77777777" w:rsidR="006D4F1A" w:rsidRPr="00232E39" w:rsidRDefault="006D4F1A"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-0.03</w:t>
            </w:r>
          </w:p>
        </w:tc>
        <w:tc>
          <w:tcPr>
            <w:tcW w:w="2370" w:type="dxa"/>
            <w:tcBorders>
              <w:top w:val="nil"/>
              <w:left w:val="nil"/>
              <w:bottom w:val="nil"/>
              <w:right w:val="nil"/>
            </w:tcBorders>
          </w:tcPr>
          <w:p w14:paraId="4FB17B32" w14:textId="77777777" w:rsidR="006D4F1A" w:rsidRPr="00232E39" w:rsidRDefault="006D4F1A"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-0.04</w:t>
            </w:r>
          </w:p>
        </w:tc>
      </w:tr>
      <w:tr w:rsidR="006D4F1A" w:rsidRPr="00232E39" w14:paraId="75A3C765" w14:textId="77777777" w:rsidTr="00595271">
        <w:tc>
          <w:tcPr>
            <w:tcW w:w="3570" w:type="dxa"/>
            <w:tcBorders>
              <w:top w:val="nil"/>
              <w:left w:val="nil"/>
              <w:bottom w:val="nil"/>
              <w:right w:val="nil"/>
            </w:tcBorders>
          </w:tcPr>
          <w:p w14:paraId="56A0B7E9" w14:textId="77777777" w:rsidR="006D4F1A" w:rsidRPr="00232E39" w:rsidRDefault="006D4F1A" w:rsidP="00595271">
            <w:pPr>
              <w:widowControl w:val="0"/>
              <w:autoSpaceDE w:val="0"/>
              <w:autoSpaceDN w:val="0"/>
              <w:adjustRightInd w:val="0"/>
              <w:spacing w:after="0"/>
              <w:rPr>
                <w:rFonts w:ascii="Times New Roman" w:hAnsi="Times New Roman" w:cs="Times New Roman"/>
                <w:sz w:val="23"/>
                <w:szCs w:val="23"/>
              </w:rPr>
            </w:pPr>
          </w:p>
        </w:tc>
        <w:tc>
          <w:tcPr>
            <w:tcW w:w="1657" w:type="dxa"/>
            <w:tcBorders>
              <w:top w:val="nil"/>
              <w:left w:val="nil"/>
              <w:bottom w:val="nil"/>
              <w:right w:val="nil"/>
            </w:tcBorders>
          </w:tcPr>
          <w:p w14:paraId="6EBC5C41" w14:textId="77777777" w:rsidR="006D4F1A" w:rsidRPr="00232E39" w:rsidRDefault="006D4F1A"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(0.02)</w:t>
            </w:r>
          </w:p>
        </w:tc>
        <w:tc>
          <w:tcPr>
            <w:tcW w:w="2370" w:type="dxa"/>
            <w:tcBorders>
              <w:top w:val="nil"/>
              <w:left w:val="nil"/>
              <w:bottom w:val="nil"/>
              <w:right w:val="nil"/>
            </w:tcBorders>
          </w:tcPr>
          <w:p w14:paraId="4B2C180F" w14:textId="77777777" w:rsidR="006D4F1A" w:rsidRPr="00232E39" w:rsidRDefault="006D4F1A"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(0.03)</w:t>
            </w:r>
          </w:p>
        </w:tc>
      </w:tr>
      <w:tr w:rsidR="006D4F1A" w:rsidRPr="00232E39" w14:paraId="4424B930" w14:textId="77777777" w:rsidTr="00595271">
        <w:tc>
          <w:tcPr>
            <w:tcW w:w="3570" w:type="dxa"/>
            <w:tcBorders>
              <w:top w:val="nil"/>
              <w:left w:val="nil"/>
              <w:bottom w:val="nil"/>
              <w:right w:val="nil"/>
            </w:tcBorders>
          </w:tcPr>
          <w:p w14:paraId="272566A1" w14:textId="77777777" w:rsidR="006D4F1A" w:rsidRPr="00232E39" w:rsidRDefault="006D4F1A" w:rsidP="00595271">
            <w:pPr>
              <w:widowControl w:val="0"/>
              <w:autoSpaceDE w:val="0"/>
              <w:autoSpaceDN w:val="0"/>
              <w:adjustRightInd w:val="0"/>
              <w:spacing w:after="0"/>
              <w:rPr>
                <w:rFonts w:ascii="Times New Roman" w:hAnsi="Times New Roman" w:cs="Times New Roman"/>
                <w:sz w:val="23"/>
                <w:szCs w:val="23"/>
              </w:rPr>
            </w:pPr>
            <w:r w:rsidRPr="00232E39">
              <w:rPr>
                <w:rFonts w:ascii="Times New Roman" w:hAnsi="Times New Roman" w:cs="Times New Roman"/>
                <w:sz w:val="23"/>
                <w:szCs w:val="23"/>
              </w:rPr>
              <w:t>Previous Vote Share</w:t>
            </w:r>
          </w:p>
        </w:tc>
        <w:tc>
          <w:tcPr>
            <w:tcW w:w="1657" w:type="dxa"/>
            <w:tcBorders>
              <w:top w:val="nil"/>
              <w:left w:val="nil"/>
              <w:bottom w:val="nil"/>
              <w:right w:val="nil"/>
            </w:tcBorders>
          </w:tcPr>
          <w:p w14:paraId="60DEE88E" w14:textId="77777777" w:rsidR="006D4F1A" w:rsidRPr="00232E39" w:rsidRDefault="006D4F1A"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-0.00</w:t>
            </w:r>
          </w:p>
        </w:tc>
        <w:tc>
          <w:tcPr>
            <w:tcW w:w="2370" w:type="dxa"/>
            <w:tcBorders>
              <w:top w:val="nil"/>
              <w:left w:val="nil"/>
              <w:bottom w:val="nil"/>
              <w:right w:val="nil"/>
            </w:tcBorders>
          </w:tcPr>
          <w:p w14:paraId="628C8705" w14:textId="77777777" w:rsidR="006D4F1A" w:rsidRPr="00232E39" w:rsidRDefault="006D4F1A"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-0.00</w:t>
            </w:r>
          </w:p>
        </w:tc>
      </w:tr>
      <w:tr w:rsidR="006D4F1A" w:rsidRPr="00232E39" w14:paraId="41A4D6F6" w14:textId="77777777" w:rsidTr="00595271">
        <w:tc>
          <w:tcPr>
            <w:tcW w:w="3570" w:type="dxa"/>
            <w:tcBorders>
              <w:top w:val="nil"/>
              <w:left w:val="nil"/>
              <w:bottom w:val="nil"/>
              <w:right w:val="nil"/>
            </w:tcBorders>
          </w:tcPr>
          <w:p w14:paraId="4FE12F44" w14:textId="77777777" w:rsidR="006D4F1A" w:rsidRPr="00232E39" w:rsidRDefault="006D4F1A" w:rsidP="00595271">
            <w:pPr>
              <w:widowControl w:val="0"/>
              <w:autoSpaceDE w:val="0"/>
              <w:autoSpaceDN w:val="0"/>
              <w:adjustRightInd w:val="0"/>
              <w:spacing w:after="0"/>
              <w:rPr>
                <w:rFonts w:ascii="Times New Roman" w:hAnsi="Times New Roman" w:cs="Times New Roman"/>
                <w:sz w:val="23"/>
                <w:szCs w:val="23"/>
              </w:rPr>
            </w:pPr>
          </w:p>
        </w:tc>
        <w:tc>
          <w:tcPr>
            <w:tcW w:w="1657" w:type="dxa"/>
            <w:tcBorders>
              <w:top w:val="nil"/>
              <w:left w:val="nil"/>
              <w:bottom w:val="nil"/>
              <w:right w:val="nil"/>
            </w:tcBorders>
          </w:tcPr>
          <w:p w14:paraId="0CDF32D3" w14:textId="77777777" w:rsidR="006D4F1A" w:rsidRPr="00232E39" w:rsidRDefault="006D4F1A"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(0.00)</w:t>
            </w:r>
          </w:p>
        </w:tc>
        <w:tc>
          <w:tcPr>
            <w:tcW w:w="2370" w:type="dxa"/>
            <w:tcBorders>
              <w:top w:val="nil"/>
              <w:left w:val="nil"/>
              <w:bottom w:val="nil"/>
              <w:right w:val="nil"/>
            </w:tcBorders>
          </w:tcPr>
          <w:p w14:paraId="69AD8A70" w14:textId="77777777" w:rsidR="006D4F1A" w:rsidRPr="00232E39" w:rsidRDefault="006D4F1A"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(0.01)</w:t>
            </w:r>
          </w:p>
        </w:tc>
      </w:tr>
      <w:tr w:rsidR="006D4F1A" w:rsidRPr="00232E39" w14:paraId="5DDCE68E" w14:textId="77777777" w:rsidTr="00595271">
        <w:tc>
          <w:tcPr>
            <w:tcW w:w="3570" w:type="dxa"/>
            <w:tcBorders>
              <w:top w:val="nil"/>
              <w:left w:val="nil"/>
              <w:bottom w:val="nil"/>
              <w:right w:val="nil"/>
            </w:tcBorders>
          </w:tcPr>
          <w:p w14:paraId="6BD760E6" w14:textId="77777777" w:rsidR="006D4F1A" w:rsidRPr="00232E39" w:rsidRDefault="006D4F1A" w:rsidP="00595271">
            <w:pPr>
              <w:widowControl w:val="0"/>
              <w:autoSpaceDE w:val="0"/>
              <w:autoSpaceDN w:val="0"/>
              <w:adjustRightInd w:val="0"/>
              <w:spacing w:after="0"/>
              <w:rPr>
                <w:rFonts w:ascii="Times New Roman" w:hAnsi="Times New Roman" w:cs="Times New Roman"/>
                <w:sz w:val="23"/>
                <w:szCs w:val="23"/>
              </w:rPr>
            </w:pPr>
            <w:r w:rsidRPr="00232E39">
              <w:rPr>
                <w:rFonts w:ascii="Times New Roman" w:hAnsi="Times New Roman" w:cs="Times New Roman"/>
                <w:sz w:val="23"/>
                <w:szCs w:val="23"/>
              </w:rPr>
              <w:t>Up for Reelection</w:t>
            </w:r>
          </w:p>
        </w:tc>
        <w:tc>
          <w:tcPr>
            <w:tcW w:w="1657" w:type="dxa"/>
            <w:tcBorders>
              <w:top w:val="nil"/>
              <w:left w:val="nil"/>
              <w:bottom w:val="nil"/>
              <w:right w:val="nil"/>
            </w:tcBorders>
          </w:tcPr>
          <w:p w14:paraId="40AD46F9" w14:textId="0CD86694" w:rsidR="006D4F1A" w:rsidRPr="00232E39" w:rsidRDefault="00232E39"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-0.28*</w:t>
            </w:r>
          </w:p>
        </w:tc>
        <w:tc>
          <w:tcPr>
            <w:tcW w:w="2370" w:type="dxa"/>
            <w:tcBorders>
              <w:top w:val="nil"/>
              <w:left w:val="nil"/>
              <w:bottom w:val="nil"/>
              <w:right w:val="nil"/>
            </w:tcBorders>
          </w:tcPr>
          <w:p w14:paraId="52889C31" w14:textId="25341F96" w:rsidR="006D4F1A" w:rsidRPr="00232E39" w:rsidRDefault="00232E39"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-0.20</w:t>
            </w:r>
            <w:r w:rsidRPr="00232E39">
              <w:rPr>
                <w:rFonts w:ascii="Times New Roman" w:hAnsi="Times New Roman" w:cs="Times New Roman"/>
                <w:sz w:val="21"/>
                <w:szCs w:val="21"/>
              </w:rPr>
              <w:t>†</w:t>
            </w:r>
          </w:p>
        </w:tc>
      </w:tr>
      <w:tr w:rsidR="006D4F1A" w:rsidRPr="00232E39" w14:paraId="1A165A94" w14:textId="77777777" w:rsidTr="00595271">
        <w:tc>
          <w:tcPr>
            <w:tcW w:w="3570" w:type="dxa"/>
            <w:tcBorders>
              <w:top w:val="nil"/>
              <w:left w:val="nil"/>
              <w:bottom w:val="nil"/>
              <w:right w:val="nil"/>
            </w:tcBorders>
          </w:tcPr>
          <w:p w14:paraId="7E85BEDB" w14:textId="77777777" w:rsidR="006D4F1A" w:rsidRPr="00232E39" w:rsidRDefault="006D4F1A" w:rsidP="00595271">
            <w:pPr>
              <w:widowControl w:val="0"/>
              <w:autoSpaceDE w:val="0"/>
              <w:autoSpaceDN w:val="0"/>
              <w:adjustRightInd w:val="0"/>
              <w:spacing w:after="0"/>
              <w:rPr>
                <w:rFonts w:ascii="Times New Roman" w:hAnsi="Times New Roman" w:cs="Times New Roman"/>
                <w:sz w:val="23"/>
                <w:szCs w:val="23"/>
              </w:rPr>
            </w:pPr>
          </w:p>
        </w:tc>
        <w:tc>
          <w:tcPr>
            <w:tcW w:w="1657" w:type="dxa"/>
            <w:tcBorders>
              <w:top w:val="nil"/>
              <w:left w:val="nil"/>
              <w:bottom w:val="nil"/>
              <w:right w:val="nil"/>
            </w:tcBorders>
          </w:tcPr>
          <w:p w14:paraId="6BF7DFA0" w14:textId="77777777" w:rsidR="006D4F1A" w:rsidRPr="00232E39" w:rsidRDefault="006D4F1A"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(0.11)</w:t>
            </w:r>
          </w:p>
        </w:tc>
        <w:tc>
          <w:tcPr>
            <w:tcW w:w="2370" w:type="dxa"/>
            <w:tcBorders>
              <w:top w:val="nil"/>
              <w:left w:val="nil"/>
              <w:bottom w:val="nil"/>
              <w:right w:val="nil"/>
            </w:tcBorders>
          </w:tcPr>
          <w:p w14:paraId="1F4AF7EF" w14:textId="77777777" w:rsidR="006D4F1A" w:rsidRPr="00232E39" w:rsidRDefault="006D4F1A"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(0.12)</w:t>
            </w:r>
          </w:p>
        </w:tc>
      </w:tr>
      <w:tr w:rsidR="006D4F1A" w:rsidRPr="00232E39" w14:paraId="14C831E1" w14:textId="77777777" w:rsidTr="00595271">
        <w:tc>
          <w:tcPr>
            <w:tcW w:w="3570" w:type="dxa"/>
            <w:tcBorders>
              <w:top w:val="nil"/>
              <w:left w:val="nil"/>
              <w:bottom w:val="nil"/>
              <w:right w:val="nil"/>
            </w:tcBorders>
          </w:tcPr>
          <w:p w14:paraId="669D8F91" w14:textId="77777777" w:rsidR="006D4F1A" w:rsidRPr="00232E39" w:rsidRDefault="006D4F1A" w:rsidP="00595271">
            <w:pPr>
              <w:widowControl w:val="0"/>
              <w:autoSpaceDE w:val="0"/>
              <w:autoSpaceDN w:val="0"/>
              <w:adjustRightInd w:val="0"/>
              <w:spacing w:after="0"/>
              <w:rPr>
                <w:rFonts w:ascii="Times New Roman" w:hAnsi="Times New Roman" w:cs="Times New Roman"/>
                <w:sz w:val="23"/>
                <w:szCs w:val="23"/>
              </w:rPr>
            </w:pPr>
            <w:r w:rsidRPr="00232E39">
              <w:rPr>
                <w:rFonts w:ascii="Times New Roman" w:hAnsi="Times New Roman" w:cs="Times New Roman"/>
                <w:sz w:val="23"/>
                <w:szCs w:val="23"/>
              </w:rPr>
              <w:t>District Conservatism</w:t>
            </w:r>
          </w:p>
        </w:tc>
        <w:tc>
          <w:tcPr>
            <w:tcW w:w="1657" w:type="dxa"/>
            <w:tcBorders>
              <w:top w:val="nil"/>
              <w:left w:val="nil"/>
              <w:bottom w:val="nil"/>
              <w:right w:val="nil"/>
            </w:tcBorders>
          </w:tcPr>
          <w:p w14:paraId="4599A988" w14:textId="1558867A" w:rsidR="006D4F1A" w:rsidRPr="00232E39" w:rsidRDefault="00232E39"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-0.10**</w:t>
            </w:r>
          </w:p>
        </w:tc>
        <w:tc>
          <w:tcPr>
            <w:tcW w:w="2370" w:type="dxa"/>
            <w:tcBorders>
              <w:top w:val="nil"/>
              <w:left w:val="nil"/>
              <w:bottom w:val="nil"/>
              <w:right w:val="nil"/>
            </w:tcBorders>
          </w:tcPr>
          <w:p w14:paraId="3309A9EA" w14:textId="06C92E78" w:rsidR="006D4F1A" w:rsidRPr="00232E39" w:rsidRDefault="00232E39"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-0.11*</w:t>
            </w:r>
          </w:p>
        </w:tc>
      </w:tr>
      <w:tr w:rsidR="006D4F1A" w:rsidRPr="00232E39" w14:paraId="144D4A43" w14:textId="77777777" w:rsidTr="00595271">
        <w:tc>
          <w:tcPr>
            <w:tcW w:w="3570" w:type="dxa"/>
            <w:tcBorders>
              <w:top w:val="nil"/>
              <w:left w:val="nil"/>
              <w:bottom w:val="nil"/>
              <w:right w:val="nil"/>
            </w:tcBorders>
          </w:tcPr>
          <w:p w14:paraId="5F2E3D3C" w14:textId="77777777" w:rsidR="006D4F1A" w:rsidRPr="00232E39" w:rsidRDefault="006D4F1A" w:rsidP="00595271">
            <w:pPr>
              <w:widowControl w:val="0"/>
              <w:autoSpaceDE w:val="0"/>
              <w:autoSpaceDN w:val="0"/>
              <w:adjustRightInd w:val="0"/>
              <w:spacing w:after="0"/>
              <w:rPr>
                <w:rFonts w:ascii="Times New Roman" w:hAnsi="Times New Roman" w:cs="Times New Roman"/>
                <w:sz w:val="23"/>
                <w:szCs w:val="23"/>
              </w:rPr>
            </w:pPr>
          </w:p>
        </w:tc>
        <w:tc>
          <w:tcPr>
            <w:tcW w:w="1657" w:type="dxa"/>
            <w:tcBorders>
              <w:top w:val="nil"/>
              <w:left w:val="nil"/>
              <w:bottom w:val="nil"/>
              <w:right w:val="nil"/>
            </w:tcBorders>
          </w:tcPr>
          <w:p w14:paraId="0BEFFEFE" w14:textId="77777777" w:rsidR="006D4F1A" w:rsidRPr="00232E39" w:rsidRDefault="006D4F1A"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(0.03)</w:t>
            </w:r>
          </w:p>
        </w:tc>
        <w:tc>
          <w:tcPr>
            <w:tcW w:w="2370" w:type="dxa"/>
            <w:tcBorders>
              <w:top w:val="nil"/>
              <w:left w:val="nil"/>
              <w:bottom w:val="nil"/>
              <w:right w:val="nil"/>
            </w:tcBorders>
          </w:tcPr>
          <w:p w14:paraId="111601BC" w14:textId="77777777" w:rsidR="006D4F1A" w:rsidRPr="00232E39" w:rsidRDefault="006D4F1A"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(0.04)</w:t>
            </w:r>
          </w:p>
        </w:tc>
      </w:tr>
      <w:tr w:rsidR="006D4F1A" w:rsidRPr="00232E39" w14:paraId="7BB0E4A2" w14:textId="77777777" w:rsidTr="00595271">
        <w:tc>
          <w:tcPr>
            <w:tcW w:w="3570" w:type="dxa"/>
            <w:tcBorders>
              <w:top w:val="nil"/>
              <w:left w:val="nil"/>
              <w:bottom w:val="nil"/>
              <w:right w:val="nil"/>
            </w:tcBorders>
          </w:tcPr>
          <w:p w14:paraId="7426B252" w14:textId="77777777" w:rsidR="006D4F1A" w:rsidRPr="00232E39" w:rsidRDefault="006D4F1A" w:rsidP="00595271">
            <w:pPr>
              <w:widowControl w:val="0"/>
              <w:autoSpaceDE w:val="0"/>
              <w:autoSpaceDN w:val="0"/>
              <w:adjustRightInd w:val="0"/>
              <w:spacing w:after="0"/>
              <w:rPr>
                <w:rFonts w:ascii="Times New Roman" w:hAnsi="Times New Roman" w:cs="Times New Roman"/>
                <w:sz w:val="23"/>
                <w:szCs w:val="23"/>
              </w:rPr>
            </w:pPr>
            <w:r w:rsidRPr="00232E39">
              <w:rPr>
                <w:rFonts w:ascii="Times New Roman" w:hAnsi="Times New Roman" w:cs="Times New Roman"/>
                <w:sz w:val="23"/>
                <w:szCs w:val="23"/>
              </w:rPr>
              <w:t>District Population (100,000s)</w:t>
            </w:r>
          </w:p>
        </w:tc>
        <w:tc>
          <w:tcPr>
            <w:tcW w:w="1657" w:type="dxa"/>
            <w:tcBorders>
              <w:top w:val="nil"/>
              <w:left w:val="nil"/>
              <w:bottom w:val="nil"/>
              <w:right w:val="nil"/>
            </w:tcBorders>
          </w:tcPr>
          <w:p w14:paraId="0B93E6A8" w14:textId="77777777" w:rsidR="006D4F1A" w:rsidRPr="00232E39" w:rsidRDefault="006D4F1A"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0.01</w:t>
            </w:r>
          </w:p>
        </w:tc>
        <w:tc>
          <w:tcPr>
            <w:tcW w:w="2370" w:type="dxa"/>
            <w:tcBorders>
              <w:top w:val="nil"/>
              <w:left w:val="nil"/>
              <w:bottom w:val="nil"/>
              <w:right w:val="nil"/>
            </w:tcBorders>
          </w:tcPr>
          <w:p w14:paraId="4404800A" w14:textId="77777777" w:rsidR="006D4F1A" w:rsidRPr="00232E39" w:rsidRDefault="006D4F1A"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0.02</w:t>
            </w:r>
          </w:p>
        </w:tc>
      </w:tr>
      <w:tr w:rsidR="006D4F1A" w:rsidRPr="00232E39" w14:paraId="50B94D5A" w14:textId="77777777" w:rsidTr="00595271">
        <w:tc>
          <w:tcPr>
            <w:tcW w:w="3570" w:type="dxa"/>
            <w:tcBorders>
              <w:top w:val="nil"/>
              <w:left w:val="nil"/>
              <w:bottom w:val="nil"/>
              <w:right w:val="nil"/>
            </w:tcBorders>
          </w:tcPr>
          <w:p w14:paraId="4C40155C" w14:textId="77777777" w:rsidR="006D4F1A" w:rsidRPr="00232E39" w:rsidRDefault="006D4F1A" w:rsidP="00595271">
            <w:pPr>
              <w:widowControl w:val="0"/>
              <w:autoSpaceDE w:val="0"/>
              <w:autoSpaceDN w:val="0"/>
              <w:adjustRightInd w:val="0"/>
              <w:spacing w:after="0"/>
              <w:rPr>
                <w:rFonts w:ascii="Times New Roman" w:hAnsi="Times New Roman" w:cs="Times New Roman"/>
                <w:sz w:val="23"/>
                <w:szCs w:val="23"/>
              </w:rPr>
            </w:pPr>
          </w:p>
        </w:tc>
        <w:tc>
          <w:tcPr>
            <w:tcW w:w="1657" w:type="dxa"/>
            <w:tcBorders>
              <w:top w:val="nil"/>
              <w:left w:val="nil"/>
              <w:bottom w:val="nil"/>
              <w:right w:val="nil"/>
            </w:tcBorders>
          </w:tcPr>
          <w:p w14:paraId="518043A9" w14:textId="77777777" w:rsidR="006D4F1A" w:rsidRPr="00232E39" w:rsidRDefault="006D4F1A"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(0.01)</w:t>
            </w:r>
          </w:p>
        </w:tc>
        <w:tc>
          <w:tcPr>
            <w:tcW w:w="2370" w:type="dxa"/>
            <w:tcBorders>
              <w:top w:val="nil"/>
              <w:left w:val="nil"/>
              <w:bottom w:val="nil"/>
              <w:right w:val="nil"/>
            </w:tcBorders>
          </w:tcPr>
          <w:p w14:paraId="40B0910C" w14:textId="77777777" w:rsidR="006D4F1A" w:rsidRPr="00232E39" w:rsidRDefault="006D4F1A"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(0.04)</w:t>
            </w:r>
          </w:p>
        </w:tc>
      </w:tr>
      <w:tr w:rsidR="006D4F1A" w:rsidRPr="00232E39" w14:paraId="5AFC016D" w14:textId="77777777" w:rsidTr="00595271">
        <w:tc>
          <w:tcPr>
            <w:tcW w:w="3570" w:type="dxa"/>
            <w:tcBorders>
              <w:top w:val="nil"/>
              <w:left w:val="nil"/>
              <w:bottom w:val="nil"/>
              <w:right w:val="nil"/>
            </w:tcBorders>
          </w:tcPr>
          <w:p w14:paraId="6FD96749" w14:textId="77777777" w:rsidR="006D4F1A" w:rsidRPr="00232E39" w:rsidRDefault="006D4F1A" w:rsidP="00595271">
            <w:pPr>
              <w:widowControl w:val="0"/>
              <w:autoSpaceDE w:val="0"/>
              <w:autoSpaceDN w:val="0"/>
              <w:adjustRightInd w:val="0"/>
              <w:spacing w:after="0"/>
              <w:rPr>
                <w:rFonts w:ascii="Times New Roman" w:hAnsi="Times New Roman" w:cs="Times New Roman"/>
                <w:sz w:val="23"/>
                <w:szCs w:val="23"/>
              </w:rPr>
            </w:pPr>
            <w:r w:rsidRPr="00232E39">
              <w:rPr>
                <w:rFonts w:ascii="Times New Roman" w:hAnsi="Times New Roman" w:cs="Times New Roman"/>
                <w:sz w:val="23"/>
                <w:szCs w:val="23"/>
              </w:rPr>
              <w:t>District Median Income ($10,000s)</w:t>
            </w:r>
          </w:p>
        </w:tc>
        <w:tc>
          <w:tcPr>
            <w:tcW w:w="1657" w:type="dxa"/>
            <w:tcBorders>
              <w:top w:val="nil"/>
              <w:left w:val="nil"/>
              <w:bottom w:val="nil"/>
              <w:right w:val="nil"/>
            </w:tcBorders>
          </w:tcPr>
          <w:p w14:paraId="025C4373" w14:textId="27FAF351" w:rsidR="006D4F1A" w:rsidRPr="00232E39" w:rsidRDefault="00232E39"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0.02**</w:t>
            </w:r>
          </w:p>
        </w:tc>
        <w:tc>
          <w:tcPr>
            <w:tcW w:w="2370" w:type="dxa"/>
            <w:tcBorders>
              <w:top w:val="nil"/>
              <w:left w:val="nil"/>
              <w:bottom w:val="nil"/>
              <w:right w:val="nil"/>
            </w:tcBorders>
          </w:tcPr>
          <w:p w14:paraId="289443DB" w14:textId="3081B08E" w:rsidR="006D4F1A" w:rsidRPr="00232E39" w:rsidRDefault="00232E39"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0.02**</w:t>
            </w:r>
          </w:p>
        </w:tc>
      </w:tr>
      <w:tr w:rsidR="006D4F1A" w:rsidRPr="00232E39" w14:paraId="7B228C6C" w14:textId="77777777" w:rsidTr="00595271">
        <w:tc>
          <w:tcPr>
            <w:tcW w:w="3570" w:type="dxa"/>
            <w:tcBorders>
              <w:top w:val="nil"/>
              <w:left w:val="nil"/>
              <w:bottom w:val="nil"/>
              <w:right w:val="nil"/>
            </w:tcBorders>
          </w:tcPr>
          <w:p w14:paraId="10CF8D6A" w14:textId="77777777" w:rsidR="006D4F1A" w:rsidRPr="00232E39" w:rsidRDefault="006D4F1A" w:rsidP="00595271">
            <w:pPr>
              <w:widowControl w:val="0"/>
              <w:autoSpaceDE w:val="0"/>
              <w:autoSpaceDN w:val="0"/>
              <w:adjustRightInd w:val="0"/>
              <w:spacing w:after="0"/>
              <w:rPr>
                <w:rFonts w:ascii="Times New Roman" w:hAnsi="Times New Roman" w:cs="Times New Roman"/>
                <w:sz w:val="23"/>
                <w:szCs w:val="23"/>
              </w:rPr>
            </w:pPr>
          </w:p>
        </w:tc>
        <w:tc>
          <w:tcPr>
            <w:tcW w:w="1657" w:type="dxa"/>
            <w:tcBorders>
              <w:top w:val="nil"/>
              <w:left w:val="nil"/>
              <w:bottom w:val="nil"/>
              <w:right w:val="nil"/>
            </w:tcBorders>
          </w:tcPr>
          <w:p w14:paraId="0570D4AF" w14:textId="77777777" w:rsidR="006D4F1A" w:rsidRPr="00232E39" w:rsidRDefault="006D4F1A"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(0.00)</w:t>
            </w:r>
          </w:p>
        </w:tc>
        <w:tc>
          <w:tcPr>
            <w:tcW w:w="2370" w:type="dxa"/>
            <w:tcBorders>
              <w:top w:val="nil"/>
              <w:left w:val="nil"/>
              <w:bottom w:val="nil"/>
              <w:right w:val="nil"/>
            </w:tcBorders>
          </w:tcPr>
          <w:p w14:paraId="549BE164" w14:textId="77777777" w:rsidR="006D4F1A" w:rsidRPr="00232E39" w:rsidRDefault="006D4F1A"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(0.01)</w:t>
            </w:r>
          </w:p>
        </w:tc>
      </w:tr>
      <w:tr w:rsidR="006D4F1A" w:rsidRPr="00232E39" w14:paraId="3F1BEA77" w14:textId="77777777" w:rsidTr="00595271">
        <w:tc>
          <w:tcPr>
            <w:tcW w:w="3570" w:type="dxa"/>
            <w:tcBorders>
              <w:top w:val="nil"/>
              <w:left w:val="nil"/>
              <w:bottom w:val="nil"/>
              <w:right w:val="nil"/>
            </w:tcBorders>
          </w:tcPr>
          <w:p w14:paraId="7771F5EE" w14:textId="77777777" w:rsidR="006D4F1A" w:rsidRPr="00232E39" w:rsidRDefault="006D4F1A" w:rsidP="00595271">
            <w:pPr>
              <w:widowControl w:val="0"/>
              <w:autoSpaceDE w:val="0"/>
              <w:autoSpaceDN w:val="0"/>
              <w:adjustRightInd w:val="0"/>
              <w:spacing w:after="0"/>
              <w:rPr>
                <w:rFonts w:ascii="Times New Roman" w:hAnsi="Times New Roman" w:cs="Times New Roman"/>
                <w:sz w:val="23"/>
                <w:szCs w:val="23"/>
              </w:rPr>
            </w:pPr>
            <w:r w:rsidRPr="00232E39">
              <w:rPr>
                <w:rFonts w:ascii="Times New Roman" w:hAnsi="Times New Roman" w:cs="Times New Roman"/>
                <w:sz w:val="23"/>
                <w:szCs w:val="23"/>
              </w:rPr>
              <w:t>Constant</w:t>
            </w:r>
          </w:p>
        </w:tc>
        <w:tc>
          <w:tcPr>
            <w:tcW w:w="1657" w:type="dxa"/>
            <w:tcBorders>
              <w:top w:val="nil"/>
              <w:left w:val="nil"/>
              <w:bottom w:val="nil"/>
              <w:right w:val="nil"/>
            </w:tcBorders>
          </w:tcPr>
          <w:p w14:paraId="69F49E79" w14:textId="1A4EFCA2" w:rsidR="006D4F1A" w:rsidRPr="00232E39" w:rsidRDefault="00232E39"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0.54**</w:t>
            </w:r>
          </w:p>
        </w:tc>
        <w:tc>
          <w:tcPr>
            <w:tcW w:w="2370" w:type="dxa"/>
            <w:tcBorders>
              <w:top w:val="nil"/>
              <w:left w:val="nil"/>
              <w:bottom w:val="nil"/>
              <w:right w:val="nil"/>
            </w:tcBorders>
          </w:tcPr>
          <w:p w14:paraId="68708144" w14:textId="2CE44BFF" w:rsidR="006D4F1A" w:rsidRPr="00232E39" w:rsidRDefault="00232E39"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0.57*</w:t>
            </w:r>
            <w:r w:rsidR="006D4F1A" w:rsidRPr="00232E39">
              <w:rPr>
                <w:rFonts w:ascii="Times New Roman" w:hAnsi="Times New Roman" w:cs="Times New Roman"/>
                <w:sz w:val="23"/>
                <w:szCs w:val="23"/>
              </w:rPr>
              <w:t>*</w:t>
            </w:r>
          </w:p>
        </w:tc>
      </w:tr>
      <w:tr w:rsidR="006D4F1A" w:rsidRPr="00232E39" w14:paraId="21A61392" w14:textId="77777777" w:rsidTr="00595271">
        <w:tc>
          <w:tcPr>
            <w:tcW w:w="3570" w:type="dxa"/>
            <w:tcBorders>
              <w:top w:val="nil"/>
              <w:left w:val="nil"/>
              <w:bottom w:val="nil"/>
              <w:right w:val="nil"/>
            </w:tcBorders>
          </w:tcPr>
          <w:p w14:paraId="2CFEAC20" w14:textId="77777777" w:rsidR="006D4F1A" w:rsidRPr="00232E39" w:rsidRDefault="006D4F1A" w:rsidP="00595271">
            <w:pPr>
              <w:widowControl w:val="0"/>
              <w:autoSpaceDE w:val="0"/>
              <w:autoSpaceDN w:val="0"/>
              <w:adjustRightInd w:val="0"/>
              <w:spacing w:after="0"/>
              <w:rPr>
                <w:rFonts w:ascii="Times New Roman" w:hAnsi="Times New Roman" w:cs="Times New Roman"/>
                <w:sz w:val="23"/>
                <w:szCs w:val="23"/>
              </w:rPr>
            </w:pPr>
          </w:p>
        </w:tc>
        <w:tc>
          <w:tcPr>
            <w:tcW w:w="1657" w:type="dxa"/>
            <w:tcBorders>
              <w:top w:val="nil"/>
              <w:left w:val="nil"/>
              <w:bottom w:val="nil"/>
              <w:right w:val="nil"/>
            </w:tcBorders>
          </w:tcPr>
          <w:p w14:paraId="411E19BF" w14:textId="77777777" w:rsidR="006D4F1A" w:rsidRPr="00232E39" w:rsidRDefault="006D4F1A"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(0.09)</w:t>
            </w:r>
          </w:p>
        </w:tc>
        <w:tc>
          <w:tcPr>
            <w:tcW w:w="2370" w:type="dxa"/>
            <w:tcBorders>
              <w:top w:val="nil"/>
              <w:left w:val="nil"/>
              <w:bottom w:val="nil"/>
              <w:right w:val="nil"/>
            </w:tcBorders>
          </w:tcPr>
          <w:p w14:paraId="3ACE9139" w14:textId="77777777" w:rsidR="006D4F1A" w:rsidRPr="00232E39" w:rsidRDefault="006D4F1A"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(0.11)</w:t>
            </w:r>
          </w:p>
        </w:tc>
      </w:tr>
      <w:tr w:rsidR="006D4F1A" w:rsidRPr="00232E39" w14:paraId="346EACF5" w14:textId="77777777" w:rsidTr="00595271">
        <w:tc>
          <w:tcPr>
            <w:tcW w:w="3570" w:type="dxa"/>
            <w:tcBorders>
              <w:top w:val="nil"/>
              <w:left w:val="nil"/>
              <w:bottom w:val="single" w:sz="6" w:space="0" w:color="auto"/>
              <w:right w:val="nil"/>
            </w:tcBorders>
          </w:tcPr>
          <w:p w14:paraId="7B499609" w14:textId="77777777" w:rsidR="006D4F1A" w:rsidRPr="00232E39" w:rsidRDefault="006D4F1A" w:rsidP="00595271">
            <w:pPr>
              <w:widowControl w:val="0"/>
              <w:autoSpaceDE w:val="0"/>
              <w:autoSpaceDN w:val="0"/>
              <w:adjustRightInd w:val="0"/>
              <w:spacing w:after="0"/>
              <w:rPr>
                <w:rFonts w:ascii="Times New Roman" w:hAnsi="Times New Roman" w:cs="Times New Roman"/>
                <w:sz w:val="23"/>
                <w:szCs w:val="23"/>
              </w:rPr>
            </w:pPr>
          </w:p>
        </w:tc>
        <w:tc>
          <w:tcPr>
            <w:tcW w:w="1657" w:type="dxa"/>
            <w:tcBorders>
              <w:top w:val="nil"/>
              <w:left w:val="nil"/>
              <w:bottom w:val="single" w:sz="6" w:space="0" w:color="auto"/>
              <w:right w:val="nil"/>
            </w:tcBorders>
          </w:tcPr>
          <w:p w14:paraId="510DDAD8" w14:textId="77777777" w:rsidR="006D4F1A" w:rsidRPr="00232E39" w:rsidRDefault="006D4F1A" w:rsidP="00595271">
            <w:pPr>
              <w:widowControl w:val="0"/>
              <w:autoSpaceDE w:val="0"/>
              <w:autoSpaceDN w:val="0"/>
              <w:adjustRightInd w:val="0"/>
              <w:spacing w:after="0"/>
              <w:jc w:val="center"/>
              <w:rPr>
                <w:rFonts w:ascii="Times New Roman" w:hAnsi="Times New Roman" w:cs="Times New Roman"/>
                <w:sz w:val="23"/>
                <w:szCs w:val="23"/>
              </w:rPr>
            </w:pPr>
          </w:p>
        </w:tc>
        <w:tc>
          <w:tcPr>
            <w:tcW w:w="2370" w:type="dxa"/>
            <w:tcBorders>
              <w:top w:val="nil"/>
              <w:left w:val="nil"/>
              <w:bottom w:val="single" w:sz="6" w:space="0" w:color="auto"/>
              <w:right w:val="nil"/>
            </w:tcBorders>
          </w:tcPr>
          <w:p w14:paraId="1B9168D0" w14:textId="77777777" w:rsidR="006D4F1A" w:rsidRPr="00232E39" w:rsidRDefault="006D4F1A" w:rsidP="00595271">
            <w:pPr>
              <w:widowControl w:val="0"/>
              <w:autoSpaceDE w:val="0"/>
              <w:autoSpaceDN w:val="0"/>
              <w:adjustRightInd w:val="0"/>
              <w:spacing w:after="0"/>
              <w:jc w:val="center"/>
              <w:rPr>
                <w:rFonts w:ascii="Times New Roman" w:hAnsi="Times New Roman" w:cs="Times New Roman"/>
                <w:sz w:val="23"/>
                <w:szCs w:val="23"/>
              </w:rPr>
            </w:pPr>
          </w:p>
        </w:tc>
      </w:tr>
      <w:tr w:rsidR="006D4F1A" w:rsidRPr="00232E39" w14:paraId="55C22A03" w14:textId="77777777" w:rsidTr="00595271">
        <w:tc>
          <w:tcPr>
            <w:tcW w:w="3570" w:type="dxa"/>
            <w:tcBorders>
              <w:top w:val="single" w:sz="6" w:space="0" w:color="auto"/>
              <w:left w:val="nil"/>
              <w:bottom w:val="nil"/>
              <w:right w:val="nil"/>
            </w:tcBorders>
          </w:tcPr>
          <w:p w14:paraId="14EE1217" w14:textId="77777777" w:rsidR="006D4F1A" w:rsidRPr="00232E39" w:rsidRDefault="006D4F1A" w:rsidP="00595271">
            <w:pPr>
              <w:widowControl w:val="0"/>
              <w:autoSpaceDE w:val="0"/>
              <w:autoSpaceDN w:val="0"/>
              <w:adjustRightInd w:val="0"/>
              <w:spacing w:after="0"/>
              <w:rPr>
                <w:rFonts w:ascii="Times New Roman" w:hAnsi="Times New Roman" w:cs="Times New Roman"/>
                <w:sz w:val="23"/>
                <w:szCs w:val="23"/>
              </w:rPr>
            </w:pPr>
            <w:r w:rsidRPr="00232E39">
              <w:rPr>
                <w:rFonts w:ascii="Times New Roman" w:hAnsi="Times New Roman" w:cs="Times New Roman"/>
                <w:sz w:val="23"/>
                <w:szCs w:val="23"/>
              </w:rPr>
              <w:t>Observations</w:t>
            </w:r>
          </w:p>
        </w:tc>
        <w:tc>
          <w:tcPr>
            <w:tcW w:w="1657" w:type="dxa"/>
            <w:tcBorders>
              <w:top w:val="single" w:sz="6" w:space="0" w:color="auto"/>
              <w:left w:val="nil"/>
              <w:bottom w:val="nil"/>
              <w:right w:val="nil"/>
            </w:tcBorders>
          </w:tcPr>
          <w:p w14:paraId="0C38C317" w14:textId="77777777" w:rsidR="006D4F1A" w:rsidRPr="00232E39" w:rsidRDefault="006D4F1A"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3,521</w:t>
            </w:r>
          </w:p>
        </w:tc>
        <w:tc>
          <w:tcPr>
            <w:tcW w:w="2370" w:type="dxa"/>
            <w:tcBorders>
              <w:top w:val="single" w:sz="6" w:space="0" w:color="auto"/>
              <w:left w:val="nil"/>
              <w:bottom w:val="nil"/>
              <w:right w:val="nil"/>
            </w:tcBorders>
          </w:tcPr>
          <w:p w14:paraId="78A10ED0" w14:textId="77777777" w:rsidR="006D4F1A" w:rsidRPr="00232E39" w:rsidRDefault="006D4F1A"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2,062</w:t>
            </w:r>
          </w:p>
        </w:tc>
      </w:tr>
      <w:tr w:rsidR="006D4F1A" w:rsidRPr="00232E39" w14:paraId="184FCC3A" w14:textId="77777777" w:rsidTr="00595271">
        <w:tblPrEx>
          <w:tblBorders>
            <w:bottom w:val="single" w:sz="6" w:space="0" w:color="auto"/>
          </w:tblBorders>
        </w:tblPrEx>
        <w:tc>
          <w:tcPr>
            <w:tcW w:w="3570" w:type="dxa"/>
            <w:tcBorders>
              <w:top w:val="nil"/>
              <w:left w:val="nil"/>
              <w:bottom w:val="single" w:sz="6" w:space="0" w:color="auto"/>
              <w:right w:val="nil"/>
            </w:tcBorders>
          </w:tcPr>
          <w:p w14:paraId="14D29706" w14:textId="77777777" w:rsidR="006D4F1A" w:rsidRPr="00232E39" w:rsidRDefault="006D4F1A" w:rsidP="00090A48">
            <w:pPr>
              <w:widowControl w:val="0"/>
              <w:autoSpaceDE w:val="0"/>
              <w:autoSpaceDN w:val="0"/>
              <w:adjustRightInd w:val="0"/>
              <w:spacing w:after="0"/>
              <w:rPr>
                <w:rFonts w:ascii="Times New Roman" w:hAnsi="Times New Roman" w:cs="Times New Roman"/>
                <w:sz w:val="23"/>
                <w:szCs w:val="23"/>
              </w:rPr>
            </w:pPr>
            <w:r w:rsidRPr="00232E39">
              <w:rPr>
                <w:rFonts w:ascii="Times New Roman" w:hAnsi="Times New Roman" w:cs="Times New Roman"/>
                <w:sz w:val="23"/>
                <w:szCs w:val="23"/>
              </w:rPr>
              <w:t>R-squared</w:t>
            </w:r>
          </w:p>
        </w:tc>
        <w:tc>
          <w:tcPr>
            <w:tcW w:w="1657" w:type="dxa"/>
            <w:tcBorders>
              <w:top w:val="nil"/>
              <w:left w:val="nil"/>
              <w:bottom w:val="single" w:sz="6" w:space="0" w:color="auto"/>
              <w:right w:val="nil"/>
            </w:tcBorders>
          </w:tcPr>
          <w:p w14:paraId="6DF8842A" w14:textId="77777777" w:rsidR="006D4F1A" w:rsidRPr="00232E39" w:rsidRDefault="006D4F1A" w:rsidP="00090A48">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0.19</w:t>
            </w:r>
          </w:p>
        </w:tc>
        <w:tc>
          <w:tcPr>
            <w:tcW w:w="2370" w:type="dxa"/>
            <w:tcBorders>
              <w:top w:val="nil"/>
              <w:left w:val="nil"/>
              <w:bottom w:val="single" w:sz="6" w:space="0" w:color="auto"/>
              <w:right w:val="nil"/>
            </w:tcBorders>
          </w:tcPr>
          <w:p w14:paraId="71F327EE" w14:textId="77777777" w:rsidR="006D4F1A" w:rsidRPr="00232E39" w:rsidRDefault="006D4F1A" w:rsidP="00090A48">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0.18</w:t>
            </w:r>
          </w:p>
        </w:tc>
      </w:tr>
    </w:tbl>
    <w:p w14:paraId="6F24F917" w14:textId="2F93E5E1" w:rsidR="002C4063" w:rsidRPr="00BB2ED5" w:rsidRDefault="002C4063" w:rsidP="00090A48">
      <w:pPr>
        <w:spacing w:after="0"/>
        <w:contextualSpacing/>
        <w:rPr>
          <w:rFonts w:ascii="Times New Roman" w:hAnsi="Times New Roman" w:cs="Times New Roman"/>
          <w:b/>
        </w:rPr>
      </w:pPr>
      <w:r w:rsidRPr="00BB2ED5">
        <w:rPr>
          <w:rFonts w:ascii="Times New Roman" w:hAnsi="Times New Roman" w:cs="Times New Roman"/>
          <w:b/>
        </w:rPr>
        <w:t>Appendix C: Legislator Gender and Helpful Response, Among Those Who Replied</w:t>
      </w:r>
    </w:p>
    <w:p w14:paraId="7874D02D" w14:textId="451811A2" w:rsidR="002C4063" w:rsidRPr="00BB2ED5" w:rsidRDefault="002C4063" w:rsidP="00090A48">
      <w:pPr>
        <w:spacing w:after="0"/>
        <w:contextualSpacing/>
        <w:rPr>
          <w:rFonts w:ascii="Times New Roman" w:hAnsi="Times New Roman"/>
          <w:b/>
        </w:rPr>
      </w:pPr>
    </w:p>
    <w:p w14:paraId="34442B69" w14:textId="77777777" w:rsidR="00090A48" w:rsidRDefault="00090A48" w:rsidP="00090A48">
      <w:pPr>
        <w:spacing w:after="0"/>
        <w:rPr>
          <w:rFonts w:ascii="Times New Roman" w:hAnsi="Times New Roman"/>
          <w:b/>
        </w:rPr>
      </w:pPr>
    </w:p>
    <w:p w14:paraId="36421956" w14:textId="77777777" w:rsidR="00090A48" w:rsidRDefault="00090A48" w:rsidP="00090A48">
      <w:pPr>
        <w:spacing w:after="0"/>
        <w:rPr>
          <w:rFonts w:ascii="Times New Roman" w:hAnsi="Times New Roman"/>
          <w:b/>
        </w:rPr>
      </w:pPr>
    </w:p>
    <w:p w14:paraId="20D2C8F1" w14:textId="77777777" w:rsidR="00090A48" w:rsidRDefault="00090A48" w:rsidP="00090A48">
      <w:pPr>
        <w:spacing w:after="0"/>
        <w:rPr>
          <w:rFonts w:ascii="Times New Roman" w:hAnsi="Times New Roman"/>
          <w:b/>
        </w:rPr>
      </w:pPr>
    </w:p>
    <w:p w14:paraId="51739114" w14:textId="77777777" w:rsidR="00090A48" w:rsidRDefault="00090A48" w:rsidP="00090A48">
      <w:pPr>
        <w:spacing w:after="0"/>
        <w:rPr>
          <w:rFonts w:ascii="Times New Roman" w:hAnsi="Times New Roman"/>
          <w:b/>
        </w:rPr>
      </w:pPr>
    </w:p>
    <w:p w14:paraId="599189B3" w14:textId="77777777" w:rsidR="00090A48" w:rsidRDefault="00090A48" w:rsidP="00090A48">
      <w:pPr>
        <w:spacing w:after="0"/>
        <w:rPr>
          <w:rFonts w:ascii="Times New Roman" w:hAnsi="Times New Roman"/>
          <w:b/>
        </w:rPr>
      </w:pPr>
    </w:p>
    <w:p w14:paraId="3F5C8546" w14:textId="77777777" w:rsidR="00090A48" w:rsidRDefault="00090A48" w:rsidP="00090A48">
      <w:pPr>
        <w:spacing w:after="0"/>
        <w:rPr>
          <w:rFonts w:ascii="Times New Roman" w:hAnsi="Times New Roman"/>
          <w:b/>
        </w:rPr>
      </w:pPr>
    </w:p>
    <w:p w14:paraId="5B71A1D3" w14:textId="77777777" w:rsidR="00090A48" w:rsidRDefault="00090A48" w:rsidP="00090A48">
      <w:pPr>
        <w:spacing w:after="0"/>
        <w:rPr>
          <w:rFonts w:ascii="Times New Roman" w:hAnsi="Times New Roman"/>
          <w:b/>
        </w:rPr>
      </w:pPr>
    </w:p>
    <w:p w14:paraId="64200973" w14:textId="77777777" w:rsidR="00090A48" w:rsidRDefault="00090A48" w:rsidP="00090A48">
      <w:pPr>
        <w:widowControl w:val="0"/>
        <w:autoSpaceDE w:val="0"/>
        <w:autoSpaceDN w:val="0"/>
        <w:adjustRightInd w:val="0"/>
        <w:spacing w:after="0"/>
        <w:rPr>
          <w:sz w:val="22"/>
          <w:szCs w:val="22"/>
        </w:rPr>
      </w:pPr>
    </w:p>
    <w:p w14:paraId="3C177B83" w14:textId="77777777" w:rsidR="00090A48" w:rsidRDefault="00090A48" w:rsidP="00090A48">
      <w:pPr>
        <w:widowControl w:val="0"/>
        <w:autoSpaceDE w:val="0"/>
        <w:autoSpaceDN w:val="0"/>
        <w:adjustRightInd w:val="0"/>
        <w:spacing w:after="0"/>
        <w:rPr>
          <w:sz w:val="22"/>
          <w:szCs w:val="22"/>
        </w:rPr>
      </w:pPr>
    </w:p>
    <w:p w14:paraId="6BEA184B" w14:textId="77777777" w:rsidR="00090A48" w:rsidRDefault="00090A48" w:rsidP="00090A48">
      <w:pPr>
        <w:widowControl w:val="0"/>
        <w:autoSpaceDE w:val="0"/>
        <w:autoSpaceDN w:val="0"/>
        <w:adjustRightInd w:val="0"/>
        <w:spacing w:after="0"/>
        <w:rPr>
          <w:sz w:val="22"/>
          <w:szCs w:val="22"/>
        </w:rPr>
      </w:pPr>
    </w:p>
    <w:p w14:paraId="0EB2EEEF" w14:textId="77777777" w:rsidR="00090A48" w:rsidRDefault="00090A48" w:rsidP="00090A48">
      <w:pPr>
        <w:widowControl w:val="0"/>
        <w:autoSpaceDE w:val="0"/>
        <w:autoSpaceDN w:val="0"/>
        <w:adjustRightInd w:val="0"/>
        <w:spacing w:after="0"/>
        <w:rPr>
          <w:sz w:val="22"/>
          <w:szCs w:val="22"/>
        </w:rPr>
      </w:pPr>
    </w:p>
    <w:p w14:paraId="0184F9B4" w14:textId="77777777" w:rsidR="00090A48" w:rsidRDefault="00090A48" w:rsidP="00090A48">
      <w:pPr>
        <w:widowControl w:val="0"/>
        <w:autoSpaceDE w:val="0"/>
        <w:autoSpaceDN w:val="0"/>
        <w:adjustRightInd w:val="0"/>
        <w:spacing w:after="0"/>
        <w:rPr>
          <w:sz w:val="22"/>
          <w:szCs w:val="22"/>
        </w:rPr>
      </w:pPr>
    </w:p>
    <w:p w14:paraId="656C2EAD" w14:textId="77777777" w:rsidR="00090A48" w:rsidRDefault="00090A48" w:rsidP="00090A48">
      <w:pPr>
        <w:widowControl w:val="0"/>
        <w:autoSpaceDE w:val="0"/>
        <w:autoSpaceDN w:val="0"/>
        <w:adjustRightInd w:val="0"/>
        <w:spacing w:after="0"/>
        <w:rPr>
          <w:sz w:val="22"/>
          <w:szCs w:val="22"/>
        </w:rPr>
      </w:pPr>
    </w:p>
    <w:p w14:paraId="02479D36" w14:textId="77777777" w:rsidR="00090A48" w:rsidRDefault="00090A48" w:rsidP="00090A48">
      <w:pPr>
        <w:widowControl w:val="0"/>
        <w:autoSpaceDE w:val="0"/>
        <w:autoSpaceDN w:val="0"/>
        <w:adjustRightInd w:val="0"/>
        <w:spacing w:after="0"/>
        <w:rPr>
          <w:sz w:val="22"/>
          <w:szCs w:val="22"/>
        </w:rPr>
      </w:pPr>
    </w:p>
    <w:p w14:paraId="1066D0F3" w14:textId="77777777" w:rsidR="00090A48" w:rsidRDefault="00090A48" w:rsidP="00090A48">
      <w:pPr>
        <w:widowControl w:val="0"/>
        <w:autoSpaceDE w:val="0"/>
        <w:autoSpaceDN w:val="0"/>
        <w:adjustRightInd w:val="0"/>
        <w:spacing w:after="0"/>
        <w:rPr>
          <w:sz w:val="22"/>
          <w:szCs w:val="22"/>
        </w:rPr>
      </w:pPr>
    </w:p>
    <w:p w14:paraId="536AB3D3" w14:textId="77777777" w:rsidR="00090A48" w:rsidRDefault="00090A48" w:rsidP="00090A48">
      <w:pPr>
        <w:widowControl w:val="0"/>
        <w:autoSpaceDE w:val="0"/>
        <w:autoSpaceDN w:val="0"/>
        <w:adjustRightInd w:val="0"/>
        <w:spacing w:after="0"/>
        <w:rPr>
          <w:sz w:val="22"/>
          <w:szCs w:val="22"/>
        </w:rPr>
      </w:pPr>
    </w:p>
    <w:p w14:paraId="3F818350" w14:textId="77777777" w:rsidR="00090A48" w:rsidRDefault="00090A48" w:rsidP="00090A48">
      <w:pPr>
        <w:widowControl w:val="0"/>
        <w:autoSpaceDE w:val="0"/>
        <w:autoSpaceDN w:val="0"/>
        <w:adjustRightInd w:val="0"/>
        <w:spacing w:after="0"/>
        <w:rPr>
          <w:sz w:val="22"/>
          <w:szCs w:val="22"/>
        </w:rPr>
      </w:pPr>
    </w:p>
    <w:p w14:paraId="66976FD9" w14:textId="77777777" w:rsidR="00090A48" w:rsidRDefault="00090A48" w:rsidP="00090A48">
      <w:pPr>
        <w:widowControl w:val="0"/>
        <w:autoSpaceDE w:val="0"/>
        <w:autoSpaceDN w:val="0"/>
        <w:adjustRightInd w:val="0"/>
        <w:spacing w:after="0"/>
        <w:rPr>
          <w:sz w:val="22"/>
          <w:szCs w:val="22"/>
        </w:rPr>
      </w:pPr>
    </w:p>
    <w:p w14:paraId="5AAAC53A" w14:textId="77777777" w:rsidR="00090A48" w:rsidRDefault="00090A48" w:rsidP="00090A48">
      <w:pPr>
        <w:widowControl w:val="0"/>
        <w:autoSpaceDE w:val="0"/>
        <w:autoSpaceDN w:val="0"/>
        <w:adjustRightInd w:val="0"/>
        <w:spacing w:after="0"/>
        <w:rPr>
          <w:sz w:val="22"/>
          <w:szCs w:val="22"/>
        </w:rPr>
      </w:pPr>
    </w:p>
    <w:p w14:paraId="645D2366" w14:textId="77777777" w:rsidR="00090A48" w:rsidRDefault="00090A48" w:rsidP="00090A48">
      <w:pPr>
        <w:widowControl w:val="0"/>
        <w:autoSpaceDE w:val="0"/>
        <w:autoSpaceDN w:val="0"/>
        <w:adjustRightInd w:val="0"/>
        <w:spacing w:after="0"/>
        <w:rPr>
          <w:sz w:val="22"/>
          <w:szCs w:val="22"/>
        </w:rPr>
      </w:pPr>
    </w:p>
    <w:p w14:paraId="6423FE62" w14:textId="77777777" w:rsidR="00090A48" w:rsidRDefault="00090A48" w:rsidP="00090A48">
      <w:pPr>
        <w:widowControl w:val="0"/>
        <w:autoSpaceDE w:val="0"/>
        <w:autoSpaceDN w:val="0"/>
        <w:adjustRightInd w:val="0"/>
        <w:spacing w:after="0"/>
        <w:rPr>
          <w:sz w:val="22"/>
          <w:szCs w:val="22"/>
        </w:rPr>
      </w:pPr>
    </w:p>
    <w:p w14:paraId="53E2D8E1" w14:textId="77777777" w:rsidR="00090A48" w:rsidRDefault="00090A48" w:rsidP="00090A48">
      <w:pPr>
        <w:widowControl w:val="0"/>
        <w:autoSpaceDE w:val="0"/>
        <w:autoSpaceDN w:val="0"/>
        <w:adjustRightInd w:val="0"/>
        <w:spacing w:after="0"/>
        <w:rPr>
          <w:sz w:val="22"/>
          <w:szCs w:val="22"/>
        </w:rPr>
      </w:pPr>
    </w:p>
    <w:p w14:paraId="7A2E0D75" w14:textId="77777777" w:rsidR="00090A48" w:rsidRDefault="00090A48" w:rsidP="00090A48">
      <w:pPr>
        <w:widowControl w:val="0"/>
        <w:autoSpaceDE w:val="0"/>
        <w:autoSpaceDN w:val="0"/>
        <w:adjustRightInd w:val="0"/>
        <w:spacing w:after="0"/>
        <w:rPr>
          <w:sz w:val="22"/>
          <w:szCs w:val="22"/>
        </w:rPr>
      </w:pPr>
    </w:p>
    <w:p w14:paraId="52672892" w14:textId="77777777" w:rsidR="00090A48" w:rsidRDefault="00090A48" w:rsidP="00090A48">
      <w:pPr>
        <w:widowControl w:val="0"/>
        <w:autoSpaceDE w:val="0"/>
        <w:autoSpaceDN w:val="0"/>
        <w:adjustRightInd w:val="0"/>
        <w:spacing w:after="0"/>
        <w:rPr>
          <w:rFonts w:ascii="Times New Roman" w:hAnsi="Times New Roman" w:cs="Times New Roman"/>
          <w:sz w:val="20"/>
          <w:szCs w:val="20"/>
        </w:rPr>
      </w:pPr>
    </w:p>
    <w:p w14:paraId="5A8C3996" w14:textId="77777777" w:rsidR="00090A48" w:rsidRDefault="00090A48" w:rsidP="00090A48">
      <w:pPr>
        <w:widowControl w:val="0"/>
        <w:autoSpaceDE w:val="0"/>
        <w:autoSpaceDN w:val="0"/>
        <w:adjustRightInd w:val="0"/>
        <w:spacing w:after="0"/>
        <w:rPr>
          <w:rFonts w:ascii="Times New Roman" w:hAnsi="Times New Roman" w:cs="Times New Roman"/>
          <w:sz w:val="20"/>
          <w:szCs w:val="20"/>
        </w:rPr>
      </w:pPr>
    </w:p>
    <w:p w14:paraId="508A1372" w14:textId="77777777" w:rsidR="00090A48" w:rsidRDefault="00090A48" w:rsidP="00090A48">
      <w:pPr>
        <w:widowControl w:val="0"/>
        <w:autoSpaceDE w:val="0"/>
        <w:autoSpaceDN w:val="0"/>
        <w:adjustRightInd w:val="0"/>
        <w:spacing w:after="0"/>
        <w:rPr>
          <w:rFonts w:ascii="Times New Roman" w:hAnsi="Times New Roman" w:cs="Times New Roman"/>
          <w:sz w:val="20"/>
          <w:szCs w:val="20"/>
        </w:rPr>
      </w:pPr>
    </w:p>
    <w:p w14:paraId="5C18E217" w14:textId="77777777" w:rsidR="00090A48" w:rsidRDefault="00090A48" w:rsidP="00090A48">
      <w:pPr>
        <w:widowControl w:val="0"/>
        <w:autoSpaceDE w:val="0"/>
        <w:autoSpaceDN w:val="0"/>
        <w:adjustRightInd w:val="0"/>
        <w:spacing w:after="0"/>
        <w:rPr>
          <w:rFonts w:ascii="Times New Roman" w:hAnsi="Times New Roman" w:cs="Times New Roman"/>
          <w:sz w:val="20"/>
          <w:szCs w:val="20"/>
        </w:rPr>
      </w:pPr>
    </w:p>
    <w:p w14:paraId="41A678DA" w14:textId="77777777" w:rsidR="00090A48" w:rsidRDefault="00090A48" w:rsidP="00090A48">
      <w:pPr>
        <w:widowControl w:val="0"/>
        <w:autoSpaceDE w:val="0"/>
        <w:autoSpaceDN w:val="0"/>
        <w:adjustRightInd w:val="0"/>
        <w:spacing w:after="0"/>
        <w:rPr>
          <w:rFonts w:ascii="Times New Roman" w:hAnsi="Times New Roman" w:cs="Times New Roman"/>
          <w:sz w:val="20"/>
          <w:szCs w:val="20"/>
        </w:rPr>
      </w:pPr>
    </w:p>
    <w:p w14:paraId="2A771DA3" w14:textId="77777777" w:rsidR="00090A48" w:rsidRDefault="00090A48" w:rsidP="00090A48">
      <w:pPr>
        <w:widowControl w:val="0"/>
        <w:autoSpaceDE w:val="0"/>
        <w:autoSpaceDN w:val="0"/>
        <w:adjustRightInd w:val="0"/>
        <w:spacing w:after="0"/>
        <w:rPr>
          <w:rFonts w:ascii="Times New Roman" w:hAnsi="Times New Roman" w:cs="Times New Roman"/>
          <w:sz w:val="20"/>
          <w:szCs w:val="20"/>
        </w:rPr>
      </w:pPr>
    </w:p>
    <w:p w14:paraId="36B8B2E8" w14:textId="77777777" w:rsidR="00090A48" w:rsidRDefault="00090A48" w:rsidP="00090A48">
      <w:pPr>
        <w:widowControl w:val="0"/>
        <w:autoSpaceDE w:val="0"/>
        <w:autoSpaceDN w:val="0"/>
        <w:adjustRightInd w:val="0"/>
        <w:spacing w:after="0"/>
        <w:rPr>
          <w:rFonts w:ascii="Times New Roman" w:hAnsi="Times New Roman" w:cs="Times New Roman"/>
          <w:sz w:val="20"/>
          <w:szCs w:val="20"/>
        </w:rPr>
      </w:pPr>
    </w:p>
    <w:p w14:paraId="66B44D10" w14:textId="77777777" w:rsidR="00090A48" w:rsidRDefault="00090A48" w:rsidP="00090A48">
      <w:pPr>
        <w:widowControl w:val="0"/>
        <w:autoSpaceDE w:val="0"/>
        <w:autoSpaceDN w:val="0"/>
        <w:adjustRightInd w:val="0"/>
        <w:spacing w:after="0"/>
        <w:rPr>
          <w:rFonts w:ascii="Times New Roman" w:hAnsi="Times New Roman" w:cs="Times New Roman"/>
          <w:sz w:val="20"/>
          <w:szCs w:val="20"/>
        </w:rPr>
      </w:pPr>
    </w:p>
    <w:p w14:paraId="2DFD5666" w14:textId="77777777" w:rsidR="00090A48" w:rsidRDefault="00090A48" w:rsidP="00090A48">
      <w:pPr>
        <w:widowControl w:val="0"/>
        <w:autoSpaceDE w:val="0"/>
        <w:autoSpaceDN w:val="0"/>
        <w:adjustRightInd w:val="0"/>
        <w:spacing w:after="0"/>
        <w:rPr>
          <w:rFonts w:ascii="Times New Roman" w:hAnsi="Times New Roman" w:cs="Times New Roman"/>
          <w:sz w:val="20"/>
          <w:szCs w:val="20"/>
        </w:rPr>
      </w:pPr>
    </w:p>
    <w:p w14:paraId="6AE85CFF" w14:textId="77777777" w:rsidR="00090A48" w:rsidRDefault="00090A48" w:rsidP="00090A48">
      <w:pPr>
        <w:widowControl w:val="0"/>
        <w:autoSpaceDE w:val="0"/>
        <w:autoSpaceDN w:val="0"/>
        <w:adjustRightInd w:val="0"/>
        <w:spacing w:after="0"/>
        <w:rPr>
          <w:rFonts w:ascii="Times New Roman" w:hAnsi="Times New Roman" w:cs="Times New Roman"/>
          <w:sz w:val="20"/>
          <w:szCs w:val="20"/>
        </w:rPr>
      </w:pPr>
    </w:p>
    <w:p w14:paraId="6F448996" w14:textId="77777777" w:rsidR="00090A48" w:rsidRDefault="00090A48" w:rsidP="00090A48">
      <w:pPr>
        <w:widowControl w:val="0"/>
        <w:autoSpaceDE w:val="0"/>
        <w:autoSpaceDN w:val="0"/>
        <w:adjustRightInd w:val="0"/>
        <w:spacing w:after="0"/>
        <w:rPr>
          <w:rFonts w:ascii="Times New Roman" w:hAnsi="Times New Roman" w:cs="Times New Roman"/>
          <w:sz w:val="20"/>
          <w:szCs w:val="20"/>
        </w:rPr>
      </w:pPr>
    </w:p>
    <w:p w14:paraId="335F2F83" w14:textId="77777777" w:rsidR="00090A48" w:rsidRDefault="00090A48" w:rsidP="00090A48">
      <w:pPr>
        <w:widowControl w:val="0"/>
        <w:autoSpaceDE w:val="0"/>
        <w:autoSpaceDN w:val="0"/>
        <w:adjustRightInd w:val="0"/>
        <w:spacing w:after="0"/>
        <w:rPr>
          <w:rFonts w:ascii="Times New Roman" w:hAnsi="Times New Roman" w:cs="Times New Roman"/>
          <w:sz w:val="20"/>
          <w:szCs w:val="20"/>
        </w:rPr>
      </w:pPr>
    </w:p>
    <w:p w14:paraId="65AE7D58" w14:textId="77777777" w:rsidR="00090A48" w:rsidRDefault="00090A48" w:rsidP="00090A48">
      <w:pPr>
        <w:widowControl w:val="0"/>
        <w:autoSpaceDE w:val="0"/>
        <w:autoSpaceDN w:val="0"/>
        <w:adjustRightInd w:val="0"/>
        <w:spacing w:after="0"/>
        <w:rPr>
          <w:rFonts w:ascii="Times New Roman" w:hAnsi="Times New Roman" w:cs="Times New Roman"/>
          <w:sz w:val="20"/>
          <w:szCs w:val="20"/>
        </w:rPr>
      </w:pPr>
    </w:p>
    <w:p w14:paraId="3159FBDD" w14:textId="4CF351D4" w:rsidR="00090A48" w:rsidRPr="00090A48" w:rsidRDefault="00090A48" w:rsidP="00090A48">
      <w:pPr>
        <w:widowControl w:val="0"/>
        <w:autoSpaceDE w:val="0"/>
        <w:autoSpaceDN w:val="0"/>
        <w:adjustRightInd w:val="0"/>
        <w:spacing w:after="0"/>
        <w:rPr>
          <w:rFonts w:ascii="Times New Roman" w:hAnsi="Times New Roman" w:cs="Times New Roman"/>
          <w:sz w:val="20"/>
          <w:szCs w:val="20"/>
        </w:rPr>
      </w:pPr>
      <w:r w:rsidRPr="00090A48">
        <w:rPr>
          <w:rFonts w:ascii="Times New Roman" w:hAnsi="Times New Roman" w:cs="Times New Roman"/>
          <w:sz w:val="20"/>
          <w:szCs w:val="20"/>
        </w:rPr>
        <w:t xml:space="preserve">Note: OLS regression coefficients with robust standard errors in parentheses. </w:t>
      </w:r>
      <w:r>
        <w:rPr>
          <w:rFonts w:ascii="Times New Roman" w:hAnsi="Times New Roman" w:cs="Times New Roman"/>
          <w:sz w:val="20"/>
          <w:szCs w:val="20"/>
        </w:rPr>
        <w:t>Both</w:t>
      </w:r>
      <w:r w:rsidRPr="00090A48">
        <w:rPr>
          <w:rFonts w:ascii="Times New Roman" w:hAnsi="Times New Roman" w:cs="Times New Roman"/>
          <w:sz w:val="20"/>
          <w:szCs w:val="20"/>
        </w:rPr>
        <w:t xml:space="preserve"> models include state fixed effects. **p&lt;0.01, *p&lt;0.05, †p&lt;0.10.</w:t>
      </w:r>
    </w:p>
    <w:p w14:paraId="3463530C" w14:textId="77777777" w:rsidR="002C4063" w:rsidRPr="00BB2ED5" w:rsidRDefault="002C4063" w:rsidP="002C4063">
      <w:pPr>
        <w:spacing w:after="0"/>
        <w:rPr>
          <w:rFonts w:ascii="Times New Roman" w:hAnsi="Times New Roman"/>
          <w:b/>
        </w:rPr>
      </w:pPr>
      <w:r w:rsidRPr="00BB2ED5">
        <w:rPr>
          <w:rFonts w:ascii="Times New Roman" w:hAnsi="Times New Roman"/>
          <w:b/>
        </w:rPr>
        <w:br w:type="page"/>
      </w:r>
    </w:p>
    <w:tbl>
      <w:tblPr>
        <w:tblpPr w:leftFromText="180" w:rightFromText="180" w:vertAnchor="page" w:horzAnchor="page" w:tblpX="1505" w:tblpY="1801"/>
        <w:tblW w:w="0" w:type="auto"/>
        <w:tblLayout w:type="fixed"/>
        <w:tblCellMar>
          <w:left w:w="75" w:type="dxa"/>
          <w:right w:w="75" w:type="dxa"/>
        </w:tblCellMar>
        <w:tblLook w:val="0000" w:firstRow="0" w:lastRow="0" w:firstColumn="0" w:lastColumn="0" w:noHBand="0" w:noVBand="0"/>
      </w:tblPr>
      <w:tblGrid>
        <w:gridCol w:w="3675"/>
        <w:gridCol w:w="2021"/>
        <w:gridCol w:w="2022"/>
      </w:tblGrid>
      <w:tr w:rsidR="00595271" w:rsidRPr="00232E39" w14:paraId="16B3D3AB" w14:textId="77777777" w:rsidTr="00595271">
        <w:tc>
          <w:tcPr>
            <w:tcW w:w="3675" w:type="dxa"/>
            <w:tcBorders>
              <w:top w:val="single" w:sz="6" w:space="0" w:color="auto"/>
              <w:left w:val="nil"/>
              <w:bottom w:val="nil"/>
              <w:right w:val="nil"/>
            </w:tcBorders>
          </w:tcPr>
          <w:p w14:paraId="625CB8F8" w14:textId="77777777" w:rsidR="00595271" w:rsidRPr="00232E39" w:rsidRDefault="00595271" w:rsidP="00595271">
            <w:pPr>
              <w:widowControl w:val="0"/>
              <w:autoSpaceDE w:val="0"/>
              <w:autoSpaceDN w:val="0"/>
              <w:adjustRightInd w:val="0"/>
              <w:spacing w:after="0"/>
              <w:rPr>
                <w:rFonts w:ascii="Times New Roman" w:hAnsi="Times New Roman" w:cs="Times New Roman"/>
                <w:sz w:val="23"/>
                <w:szCs w:val="23"/>
              </w:rPr>
            </w:pPr>
          </w:p>
        </w:tc>
        <w:tc>
          <w:tcPr>
            <w:tcW w:w="2021" w:type="dxa"/>
            <w:tcBorders>
              <w:top w:val="single" w:sz="6" w:space="0" w:color="auto"/>
              <w:left w:val="nil"/>
              <w:bottom w:val="nil"/>
              <w:right w:val="nil"/>
            </w:tcBorders>
          </w:tcPr>
          <w:p w14:paraId="1A30F94F" w14:textId="77777777" w:rsidR="00595271" w:rsidRPr="00232E39" w:rsidRDefault="00595271"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(1)</w:t>
            </w:r>
          </w:p>
        </w:tc>
        <w:tc>
          <w:tcPr>
            <w:tcW w:w="2022" w:type="dxa"/>
            <w:tcBorders>
              <w:top w:val="single" w:sz="6" w:space="0" w:color="auto"/>
              <w:left w:val="nil"/>
              <w:bottom w:val="nil"/>
              <w:right w:val="nil"/>
            </w:tcBorders>
          </w:tcPr>
          <w:p w14:paraId="63D8FECC" w14:textId="77777777" w:rsidR="00595271" w:rsidRPr="00232E39" w:rsidRDefault="00595271"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(2)</w:t>
            </w:r>
          </w:p>
        </w:tc>
      </w:tr>
      <w:tr w:rsidR="00595271" w:rsidRPr="00232E39" w14:paraId="1C3BEF23" w14:textId="77777777" w:rsidTr="00595271">
        <w:tc>
          <w:tcPr>
            <w:tcW w:w="3675" w:type="dxa"/>
            <w:tcBorders>
              <w:top w:val="nil"/>
              <w:left w:val="nil"/>
              <w:bottom w:val="single" w:sz="6" w:space="0" w:color="auto"/>
              <w:right w:val="nil"/>
            </w:tcBorders>
          </w:tcPr>
          <w:p w14:paraId="0BCC0EC2" w14:textId="77777777" w:rsidR="00595271" w:rsidRPr="00232E39" w:rsidRDefault="00595271" w:rsidP="00595271">
            <w:pPr>
              <w:widowControl w:val="0"/>
              <w:autoSpaceDE w:val="0"/>
              <w:autoSpaceDN w:val="0"/>
              <w:adjustRightInd w:val="0"/>
              <w:spacing w:after="0"/>
              <w:rPr>
                <w:rFonts w:ascii="Times New Roman" w:hAnsi="Times New Roman" w:cs="Times New Roman"/>
                <w:sz w:val="23"/>
                <w:szCs w:val="23"/>
              </w:rPr>
            </w:pPr>
          </w:p>
        </w:tc>
        <w:tc>
          <w:tcPr>
            <w:tcW w:w="2021" w:type="dxa"/>
            <w:tcBorders>
              <w:top w:val="nil"/>
              <w:left w:val="nil"/>
              <w:bottom w:val="single" w:sz="6" w:space="0" w:color="auto"/>
              <w:right w:val="nil"/>
            </w:tcBorders>
          </w:tcPr>
          <w:p w14:paraId="2E5ECE77" w14:textId="77777777" w:rsidR="00595271" w:rsidRPr="00232E39" w:rsidRDefault="00595271"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Bills Sponsored</w:t>
            </w:r>
          </w:p>
        </w:tc>
        <w:tc>
          <w:tcPr>
            <w:tcW w:w="2022" w:type="dxa"/>
            <w:tcBorders>
              <w:top w:val="nil"/>
              <w:left w:val="nil"/>
              <w:bottom w:val="single" w:sz="6" w:space="0" w:color="auto"/>
              <w:right w:val="nil"/>
            </w:tcBorders>
          </w:tcPr>
          <w:p w14:paraId="06238898" w14:textId="77777777" w:rsidR="00595271" w:rsidRPr="00232E39" w:rsidRDefault="00595271"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Bills Sponsored</w:t>
            </w:r>
          </w:p>
        </w:tc>
      </w:tr>
      <w:tr w:rsidR="00595271" w:rsidRPr="00232E39" w14:paraId="70F9A745" w14:textId="77777777" w:rsidTr="00595271">
        <w:tc>
          <w:tcPr>
            <w:tcW w:w="3675" w:type="dxa"/>
            <w:tcBorders>
              <w:top w:val="nil"/>
              <w:left w:val="nil"/>
              <w:bottom w:val="nil"/>
              <w:right w:val="nil"/>
            </w:tcBorders>
          </w:tcPr>
          <w:p w14:paraId="4251C2DE" w14:textId="77777777" w:rsidR="00595271" w:rsidRPr="00232E39" w:rsidRDefault="00595271" w:rsidP="00595271">
            <w:pPr>
              <w:widowControl w:val="0"/>
              <w:autoSpaceDE w:val="0"/>
              <w:autoSpaceDN w:val="0"/>
              <w:adjustRightInd w:val="0"/>
              <w:spacing w:after="0"/>
              <w:rPr>
                <w:rFonts w:ascii="Times New Roman" w:hAnsi="Times New Roman" w:cs="Times New Roman"/>
                <w:sz w:val="23"/>
                <w:szCs w:val="23"/>
              </w:rPr>
            </w:pPr>
          </w:p>
        </w:tc>
        <w:tc>
          <w:tcPr>
            <w:tcW w:w="2021" w:type="dxa"/>
            <w:tcBorders>
              <w:top w:val="nil"/>
              <w:left w:val="nil"/>
              <w:bottom w:val="nil"/>
              <w:right w:val="nil"/>
            </w:tcBorders>
          </w:tcPr>
          <w:p w14:paraId="55AD9E7B" w14:textId="77777777" w:rsidR="00595271" w:rsidRPr="00232E39" w:rsidRDefault="00595271" w:rsidP="00595271">
            <w:pPr>
              <w:widowControl w:val="0"/>
              <w:autoSpaceDE w:val="0"/>
              <w:autoSpaceDN w:val="0"/>
              <w:adjustRightInd w:val="0"/>
              <w:spacing w:after="0"/>
              <w:jc w:val="center"/>
              <w:rPr>
                <w:rFonts w:ascii="Times New Roman" w:hAnsi="Times New Roman" w:cs="Times New Roman"/>
                <w:sz w:val="23"/>
                <w:szCs w:val="23"/>
              </w:rPr>
            </w:pPr>
          </w:p>
        </w:tc>
        <w:tc>
          <w:tcPr>
            <w:tcW w:w="2022" w:type="dxa"/>
            <w:tcBorders>
              <w:top w:val="nil"/>
              <w:left w:val="nil"/>
              <w:bottom w:val="nil"/>
              <w:right w:val="nil"/>
            </w:tcBorders>
          </w:tcPr>
          <w:p w14:paraId="00A5BABD" w14:textId="77777777" w:rsidR="00595271" w:rsidRPr="00232E39" w:rsidRDefault="00595271" w:rsidP="00595271">
            <w:pPr>
              <w:widowControl w:val="0"/>
              <w:autoSpaceDE w:val="0"/>
              <w:autoSpaceDN w:val="0"/>
              <w:adjustRightInd w:val="0"/>
              <w:spacing w:after="0"/>
              <w:jc w:val="center"/>
              <w:rPr>
                <w:rFonts w:ascii="Times New Roman" w:hAnsi="Times New Roman" w:cs="Times New Roman"/>
                <w:sz w:val="23"/>
                <w:szCs w:val="23"/>
              </w:rPr>
            </w:pPr>
          </w:p>
        </w:tc>
      </w:tr>
      <w:tr w:rsidR="00595271" w:rsidRPr="00232E39" w14:paraId="37753BF9" w14:textId="77777777" w:rsidTr="00595271">
        <w:tc>
          <w:tcPr>
            <w:tcW w:w="3675" w:type="dxa"/>
            <w:tcBorders>
              <w:top w:val="nil"/>
              <w:left w:val="nil"/>
              <w:bottom w:val="nil"/>
              <w:right w:val="nil"/>
            </w:tcBorders>
          </w:tcPr>
          <w:p w14:paraId="3492EE44" w14:textId="77777777" w:rsidR="00595271" w:rsidRPr="00232E39" w:rsidRDefault="00595271" w:rsidP="00595271">
            <w:pPr>
              <w:widowControl w:val="0"/>
              <w:autoSpaceDE w:val="0"/>
              <w:autoSpaceDN w:val="0"/>
              <w:adjustRightInd w:val="0"/>
              <w:spacing w:after="0"/>
              <w:rPr>
                <w:rFonts w:ascii="Times New Roman" w:hAnsi="Times New Roman" w:cs="Times New Roman"/>
                <w:sz w:val="23"/>
                <w:szCs w:val="23"/>
              </w:rPr>
            </w:pPr>
            <w:r w:rsidRPr="00232E39">
              <w:rPr>
                <w:rFonts w:ascii="Times New Roman" w:hAnsi="Times New Roman" w:cs="Times New Roman"/>
                <w:sz w:val="23"/>
                <w:szCs w:val="23"/>
              </w:rPr>
              <w:t>Female</w:t>
            </w:r>
          </w:p>
        </w:tc>
        <w:tc>
          <w:tcPr>
            <w:tcW w:w="2021" w:type="dxa"/>
            <w:tcBorders>
              <w:top w:val="nil"/>
              <w:left w:val="nil"/>
              <w:bottom w:val="nil"/>
              <w:right w:val="nil"/>
            </w:tcBorders>
          </w:tcPr>
          <w:p w14:paraId="03CB70D0" w14:textId="4B968772" w:rsidR="00595271" w:rsidRPr="00232E39" w:rsidRDefault="00232E39"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0.08**</w:t>
            </w:r>
          </w:p>
        </w:tc>
        <w:tc>
          <w:tcPr>
            <w:tcW w:w="2022" w:type="dxa"/>
            <w:tcBorders>
              <w:top w:val="nil"/>
              <w:left w:val="nil"/>
              <w:bottom w:val="nil"/>
              <w:right w:val="nil"/>
            </w:tcBorders>
          </w:tcPr>
          <w:p w14:paraId="2EB38154" w14:textId="3A54FF3D" w:rsidR="00595271" w:rsidRPr="00232E39" w:rsidRDefault="00232E39"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0.06**</w:t>
            </w:r>
          </w:p>
        </w:tc>
      </w:tr>
      <w:tr w:rsidR="00595271" w:rsidRPr="00232E39" w14:paraId="7854E561" w14:textId="77777777" w:rsidTr="00595271">
        <w:tc>
          <w:tcPr>
            <w:tcW w:w="3675" w:type="dxa"/>
            <w:tcBorders>
              <w:top w:val="nil"/>
              <w:left w:val="nil"/>
              <w:bottom w:val="nil"/>
              <w:right w:val="nil"/>
            </w:tcBorders>
          </w:tcPr>
          <w:p w14:paraId="278A8BBC" w14:textId="77777777" w:rsidR="00595271" w:rsidRPr="00232E39" w:rsidRDefault="00595271" w:rsidP="00595271">
            <w:pPr>
              <w:widowControl w:val="0"/>
              <w:autoSpaceDE w:val="0"/>
              <w:autoSpaceDN w:val="0"/>
              <w:adjustRightInd w:val="0"/>
              <w:spacing w:after="0"/>
              <w:rPr>
                <w:rFonts w:ascii="Times New Roman" w:hAnsi="Times New Roman" w:cs="Times New Roman"/>
                <w:sz w:val="23"/>
                <w:szCs w:val="23"/>
              </w:rPr>
            </w:pPr>
          </w:p>
        </w:tc>
        <w:tc>
          <w:tcPr>
            <w:tcW w:w="2021" w:type="dxa"/>
            <w:tcBorders>
              <w:top w:val="nil"/>
              <w:left w:val="nil"/>
              <w:bottom w:val="nil"/>
              <w:right w:val="nil"/>
            </w:tcBorders>
          </w:tcPr>
          <w:p w14:paraId="091F81B1" w14:textId="77777777" w:rsidR="00595271" w:rsidRPr="00232E39" w:rsidRDefault="00595271"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(0.02)</w:t>
            </w:r>
          </w:p>
        </w:tc>
        <w:tc>
          <w:tcPr>
            <w:tcW w:w="2022" w:type="dxa"/>
            <w:tcBorders>
              <w:top w:val="nil"/>
              <w:left w:val="nil"/>
              <w:bottom w:val="nil"/>
              <w:right w:val="nil"/>
            </w:tcBorders>
          </w:tcPr>
          <w:p w14:paraId="18BF2757" w14:textId="77777777" w:rsidR="00595271" w:rsidRPr="00232E39" w:rsidRDefault="00595271"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(0.02)</w:t>
            </w:r>
          </w:p>
        </w:tc>
      </w:tr>
      <w:tr w:rsidR="00595271" w:rsidRPr="00232E39" w14:paraId="7A17A535" w14:textId="77777777" w:rsidTr="00595271">
        <w:tc>
          <w:tcPr>
            <w:tcW w:w="3675" w:type="dxa"/>
            <w:tcBorders>
              <w:top w:val="nil"/>
              <w:left w:val="nil"/>
              <w:bottom w:val="nil"/>
              <w:right w:val="nil"/>
            </w:tcBorders>
          </w:tcPr>
          <w:p w14:paraId="6BF0C3F4" w14:textId="77777777" w:rsidR="00595271" w:rsidRPr="00232E39" w:rsidRDefault="00595271" w:rsidP="00595271">
            <w:pPr>
              <w:widowControl w:val="0"/>
              <w:autoSpaceDE w:val="0"/>
              <w:autoSpaceDN w:val="0"/>
              <w:adjustRightInd w:val="0"/>
              <w:spacing w:after="0"/>
              <w:rPr>
                <w:rFonts w:ascii="Times New Roman" w:hAnsi="Times New Roman" w:cs="Times New Roman"/>
                <w:sz w:val="23"/>
                <w:szCs w:val="23"/>
              </w:rPr>
            </w:pPr>
            <w:r w:rsidRPr="00232E39">
              <w:rPr>
                <w:rFonts w:ascii="Times New Roman" w:hAnsi="Times New Roman" w:cs="Times New Roman"/>
                <w:sz w:val="23"/>
                <w:szCs w:val="23"/>
              </w:rPr>
              <w:t>Republican</w:t>
            </w:r>
          </w:p>
        </w:tc>
        <w:tc>
          <w:tcPr>
            <w:tcW w:w="2021" w:type="dxa"/>
            <w:tcBorders>
              <w:top w:val="nil"/>
              <w:left w:val="nil"/>
              <w:bottom w:val="nil"/>
              <w:right w:val="nil"/>
            </w:tcBorders>
          </w:tcPr>
          <w:p w14:paraId="0E9A6274" w14:textId="77777777" w:rsidR="00595271" w:rsidRPr="00232E39" w:rsidRDefault="00595271" w:rsidP="00595271">
            <w:pPr>
              <w:widowControl w:val="0"/>
              <w:autoSpaceDE w:val="0"/>
              <w:autoSpaceDN w:val="0"/>
              <w:adjustRightInd w:val="0"/>
              <w:spacing w:after="0"/>
              <w:jc w:val="center"/>
              <w:rPr>
                <w:rFonts w:ascii="Times New Roman" w:hAnsi="Times New Roman" w:cs="Times New Roman"/>
                <w:sz w:val="23"/>
                <w:szCs w:val="23"/>
              </w:rPr>
            </w:pPr>
          </w:p>
        </w:tc>
        <w:tc>
          <w:tcPr>
            <w:tcW w:w="2022" w:type="dxa"/>
            <w:tcBorders>
              <w:top w:val="nil"/>
              <w:left w:val="nil"/>
              <w:bottom w:val="nil"/>
              <w:right w:val="nil"/>
            </w:tcBorders>
          </w:tcPr>
          <w:p w14:paraId="53BFA487" w14:textId="0464072D" w:rsidR="00595271" w:rsidRPr="00232E39" w:rsidRDefault="00232E39"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-0.07**</w:t>
            </w:r>
          </w:p>
        </w:tc>
      </w:tr>
      <w:tr w:rsidR="00595271" w:rsidRPr="00232E39" w14:paraId="39582DF6" w14:textId="77777777" w:rsidTr="00595271">
        <w:tc>
          <w:tcPr>
            <w:tcW w:w="3675" w:type="dxa"/>
            <w:tcBorders>
              <w:top w:val="nil"/>
              <w:left w:val="nil"/>
              <w:bottom w:val="nil"/>
              <w:right w:val="nil"/>
            </w:tcBorders>
          </w:tcPr>
          <w:p w14:paraId="7829DE1B" w14:textId="77777777" w:rsidR="00595271" w:rsidRPr="00232E39" w:rsidRDefault="00595271" w:rsidP="00595271">
            <w:pPr>
              <w:widowControl w:val="0"/>
              <w:autoSpaceDE w:val="0"/>
              <w:autoSpaceDN w:val="0"/>
              <w:adjustRightInd w:val="0"/>
              <w:spacing w:after="0"/>
              <w:rPr>
                <w:rFonts w:ascii="Times New Roman" w:hAnsi="Times New Roman" w:cs="Times New Roman"/>
                <w:sz w:val="23"/>
                <w:szCs w:val="23"/>
              </w:rPr>
            </w:pPr>
          </w:p>
        </w:tc>
        <w:tc>
          <w:tcPr>
            <w:tcW w:w="2021" w:type="dxa"/>
            <w:tcBorders>
              <w:top w:val="nil"/>
              <w:left w:val="nil"/>
              <w:bottom w:val="nil"/>
              <w:right w:val="nil"/>
            </w:tcBorders>
          </w:tcPr>
          <w:p w14:paraId="793ABBC0" w14:textId="77777777" w:rsidR="00595271" w:rsidRPr="00232E39" w:rsidRDefault="00595271" w:rsidP="00595271">
            <w:pPr>
              <w:widowControl w:val="0"/>
              <w:autoSpaceDE w:val="0"/>
              <w:autoSpaceDN w:val="0"/>
              <w:adjustRightInd w:val="0"/>
              <w:spacing w:after="0"/>
              <w:jc w:val="center"/>
              <w:rPr>
                <w:rFonts w:ascii="Times New Roman" w:hAnsi="Times New Roman" w:cs="Times New Roman"/>
                <w:sz w:val="23"/>
                <w:szCs w:val="23"/>
              </w:rPr>
            </w:pPr>
          </w:p>
        </w:tc>
        <w:tc>
          <w:tcPr>
            <w:tcW w:w="2022" w:type="dxa"/>
            <w:tcBorders>
              <w:top w:val="nil"/>
              <w:left w:val="nil"/>
              <w:bottom w:val="nil"/>
              <w:right w:val="nil"/>
            </w:tcBorders>
          </w:tcPr>
          <w:p w14:paraId="5D419E06" w14:textId="77777777" w:rsidR="00595271" w:rsidRPr="00232E39" w:rsidRDefault="00595271"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(0.02)</w:t>
            </w:r>
          </w:p>
        </w:tc>
      </w:tr>
      <w:tr w:rsidR="00595271" w:rsidRPr="00232E39" w14:paraId="625088E4" w14:textId="77777777" w:rsidTr="00595271">
        <w:tc>
          <w:tcPr>
            <w:tcW w:w="3675" w:type="dxa"/>
            <w:tcBorders>
              <w:top w:val="nil"/>
              <w:left w:val="nil"/>
              <w:bottom w:val="nil"/>
              <w:right w:val="nil"/>
            </w:tcBorders>
          </w:tcPr>
          <w:p w14:paraId="06E811C9" w14:textId="77777777" w:rsidR="00595271" w:rsidRPr="00232E39" w:rsidRDefault="00595271" w:rsidP="00595271">
            <w:pPr>
              <w:widowControl w:val="0"/>
              <w:autoSpaceDE w:val="0"/>
              <w:autoSpaceDN w:val="0"/>
              <w:adjustRightInd w:val="0"/>
              <w:spacing w:after="0"/>
              <w:rPr>
                <w:rFonts w:ascii="Times New Roman" w:hAnsi="Times New Roman" w:cs="Times New Roman"/>
                <w:sz w:val="23"/>
                <w:szCs w:val="23"/>
              </w:rPr>
            </w:pPr>
            <w:r w:rsidRPr="00232E39">
              <w:rPr>
                <w:rFonts w:ascii="Times New Roman" w:hAnsi="Times New Roman" w:cs="Times New Roman"/>
                <w:sz w:val="23"/>
                <w:szCs w:val="23"/>
              </w:rPr>
              <w:t>Senator</w:t>
            </w:r>
          </w:p>
        </w:tc>
        <w:tc>
          <w:tcPr>
            <w:tcW w:w="2021" w:type="dxa"/>
            <w:tcBorders>
              <w:top w:val="nil"/>
              <w:left w:val="nil"/>
              <w:bottom w:val="nil"/>
              <w:right w:val="nil"/>
            </w:tcBorders>
          </w:tcPr>
          <w:p w14:paraId="0FFEF037" w14:textId="77777777" w:rsidR="00595271" w:rsidRPr="00232E39" w:rsidRDefault="00595271" w:rsidP="00595271">
            <w:pPr>
              <w:widowControl w:val="0"/>
              <w:autoSpaceDE w:val="0"/>
              <w:autoSpaceDN w:val="0"/>
              <w:adjustRightInd w:val="0"/>
              <w:spacing w:after="0"/>
              <w:jc w:val="center"/>
              <w:rPr>
                <w:rFonts w:ascii="Times New Roman" w:hAnsi="Times New Roman" w:cs="Times New Roman"/>
                <w:sz w:val="23"/>
                <w:szCs w:val="23"/>
              </w:rPr>
            </w:pPr>
          </w:p>
        </w:tc>
        <w:tc>
          <w:tcPr>
            <w:tcW w:w="2022" w:type="dxa"/>
            <w:tcBorders>
              <w:top w:val="nil"/>
              <w:left w:val="nil"/>
              <w:bottom w:val="nil"/>
              <w:right w:val="nil"/>
            </w:tcBorders>
          </w:tcPr>
          <w:p w14:paraId="42521731" w14:textId="57528C5C" w:rsidR="00595271" w:rsidRPr="00232E39" w:rsidRDefault="00232E39"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0.26**</w:t>
            </w:r>
          </w:p>
        </w:tc>
      </w:tr>
      <w:tr w:rsidR="00595271" w:rsidRPr="00232E39" w14:paraId="47C30C23" w14:textId="77777777" w:rsidTr="00595271">
        <w:tc>
          <w:tcPr>
            <w:tcW w:w="3675" w:type="dxa"/>
            <w:tcBorders>
              <w:top w:val="nil"/>
              <w:left w:val="nil"/>
              <w:bottom w:val="nil"/>
              <w:right w:val="nil"/>
            </w:tcBorders>
          </w:tcPr>
          <w:p w14:paraId="46A087B7" w14:textId="77777777" w:rsidR="00595271" w:rsidRPr="00232E39" w:rsidRDefault="00595271" w:rsidP="00595271">
            <w:pPr>
              <w:widowControl w:val="0"/>
              <w:autoSpaceDE w:val="0"/>
              <w:autoSpaceDN w:val="0"/>
              <w:adjustRightInd w:val="0"/>
              <w:spacing w:after="0"/>
              <w:rPr>
                <w:rFonts w:ascii="Times New Roman" w:hAnsi="Times New Roman" w:cs="Times New Roman"/>
                <w:sz w:val="23"/>
                <w:szCs w:val="23"/>
              </w:rPr>
            </w:pPr>
          </w:p>
        </w:tc>
        <w:tc>
          <w:tcPr>
            <w:tcW w:w="2021" w:type="dxa"/>
            <w:tcBorders>
              <w:top w:val="nil"/>
              <w:left w:val="nil"/>
              <w:bottom w:val="nil"/>
              <w:right w:val="nil"/>
            </w:tcBorders>
          </w:tcPr>
          <w:p w14:paraId="17835F1C" w14:textId="77777777" w:rsidR="00595271" w:rsidRPr="00232E39" w:rsidRDefault="00595271" w:rsidP="00595271">
            <w:pPr>
              <w:widowControl w:val="0"/>
              <w:autoSpaceDE w:val="0"/>
              <w:autoSpaceDN w:val="0"/>
              <w:adjustRightInd w:val="0"/>
              <w:spacing w:after="0"/>
              <w:jc w:val="center"/>
              <w:rPr>
                <w:rFonts w:ascii="Times New Roman" w:hAnsi="Times New Roman" w:cs="Times New Roman"/>
                <w:sz w:val="23"/>
                <w:szCs w:val="23"/>
              </w:rPr>
            </w:pPr>
          </w:p>
        </w:tc>
        <w:tc>
          <w:tcPr>
            <w:tcW w:w="2022" w:type="dxa"/>
            <w:tcBorders>
              <w:top w:val="nil"/>
              <w:left w:val="nil"/>
              <w:bottom w:val="nil"/>
              <w:right w:val="nil"/>
            </w:tcBorders>
          </w:tcPr>
          <w:p w14:paraId="25E470AB" w14:textId="77777777" w:rsidR="00595271" w:rsidRPr="00232E39" w:rsidRDefault="00595271"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(0.02)</w:t>
            </w:r>
          </w:p>
        </w:tc>
      </w:tr>
      <w:tr w:rsidR="00595271" w:rsidRPr="00232E39" w14:paraId="383CB5D3" w14:textId="77777777" w:rsidTr="00595271">
        <w:tc>
          <w:tcPr>
            <w:tcW w:w="3675" w:type="dxa"/>
            <w:tcBorders>
              <w:top w:val="nil"/>
              <w:left w:val="nil"/>
              <w:bottom w:val="nil"/>
              <w:right w:val="nil"/>
            </w:tcBorders>
          </w:tcPr>
          <w:p w14:paraId="20B58783" w14:textId="77777777" w:rsidR="00595271" w:rsidRPr="00232E39" w:rsidRDefault="00595271" w:rsidP="00595271">
            <w:pPr>
              <w:widowControl w:val="0"/>
              <w:autoSpaceDE w:val="0"/>
              <w:autoSpaceDN w:val="0"/>
              <w:adjustRightInd w:val="0"/>
              <w:spacing w:after="0"/>
              <w:rPr>
                <w:rFonts w:ascii="Times New Roman" w:hAnsi="Times New Roman" w:cs="Times New Roman"/>
                <w:sz w:val="23"/>
                <w:szCs w:val="23"/>
              </w:rPr>
            </w:pPr>
            <w:r w:rsidRPr="00232E39">
              <w:rPr>
                <w:rFonts w:ascii="Times New Roman" w:hAnsi="Times New Roman" w:cs="Times New Roman"/>
                <w:sz w:val="23"/>
                <w:szCs w:val="23"/>
              </w:rPr>
              <w:t>Party Leader</w:t>
            </w:r>
          </w:p>
        </w:tc>
        <w:tc>
          <w:tcPr>
            <w:tcW w:w="2021" w:type="dxa"/>
            <w:tcBorders>
              <w:top w:val="nil"/>
              <w:left w:val="nil"/>
              <w:bottom w:val="nil"/>
              <w:right w:val="nil"/>
            </w:tcBorders>
          </w:tcPr>
          <w:p w14:paraId="6F1C7C89" w14:textId="77777777" w:rsidR="00595271" w:rsidRPr="00232E39" w:rsidRDefault="00595271" w:rsidP="00595271">
            <w:pPr>
              <w:widowControl w:val="0"/>
              <w:autoSpaceDE w:val="0"/>
              <w:autoSpaceDN w:val="0"/>
              <w:adjustRightInd w:val="0"/>
              <w:spacing w:after="0"/>
              <w:jc w:val="center"/>
              <w:rPr>
                <w:rFonts w:ascii="Times New Roman" w:hAnsi="Times New Roman" w:cs="Times New Roman"/>
                <w:sz w:val="23"/>
                <w:szCs w:val="23"/>
              </w:rPr>
            </w:pPr>
          </w:p>
        </w:tc>
        <w:tc>
          <w:tcPr>
            <w:tcW w:w="2022" w:type="dxa"/>
            <w:tcBorders>
              <w:top w:val="nil"/>
              <w:left w:val="nil"/>
              <w:bottom w:val="nil"/>
              <w:right w:val="nil"/>
            </w:tcBorders>
          </w:tcPr>
          <w:p w14:paraId="32E28CB4" w14:textId="77777777" w:rsidR="00595271" w:rsidRPr="00232E39" w:rsidRDefault="00595271"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-0.11</w:t>
            </w:r>
          </w:p>
        </w:tc>
      </w:tr>
      <w:tr w:rsidR="00595271" w:rsidRPr="00232E39" w14:paraId="488A2356" w14:textId="77777777" w:rsidTr="00595271">
        <w:tc>
          <w:tcPr>
            <w:tcW w:w="3675" w:type="dxa"/>
            <w:tcBorders>
              <w:top w:val="nil"/>
              <w:left w:val="nil"/>
              <w:bottom w:val="nil"/>
              <w:right w:val="nil"/>
            </w:tcBorders>
          </w:tcPr>
          <w:p w14:paraId="0C1830BA" w14:textId="77777777" w:rsidR="00595271" w:rsidRPr="00232E39" w:rsidRDefault="00595271" w:rsidP="00595271">
            <w:pPr>
              <w:widowControl w:val="0"/>
              <w:autoSpaceDE w:val="0"/>
              <w:autoSpaceDN w:val="0"/>
              <w:adjustRightInd w:val="0"/>
              <w:spacing w:after="0"/>
              <w:rPr>
                <w:rFonts w:ascii="Times New Roman" w:hAnsi="Times New Roman" w:cs="Times New Roman"/>
                <w:sz w:val="23"/>
                <w:szCs w:val="23"/>
              </w:rPr>
            </w:pPr>
          </w:p>
        </w:tc>
        <w:tc>
          <w:tcPr>
            <w:tcW w:w="2021" w:type="dxa"/>
            <w:tcBorders>
              <w:top w:val="nil"/>
              <w:left w:val="nil"/>
              <w:bottom w:val="nil"/>
              <w:right w:val="nil"/>
            </w:tcBorders>
          </w:tcPr>
          <w:p w14:paraId="17121794" w14:textId="77777777" w:rsidR="00595271" w:rsidRPr="00232E39" w:rsidRDefault="00595271" w:rsidP="00595271">
            <w:pPr>
              <w:widowControl w:val="0"/>
              <w:autoSpaceDE w:val="0"/>
              <w:autoSpaceDN w:val="0"/>
              <w:adjustRightInd w:val="0"/>
              <w:spacing w:after="0"/>
              <w:jc w:val="center"/>
              <w:rPr>
                <w:rFonts w:ascii="Times New Roman" w:hAnsi="Times New Roman" w:cs="Times New Roman"/>
                <w:sz w:val="23"/>
                <w:szCs w:val="23"/>
              </w:rPr>
            </w:pPr>
          </w:p>
        </w:tc>
        <w:tc>
          <w:tcPr>
            <w:tcW w:w="2022" w:type="dxa"/>
            <w:tcBorders>
              <w:top w:val="nil"/>
              <w:left w:val="nil"/>
              <w:bottom w:val="nil"/>
              <w:right w:val="nil"/>
            </w:tcBorders>
          </w:tcPr>
          <w:p w14:paraId="2C1F5199" w14:textId="77777777" w:rsidR="00595271" w:rsidRPr="00232E39" w:rsidRDefault="00595271"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(0.09)</w:t>
            </w:r>
          </w:p>
        </w:tc>
      </w:tr>
      <w:tr w:rsidR="00595271" w:rsidRPr="00232E39" w14:paraId="70839E9B" w14:textId="77777777" w:rsidTr="00595271">
        <w:tc>
          <w:tcPr>
            <w:tcW w:w="3675" w:type="dxa"/>
            <w:tcBorders>
              <w:top w:val="nil"/>
              <w:left w:val="nil"/>
              <w:bottom w:val="nil"/>
              <w:right w:val="nil"/>
            </w:tcBorders>
          </w:tcPr>
          <w:p w14:paraId="767A8264" w14:textId="77777777" w:rsidR="00595271" w:rsidRPr="00232E39" w:rsidRDefault="00595271" w:rsidP="00595271">
            <w:pPr>
              <w:widowControl w:val="0"/>
              <w:autoSpaceDE w:val="0"/>
              <w:autoSpaceDN w:val="0"/>
              <w:adjustRightInd w:val="0"/>
              <w:spacing w:after="0"/>
              <w:rPr>
                <w:rFonts w:ascii="Times New Roman" w:hAnsi="Times New Roman" w:cs="Times New Roman"/>
                <w:sz w:val="23"/>
                <w:szCs w:val="23"/>
              </w:rPr>
            </w:pPr>
            <w:r w:rsidRPr="00232E39">
              <w:rPr>
                <w:rFonts w:ascii="Times New Roman" w:hAnsi="Times New Roman" w:cs="Times New Roman"/>
                <w:sz w:val="23"/>
                <w:szCs w:val="23"/>
              </w:rPr>
              <w:t>Committee Chair</w:t>
            </w:r>
          </w:p>
        </w:tc>
        <w:tc>
          <w:tcPr>
            <w:tcW w:w="2021" w:type="dxa"/>
            <w:tcBorders>
              <w:top w:val="nil"/>
              <w:left w:val="nil"/>
              <w:bottom w:val="nil"/>
              <w:right w:val="nil"/>
            </w:tcBorders>
          </w:tcPr>
          <w:p w14:paraId="54E92299" w14:textId="77777777" w:rsidR="00595271" w:rsidRPr="00232E39" w:rsidRDefault="00595271" w:rsidP="00595271">
            <w:pPr>
              <w:widowControl w:val="0"/>
              <w:autoSpaceDE w:val="0"/>
              <w:autoSpaceDN w:val="0"/>
              <w:adjustRightInd w:val="0"/>
              <w:spacing w:after="0"/>
              <w:jc w:val="center"/>
              <w:rPr>
                <w:rFonts w:ascii="Times New Roman" w:hAnsi="Times New Roman" w:cs="Times New Roman"/>
                <w:sz w:val="23"/>
                <w:szCs w:val="23"/>
              </w:rPr>
            </w:pPr>
          </w:p>
        </w:tc>
        <w:tc>
          <w:tcPr>
            <w:tcW w:w="2022" w:type="dxa"/>
            <w:tcBorders>
              <w:top w:val="nil"/>
              <w:left w:val="nil"/>
              <w:bottom w:val="nil"/>
              <w:right w:val="nil"/>
            </w:tcBorders>
          </w:tcPr>
          <w:p w14:paraId="0EE1338F" w14:textId="5EE82A94" w:rsidR="00595271" w:rsidRPr="00232E39" w:rsidRDefault="00232E39"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0.12**</w:t>
            </w:r>
          </w:p>
        </w:tc>
      </w:tr>
      <w:tr w:rsidR="00595271" w:rsidRPr="00232E39" w14:paraId="7AACDF3C" w14:textId="77777777" w:rsidTr="00595271">
        <w:tc>
          <w:tcPr>
            <w:tcW w:w="3675" w:type="dxa"/>
            <w:tcBorders>
              <w:top w:val="nil"/>
              <w:left w:val="nil"/>
              <w:bottom w:val="nil"/>
              <w:right w:val="nil"/>
            </w:tcBorders>
          </w:tcPr>
          <w:p w14:paraId="0468A037" w14:textId="77777777" w:rsidR="00595271" w:rsidRPr="00232E39" w:rsidRDefault="00595271" w:rsidP="00595271">
            <w:pPr>
              <w:widowControl w:val="0"/>
              <w:autoSpaceDE w:val="0"/>
              <w:autoSpaceDN w:val="0"/>
              <w:adjustRightInd w:val="0"/>
              <w:spacing w:after="0"/>
              <w:rPr>
                <w:rFonts w:ascii="Times New Roman" w:hAnsi="Times New Roman" w:cs="Times New Roman"/>
                <w:sz w:val="23"/>
                <w:szCs w:val="23"/>
              </w:rPr>
            </w:pPr>
          </w:p>
        </w:tc>
        <w:tc>
          <w:tcPr>
            <w:tcW w:w="2021" w:type="dxa"/>
            <w:tcBorders>
              <w:top w:val="nil"/>
              <w:left w:val="nil"/>
              <w:bottom w:val="nil"/>
              <w:right w:val="nil"/>
            </w:tcBorders>
          </w:tcPr>
          <w:p w14:paraId="3CD713DB" w14:textId="77777777" w:rsidR="00595271" w:rsidRPr="00232E39" w:rsidRDefault="00595271" w:rsidP="00595271">
            <w:pPr>
              <w:widowControl w:val="0"/>
              <w:autoSpaceDE w:val="0"/>
              <w:autoSpaceDN w:val="0"/>
              <w:adjustRightInd w:val="0"/>
              <w:spacing w:after="0"/>
              <w:jc w:val="center"/>
              <w:rPr>
                <w:rFonts w:ascii="Times New Roman" w:hAnsi="Times New Roman" w:cs="Times New Roman"/>
                <w:sz w:val="23"/>
                <w:szCs w:val="23"/>
              </w:rPr>
            </w:pPr>
          </w:p>
        </w:tc>
        <w:tc>
          <w:tcPr>
            <w:tcW w:w="2022" w:type="dxa"/>
            <w:tcBorders>
              <w:top w:val="nil"/>
              <w:left w:val="nil"/>
              <w:bottom w:val="nil"/>
              <w:right w:val="nil"/>
            </w:tcBorders>
          </w:tcPr>
          <w:p w14:paraId="2221830A" w14:textId="77777777" w:rsidR="00595271" w:rsidRPr="00232E39" w:rsidRDefault="00595271"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(0.02)</w:t>
            </w:r>
          </w:p>
        </w:tc>
      </w:tr>
      <w:tr w:rsidR="00595271" w:rsidRPr="00232E39" w14:paraId="0B63D19E" w14:textId="77777777" w:rsidTr="00595271">
        <w:tc>
          <w:tcPr>
            <w:tcW w:w="3675" w:type="dxa"/>
            <w:tcBorders>
              <w:top w:val="nil"/>
              <w:left w:val="nil"/>
              <w:bottom w:val="nil"/>
              <w:right w:val="nil"/>
            </w:tcBorders>
          </w:tcPr>
          <w:p w14:paraId="54FD015F" w14:textId="77777777" w:rsidR="00595271" w:rsidRPr="00232E39" w:rsidRDefault="00595271" w:rsidP="00595271">
            <w:pPr>
              <w:widowControl w:val="0"/>
              <w:autoSpaceDE w:val="0"/>
              <w:autoSpaceDN w:val="0"/>
              <w:adjustRightInd w:val="0"/>
              <w:spacing w:after="0"/>
              <w:rPr>
                <w:rFonts w:ascii="Times New Roman" w:hAnsi="Times New Roman" w:cs="Times New Roman"/>
                <w:sz w:val="23"/>
                <w:szCs w:val="23"/>
              </w:rPr>
            </w:pPr>
            <w:r w:rsidRPr="00232E39">
              <w:rPr>
                <w:rFonts w:ascii="Times New Roman" w:hAnsi="Times New Roman" w:cs="Times New Roman"/>
                <w:sz w:val="23"/>
                <w:szCs w:val="23"/>
              </w:rPr>
              <w:t>Years in Office</w:t>
            </w:r>
          </w:p>
        </w:tc>
        <w:tc>
          <w:tcPr>
            <w:tcW w:w="2021" w:type="dxa"/>
            <w:tcBorders>
              <w:top w:val="nil"/>
              <w:left w:val="nil"/>
              <w:bottom w:val="nil"/>
              <w:right w:val="nil"/>
            </w:tcBorders>
          </w:tcPr>
          <w:p w14:paraId="092A8E07" w14:textId="77777777" w:rsidR="00595271" w:rsidRPr="00232E39" w:rsidRDefault="00595271" w:rsidP="00595271">
            <w:pPr>
              <w:widowControl w:val="0"/>
              <w:autoSpaceDE w:val="0"/>
              <w:autoSpaceDN w:val="0"/>
              <w:adjustRightInd w:val="0"/>
              <w:spacing w:after="0"/>
              <w:jc w:val="center"/>
              <w:rPr>
                <w:rFonts w:ascii="Times New Roman" w:hAnsi="Times New Roman" w:cs="Times New Roman"/>
                <w:sz w:val="23"/>
                <w:szCs w:val="23"/>
              </w:rPr>
            </w:pPr>
          </w:p>
        </w:tc>
        <w:tc>
          <w:tcPr>
            <w:tcW w:w="2022" w:type="dxa"/>
            <w:tcBorders>
              <w:top w:val="nil"/>
              <w:left w:val="nil"/>
              <w:bottom w:val="nil"/>
              <w:right w:val="nil"/>
            </w:tcBorders>
          </w:tcPr>
          <w:p w14:paraId="40976754" w14:textId="77777777" w:rsidR="00595271" w:rsidRPr="00232E39" w:rsidRDefault="00595271"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-0.00</w:t>
            </w:r>
          </w:p>
        </w:tc>
      </w:tr>
      <w:tr w:rsidR="00595271" w:rsidRPr="00232E39" w14:paraId="5D4EA32B" w14:textId="77777777" w:rsidTr="00595271">
        <w:tc>
          <w:tcPr>
            <w:tcW w:w="3675" w:type="dxa"/>
            <w:tcBorders>
              <w:top w:val="nil"/>
              <w:left w:val="nil"/>
              <w:bottom w:val="nil"/>
              <w:right w:val="nil"/>
            </w:tcBorders>
          </w:tcPr>
          <w:p w14:paraId="0F6D548C" w14:textId="77777777" w:rsidR="00595271" w:rsidRPr="00232E39" w:rsidRDefault="00595271" w:rsidP="00595271">
            <w:pPr>
              <w:widowControl w:val="0"/>
              <w:autoSpaceDE w:val="0"/>
              <w:autoSpaceDN w:val="0"/>
              <w:adjustRightInd w:val="0"/>
              <w:spacing w:after="0"/>
              <w:rPr>
                <w:rFonts w:ascii="Times New Roman" w:hAnsi="Times New Roman" w:cs="Times New Roman"/>
                <w:sz w:val="23"/>
                <w:szCs w:val="23"/>
              </w:rPr>
            </w:pPr>
          </w:p>
        </w:tc>
        <w:tc>
          <w:tcPr>
            <w:tcW w:w="2021" w:type="dxa"/>
            <w:tcBorders>
              <w:top w:val="nil"/>
              <w:left w:val="nil"/>
              <w:bottom w:val="nil"/>
              <w:right w:val="nil"/>
            </w:tcBorders>
          </w:tcPr>
          <w:p w14:paraId="70513089" w14:textId="77777777" w:rsidR="00595271" w:rsidRPr="00232E39" w:rsidRDefault="00595271" w:rsidP="00595271">
            <w:pPr>
              <w:widowControl w:val="0"/>
              <w:autoSpaceDE w:val="0"/>
              <w:autoSpaceDN w:val="0"/>
              <w:adjustRightInd w:val="0"/>
              <w:spacing w:after="0"/>
              <w:jc w:val="center"/>
              <w:rPr>
                <w:rFonts w:ascii="Times New Roman" w:hAnsi="Times New Roman" w:cs="Times New Roman"/>
                <w:sz w:val="23"/>
                <w:szCs w:val="23"/>
              </w:rPr>
            </w:pPr>
          </w:p>
        </w:tc>
        <w:tc>
          <w:tcPr>
            <w:tcW w:w="2022" w:type="dxa"/>
            <w:tcBorders>
              <w:top w:val="nil"/>
              <w:left w:val="nil"/>
              <w:bottom w:val="nil"/>
              <w:right w:val="nil"/>
            </w:tcBorders>
          </w:tcPr>
          <w:p w14:paraId="75BFE204" w14:textId="77777777" w:rsidR="00595271" w:rsidRPr="00232E39" w:rsidRDefault="00595271"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(0.00)</w:t>
            </w:r>
          </w:p>
        </w:tc>
      </w:tr>
      <w:tr w:rsidR="00595271" w:rsidRPr="00232E39" w14:paraId="51F0CDE1" w14:textId="77777777" w:rsidTr="00595271">
        <w:tc>
          <w:tcPr>
            <w:tcW w:w="3675" w:type="dxa"/>
            <w:tcBorders>
              <w:top w:val="nil"/>
              <w:left w:val="nil"/>
              <w:bottom w:val="nil"/>
              <w:right w:val="nil"/>
            </w:tcBorders>
          </w:tcPr>
          <w:p w14:paraId="2CD6A23B" w14:textId="51C542E6" w:rsidR="00595271" w:rsidRPr="00232E39" w:rsidRDefault="00595271" w:rsidP="0069211F">
            <w:pPr>
              <w:widowControl w:val="0"/>
              <w:autoSpaceDE w:val="0"/>
              <w:autoSpaceDN w:val="0"/>
              <w:adjustRightInd w:val="0"/>
              <w:spacing w:after="0"/>
              <w:rPr>
                <w:rFonts w:ascii="Times New Roman" w:hAnsi="Times New Roman" w:cs="Times New Roman"/>
                <w:sz w:val="23"/>
                <w:szCs w:val="23"/>
              </w:rPr>
            </w:pPr>
            <w:r w:rsidRPr="00232E39">
              <w:rPr>
                <w:rFonts w:ascii="Times New Roman" w:hAnsi="Times New Roman" w:cs="Times New Roman"/>
                <w:sz w:val="23"/>
                <w:szCs w:val="23"/>
              </w:rPr>
              <w:t>Minority Party</w:t>
            </w:r>
          </w:p>
        </w:tc>
        <w:tc>
          <w:tcPr>
            <w:tcW w:w="2021" w:type="dxa"/>
            <w:tcBorders>
              <w:top w:val="nil"/>
              <w:left w:val="nil"/>
              <w:bottom w:val="nil"/>
              <w:right w:val="nil"/>
            </w:tcBorders>
          </w:tcPr>
          <w:p w14:paraId="411A83B5" w14:textId="77777777" w:rsidR="00595271" w:rsidRPr="00232E39" w:rsidRDefault="00595271" w:rsidP="00595271">
            <w:pPr>
              <w:widowControl w:val="0"/>
              <w:autoSpaceDE w:val="0"/>
              <w:autoSpaceDN w:val="0"/>
              <w:adjustRightInd w:val="0"/>
              <w:spacing w:after="0"/>
              <w:jc w:val="center"/>
              <w:rPr>
                <w:rFonts w:ascii="Times New Roman" w:hAnsi="Times New Roman" w:cs="Times New Roman"/>
                <w:sz w:val="23"/>
                <w:szCs w:val="23"/>
              </w:rPr>
            </w:pPr>
          </w:p>
        </w:tc>
        <w:tc>
          <w:tcPr>
            <w:tcW w:w="2022" w:type="dxa"/>
            <w:tcBorders>
              <w:top w:val="nil"/>
              <w:left w:val="nil"/>
              <w:bottom w:val="nil"/>
              <w:right w:val="nil"/>
            </w:tcBorders>
          </w:tcPr>
          <w:p w14:paraId="313B7B2A" w14:textId="002415B4" w:rsidR="00595271" w:rsidRPr="00232E39" w:rsidRDefault="00232E39"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0.03</w:t>
            </w:r>
            <w:r w:rsidRPr="00232E39">
              <w:rPr>
                <w:rFonts w:ascii="Times New Roman" w:hAnsi="Times New Roman" w:cs="Times New Roman"/>
                <w:sz w:val="21"/>
                <w:szCs w:val="21"/>
              </w:rPr>
              <w:t>†</w:t>
            </w:r>
          </w:p>
        </w:tc>
      </w:tr>
      <w:tr w:rsidR="00595271" w:rsidRPr="00232E39" w14:paraId="2CC1B28F" w14:textId="77777777" w:rsidTr="00595271">
        <w:tc>
          <w:tcPr>
            <w:tcW w:w="3675" w:type="dxa"/>
            <w:tcBorders>
              <w:top w:val="nil"/>
              <w:left w:val="nil"/>
              <w:bottom w:val="nil"/>
              <w:right w:val="nil"/>
            </w:tcBorders>
          </w:tcPr>
          <w:p w14:paraId="1E16FF7E" w14:textId="77777777" w:rsidR="00595271" w:rsidRPr="00232E39" w:rsidRDefault="00595271" w:rsidP="00595271">
            <w:pPr>
              <w:widowControl w:val="0"/>
              <w:autoSpaceDE w:val="0"/>
              <w:autoSpaceDN w:val="0"/>
              <w:adjustRightInd w:val="0"/>
              <w:spacing w:after="0"/>
              <w:rPr>
                <w:rFonts w:ascii="Times New Roman" w:hAnsi="Times New Roman" w:cs="Times New Roman"/>
                <w:sz w:val="23"/>
                <w:szCs w:val="23"/>
              </w:rPr>
            </w:pPr>
          </w:p>
        </w:tc>
        <w:tc>
          <w:tcPr>
            <w:tcW w:w="2021" w:type="dxa"/>
            <w:tcBorders>
              <w:top w:val="nil"/>
              <w:left w:val="nil"/>
              <w:bottom w:val="nil"/>
              <w:right w:val="nil"/>
            </w:tcBorders>
          </w:tcPr>
          <w:p w14:paraId="73543493" w14:textId="77777777" w:rsidR="00595271" w:rsidRPr="00232E39" w:rsidRDefault="00595271" w:rsidP="00595271">
            <w:pPr>
              <w:widowControl w:val="0"/>
              <w:autoSpaceDE w:val="0"/>
              <w:autoSpaceDN w:val="0"/>
              <w:adjustRightInd w:val="0"/>
              <w:spacing w:after="0"/>
              <w:jc w:val="center"/>
              <w:rPr>
                <w:rFonts w:ascii="Times New Roman" w:hAnsi="Times New Roman" w:cs="Times New Roman"/>
                <w:sz w:val="23"/>
                <w:szCs w:val="23"/>
              </w:rPr>
            </w:pPr>
          </w:p>
        </w:tc>
        <w:tc>
          <w:tcPr>
            <w:tcW w:w="2022" w:type="dxa"/>
            <w:tcBorders>
              <w:top w:val="nil"/>
              <w:left w:val="nil"/>
              <w:bottom w:val="nil"/>
              <w:right w:val="nil"/>
            </w:tcBorders>
          </w:tcPr>
          <w:p w14:paraId="0071E743" w14:textId="77777777" w:rsidR="00595271" w:rsidRPr="00232E39" w:rsidRDefault="00595271"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(0.02)</w:t>
            </w:r>
          </w:p>
        </w:tc>
      </w:tr>
      <w:tr w:rsidR="00595271" w:rsidRPr="00232E39" w14:paraId="2CE1148D" w14:textId="77777777" w:rsidTr="00595271">
        <w:tc>
          <w:tcPr>
            <w:tcW w:w="3675" w:type="dxa"/>
            <w:tcBorders>
              <w:top w:val="nil"/>
              <w:left w:val="nil"/>
              <w:bottom w:val="nil"/>
              <w:right w:val="nil"/>
            </w:tcBorders>
          </w:tcPr>
          <w:p w14:paraId="1DEBDACA" w14:textId="77777777" w:rsidR="00595271" w:rsidRPr="00232E39" w:rsidRDefault="00595271" w:rsidP="00595271">
            <w:pPr>
              <w:widowControl w:val="0"/>
              <w:autoSpaceDE w:val="0"/>
              <w:autoSpaceDN w:val="0"/>
              <w:adjustRightInd w:val="0"/>
              <w:spacing w:after="0"/>
              <w:rPr>
                <w:rFonts w:ascii="Times New Roman" w:hAnsi="Times New Roman" w:cs="Times New Roman"/>
                <w:sz w:val="23"/>
                <w:szCs w:val="23"/>
              </w:rPr>
            </w:pPr>
            <w:r w:rsidRPr="00232E39">
              <w:rPr>
                <w:rFonts w:ascii="Times New Roman" w:hAnsi="Times New Roman" w:cs="Times New Roman"/>
                <w:sz w:val="23"/>
                <w:szCs w:val="23"/>
              </w:rPr>
              <w:t>Previous Vote Share</w:t>
            </w:r>
          </w:p>
        </w:tc>
        <w:tc>
          <w:tcPr>
            <w:tcW w:w="2021" w:type="dxa"/>
            <w:tcBorders>
              <w:top w:val="nil"/>
              <w:left w:val="nil"/>
              <w:bottom w:val="nil"/>
              <w:right w:val="nil"/>
            </w:tcBorders>
          </w:tcPr>
          <w:p w14:paraId="7C353741" w14:textId="77777777" w:rsidR="00595271" w:rsidRPr="00232E39" w:rsidRDefault="00595271" w:rsidP="00595271">
            <w:pPr>
              <w:widowControl w:val="0"/>
              <w:autoSpaceDE w:val="0"/>
              <w:autoSpaceDN w:val="0"/>
              <w:adjustRightInd w:val="0"/>
              <w:spacing w:after="0"/>
              <w:jc w:val="center"/>
              <w:rPr>
                <w:rFonts w:ascii="Times New Roman" w:hAnsi="Times New Roman" w:cs="Times New Roman"/>
                <w:sz w:val="23"/>
                <w:szCs w:val="23"/>
              </w:rPr>
            </w:pPr>
          </w:p>
        </w:tc>
        <w:tc>
          <w:tcPr>
            <w:tcW w:w="2022" w:type="dxa"/>
            <w:tcBorders>
              <w:top w:val="nil"/>
              <w:left w:val="nil"/>
              <w:bottom w:val="nil"/>
              <w:right w:val="nil"/>
            </w:tcBorders>
          </w:tcPr>
          <w:p w14:paraId="2095C631" w14:textId="26FE7D04" w:rsidR="00595271" w:rsidRPr="00232E39" w:rsidRDefault="00232E39"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0.01</w:t>
            </w:r>
            <w:r w:rsidRPr="00232E39">
              <w:rPr>
                <w:rFonts w:ascii="Times New Roman" w:hAnsi="Times New Roman" w:cs="Times New Roman"/>
                <w:sz w:val="21"/>
                <w:szCs w:val="21"/>
              </w:rPr>
              <w:t>†</w:t>
            </w:r>
          </w:p>
        </w:tc>
      </w:tr>
      <w:tr w:rsidR="00595271" w:rsidRPr="00232E39" w14:paraId="295D9CFB" w14:textId="77777777" w:rsidTr="00595271">
        <w:tc>
          <w:tcPr>
            <w:tcW w:w="3675" w:type="dxa"/>
            <w:tcBorders>
              <w:top w:val="nil"/>
              <w:left w:val="nil"/>
              <w:bottom w:val="nil"/>
              <w:right w:val="nil"/>
            </w:tcBorders>
          </w:tcPr>
          <w:p w14:paraId="51DE3B64" w14:textId="77777777" w:rsidR="00595271" w:rsidRPr="00232E39" w:rsidRDefault="00595271" w:rsidP="00595271">
            <w:pPr>
              <w:widowControl w:val="0"/>
              <w:autoSpaceDE w:val="0"/>
              <w:autoSpaceDN w:val="0"/>
              <w:adjustRightInd w:val="0"/>
              <w:spacing w:after="0"/>
              <w:rPr>
                <w:rFonts w:ascii="Times New Roman" w:hAnsi="Times New Roman" w:cs="Times New Roman"/>
                <w:sz w:val="23"/>
                <w:szCs w:val="23"/>
              </w:rPr>
            </w:pPr>
          </w:p>
        </w:tc>
        <w:tc>
          <w:tcPr>
            <w:tcW w:w="2021" w:type="dxa"/>
            <w:tcBorders>
              <w:top w:val="nil"/>
              <w:left w:val="nil"/>
              <w:bottom w:val="nil"/>
              <w:right w:val="nil"/>
            </w:tcBorders>
          </w:tcPr>
          <w:p w14:paraId="559940D2" w14:textId="77777777" w:rsidR="00595271" w:rsidRPr="00232E39" w:rsidRDefault="00595271" w:rsidP="00595271">
            <w:pPr>
              <w:widowControl w:val="0"/>
              <w:autoSpaceDE w:val="0"/>
              <w:autoSpaceDN w:val="0"/>
              <w:adjustRightInd w:val="0"/>
              <w:spacing w:after="0"/>
              <w:jc w:val="center"/>
              <w:rPr>
                <w:rFonts w:ascii="Times New Roman" w:hAnsi="Times New Roman" w:cs="Times New Roman"/>
                <w:sz w:val="23"/>
                <w:szCs w:val="23"/>
              </w:rPr>
            </w:pPr>
          </w:p>
        </w:tc>
        <w:tc>
          <w:tcPr>
            <w:tcW w:w="2022" w:type="dxa"/>
            <w:tcBorders>
              <w:top w:val="nil"/>
              <w:left w:val="nil"/>
              <w:bottom w:val="nil"/>
              <w:right w:val="nil"/>
            </w:tcBorders>
          </w:tcPr>
          <w:p w14:paraId="73589BCB" w14:textId="77777777" w:rsidR="00595271" w:rsidRPr="00232E39" w:rsidRDefault="00595271"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(0.00)</w:t>
            </w:r>
          </w:p>
        </w:tc>
      </w:tr>
      <w:tr w:rsidR="00595271" w:rsidRPr="00232E39" w14:paraId="63ED80C3" w14:textId="77777777" w:rsidTr="00595271">
        <w:tc>
          <w:tcPr>
            <w:tcW w:w="3675" w:type="dxa"/>
            <w:tcBorders>
              <w:top w:val="nil"/>
              <w:left w:val="nil"/>
              <w:bottom w:val="nil"/>
              <w:right w:val="nil"/>
            </w:tcBorders>
          </w:tcPr>
          <w:p w14:paraId="075C01C2" w14:textId="77777777" w:rsidR="00595271" w:rsidRPr="00232E39" w:rsidRDefault="00595271" w:rsidP="00595271">
            <w:pPr>
              <w:widowControl w:val="0"/>
              <w:autoSpaceDE w:val="0"/>
              <w:autoSpaceDN w:val="0"/>
              <w:adjustRightInd w:val="0"/>
              <w:spacing w:after="0"/>
              <w:rPr>
                <w:rFonts w:ascii="Times New Roman" w:hAnsi="Times New Roman" w:cs="Times New Roman"/>
                <w:sz w:val="23"/>
                <w:szCs w:val="23"/>
              </w:rPr>
            </w:pPr>
            <w:r w:rsidRPr="00232E39">
              <w:rPr>
                <w:rFonts w:ascii="Times New Roman" w:hAnsi="Times New Roman" w:cs="Times New Roman"/>
                <w:sz w:val="23"/>
                <w:szCs w:val="23"/>
              </w:rPr>
              <w:t>Up for Reelection</w:t>
            </w:r>
          </w:p>
        </w:tc>
        <w:tc>
          <w:tcPr>
            <w:tcW w:w="2021" w:type="dxa"/>
            <w:tcBorders>
              <w:top w:val="nil"/>
              <w:left w:val="nil"/>
              <w:bottom w:val="nil"/>
              <w:right w:val="nil"/>
            </w:tcBorders>
          </w:tcPr>
          <w:p w14:paraId="6FBC2845" w14:textId="77777777" w:rsidR="00595271" w:rsidRPr="00232E39" w:rsidRDefault="00595271" w:rsidP="00595271">
            <w:pPr>
              <w:widowControl w:val="0"/>
              <w:autoSpaceDE w:val="0"/>
              <w:autoSpaceDN w:val="0"/>
              <w:adjustRightInd w:val="0"/>
              <w:spacing w:after="0"/>
              <w:jc w:val="center"/>
              <w:rPr>
                <w:rFonts w:ascii="Times New Roman" w:hAnsi="Times New Roman" w:cs="Times New Roman"/>
                <w:sz w:val="23"/>
                <w:szCs w:val="23"/>
              </w:rPr>
            </w:pPr>
          </w:p>
        </w:tc>
        <w:tc>
          <w:tcPr>
            <w:tcW w:w="2022" w:type="dxa"/>
            <w:tcBorders>
              <w:top w:val="nil"/>
              <w:left w:val="nil"/>
              <w:bottom w:val="nil"/>
              <w:right w:val="nil"/>
            </w:tcBorders>
          </w:tcPr>
          <w:p w14:paraId="2061D322" w14:textId="305CC3F9" w:rsidR="00595271" w:rsidRPr="00232E39" w:rsidRDefault="00232E39"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0.54*</w:t>
            </w:r>
            <w:r w:rsidR="00595271" w:rsidRPr="00232E39">
              <w:rPr>
                <w:rFonts w:ascii="Times New Roman" w:hAnsi="Times New Roman" w:cs="Times New Roman"/>
                <w:sz w:val="23"/>
                <w:szCs w:val="23"/>
              </w:rPr>
              <w:t>*</w:t>
            </w:r>
          </w:p>
        </w:tc>
      </w:tr>
      <w:tr w:rsidR="00595271" w:rsidRPr="00232E39" w14:paraId="33BED469" w14:textId="77777777" w:rsidTr="00595271">
        <w:tc>
          <w:tcPr>
            <w:tcW w:w="3675" w:type="dxa"/>
            <w:tcBorders>
              <w:top w:val="nil"/>
              <w:left w:val="nil"/>
              <w:bottom w:val="nil"/>
              <w:right w:val="nil"/>
            </w:tcBorders>
          </w:tcPr>
          <w:p w14:paraId="2971A8A2" w14:textId="77777777" w:rsidR="00595271" w:rsidRPr="00232E39" w:rsidRDefault="00595271" w:rsidP="00595271">
            <w:pPr>
              <w:widowControl w:val="0"/>
              <w:autoSpaceDE w:val="0"/>
              <w:autoSpaceDN w:val="0"/>
              <w:adjustRightInd w:val="0"/>
              <w:spacing w:after="0"/>
              <w:rPr>
                <w:rFonts w:ascii="Times New Roman" w:hAnsi="Times New Roman" w:cs="Times New Roman"/>
                <w:sz w:val="23"/>
                <w:szCs w:val="23"/>
              </w:rPr>
            </w:pPr>
          </w:p>
        </w:tc>
        <w:tc>
          <w:tcPr>
            <w:tcW w:w="2021" w:type="dxa"/>
            <w:tcBorders>
              <w:top w:val="nil"/>
              <w:left w:val="nil"/>
              <w:bottom w:val="nil"/>
              <w:right w:val="nil"/>
            </w:tcBorders>
          </w:tcPr>
          <w:p w14:paraId="085F28FE" w14:textId="77777777" w:rsidR="00595271" w:rsidRPr="00232E39" w:rsidRDefault="00595271" w:rsidP="00595271">
            <w:pPr>
              <w:widowControl w:val="0"/>
              <w:autoSpaceDE w:val="0"/>
              <w:autoSpaceDN w:val="0"/>
              <w:adjustRightInd w:val="0"/>
              <w:spacing w:after="0"/>
              <w:jc w:val="center"/>
              <w:rPr>
                <w:rFonts w:ascii="Times New Roman" w:hAnsi="Times New Roman" w:cs="Times New Roman"/>
                <w:sz w:val="23"/>
                <w:szCs w:val="23"/>
              </w:rPr>
            </w:pPr>
          </w:p>
        </w:tc>
        <w:tc>
          <w:tcPr>
            <w:tcW w:w="2022" w:type="dxa"/>
            <w:tcBorders>
              <w:top w:val="nil"/>
              <w:left w:val="nil"/>
              <w:bottom w:val="nil"/>
              <w:right w:val="nil"/>
            </w:tcBorders>
          </w:tcPr>
          <w:p w14:paraId="45B45F75" w14:textId="77777777" w:rsidR="00595271" w:rsidRPr="00232E39" w:rsidRDefault="00595271"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(0.08)</w:t>
            </w:r>
          </w:p>
        </w:tc>
      </w:tr>
      <w:tr w:rsidR="00595271" w:rsidRPr="00232E39" w14:paraId="6A75D225" w14:textId="77777777" w:rsidTr="00595271">
        <w:tc>
          <w:tcPr>
            <w:tcW w:w="3675" w:type="dxa"/>
            <w:tcBorders>
              <w:top w:val="nil"/>
              <w:left w:val="nil"/>
              <w:bottom w:val="nil"/>
              <w:right w:val="nil"/>
            </w:tcBorders>
          </w:tcPr>
          <w:p w14:paraId="3AE78FDE" w14:textId="77777777" w:rsidR="00595271" w:rsidRPr="00232E39" w:rsidRDefault="00595271" w:rsidP="00595271">
            <w:pPr>
              <w:widowControl w:val="0"/>
              <w:autoSpaceDE w:val="0"/>
              <w:autoSpaceDN w:val="0"/>
              <w:adjustRightInd w:val="0"/>
              <w:spacing w:after="0"/>
              <w:rPr>
                <w:rFonts w:ascii="Times New Roman" w:hAnsi="Times New Roman" w:cs="Times New Roman"/>
                <w:sz w:val="23"/>
                <w:szCs w:val="23"/>
              </w:rPr>
            </w:pPr>
            <w:r w:rsidRPr="00232E39">
              <w:rPr>
                <w:rFonts w:ascii="Times New Roman" w:hAnsi="Times New Roman" w:cs="Times New Roman"/>
                <w:sz w:val="23"/>
                <w:szCs w:val="23"/>
              </w:rPr>
              <w:t>District Conservatism</w:t>
            </w:r>
          </w:p>
        </w:tc>
        <w:tc>
          <w:tcPr>
            <w:tcW w:w="2021" w:type="dxa"/>
            <w:tcBorders>
              <w:top w:val="nil"/>
              <w:left w:val="nil"/>
              <w:bottom w:val="nil"/>
              <w:right w:val="nil"/>
            </w:tcBorders>
          </w:tcPr>
          <w:p w14:paraId="60871BAD" w14:textId="77777777" w:rsidR="00595271" w:rsidRPr="00232E39" w:rsidRDefault="00595271" w:rsidP="00595271">
            <w:pPr>
              <w:widowControl w:val="0"/>
              <w:autoSpaceDE w:val="0"/>
              <w:autoSpaceDN w:val="0"/>
              <w:adjustRightInd w:val="0"/>
              <w:spacing w:after="0"/>
              <w:jc w:val="center"/>
              <w:rPr>
                <w:rFonts w:ascii="Times New Roman" w:hAnsi="Times New Roman" w:cs="Times New Roman"/>
                <w:sz w:val="23"/>
                <w:szCs w:val="23"/>
              </w:rPr>
            </w:pPr>
          </w:p>
        </w:tc>
        <w:tc>
          <w:tcPr>
            <w:tcW w:w="2022" w:type="dxa"/>
            <w:tcBorders>
              <w:top w:val="nil"/>
              <w:left w:val="nil"/>
              <w:bottom w:val="nil"/>
              <w:right w:val="nil"/>
            </w:tcBorders>
          </w:tcPr>
          <w:p w14:paraId="3A3DA87F" w14:textId="5D8532DF" w:rsidR="00595271" w:rsidRPr="00232E39" w:rsidRDefault="00232E39"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-0.12**</w:t>
            </w:r>
          </w:p>
        </w:tc>
      </w:tr>
      <w:tr w:rsidR="00595271" w:rsidRPr="00232E39" w14:paraId="6C30629B" w14:textId="77777777" w:rsidTr="00595271">
        <w:tc>
          <w:tcPr>
            <w:tcW w:w="3675" w:type="dxa"/>
            <w:tcBorders>
              <w:top w:val="nil"/>
              <w:left w:val="nil"/>
              <w:bottom w:val="nil"/>
              <w:right w:val="nil"/>
            </w:tcBorders>
          </w:tcPr>
          <w:p w14:paraId="450BD69E" w14:textId="77777777" w:rsidR="00595271" w:rsidRPr="00232E39" w:rsidRDefault="00595271" w:rsidP="00595271">
            <w:pPr>
              <w:widowControl w:val="0"/>
              <w:autoSpaceDE w:val="0"/>
              <w:autoSpaceDN w:val="0"/>
              <w:adjustRightInd w:val="0"/>
              <w:spacing w:after="0"/>
              <w:rPr>
                <w:rFonts w:ascii="Times New Roman" w:hAnsi="Times New Roman" w:cs="Times New Roman"/>
                <w:sz w:val="23"/>
                <w:szCs w:val="23"/>
              </w:rPr>
            </w:pPr>
          </w:p>
        </w:tc>
        <w:tc>
          <w:tcPr>
            <w:tcW w:w="2021" w:type="dxa"/>
            <w:tcBorders>
              <w:top w:val="nil"/>
              <w:left w:val="nil"/>
              <w:bottom w:val="nil"/>
              <w:right w:val="nil"/>
            </w:tcBorders>
          </w:tcPr>
          <w:p w14:paraId="72354AEE" w14:textId="77777777" w:rsidR="00595271" w:rsidRPr="00232E39" w:rsidRDefault="00595271" w:rsidP="00595271">
            <w:pPr>
              <w:widowControl w:val="0"/>
              <w:autoSpaceDE w:val="0"/>
              <w:autoSpaceDN w:val="0"/>
              <w:adjustRightInd w:val="0"/>
              <w:spacing w:after="0"/>
              <w:jc w:val="center"/>
              <w:rPr>
                <w:rFonts w:ascii="Times New Roman" w:hAnsi="Times New Roman" w:cs="Times New Roman"/>
                <w:sz w:val="23"/>
                <w:szCs w:val="23"/>
              </w:rPr>
            </w:pPr>
          </w:p>
        </w:tc>
        <w:tc>
          <w:tcPr>
            <w:tcW w:w="2022" w:type="dxa"/>
            <w:tcBorders>
              <w:top w:val="nil"/>
              <w:left w:val="nil"/>
              <w:bottom w:val="nil"/>
              <w:right w:val="nil"/>
            </w:tcBorders>
          </w:tcPr>
          <w:p w14:paraId="01887D02" w14:textId="77777777" w:rsidR="00595271" w:rsidRPr="00232E39" w:rsidRDefault="00595271"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(0.03)</w:t>
            </w:r>
          </w:p>
        </w:tc>
      </w:tr>
      <w:tr w:rsidR="00595271" w:rsidRPr="00232E39" w14:paraId="1DBFC8D8" w14:textId="77777777" w:rsidTr="00595271">
        <w:tc>
          <w:tcPr>
            <w:tcW w:w="3675" w:type="dxa"/>
            <w:tcBorders>
              <w:top w:val="nil"/>
              <w:left w:val="nil"/>
              <w:bottom w:val="nil"/>
              <w:right w:val="nil"/>
            </w:tcBorders>
          </w:tcPr>
          <w:p w14:paraId="1743CCF2" w14:textId="77777777" w:rsidR="00595271" w:rsidRPr="00232E39" w:rsidRDefault="00595271" w:rsidP="00595271">
            <w:pPr>
              <w:widowControl w:val="0"/>
              <w:autoSpaceDE w:val="0"/>
              <w:autoSpaceDN w:val="0"/>
              <w:adjustRightInd w:val="0"/>
              <w:spacing w:after="0"/>
              <w:rPr>
                <w:rFonts w:ascii="Times New Roman" w:hAnsi="Times New Roman" w:cs="Times New Roman"/>
                <w:sz w:val="23"/>
                <w:szCs w:val="23"/>
              </w:rPr>
            </w:pPr>
            <w:r w:rsidRPr="00232E39">
              <w:rPr>
                <w:rFonts w:ascii="Times New Roman" w:hAnsi="Times New Roman" w:cs="Times New Roman"/>
                <w:sz w:val="23"/>
                <w:szCs w:val="23"/>
              </w:rPr>
              <w:t>District Population (100,000s)</w:t>
            </w:r>
          </w:p>
        </w:tc>
        <w:tc>
          <w:tcPr>
            <w:tcW w:w="2021" w:type="dxa"/>
            <w:tcBorders>
              <w:top w:val="nil"/>
              <w:left w:val="nil"/>
              <w:bottom w:val="nil"/>
              <w:right w:val="nil"/>
            </w:tcBorders>
          </w:tcPr>
          <w:p w14:paraId="1F1A2FDD" w14:textId="77777777" w:rsidR="00595271" w:rsidRPr="00232E39" w:rsidRDefault="00595271" w:rsidP="00595271">
            <w:pPr>
              <w:widowControl w:val="0"/>
              <w:autoSpaceDE w:val="0"/>
              <w:autoSpaceDN w:val="0"/>
              <w:adjustRightInd w:val="0"/>
              <w:spacing w:after="0"/>
              <w:jc w:val="center"/>
              <w:rPr>
                <w:rFonts w:ascii="Times New Roman" w:hAnsi="Times New Roman" w:cs="Times New Roman"/>
                <w:sz w:val="23"/>
                <w:szCs w:val="23"/>
              </w:rPr>
            </w:pPr>
          </w:p>
        </w:tc>
        <w:tc>
          <w:tcPr>
            <w:tcW w:w="2022" w:type="dxa"/>
            <w:tcBorders>
              <w:top w:val="nil"/>
              <w:left w:val="nil"/>
              <w:bottom w:val="nil"/>
              <w:right w:val="nil"/>
            </w:tcBorders>
          </w:tcPr>
          <w:p w14:paraId="4AAB03DB" w14:textId="6AEE6EBA" w:rsidR="00595271" w:rsidRPr="00232E39" w:rsidRDefault="00232E39"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-0.07**</w:t>
            </w:r>
          </w:p>
        </w:tc>
      </w:tr>
      <w:tr w:rsidR="00595271" w:rsidRPr="00232E39" w14:paraId="5AE167B4" w14:textId="77777777" w:rsidTr="00595271">
        <w:tc>
          <w:tcPr>
            <w:tcW w:w="3675" w:type="dxa"/>
            <w:tcBorders>
              <w:top w:val="nil"/>
              <w:left w:val="nil"/>
              <w:bottom w:val="nil"/>
              <w:right w:val="nil"/>
            </w:tcBorders>
          </w:tcPr>
          <w:p w14:paraId="6188C99A" w14:textId="77777777" w:rsidR="00595271" w:rsidRPr="00232E39" w:rsidRDefault="00595271" w:rsidP="00595271">
            <w:pPr>
              <w:widowControl w:val="0"/>
              <w:autoSpaceDE w:val="0"/>
              <w:autoSpaceDN w:val="0"/>
              <w:adjustRightInd w:val="0"/>
              <w:spacing w:after="0"/>
              <w:rPr>
                <w:rFonts w:ascii="Times New Roman" w:hAnsi="Times New Roman" w:cs="Times New Roman"/>
                <w:sz w:val="23"/>
                <w:szCs w:val="23"/>
              </w:rPr>
            </w:pPr>
          </w:p>
        </w:tc>
        <w:tc>
          <w:tcPr>
            <w:tcW w:w="2021" w:type="dxa"/>
            <w:tcBorders>
              <w:top w:val="nil"/>
              <w:left w:val="nil"/>
              <w:bottom w:val="nil"/>
              <w:right w:val="nil"/>
            </w:tcBorders>
          </w:tcPr>
          <w:p w14:paraId="57AB0F8E" w14:textId="77777777" w:rsidR="00595271" w:rsidRPr="00232E39" w:rsidRDefault="00595271" w:rsidP="00595271">
            <w:pPr>
              <w:widowControl w:val="0"/>
              <w:autoSpaceDE w:val="0"/>
              <w:autoSpaceDN w:val="0"/>
              <w:adjustRightInd w:val="0"/>
              <w:spacing w:after="0"/>
              <w:jc w:val="center"/>
              <w:rPr>
                <w:rFonts w:ascii="Times New Roman" w:hAnsi="Times New Roman" w:cs="Times New Roman"/>
                <w:sz w:val="23"/>
                <w:szCs w:val="23"/>
              </w:rPr>
            </w:pPr>
          </w:p>
        </w:tc>
        <w:tc>
          <w:tcPr>
            <w:tcW w:w="2022" w:type="dxa"/>
            <w:tcBorders>
              <w:top w:val="nil"/>
              <w:left w:val="nil"/>
              <w:bottom w:val="nil"/>
              <w:right w:val="nil"/>
            </w:tcBorders>
          </w:tcPr>
          <w:p w14:paraId="5880A907" w14:textId="77777777" w:rsidR="00595271" w:rsidRPr="00232E39" w:rsidRDefault="00595271"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(0.01)</w:t>
            </w:r>
          </w:p>
        </w:tc>
      </w:tr>
      <w:tr w:rsidR="00595271" w:rsidRPr="00232E39" w14:paraId="0E554931" w14:textId="77777777" w:rsidTr="00595271">
        <w:tc>
          <w:tcPr>
            <w:tcW w:w="3675" w:type="dxa"/>
            <w:tcBorders>
              <w:top w:val="nil"/>
              <w:left w:val="nil"/>
              <w:bottom w:val="nil"/>
              <w:right w:val="nil"/>
            </w:tcBorders>
          </w:tcPr>
          <w:p w14:paraId="14544F64" w14:textId="77777777" w:rsidR="00595271" w:rsidRPr="00232E39" w:rsidRDefault="00595271" w:rsidP="00595271">
            <w:pPr>
              <w:widowControl w:val="0"/>
              <w:autoSpaceDE w:val="0"/>
              <w:autoSpaceDN w:val="0"/>
              <w:adjustRightInd w:val="0"/>
              <w:spacing w:after="0"/>
              <w:rPr>
                <w:rFonts w:ascii="Times New Roman" w:hAnsi="Times New Roman" w:cs="Times New Roman"/>
                <w:sz w:val="23"/>
                <w:szCs w:val="23"/>
              </w:rPr>
            </w:pPr>
            <w:r w:rsidRPr="00232E39">
              <w:rPr>
                <w:rFonts w:ascii="Times New Roman" w:hAnsi="Times New Roman" w:cs="Times New Roman"/>
                <w:sz w:val="23"/>
                <w:szCs w:val="23"/>
              </w:rPr>
              <w:t>District Median Income ($10,000s)</w:t>
            </w:r>
          </w:p>
        </w:tc>
        <w:tc>
          <w:tcPr>
            <w:tcW w:w="2021" w:type="dxa"/>
            <w:tcBorders>
              <w:top w:val="nil"/>
              <w:left w:val="nil"/>
              <w:bottom w:val="nil"/>
              <w:right w:val="nil"/>
            </w:tcBorders>
          </w:tcPr>
          <w:p w14:paraId="0176717E" w14:textId="77777777" w:rsidR="00595271" w:rsidRPr="00232E39" w:rsidRDefault="00595271" w:rsidP="00595271">
            <w:pPr>
              <w:widowControl w:val="0"/>
              <w:autoSpaceDE w:val="0"/>
              <w:autoSpaceDN w:val="0"/>
              <w:adjustRightInd w:val="0"/>
              <w:spacing w:after="0"/>
              <w:jc w:val="center"/>
              <w:rPr>
                <w:rFonts w:ascii="Times New Roman" w:hAnsi="Times New Roman" w:cs="Times New Roman"/>
                <w:sz w:val="23"/>
                <w:szCs w:val="23"/>
              </w:rPr>
            </w:pPr>
          </w:p>
        </w:tc>
        <w:tc>
          <w:tcPr>
            <w:tcW w:w="2022" w:type="dxa"/>
            <w:tcBorders>
              <w:top w:val="nil"/>
              <w:left w:val="nil"/>
              <w:bottom w:val="nil"/>
              <w:right w:val="nil"/>
            </w:tcBorders>
          </w:tcPr>
          <w:p w14:paraId="37ECB129" w14:textId="15F2BC6D" w:rsidR="00595271" w:rsidRPr="00232E39" w:rsidRDefault="00232E39"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0.02**</w:t>
            </w:r>
          </w:p>
        </w:tc>
      </w:tr>
      <w:tr w:rsidR="00595271" w:rsidRPr="00232E39" w14:paraId="322F1BA9" w14:textId="77777777" w:rsidTr="00595271">
        <w:tc>
          <w:tcPr>
            <w:tcW w:w="3675" w:type="dxa"/>
            <w:tcBorders>
              <w:top w:val="nil"/>
              <w:left w:val="nil"/>
              <w:bottom w:val="nil"/>
              <w:right w:val="nil"/>
            </w:tcBorders>
          </w:tcPr>
          <w:p w14:paraId="78E58CD4" w14:textId="77777777" w:rsidR="00595271" w:rsidRPr="00232E39" w:rsidRDefault="00595271" w:rsidP="00595271">
            <w:pPr>
              <w:widowControl w:val="0"/>
              <w:autoSpaceDE w:val="0"/>
              <w:autoSpaceDN w:val="0"/>
              <w:adjustRightInd w:val="0"/>
              <w:spacing w:after="0"/>
              <w:rPr>
                <w:rFonts w:ascii="Times New Roman" w:hAnsi="Times New Roman" w:cs="Times New Roman"/>
                <w:sz w:val="23"/>
                <w:szCs w:val="23"/>
              </w:rPr>
            </w:pPr>
          </w:p>
        </w:tc>
        <w:tc>
          <w:tcPr>
            <w:tcW w:w="2021" w:type="dxa"/>
            <w:tcBorders>
              <w:top w:val="nil"/>
              <w:left w:val="nil"/>
              <w:bottom w:val="nil"/>
              <w:right w:val="nil"/>
            </w:tcBorders>
          </w:tcPr>
          <w:p w14:paraId="19588B6B" w14:textId="77777777" w:rsidR="00595271" w:rsidRPr="00232E39" w:rsidRDefault="00595271" w:rsidP="00595271">
            <w:pPr>
              <w:widowControl w:val="0"/>
              <w:autoSpaceDE w:val="0"/>
              <w:autoSpaceDN w:val="0"/>
              <w:adjustRightInd w:val="0"/>
              <w:spacing w:after="0"/>
              <w:jc w:val="center"/>
              <w:rPr>
                <w:rFonts w:ascii="Times New Roman" w:hAnsi="Times New Roman" w:cs="Times New Roman"/>
                <w:sz w:val="23"/>
                <w:szCs w:val="23"/>
              </w:rPr>
            </w:pPr>
          </w:p>
        </w:tc>
        <w:tc>
          <w:tcPr>
            <w:tcW w:w="2022" w:type="dxa"/>
            <w:tcBorders>
              <w:top w:val="nil"/>
              <w:left w:val="nil"/>
              <w:bottom w:val="nil"/>
              <w:right w:val="nil"/>
            </w:tcBorders>
          </w:tcPr>
          <w:p w14:paraId="74E938A6" w14:textId="77777777" w:rsidR="00595271" w:rsidRPr="00232E39" w:rsidRDefault="00595271"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(0.01)</w:t>
            </w:r>
          </w:p>
        </w:tc>
      </w:tr>
      <w:tr w:rsidR="00595271" w:rsidRPr="00232E39" w14:paraId="28927A40" w14:textId="77777777" w:rsidTr="00595271">
        <w:tc>
          <w:tcPr>
            <w:tcW w:w="3675" w:type="dxa"/>
            <w:tcBorders>
              <w:top w:val="nil"/>
              <w:left w:val="nil"/>
              <w:bottom w:val="nil"/>
              <w:right w:val="nil"/>
            </w:tcBorders>
          </w:tcPr>
          <w:p w14:paraId="5444F6D6" w14:textId="77777777" w:rsidR="00595271" w:rsidRPr="00232E39" w:rsidRDefault="00595271" w:rsidP="00595271">
            <w:pPr>
              <w:widowControl w:val="0"/>
              <w:autoSpaceDE w:val="0"/>
              <w:autoSpaceDN w:val="0"/>
              <w:adjustRightInd w:val="0"/>
              <w:spacing w:after="0"/>
              <w:rPr>
                <w:rFonts w:ascii="Times New Roman" w:hAnsi="Times New Roman" w:cs="Times New Roman"/>
                <w:sz w:val="23"/>
                <w:szCs w:val="23"/>
              </w:rPr>
            </w:pPr>
            <w:r w:rsidRPr="00232E39">
              <w:rPr>
                <w:rFonts w:ascii="Times New Roman" w:hAnsi="Times New Roman" w:cs="Times New Roman"/>
                <w:sz w:val="23"/>
                <w:szCs w:val="23"/>
              </w:rPr>
              <w:t>Constant</w:t>
            </w:r>
          </w:p>
        </w:tc>
        <w:tc>
          <w:tcPr>
            <w:tcW w:w="2021" w:type="dxa"/>
            <w:tcBorders>
              <w:top w:val="nil"/>
              <w:left w:val="nil"/>
              <w:bottom w:val="nil"/>
              <w:right w:val="nil"/>
            </w:tcBorders>
          </w:tcPr>
          <w:p w14:paraId="74BE64C7" w14:textId="1D6A7D56" w:rsidR="00595271" w:rsidRPr="00232E39" w:rsidRDefault="00232E39"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2.22**</w:t>
            </w:r>
          </w:p>
        </w:tc>
        <w:tc>
          <w:tcPr>
            <w:tcW w:w="2022" w:type="dxa"/>
            <w:tcBorders>
              <w:top w:val="nil"/>
              <w:left w:val="nil"/>
              <w:bottom w:val="nil"/>
              <w:right w:val="nil"/>
            </w:tcBorders>
          </w:tcPr>
          <w:p w14:paraId="472D1BDB" w14:textId="779E73B8" w:rsidR="00595271" w:rsidRPr="00232E39" w:rsidRDefault="00232E39"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2.08**</w:t>
            </w:r>
          </w:p>
        </w:tc>
      </w:tr>
      <w:tr w:rsidR="00595271" w:rsidRPr="00232E39" w14:paraId="31A7973C" w14:textId="77777777" w:rsidTr="00595271">
        <w:tc>
          <w:tcPr>
            <w:tcW w:w="3675" w:type="dxa"/>
            <w:tcBorders>
              <w:top w:val="nil"/>
              <w:left w:val="nil"/>
              <w:bottom w:val="nil"/>
              <w:right w:val="nil"/>
            </w:tcBorders>
          </w:tcPr>
          <w:p w14:paraId="1668ACFD" w14:textId="77777777" w:rsidR="00595271" w:rsidRPr="00232E39" w:rsidRDefault="00595271" w:rsidP="00595271">
            <w:pPr>
              <w:widowControl w:val="0"/>
              <w:autoSpaceDE w:val="0"/>
              <w:autoSpaceDN w:val="0"/>
              <w:adjustRightInd w:val="0"/>
              <w:spacing w:after="0"/>
              <w:rPr>
                <w:rFonts w:ascii="Times New Roman" w:hAnsi="Times New Roman" w:cs="Times New Roman"/>
                <w:sz w:val="23"/>
                <w:szCs w:val="23"/>
              </w:rPr>
            </w:pPr>
          </w:p>
        </w:tc>
        <w:tc>
          <w:tcPr>
            <w:tcW w:w="2021" w:type="dxa"/>
            <w:tcBorders>
              <w:top w:val="nil"/>
              <w:left w:val="nil"/>
              <w:bottom w:val="nil"/>
              <w:right w:val="nil"/>
            </w:tcBorders>
          </w:tcPr>
          <w:p w14:paraId="48C1212E" w14:textId="77777777" w:rsidR="00595271" w:rsidRPr="00232E39" w:rsidRDefault="00595271"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(0.06)</w:t>
            </w:r>
          </w:p>
        </w:tc>
        <w:tc>
          <w:tcPr>
            <w:tcW w:w="2022" w:type="dxa"/>
            <w:tcBorders>
              <w:top w:val="nil"/>
              <w:left w:val="nil"/>
              <w:bottom w:val="nil"/>
              <w:right w:val="nil"/>
            </w:tcBorders>
          </w:tcPr>
          <w:p w14:paraId="3422AF30" w14:textId="77777777" w:rsidR="00595271" w:rsidRPr="00232E39" w:rsidRDefault="00595271"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(0.08)</w:t>
            </w:r>
          </w:p>
        </w:tc>
      </w:tr>
      <w:tr w:rsidR="00595271" w:rsidRPr="00232E39" w14:paraId="402C02FA" w14:textId="77777777" w:rsidTr="00595271">
        <w:tc>
          <w:tcPr>
            <w:tcW w:w="3675" w:type="dxa"/>
            <w:tcBorders>
              <w:top w:val="nil"/>
              <w:left w:val="nil"/>
              <w:bottom w:val="single" w:sz="6" w:space="0" w:color="auto"/>
              <w:right w:val="nil"/>
            </w:tcBorders>
          </w:tcPr>
          <w:p w14:paraId="0561A7A0" w14:textId="77777777" w:rsidR="00595271" w:rsidRPr="00232E39" w:rsidRDefault="00595271" w:rsidP="00595271">
            <w:pPr>
              <w:widowControl w:val="0"/>
              <w:autoSpaceDE w:val="0"/>
              <w:autoSpaceDN w:val="0"/>
              <w:adjustRightInd w:val="0"/>
              <w:spacing w:after="0"/>
              <w:rPr>
                <w:rFonts w:ascii="Times New Roman" w:hAnsi="Times New Roman" w:cs="Times New Roman"/>
                <w:sz w:val="23"/>
                <w:szCs w:val="23"/>
              </w:rPr>
            </w:pPr>
          </w:p>
        </w:tc>
        <w:tc>
          <w:tcPr>
            <w:tcW w:w="2021" w:type="dxa"/>
            <w:tcBorders>
              <w:top w:val="nil"/>
              <w:left w:val="nil"/>
              <w:bottom w:val="single" w:sz="6" w:space="0" w:color="auto"/>
              <w:right w:val="nil"/>
            </w:tcBorders>
          </w:tcPr>
          <w:p w14:paraId="0E685BE7" w14:textId="77777777" w:rsidR="00595271" w:rsidRPr="00232E39" w:rsidRDefault="00595271" w:rsidP="00595271">
            <w:pPr>
              <w:widowControl w:val="0"/>
              <w:autoSpaceDE w:val="0"/>
              <w:autoSpaceDN w:val="0"/>
              <w:adjustRightInd w:val="0"/>
              <w:spacing w:after="0"/>
              <w:jc w:val="center"/>
              <w:rPr>
                <w:rFonts w:ascii="Times New Roman" w:hAnsi="Times New Roman" w:cs="Times New Roman"/>
                <w:sz w:val="23"/>
                <w:szCs w:val="23"/>
              </w:rPr>
            </w:pPr>
          </w:p>
        </w:tc>
        <w:tc>
          <w:tcPr>
            <w:tcW w:w="2022" w:type="dxa"/>
            <w:tcBorders>
              <w:top w:val="nil"/>
              <w:left w:val="nil"/>
              <w:bottom w:val="single" w:sz="6" w:space="0" w:color="auto"/>
              <w:right w:val="nil"/>
            </w:tcBorders>
          </w:tcPr>
          <w:p w14:paraId="549A57ED" w14:textId="77777777" w:rsidR="00595271" w:rsidRPr="00232E39" w:rsidRDefault="00595271" w:rsidP="00595271">
            <w:pPr>
              <w:widowControl w:val="0"/>
              <w:autoSpaceDE w:val="0"/>
              <w:autoSpaceDN w:val="0"/>
              <w:adjustRightInd w:val="0"/>
              <w:spacing w:after="0"/>
              <w:jc w:val="center"/>
              <w:rPr>
                <w:rFonts w:ascii="Times New Roman" w:hAnsi="Times New Roman" w:cs="Times New Roman"/>
                <w:sz w:val="23"/>
                <w:szCs w:val="23"/>
              </w:rPr>
            </w:pPr>
          </w:p>
        </w:tc>
      </w:tr>
      <w:tr w:rsidR="00595271" w:rsidRPr="00232E39" w14:paraId="4396B5F4" w14:textId="77777777" w:rsidTr="00595271">
        <w:tc>
          <w:tcPr>
            <w:tcW w:w="3675" w:type="dxa"/>
            <w:tcBorders>
              <w:top w:val="single" w:sz="6" w:space="0" w:color="auto"/>
              <w:left w:val="nil"/>
              <w:bottom w:val="nil"/>
              <w:right w:val="nil"/>
            </w:tcBorders>
          </w:tcPr>
          <w:p w14:paraId="737B0F87" w14:textId="77777777" w:rsidR="00595271" w:rsidRPr="00232E39" w:rsidRDefault="00595271" w:rsidP="00595271">
            <w:pPr>
              <w:widowControl w:val="0"/>
              <w:autoSpaceDE w:val="0"/>
              <w:autoSpaceDN w:val="0"/>
              <w:adjustRightInd w:val="0"/>
              <w:spacing w:after="0"/>
              <w:rPr>
                <w:rFonts w:ascii="Times New Roman" w:hAnsi="Times New Roman" w:cs="Times New Roman"/>
                <w:sz w:val="23"/>
                <w:szCs w:val="23"/>
              </w:rPr>
            </w:pPr>
            <w:r w:rsidRPr="00232E39">
              <w:rPr>
                <w:rFonts w:ascii="Times New Roman" w:hAnsi="Times New Roman" w:cs="Times New Roman"/>
                <w:sz w:val="23"/>
                <w:szCs w:val="23"/>
              </w:rPr>
              <w:t>Observations</w:t>
            </w:r>
          </w:p>
        </w:tc>
        <w:tc>
          <w:tcPr>
            <w:tcW w:w="2021" w:type="dxa"/>
            <w:tcBorders>
              <w:top w:val="single" w:sz="6" w:space="0" w:color="auto"/>
              <w:left w:val="nil"/>
              <w:bottom w:val="nil"/>
              <w:right w:val="nil"/>
            </w:tcBorders>
          </w:tcPr>
          <w:p w14:paraId="530F9EA9" w14:textId="77777777" w:rsidR="00595271" w:rsidRPr="00232E39" w:rsidRDefault="00595271"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6,663</w:t>
            </w:r>
          </w:p>
        </w:tc>
        <w:tc>
          <w:tcPr>
            <w:tcW w:w="2022" w:type="dxa"/>
            <w:tcBorders>
              <w:top w:val="single" w:sz="6" w:space="0" w:color="auto"/>
              <w:left w:val="nil"/>
              <w:bottom w:val="nil"/>
              <w:right w:val="nil"/>
            </w:tcBorders>
          </w:tcPr>
          <w:p w14:paraId="19469389" w14:textId="77777777" w:rsidR="00595271" w:rsidRPr="00232E39" w:rsidRDefault="00595271"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6,268</w:t>
            </w:r>
          </w:p>
        </w:tc>
      </w:tr>
      <w:tr w:rsidR="00595271" w:rsidRPr="00232E39" w14:paraId="08335F2E" w14:textId="77777777" w:rsidTr="00595271">
        <w:tblPrEx>
          <w:tblBorders>
            <w:bottom w:val="single" w:sz="6" w:space="0" w:color="auto"/>
          </w:tblBorders>
        </w:tblPrEx>
        <w:tc>
          <w:tcPr>
            <w:tcW w:w="3675" w:type="dxa"/>
            <w:tcBorders>
              <w:top w:val="nil"/>
              <w:left w:val="nil"/>
              <w:bottom w:val="single" w:sz="6" w:space="0" w:color="auto"/>
              <w:right w:val="nil"/>
            </w:tcBorders>
          </w:tcPr>
          <w:p w14:paraId="07CF1A8D" w14:textId="77777777" w:rsidR="00595271" w:rsidRPr="00232E39" w:rsidRDefault="00595271" w:rsidP="00595271">
            <w:pPr>
              <w:widowControl w:val="0"/>
              <w:autoSpaceDE w:val="0"/>
              <w:autoSpaceDN w:val="0"/>
              <w:adjustRightInd w:val="0"/>
              <w:spacing w:after="0"/>
              <w:rPr>
                <w:rFonts w:ascii="Times New Roman" w:hAnsi="Times New Roman" w:cs="Times New Roman"/>
                <w:sz w:val="23"/>
                <w:szCs w:val="23"/>
              </w:rPr>
            </w:pPr>
            <w:r w:rsidRPr="00232E39">
              <w:rPr>
                <w:rFonts w:ascii="Times New Roman" w:hAnsi="Times New Roman" w:cs="Times New Roman"/>
                <w:sz w:val="23"/>
                <w:szCs w:val="23"/>
              </w:rPr>
              <w:t>R-squared</w:t>
            </w:r>
          </w:p>
        </w:tc>
        <w:tc>
          <w:tcPr>
            <w:tcW w:w="2021" w:type="dxa"/>
            <w:tcBorders>
              <w:top w:val="nil"/>
              <w:left w:val="nil"/>
              <w:bottom w:val="single" w:sz="6" w:space="0" w:color="auto"/>
              <w:right w:val="nil"/>
            </w:tcBorders>
          </w:tcPr>
          <w:p w14:paraId="2F3A3C96" w14:textId="77777777" w:rsidR="00595271" w:rsidRPr="00232E39" w:rsidRDefault="00595271"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0.80</w:t>
            </w:r>
          </w:p>
        </w:tc>
        <w:tc>
          <w:tcPr>
            <w:tcW w:w="2022" w:type="dxa"/>
            <w:tcBorders>
              <w:top w:val="nil"/>
              <w:left w:val="nil"/>
              <w:bottom w:val="single" w:sz="6" w:space="0" w:color="auto"/>
              <w:right w:val="nil"/>
            </w:tcBorders>
          </w:tcPr>
          <w:p w14:paraId="68330428" w14:textId="77777777" w:rsidR="00595271" w:rsidRPr="00232E39" w:rsidRDefault="00595271" w:rsidP="0059527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0.80</w:t>
            </w:r>
          </w:p>
        </w:tc>
      </w:tr>
    </w:tbl>
    <w:p w14:paraId="7D8203E3" w14:textId="13C9CE33" w:rsidR="002C4063" w:rsidRPr="00595271" w:rsidRDefault="002C4063" w:rsidP="00090A48">
      <w:pPr>
        <w:spacing w:after="0"/>
        <w:contextualSpacing/>
        <w:rPr>
          <w:rFonts w:ascii="Times New Roman" w:hAnsi="Times New Roman" w:cs="Times New Roman"/>
          <w:b/>
        </w:rPr>
      </w:pPr>
      <w:r w:rsidRPr="00BB2ED5">
        <w:rPr>
          <w:rFonts w:ascii="Times New Roman" w:hAnsi="Times New Roman"/>
          <w:b/>
        </w:rPr>
        <w:t xml:space="preserve">Appendix D: </w:t>
      </w:r>
      <w:r w:rsidRPr="00BB2ED5">
        <w:rPr>
          <w:rFonts w:ascii="Times New Roman" w:hAnsi="Times New Roman" w:cs="Times New Roman"/>
          <w:b/>
        </w:rPr>
        <w:t>Legislator Gender and Bill Sponsorship</w:t>
      </w:r>
    </w:p>
    <w:p w14:paraId="69A63DD6" w14:textId="77777777" w:rsidR="00090A48" w:rsidRDefault="00090A48" w:rsidP="00090A48">
      <w:pPr>
        <w:spacing w:after="0"/>
        <w:rPr>
          <w:rFonts w:ascii="Times New Roman" w:hAnsi="Times New Roman"/>
          <w:b/>
        </w:rPr>
      </w:pPr>
    </w:p>
    <w:p w14:paraId="299F346D" w14:textId="77777777" w:rsidR="00090A48" w:rsidRDefault="00090A48" w:rsidP="00090A48">
      <w:pPr>
        <w:spacing w:after="0"/>
        <w:rPr>
          <w:rFonts w:ascii="Times New Roman" w:hAnsi="Times New Roman"/>
          <w:b/>
        </w:rPr>
      </w:pPr>
    </w:p>
    <w:p w14:paraId="5BAB12D6" w14:textId="77777777" w:rsidR="00090A48" w:rsidRDefault="00090A48" w:rsidP="00090A48">
      <w:pPr>
        <w:spacing w:after="0"/>
        <w:rPr>
          <w:rFonts w:ascii="Times New Roman" w:hAnsi="Times New Roman"/>
          <w:b/>
        </w:rPr>
      </w:pPr>
    </w:p>
    <w:p w14:paraId="4CFE8265" w14:textId="77777777" w:rsidR="00090A48" w:rsidRDefault="00090A48" w:rsidP="00090A48">
      <w:pPr>
        <w:spacing w:after="0"/>
        <w:rPr>
          <w:rFonts w:ascii="Times New Roman" w:hAnsi="Times New Roman"/>
          <w:b/>
        </w:rPr>
      </w:pPr>
    </w:p>
    <w:p w14:paraId="5ADD30AF" w14:textId="77777777" w:rsidR="00090A48" w:rsidRDefault="00090A48" w:rsidP="00090A48">
      <w:pPr>
        <w:spacing w:after="0"/>
        <w:rPr>
          <w:rFonts w:ascii="Times New Roman" w:hAnsi="Times New Roman"/>
          <w:b/>
        </w:rPr>
      </w:pPr>
    </w:p>
    <w:p w14:paraId="72A19B2A" w14:textId="77777777" w:rsidR="00090A48" w:rsidRDefault="00090A48" w:rsidP="00090A48">
      <w:pPr>
        <w:spacing w:after="0"/>
        <w:rPr>
          <w:rFonts w:ascii="Times New Roman" w:hAnsi="Times New Roman"/>
          <w:b/>
        </w:rPr>
      </w:pPr>
    </w:p>
    <w:p w14:paraId="3CCA822F" w14:textId="77777777" w:rsidR="00090A48" w:rsidRDefault="00090A48" w:rsidP="00090A48">
      <w:pPr>
        <w:spacing w:after="0"/>
        <w:rPr>
          <w:rFonts w:ascii="Times New Roman" w:hAnsi="Times New Roman"/>
          <w:b/>
        </w:rPr>
      </w:pPr>
    </w:p>
    <w:p w14:paraId="3FF11C84" w14:textId="77777777" w:rsidR="00090A48" w:rsidRDefault="00090A48" w:rsidP="00090A48">
      <w:pPr>
        <w:spacing w:after="0"/>
        <w:rPr>
          <w:rFonts w:ascii="Times New Roman" w:hAnsi="Times New Roman"/>
          <w:b/>
        </w:rPr>
      </w:pPr>
    </w:p>
    <w:p w14:paraId="1FDFCCD2" w14:textId="77777777" w:rsidR="00090A48" w:rsidRDefault="00090A48" w:rsidP="00090A48">
      <w:pPr>
        <w:spacing w:after="0"/>
        <w:rPr>
          <w:rFonts w:ascii="Times New Roman" w:hAnsi="Times New Roman"/>
          <w:b/>
        </w:rPr>
      </w:pPr>
    </w:p>
    <w:p w14:paraId="67C15819" w14:textId="77777777" w:rsidR="00090A48" w:rsidRDefault="00090A48" w:rsidP="00090A48">
      <w:pPr>
        <w:spacing w:after="0"/>
        <w:rPr>
          <w:rFonts w:ascii="Times New Roman" w:hAnsi="Times New Roman"/>
          <w:b/>
        </w:rPr>
      </w:pPr>
    </w:p>
    <w:p w14:paraId="7F5D9FAE" w14:textId="77777777" w:rsidR="00090A48" w:rsidRDefault="00090A48" w:rsidP="00090A48">
      <w:pPr>
        <w:spacing w:after="0"/>
        <w:rPr>
          <w:rFonts w:ascii="Times New Roman" w:hAnsi="Times New Roman"/>
          <w:b/>
        </w:rPr>
      </w:pPr>
    </w:p>
    <w:p w14:paraId="45C3C5EE" w14:textId="77777777" w:rsidR="00090A48" w:rsidRDefault="00090A48" w:rsidP="00090A48">
      <w:pPr>
        <w:spacing w:after="0"/>
        <w:rPr>
          <w:rFonts w:ascii="Times New Roman" w:hAnsi="Times New Roman"/>
          <w:b/>
        </w:rPr>
      </w:pPr>
    </w:p>
    <w:p w14:paraId="028D0EB6" w14:textId="77777777" w:rsidR="00090A48" w:rsidRDefault="00090A48" w:rsidP="00090A48">
      <w:pPr>
        <w:spacing w:after="0"/>
        <w:rPr>
          <w:rFonts w:ascii="Times New Roman" w:hAnsi="Times New Roman"/>
          <w:b/>
        </w:rPr>
      </w:pPr>
    </w:p>
    <w:p w14:paraId="787A0806" w14:textId="77777777" w:rsidR="00090A48" w:rsidRDefault="00090A48" w:rsidP="00090A48">
      <w:pPr>
        <w:spacing w:after="0"/>
        <w:rPr>
          <w:rFonts w:ascii="Times New Roman" w:hAnsi="Times New Roman"/>
          <w:b/>
        </w:rPr>
      </w:pPr>
    </w:p>
    <w:p w14:paraId="7C92B8F4" w14:textId="77777777" w:rsidR="00090A48" w:rsidRDefault="00090A48" w:rsidP="00090A48">
      <w:pPr>
        <w:spacing w:after="0"/>
        <w:rPr>
          <w:rFonts w:ascii="Times New Roman" w:hAnsi="Times New Roman"/>
          <w:b/>
        </w:rPr>
      </w:pPr>
    </w:p>
    <w:p w14:paraId="23CE5344" w14:textId="77777777" w:rsidR="00090A48" w:rsidRDefault="00090A48" w:rsidP="00090A48">
      <w:pPr>
        <w:spacing w:after="0"/>
        <w:rPr>
          <w:rFonts w:ascii="Times New Roman" w:hAnsi="Times New Roman"/>
          <w:b/>
        </w:rPr>
      </w:pPr>
    </w:p>
    <w:p w14:paraId="3D5D1D76" w14:textId="77777777" w:rsidR="00090A48" w:rsidRDefault="00090A48" w:rsidP="00090A48">
      <w:pPr>
        <w:spacing w:after="0"/>
        <w:rPr>
          <w:rFonts w:ascii="Times New Roman" w:hAnsi="Times New Roman"/>
          <w:b/>
        </w:rPr>
      </w:pPr>
    </w:p>
    <w:p w14:paraId="384015D4" w14:textId="77777777" w:rsidR="00090A48" w:rsidRDefault="00090A48" w:rsidP="00090A48">
      <w:pPr>
        <w:spacing w:after="0"/>
        <w:rPr>
          <w:rFonts w:ascii="Times New Roman" w:hAnsi="Times New Roman"/>
          <w:b/>
        </w:rPr>
      </w:pPr>
    </w:p>
    <w:p w14:paraId="0D923751" w14:textId="77777777" w:rsidR="00090A48" w:rsidRDefault="00090A48" w:rsidP="00090A48">
      <w:pPr>
        <w:spacing w:after="0"/>
        <w:rPr>
          <w:rFonts w:ascii="Times New Roman" w:hAnsi="Times New Roman"/>
          <w:b/>
        </w:rPr>
      </w:pPr>
    </w:p>
    <w:p w14:paraId="3D60D4F9" w14:textId="77777777" w:rsidR="00090A48" w:rsidRDefault="00090A48" w:rsidP="00090A48">
      <w:pPr>
        <w:spacing w:after="0"/>
        <w:rPr>
          <w:rFonts w:ascii="Times New Roman" w:hAnsi="Times New Roman"/>
          <w:b/>
        </w:rPr>
      </w:pPr>
    </w:p>
    <w:p w14:paraId="46D7374A" w14:textId="77777777" w:rsidR="00090A48" w:rsidRDefault="00090A48" w:rsidP="00090A48">
      <w:pPr>
        <w:spacing w:after="0"/>
        <w:rPr>
          <w:rFonts w:ascii="Times New Roman" w:hAnsi="Times New Roman"/>
          <w:b/>
        </w:rPr>
      </w:pPr>
    </w:p>
    <w:p w14:paraId="4970DBC3" w14:textId="77777777" w:rsidR="00090A48" w:rsidRDefault="00090A48" w:rsidP="00090A48">
      <w:pPr>
        <w:spacing w:after="0"/>
        <w:rPr>
          <w:rFonts w:ascii="Times New Roman" w:hAnsi="Times New Roman"/>
          <w:b/>
        </w:rPr>
      </w:pPr>
    </w:p>
    <w:p w14:paraId="09ABA56E" w14:textId="77777777" w:rsidR="00090A48" w:rsidRDefault="00090A48" w:rsidP="00090A48">
      <w:pPr>
        <w:spacing w:after="0"/>
        <w:rPr>
          <w:rFonts w:ascii="Times New Roman" w:hAnsi="Times New Roman"/>
          <w:b/>
        </w:rPr>
      </w:pPr>
    </w:p>
    <w:p w14:paraId="18F61B6B" w14:textId="77777777" w:rsidR="00090A48" w:rsidRDefault="00090A48" w:rsidP="00090A48">
      <w:pPr>
        <w:spacing w:after="0"/>
        <w:rPr>
          <w:rFonts w:ascii="Times New Roman" w:hAnsi="Times New Roman"/>
          <w:b/>
        </w:rPr>
      </w:pPr>
    </w:p>
    <w:p w14:paraId="2C28FE23" w14:textId="77777777" w:rsidR="00090A48" w:rsidRDefault="00090A48" w:rsidP="00090A48">
      <w:pPr>
        <w:widowControl w:val="0"/>
        <w:autoSpaceDE w:val="0"/>
        <w:autoSpaceDN w:val="0"/>
        <w:adjustRightInd w:val="0"/>
        <w:spacing w:after="0"/>
        <w:rPr>
          <w:sz w:val="22"/>
          <w:szCs w:val="22"/>
        </w:rPr>
      </w:pPr>
    </w:p>
    <w:p w14:paraId="3BAA6034" w14:textId="77777777" w:rsidR="00090A48" w:rsidRDefault="00090A48" w:rsidP="00090A48">
      <w:pPr>
        <w:widowControl w:val="0"/>
        <w:autoSpaceDE w:val="0"/>
        <w:autoSpaceDN w:val="0"/>
        <w:adjustRightInd w:val="0"/>
        <w:spacing w:after="0"/>
        <w:rPr>
          <w:sz w:val="22"/>
          <w:szCs w:val="22"/>
        </w:rPr>
      </w:pPr>
    </w:p>
    <w:p w14:paraId="12397C6A" w14:textId="77777777" w:rsidR="00090A48" w:rsidRDefault="00090A48" w:rsidP="00090A48">
      <w:pPr>
        <w:widowControl w:val="0"/>
        <w:autoSpaceDE w:val="0"/>
        <w:autoSpaceDN w:val="0"/>
        <w:adjustRightInd w:val="0"/>
        <w:spacing w:after="0"/>
        <w:rPr>
          <w:sz w:val="22"/>
          <w:szCs w:val="22"/>
        </w:rPr>
      </w:pPr>
    </w:p>
    <w:p w14:paraId="4266B9F6" w14:textId="77777777" w:rsidR="00090A48" w:rsidRDefault="00090A48" w:rsidP="00090A48">
      <w:pPr>
        <w:widowControl w:val="0"/>
        <w:autoSpaceDE w:val="0"/>
        <w:autoSpaceDN w:val="0"/>
        <w:adjustRightInd w:val="0"/>
        <w:spacing w:after="0"/>
        <w:rPr>
          <w:sz w:val="22"/>
          <w:szCs w:val="22"/>
        </w:rPr>
      </w:pPr>
    </w:p>
    <w:p w14:paraId="5A64C61E" w14:textId="77777777" w:rsidR="00090A48" w:rsidRDefault="00090A48" w:rsidP="00090A48">
      <w:pPr>
        <w:widowControl w:val="0"/>
        <w:autoSpaceDE w:val="0"/>
        <w:autoSpaceDN w:val="0"/>
        <w:adjustRightInd w:val="0"/>
        <w:spacing w:after="0"/>
        <w:rPr>
          <w:sz w:val="22"/>
          <w:szCs w:val="22"/>
        </w:rPr>
      </w:pPr>
    </w:p>
    <w:p w14:paraId="625F3766" w14:textId="77777777" w:rsidR="00090A48" w:rsidRDefault="00090A48" w:rsidP="00090A48">
      <w:pPr>
        <w:widowControl w:val="0"/>
        <w:autoSpaceDE w:val="0"/>
        <w:autoSpaceDN w:val="0"/>
        <w:adjustRightInd w:val="0"/>
        <w:spacing w:after="0"/>
        <w:rPr>
          <w:rFonts w:ascii="Times New Roman" w:hAnsi="Times New Roman" w:cs="Times New Roman"/>
          <w:sz w:val="20"/>
          <w:szCs w:val="20"/>
        </w:rPr>
      </w:pPr>
    </w:p>
    <w:p w14:paraId="79DD2F46" w14:textId="77777777" w:rsidR="00090A48" w:rsidRDefault="00090A48" w:rsidP="00090A48">
      <w:pPr>
        <w:widowControl w:val="0"/>
        <w:autoSpaceDE w:val="0"/>
        <w:autoSpaceDN w:val="0"/>
        <w:adjustRightInd w:val="0"/>
        <w:spacing w:after="0"/>
        <w:rPr>
          <w:rFonts w:ascii="Times New Roman" w:hAnsi="Times New Roman" w:cs="Times New Roman"/>
          <w:sz w:val="20"/>
          <w:szCs w:val="20"/>
        </w:rPr>
      </w:pPr>
    </w:p>
    <w:p w14:paraId="356B8DDC" w14:textId="77777777" w:rsidR="00090A48" w:rsidRDefault="00090A48" w:rsidP="00090A48">
      <w:pPr>
        <w:widowControl w:val="0"/>
        <w:autoSpaceDE w:val="0"/>
        <w:autoSpaceDN w:val="0"/>
        <w:adjustRightInd w:val="0"/>
        <w:spacing w:after="0"/>
        <w:rPr>
          <w:rFonts w:ascii="Times New Roman" w:hAnsi="Times New Roman" w:cs="Times New Roman"/>
          <w:sz w:val="20"/>
          <w:szCs w:val="20"/>
        </w:rPr>
      </w:pPr>
    </w:p>
    <w:p w14:paraId="3486A306" w14:textId="42D3867B" w:rsidR="00090A48" w:rsidRPr="00090A48" w:rsidRDefault="00090A48" w:rsidP="00090A48">
      <w:pPr>
        <w:widowControl w:val="0"/>
        <w:autoSpaceDE w:val="0"/>
        <w:autoSpaceDN w:val="0"/>
        <w:adjustRightInd w:val="0"/>
        <w:spacing w:after="0"/>
        <w:rPr>
          <w:rFonts w:ascii="Times New Roman" w:hAnsi="Times New Roman" w:cs="Times New Roman"/>
          <w:sz w:val="20"/>
          <w:szCs w:val="20"/>
        </w:rPr>
      </w:pPr>
      <w:r w:rsidRPr="00090A48">
        <w:rPr>
          <w:rFonts w:ascii="Times New Roman" w:hAnsi="Times New Roman" w:cs="Times New Roman"/>
          <w:sz w:val="20"/>
          <w:szCs w:val="20"/>
        </w:rPr>
        <w:t>Note: OLS regression coefficients with robust standard errors in parentheses. Both models include state fixed effects. **p&lt;0.01, *p&lt;0.05, †p&lt;0.10.</w:t>
      </w:r>
    </w:p>
    <w:p w14:paraId="7FDC2268" w14:textId="21ACCDBD" w:rsidR="002C4063" w:rsidRPr="00BB2ED5" w:rsidRDefault="002C4063" w:rsidP="002C4063">
      <w:pPr>
        <w:spacing w:after="0"/>
        <w:rPr>
          <w:rFonts w:ascii="Times New Roman" w:hAnsi="Times New Roman"/>
          <w:b/>
        </w:rPr>
      </w:pPr>
      <w:r w:rsidRPr="00BB2ED5">
        <w:rPr>
          <w:rFonts w:ascii="Times New Roman" w:hAnsi="Times New Roman"/>
          <w:b/>
        </w:rPr>
        <w:br w:type="page"/>
      </w:r>
    </w:p>
    <w:p w14:paraId="3B20F53B" w14:textId="77777777" w:rsidR="002C4063" w:rsidRDefault="002C4063" w:rsidP="002C4063">
      <w:pPr>
        <w:spacing w:after="0"/>
        <w:rPr>
          <w:rFonts w:ascii="Times New Roman" w:hAnsi="Times New Roman" w:cs="Times New Roman"/>
          <w:b/>
        </w:rPr>
      </w:pPr>
      <w:r w:rsidRPr="00BB2ED5">
        <w:rPr>
          <w:rFonts w:ascii="Times New Roman" w:hAnsi="Times New Roman" w:cs="Times New Roman"/>
          <w:b/>
        </w:rPr>
        <w:lastRenderedPageBreak/>
        <w:t xml:space="preserve">Appendix E: </w:t>
      </w:r>
      <w:r>
        <w:rPr>
          <w:rFonts w:ascii="Times New Roman" w:hAnsi="Times New Roman" w:cs="Times New Roman"/>
          <w:b/>
        </w:rPr>
        <w:t>Mean Rates of Reply by State</w:t>
      </w:r>
    </w:p>
    <w:tbl>
      <w:tblPr>
        <w:tblStyle w:val="TableGrid"/>
        <w:tblpPr w:leftFromText="180" w:rightFromText="180" w:vertAnchor="text" w:horzAnchor="page" w:tblpX="1570" w:tblpY="129"/>
        <w:tblW w:w="4151" w:type="dxa"/>
        <w:tblLook w:val="04A0" w:firstRow="1" w:lastRow="0" w:firstColumn="1" w:lastColumn="0" w:noHBand="0" w:noVBand="1"/>
      </w:tblPr>
      <w:tblGrid>
        <w:gridCol w:w="1811"/>
        <w:gridCol w:w="1260"/>
        <w:gridCol w:w="1080"/>
      </w:tblGrid>
      <w:tr w:rsidR="002C4063" w:rsidRPr="0029166A" w14:paraId="178DD378" w14:textId="77777777" w:rsidTr="00D2191D">
        <w:tc>
          <w:tcPr>
            <w:tcW w:w="1811" w:type="dxa"/>
            <w:vAlign w:val="bottom"/>
          </w:tcPr>
          <w:p w14:paraId="7A6C9F3D" w14:textId="77777777" w:rsidR="002C4063" w:rsidRPr="0029166A" w:rsidRDefault="002C4063" w:rsidP="00D2191D">
            <w:pPr>
              <w:spacing w:after="0"/>
              <w:rPr>
                <w:rFonts w:ascii="Times New Roman" w:eastAsia="Times New Roman" w:hAnsi="Times New Roman" w:cs="Times New Roman"/>
                <w:b/>
                <w:color w:val="000000"/>
              </w:rPr>
            </w:pPr>
            <w:r w:rsidRPr="0029166A">
              <w:rPr>
                <w:rFonts w:ascii="Times New Roman" w:eastAsia="Times New Roman" w:hAnsi="Times New Roman" w:cs="Times New Roman"/>
                <w:b/>
                <w:color w:val="000000"/>
              </w:rPr>
              <w:t>State</w:t>
            </w:r>
          </w:p>
        </w:tc>
        <w:tc>
          <w:tcPr>
            <w:tcW w:w="1260" w:type="dxa"/>
          </w:tcPr>
          <w:p w14:paraId="3425D9F4" w14:textId="77777777" w:rsidR="002C4063" w:rsidRPr="0029166A" w:rsidRDefault="002C4063" w:rsidP="00D2191D">
            <w:pPr>
              <w:spacing w:after="0"/>
              <w:jc w:val="center"/>
              <w:rPr>
                <w:rFonts w:ascii="Times New Roman" w:hAnsi="Times New Roman" w:cs="Times New Roman"/>
                <w:b/>
              </w:rPr>
            </w:pPr>
            <w:r w:rsidRPr="0029166A">
              <w:rPr>
                <w:rFonts w:ascii="Times New Roman" w:hAnsi="Times New Roman" w:cs="Times New Roman"/>
                <w:b/>
              </w:rPr>
              <w:t>Women</w:t>
            </w:r>
          </w:p>
        </w:tc>
        <w:tc>
          <w:tcPr>
            <w:tcW w:w="1080" w:type="dxa"/>
          </w:tcPr>
          <w:p w14:paraId="2B27239C" w14:textId="77777777" w:rsidR="002C4063" w:rsidRPr="0029166A" w:rsidRDefault="002C4063" w:rsidP="00D2191D">
            <w:pPr>
              <w:spacing w:after="0"/>
              <w:jc w:val="center"/>
              <w:rPr>
                <w:rFonts w:ascii="Times New Roman" w:hAnsi="Times New Roman" w:cs="Times New Roman"/>
                <w:b/>
              </w:rPr>
            </w:pPr>
            <w:r w:rsidRPr="0029166A">
              <w:rPr>
                <w:rFonts w:ascii="Times New Roman" w:hAnsi="Times New Roman" w:cs="Times New Roman"/>
                <w:b/>
              </w:rPr>
              <w:t>Men</w:t>
            </w:r>
          </w:p>
        </w:tc>
      </w:tr>
      <w:tr w:rsidR="002C4063" w:rsidRPr="005103E3" w14:paraId="4F50D4AE" w14:textId="77777777" w:rsidTr="00D2191D">
        <w:tc>
          <w:tcPr>
            <w:tcW w:w="1811" w:type="dxa"/>
            <w:vAlign w:val="bottom"/>
          </w:tcPr>
          <w:p w14:paraId="36F6541F" w14:textId="77777777" w:rsidR="002C4063" w:rsidRPr="005103E3" w:rsidRDefault="002C4063" w:rsidP="00D2191D">
            <w:pPr>
              <w:spacing w:after="0"/>
              <w:rPr>
                <w:rFonts w:ascii="Times New Roman" w:hAnsi="Times New Roman" w:cs="Times New Roman"/>
                <w:b/>
              </w:rPr>
            </w:pPr>
            <w:r w:rsidRPr="005103E3">
              <w:rPr>
                <w:rFonts w:ascii="Times New Roman" w:eastAsia="Times New Roman" w:hAnsi="Times New Roman" w:cs="Times New Roman"/>
                <w:color w:val="000000"/>
              </w:rPr>
              <w:t>Alabama</w:t>
            </w:r>
          </w:p>
        </w:tc>
        <w:tc>
          <w:tcPr>
            <w:tcW w:w="1260" w:type="dxa"/>
          </w:tcPr>
          <w:p w14:paraId="23060593" w14:textId="77777777" w:rsidR="002C4063" w:rsidRPr="004067D2" w:rsidRDefault="002C4063" w:rsidP="00D2191D">
            <w:pPr>
              <w:spacing w:after="0"/>
              <w:jc w:val="center"/>
              <w:rPr>
                <w:rFonts w:ascii="Times New Roman" w:hAnsi="Times New Roman" w:cs="Times New Roman"/>
              </w:rPr>
            </w:pPr>
            <w:r w:rsidRPr="004067D2">
              <w:rPr>
                <w:rFonts w:ascii="Times New Roman" w:hAnsi="Times New Roman" w:cs="Times New Roman"/>
              </w:rPr>
              <w:t>0.40</w:t>
            </w:r>
          </w:p>
        </w:tc>
        <w:tc>
          <w:tcPr>
            <w:tcW w:w="1080" w:type="dxa"/>
          </w:tcPr>
          <w:p w14:paraId="3910A9DA" w14:textId="77777777" w:rsidR="002C4063" w:rsidRPr="0029166A" w:rsidRDefault="002C4063" w:rsidP="00D2191D">
            <w:pPr>
              <w:spacing w:after="0"/>
              <w:jc w:val="center"/>
              <w:rPr>
                <w:rFonts w:ascii="Times New Roman" w:hAnsi="Times New Roman" w:cs="Times New Roman"/>
              </w:rPr>
            </w:pPr>
            <w:r w:rsidRPr="0029166A">
              <w:rPr>
                <w:rFonts w:ascii="Times New Roman" w:hAnsi="Times New Roman" w:cs="Times New Roman"/>
              </w:rPr>
              <w:t>0.34</w:t>
            </w:r>
          </w:p>
        </w:tc>
      </w:tr>
      <w:tr w:rsidR="002C4063" w:rsidRPr="005103E3" w14:paraId="2C1D3AE2" w14:textId="77777777" w:rsidTr="00D2191D">
        <w:tc>
          <w:tcPr>
            <w:tcW w:w="1811" w:type="dxa"/>
            <w:vAlign w:val="bottom"/>
          </w:tcPr>
          <w:p w14:paraId="6AFBF1CC" w14:textId="77777777" w:rsidR="002C4063" w:rsidRPr="005103E3" w:rsidRDefault="002C4063" w:rsidP="00D2191D">
            <w:pPr>
              <w:spacing w:after="0"/>
              <w:rPr>
                <w:rFonts w:ascii="Times New Roman" w:hAnsi="Times New Roman" w:cs="Times New Roman"/>
                <w:b/>
              </w:rPr>
            </w:pPr>
            <w:r w:rsidRPr="005103E3">
              <w:rPr>
                <w:rFonts w:ascii="Times New Roman" w:eastAsia="Times New Roman" w:hAnsi="Times New Roman" w:cs="Times New Roman"/>
                <w:color w:val="000000"/>
              </w:rPr>
              <w:t>Alaska</w:t>
            </w:r>
          </w:p>
        </w:tc>
        <w:tc>
          <w:tcPr>
            <w:tcW w:w="1260" w:type="dxa"/>
          </w:tcPr>
          <w:p w14:paraId="5E78101A" w14:textId="77777777" w:rsidR="002C4063" w:rsidRPr="004067D2" w:rsidRDefault="002C4063" w:rsidP="00D2191D">
            <w:pPr>
              <w:spacing w:after="0"/>
              <w:jc w:val="center"/>
              <w:rPr>
                <w:rFonts w:ascii="Times New Roman" w:hAnsi="Times New Roman" w:cs="Times New Roman"/>
              </w:rPr>
            </w:pPr>
            <w:r w:rsidRPr="004067D2">
              <w:rPr>
                <w:rFonts w:ascii="Times New Roman" w:hAnsi="Times New Roman" w:cs="Times New Roman"/>
              </w:rPr>
              <w:t>0.76</w:t>
            </w:r>
          </w:p>
        </w:tc>
        <w:tc>
          <w:tcPr>
            <w:tcW w:w="1080" w:type="dxa"/>
          </w:tcPr>
          <w:p w14:paraId="3F0E8BFD" w14:textId="77777777" w:rsidR="002C4063" w:rsidRPr="0029166A" w:rsidRDefault="002C4063" w:rsidP="00D2191D">
            <w:pPr>
              <w:spacing w:after="0"/>
              <w:jc w:val="center"/>
              <w:rPr>
                <w:rFonts w:ascii="Times New Roman" w:hAnsi="Times New Roman" w:cs="Times New Roman"/>
              </w:rPr>
            </w:pPr>
            <w:r w:rsidRPr="0029166A">
              <w:rPr>
                <w:rFonts w:ascii="Times New Roman" w:hAnsi="Times New Roman" w:cs="Times New Roman"/>
              </w:rPr>
              <w:t>0.76</w:t>
            </w:r>
          </w:p>
        </w:tc>
      </w:tr>
      <w:tr w:rsidR="002C4063" w:rsidRPr="005103E3" w14:paraId="6A1AB7B3" w14:textId="77777777" w:rsidTr="00D2191D">
        <w:tc>
          <w:tcPr>
            <w:tcW w:w="1811" w:type="dxa"/>
            <w:vAlign w:val="bottom"/>
          </w:tcPr>
          <w:p w14:paraId="7868BEFF" w14:textId="77777777" w:rsidR="002C4063" w:rsidRPr="005103E3" w:rsidRDefault="002C4063" w:rsidP="00D2191D">
            <w:pPr>
              <w:spacing w:after="0"/>
              <w:rPr>
                <w:rFonts w:ascii="Times New Roman" w:hAnsi="Times New Roman" w:cs="Times New Roman"/>
                <w:b/>
              </w:rPr>
            </w:pPr>
            <w:r w:rsidRPr="005103E3">
              <w:rPr>
                <w:rFonts w:ascii="Times New Roman" w:eastAsia="Times New Roman" w:hAnsi="Times New Roman" w:cs="Times New Roman"/>
                <w:color w:val="000000"/>
              </w:rPr>
              <w:t>Arizona</w:t>
            </w:r>
          </w:p>
        </w:tc>
        <w:tc>
          <w:tcPr>
            <w:tcW w:w="1260" w:type="dxa"/>
          </w:tcPr>
          <w:p w14:paraId="6574471A" w14:textId="77777777" w:rsidR="002C4063" w:rsidRPr="004067D2" w:rsidRDefault="002C4063" w:rsidP="00D2191D">
            <w:pPr>
              <w:spacing w:after="0"/>
              <w:jc w:val="center"/>
              <w:rPr>
                <w:rFonts w:ascii="Times New Roman" w:hAnsi="Times New Roman" w:cs="Times New Roman"/>
              </w:rPr>
            </w:pPr>
            <w:r w:rsidRPr="004067D2">
              <w:rPr>
                <w:rFonts w:ascii="Times New Roman" w:hAnsi="Times New Roman" w:cs="Times New Roman"/>
              </w:rPr>
              <w:t>0.53</w:t>
            </w:r>
          </w:p>
        </w:tc>
        <w:tc>
          <w:tcPr>
            <w:tcW w:w="1080" w:type="dxa"/>
          </w:tcPr>
          <w:p w14:paraId="38D8A40F" w14:textId="77777777" w:rsidR="002C4063" w:rsidRPr="0029166A" w:rsidRDefault="002C4063" w:rsidP="00D2191D">
            <w:pPr>
              <w:spacing w:after="0"/>
              <w:jc w:val="center"/>
              <w:rPr>
                <w:rFonts w:ascii="Times New Roman" w:hAnsi="Times New Roman" w:cs="Times New Roman"/>
              </w:rPr>
            </w:pPr>
            <w:r w:rsidRPr="0029166A">
              <w:rPr>
                <w:rFonts w:ascii="Times New Roman" w:hAnsi="Times New Roman" w:cs="Times New Roman"/>
              </w:rPr>
              <w:t>0.48</w:t>
            </w:r>
          </w:p>
        </w:tc>
      </w:tr>
      <w:tr w:rsidR="002C4063" w:rsidRPr="005103E3" w14:paraId="53697E7A" w14:textId="77777777" w:rsidTr="00D2191D">
        <w:tc>
          <w:tcPr>
            <w:tcW w:w="1811" w:type="dxa"/>
            <w:vAlign w:val="bottom"/>
          </w:tcPr>
          <w:p w14:paraId="1E064F95" w14:textId="77777777" w:rsidR="002C4063" w:rsidRPr="005103E3" w:rsidRDefault="002C4063" w:rsidP="00D2191D">
            <w:pPr>
              <w:spacing w:after="0"/>
              <w:rPr>
                <w:rFonts w:ascii="Times New Roman" w:hAnsi="Times New Roman" w:cs="Times New Roman"/>
                <w:b/>
              </w:rPr>
            </w:pPr>
            <w:r w:rsidRPr="005103E3">
              <w:rPr>
                <w:rFonts w:ascii="Times New Roman" w:eastAsia="Times New Roman" w:hAnsi="Times New Roman" w:cs="Times New Roman"/>
                <w:color w:val="000000"/>
              </w:rPr>
              <w:t>Arkansas</w:t>
            </w:r>
          </w:p>
        </w:tc>
        <w:tc>
          <w:tcPr>
            <w:tcW w:w="1260" w:type="dxa"/>
          </w:tcPr>
          <w:p w14:paraId="7327BCC6" w14:textId="77777777" w:rsidR="002C4063" w:rsidRPr="004067D2" w:rsidRDefault="002C4063" w:rsidP="00D2191D">
            <w:pPr>
              <w:spacing w:after="0"/>
              <w:jc w:val="center"/>
              <w:rPr>
                <w:rFonts w:ascii="Times New Roman" w:hAnsi="Times New Roman" w:cs="Times New Roman"/>
              </w:rPr>
            </w:pPr>
            <w:r w:rsidRPr="004067D2">
              <w:rPr>
                <w:rFonts w:ascii="Times New Roman" w:hAnsi="Times New Roman" w:cs="Times New Roman"/>
              </w:rPr>
              <w:t>0.64</w:t>
            </w:r>
          </w:p>
        </w:tc>
        <w:tc>
          <w:tcPr>
            <w:tcW w:w="1080" w:type="dxa"/>
          </w:tcPr>
          <w:p w14:paraId="5681FA3B" w14:textId="77777777" w:rsidR="002C4063" w:rsidRPr="0029166A" w:rsidRDefault="002C4063" w:rsidP="00D2191D">
            <w:pPr>
              <w:spacing w:after="0"/>
              <w:jc w:val="center"/>
              <w:rPr>
                <w:rFonts w:ascii="Times New Roman" w:hAnsi="Times New Roman" w:cs="Times New Roman"/>
              </w:rPr>
            </w:pPr>
            <w:r w:rsidRPr="0029166A">
              <w:rPr>
                <w:rFonts w:ascii="Times New Roman" w:hAnsi="Times New Roman" w:cs="Times New Roman"/>
              </w:rPr>
              <w:t>0.54</w:t>
            </w:r>
          </w:p>
        </w:tc>
      </w:tr>
      <w:tr w:rsidR="002C4063" w:rsidRPr="005103E3" w14:paraId="20D3CD3C" w14:textId="77777777" w:rsidTr="00D2191D">
        <w:tc>
          <w:tcPr>
            <w:tcW w:w="1811" w:type="dxa"/>
            <w:vAlign w:val="bottom"/>
          </w:tcPr>
          <w:p w14:paraId="1125EE62" w14:textId="77777777" w:rsidR="002C4063" w:rsidRPr="005103E3" w:rsidRDefault="002C4063" w:rsidP="00D2191D">
            <w:pPr>
              <w:spacing w:after="0"/>
              <w:rPr>
                <w:rFonts w:ascii="Times New Roman" w:hAnsi="Times New Roman" w:cs="Times New Roman"/>
                <w:b/>
              </w:rPr>
            </w:pPr>
            <w:r w:rsidRPr="005103E3">
              <w:rPr>
                <w:rFonts w:ascii="Times New Roman" w:eastAsia="Times New Roman" w:hAnsi="Times New Roman" w:cs="Times New Roman"/>
                <w:color w:val="000000"/>
              </w:rPr>
              <w:t>California</w:t>
            </w:r>
          </w:p>
        </w:tc>
        <w:tc>
          <w:tcPr>
            <w:tcW w:w="1260" w:type="dxa"/>
          </w:tcPr>
          <w:p w14:paraId="7736D3D4" w14:textId="77777777" w:rsidR="002C4063" w:rsidRPr="004067D2" w:rsidRDefault="002C4063" w:rsidP="00D2191D">
            <w:pPr>
              <w:spacing w:after="0"/>
              <w:jc w:val="center"/>
              <w:rPr>
                <w:rFonts w:ascii="Times New Roman" w:hAnsi="Times New Roman" w:cs="Times New Roman"/>
              </w:rPr>
            </w:pPr>
            <w:r w:rsidRPr="004067D2">
              <w:rPr>
                <w:rFonts w:ascii="Times New Roman" w:hAnsi="Times New Roman" w:cs="Times New Roman"/>
              </w:rPr>
              <w:t>0.48</w:t>
            </w:r>
          </w:p>
        </w:tc>
        <w:tc>
          <w:tcPr>
            <w:tcW w:w="1080" w:type="dxa"/>
          </w:tcPr>
          <w:p w14:paraId="0D696EFE" w14:textId="77777777" w:rsidR="002C4063" w:rsidRPr="0029166A" w:rsidRDefault="002C4063" w:rsidP="00D2191D">
            <w:pPr>
              <w:spacing w:after="0"/>
              <w:jc w:val="center"/>
              <w:rPr>
                <w:rFonts w:ascii="Times New Roman" w:hAnsi="Times New Roman" w:cs="Times New Roman"/>
              </w:rPr>
            </w:pPr>
            <w:r w:rsidRPr="0029166A">
              <w:rPr>
                <w:rFonts w:ascii="Times New Roman" w:hAnsi="Times New Roman" w:cs="Times New Roman"/>
              </w:rPr>
              <w:t>0.48</w:t>
            </w:r>
          </w:p>
        </w:tc>
      </w:tr>
      <w:tr w:rsidR="002C4063" w:rsidRPr="005103E3" w14:paraId="7048D041" w14:textId="77777777" w:rsidTr="00D2191D">
        <w:tc>
          <w:tcPr>
            <w:tcW w:w="1811" w:type="dxa"/>
            <w:vAlign w:val="bottom"/>
          </w:tcPr>
          <w:p w14:paraId="78752ACB" w14:textId="77777777" w:rsidR="002C4063" w:rsidRPr="005103E3" w:rsidRDefault="002C4063" w:rsidP="00D2191D">
            <w:pPr>
              <w:spacing w:after="0"/>
              <w:rPr>
                <w:rFonts w:ascii="Times New Roman" w:hAnsi="Times New Roman" w:cs="Times New Roman"/>
                <w:b/>
              </w:rPr>
            </w:pPr>
            <w:r w:rsidRPr="005103E3">
              <w:rPr>
                <w:rFonts w:ascii="Times New Roman" w:eastAsia="Times New Roman" w:hAnsi="Times New Roman" w:cs="Times New Roman"/>
                <w:color w:val="000000"/>
              </w:rPr>
              <w:t>Colorado</w:t>
            </w:r>
          </w:p>
        </w:tc>
        <w:tc>
          <w:tcPr>
            <w:tcW w:w="1260" w:type="dxa"/>
          </w:tcPr>
          <w:p w14:paraId="41F7B032" w14:textId="77777777" w:rsidR="002C4063" w:rsidRPr="004067D2" w:rsidRDefault="002C4063" w:rsidP="00D2191D">
            <w:pPr>
              <w:spacing w:after="0"/>
              <w:jc w:val="center"/>
              <w:rPr>
                <w:rFonts w:ascii="Times New Roman" w:hAnsi="Times New Roman" w:cs="Times New Roman"/>
              </w:rPr>
            </w:pPr>
            <w:r w:rsidRPr="004067D2">
              <w:rPr>
                <w:rFonts w:ascii="Times New Roman" w:hAnsi="Times New Roman" w:cs="Times New Roman"/>
              </w:rPr>
              <w:t>0.48</w:t>
            </w:r>
          </w:p>
        </w:tc>
        <w:tc>
          <w:tcPr>
            <w:tcW w:w="1080" w:type="dxa"/>
          </w:tcPr>
          <w:p w14:paraId="562F5125" w14:textId="77777777" w:rsidR="002C4063" w:rsidRPr="0029166A" w:rsidRDefault="002C4063" w:rsidP="00D2191D">
            <w:pPr>
              <w:spacing w:after="0"/>
              <w:jc w:val="center"/>
              <w:rPr>
                <w:rFonts w:ascii="Times New Roman" w:hAnsi="Times New Roman" w:cs="Times New Roman"/>
              </w:rPr>
            </w:pPr>
            <w:r w:rsidRPr="0029166A">
              <w:rPr>
                <w:rFonts w:ascii="Times New Roman" w:hAnsi="Times New Roman" w:cs="Times New Roman"/>
              </w:rPr>
              <w:t>0.32</w:t>
            </w:r>
          </w:p>
        </w:tc>
      </w:tr>
      <w:tr w:rsidR="002C4063" w:rsidRPr="005103E3" w14:paraId="00B2A690" w14:textId="77777777" w:rsidTr="00D2191D">
        <w:tc>
          <w:tcPr>
            <w:tcW w:w="1811" w:type="dxa"/>
            <w:vAlign w:val="bottom"/>
          </w:tcPr>
          <w:p w14:paraId="346A4952" w14:textId="77777777" w:rsidR="002C4063" w:rsidRPr="005103E3" w:rsidRDefault="002C4063" w:rsidP="00D2191D">
            <w:pPr>
              <w:spacing w:after="0"/>
              <w:rPr>
                <w:rFonts w:ascii="Times New Roman" w:hAnsi="Times New Roman" w:cs="Times New Roman"/>
                <w:b/>
              </w:rPr>
            </w:pPr>
            <w:r w:rsidRPr="005103E3">
              <w:rPr>
                <w:rFonts w:ascii="Times New Roman" w:eastAsia="Times New Roman" w:hAnsi="Times New Roman" w:cs="Times New Roman"/>
                <w:color w:val="000000"/>
              </w:rPr>
              <w:t>Connecticut</w:t>
            </w:r>
          </w:p>
        </w:tc>
        <w:tc>
          <w:tcPr>
            <w:tcW w:w="1260" w:type="dxa"/>
          </w:tcPr>
          <w:p w14:paraId="6C8BA46E" w14:textId="77777777" w:rsidR="002C4063" w:rsidRPr="004067D2" w:rsidRDefault="002C4063" w:rsidP="00D2191D">
            <w:pPr>
              <w:spacing w:after="0"/>
              <w:jc w:val="center"/>
              <w:rPr>
                <w:rFonts w:ascii="Times New Roman" w:hAnsi="Times New Roman" w:cs="Times New Roman"/>
              </w:rPr>
            </w:pPr>
            <w:r w:rsidRPr="004067D2">
              <w:rPr>
                <w:rFonts w:ascii="Times New Roman" w:hAnsi="Times New Roman" w:cs="Times New Roman"/>
              </w:rPr>
              <w:t>0.42</w:t>
            </w:r>
          </w:p>
        </w:tc>
        <w:tc>
          <w:tcPr>
            <w:tcW w:w="1080" w:type="dxa"/>
          </w:tcPr>
          <w:p w14:paraId="44300167" w14:textId="77777777" w:rsidR="002C4063" w:rsidRPr="0029166A" w:rsidRDefault="002C4063" w:rsidP="00D2191D">
            <w:pPr>
              <w:spacing w:after="0"/>
              <w:jc w:val="center"/>
              <w:rPr>
                <w:rFonts w:ascii="Times New Roman" w:hAnsi="Times New Roman" w:cs="Times New Roman"/>
              </w:rPr>
            </w:pPr>
            <w:r w:rsidRPr="0029166A">
              <w:rPr>
                <w:rFonts w:ascii="Times New Roman" w:hAnsi="Times New Roman" w:cs="Times New Roman"/>
              </w:rPr>
              <w:t>0.35</w:t>
            </w:r>
          </w:p>
        </w:tc>
      </w:tr>
      <w:tr w:rsidR="002C4063" w:rsidRPr="005103E3" w14:paraId="488DC245" w14:textId="77777777" w:rsidTr="00D2191D">
        <w:tc>
          <w:tcPr>
            <w:tcW w:w="1811" w:type="dxa"/>
            <w:vAlign w:val="bottom"/>
          </w:tcPr>
          <w:p w14:paraId="60AC8321" w14:textId="77777777" w:rsidR="002C4063" w:rsidRPr="005103E3" w:rsidRDefault="002C4063" w:rsidP="00D2191D">
            <w:pPr>
              <w:spacing w:after="0"/>
              <w:rPr>
                <w:rFonts w:ascii="Times New Roman" w:hAnsi="Times New Roman" w:cs="Times New Roman"/>
                <w:b/>
              </w:rPr>
            </w:pPr>
            <w:r w:rsidRPr="005103E3">
              <w:rPr>
                <w:rFonts w:ascii="Times New Roman" w:eastAsia="Times New Roman" w:hAnsi="Times New Roman" w:cs="Times New Roman"/>
                <w:color w:val="000000"/>
              </w:rPr>
              <w:t>Delaware</w:t>
            </w:r>
          </w:p>
        </w:tc>
        <w:tc>
          <w:tcPr>
            <w:tcW w:w="1260" w:type="dxa"/>
          </w:tcPr>
          <w:p w14:paraId="552F7842" w14:textId="77777777" w:rsidR="002C4063" w:rsidRPr="004067D2" w:rsidRDefault="002C4063" w:rsidP="00D2191D">
            <w:pPr>
              <w:spacing w:after="0"/>
              <w:jc w:val="center"/>
              <w:rPr>
                <w:rFonts w:ascii="Times New Roman" w:hAnsi="Times New Roman" w:cs="Times New Roman"/>
              </w:rPr>
            </w:pPr>
            <w:r w:rsidRPr="004067D2">
              <w:rPr>
                <w:rFonts w:ascii="Times New Roman" w:hAnsi="Times New Roman" w:cs="Times New Roman"/>
              </w:rPr>
              <w:t>0.86</w:t>
            </w:r>
          </w:p>
        </w:tc>
        <w:tc>
          <w:tcPr>
            <w:tcW w:w="1080" w:type="dxa"/>
          </w:tcPr>
          <w:p w14:paraId="1925572B" w14:textId="77777777" w:rsidR="002C4063" w:rsidRPr="0029166A" w:rsidRDefault="002C4063" w:rsidP="00D2191D">
            <w:pPr>
              <w:spacing w:after="0"/>
              <w:jc w:val="center"/>
              <w:rPr>
                <w:rFonts w:ascii="Times New Roman" w:hAnsi="Times New Roman" w:cs="Times New Roman"/>
              </w:rPr>
            </w:pPr>
            <w:r w:rsidRPr="0029166A">
              <w:rPr>
                <w:rFonts w:ascii="Times New Roman" w:hAnsi="Times New Roman" w:cs="Times New Roman"/>
              </w:rPr>
              <w:t>0.76</w:t>
            </w:r>
          </w:p>
        </w:tc>
      </w:tr>
      <w:tr w:rsidR="002C4063" w:rsidRPr="005103E3" w14:paraId="0C30A347" w14:textId="77777777" w:rsidTr="00D2191D">
        <w:tc>
          <w:tcPr>
            <w:tcW w:w="1811" w:type="dxa"/>
            <w:vAlign w:val="bottom"/>
          </w:tcPr>
          <w:p w14:paraId="0162AD02" w14:textId="77777777" w:rsidR="002C4063" w:rsidRPr="005103E3" w:rsidRDefault="002C4063" w:rsidP="00D2191D">
            <w:pPr>
              <w:spacing w:after="0"/>
              <w:rPr>
                <w:rFonts w:ascii="Times New Roman" w:hAnsi="Times New Roman" w:cs="Times New Roman"/>
                <w:b/>
              </w:rPr>
            </w:pPr>
            <w:r w:rsidRPr="005103E3">
              <w:rPr>
                <w:rFonts w:ascii="Times New Roman" w:eastAsia="Times New Roman" w:hAnsi="Times New Roman" w:cs="Times New Roman"/>
                <w:color w:val="000000"/>
              </w:rPr>
              <w:t>Florida</w:t>
            </w:r>
          </w:p>
        </w:tc>
        <w:tc>
          <w:tcPr>
            <w:tcW w:w="1260" w:type="dxa"/>
          </w:tcPr>
          <w:p w14:paraId="4193D455" w14:textId="77777777" w:rsidR="002C4063" w:rsidRPr="004067D2" w:rsidRDefault="002C4063" w:rsidP="00D2191D">
            <w:pPr>
              <w:spacing w:after="0"/>
              <w:jc w:val="center"/>
              <w:rPr>
                <w:rFonts w:ascii="Times New Roman" w:hAnsi="Times New Roman" w:cs="Times New Roman"/>
              </w:rPr>
            </w:pPr>
            <w:r w:rsidRPr="004067D2">
              <w:rPr>
                <w:rFonts w:ascii="Times New Roman" w:hAnsi="Times New Roman" w:cs="Times New Roman"/>
              </w:rPr>
              <w:t>0.67</w:t>
            </w:r>
          </w:p>
        </w:tc>
        <w:tc>
          <w:tcPr>
            <w:tcW w:w="1080" w:type="dxa"/>
          </w:tcPr>
          <w:p w14:paraId="5F4599F8" w14:textId="77777777" w:rsidR="002C4063" w:rsidRPr="0029166A" w:rsidRDefault="002C4063" w:rsidP="00D2191D">
            <w:pPr>
              <w:spacing w:after="0"/>
              <w:jc w:val="center"/>
              <w:rPr>
                <w:rFonts w:ascii="Times New Roman" w:hAnsi="Times New Roman" w:cs="Times New Roman"/>
              </w:rPr>
            </w:pPr>
            <w:r w:rsidRPr="0029166A">
              <w:rPr>
                <w:rFonts w:ascii="Times New Roman" w:hAnsi="Times New Roman" w:cs="Times New Roman"/>
              </w:rPr>
              <w:t>0.68</w:t>
            </w:r>
          </w:p>
        </w:tc>
      </w:tr>
      <w:tr w:rsidR="002C4063" w:rsidRPr="005103E3" w14:paraId="319D6BBE" w14:textId="77777777" w:rsidTr="00D2191D">
        <w:tc>
          <w:tcPr>
            <w:tcW w:w="1811" w:type="dxa"/>
            <w:vAlign w:val="bottom"/>
          </w:tcPr>
          <w:p w14:paraId="40F488A6" w14:textId="77777777" w:rsidR="002C4063" w:rsidRPr="005103E3" w:rsidRDefault="002C4063" w:rsidP="00D2191D">
            <w:pPr>
              <w:spacing w:after="0"/>
              <w:rPr>
                <w:rFonts w:ascii="Times New Roman" w:hAnsi="Times New Roman" w:cs="Times New Roman"/>
                <w:b/>
              </w:rPr>
            </w:pPr>
            <w:r w:rsidRPr="005103E3">
              <w:rPr>
                <w:rFonts w:ascii="Times New Roman" w:eastAsia="Times New Roman" w:hAnsi="Times New Roman" w:cs="Times New Roman"/>
                <w:color w:val="000000"/>
              </w:rPr>
              <w:t>Georgia</w:t>
            </w:r>
          </w:p>
        </w:tc>
        <w:tc>
          <w:tcPr>
            <w:tcW w:w="1260" w:type="dxa"/>
          </w:tcPr>
          <w:p w14:paraId="002B2871" w14:textId="77777777" w:rsidR="002C4063" w:rsidRPr="004067D2" w:rsidRDefault="002C4063" w:rsidP="00D2191D">
            <w:pPr>
              <w:spacing w:after="0"/>
              <w:jc w:val="center"/>
              <w:rPr>
                <w:rFonts w:ascii="Times New Roman" w:hAnsi="Times New Roman" w:cs="Times New Roman"/>
              </w:rPr>
            </w:pPr>
            <w:r w:rsidRPr="004067D2">
              <w:rPr>
                <w:rFonts w:ascii="Times New Roman" w:hAnsi="Times New Roman" w:cs="Times New Roman"/>
              </w:rPr>
              <w:t>0.42</w:t>
            </w:r>
          </w:p>
        </w:tc>
        <w:tc>
          <w:tcPr>
            <w:tcW w:w="1080" w:type="dxa"/>
          </w:tcPr>
          <w:p w14:paraId="12BB2C41" w14:textId="77777777" w:rsidR="002C4063" w:rsidRPr="0029166A" w:rsidRDefault="002C4063" w:rsidP="00D2191D">
            <w:pPr>
              <w:spacing w:after="0"/>
              <w:jc w:val="center"/>
              <w:rPr>
                <w:rFonts w:ascii="Times New Roman" w:hAnsi="Times New Roman" w:cs="Times New Roman"/>
              </w:rPr>
            </w:pPr>
            <w:r w:rsidRPr="0029166A">
              <w:rPr>
                <w:rFonts w:ascii="Times New Roman" w:hAnsi="Times New Roman" w:cs="Times New Roman"/>
              </w:rPr>
              <w:t>0.56</w:t>
            </w:r>
          </w:p>
        </w:tc>
      </w:tr>
      <w:tr w:rsidR="002C4063" w:rsidRPr="005103E3" w14:paraId="4BCA2830" w14:textId="77777777" w:rsidTr="00D2191D">
        <w:tc>
          <w:tcPr>
            <w:tcW w:w="1811" w:type="dxa"/>
            <w:vAlign w:val="bottom"/>
          </w:tcPr>
          <w:p w14:paraId="7F3B2DB8" w14:textId="77777777" w:rsidR="002C4063" w:rsidRPr="005103E3" w:rsidRDefault="002C4063" w:rsidP="00D2191D">
            <w:pPr>
              <w:spacing w:after="0"/>
              <w:rPr>
                <w:rFonts w:ascii="Times New Roman" w:hAnsi="Times New Roman" w:cs="Times New Roman"/>
                <w:b/>
              </w:rPr>
            </w:pPr>
            <w:r w:rsidRPr="005103E3">
              <w:rPr>
                <w:rFonts w:ascii="Times New Roman" w:eastAsia="Times New Roman" w:hAnsi="Times New Roman" w:cs="Times New Roman"/>
                <w:color w:val="000000"/>
              </w:rPr>
              <w:t>Hawaii</w:t>
            </w:r>
          </w:p>
        </w:tc>
        <w:tc>
          <w:tcPr>
            <w:tcW w:w="1260" w:type="dxa"/>
          </w:tcPr>
          <w:p w14:paraId="1C55EC20" w14:textId="77777777" w:rsidR="002C4063" w:rsidRPr="004067D2" w:rsidRDefault="002C4063" w:rsidP="00D2191D">
            <w:pPr>
              <w:spacing w:after="0"/>
              <w:jc w:val="center"/>
              <w:rPr>
                <w:rFonts w:ascii="Times New Roman" w:hAnsi="Times New Roman" w:cs="Times New Roman"/>
              </w:rPr>
            </w:pPr>
            <w:r w:rsidRPr="004067D2">
              <w:rPr>
                <w:rFonts w:ascii="Times New Roman" w:hAnsi="Times New Roman" w:cs="Times New Roman"/>
              </w:rPr>
              <w:t>0.73</w:t>
            </w:r>
          </w:p>
        </w:tc>
        <w:tc>
          <w:tcPr>
            <w:tcW w:w="1080" w:type="dxa"/>
          </w:tcPr>
          <w:p w14:paraId="275039E7" w14:textId="77777777" w:rsidR="002C4063" w:rsidRPr="0029166A" w:rsidRDefault="002C4063" w:rsidP="00D2191D">
            <w:pPr>
              <w:spacing w:after="0"/>
              <w:jc w:val="center"/>
              <w:rPr>
                <w:rFonts w:ascii="Times New Roman" w:hAnsi="Times New Roman" w:cs="Times New Roman"/>
              </w:rPr>
            </w:pPr>
            <w:r w:rsidRPr="0029166A">
              <w:rPr>
                <w:rFonts w:ascii="Times New Roman" w:hAnsi="Times New Roman" w:cs="Times New Roman"/>
              </w:rPr>
              <w:t>0.54</w:t>
            </w:r>
          </w:p>
        </w:tc>
      </w:tr>
      <w:tr w:rsidR="002C4063" w:rsidRPr="0029166A" w14:paraId="6D519592" w14:textId="77777777" w:rsidTr="00D2191D">
        <w:tc>
          <w:tcPr>
            <w:tcW w:w="1811" w:type="dxa"/>
            <w:vAlign w:val="bottom"/>
          </w:tcPr>
          <w:p w14:paraId="2574880A" w14:textId="77777777" w:rsidR="002C4063" w:rsidRPr="005103E3" w:rsidRDefault="002C4063" w:rsidP="00D2191D">
            <w:pPr>
              <w:spacing w:after="0"/>
              <w:rPr>
                <w:rFonts w:ascii="Times New Roman" w:hAnsi="Times New Roman" w:cs="Times New Roman"/>
                <w:b/>
              </w:rPr>
            </w:pPr>
            <w:r w:rsidRPr="005103E3">
              <w:rPr>
                <w:rFonts w:ascii="Times New Roman" w:eastAsia="Times New Roman" w:hAnsi="Times New Roman" w:cs="Times New Roman"/>
                <w:color w:val="000000"/>
              </w:rPr>
              <w:t>Idaho</w:t>
            </w:r>
          </w:p>
        </w:tc>
        <w:tc>
          <w:tcPr>
            <w:tcW w:w="1260" w:type="dxa"/>
          </w:tcPr>
          <w:p w14:paraId="0293AFDE" w14:textId="77777777" w:rsidR="002C4063" w:rsidRPr="004067D2" w:rsidRDefault="002C4063" w:rsidP="00D2191D">
            <w:pPr>
              <w:spacing w:after="0"/>
              <w:jc w:val="center"/>
              <w:rPr>
                <w:rFonts w:ascii="Times New Roman" w:hAnsi="Times New Roman" w:cs="Times New Roman"/>
              </w:rPr>
            </w:pPr>
            <w:r w:rsidRPr="004067D2">
              <w:rPr>
                <w:rFonts w:ascii="Times New Roman" w:hAnsi="Times New Roman" w:cs="Times New Roman"/>
              </w:rPr>
              <w:t>0.68</w:t>
            </w:r>
          </w:p>
        </w:tc>
        <w:tc>
          <w:tcPr>
            <w:tcW w:w="1080" w:type="dxa"/>
          </w:tcPr>
          <w:p w14:paraId="76CE8F04" w14:textId="77777777" w:rsidR="002C4063" w:rsidRPr="0029166A" w:rsidRDefault="002C4063" w:rsidP="00D2191D">
            <w:pPr>
              <w:spacing w:after="0"/>
              <w:jc w:val="center"/>
              <w:rPr>
                <w:rFonts w:ascii="Times New Roman" w:hAnsi="Times New Roman" w:cs="Times New Roman"/>
              </w:rPr>
            </w:pPr>
            <w:r w:rsidRPr="0029166A">
              <w:rPr>
                <w:rFonts w:ascii="Times New Roman" w:hAnsi="Times New Roman" w:cs="Times New Roman"/>
              </w:rPr>
              <w:t>0.53</w:t>
            </w:r>
          </w:p>
        </w:tc>
      </w:tr>
      <w:tr w:rsidR="002C4063" w:rsidRPr="0029166A" w14:paraId="535DA0FA" w14:textId="77777777" w:rsidTr="00D2191D">
        <w:tc>
          <w:tcPr>
            <w:tcW w:w="1811" w:type="dxa"/>
            <w:vAlign w:val="bottom"/>
          </w:tcPr>
          <w:p w14:paraId="6DE40264" w14:textId="77777777" w:rsidR="002C4063" w:rsidRPr="005103E3" w:rsidRDefault="002C4063" w:rsidP="00D2191D">
            <w:pPr>
              <w:spacing w:after="0"/>
              <w:rPr>
                <w:rFonts w:ascii="Times New Roman" w:hAnsi="Times New Roman" w:cs="Times New Roman"/>
                <w:b/>
              </w:rPr>
            </w:pPr>
            <w:r w:rsidRPr="005103E3">
              <w:rPr>
                <w:rFonts w:ascii="Times New Roman" w:eastAsia="Times New Roman" w:hAnsi="Times New Roman" w:cs="Times New Roman"/>
                <w:color w:val="000000"/>
              </w:rPr>
              <w:t>Illinois</w:t>
            </w:r>
          </w:p>
        </w:tc>
        <w:tc>
          <w:tcPr>
            <w:tcW w:w="1260" w:type="dxa"/>
          </w:tcPr>
          <w:p w14:paraId="5F3C9603" w14:textId="77777777" w:rsidR="002C4063" w:rsidRPr="004067D2" w:rsidRDefault="002C4063" w:rsidP="00D2191D">
            <w:pPr>
              <w:spacing w:after="0"/>
              <w:jc w:val="center"/>
              <w:rPr>
                <w:rFonts w:ascii="Times New Roman" w:hAnsi="Times New Roman" w:cs="Times New Roman"/>
              </w:rPr>
            </w:pPr>
            <w:r w:rsidRPr="004067D2">
              <w:rPr>
                <w:rFonts w:ascii="Times New Roman" w:hAnsi="Times New Roman" w:cs="Times New Roman"/>
              </w:rPr>
              <w:t>0.59</w:t>
            </w:r>
          </w:p>
        </w:tc>
        <w:tc>
          <w:tcPr>
            <w:tcW w:w="1080" w:type="dxa"/>
          </w:tcPr>
          <w:p w14:paraId="3253C948" w14:textId="77777777" w:rsidR="002C4063" w:rsidRPr="0029166A" w:rsidRDefault="002C4063" w:rsidP="00D2191D">
            <w:pPr>
              <w:spacing w:after="0"/>
              <w:jc w:val="center"/>
              <w:rPr>
                <w:rFonts w:ascii="Times New Roman" w:hAnsi="Times New Roman" w:cs="Times New Roman"/>
              </w:rPr>
            </w:pPr>
            <w:r w:rsidRPr="0029166A">
              <w:rPr>
                <w:rFonts w:ascii="Times New Roman" w:hAnsi="Times New Roman" w:cs="Times New Roman"/>
              </w:rPr>
              <w:t>0.53</w:t>
            </w:r>
          </w:p>
        </w:tc>
      </w:tr>
      <w:tr w:rsidR="002C4063" w:rsidRPr="0029166A" w14:paraId="20EFDB67" w14:textId="77777777" w:rsidTr="00D2191D">
        <w:tc>
          <w:tcPr>
            <w:tcW w:w="1811" w:type="dxa"/>
            <w:vAlign w:val="bottom"/>
          </w:tcPr>
          <w:p w14:paraId="49F57E25" w14:textId="77777777" w:rsidR="002C4063" w:rsidRPr="005103E3" w:rsidRDefault="002C4063" w:rsidP="00D2191D">
            <w:pPr>
              <w:spacing w:after="0"/>
              <w:rPr>
                <w:rFonts w:ascii="Times New Roman" w:hAnsi="Times New Roman" w:cs="Times New Roman"/>
                <w:b/>
              </w:rPr>
            </w:pPr>
            <w:r w:rsidRPr="005103E3">
              <w:rPr>
                <w:rFonts w:ascii="Times New Roman" w:eastAsia="Times New Roman" w:hAnsi="Times New Roman" w:cs="Times New Roman"/>
                <w:color w:val="000000"/>
              </w:rPr>
              <w:t>Indiana</w:t>
            </w:r>
          </w:p>
        </w:tc>
        <w:tc>
          <w:tcPr>
            <w:tcW w:w="1260" w:type="dxa"/>
          </w:tcPr>
          <w:p w14:paraId="69F53DC9" w14:textId="77777777" w:rsidR="002C4063" w:rsidRPr="004067D2" w:rsidRDefault="002C4063" w:rsidP="00D2191D">
            <w:pPr>
              <w:spacing w:after="0"/>
              <w:jc w:val="center"/>
              <w:rPr>
                <w:rFonts w:ascii="Times New Roman" w:hAnsi="Times New Roman" w:cs="Times New Roman"/>
              </w:rPr>
            </w:pPr>
            <w:r w:rsidRPr="004067D2">
              <w:rPr>
                <w:rFonts w:ascii="Times New Roman" w:hAnsi="Times New Roman" w:cs="Times New Roman"/>
              </w:rPr>
              <w:t>0.19</w:t>
            </w:r>
          </w:p>
        </w:tc>
        <w:tc>
          <w:tcPr>
            <w:tcW w:w="1080" w:type="dxa"/>
          </w:tcPr>
          <w:p w14:paraId="00503AE4" w14:textId="77777777" w:rsidR="002C4063" w:rsidRPr="0029166A" w:rsidRDefault="002C4063" w:rsidP="00D2191D">
            <w:pPr>
              <w:spacing w:after="0"/>
              <w:jc w:val="center"/>
              <w:rPr>
                <w:rFonts w:ascii="Times New Roman" w:hAnsi="Times New Roman" w:cs="Times New Roman"/>
              </w:rPr>
            </w:pPr>
            <w:r w:rsidRPr="0029166A">
              <w:rPr>
                <w:rFonts w:ascii="Times New Roman" w:hAnsi="Times New Roman" w:cs="Times New Roman"/>
              </w:rPr>
              <w:t>0.15</w:t>
            </w:r>
          </w:p>
        </w:tc>
      </w:tr>
      <w:tr w:rsidR="002C4063" w:rsidRPr="0029166A" w14:paraId="0A2B9383" w14:textId="77777777" w:rsidTr="00D2191D">
        <w:tc>
          <w:tcPr>
            <w:tcW w:w="1811" w:type="dxa"/>
            <w:vAlign w:val="bottom"/>
          </w:tcPr>
          <w:p w14:paraId="2CC0B618" w14:textId="77777777" w:rsidR="002C4063" w:rsidRPr="005103E3" w:rsidRDefault="002C4063" w:rsidP="00D2191D">
            <w:pPr>
              <w:spacing w:after="0"/>
              <w:rPr>
                <w:rFonts w:ascii="Times New Roman" w:hAnsi="Times New Roman" w:cs="Times New Roman"/>
                <w:b/>
              </w:rPr>
            </w:pPr>
            <w:r w:rsidRPr="005103E3">
              <w:rPr>
                <w:rFonts w:ascii="Times New Roman" w:eastAsia="Times New Roman" w:hAnsi="Times New Roman" w:cs="Times New Roman"/>
                <w:color w:val="000000"/>
              </w:rPr>
              <w:t>Iowa</w:t>
            </w:r>
          </w:p>
        </w:tc>
        <w:tc>
          <w:tcPr>
            <w:tcW w:w="1260" w:type="dxa"/>
          </w:tcPr>
          <w:p w14:paraId="78167701" w14:textId="77777777" w:rsidR="002C4063" w:rsidRPr="004067D2" w:rsidRDefault="002C4063" w:rsidP="00D2191D">
            <w:pPr>
              <w:spacing w:after="0"/>
              <w:jc w:val="center"/>
              <w:rPr>
                <w:rFonts w:ascii="Times New Roman" w:hAnsi="Times New Roman" w:cs="Times New Roman"/>
              </w:rPr>
            </w:pPr>
            <w:r w:rsidRPr="004067D2">
              <w:rPr>
                <w:rFonts w:ascii="Times New Roman" w:hAnsi="Times New Roman" w:cs="Times New Roman"/>
              </w:rPr>
              <w:t>0.62</w:t>
            </w:r>
          </w:p>
        </w:tc>
        <w:tc>
          <w:tcPr>
            <w:tcW w:w="1080" w:type="dxa"/>
          </w:tcPr>
          <w:p w14:paraId="10E05BB9" w14:textId="77777777" w:rsidR="002C4063" w:rsidRPr="0029166A" w:rsidRDefault="002C4063" w:rsidP="00D2191D">
            <w:pPr>
              <w:spacing w:after="0"/>
              <w:jc w:val="center"/>
              <w:rPr>
                <w:rFonts w:ascii="Times New Roman" w:hAnsi="Times New Roman" w:cs="Times New Roman"/>
              </w:rPr>
            </w:pPr>
            <w:r w:rsidRPr="0029166A">
              <w:rPr>
                <w:rFonts w:ascii="Times New Roman" w:hAnsi="Times New Roman" w:cs="Times New Roman"/>
              </w:rPr>
              <w:t>0.53</w:t>
            </w:r>
          </w:p>
        </w:tc>
      </w:tr>
      <w:tr w:rsidR="002C4063" w:rsidRPr="0029166A" w14:paraId="5DC338E8" w14:textId="77777777" w:rsidTr="00D2191D">
        <w:tc>
          <w:tcPr>
            <w:tcW w:w="1811" w:type="dxa"/>
            <w:vAlign w:val="bottom"/>
          </w:tcPr>
          <w:p w14:paraId="44C6D11F" w14:textId="77777777" w:rsidR="002C4063" w:rsidRPr="005103E3" w:rsidRDefault="002C4063" w:rsidP="00D2191D">
            <w:pPr>
              <w:spacing w:after="0"/>
              <w:rPr>
                <w:rFonts w:ascii="Times New Roman" w:hAnsi="Times New Roman" w:cs="Times New Roman"/>
                <w:b/>
              </w:rPr>
            </w:pPr>
            <w:r w:rsidRPr="005103E3">
              <w:rPr>
                <w:rFonts w:ascii="Times New Roman" w:eastAsia="Times New Roman" w:hAnsi="Times New Roman" w:cs="Times New Roman"/>
                <w:color w:val="000000"/>
              </w:rPr>
              <w:t>Kansas</w:t>
            </w:r>
          </w:p>
        </w:tc>
        <w:tc>
          <w:tcPr>
            <w:tcW w:w="1260" w:type="dxa"/>
          </w:tcPr>
          <w:p w14:paraId="1A516582" w14:textId="77777777" w:rsidR="002C4063" w:rsidRPr="004067D2" w:rsidRDefault="002C4063" w:rsidP="00D2191D">
            <w:pPr>
              <w:spacing w:after="0"/>
              <w:jc w:val="center"/>
              <w:rPr>
                <w:rFonts w:ascii="Times New Roman" w:hAnsi="Times New Roman" w:cs="Times New Roman"/>
              </w:rPr>
            </w:pPr>
            <w:r w:rsidRPr="004067D2">
              <w:rPr>
                <w:rFonts w:ascii="Times New Roman" w:hAnsi="Times New Roman" w:cs="Times New Roman"/>
              </w:rPr>
              <w:t>0.43</w:t>
            </w:r>
          </w:p>
        </w:tc>
        <w:tc>
          <w:tcPr>
            <w:tcW w:w="1080" w:type="dxa"/>
          </w:tcPr>
          <w:p w14:paraId="3FAFFE80" w14:textId="77777777" w:rsidR="002C4063" w:rsidRPr="0029166A" w:rsidRDefault="002C4063" w:rsidP="00D2191D">
            <w:pPr>
              <w:spacing w:after="0"/>
              <w:jc w:val="center"/>
              <w:rPr>
                <w:rFonts w:ascii="Times New Roman" w:hAnsi="Times New Roman" w:cs="Times New Roman"/>
              </w:rPr>
            </w:pPr>
            <w:r w:rsidRPr="0029166A">
              <w:rPr>
                <w:rFonts w:ascii="Times New Roman" w:hAnsi="Times New Roman" w:cs="Times New Roman"/>
              </w:rPr>
              <w:t>0.46</w:t>
            </w:r>
          </w:p>
        </w:tc>
      </w:tr>
      <w:tr w:rsidR="002C4063" w:rsidRPr="0029166A" w14:paraId="77FBA930" w14:textId="77777777" w:rsidTr="00D2191D">
        <w:tc>
          <w:tcPr>
            <w:tcW w:w="1811" w:type="dxa"/>
            <w:vAlign w:val="bottom"/>
          </w:tcPr>
          <w:p w14:paraId="256B1644" w14:textId="77777777" w:rsidR="002C4063" w:rsidRPr="005103E3" w:rsidRDefault="002C4063" w:rsidP="00D2191D">
            <w:pPr>
              <w:spacing w:after="0"/>
              <w:rPr>
                <w:rFonts w:ascii="Times New Roman" w:hAnsi="Times New Roman" w:cs="Times New Roman"/>
                <w:b/>
              </w:rPr>
            </w:pPr>
            <w:r w:rsidRPr="005103E3">
              <w:rPr>
                <w:rFonts w:ascii="Times New Roman" w:eastAsia="Times New Roman" w:hAnsi="Times New Roman" w:cs="Times New Roman"/>
                <w:color w:val="000000"/>
              </w:rPr>
              <w:t>Kentucky</w:t>
            </w:r>
          </w:p>
        </w:tc>
        <w:tc>
          <w:tcPr>
            <w:tcW w:w="1260" w:type="dxa"/>
          </w:tcPr>
          <w:p w14:paraId="1841FD75" w14:textId="77777777" w:rsidR="002C4063" w:rsidRPr="004067D2" w:rsidRDefault="002C4063" w:rsidP="00D2191D">
            <w:pPr>
              <w:spacing w:after="0"/>
              <w:jc w:val="center"/>
              <w:rPr>
                <w:rFonts w:ascii="Times New Roman" w:hAnsi="Times New Roman" w:cs="Times New Roman"/>
              </w:rPr>
            </w:pPr>
            <w:r w:rsidRPr="004067D2">
              <w:rPr>
                <w:rFonts w:ascii="Times New Roman" w:hAnsi="Times New Roman" w:cs="Times New Roman"/>
              </w:rPr>
              <w:t>0.45</w:t>
            </w:r>
          </w:p>
        </w:tc>
        <w:tc>
          <w:tcPr>
            <w:tcW w:w="1080" w:type="dxa"/>
          </w:tcPr>
          <w:p w14:paraId="36A5214F" w14:textId="77777777" w:rsidR="002C4063" w:rsidRPr="0029166A" w:rsidRDefault="002C4063" w:rsidP="00D2191D">
            <w:pPr>
              <w:spacing w:after="0"/>
              <w:jc w:val="center"/>
              <w:rPr>
                <w:rFonts w:ascii="Times New Roman" w:hAnsi="Times New Roman" w:cs="Times New Roman"/>
              </w:rPr>
            </w:pPr>
            <w:r w:rsidRPr="0029166A">
              <w:rPr>
                <w:rFonts w:ascii="Times New Roman" w:hAnsi="Times New Roman" w:cs="Times New Roman"/>
              </w:rPr>
              <w:t>0.38</w:t>
            </w:r>
          </w:p>
        </w:tc>
      </w:tr>
      <w:tr w:rsidR="002C4063" w:rsidRPr="0029166A" w14:paraId="3D6EB6F6" w14:textId="77777777" w:rsidTr="00D2191D">
        <w:tc>
          <w:tcPr>
            <w:tcW w:w="1811" w:type="dxa"/>
            <w:vAlign w:val="bottom"/>
          </w:tcPr>
          <w:p w14:paraId="0C96A04F" w14:textId="77777777" w:rsidR="002C4063" w:rsidRPr="005103E3" w:rsidRDefault="002C4063" w:rsidP="00D2191D">
            <w:pPr>
              <w:spacing w:after="0"/>
              <w:rPr>
                <w:rFonts w:ascii="Times New Roman" w:hAnsi="Times New Roman" w:cs="Times New Roman"/>
                <w:b/>
              </w:rPr>
            </w:pPr>
            <w:r w:rsidRPr="005103E3">
              <w:rPr>
                <w:rFonts w:ascii="Times New Roman" w:eastAsia="Times New Roman" w:hAnsi="Times New Roman" w:cs="Times New Roman"/>
                <w:color w:val="000000"/>
              </w:rPr>
              <w:t>Louisiana</w:t>
            </w:r>
          </w:p>
        </w:tc>
        <w:tc>
          <w:tcPr>
            <w:tcW w:w="1260" w:type="dxa"/>
          </w:tcPr>
          <w:p w14:paraId="0990B292" w14:textId="77777777" w:rsidR="002C4063" w:rsidRPr="004067D2" w:rsidRDefault="002C4063" w:rsidP="00D2191D">
            <w:pPr>
              <w:spacing w:after="0"/>
              <w:jc w:val="center"/>
              <w:rPr>
                <w:rFonts w:ascii="Times New Roman" w:hAnsi="Times New Roman" w:cs="Times New Roman"/>
              </w:rPr>
            </w:pPr>
            <w:r w:rsidRPr="004067D2">
              <w:rPr>
                <w:rFonts w:ascii="Times New Roman" w:hAnsi="Times New Roman" w:cs="Times New Roman"/>
              </w:rPr>
              <w:t>0.68</w:t>
            </w:r>
          </w:p>
        </w:tc>
        <w:tc>
          <w:tcPr>
            <w:tcW w:w="1080" w:type="dxa"/>
          </w:tcPr>
          <w:p w14:paraId="0F1F438A" w14:textId="77777777" w:rsidR="002C4063" w:rsidRPr="0029166A" w:rsidRDefault="002C4063" w:rsidP="00D2191D">
            <w:pPr>
              <w:spacing w:after="0"/>
              <w:jc w:val="center"/>
              <w:rPr>
                <w:rFonts w:ascii="Times New Roman" w:hAnsi="Times New Roman" w:cs="Times New Roman"/>
              </w:rPr>
            </w:pPr>
            <w:r w:rsidRPr="0029166A">
              <w:rPr>
                <w:rFonts w:ascii="Times New Roman" w:hAnsi="Times New Roman" w:cs="Times New Roman"/>
              </w:rPr>
              <w:t>0.61</w:t>
            </w:r>
          </w:p>
        </w:tc>
      </w:tr>
      <w:tr w:rsidR="002C4063" w:rsidRPr="0029166A" w14:paraId="43AD47F0" w14:textId="77777777" w:rsidTr="00D2191D">
        <w:tc>
          <w:tcPr>
            <w:tcW w:w="1811" w:type="dxa"/>
            <w:vAlign w:val="bottom"/>
          </w:tcPr>
          <w:p w14:paraId="5B6DCD30" w14:textId="77777777" w:rsidR="002C4063" w:rsidRPr="005103E3" w:rsidRDefault="002C4063" w:rsidP="00D2191D">
            <w:pPr>
              <w:spacing w:after="0"/>
              <w:rPr>
                <w:rFonts w:ascii="Times New Roman" w:hAnsi="Times New Roman" w:cs="Times New Roman"/>
                <w:b/>
              </w:rPr>
            </w:pPr>
            <w:r w:rsidRPr="005103E3">
              <w:rPr>
                <w:rFonts w:ascii="Times New Roman" w:eastAsia="Times New Roman" w:hAnsi="Times New Roman" w:cs="Times New Roman"/>
                <w:color w:val="000000"/>
              </w:rPr>
              <w:t>Maine</w:t>
            </w:r>
          </w:p>
        </w:tc>
        <w:tc>
          <w:tcPr>
            <w:tcW w:w="1260" w:type="dxa"/>
          </w:tcPr>
          <w:p w14:paraId="1E6591C4" w14:textId="77777777" w:rsidR="002C4063" w:rsidRPr="004067D2" w:rsidRDefault="002C4063" w:rsidP="00D2191D">
            <w:pPr>
              <w:spacing w:after="0"/>
              <w:jc w:val="center"/>
              <w:rPr>
                <w:rFonts w:ascii="Times New Roman" w:hAnsi="Times New Roman" w:cs="Times New Roman"/>
              </w:rPr>
            </w:pPr>
            <w:r w:rsidRPr="004067D2">
              <w:rPr>
                <w:rFonts w:ascii="Times New Roman" w:hAnsi="Times New Roman" w:cs="Times New Roman"/>
              </w:rPr>
              <w:t>0.51</w:t>
            </w:r>
          </w:p>
        </w:tc>
        <w:tc>
          <w:tcPr>
            <w:tcW w:w="1080" w:type="dxa"/>
          </w:tcPr>
          <w:p w14:paraId="3995D230" w14:textId="77777777" w:rsidR="002C4063" w:rsidRPr="0029166A" w:rsidRDefault="002C4063" w:rsidP="00D2191D">
            <w:pPr>
              <w:spacing w:after="0"/>
              <w:jc w:val="center"/>
              <w:rPr>
                <w:rFonts w:ascii="Times New Roman" w:hAnsi="Times New Roman" w:cs="Times New Roman"/>
              </w:rPr>
            </w:pPr>
            <w:r w:rsidRPr="0029166A">
              <w:rPr>
                <w:rFonts w:ascii="Times New Roman" w:hAnsi="Times New Roman" w:cs="Times New Roman"/>
              </w:rPr>
              <w:t>0.44</w:t>
            </w:r>
          </w:p>
        </w:tc>
      </w:tr>
      <w:tr w:rsidR="002C4063" w:rsidRPr="0029166A" w14:paraId="76B0BEFA" w14:textId="77777777" w:rsidTr="00D2191D">
        <w:tc>
          <w:tcPr>
            <w:tcW w:w="1811" w:type="dxa"/>
            <w:vAlign w:val="bottom"/>
          </w:tcPr>
          <w:p w14:paraId="69ADAD7C" w14:textId="77777777" w:rsidR="002C4063" w:rsidRPr="005103E3" w:rsidRDefault="002C4063" w:rsidP="00D2191D">
            <w:pPr>
              <w:spacing w:after="0"/>
              <w:rPr>
                <w:rFonts w:ascii="Times New Roman" w:hAnsi="Times New Roman" w:cs="Times New Roman"/>
                <w:b/>
              </w:rPr>
            </w:pPr>
            <w:r w:rsidRPr="005103E3">
              <w:rPr>
                <w:rFonts w:ascii="Times New Roman" w:eastAsia="Times New Roman" w:hAnsi="Times New Roman" w:cs="Times New Roman"/>
                <w:color w:val="000000"/>
              </w:rPr>
              <w:t>Maryland</w:t>
            </w:r>
          </w:p>
        </w:tc>
        <w:tc>
          <w:tcPr>
            <w:tcW w:w="1260" w:type="dxa"/>
          </w:tcPr>
          <w:p w14:paraId="46E54C15" w14:textId="77777777" w:rsidR="002C4063" w:rsidRPr="004067D2" w:rsidRDefault="002C4063" w:rsidP="00D2191D">
            <w:pPr>
              <w:spacing w:after="0"/>
              <w:jc w:val="center"/>
              <w:rPr>
                <w:rFonts w:ascii="Times New Roman" w:hAnsi="Times New Roman" w:cs="Times New Roman"/>
              </w:rPr>
            </w:pPr>
            <w:r w:rsidRPr="004067D2">
              <w:rPr>
                <w:rFonts w:ascii="Times New Roman" w:hAnsi="Times New Roman" w:cs="Times New Roman"/>
              </w:rPr>
              <w:t>0.77</w:t>
            </w:r>
          </w:p>
        </w:tc>
        <w:tc>
          <w:tcPr>
            <w:tcW w:w="1080" w:type="dxa"/>
          </w:tcPr>
          <w:p w14:paraId="65A499E4" w14:textId="77777777" w:rsidR="002C4063" w:rsidRPr="0029166A" w:rsidRDefault="002C4063" w:rsidP="00D2191D">
            <w:pPr>
              <w:spacing w:after="0"/>
              <w:jc w:val="center"/>
              <w:rPr>
                <w:rFonts w:ascii="Times New Roman" w:hAnsi="Times New Roman" w:cs="Times New Roman"/>
              </w:rPr>
            </w:pPr>
            <w:r w:rsidRPr="0029166A">
              <w:rPr>
                <w:rFonts w:ascii="Times New Roman" w:hAnsi="Times New Roman" w:cs="Times New Roman"/>
              </w:rPr>
              <w:t>0.80</w:t>
            </w:r>
          </w:p>
        </w:tc>
      </w:tr>
      <w:tr w:rsidR="002C4063" w:rsidRPr="0029166A" w14:paraId="0C1B65F0" w14:textId="77777777" w:rsidTr="00D2191D">
        <w:tc>
          <w:tcPr>
            <w:tcW w:w="1811" w:type="dxa"/>
            <w:vAlign w:val="bottom"/>
          </w:tcPr>
          <w:p w14:paraId="759B8663" w14:textId="77777777" w:rsidR="002C4063" w:rsidRPr="005103E3" w:rsidRDefault="002C4063" w:rsidP="00D2191D">
            <w:pPr>
              <w:spacing w:after="0"/>
              <w:rPr>
                <w:rFonts w:ascii="Times New Roman" w:hAnsi="Times New Roman" w:cs="Times New Roman"/>
                <w:b/>
              </w:rPr>
            </w:pPr>
            <w:r w:rsidRPr="005103E3">
              <w:rPr>
                <w:rFonts w:ascii="Times New Roman" w:eastAsia="Times New Roman" w:hAnsi="Times New Roman" w:cs="Times New Roman"/>
                <w:color w:val="000000"/>
              </w:rPr>
              <w:t>Massachusetts</w:t>
            </w:r>
          </w:p>
        </w:tc>
        <w:tc>
          <w:tcPr>
            <w:tcW w:w="1260" w:type="dxa"/>
          </w:tcPr>
          <w:p w14:paraId="6A7F70AF" w14:textId="77777777" w:rsidR="002C4063" w:rsidRPr="004067D2" w:rsidRDefault="002C4063" w:rsidP="00D2191D">
            <w:pPr>
              <w:spacing w:after="0"/>
              <w:jc w:val="center"/>
              <w:rPr>
                <w:rFonts w:ascii="Times New Roman" w:hAnsi="Times New Roman" w:cs="Times New Roman"/>
              </w:rPr>
            </w:pPr>
            <w:r w:rsidRPr="004067D2">
              <w:rPr>
                <w:rFonts w:ascii="Times New Roman" w:hAnsi="Times New Roman" w:cs="Times New Roman"/>
              </w:rPr>
              <w:t>0.68</w:t>
            </w:r>
          </w:p>
        </w:tc>
        <w:tc>
          <w:tcPr>
            <w:tcW w:w="1080" w:type="dxa"/>
          </w:tcPr>
          <w:p w14:paraId="3612D8FE" w14:textId="77777777" w:rsidR="002C4063" w:rsidRPr="0029166A" w:rsidRDefault="002C4063" w:rsidP="00D2191D">
            <w:pPr>
              <w:spacing w:after="0"/>
              <w:jc w:val="center"/>
              <w:rPr>
                <w:rFonts w:ascii="Times New Roman" w:hAnsi="Times New Roman" w:cs="Times New Roman"/>
              </w:rPr>
            </w:pPr>
            <w:r w:rsidRPr="0029166A">
              <w:rPr>
                <w:rFonts w:ascii="Times New Roman" w:hAnsi="Times New Roman" w:cs="Times New Roman"/>
              </w:rPr>
              <w:t>0.73</w:t>
            </w:r>
          </w:p>
        </w:tc>
      </w:tr>
      <w:tr w:rsidR="002C4063" w:rsidRPr="0029166A" w14:paraId="6353FB31" w14:textId="77777777" w:rsidTr="00D2191D">
        <w:tc>
          <w:tcPr>
            <w:tcW w:w="1811" w:type="dxa"/>
            <w:vAlign w:val="bottom"/>
          </w:tcPr>
          <w:p w14:paraId="12225D9D" w14:textId="77777777" w:rsidR="002C4063" w:rsidRPr="005103E3" w:rsidRDefault="002C4063" w:rsidP="00D2191D">
            <w:pPr>
              <w:spacing w:after="0"/>
              <w:rPr>
                <w:rFonts w:ascii="Times New Roman" w:hAnsi="Times New Roman" w:cs="Times New Roman"/>
                <w:b/>
              </w:rPr>
            </w:pPr>
            <w:r w:rsidRPr="005103E3">
              <w:rPr>
                <w:rFonts w:ascii="Times New Roman" w:eastAsia="Times New Roman" w:hAnsi="Times New Roman" w:cs="Times New Roman"/>
                <w:color w:val="000000"/>
              </w:rPr>
              <w:t>Michigan</w:t>
            </w:r>
          </w:p>
        </w:tc>
        <w:tc>
          <w:tcPr>
            <w:tcW w:w="1260" w:type="dxa"/>
          </w:tcPr>
          <w:p w14:paraId="4B6E1711" w14:textId="77777777" w:rsidR="002C4063" w:rsidRPr="004067D2" w:rsidRDefault="002C4063" w:rsidP="00D2191D">
            <w:pPr>
              <w:spacing w:after="0"/>
              <w:jc w:val="center"/>
              <w:rPr>
                <w:rFonts w:ascii="Times New Roman" w:hAnsi="Times New Roman" w:cs="Times New Roman"/>
              </w:rPr>
            </w:pPr>
            <w:r w:rsidRPr="004067D2">
              <w:rPr>
                <w:rFonts w:ascii="Times New Roman" w:hAnsi="Times New Roman" w:cs="Times New Roman"/>
              </w:rPr>
              <w:t>0.87</w:t>
            </w:r>
          </w:p>
        </w:tc>
        <w:tc>
          <w:tcPr>
            <w:tcW w:w="1080" w:type="dxa"/>
          </w:tcPr>
          <w:p w14:paraId="5977C882" w14:textId="77777777" w:rsidR="002C4063" w:rsidRPr="0029166A" w:rsidRDefault="002C4063" w:rsidP="00D2191D">
            <w:pPr>
              <w:spacing w:after="0"/>
              <w:jc w:val="center"/>
              <w:rPr>
                <w:rFonts w:ascii="Times New Roman" w:hAnsi="Times New Roman" w:cs="Times New Roman"/>
              </w:rPr>
            </w:pPr>
            <w:r w:rsidRPr="0029166A">
              <w:rPr>
                <w:rFonts w:ascii="Times New Roman" w:hAnsi="Times New Roman" w:cs="Times New Roman"/>
              </w:rPr>
              <w:t>0.75</w:t>
            </w:r>
          </w:p>
        </w:tc>
      </w:tr>
      <w:tr w:rsidR="002C4063" w:rsidRPr="0029166A" w14:paraId="1FA2B85B" w14:textId="77777777" w:rsidTr="00D2191D">
        <w:tc>
          <w:tcPr>
            <w:tcW w:w="1811" w:type="dxa"/>
            <w:vAlign w:val="bottom"/>
          </w:tcPr>
          <w:p w14:paraId="27D86A15" w14:textId="77777777" w:rsidR="002C4063" w:rsidRPr="005103E3" w:rsidRDefault="002C4063" w:rsidP="00D2191D">
            <w:pPr>
              <w:spacing w:after="0"/>
              <w:rPr>
                <w:rFonts w:ascii="Times New Roman" w:hAnsi="Times New Roman" w:cs="Times New Roman"/>
                <w:b/>
              </w:rPr>
            </w:pPr>
            <w:r w:rsidRPr="005103E3">
              <w:rPr>
                <w:rFonts w:ascii="Times New Roman" w:eastAsia="Times New Roman" w:hAnsi="Times New Roman" w:cs="Times New Roman"/>
                <w:color w:val="000000"/>
              </w:rPr>
              <w:t>Minnesota</w:t>
            </w:r>
          </w:p>
        </w:tc>
        <w:tc>
          <w:tcPr>
            <w:tcW w:w="1260" w:type="dxa"/>
          </w:tcPr>
          <w:p w14:paraId="346A74F5" w14:textId="77777777" w:rsidR="002C4063" w:rsidRPr="004067D2" w:rsidRDefault="002C4063" w:rsidP="00D2191D">
            <w:pPr>
              <w:spacing w:after="0"/>
              <w:jc w:val="center"/>
              <w:rPr>
                <w:rFonts w:ascii="Times New Roman" w:hAnsi="Times New Roman" w:cs="Times New Roman"/>
              </w:rPr>
            </w:pPr>
            <w:r w:rsidRPr="004067D2">
              <w:rPr>
                <w:rFonts w:ascii="Times New Roman" w:hAnsi="Times New Roman" w:cs="Times New Roman"/>
              </w:rPr>
              <w:t>0.46</w:t>
            </w:r>
          </w:p>
        </w:tc>
        <w:tc>
          <w:tcPr>
            <w:tcW w:w="1080" w:type="dxa"/>
          </w:tcPr>
          <w:p w14:paraId="73159FDC" w14:textId="77777777" w:rsidR="002C4063" w:rsidRPr="0029166A" w:rsidRDefault="002C4063" w:rsidP="00D2191D">
            <w:pPr>
              <w:spacing w:after="0"/>
              <w:jc w:val="center"/>
              <w:rPr>
                <w:rFonts w:ascii="Times New Roman" w:hAnsi="Times New Roman" w:cs="Times New Roman"/>
              </w:rPr>
            </w:pPr>
            <w:r w:rsidRPr="0029166A">
              <w:rPr>
                <w:rFonts w:ascii="Times New Roman" w:hAnsi="Times New Roman" w:cs="Times New Roman"/>
              </w:rPr>
              <w:t>0.43</w:t>
            </w:r>
          </w:p>
        </w:tc>
      </w:tr>
      <w:tr w:rsidR="002C4063" w:rsidRPr="0029166A" w14:paraId="72D27393" w14:textId="77777777" w:rsidTr="00D2191D">
        <w:tc>
          <w:tcPr>
            <w:tcW w:w="1811" w:type="dxa"/>
            <w:vAlign w:val="bottom"/>
          </w:tcPr>
          <w:p w14:paraId="4087313B" w14:textId="77777777" w:rsidR="002C4063" w:rsidRPr="005103E3" w:rsidRDefault="002C4063" w:rsidP="00D2191D">
            <w:pPr>
              <w:spacing w:after="0"/>
              <w:rPr>
                <w:rFonts w:ascii="Times New Roman" w:hAnsi="Times New Roman" w:cs="Times New Roman"/>
                <w:b/>
              </w:rPr>
            </w:pPr>
            <w:r w:rsidRPr="005103E3">
              <w:rPr>
                <w:rFonts w:ascii="Times New Roman" w:eastAsia="Times New Roman" w:hAnsi="Times New Roman" w:cs="Times New Roman"/>
                <w:color w:val="000000"/>
              </w:rPr>
              <w:t>Mississippi</w:t>
            </w:r>
          </w:p>
        </w:tc>
        <w:tc>
          <w:tcPr>
            <w:tcW w:w="1260" w:type="dxa"/>
          </w:tcPr>
          <w:p w14:paraId="1D788ACA" w14:textId="77777777" w:rsidR="002C4063" w:rsidRPr="004067D2" w:rsidRDefault="002C4063" w:rsidP="00D2191D">
            <w:pPr>
              <w:spacing w:after="0"/>
              <w:jc w:val="center"/>
              <w:rPr>
                <w:rFonts w:ascii="Times New Roman" w:hAnsi="Times New Roman" w:cs="Times New Roman"/>
              </w:rPr>
            </w:pPr>
            <w:r w:rsidRPr="004067D2">
              <w:rPr>
                <w:rFonts w:ascii="Times New Roman" w:hAnsi="Times New Roman" w:cs="Times New Roman"/>
              </w:rPr>
              <w:t>0.38</w:t>
            </w:r>
          </w:p>
        </w:tc>
        <w:tc>
          <w:tcPr>
            <w:tcW w:w="1080" w:type="dxa"/>
          </w:tcPr>
          <w:p w14:paraId="34711F81" w14:textId="77777777" w:rsidR="002C4063" w:rsidRPr="0029166A" w:rsidRDefault="002C4063" w:rsidP="00D2191D">
            <w:pPr>
              <w:spacing w:after="0"/>
              <w:jc w:val="center"/>
              <w:rPr>
                <w:rFonts w:ascii="Times New Roman" w:hAnsi="Times New Roman" w:cs="Times New Roman"/>
              </w:rPr>
            </w:pPr>
            <w:r w:rsidRPr="0029166A">
              <w:rPr>
                <w:rFonts w:ascii="Times New Roman" w:hAnsi="Times New Roman" w:cs="Times New Roman"/>
              </w:rPr>
              <w:t>0.29</w:t>
            </w:r>
          </w:p>
        </w:tc>
      </w:tr>
      <w:tr w:rsidR="002C4063" w:rsidRPr="0029166A" w14:paraId="0E5E00EB" w14:textId="77777777" w:rsidTr="00D2191D">
        <w:tc>
          <w:tcPr>
            <w:tcW w:w="1811" w:type="dxa"/>
            <w:vAlign w:val="bottom"/>
          </w:tcPr>
          <w:p w14:paraId="0EA8B4D5" w14:textId="77777777" w:rsidR="002C4063" w:rsidRPr="005103E3" w:rsidRDefault="002C4063" w:rsidP="00D2191D">
            <w:pPr>
              <w:spacing w:after="0"/>
              <w:rPr>
                <w:rFonts w:ascii="Times New Roman" w:hAnsi="Times New Roman" w:cs="Times New Roman"/>
                <w:b/>
              </w:rPr>
            </w:pPr>
            <w:r w:rsidRPr="005103E3">
              <w:rPr>
                <w:rFonts w:ascii="Times New Roman" w:eastAsia="Times New Roman" w:hAnsi="Times New Roman" w:cs="Times New Roman"/>
                <w:color w:val="000000"/>
              </w:rPr>
              <w:t>Missouri</w:t>
            </w:r>
          </w:p>
        </w:tc>
        <w:tc>
          <w:tcPr>
            <w:tcW w:w="1260" w:type="dxa"/>
          </w:tcPr>
          <w:p w14:paraId="792E0E8A" w14:textId="77777777" w:rsidR="002C4063" w:rsidRPr="004067D2" w:rsidRDefault="002C4063" w:rsidP="00D2191D">
            <w:pPr>
              <w:spacing w:after="0"/>
              <w:jc w:val="center"/>
              <w:rPr>
                <w:rFonts w:ascii="Times New Roman" w:hAnsi="Times New Roman" w:cs="Times New Roman"/>
              </w:rPr>
            </w:pPr>
            <w:r w:rsidRPr="004067D2">
              <w:rPr>
                <w:rFonts w:ascii="Times New Roman" w:hAnsi="Times New Roman" w:cs="Times New Roman"/>
              </w:rPr>
              <w:t>0.83</w:t>
            </w:r>
          </w:p>
        </w:tc>
        <w:tc>
          <w:tcPr>
            <w:tcW w:w="1080" w:type="dxa"/>
          </w:tcPr>
          <w:p w14:paraId="76F0C90D" w14:textId="77777777" w:rsidR="002C4063" w:rsidRPr="0029166A" w:rsidRDefault="002C4063" w:rsidP="00D2191D">
            <w:pPr>
              <w:spacing w:after="0"/>
              <w:jc w:val="center"/>
              <w:rPr>
                <w:rFonts w:ascii="Times New Roman" w:hAnsi="Times New Roman" w:cs="Times New Roman"/>
              </w:rPr>
            </w:pPr>
            <w:r w:rsidRPr="0029166A">
              <w:rPr>
                <w:rFonts w:ascii="Times New Roman" w:hAnsi="Times New Roman" w:cs="Times New Roman"/>
              </w:rPr>
              <w:t>0.76</w:t>
            </w:r>
          </w:p>
        </w:tc>
      </w:tr>
      <w:tr w:rsidR="002C4063" w:rsidRPr="0029166A" w14:paraId="749D56AA" w14:textId="77777777" w:rsidTr="00D2191D">
        <w:tc>
          <w:tcPr>
            <w:tcW w:w="1811" w:type="dxa"/>
            <w:vAlign w:val="bottom"/>
          </w:tcPr>
          <w:p w14:paraId="47560153" w14:textId="77777777" w:rsidR="002C4063" w:rsidRPr="005103E3" w:rsidRDefault="002C4063" w:rsidP="00D2191D">
            <w:pPr>
              <w:spacing w:after="0"/>
              <w:rPr>
                <w:rFonts w:ascii="Times New Roman" w:hAnsi="Times New Roman" w:cs="Times New Roman"/>
                <w:b/>
              </w:rPr>
            </w:pPr>
            <w:r w:rsidRPr="005103E3">
              <w:rPr>
                <w:rFonts w:ascii="Times New Roman" w:eastAsia="Times New Roman" w:hAnsi="Times New Roman" w:cs="Times New Roman"/>
                <w:color w:val="000000"/>
              </w:rPr>
              <w:t>Montana</w:t>
            </w:r>
          </w:p>
        </w:tc>
        <w:tc>
          <w:tcPr>
            <w:tcW w:w="1260" w:type="dxa"/>
          </w:tcPr>
          <w:p w14:paraId="497DB1B5" w14:textId="77777777" w:rsidR="002C4063" w:rsidRPr="004067D2" w:rsidRDefault="002C4063" w:rsidP="00D2191D">
            <w:pPr>
              <w:spacing w:after="0"/>
              <w:jc w:val="center"/>
              <w:rPr>
                <w:rFonts w:ascii="Times New Roman" w:hAnsi="Times New Roman" w:cs="Times New Roman"/>
              </w:rPr>
            </w:pPr>
            <w:r w:rsidRPr="004067D2">
              <w:rPr>
                <w:rFonts w:ascii="Times New Roman" w:hAnsi="Times New Roman" w:cs="Times New Roman"/>
              </w:rPr>
              <w:t>0.57</w:t>
            </w:r>
          </w:p>
        </w:tc>
        <w:tc>
          <w:tcPr>
            <w:tcW w:w="1080" w:type="dxa"/>
          </w:tcPr>
          <w:p w14:paraId="76173D73" w14:textId="77777777" w:rsidR="002C4063" w:rsidRPr="0029166A" w:rsidRDefault="002C4063" w:rsidP="00D2191D">
            <w:pPr>
              <w:spacing w:after="0"/>
              <w:jc w:val="center"/>
              <w:rPr>
                <w:rFonts w:ascii="Times New Roman" w:hAnsi="Times New Roman" w:cs="Times New Roman"/>
              </w:rPr>
            </w:pPr>
            <w:r w:rsidRPr="0029166A">
              <w:rPr>
                <w:rFonts w:ascii="Times New Roman" w:hAnsi="Times New Roman" w:cs="Times New Roman"/>
              </w:rPr>
              <w:t>0.53</w:t>
            </w:r>
          </w:p>
        </w:tc>
      </w:tr>
      <w:tr w:rsidR="002C4063" w:rsidRPr="0029166A" w14:paraId="499A7707" w14:textId="77777777" w:rsidTr="00D2191D">
        <w:tc>
          <w:tcPr>
            <w:tcW w:w="1811" w:type="dxa"/>
            <w:vAlign w:val="bottom"/>
          </w:tcPr>
          <w:p w14:paraId="5312BB8E" w14:textId="77777777" w:rsidR="002C4063" w:rsidRPr="005103E3" w:rsidRDefault="002C4063" w:rsidP="00D2191D">
            <w:pPr>
              <w:spacing w:after="0"/>
              <w:rPr>
                <w:rFonts w:ascii="Times New Roman" w:hAnsi="Times New Roman" w:cs="Times New Roman"/>
                <w:b/>
              </w:rPr>
            </w:pPr>
            <w:r w:rsidRPr="005103E3">
              <w:rPr>
                <w:rFonts w:ascii="Times New Roman" w:eastAsia="Times New Roman" w:hAnsi="Times New Roman" w:cs="Times New Roman"/>
                <w:color w:val="000000"/>
              </w:rPr>
              <w:t>Nebraska</w:t>
            </w:r>
          </w:p>
        </w:tc>
        <w:tc>
          <w:tcPr>
            <w:tcW w:w="1260" w:type="dxa"/>
          </w:tcPr>
          <w:p w14:paraId="10B223E9" w14:textId="77777777" w:rsidR="002C4063" w:rsidRPr="004067D2" w:rsidRDefault="002C4063" w:rsidP="00D2191D">
            <w:pPr>
              <w:spacing w:after="0"/>
              <w:jc w:val="center"/>
              <w:rPr>
                <w:rFonts w:ascii="Times New Roman" w:hAnsi="Times New Roman" w:cs="Times New Roman"/>
              </w:rPr>
            </w:pPr>
            <w:r w:rsidRPr="004067D2">
              <w:rPr>
                <w:rFonts w:ascii="Times New Roman" w:hAnsi="Times New Roman" w:cs="Times New Roman"/>
              </w:rPr>
              <w:t>0.91</w:t>
            </w:r>
          </w:p>
        </w:tc>
        <w:tc>
          <w:tcPr>
            <w:tcW w:w="1080" w:type="dxa"/>
          </w:tcPr>
          <w:p w14:paraId="1D1855A6" w14:textId="77777777" w:rsidR="002C4063" w:rsidRPr="0029166A" w:rsidRDefault="002C4063" w:rsidP="00D2191D">
            <w:pPr>
              <w:spacing w:after="0"/>
              <w:jc w:val="center"/>
              <w:rPr>
                <w:rFonts w:ascii="Times New Roman" w:hAnsi="Times New Roman" w:cs="Times New Roman"/>
              </w:rPr>
            </w:pPr>
            <w:r w:rsidRPr="0029166A">
              <w:rPr>
                <w:rFonts w:ascii="Times New Roman" w:hAnsi="Times New Roman" w:cs="Times New Roman"/>
              </w:rPr>
              <w:t>0.75</w:t>
            </w:r>
          </w:p>
        </w:tc>
      </w:tr>
    </w:tbl>
    <w:tbl>
      <w:tblPr>
        <w:tblStyle w:val="TableGrid"/>
        <w:tblpPr w:leftFromText="180" w:rightFromText="180" w:vertAnchor="text" w:horzAnchor="page" w:tblpX="6250" w:tblpY="107"/>
        <w:tblOverlap w:val="never"/>
        <w:tblW w:w="0" w:type="auto"/>
        <w:tblLook w:val="04A0" w:firstRow="1" w:lastRow="0" w:firstColumn="1" w:lastColumn="0" w:noHBand="0" w:noVBand="1"/>
      </w:tblPr>
      <w:tblGrid>
        <w:gridCol w:w="1817"/>
        <w:gridCol w:w="1260"/>
        <w:gridCol w:w="1170"/>
      </w:tblGrid>
      <w:tr w:rsidR="002C4063" w14:paraId="60435B0C" w14:textId="77777777" w:rsidTr="00D2191D">
        <w:tc>
          <w:tcPr>
            <w:tcW w:w="1817" w:type="dxa"/>
          </w:tcPr>
          <w:p w14:paraId="45D52A73" w14:textId="77777777" w:rsidR="002C4063" w:rsidRDefault="002C4063" w:rsidP="00D2191D">
            <w:pPr>
              <w:spacing w:after="0"/>
              <w:contextualSpacing/>
              <w:rPr>
                <w:rFonts w:ascii="Times New Roman" w:hAnsi="Times New Roman" w:cs="Times New Roman"/>
                <w:b/>
              </w:rPr>
            </w:pPr>
            <w:r w:rsidRPr="0029166A">
              <w:rPr>
                <w:rFonts w:ascii="Times New Roman" w:eastAsia="Times New Roman" w:hAnsi="Times New Roman" w:cs="Times New Roman"/>
                <w:b/>
                <w:color w:val="000000"/>
              </w:rPr>
              <w:t>State</w:t>
            </w:r>
          </w:p>
        </w:tc>
        <w:tc>
          <w:tcPr>
            <w:tcW w:w="1260" w:type="dxa"/>
          </w:tcPr>
          <w:p w14:paraId="1DCA4EA1" w14:textId="77777777" w:rsidR="002C4063" w:rsidRDefault="002C4063" w:rsidP="00D2191D">
            <w:pPr>
              <w:spacing w:after="0"/>
              <w:contextualSpacing/>
              <w:jc w:val="center"/>
              <w:rPr>
                <w:rFonts w:ascii="Times New Roman" w:hAnsi="Times New Roman" w:cs="Times New Roman"/>
                <w:b/>
              </w:rPr>
            </w:pPr>
            <w:r w:rsidRPr="0029166A">
              <w:rPr>
                <w:rFonts w:ascii="Times New Roman" w:hAnsi="Times New Roman" w:cs="Times New Roman"/>
                <w:b/>
              </w:rPr>
              <w:t>Women</w:t>
            </w:r>
          </w:p>
        </w:tc>
        <w:tc>
          <w:tcPr>
            <w:tcW w:w="1170" w:type="dxa"/>
          </w:tcPr>
          <w:p w14:paraId="75372996" w14:textId="77777777" w:rsidR="002C4063" w:rsidRDefault="002C4063" w:rsidP="00D2191D">
            <w:pPr>
              <w:spacing w:after="0"/>
              <w:contextualSpacing/>
              <w:jc w:val="center"/>
              <w:rPr>
                <w:rFonts w:ascii="Times New Roman" w:hAnsi="Times New Roman" w:cs="Times New Roman"/>
                <w:b/>
              </w:rPr>
            </w:pPr>
            <w:r w:rsidRPr="0029166A">
              <w:rPr>
                <w:rFonts w:ascii="Times New Roman" w:hAnsi="Times New Roman" w:cs="Times New Roman"/>
                <w:b/>
              </w:rPr>
              <w:t>Men</w:t>
            </w:r>
          </w:p>
        </w:tc>
      </w:tr>
      <w:tr w:rsidR="002C4063" w14:paraId="3A6E3458" w14:textId="77777777" w:rsidTr="00D2191D">
        <w:tc>
          <w:tcPr>
            <w:tcW w:w="1817" w:type="dxa"/>
            <w:vAlign w:val="bottom"/>
          </w:tcPr>
          <w:p w14:paraId="1308C96F" w14:textId="77777777" w:rsidR="002C4063" w:rsidRPr="005103E3" w:rsidRDefault="002C4063" w:rsidP="00D2191D">
            <w:pPr>
              <w:spacing w:after="0"/>
              <w:contextualSpacing/>
              <w:rPr>
                <w:rFonts w:ascii="Times New Roman" w:eastAsia="Times New Roman" w:hAnsi="Times New Roman" w:cs="Times New Roman"/>
                <w:color w:val="000000"/>
              </w:rPr>
            </w:pPr>
            <w:r w:rsidRPr="005103E3">
              <w:rPr>
                <w:rFonts w:ascii="Times New Roman" w:eastAsia="Times New Roman" w:hAnsi="Times New Roman" w:cs="Times New Roman"/>
                <w:color w:val="000000"/>
              </w:rPr>
              <w:t>Nevada</w:t>
            </w:r>
          </w:p>
        </w:tc>
        <w:tc>
          <w:tcPr>
            <w:tcW w:w="1260" w:type="dxa"/>
          </w:tcPr>
          <w:p w14:paraId="53245448" w14:textId="77777777" w:rsidR="002C4063" w:rsidRPr="004067D2" w:rsidRDefault="002C4063" w:rsidP="00D2191D">
            <w:pPr>
              <w:spacing w:after="0"/>
              <w:contextualSpacing/>
              <w:jc w:val="center"/>
              <w:rPr>
                <w:rFonts w:ascii="Times New Roman" w:hAnsi="Times New Roman" w:cs="Times New Roman"/>
              </w:rPr>
            </w:pPr>
            <w:r w:rsidRPr="004067D2">
              <w:rPr>
                <w:rFonts w:ascii="Times New Roman" w:hAnsi="Times New Roman" w:cs="Times New Roman"/>
              </w:rPr>
              <w:t>0.44</w:t>
            </w:r>
          </w:p>
        </w:tc>
        <w:tc>
          <w:tcPr>
            <w:tcW w:w="1170" w:type="dxa"/>
          </w:tcPr>
          <w:p w14:paraId="33C22766" w14:textId="77777777" w:rsidR="002C4063" w:rsidRPr="0029166A" w:rsidRDefault="002C4063" w:rsidP="00D2191D">
            <w:pPr>
              <w:spacing w:after="0"/>
              <w:contextualSpacing/>
              <w:jc w:val="center"/>
              <w:rPr>
                <w:rFonts w:ascii="Times New Roman" w:hAnsi="Times New Roman" w:cs="Times New Roman"/>
              </w:rPr>
            </w:pPr>
            <w:r w:rsidRPr="0029166A">
              <w:rPr>
                <w:rFonts w:ascii="Times New Roman" w:hAnsi="Times New Roman" w:cs="Times New Roman"/>
              </w:rPr>
              <w:t>0.46</w:t>
            </w:r>
          </w:p>
        </w:tc>
      </w:tr>
      <w:tr w:rsidR="002C4063" w14:paraId="089A28D5" w14:textId="77777777" w:rsidTr="00D2191D">
        <w:tc>
          <w:tcPr>
            <w:tcW w:w="1817" w:type="dxa"/>
            <w:vAlign w:val="bottom"/>
          </w:tcPr>
          <w:p w14:paraId="30DAE7F7" w14:textId="77777777" w:rsidR="002C4063" w:rsidRPr="005103E3" w:rsidRDefault="002C4063" w:rsidP="00D2191D">
            <w:pPr>
              <w:spacing w:after="0"/>
              <w:contextualSpacing/>
              <w:rPr>
                <w:rFonts w:ascii="Times New Roman" w:eastAsia="Times New Roman" w:hAnsi="Times New Roman" w:cs="Times New Roman"/>
                <w:color w:val="000000"/>
              </w:rPr>
            </w:pPr>
            <w:r w:rsidRPr="005103E3">
              <w:rPr>
                <w:rFonts w:ascii="Times New Roman" w:eastAsia="Times New Roman" w:hAnsi="Times New Roman" w:cs="Times New Roman"/>
                <w:color w:val="000000"/>
              </w:rPr>
              <w:t>New Hampshire</w:t>
            </w:r>
          </w:p>
        </w:tc>
        <w:tc>
          <w:tcPr>
            <w:tcW w:w="1260" w:type="dxa"/>
          </w:tcPr>
          <w:p w14:paraId="5901B9F5" w14:textId="77777777" w:rsidR="002C4063" w:rsidRPr="004067D2" w:rsidRDefault="002C4063" w:rsidP="00D2191D">
            <w:pPr>
              <w:spacing w:after="0"/>
              <w:contextualSpacing/>
              <w:jc w:val="center"/>
              <w:rPr>
                <w:rFonts w:ascii="Times New Roman" w:hAnsi="Times New Roman" w:cs="Times New Roman"/>
              </w:rPr>
            </w:pPr>
            <w:r w:rsidRPr="004067D2">
              <w:rPr>
                <w:rFonts w:ascii="Times New Roman" w:hAnsi="Times New Roman" w:cs="Times New Roman"/>
              </w:rPr>
              <w:t>0.41</w:t>
            </w:r>
          </w:p>
        </w:tc>
        <w:tc>
          <w:tcPr>
            <w:tcW w:w="1170" w:type="dxa"/>
          </w:tcPr>
          <w:p w14:paraId="3247D3EE" w14:textId="77777777" w:rsidR="002C4063" w:rsidRPr="0029166A" w:rsidRDefault="002C4063" w:rsidP="00D2191D">
            <w:pPr>
              <w:spacing w:after="0"/>
              <w:contextualSpacing/>
              <w:jc w:val="center"/>
              <w:rPr>
                <w:rFonts w:ascii="Times New Roman" w:hAnsi="Times New Roman" w:cs="Times New Roman"/>
              </w:rPr>
            </w:pPr>
            <w:r w:rsidRPr="0029166A">
              <w:rPr>
                <w:rFonts w:ascii="Times New Roman" w:hAnsi="Times New Roman" w:cs="Times New Roman"/>
              </w:rPr>
              <w:t>0.40</w:t>
            </w:r>
          </w:p>
        </w:tc>
      </w:tr>
      <w:tr w:rsidR="002C4063" w14:paraId="1B01E063" w14:textId="77777777" w:rsidTr="00D2191D">
        <w:tc>
          <w:tcPr>
            <w:tcW w:w="1817" w:type="dxa"/>
            <w:vAlign w:val="bottom"/>
          </w:tcPr>
          <w:p w14:paraId="1D1D1EEA" w14:textId="77777777" w:rsidR="002C4063" w:rsidRPr="005103E3" w:rsidRDefault="002C4063" w:rsidP="00D2191D">
            <w:pPr>
              <w:spacing w:after="0"/>
              <w:contextualSpacing/>
              <w:rPr>
                <w:rFonts w:ascii="Times New Roman" w:eastAsia="Times New Roman" w:hAnsi="Times New Roman" w:cs="Times New Roman"/>
                <w:color w:val="000000"/>
              </w:rPr>
            </w:pPr>
            <w:r w:rsidRPr="005103E3">
              <w:rPr>
                <w:rFonts w:ascii="Times New Roman" w:eastAsia="Times New Roman" w:hAnsi="Times New Roman" w:cs="Times New Roman"/>
                <w:color w:val="000000"/>
              </w:rPr>
              <w:t>New Jersey</w:t>
            </w:r>
          </w:p>
        </w:tc>
        <w:tc>
          <w:tcPr>
            <w:tcW w:w="1260" w:type="dxa"/>
          </w:tcPr>
          <w:p w14:paraId="0137BEF1" w14:textId="77777777" w:rsidR="002C4063" w:rsidRPr="004067D2" w:rsidRDefault="002C4063" w:rsidP="00D2191D">
            <w:pPr>
              <w:spacing w:after="0"/>
              <w:contextualSpacing/>
              <w:jc w:val="center"/>
              <w:rPr>
                <w:rFonts w:ascii="Times New Roman" w:hAnsi="Times New Roman" w:cs="Times New Roman"/>
              </w:rPr>
            </w:pPr>
            <w:r w:rsidRPr="004067D2">
              <w:rPr>
                <w:rFonts w:ascii="Times New Roman" w:hAnsi="Times New Roman" w:cs="Times New Roman"/>
              </w:rPr>
              <w:t>0.50</w:t>
            </w:r>
          </w:p>
        </w:tc>
        <w:tc>
          <w:tcPr>
            <w:tcW w:w="1170" w:type="dxa"/>
          </w:tcPr>
          <w:p w14:paraId="52A4E569" w14:textId="77777777" w:rsidR="002C4063" w:rsidRPr="0029166A" w:rsidRDefault="002C4063" w:rsidP="00D2191D">
            <w:pPr>
              <w:spacing w:after="0"/>
              <w:contextualSpacing/>
              <w:jc w:val="center"/>
              <w:rPr>
                <w:rFonts w:ascii="Times New Roman" w:hAnsi="Times New Roman" w:cs="Times New Roman"/>
              </w:rPr>
            </w:pPr>
            <w:r w:rsidRPr="0029166A">
              <w:rPr>
                <w:rFonts w:ascii="Times New Roman" w:hAnsi="Times New Roman" w:cs="Times New Roman"/>
              </w:rPr>
              <w:t>0.63</w:t>
            </w:r>
          </w:p>
        </w:tc>
      </w:tr>
      <w:tr w:rsidR="002C4063" w14:paraId="20F0478C" w14:textId="77777777" w:rsidTr="00D2191D">
        <w:tc>
          <w:tcPr>
            <w:tcW w:w="1817" w:type="dxa"/>
            <w:vAlign w:val="bottom"/>
          </w:tcPr>
          <w:p w14:paraId="320A02D8" w14:textId="77777777" w:rsidR="002C4063" w:rsidRPr="005103E3" w:rsidRDefault="002C4063" w:rsidP="00D2191D">
            <w:pPr>
              <w:spacing w:after="0"/>
              <w:contextualSpacing/>
              <w:rPr>
                <w:rFonts w:ascii="Times New Roman" w:eastAsia="Times New Roman" w:hAnsi="Times New Roman" w:cs="Times New Roman"/>
                <w:color w:val="000000"/>
              </w:rPr>
            </w:pPr>
            <w:r w:rsidRPr="005103E3">
              <w:rPr>
                <w:rFonts w:ascii="Times New Roman" w:eastAsia="Times New Roman" w:hAnsi="Times New Roman" w:cs="Times New Roman"/>
                <w:color w:val="000000"/>
              </w:rPr>
              <w:t>New Mexico</w:t>
            </w:r>
          </w:p>
        </w:tc>
        <w:tc>
          <w:tcPr>
            <w:tcW w:w="1260" w:type="dxa"/>
          </w:tcPr>
          <w:p w14:paraId="451BD9E2" w14:textId="77777777" w:rsidR="002C4063" w:rsidRPr="004067D2" w:rsidRDefault="002C4063" w:rsidP="00D2191D">
            <w:pPr>
              <w:spacing w:after="0"/>
              <w:contextualSpacing/>
              <w:jc w:val="center"/>
              <w:rPr>
                <w:rFonts w:ascii="Times New Roman" w:hAnsi="Times New Roman" w:cs="Times New Roman"/>
              </w:rPr>
            </w:pPr>
            <w:r w:rsidRPr="004067D2">
              <w:rPr>
                <w:rFonts w:ascii="Times New Roman" w:hAnsi="Times New Roman" w:cs="Times New Roman"/>
              </w:rPr>
              <w:t>0.50</w:t>
            </w:r>
          </w:p>
        </w:tc>
        <w:tc>
          <w:tcPr>
            <w:tcW w:w="1170" w:type="dxa"/>
          </w:tcPr>
          <w:p w14:paraId="58827C88" w14:textId="77777777" w:rsidR="002C4063" w:rsidRPr="0029166A" w:rsidRDefault="002C4063" w:rsidP="00D2191D">
            <w:pPr>
              <w:spacing w:after="0"/>
              <w:contextualSpacing/>
              <w:jc w:val="center"/>
              <w:rPr>
                <w:rFonts w:ascii="Times New Roman" w:hAnsi="Times New Roman" w:cs="Times New Roman"/>
              </w:rPr>
            </w:pPr>
            <w:r w:rsidRPr="0029166A">
              <w:rPr>
                <w:rFonts w:ascii="Times New Roman" w:hAnsi="Times New Roman" w:cs="Times New Roman"/>
              </w:rPr>
              <w:t>0.54</w:t>
            </w:r>
          </w:p>
        </w:tc>
      </w:tr>
      <w:tr w:rsidR="002C4063" w14:paraId="3B0C2F9C" w14:textId="77777777" w:rsidTr="00D2191D">
        <w:tc>
          <w:tcPr>
            <w:tcW w:w="1817" w:type="dxa"/>
            <w:vAlign w:val="bottom"/>
          </w:tcPr>
          <w:p w14:paraId="3CF58D0B" w14:textId="77777777" w:rsidR="002C4063" w:rsidRPr="005103E3" w:rsidRDefault="002C4063" w:rsidP="00D2191D">
            <w:pPr>
              <w:spacing w:after="0"/>
              <w:contextualSpacing/>
              <w:rPr>
                <w:rFonts w:ascii="Times New Roman" w:eastAsia="Times New Roman" w:hAnsi="Times New Roman" w:cs="Times New Roman"/>
                <w:color w:val="000000"/>
              </w:rPr>
            </w:pPr>
            <w:r w:rsidRPr="005103E3">
              <w:rPr>
                <w:rFonts w:ascii="Times New Roman" w:eastAsia="Times New Roman" w:hAnsi="Times New Roman" w:cs="Times New Roman"/>
                <w:color w:val="000000"/>
              </w:rPr>
              <w:t>New York</w:t>
            </w:r>
          </w:p>
        </w:tc>
        <w:tc>
          <w:tcPr>
            <w:tcW w:w="1260" w:type="dxa"/>
          </w:tcPr>
          <w:p w14:paraId="3330A7E7" w14:textId="77777777" w:rsidR="002C4063" w:rsidRPr="004067D2" w:rsidRDefault="002C4063" w:rsidP="00D2191D">
            <w:pPr>
              <w:spacing w:after="0"/>
              <w:contextualSpacing/>
              <w:jc w:val="center"/>
              <w:rPr>
                <w:rFonts w:ascii="Times New Roman" w:hAnsi="Times New Roman" w:cs="Times New Roman"/>
              </w:rPr>
            </w:pPr>
            <w:r w:rsidRPr="004067D2">
              <w:rPr>
                <w:rFonts w:ascii="Times New Roman" w:hAnsi="Times New Roman" w:cs="Times New Roman"/>
              </w:rPr>
              <w:t>0.60</w:t>
            </w:r>
          </w:p>
        </w:tc>
        <w:tc>
          <w:tcPr>
            <w:tcW w:w="1170" w:type="dxa"/>
          </w:tcPr>
          <w:p w14:paraId="6CA618A4" w14:textId="77777777" w:rsidR="002C4063" w:rsidRPr="0029166A" w:rsidRDefault="002C4063" w:rsidP="00D2191D">
            <w:pPr>
              <w:spacing w:after="0"/>
              <w:contextualSpacing/>
              <w:jc w:val="center"/>
              <w:rPr>
                <w:rFonts w:ascii="Times New Roman" w:hAnsi="Times New Roman" w:cs="Times New Roman"/>
              </w:rPr>
            </w:pPr>
            <w:r w:rsidRPr="0029166A">
              <w:rPr>
                <w:rFonts w:ascii="Times New Roman" w:hAnsi="Times New Roman" w:cs="Times New Roman"/>
              </w:rPr>
              <w:t>0.57</w:t>
            </w:r>
          </w:p>
        </w:tc>
      </w:tr>
      <w:tr w:rsidR="002C4063" w14:paraId="2BEBA271" w14:textId="77777777" w:rsidTr="00D2191D">
        <w:tc>
          <w:tcPr>
            <w:tcW w:w="1817" w:type="dxa"/>
            <w:vAlign w:val="bottom"/>
          </w:tcPr>
          <w:p w14:paraId="5D8B3A07" w14:textId="77777777" w:rsidR="002C4063" w:rsidRPr="005103E3" w:rsidRDefault="002C4063" w:rsidP="00D2191D">
            <w:pPr>
              <w:spacing w:after="0"/>
              <w:contextualSpacing/>
              <w:rPr>
                <w:rFonts w:ascii="Times New Roman" w:eastAsia="Times New Roman" w:hAnsi="Times New Roman" w:cs="Times New Roman"/>
                <w:color w:val="000000"/>
              </w:rPr>
            </w:pPr>
            <w:r w:rsidRPr="005103E3">
              <w:rPr>
                <w:rFonts w:ascii="Times New Roman" w:eastAsia="Times New Roman" w:hAnsi="Times New Roman" w:cs="Times New Roman"/>
                <w:color w:val="000000"/>
              </w:rPr>
              <w:t>North Carolina</w:t>
            </w:r>
          </w:p>
        </w:tc>
        <w:tc>
          <w:tcPr>
            <w:tcW w:w="1260" w:type="dxa"/>
          </w:tcPr>
          <w:p w14:paraId="413E0DE3" w14:textId="77777777" w:rsidR="002C4063" w:rsidRPr="004067D2" w:rsidRDefault="002C4063" w:rsidP="00D2191D">
            <w:pPr>
              <w:spacing w:after="0"/>
              <w:contextualSpacing/>
              <w:jc w:val="center"/>
              <w:rPr>
                <w:rFonts w:ascii="Times New Roman" w:hAnsi="Times New Roman" w:cs="Times New Roman"/>
              </w:rPr>
            </w:pPr>
            <w:r w:rsidRPr="004067D2">
              <w:rPr>
                <w:rFonts w:ascii="Times New Roman" w:hAnsi="Times New Roman" w:cs="Times New Roman"/>
              </w:rPr>
              <w:t>0.58</w:t>
            </w:r>
          </w:p>
        </w:tc>
        <w:tc>
          <w:tcPr>
            <w:tcW w:w="1170" w:type="dxa"/>
          </w:tcPr>
          <w:p w14:paraId="04A79429" w14:textId="77777777" w:rsidR="002C4063" w:rsidRPr="0029166A" w:rsidRDefault="002C4063" w:rsidP="00D2191D">
            <w:pPr>
              <w:spacing w:after="0"/>
              <w:contextualSpacing/>
              <w:jc w:val="center"/>
              <w:rPr>
                <w:rFonts w:ascii="Times New Roman" w:hAnsi="Times New Roman" w:cs="Times New Roman"/>
              </w:rPr>
            </w:pPr>
            <w:r w:rsidRPr="0029166A">
              <w:rPr>
                <w:rFonts w:ascii="Times New Roman" w:hAnsi="Times New Roman" w:cs="Times New Roman"/>
              </w:rPr>
              <w:t>0.71</w:t>
            </w:r>
          </w:p>
        </w:tc>
      </w:tr>
      <w:tr w:rsidR="002C4063" w14:paraId="03DD5626" w14:textId="77777777" w:rsidTr="00D2191D">
        <w:tc>
          <w:tcPr>
            <w:tcW w:w="1817" w:type="dxa"/>
            <w:vAlign w:val="bottom"/>
          </w:tcPr>
          <w:p w14:paraId="09C38FB6" w14:textId="77777777" w:rsidR="002C4063" w:rsidRPr="005103E3" w:rsidRDefault="002C4063" w:rsidP="00D2191D">
            <w:pPr>
              <w:spacing w:after="0"/>
              <w:contextualSpacing/>
              <w:rPr>
                <w:rFonts w:ascii="Times New Roman" w:eastAsia="Times New Roman" w:hAnsi="Times New Roman" w:cs="Times New Roman"/>
                <w:color w:val="000000"/>
              </w:rPr>
            </w:pPr>
            <w:r w:rsidRPr="005103E3">
              <w:rPr>
                <w:rFonts w:ascii="Times New Roman" w:eastAsia="Times New Roman" w:hAnsi="Times New Roman" w:cs="Times New Roman"/>
                <w:color w:val="000000"/>
              </w:rPr>
              <w:t>North Dakota</w:t>
            </w:r>
          </w:p>
        </w:tc>
        <w:tc>
          <w:tcPr>
            <w:tcW w:w="1260" w:type="dxa"/>
          </w:tcPr>
          <w:p w14:paraId="2E6CF79C" w14:textId="77777777" w:rsidR="002C4063" w:rsidRPr="004067D2" w:rsidRDefault="002C4063" w:rsidP="00D2191D">
            <w:pPr>
              <w:spacing w:after="0"/>
              <w:contextualSpacing/>
              <w:jc w:val="center"/>
              <w:rPr>
                <w:rFonts w:ascii="Times New Roman" w:hAnsi="Times New Roman" w:cs="Times New Roman"/>
              </w:rPr>
            </w:pPr>
            <w:r w:rsidRPr="004067D2">
              <w:rPr>
                <w:rFonts w:ascii="Times New Roman" w:hAnsi="Times New Roman" w:cs="Times New Roman"/>
              </w:rPr>
              <w:t>0.48</w:t>
            </w:r>
          </w:p>
        </w:tc>
        <w:tc>
          <w:tcPr>
            <w:tcW w:w="1170" w:type="dxa"/>
          </w:tcPr>
          <w:p w14:paraId="2563E1E2" w14:textId="77777777" w:rsidR="002C4063" w:rsidRPr="0029166A" w:rsidRDefault="002C4063" w:rsidP="00D2191D">
            <w:pPr>
              <w:spacing w:after="0"/>
              <w:contextualSpacing/>
              <w:jc w:val="center"/>
              <w:rPr>
                <w:rFonts w:ascii="Times New Roman" w:hAnsi="Times New Roman" w:cs="Times New Roman"/>
              </w:rPr>
            </w:pPr>
            <w:r w:rsidRPr="0029166A">
              <w:rPr>
                <w:rFonts w:ascii="Times New Roman" w:hAnsi="Times New Roman" w:cs="Times New Roman"/>
              </w:rPr>
              <w:t>0.52</w:t>
            </w:r>
          </w:p>
        </w:tc>
      </w:tr>
      <w:tr w:rsidR="002C4063" w14:paraId="6C93F9CB" w14:textId="77777777" w:rsidTr="00D2191D">
        <w:tc>
          <w:tcPr>
            <w:tcW w:w="1817" w:type="dxa"/>
            <w:vAlign w:val="bottom"/>
          </w:tcPr>
          <w:p w14:paraId="5D3EA860" w14:textId="77777777" w:rsidR="002C4063" w:rsidRPr="005103E3" w:rsidRDefault="002C4063" w:rsidP="00D2191D">
            <w:pPr>
              <w:spacing w:after="0"/>
              <w:contextualSpacing/>
              <w:rPr>
                <w:rFonts w:ascii="Times New Roman" w:eastAsia="Times New Roman" w:hAnsi="Times New Roman" w:cs="Times New Roman"/>
                <w:color w:val="000000"/>
              </w:rPr>
            </w:pPr>
            <w:r w:rsidRPr="005103E3">
              <w:rPr>
                <w:rFonts w:ascii="Times New Roman" w:eastAsia="Times New Roman" w:hAnsi="Times New Roman" w:cs="Times New Roman"/>
                <w:color w:val="000000"/>
              </w:rPr>
              <w:t>Ohio</w:t>
            </w:r>
          </w:p>
        </w:tc>
        <w:tc>
          <w:tcPr>
            <w:tcW w:w="1260" w:type="dxa"/>
          </w:tcPr>
          <w:p w14:paraId="47CE4A09" w14:textId="77777777" w:rsidR="002C4063" w:rsidRPr="004067D2" w:rsidRDefault="002C4063" w:rsidP="00D2191D">
            <w:pPr>
              <w:spacing w:after="0"/>
              <w:contextualSpacing/>
              <w:jc w:val="center"/>
              <w:rPr>
                <w:rFonts w:ascii="Times New Roman" w:hAnsi="Times New Roman" w:cs="Times New Roman"/>
              </w:rPr>
            </w:pPr>
            <w:r w:rsidRPr="004067D2">
              <w:rPr>
                <w:rFonts w:ascii="Times New Roman" w:hAnsi="Times New Roman" w:cs="Times New Roman"/>
              </w:rPr>
              <w:t>0.55</w:t>
            </w:r>
          </w:p>
        </w:tc>
        <w:tc>
          <w:tcPr>
            <w:tcW w:w="1170" w:type="dxa"/>
          </w:tcPr>
          <w:p w14:paraId="4FFB08F8" w14:textId="77777777" w:rsidR="002C4063" w:rsidRPr="0029166A" w:rsidRDefault="002C4063" w:rsidP="00D2191D">
            <w:pPr>
              <w:spacing w:after="0"/>
              <w:contextualSpacing/>
              <w:jc w:val="center"/>
              <w:rPr>
                <w:rFonts w:ascii="Times New Roman" w:hAnsi="Times New Roman" w:cs="Times New Roman"/>
              </w:rPr>
            </w:pPr>
            <w:r w:rsidRPr="0029166A">
              <w:rPr>
                <w:rFonts w:ascii="Times New Roman" w:hAnsi="Times New Roman" w:cs="Times New Roman"/>
              </w:rPr>
              <w:t>0.53</w:t>
            </w:r>
          </w:p>
        </w:tc>
      </w:tr>
      <w:tr w:rsidR="002C4063" w14:paraId="5EE722F9" w14:textId="77777777" w:rsidTr="00D2191D">
        <w:tc>
          <w:tcPr>
            <w:tcW w:w="1817" w:type="dxa"/>
            <w:vAlign w:val="bottom"/>
          </w:tcPr>
          <w:p w14:paraId="03E2C993" w14:textId="77777777" w:rsidR="002C4063" w:rsidRPr="005103E3" w:rsidRDefault="002C4063" w:rsidP="00D2191D">
            <w:pPr>
              <w:spacing w:after="0"/>
              <w:contextualSpacing/>
              <w:rPr>
                <w:rFonts w:ascii="Times New Roman" w:eastAsia="Times New Roman" w:hAnsi="Times New Roman" w:cs="Times New Roman"/>
                <w:color w:val="000000"/>
              </w:rPr>
            </w:pPr>
            <w:r w:rsidRPr="005103E3">
              <w:rPr>
                <w:rFonts w:ascii="Times New Roman" w:eastAsia="Times New Roman" w:hAnsi="Times New Roman" w:cs="Times New Roman"/>
                <w:color w:val="000000"/>
              </w:rPr>
              <w:t>Oklahoma</w:t>
            </w:r>
          </w:p>
        </w:tc>
        <w:tc>
          <w:tcPr>
            <w:tcW w:w="1260" w:type="dxa"/>
          </w:tcPr>
          <w:p w14:paraId="2E5BC460" w14:textId="77777777" w:rsidR="002C4063" w:rsidRPr="004067D2" w:rsidRDefault="002C4063" w:rsidP="00D2191D">
            <w:pPr>
              <w:spacing w:after="0"/>
              <w:contextualSpacing/>
              <w:jc w:val="center"/>
              <w:rPr>
                <w:rFonts w:ascii="Times New Roman" w:hAnsi="Times New Roman" w:cs="Times New Roman"/>
              </w:rPr>
            </w:pPr>
            <w:r w:rsidRPr="004067D2">
              <w:rPr>
                <w:rFonts w:ascii="Times New Roman" w:hAnsi="Times New Roman" w:cs="Times New Roman"/>
              </w:rPr>
              <w:t>0.55</w:t>
            </w:r>
          </w:p>
        </w:tc>
        <w:tc>
          <w:tcPr>
            <w:tcW w:w="1170" w:type="dxa"/>
          </w:tcPr>
          <w:p w14:paraId="118964A7" w14:textId="77777777" w:rsidR="002C4063" w:rsidRPr="0029166A" w:rsidRDefault="002C4063" w:rsidP="00D2191D">
            <w:pPr>
              <w:spacing w:after="0"/>
              <w:contextualSpacing/>
              <w:jc w:val="center"/>
              <w:rPr>
                <w:rFonts w:ascii="Times New Roman" w:hAnsi="Times New Roman" w:cs="Times New Roman"/>
              </w:rPr>
            </w:pPr>
            <w:r w:rsidRPr="0029166A">
              <w:rPr>
                <w:rFonts w:ascii="Times New Roman" w:hAnsi="Times New Roman" w:cs="Times New Roman"/>
              </w:rPr>
              <w:t>0.66</w:t>
            </w:r>
          </w:p>
        </w:tc>
      </w:tr>
      <w:tr w:rsidR="002C4063" w14:paraId="13719EA3" w14:textId="77777777" w:rsidTr="00D2191D">
        <w:tc>
          <w:tcPr>
            <w:tcW w:w="1817" w:type="dxa"/>
            <w:vAlign w:val="bottom"/>
          </w:tcPr>
          <w:p w14:paraId="64358F29" w14:textId="77777777" w:rsidR="002C4063" w:rsidRPr="005103E3" w:rsidRDefault="002C4063" w:rsidP="00D2191D">
            <w:pPr>
              <w:spacing w:after="0"/>
              <w:contextualSpacing/>
              <w:rPr>
                <w:rFonts w:ascii="Times New Roman" w:eastAsia="Times New Roman" w:hAnsi="Times New Roman" w:cs="Times New Roman"/>
                <w:color w:val="000000"/>
              </w:rPr>
            </w:pPr>
            <w:r w:rsidRPr="005103E3">
              <w:rPr>
                <w:rFonts w:ascii="Times New Roman" w:eastAsia="Times New Roman" w:hAnsi="Times New Roman" w:cs="Times New Roman"/>
                <w:color w:val="000000"/>
              </w:rPr>
              <w:t>Oregon</w:t>
            </w:r>
          </w:p>
        </w:tc>
        <w:tc>
          <w:tcPr>
            <w:tcW w:w="1260" w:type="dxa"/>
          </w:tcPr>
          <w:p w14:paraId="75C1F687" w14:textId="77777777" w:rsidR="002C4063" w:rsidRPr="004067D2" w:rsidRDefault="002C4063" w:rsidP="00D2191D">
            <w:pPr>
              <w:spacing w:after="0"/>
              <w:contextualSpacing/>
              <w:jc w:val="center"/>
              <w:rPr>
                <w:rFonts w:ascii="Times New Roman" w:hAnsi="Times New Roman" w:cs="Times New Roman"/>
              </w:rPr>
            </w:pPr>
            <w:r w:rsidRPr="004067D2">
              <w:rPr>
                <w:rFonts w:ascii="Times New Roman" w:hAnsi="Times New Roman" w:cs="Times New Roman"/>
              </w:rPr>
              <w:t>0.83</w:t>
            </w:r>
          </w:p>
        </w:tc>
        <w:tc>
          <w:tcPr>
            <w:tcW w:w="1170" w:type="dxa"/>
          </w:tcPr>
          <w:p w14:paraId="2D1B82B1" w14:textId="77777777" w:rsidR="002C4063" w:rsidRPr="0029166A" w:rsidRDefault="002C4063" w:rsidP="00D2191D">
            <w:pPr>
              <w:spacing w:after="0"/>
              <w:contextualSpacing/>
              <w:jc w:val="center"/>
              <w:rPr>
                <w:rFonts w:ascii="Times New Roman" w:hAnsi="Times New Roman" w:cs="Times New Roman"/>
              </w:rPr>
            </w:pPr>
            <w:r w:rsidRPr="0029166A">
              <w:rPr>
                <w:rFonts w:ascii="Times New Roman" w:hAnsi="Times New Roman" w:cs="Times New Roman"/>
              </w:rPr>
              <w:t>0.76</w:t>
            </w:r>
          </w:p>
        </w:tc>
      </w:tr>
      <w:tr w:rsidR="002C4063" w14:paraId="794A1C3A" w14:textId="77777777" w:rsidTr="00D2191D">
        <w:tc>
          <w:tcPr>
            <w:tcW w:w="1817" w:type="dxa"/>
            <w:vAlign w:val="bottom"/>
          </w:tcPr>
          <w:p w14:paraId="08DFA0FE" w14:textId="77777777" w:rsidR="002C4063" w:rsidRPr="005103E3" w:rsidRDefault="002C4063" w:rsidP="00D2191D">
            <w:pPr>
              <w:spacing w:after="0"/>
              <w:contextualSpacing/>
              <w:rPr>
                <w:rFonts w:ascii="Times New Roman" w:eastAsia="Times New Roman" w:hAnsi="Times New Roman" w:cs="Times New Roman"/>
                <w:color w:val="000000"/>
              </w:rPr>
            </w:pPr>
            <w:r w:rsidRPr="005103E3">
              <w:rPr>
                <w:rFonts w:ascii="Times New Roman" w:eastAsia="Times New Roman" w:hAnsi="Times New Roman" w:cs="Times New Roman"/>
                <w:color w:val="000000"/>
              </w:rPr>
              <w:t>Pennsylvania</w:t>
            </w:r>
          </w:p>
        </w:tc>
        <w:tc>
          <w:tcPr>
            <w:tcW w:w="1260" w:type="dxa"/>
          </w:tcPr>
          <w:p w14:paraId="062FF895" w14:textId="77777777" w:rsidR="002C4063" w:rsidRPr="004067D2" w:rsidRDefault="002C4063" w:rsidP="00D2191D">
            <w:pPr>
              <w:spacing w:after="0"/>
              <w:contextualSpacing/>
              <w:jc w:val="center"/>
              <w:rPr>
                <w:rFonts w:ascii="Times New Roman" w:hAnsi="Times New Roman" w:cs="Times New Roman"/>
              </w:rPr>
            </w:pPr>
            <w:r w:rsidRPr="004067D2">
              <w:rPr>
                <w:rFonts w:ascii="Times New Roman" w:hAnsi="Times New Roman" w:cs="Times New Roman"/>
              </w:rPr>
              <w:t>0.79</w:t>
            </w:r>
          </w:p>
        </w:tc>
        <w:tc>
          <w:tcPr>
            <w:tcW w:w="1170" w:type="dxa"/>
          </w:tcPr>
          <w:p w14:paraId="79602A77" w14:textId="77777777" w:rsidR="002C4063" w:rsidRPr="0029166A" w:rsidRDefault="002C4063" w:rsidP="00D2191D">
            <w:pPr>
              <w:spacing w:after="0"/>
              <w:contextualSpacing/>
              <w:jc w:val="center"/>
              <w:rPr>
                <w:rFonts w:ascii="Times New Roman" w:hAnsi="Times New Roman" w:cs="Times New Roman"/>
              </w:rPr>
            </w:pPr>
            <w:r w:rsidRPr="0029166A">
              <w:rPr>
                <w:rFonts w:ascii="Times New Roman" w:hAnsi="Times New Roman" w:cs="Times New Roman"/>
              </w:rPr>
              <w:t>0.68</w:t>
            </w:r>
          </w:p>
        </w:tc>
      </w:tr>
      <w:tr w:rsidR="002C4063" w14:paraId="1C67AB2E" w14:textId="77777777" w:rsidTr="00D2191D">
        <w:tc>
          <w:tcPr>
            <w:tcW w:w="1817" w:type="dxa"/>
          </w:tcPr>
          <w:p w14:paraId="2B29C6CC" w14:textId="77777777" w:rsidR="002C4063" w:rsidRDefault="002C4063" w:rsidP="00D2191D">
            <w:pPr>
              <w:spacing w:after="0"/>
              <w:contextualSpacing/>
              <w:rPr>
                <w:rFonts w:ascii="Times New Roman" w:hAnsi="Times New Roman" w:cs="Times New Roman"/>
                <w:b/>
              </w:rPr>
            </w:pPr>
            <w:r w:rsidRPr="005103E3">
              <w:rPr>
                <w:rFonts w:ascii="Times New Roman" w:eastAsia="Times New Roman" w:hAnsi="Times New Roman" w:cs="Times New Roman"/>
                <w:color w:val="000000"/>
              </w:rPr>
              <w:t>Rhode Island</w:t>
            </w:r>
          </w:p>
        </w:tc>
        <w:tc>
          <w:tcPr>
            <w:tcW w:w="1260" w:type="dxa"/>
          </w:tcPr>
          <w:p w14:paraId="7CBC3EF9" w14:textId="77777777" w:rsidR="002C4063" w:rsidRDefault="002C4063" w:rsidP="00D2191D">
            <w:pPr>
              <w:spacing w:after="0"/>
              <w:contextualSpacing/>
              <w:jc w:val="center"/>
              <w:rPr>
                <w:rFonts w:ascii="Times New Roman" w:hAnsi="Times New Roman" w:cs="Times New Roman"/>
                <w:b/>
              </w:rPr>
            </w:pPr>
            <w:r w:rsidRPr="004067D2">
              <w:rPr>
                <w:rFonts w:ascii="Times New Roman" w:hAnsi="Times New Roman" w:cs="Times New Roman"/>
              </w:rPr>
              <w:t>0.71</w:t>
            </w:r>
          </w:p>
        </w:tc>
        <w:tc>
          <w:tcPr>
            <w:tcW w:w="1170" w:type="dxa"/>
          </w:tcPr>
          <w:p w14:paraId="5CC8BF81" w14:textId="77777777" w:rsidR="002C4063" w:rsidRDefault="002C4063" w:rsidP="00D2191D">
            <w:pPr>
              <w:spacing w:after="0"/>
              <w:contextualSpacing/>
              <w:jc w:val="center"/>
              <w:rPr>
                <w:rFonts w:ascii="Times New Roman" w:hAnsi="Times New Roman" w:cs="Times New Roman"/>
                <w:b/>
              </w:rPr>
            </w:pPr>
            <w:r w:rsidRPr="0029166A">
              <w:rPr>
                <w:rFonts w:ascii="Times New Roman" w:hAnsi="Times New Roman" w:cs="Times New Roman"/>
              </w:rPr>
              <w:t>0.59</w:t>
            </w:r>
          </w:p>
        </w:tc>
      </w:tr>
      <w:tr w:rsidR="002C4063" w14:paraId="3A9FB81C" w14:textId="77777777" w:rsidTr="00D2191D">
        <w:tc>
          <w:tcPr>
            <w:tcW w:w="1817" w:type="dxa"/>
          </w:tcPr>
          <w:p w14:paraId="501ECC17" w14:textId="77777777" w:rsidR="002C4063" w:rsidRDefault="002C4063" w:rsidP="00D2191D">
            <w:pPr>
              <w:spacing w:after="0"/>
              <w:contextualSpacing/>
              <w:rPr>
                <w:rFonts w:ascii="Times New Roman" w:hAnsi="Times New Roman" w:cs="Times New Roman"/>
                <w:b/>
              </w:rPr>
            </w:pPr>
            <w:r w:rsidRPr="005103E3">
              <w:rPr>
                <w:rFonts w:ascii="Times New Roman" w:eastAsia="Times New Roman" w:hAnsi="Times New Roman" w:cs="Times New Roman"/>
                <w:color w:val="000000"/>
              </w:rPr>
              <w:t>South Dakota</w:t>
            </w:r>
          </w:p>
        </w:tc>
        <w:tc>
          <w:tcPr>
            <w:tcW w:w="1260" w:type="dxa"/>
          </w:tcPr>
          <w:p w14:paraId="48887A07" w14:textId="77777777" w:rsidR="002C4063" w:rsidRDefault="002C4063" w:rsidP="00D2191D">
            <w:pPr>
              <w:spacing w:after="0"/>
              <w:contextualSpacing/>
              <w:jc w:val="center"/>
              <w:rPr>
                <w:rFonts w:ascii="Times New Roman" w:hAnsi="Times New Roman" w:cs="Times New Roman"/>
                <w:b/>
              </w:rPr>
            </w:pPr>
            <w:r w:rsidRPr="004067D2">
              <w:rPr>
                <w:rFonts w:ascii="Times New Roman" w:hAnsi="Times New Roman" w:cs="Times New Roman"/>
              </w:rPr>
              <w:t>0.50</w:t>
            </w:r>
          </w:p>
        </w:tc>
        <w:tc>
          <w:tcPr>
            <w:tcW w:w="1170" w:type="dxa"/>
          </w:tcPr>
          <w:p w14:paraId="36BE390F" w14:textId="77777777" w:rsidR="002C4063" w:rsidRDefault="002C4063" w:rsidP="00D2191D">
            <w:pPr>
              <w:spacing w:after="0"/>
              <w:contextualSpacing/>
              <w:jc w:val="center"/>
              <w:rPr>
                <w:rFonts w:ascii="Times New Roman" w:hAnsi="Times New Roman" w:cs="Times New Roman"/>
                <w:b/>
              </w:rPr>
            </w:pPr>
            <w:r w:rsidRPr="0029166A">
              <w:rPr>
                <w:rFonts w:ascii="Times New Roman" w:hAnsi="Times New Roman" w:cs="Times New Roman"/>
              </w:rPr>
              <w:t>0.61</w:t>
            </w:r>
          </w:p>
        </w:tc>
      </w:tr>
      <w:tr w:rsidR="002C4063" w14:paraId="7D1279E3" w14:textId="77777777" w:rsidTr="00D2191D">
        <w:tc>
          <w:tcPr>
            <w:tcW w:w="1817" w:type="dxa"/>
          </w:tcPr>
          <w:p w14:paraId="1C66E4D6" w14:textId="77777777" w:rsidR="002C4063" w:rsidRDefault="002C4063" w:rsidP="00D2191D">
            <w:pPr>
              <w:spacing w:after="0"/>
              <w:contextualSpacing/>
              <w:rPr>
                <w:rFonts w:ascii="Times New Roman" w:hAnsi="Times New Roman" w:cs="Times New Roman"/>
                <w:b/>
              </w:rPr>
            </w:pPr>
            <w:r w:rsidRPr="005103E3">
              <w:rPr>
                <w:rFonts w:ascii="Times New Roman" w:eastAsia="Times New Roman" w:hAnsi="Times New Roman" w:cs="Times New Roman"/>
                <w:color w:val="000000"/>
              </w:rPr>
              <w:t>Tennessee</w:t>
            </w:r>
          </w:p>
        </w:tc>
        <w:tc>
          <w:tcPr>
            <w:tcW w:w="1260" w:type="dxa"/>
          </w:tcPr>
          <w:p w14:paraId="3265B757" w14:textId="77777777" w:rsidR="002C4063" w:rsidRDefault="002C4063" w:rsidP="00D2191D">
            <w:pPr>
              <w:spacing w:after="0"/>
              <w:contextualSpacing/>
              <w:jc w:val="center"/>
              <w:rPr>
                <w:rFonts w:ascii="Times New Roman" w:hAnsi="Times New Roman" w:cs="Times New Roman"/>
                <w:b/>
              </w:rPr>
            </w:pPr>
            <w:r w:rsidRPr="004067D2">
              <w:rPr>
                <w:rFonts w:ascii="Times New Roman" w:hAnsi="Times New Roman" w:cs="Times New Roman"/>
              </w:rPr>
              <w:t>0.50</w:t>
            </w:r>
          </w:p>
        </w:tc>
        <w:tc>
          <w:tcPr>
            <w:tcW w:w="1170" w:type="dxa"/>
          </w:tcPr>
          <w:p w14:paraId="03375708" w14:textId="77777777" w:rsidR="002C4063" w:rsidRDefault="002C4063" w:rsidP="00D2191D">
            <w:pPr>
              <w:spacing w:after="0"/>
              <w:contextualSpacing/>
              <w:jc w:val="center"/>
              <w:rPr>
                <w:rFonts w:ascii="Times New Roman" w:hAnsi="Times New Roman" w:cs="Times New Roman"/>
                <w:b/>
              </w:rPr>
            </w:pPr>
            <w:r w:rsidRPr="0029166A">
              <w:rPr>
                <w:rFonts w:ascii="Times New Roman" w:hAnsi="Times New Roman" w:cs="Times New Roman"/>
              </w:rPr>
              <w:t>0.81</w:t>
            </w:r>
          </w:p>
        </w:tc>
      </w:tr>
      <w:tr w:rsidR="002C4063" w14:paraId="51A1A321" w14:textId="77777777" w:rsidTr="00D2191D">
        <w:tc>
          <w:tcPr>
            <w:tcW w:w="1817" w:type="dxa"/>
          </w:tcPr>
          <w:p w14:paraId="48DAEB35" w14:textId="77777777" w:rsidR="002C4063" w:rsidRDefault="002C4063" w:rsidP="00D2191D">
            <w:pPr>
              <w:spacing w:after="0"/>
              <w:contextualSpacing/>
              <w:rPr>
                <w:rFonts w:ascii="Times New Roman" w:hAnsi="Times New Roman" w:cs="Times New Roman"/>
                <w:b/>
              </w:rPr>
            </w:pPr>
            <w:r w:rsidRPr="005103E3">
              <w:rPr>
                <w:rFonts w:ascii="Times New Roman" w:eastAsia="Times New Roman" w:hAnsi="Times New Roman" w:cs="Times New Roman"/>
                <w:color w:val="000000"/>
              </w:rPr>
              <w:t>Texas</w:t>
            </w:r>
          </w:p>
        </w:tc>
        <w:tc>
          <w:tcPr>
            <w:tcW w:w="1260" w:type="dxa"/>
          </w:tcPr>
          <w:p w14:paraId="117E36D5" w14:textId="77777777" w:rsidR="002C4063" w:rsidRDefault="002C4063" w:rsidP="00D2191D">
            <w:pPr>
              <w:spacing w:after="0"/>
              <w:contextualSpacing/>
              <w:jc w:val="center"/>
              <w:rPr>
                <w:rFonts w:ascii="Times New Roman" w:hAnsi="Times New Roman" w:cs="Times New Roman"/>
                <w:b/>
              </w:rPr>
            </w:pPr>
            <w:r w:rsidRPr="004067D2">
              <w:rPr>
                <w:rFonts w:ascii="Times New Roman" w:hAnsi="Times New Roman" w:cs="Times New Roman"/>
              </w:rPr>
              <w:t>0.58</w:t>
            </w:r>
          </w:p>
        </w:tc>
        <w:tc>
          <w:tcPr>
            <w:tcW w:w="1170" w:type="dxa"/>
          </w:tcPr>
          <w:p w14:paraId="320A5668" w14:textId="77777777" w:rsidR="002C4063" w:rsidRDefault="002C4063" w:rsidP="00D2191D">
            <w:pPr>
              <w:spacing w:after="0"/>
              <w:contextualSpacing/>
              <w:jc w:val="center"/>
              <w:rPr>
                <w:rFonts w:ascii="Times New Roman" w:hAnsi="Times New Roman" w:cs="Times New Roman"/>
                <w:b/>
              </w:rPr>
            </w:pPr>
            <w:r w:rsidRPr="0029166A">
              <w:rPr>
                <w:rFonts w:ascii="Times New Roman" w:hAnsi="Times New Roman" w:cs="Times New Roman"/>
              </w:rPr>
              <w:t>0.46</w:t>
            </w:r>
          </w:p>
        </w:tc>
      </w:tr>
      <w:tr w:rsidR="002C4063" w14:paraId="1D983ED9" w14:textId="77777777" w:rsidTr="00D2191D">
        <w:tc>
          <w:tcPr>
            <w:tcW w:w="1817" w:type="dxa"/>
          </w:tcPr>
          <w:p w14:paraId="40FC108A" w14:textId="77777777" w:rsidR="002C4063" w:rsidRDefault="002C4063" w:rsidP="00D2191D">
            <w:pPr>
              <w:spacing w:after="0"/>
              <w:contextualSpacing/>
              <w:rPr>
                <w:rFonts w:ascii="Times New Roman" w:hAnsi="Times New Roman" w:cs="Times New Roman"/>
                <w:b/>
              </w:rPr>
            </w:pPr>
            <w:r w:rsidRPr="005103E3">
              <w:rPr>
                <w:rFonts w:ascii="Times New Roman" w:eastAsia="Times New Roman" w:hAnsi="Times New Roman" w:cs="Times New Roman"/>
                <w:color w:val="000000"/>
              </w:rPr>
              <w:t>Utah</w:t>
            </w:r>
          </w:p>
        </w:tc>
        <w:tc>
          <w:tcPr>
            <w:tcW w:w="1260" w:type="dxa"/>
          </w:tcPr>
          <w:p w14:paraId="21135906" w14:textId="77777777" w:rsidR="002C4063" w:rsidRDefault="002C4063" w:rsidP="00D2191D">
            <w:pPr>
              <w:spacing w:after="0"/>
              <w:contextualSpacing/>
              <w:jc w:val="center"/>
              <w:rPr>
                <w:rFonts w:ascii="Times New Roman" w:hAnsi="Times New Roman" w:cs="Times New Roman"/>
                <w:b/>
              </w:rPr>
            </w:pPr>
            <w:r w:rsidRPr="004067D2">
              <w:rPr>
                <w:rFonts w:ascii="Times New Roman" w:hAnsi="Times New Roman" w:cs="Times New Roman"/>
              </w:rPr>
              <w:t>0.75</w:t>
            </w:r>
          </w:p>
        </w:tc>
        <w:tc>
          <w:tcPr>
            <w:tcW w:w="1170" w:type="dxa"/>
          </w:tcPr>
          <w:p w14:paraId="7E4AFB51" w14:textId="77777777" w:rsidR="002C4063" w:rsidRDefault="002C4063" w:rsidP="00D2191D">
            <w:pPr>
              <w:spacing w:after="0"/>
              <w:contextualSpacing/>
              <w:jc w:val="center"/>
              <w:rPr>
                <w:rFonts w:ascii="Times New Roman" w:hAnsi="Times New Roman" w:cs="Times New Roman"/>
                <w:b/>
              </w:rPr>
            </w:pPr>
            <w:r w:rsidRPr="0029166A">
              <w:rPr>
                <w:rFonts w:ascii="Times New Roman" w:hAnsi="Times New Roman" w:cs="Times New Roman"/>
              </w:rPr>
              <w:t>0.66</w:t>
            </w:r>
          </w:p>
        </w:tc>
      </w:tr>
      <w:tr w:rsidR="002C4063" w14:paraId="7D0281AA" w14:textId="77777777" w:rsidTr="00D2191D">
        <w:tc>
          <w:tcPr>
            <w:tcW w:w="1817" w:type="dxa"/>
          </w:tcPr>
          <w:p w14:paraId="74AFDE60" w14:textId="77777777" w:rsidR="002C4063" w:rsidRDefault="002C4063" w:rsidP="00D2191D">
            <w:pPr>
              <w:spacing w:after="0"/>
              <w:contextualSpacing/>
              <w:rPr>
                <w:rFonts w:ascii="Times New Roman" w:hAnsi="Times New Roman" w:cs="Times New Roman"/>
                <w:b/>
              </w:rPr>
            </w:pPr>
            <w:r w:rsidRPr="005103E3">
              <w:rPr>
                <w:rFonts w:ascii="Times New Roman" w:eastAsia="Times New Roman" w:hAnsi="Times New Roman" w:cs="Times New Roman"/>
                <w:color w:val="000000"/>
              </w:rPr>
              <w:t>Vermont</w:t>
            </w:r>
          </w:p>
        </w:tc>
        <w:tc>
          <w:tcPr>
            <w:tcW w:w="1260" w:type="dxa"/>
          </w:tcPr>
          <w:p w14:paraId="19F2F706" w14:textId="77777777" w:rsidR="002C4063" w:rsidRDefault="002C4063" w:rsidP="00D2191D">
            <w:pPr>
              <w:spacing w:after="0"/>
              <w:contextualSpacing/>
              <w:jc w:val="center"/>
              <w:rPr>
                <w:rFonts w:ascii="Times New Roman" w:hAnsi="Times New Roman" w:cs="Times New Roman"/>
                <w:b/>
              </w:rPr>
            </w:pPr>
            <w:r w:rsidRPr="004067D2">
              <w:rPr>
                <w:rFonts w:ascii="Times New Roman" w:hAnsi="Times New Roman" w:cs="Times New Roman"/>
              </w:rPr>
              <w:t>0.49</w:t>
            </w:r>
          </w:p>
        </w:tc>
        <w:tc>
          <w:tcPr>
            <w:tcW w:w="1170" w:type="dxa"/>
          </w:tcPr>
          <w:p w14:paraId="18FB5542" w14:textId="77777777" w:rsidR="002C4063" w:rsidRDefault="002C4063" w:rsidP="00D2191D">
            <w:pPr>
              <w:spacing w:after="0"/>
              <w:contextualSpacing/>
              <w:jc w:val="center"/>
              <w:rPr>
                <w:rFonts w:ascii="Times New Roman" w:hAnsi="Times New Roman" w:cs="Times New Roman"/>
                <w:b/>
              </w:rPr>
            </w:pPr>
            <w:r w:rsidRPr="0029166A">
              <w:rPr>
                <w:rFonts w:ascii="Times New Roman" w:hAnsi="Times New Roman" w:cs="Times New Roman"/>
              </w:rPr>
              <w:t>0.46</w:t>
            </w:r>
          </w:p>
        </w:tc>
      </w:tr>
      <w:tr w:rsidR="002C4063" w14:paraId="73DD35AD" w14:textId="77777777" w:rsidTr="00D2191D">
        <w:tc>
          <w:tcPr>
            <w:tcW w:w="1817" w:type="dxa"/>
          </w:tcPr>
          <w:p w14:paraId="64355BE7" w14:textId="77777777" w:rsidR="002C4063" w:rsidRDefault="002C4063" w:rsidP="00D2191D">
            <w:pPr>
              <w:spacing w:after="0"/>
              <w:contextualSpacing/>
              <w:rPr>
                <w:rFonts w:ascii="Times New Roman" w:hAnsi="Times New Roman" w:cs="Times New Roman"/>
                <w:b/>
              </w:rPr>
            </w:pPr>
            <w:r w:rsidRPr="005103E3">
              <w:rPr>
                <w:rFonts w:ascii="Times New Roman" w:eastAsia="Times New Roman" w:hAnsi="Times New Roman" w:cs="Times New Roman"/>
                <w:color w:val="000000"/>
              </w:rPr>
              <w:t>Virginia</w:t>
            </w:r>
          </w:p>
        </w:tc>
        <w:tc>
          <w:tcPr>
            <w:tcW w:w="1260" w:type="dxa"/>
          </w:tcPr>
          <w:p w14:paraId="6E13A493" w14:textId="77777777" w:rsidR="002C4063" w:rsidRDefault="002C4063" w:rsidP="00D2191D">
            <w:pPr>
              <w:spacing w:after="0"/>
              <w:contextualSpacing/>
              <w:jc w:val="center"/>
              <w:rPr>
                <w:rFonts w:ascii="Times New Roman" w:hAnsi="Times New Roman" w:cs="Times New Roman"/>
                <w:b/>
              </w:rPr>
            </w:pPr>
            <w:r w:rsidRPr="004067D2">
              <w:rPr>
                <w:rFonts w:ascii="Times New Roman" w:hAnsi="Times New Roman" w:cs="Times New Roman"/>
              </w:rPr>
              <w:t>0.85</w:t>
            </w:r>
          </w:p>
        </w:tc>
        <w:tc>
          <w:tcPr>
            <w:tcW w:w="1170" w:type="dxa"/>
          </w:tcPr>
          <w:p w14:paraId="029D9EAE" w14:textId="77777777" w:rsidR="002C4063" w:rsidRDefault="002C4063" w:rsidP="00D2191D">
            <w:pPr>
              <w:spacing w:after="0"/>
              <w:contextualSpacing/>
              <w:jc w:val="center"/>
              <w:rPr>
                <w:rFonts w:ascii="Times New Roman" w:hAnsi="Times New Roman" w:cs="Times New Roman"/>
                <w:b/>
              </w:rPr>
            </w:pPr>
            <w:r w:rsidRPr="0029166A">
              <w:rPr>
                <w:rFonts w:ascii="Times New Roman" w:hAnsi="Times New Roman" w:cs="Times New Roman"/>
              </w:rPr>
              <w:t>0.79</w:t>
            </w:r>
          </w:p>
        </w:tc>
      </w:tr>
      <w:tr w:rsidR="002C4063" w14:paraId="6AFCF4FD" w14:textId="77777777" w:rsidTr="00D2191D">
        <w:tc>
          <w:tcPr>
            <w:tcW w:w="1817" w:type="dxa"/>
          </w:tcPr>
          <w:p w14:paraId="08611E19" w14:textId="77777777" w:rsidR="002C4063" w:rsidRPr="005103E3" w:rsidRDefault="002C4063" w:rsidP="00D2191D">
            <w:pPr>
              <w:spacing w:after="0"/>
              <w:contextualSpacing/>
              <w:rPr>
                <w:rFonts w:ascii="Times New Roman" w:eastAsia="Times New Roman" w:hAnsi="Times New Roman" w:cs="Times New Roman"/>
                <w:color w:val="000000"/>
              </w:rPr>
            </w:pPr>
            <w:r w:rsidRPr="005103E3">
              <w:rPr>
                <w:rFonts w:ascii="Times New Roman" w:eastAsia="Times New Roman" w:hAnsi="Times New Roman" w:cs="Times New Roman"/>
                <w:color w:val="000000"/>
              </w:rPr>
              <w:t>Washington</w:t>
            </w:r>
          </w:p>
        </w:tc>
        <w:tc>
          <w:tcPr>
            <w:tcW w:w="1260" w:type="dxa"/>
          </w:tcPr>
          <w:p w14:paraId="10CC4D06" w14:textId="77777777" w:rsidR="002C4063" w:rsidRPr="004067D2" w:rsidRDefault="002C4063" w:rsidP="00D2191D">
            <w:pPr>
              <w:spacing w:after="0"/>
              <w:contextualSpacing/>
              <w:jc w:val="center"/>
              <w:rPr>
                <w:rFonts w:ascii="Times New Roman" w:hAnsi="Times New Roman" w:cs="Times New Roman"/>
              </w:rPr>
            </w:pPr>
            <w:r w:rsidRPr="004067D2">
              <w:rPr>
                <w:rFonts w:ascii="Times New Roman" w:hAnsi="Times New Roman" w:cs="Times New Roman"/>
              </w:rPr>
              <w:t>0.68</w:t>
            </w:r>
          </w:p>
        </w:tc>
        <w:tc>
          <w:tcPr>
            <w:tcW w:w="1170" w:type="dxa"/>
          </w:tcPr>
          <w:p w14:paraId="08B38B8A" w14:textId="77777777" w:rsidR="002C4063" w:rsidRPr="0029166A" w:rsidRDefault="002C4063" w:rsidP="00D2191D">
            <w:pPr>
              <w:spacing w:after="0"/>
              <w:contextualSpacing/>
              <w:jc w:val="center"/>
              <w:rPr>
                <w:rFonts w:ascii="Times New Roman" w:hAnsi="Times New Roman" w:cs="Times New Roman"/>
              </w:rPr>
            </w:pPr>
            <w:r w:rsidRPr="0029166A">
              <w:rPr>
                <w:rFonts w:ascii="Times New Roman" w:hAnsi="Times New Roman" w:cs="Times New Roman"/>
              </w:rPr>
              <w:t>0.66</w:t>
            </w:r>
          </w:p>
        </w:tc>
      </w:tr>
      <w:tr w:rsidR="002C4063" w14:paraId="20181A35" w14:textId="77777777" w:rsidTr="00D2191D">
        <w:tc>
          <w:tcPr>
            <w:tcW w:w="1817" w:type="dxa"/>
          </w:tcPr>
          <w:p w14:paraId="054F6F2C" w14:textId="77777777" w:rsidR="002C4063" w:rsidRPr="005103E3" w:rsidRDefault="002C4063" w:rsidP="00D2191D">
            <w:pPr>
              <w:spacing w:after="0"/>
              <w:contextualSpacing/>
              <w:rPr>
                <w:rFonts w:ascii="Times New Roman" w:eastAsia="Times New Roman" w:hAnsi="Times New Roman" w:cs="Times New Roman"/>
                <w:color w:val="000000"/>
              </w:rPr>
            </w:pPr>
            <w:r w:rsidRPr="005103E3">
              <w:rPr>
                <w:rFonts w:ascii="Times New Roman" w:eastAsia="Times New Roman" w:hAnsi="Times New Roman" w:cs="Times New Roman"/>
                <w:color w:val="000000"/>
              </w:rPr>
              <w:t>West Virginia</w:t>
            </w:r>
          </w:p>
        </w:tc>
        <w:tc>
          <w:tcPr>
            <w:tcW w:w="1260" w:type="dxa"/>
          </w:tcPr>
          <w:p w14:paraId="536895C4" w14:textId="77777777" w:rsidR="002C4063" w:rsidRPr="004067D2" w:rsidRDefault="002C4063" w:rsidP="00D2191D">
            <w:pPr>
              <w:spacing w:after="0"/>
              <w:contextualSpacing/>
              <w:jc w:val="center"/>
              <w:rPr>
                <w:rFonts w:ascii="Times New Roman" w:hAnsi="Times New Roman" w:cs="Times New Roman"/>
              </w:rPr>
            </w:pPr>
            <w:r w:rsidRPr="004067D2">
              <w:rPr>
                <w:rFonts w:ascii="Times New Roman" w:hAnsi="Times New Roman" w:cs="Times New Roman"/>
              </w:rPr>
              <w:t>0.45</w:t>
            </w:r>
          </w:p>
        </w:tc>
        <w:tc>
          <w:tcPr>
            <w:tcW w:w="1170" w:type="dxa"/>
          </w:tcPr>
          <w:p w14:paraId="6E46758A" w14:textId="77777777" w:rsidR="002C4063" w:rsidRPr="0029166A" w:rsidRDefault="002C4063" w:rsidP="00D2191D">
            <w:pPr>
              <w:spacing w:after="0"/>
              <w:contextualSpacing/>
              <w:jc w:val="center"/>
              <w:rPr>
                <w:rFonts w:ascii="Times New Roman" w:hAnsi="Times New Roman" w:cs="Times New Roman"/>
              </w:rPr>
            </w:pPr>
            <w:r w:rsidRPr="0029166A">
              <w:rPr>
                <w:rFonts w:ascii="Times New Roman" w:hAnsi="Times New Roman" w:cs="Times New Roman"/>
              </w:rPr>
              <w:t>0.33</w:t>
            </w:r>
          </w:p>
        </w:tc>
      </w:tr>
      <w:tr w:rsidR="002C4063" w14:paraId="6AFDA00D" w14:textId="77777777" w:rsidTr="00D2191D">
        <w:tc>
          <w:tcPr>
            <w:tcW w:w="1817" w:type="dxa"/>
          </w:tcPr>
          <w:p w14:paraId="57B22C75" w14:textId="77777777" w:rsidR="002C4063" w:rsidRPr="005103E3" w:rsidRDefault="002C4063" w:rsidP="00D2191D">
            <w:pPr>
              <w:spacing w:after="0"/>
              <w:contextualSpacing/>
              <w:rPr>
                <w:rFonts w:ascii="Times New Roman" w:eastAsia="Times New Roman" w:hAnsi="Times New Roman" w:cs="Times New Roman"/>
                <w:color w:val="000000"/>
              </w:rPr>
            </w:pPr>
            <w:r w:rsidRPr="005103E3">
              <w:rPr>
                <w:rFonts w:ascii="Times New Roman" w:eastAsia="Times New Roman" w:hAnsi="Times New Roman" w:cs="Times New Roman"/>
                <w:color w:val="000000"/>
              </w:rPr>
              <w:t>Wisconsin</w:t>
            </w:r>
          </w:p>
        </w:tc>
        <w:tc>
          <w:tcPr>
            <w:tcW w:w="1260" w:type="dxa"/>
          </w:tcPr>
          <w:p w14:paraId="69607019" w14:textId="77777777" w:rsidR="002C4063" w:rsidRPr="004067D2" w:rsidRDefault="002C4063" w:rsidP="00D2191D">
            <w:pPr>
              <w:spacing w:after="0"/>
              <w:contextualSpacing/>
              <w:jc w:val="center"/>
              <w:rPr>
                <w:rFonts w:ascii="Times New Roman" w:hAnsi="Times New Roman" w:cs="Times New Roman"/>
              </w:rPr>
            </w:pPr>
            <w:r w:rsidRPr="004067D2">
              <w:rPr>
                <w:rFonts w:ascii="Times New Roman" w:hAnsi="Times New Roman" w:cs="Times New Roman"/>
              </w:rPr>
              <w:t>0.74</w:t>
            </w:r>
          </w:p>
        </w:tc>
        <w:tc>
          <w:tcPr>
            <w:tcW w:w="1170" w:type="dxa"/>
          </w:tcPr>
          <w:p w14:paraId="33B968FE" w14:textId="77777777" w:rsidR="002C4063" w:rsidRPr="0029166A" w:rsidRDefault="002C4063" w:rsidP="00D2191D">
            <w:pPr>
              <w:spacing w:after="0"/>
              <w:contextualSpacing/>
              <w:jc w:val="center"/>
              <w:rPr>
                <w:rFonts w:ascii="Times New Roman" w:hAnsi="Times New Roman" w:cs="Times New Roman"/>
              </w:rPr>
            </w:pPr>
            <w:r w:rsidRPr="0029166A">
              <w:rPr>
                <w:rFonts w:ascii="Times New Roman" w:hAnsi="Times New Roman" w:cs="Times New Roman"/>
              </w:rPr>
              <w:t>0.71</w:t>
            </w:r>
          </w:p>
        </w:tc>
      </w:tr>
      <w:tr w:rsidR="002C4063" w14:paraId="47180D56" w14:textId="77777777" w:rsidTr="00D2191D">
        <w:tc>
          <w:tcPr>
            <w:tcW w:w="1817" w:type="dxa"/>
          </w:tcPr>
          <w:p w14:paraId="1EF21360" w14:textId="77777777" w:rsidR="002C4063" w:rsidRPr="005103E3" w:rsidRDefault="002C4063" w:rsidP="00D2191D">
            <w:pPr>
              <w:spacing w:after="0"/>
              <w:contextualSpacing/>
              <w:rPr>
                <w:rFonts w:ascii="Times New Roman" w:eastAsia="Times New Roman" w:hAnsi="Times New Roman" w:cs="Times New Roman"/>
                <w:color w:val="000000"/>
              </w:rPr>
            </w:pPr>
            <w:r w:rsidRPr="005103E3">
              <w:rPr>
                <w:rFonts w:ascii="Times New Roman" w:eastAsia="Times New Roman" w:hAnsi="Times New Roman" w:cs="Times New Roman"/>
                <w:color w:val="000000"/>
              </w:rPr>
              <w:t>Wyoming</w:t>
            </w:r>
          </w:p>
        </w:tc>
        <w:tc>
          <w:tcPr>
            <w:tcW w:w="1260" w:type="dxa"/>
          </w:tcPr>
          <w:p w14:paraId="47DE1F11" w14:textId="77777777" w:rsidR="002C4063" w:rsidRPr="004067D2" w:rsidRDefault="002C4063" w:rsidP="00D2191D">
            <w:pPr>
              <w:spacing w:after="0"/>
              <w:contextualSpacing/>
              <w:jc w:val="center"/>
              <w:rPr>
                <w:rFonts w:ascii="Times New Roman" w:hAnsi="Times New Roman" w:cs="Times New Roman"/>
              </w:rPr>
            </w:pPr>
            <w:r w:rsidRPr="004067D2">
              <w:rPr>
                <w:rFonts w:ascii="Times New Roman" w:hAnsi="Times New Roman" w:cs="Times New Roman"/>
              </w:rPr>
              <w:t>0.67</w:t>
            </w:r>
          </w:p>
        </w:tc>
        <w:tc>
          <w:tcPr>
            <w:tcW w:w="1170" w:type="dxa"/>
          </w:tcPr>
          <w:p w14:paraId="2F5ABD2C" w14:textId="77777777" w:rsidR="002C4063" w:rsidRPr="0029166A" w:rsidRDefault="002C4063" w:rsidP="00D2191D">
            <w:pPr>
              <w:spacing w:after="0"/>
              <w:contextualSpacing/>
              <w:jc w:val="center"/>
              <w:rPr>
                <w:rFonts w:ascii="Times New Roman" w:hAnsi="Times New Roman" w:cs="Times New Roman"/>
              </w:rPr>
            </w:pPr>
            <w:r w:rsidRPr="0029166A">
              <w:rPr>
                <w:rFonts w:ascii="Times New Roman" w:hAnsi="Times New Roman" w:cs="Times New Roman"/>
              </w:rPr>
              <w:t>0.32</w:t>
            </w:r>
          </w:p>
        </w:tc>
      </w:tr>
    </w:tbl>
    <w:p w14:paraId="00C4799B" w14:textId="77777777" w:rsidR="002C4063" w:rsidRDefault="002C4063" w:rsidP="002C4063">
      <w:pPr>
        <w:spacing w:after="0"/>
        <w:rPr>
          <w:rFonts w:ascii="Times New Roman" w:hAnsi="Times New Roman" w:cs="Times New Roman"/>
          <w:b/>
        </w:rPr>
      </w:pPr>
    </w:p>
    <w:p w14:paraId="0C79EF3A" w14:textId="77777777" w:rsidR="002C4063" w:rsidRDefault="002C4063" w:rsidP="002C4063">
      <w:pPr>
        <w:spacing w:after="0"/>
        <w:rPr>
          <w:rFonts w:ascii="Times New Roman" w:hAnsi="Times New Roman" w:cs="Times New Roman"/>
          <w:b/>
        </w:rPr>
      </w:pPr>
      <w:r>
        <w:rPr>
          <w:rFonts w:ascii="Times New Roman" w:hAnsi="Times New Roman" w:cs="Times New Roman"/>
          <w:b/>
        </w:rPr>
        <w:br w:type="page"/>
      </w:r>
    </w:p>
    <w:p w14:paraId="3CDB353A" w14:textId="64DBAE48" w:rsidR="002C4063" w:rsidRPr="00BB2ED5" w:rsidRDefault="002C4063" w:rsidP="002C4063">
      <w:pPr>
        <w:spacing w:after="0"/>
        <w:contextualSpacing/>
        <w:rPr>
          <w:rFonts w:ascii="Times New Roman" w:hAnsi="Times New Roman" w:cs="Times New Roman"/>
          <w:b/>
        </w:rPr>
      </w:pPr>
      <w:r>
        <w:rPr>
          <w:rFonts w:ascii="Times New Roman" w:hAnsi="Times New Roman" w:cs="Times New Roman"/>
          <w:b/>
        </w:rPr>
        <w:lastRenderedPageBreak/>
        <w:t>Appendix F</w:t>
      </w:r>
      <w:r w:rsidRPr="00BB2ED5">
        <w:rPr>
          <w:rFonts w:ascii="Times New Roman" w:hAnsi="Times New Roman" w:cs="Times New Roman"/>
          <w:b/>
        </w:rPr>
        <w:t>: Multilevel Models with Legislators Nested in Districts and States</w:t>
      </w:r>
    </w:p>
    <w:tbl>
      <w:tblPr>
        <w:tblW w:w="5000" w:type="pct"/>
        <w:jc w:val="center"/>
        <w:tblLayout w:type="fixed"/>
        <w:tblCellMar>
          <w:left w:w="75" w:type="dxa"/>
          <w:right w:w="75" w:type="dxa"/>
        </w:tblCellMar>
        <w:tblLook w:val="0000" w:firstRow="0" w:lastRow="0" w:firstColumn="0" w:lastColumn="0" w:noHBand="0" w:noVBand="0"/>
      </w:tblPr>
      <w:tblGrid>
        <w:gridCol w:w="3407"/>
        <w:gridCol w:w="1526"/>
        <w:gridCol w:w="1527"/>
        <w:gridCol w:w="1525"/>
        <w:gridCol w:w="1525"/>
      </w:tblGrid>
      <w:tr w:rsidR="00360BF1" w:rsidRPr="00232E39" w14:paraId="1A92B28A" w14:textId="77777777" w:rsidTr="00090A48">
        <w:trPr>
          <w:jc w:val="center"/>
        </w:trPr>
        <w:tc>
          <w:tcPr>
            <w:tcW w:w="1791" w:type="pct"/>
            <w:tcBorders>
              <w:top w:val="single" w:sz="6" w:space="0" w:color="auto"/>
              <w:left w:val="nil"/>
              <w:bottom w:val="nil"/>
              <w:right w:val="nil"/>
            </w:tcBorders>
          </w:tcPr>
          <w:p w14:paraId="5AB9E1A3" w14:textId="77777777" w:rsidR="00360BF1" w:rsidRPr="00232E39" w:rsidRDefault="00360BF1" w:rsidP="00360BF1">
            <w:pPr>
              <w:widowControl w:val="0"/>
              <w:autoSpaceDE w:val="0"/>
              <w:autoSpaceDN w:val="0"/>
              <w:adjustRightInd w:val="0"/>
              <w:spacing w:after="0"/>
              <w:rPr>
                <w:rFonts w:ascii="Times New Roman" w:hAnsi="Times New Roman" w:cs="Times New Roman"/>
                <w:sz w:val="23"/>
                <w:szCs w:val="23"/>
              </w:rPr>
            </w:pPr>
          </w:p>
        </w:tc>
        <w:tc>
          <w:tcPr>
            <w:tcW w:w="802" w:type="pct"/>
            <w:tcBorders>
              <w:top w:val="single" w:sz="6" w:space="0" w:color="auto"/>
              <w:left w:val="nil"/>
              <w:bottom w:val="nil"/>
              <w:right w:val="nil"/>
            </w:tcBorders>
          </w:tcPr>
          <w:p w14:paraId="2812101E"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(1)</w:t>
            </w:r>
          </w:p>
        </w:tc>
        <w:tc>
          <w:tcPr>
            <w:tcW w:w="803" w:type="pct"/>
            <w:tcBorders>
              <w:top w:val="single" w:sz="6" w:space="0" w:color="auto"/>
              <w:left w:val="nil"/>
              <w:bottom w:val="nil"/>
              <w:right w:val="nil"/>
            </w:tcBorders>
          </w:tcPr>
          <w:p w14:paraId="580129EF"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(2)</w:t>
            </w:r>
          </w:p>
        </w:tc>
        <w:tc>
          <w:tcPr>
            <w:tcW w:w="802" w:type="pct"/>
            <w:tcBorders>
              <w:top w:val="single" w:sz="6" w:space="0" w:color="auto"/>
              <w:left w:val="nil"/>
              <w:bottom w:val="nil"/>
              <w:right w:val="nil"/>
            </w:tcBorders>
          </w:tcPr>
          <w:p w14:paraId="3FB2AA43"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(3)</w:t>
            </w:r>
          </w:p>
        </w:tc>
        <w:tc>
          <w:tcPr>
            <w:tcW w:w="803" w:type="pct"/>
            <w:tcBorders>
              <w:top w:val="single" w:sz="6" w:space="0" w:color="auto"/>
              <w:left w:val="nil"/>
              <w:bottom w:val="nil"/>
              <w:right w:val="nil"/>
            </w:tcBorders>
          </w:tcPr>
          <w:p w14:paraId="443AB085"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(4)</w:t>
            </w:r>
          </w:p>
        </w:tc>
      </w:tr>
      <w:tr w:rsidR="00360BF1" w:rsidRPr="00232E39" w14:paraId="777B3891" w14:textId="77777777" w:rsidTr="00090A48">
        <w:trPr>
          <w:jc w:val="center"/>
        </w:trPr>
        <w:tc>
          <w:tcPr>
            <w:tcW w:w="1791" w:type="pct"/>
            <w:tcBorders>
              <w:top w:val="nil"/>
              <w:left w:val="nil"/>
              <w:bottom w:val="single" w:sz="6" w:space="0" w:color="auto"/>
              <w:right w:val="nil"/>
            </w:tcBorders>
          </w:tcPr>
          <w:p w14:paraId="08D811E8" w14:textId="77777777" w:rsidR="00360BF1" w:rsidRPr="00232E39" w:rsidRDefault="00360BF1" w:rsidP="00360BF1">
            <w:pPr>
              <w:widowControl w:val="0"/>
              <w:autoSpaceDE w:val="0"/>
              <w:autoSpaceDN w:val="0"/>
              <w:adjustRightInd w:val="0"/>
              <w:spacing w:after="0"/>
              <w:rPr>
                <w:rFonts w:ascii="Times New Roman" w:hAnsi="Times New Roman" w:cs="Times New Roman"/>
                <w:sz w:val="23"/>
                <w:szCs w:val="23"/>
              </w:rPr>
            </w:pPr>
          </w:p>
        </w:tc>
        <w:tc>
          <w:tcPr>
            <w:tcW w:w="802" w:type="pct"/>
            <w:tcBorders>
              <w:top w:val="nil"/>
              <w:left w:val="nil"/>
              <w:bottom w:val="single" w:sz="6" w:space="0" w:color="auto"/>
              <w:right w:val="nil"/>
            </w:tcBorders>
          </w:tcPr>
          <w:p w14:paraId="6433A67A"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Reply</w:t>
            </w:r>
          </w:p>
        </w:tc>
        <w:tc>
          <w:tcPr>
            <w:tcW w:w="803" w:type="pct"/>
            <w:tcBorders>
              <w:top w:val="nil"/>
              <w:left w:val="nil"/>
              <w:bottom w:val="single" w:sz="6" w:space="0" w:color="auto"/>
              <w:right w:val="nil"/>
            </w:tcBorders>
          </w:tcPr>
          <w:p w14:paraId="2C86952D"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Helpful Reply</w:t>
            </w:r>
          </w:p>
        </w:tc>
        <w:tc>
          <w:tcPr>
            <w:tcW w:w="802" w:type="pct"/>
            <w:tcBorders>
              <w:top w:val="nil"/>
              <w:left w:val="nil"/>
              <w:bottom w:val="single" w:sz="6" w:space="0" w:color="auto"/>
              <w:right w:val="nil"/>
            </w:tcBorders>
          </w:tcPr>
          <w:p w14:paraId="4215A6AE"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Reply</w:t>
            </w:r>
          </w:p>
        </w:tc>
        <w:tc>
          <w:tcPr>
            <w:tcW w:w="803" w:type="pct"/>
            <w:tcBorders>
              <w:top w:val="nil"/>
              <w:left w:val="nil"/>
              <w:bottom w:val="single" w:sz="6" w:space="0" w:color="auto"/>
              <w:right w:val="nil"/>
            </w:tcBorders>
          </w:tcPr>
          <w:p w14:paraId="53A8380D"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Helpful Reply</w:t>
            </w:r>
          </w:p>
        </w:tc>
      </w:tr>
      <w:tr w:rsidR="00360BF1" w:rsidRPr="00232E39" w14:paraId="08A3DAEC" w14:textId="77777777" w:rsidTr="00090A48">
        <w:trPr>
          <w:jc w:val="center"/>
        </w:trPr>
        <w:tc>
          <w:tcPr>
            <w:tcW w:w="1791" w:type="pct"/>
            <w:tcBorders>
              <w:top w:val="nil"/>
              <w:left w:val="nil"/>
              <w:bottom w:val="nil"/>
              <w:right w:val="nil"/>
            </w:tcBorders>
          </w:tcPr>
          <w:p w14:paraId="4D35F774" w14:textId="77777777" w:rsidR="00360BF1" w:rsidRPr="00232E39" w:rsidRDefault="00360BF1" w:rsidP="00360BF1">
            <w:pPr>
              <w:widowControl w:val="0"/>
              <w:autoSpaceDE w:val="0"/>
              <w:autoSpaceDN w:val="0"/>
              <w:adjustRightInd w:val="0"/>
              <w:spacing w:after="0"/>
              <w:rPr>
                <w:rFonts w:ascii="Times New Roman" w:hAnsi="Times New Roman" w:cs="Times New Roman"/>
                <w:sz w:val="23"/>
                <w:szCs w:val="23"/>
              </w:rPr>
            </w:pPr>
          </w:p>
        </w:tc>
        <w:tc>
          <w:tcPr>
            <w:tcW w:w="802" w:type="pct"/>
            <w:tcBorders>
              <w:top w:val="nil"/>
              <w:left w:val="nil"/>
              <w:bottom w:val="nil"/>
              <w:right w:val="nil"/>
            </w:tcBorders>
          </w:tcPr>
          <w:p w14:paraId="2A6302D2"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p>
        </w:tc>
        <w:tc>
          <w:tcPr>
            <w:tcW w:w="803" w:type="pct"/>
            <w:tcBorders>
              <w:top w:val="nil"/>
              <w:left w:val="nil"/>
              <w:bottom w:val="nil"/>
              <w:right w:val="nil"/>
            </w:tcBorders>
          </w:tcPr>
          <w:p w14:paraId="336FF86C"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p>
        </w:tc>
        <w:tc>
          <w:tcPr>
            <w:tcW w:w="802" w:type="pct"/>
            <w:tcBorders>
              <w:top w:val="nil"/>
              <w:left w:val="nil"/>
              <w:bottom w:val="nil"/>
              <w:right w:val="nil"/>
            </w:tcBorders>
          </w:tcPr>
          <w:p w14:paraId="699A21AC"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p>
        </w:tc>
        <w:tc>
          <w:tcPr>
            <w:tcW w:w="803" w:type="pct"/>
            <w:tcBorders>
              <w:top w:val="nil"/>
              <w:left w:val="nil"/>
              <w:bottom w:val="nil"/>
              <w:right w:val="nil"/>
            </w:tcBorders>
          </w:tcPr>
          <w:p w14:paraId="590AA68A"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p>
        </w:tc>
      </w:tr>
      <w:tr w:rsidR="00360BF1" w:rsidRPr="00232E39" w14:paraId="7363C7C1" w14:textId="77777777" w:rsidTr="00090A48">
        <w:trPr>
          <w:jc w:val="center"/>
        </w:trPr>
        <w:tc>
          <w:tcPr>
            <w:tcW w:w="1791" w:type="pct"/>
            <w:tcBorders>
              <w:top w:val="nil"/>
              <w:left w:val="nil"/>
              <w:bottom w:val="nil"/>
              <w:right w:val="nil"/>
            </w:tcBorders>
          </w:tcPr>
          <w:p w14:paraId="11123A99" w14:textId="77777777" w:rsidR="00360BF1" w:rsidRPr="00232E39" w:rsidRDefault="00360BF1" w:rsidP="00360BF1">
            <w:pPr>
              <w:widowControl w:val="0"/>
              <w:autoSpaceDE w:val="0"/>
              <w:autoSpaceDN w:val="0"/>
              <w:adjustRightInd w:val="0"/>
              <w:spacing w:after="0"/>
              <w:rPr>
                <w:rFonts w:ascii="Times New Roman" w:hAnsi="Times New Roman" w:cs="Times New Roman"/>
                <w:sz w:val="23"/>
                <w:szCs w:val="23"/>
              </w:rPr>
            </w:pPr>
            <w:r w:rsidRPr="00232E39">
              <w:rPr>
                <w:rFonts w:ascii="Times New Roman" w:hAnsi="Times New Roman" w:cs="Times New Roman"/>
                <w:sz w:val="23"/>
                <w:szCs w:val="23"/>
              </w:rPr>
              <w:t>Female</w:t>
            </w:r>
          </w:p>
        </w:tc>
        <w:tc>
          <w:tcPr>
            <w:tcW w:w="802" w:type="pct"/>
            <w:tcBorders>
              <w:top w:val="nil"/>
              <w:left w:val="nil"/>
              <w:bottom w:val="nil"/>
              <w:right w:val="nil"/>
            </w:tcBorders>
          </w:tcPr>
          <w:p w14:paraId="035EAF2A" w14:textId="30860059" w:rsidR="00360BF1" w:rsidRPr="00232E39" w:rsidRDefault="00232E39"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0.04**</w:t>
            </w:r>
          </w:p>
        </w:tc>
        <w:tc>
          <w:tcPr>
            <w:tcW w:w="803" w:type="pct"/>
            <w:tcBorders>
              <w:top w:val="nil"/>
              <w:left w:val="nil"/>
              <w:bottom w:val="nil"/>
              <w:right w:val="nil"/>
            </w:tcBorders>
          </w:tcPr>
          <w:p w14:paraId="62729ED8" w14:textId="6DBA480D" w:rsidR="00360BF1" w:rsidRPr="00232E39" w:rsidRDefault="00232E39"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0.06**</w:t>
            </w:r>
          </w:p>
        </w:tc>
        <w:tc>
          <w:tcPr>
            <w:tcW w:w="802" w:type="pct"/>
            <w:tcBorders>
              <w:top w:val="nil"/>
              <w:left w:val="nil"/>
              <w:bottom w:val="nil"/>
              <w:right w:val="nil"/>
            </w:tcBorders>
          </w:tcPr>
          <w:p w14:paraId="6244B456" w14:textId="22788373" w:rsidR="00360BF1" w:rsidRPr="00232E39" w:rsidRDefault="00232E39"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0.04**</w:t>
            </w:r>
          </w:p>
        </w:tc>
        <w:tc>
          <w:tcPr>
            <w:tcW w:w="803" w:type="pct"/>
            <w:tcBorders>
              <w:top w:val="nil"/>
              <w:left w:val="nil"/>
              <w:bottom w:val="nil"/>
              <w:right w:val="nil"/>
            </w:tcBorders>
          </w:tcPr>
          <w:p w14:paraId="00C7285A" w14:textId="2FE83934" w:rsidR="00360BF1" w:rsidRPr="00232E39" w:rsidRDefault="00232E39"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0.05**</w:t>
            </w:r>
          </w:p>
        </w:tc>
      </w:tr>
      <w:tr w:rsidR="00360BF1" w:rsidRPr="00232E39" w14:paraId="0F3A4748" w14:textId="77777777" w:rsidTr="00090A48">
        <w:trPr>
          <w:jc w:val="center"/>
        </w:trPr>
        <w:tc>
          <w:tcPr>
            <w:tcW w:w="1791" w:type="pct"/>
            <w:tcBorders>
              <w:top w:val="nil"/>
              <w:left w:val="nil"/>
              <w:bottom w:val="nil"/>
              <w:right w:val="nil"/>
            </w:tcBorders>
          </w:tcPr>
          <w:p w14:paraId="55F326C2" w14:textId="77777777" w:rsidR="00360BF1" w:rsidRPr="00232E39" w:rsidRDefault="00360BF1" w:rsidP="00360BF1">
            <w:pPr>
              <w:widowControl w:val="0"/>
              <w:autoSpaceDE w:val="0"/>
              <w:autoSpaceDN w:val="0"/>
              <w:adjustRightInd w:val="0"/>
              <w:spacing w:after="0"/>
              <w:rPr>
                <w:rFonts w:ascii="Times New Roman" w:hAnsi="Times New Roman" w:cs="Times New Roman"/>
                <w:sz w:val="23"/>
                <w:szCs w:val="23"/>
              </w:rPr>
            </w:pPr>
          </w:p>
        </w:tc>
        <w:tc>
          <w:tcPr>
            <w:tcW w:w="802" w:type="pct"/>
            <w:tcBorders>
              <w:top w:val="nil"/>
              <w:left w:val="nil"/>
              <w:bottom w:val="nil"/>
              <w:right w:val="nil"/>
            </w:tcBorders>
          </w:tcPr>
          <w:p w14:paraId="6C22B837"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(0.01)</w:t>
            </w:r>
          </w:p>
        </w:tc>
        <w:tc>
          <w:tcPr>
            <w:tcW w:w="803" w:type="pct"/>
            <w:tcBorders>
              <w:top w:val="nil"/>
              <w:left w:val="nil"/>
              <w:bottom w:val="nil"/>
              <w:right w:val="nil"/>
            </w:tcBorders>
          </w:tcPr>
          <w:p w14:paraId="0B020AB9"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(0.01)</w:t>
            </w:r>
          </w:p>
        </w:tc>
        <w:tc>
          <w:tcPr>
            <w:tcW w:w="802" w:type="pct"/>
            <w:tcBorders>
              <w:top w:val="nil"/>
              <w:left w:val="nil"/>
              <w:bottom w:val="nil"/>
              <w:right w:val="nil"/>
            </w:tcBorders>
          </w:tcPr>
          <w:p w14:paraId="68620EAE"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(0.01)</w:t>
            </w:r>
          </w:p>
        </w:tc>
        <w:tc>
          <w:tcPr>
            <w:tcW w:w="803" w:type="pct"/>
            <w:tcBorders>
              <w:top w:val="nil"/>
              <w:left w:val="nil"/>
              <w:bottom w:val="nil"/>
              <w:right w:val="nil"/>
            </w:tcBorders>
          </w:tcPr>
          <w:p w14:paraId="14DA2140"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(0.01)</w:t>
            </w:r>
          </w:p>
        </w:tc>
      </w:tr>
      <w:tr w:rsidR="00360BF1" w:rsidRPr="00232E39" w14:paraId="1BF3885B" w14:textId="77777777" w:rsidTr="00090A48">
        <w:trPr>
          <w:jc w:val="center"/>
        </w:trPr>
        <w:tc>
          <w:tcPr>
            <w:tcW w:w="1791" w:type="pct"/>
            <w:tcBorders>
              <w:top w:val="nil"/>
              <w:left w:val="nil"/>
              <w:bottom w:val="nil"/>
              <w:right w:val="nil"/>
            </w:tcBorders>
          </w:tcPr>
          <w:p w14:paraId="49CD3D05" w14:textId="77777777" w:rsidR="00360BF1" w:rsidRPr="00232E39" w:rsidRDefault="00360BF1" w:rsidP="00360BF1">
            <w:pPr>
              <w:widowControl w:val="0"/>
              <w:autoSpaceDE w:val="0"/>
              <w:autoSpaceDN w:val="0"/>
              <w:adjustRightInd w:val="0"/>
              <w:spacing w:after="0"/>
              <w:rPr>
                <w:rFonts w:ascii="Times New Roman" w:hAnsi="Times New Roman" w:cs="Times New Roman"/>
                <w:sz w:val="23"/>
                <w:szCs w:val="23"/>
              </w:rPr>
            </w:pPr>
            <w:r w:rsidRPr="00232E39">
              <w:rPr>
                <w:rFonts w:ascii="Times New Roman" w:hAnsi="Times New Roman" w:cs="Times New Roman"/>
                <w:sz w:val="23"/>
                <w:szCs w:val="23"/>
              </w:rPr>
              <w:t>Bills Sponsored</w:t>
            </w:r>
          </w:p>
        </w:tc>
        <w:tc>
          <w:tcPr>
            <w:tcW w:w="802" w:type="pct"/>
            <w:tcBorders>
              <w:top w:val="nil"/>
              <w:left w:val="nil"/>
              <w:bottom w:val="nil"/>
              <w:right w:val="nil"/>
            </w:tcBorders>
          </w:tcPr>
          <w:p w14:paraId="61AAB491"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p>
        </w:tc>
        <w:tc>
          <w:tcPr>
            <w:tcW w:w="803" w:type="pct"/>
            <w:tcBorders>
              <w:top w:val="nil"/>
              <w:left w:val="nil"/>
              <w:bottom w:val="nil"/>
              <w:right w:val="nil"/>
            </w:tcBorders>
          </w:tcPr>
          <w:p w14:paraId="6CDE1104"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p>
        </w:tc>
        <w:tc>
          <w:tcPr>
            <w:tcW w:w="802" w:type="pct"/>
            <w:tcBorders>
              <w:top w:val="nil"/>
              <w:left w:val="nil"/>
              <w:bottom w:val="nil"/>
              <w:right w:val="nil"/>
            </w:tcBorders>
          </w:tcPr>
          <w:p w14:paraId="1E3FA756" w14:textId="4267F574" w:rsidR="00360BF1" w:rsidRPr="00232E39" w:rsidRDefault="00232E39"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0.04**</w:t>
            </w:r>
          </w:p>
        </w:tc>
        <w:tc>
          <w:tcPr>
            <w:tcW w:w="803" w:type="pct"/>
            <w:tcBorders>
              <w:top w:val="nil"/>
              <w:left w:val="nil"/>
              <w:bottom w:val="nil"/>
              <w:right w:val="nil"/>
            </w:tcBorders>
          </w:tcPr>
          <w:p w14:paraId="0B0362D7" w14:textId="18840B72" w:rsidR="00360BF1" w:rsidRPr="00232E39" w:rsidRDefault="00232E39"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0.03**</w:t>
            </w:r>
          </w:p>
        </w:tc>
      </w:tr>
      <w:tr w:rsidR="00360BF1" w:rsidRPr="00232E39" w14:paraId="2F8CE983" w14:textId="77777777" w:rsidTr="00090A48">
        <w:trPr>
          <w:jc w:val="center"/>
        </w:trPr>
        <w:tc>
          <w:tcPr>
            <w:tcW w:w="1791" w:type="pct"/>
            <w:tcBorders>
              <w:top w:val="nil"/>
              <w:left w:val="nil"/>
              <w:bottom w:val="nil"/>
              <w:right w:val="nil"/>
            </w:tcBorders>
          </w:tcPr>
          <w:p w14:paraId="68C2D203" w14:textId="77777777" w:rsidR="00360BF1" w:rsidRPr="00232E39" w:rsidRDefault="00360BF1" w:rsidP="00360BF1">
            <w:pPr>
              <w:widowControl w:val="0"/>
              <w:autoSpaceDE w:val="0"/>
              <w:autoSpaceDN w:val="0"/>
              <w:adjustRightInd w:val="0"/>
              <w:spacing w:after="0"/>
              <w:rPr>
                <w:rFonts w:ascii="Times New Roman" w:hAnsi="Times New Roman" w:cs="Times New Roman"/>
                <w:sz w:val="23"/>
                <w:szCs w:val="23"/>
              </w:rPr>
            </w:pPr>
          </w:p>
        </w:tc>
        <w:tc>
          <w:tcPr>
            <w:tcW w:w="802" w:type="pct"/>
            <w:tcBorders>
              <w:top w:val="nil"/>
              <w:left w:val="nil"/>
              <w:bottom w:val="nil"/>
              <w:right w:val="nil"/>
            </w:tcBorders>
          </w:tcPr>
          <w:p w14:paraId="14FFBDD2"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p>
        </w:tc>
        <w:tc>
          <w:tcPr>
            <w:tcW w:w="803" w:type="pct"/>
            <w:tcBorders>
              <w:top w:val="nil"/>
              <w:left w:val="nil"/>
              <w:bottom w:val="nil"/>
              <w:right w:val="nil"/>
            </w:tcBorders>
          </w:tcPr>
          <w:p w14:paraId="3221D704"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p>
        </w:tc>
        <w:tc>
          <w:tcPr>
            <w:tcW w:w="802" w:type="pct"/>
            <w:tcBorders>
              <w:top w:val="nil"/>
              <w:left w:val="nil"/>
              <w:bottom w:val="nil"/>
              <w:right w:val="nil"/>
            </w:tcBorders>
          </w:tcPr>
          <w:p w14:paraId="574270FE"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(0.01)</w:t>
            </w:r>
          </w:p>
        </w:tc>
        <w:tc>
          <w:tcPr>
            <w:tcW w:w="803" w:type="pct"/>
            <w:tcBorders>
              <w:top w:val="nil"/>
              <w:left w:val="nil"/>
              <w:bottom w:val="nil"/>
              <w:right w:val="nil"/>
            </w:tcBorders>
          </w:tcPr>
          <w:p w14:paraId="2AF5B77C"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(0.01)</w:t>
            </w:r>
          </w:p>
        </w:tc>
      </w:tr>
      <w:tr w:rsidR="00360BF1" w:rsidRPr="00232E39" w14:paraId="3C6BF8AF" w14:textId="77777777" w:rsidTr="00090A48">
        <w:trPr>
          <w:jc w:val="center"/>
        </w:trPr>
        <w:tc>
          <w:tcPr>
            <w:tcW w:w="1791" w:type="pct"/>
            <w:tcBorders>
              <w:top w:val="nil"/>
              <w:left w:val="nil"/>
              <w:bottom w:val="nil"/>
              <w:right w:val="nil"/>
            </w:tcBorders>
          </w:tcPr>
          <w:p w14:paraId="4BE71BC8" w14:textId="77777777" w:rsidR="00360BF1" w:rsidRPr="00232E39" w:rsidRDefault="00360BF1" w:rsidP="00360BF1">
            <w:pPr>
              <w:widowControl w:val="0"/>
              <w:autoSpaceDE w:val="0"/>
              <w:autoSpaceDN w:val="0"/>
              <w:adjustRightInd w:val="0"/>
              <w:spacing w:after="0"/>
              <w:rPr>
                <w:rFonts w:ascii="Times New Roman" w:hAnsi="Times New Roman" w:cs="Times New Roman"/>
                <w:sz w:val="23"/>
                <w:szCs w:val="23"/>
              </w:rPr>
            </w:pPr>
            <w:r w:rsidRPr="00232E39">
              <w:rPr>
                <w:rFonts w:ascii="Times New Roman" w:hAnsi="Times New Roman" w:cs="Times New Roman"/>
                <w:sz w:val="23"/>
                <w:szCs w:val="23"/>
              </w:rPr>
              <w:t>Republican</w:t>
            </w:r>
          </w:p>
        </w:tc>
        <w:tc>
          <w:tcPr>
            <w:tcW w:w="802" w:type="pct"/>
            <w:tcBorders>
              <w:top w:val="nil"/>
              <w:left w:val="nil"/>
              <w:bottom w:val="nil"/>
              <w:right w:val="nil"/>
            </w:tcBorders>
          </w:tcPr>
          <w:p w14:paraId="7C21B5A6"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0.02</w:t>
            </w:r>
          </w:p>
        </w:tc>
        <w:tc>
          <w:tcPr>
            <w:tcW w:w="803" w:type="pct"/>
            <w:tcBorders>
              <w:top w:val="nil"/>
              <w:left w:val="nil"/>
              <w:bottom w:val="nil"/>
              <w:right w:val="nil"/>
            </w:tcBorders>
          </w:tcPr>
          <w:p w14:paraId="34429405" w14:textId="442FAD86" w:rsidR="00360BF1" w:rsidRPr="00232E39" w:rsidRDefault="00232E39"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-0.03</w:t>
            </w:r>
            <w:r w:rsidRPr="00232E39">
              <w:rPr>
                <w:rFonts w:ascii="Times New Roman" w:hAnsi="Times New Roman" w:cs="Times New Roman"/>
                <w:sz w:val="21"/>
                <w:szCs w:val="21"/>
              </w:rPr>
              <w:t>†</w:t>
            </w:r>
          </w:p>
        </w:tc>
        <w:tc>
          <w:tcPr>
            <w:tcW w:w="802" w:type="pct"/>
            <w:tcBorders>
              <w:top w:val="nil"/>
              <w:left w:val="nil"/>
              <w:bottom w:val="nil"/>
              <w:right w:val="nil"/>
            </w:tcBorders>
          </w:tcPr>
          <w:p w14:paraId="79356140"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0.02</w:t>
            </w:r>
          </w:p>
        </w:tc>
        <w:tc>
          <w:tcPr>
            <w:tcW w:w="803" w:type="pct"/>
            <w:tcBorders>
              <w:top w:val="nil"/>
              <w:left w:val="nil"/>
              <w:bottom w:val="nil"/>
              <w:right w:val="nil"/>
            </w:tcBorders>
          </w:tcPr>
          <w:p w14:paraId="0FE0C180" w14:textId="531CC994" w:rsidR="00360BF1" w:rsidRPr="00232E39" w:rsidRDefault="00232E39"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-0.03</w:t>
            </w:r>
            <w:r w:rsidRPr="00232E39">
              <w:rPr>
                <w:rFonts w:ascii="Times New Roman" w:hAnsi="Times New Roman" w:cs="Times New Roman"/>
                <w:sz w:val="21"/>
                <w:szCs w:val="21"/>
              </w:rPr>
              <w:t>†</w:t>
            </w:r>
          </w:p>
        </w:tc>
      </w:tr>
      <w:tr w:rsidR="00360BF1" w:rsidRPr="00232E39" w14:paraId="1E9D01B0" w14:textId="77777777" w:rsidTr="00090A48">
        <w:trPr>
          <w:jc w:val="center"/>
        </w:trPr>
        <w:tc>
          <w:tcPr>
            <w:tcW w:w="1791" w:type="pct"/>
            <w:tcBorders>
              <w:top w:val="nil"/>
              <w:left w:val="nil"/>
              <w:bottom w:val="nil"/>
              <w:right w:val="nil"/>
            </w:tcBorders>
          </w:tcPr>
          <w:p w14:paraId="1530195C" w14:textId="77777777" w:rsidR="00360BF1" w:rsidRPr="00232E39" w:rsidRDefault="00360BF1" w:rsidP="00360BF1">
            <w:pPr>
              <w:widowControl w:val="0"/>
              <w:autoSpaceDE w:val="0"/>
              <w:autoSpaceDN w:val="0"/>
              <w:adjustRightInd w:val="0"/>
              <w:spacing w:after="0"/>
              <w:rPr>
                <w:rFonts w:ascii="Times New Roman" w:hAnsi="Times New Roman" w:cs="Times New Roman"/>
                <w:sz w:val="23"/>
                <w:szCs w:val="23"/>
              </w:rPr>
            </w:pPr>
          </w:p>
        </w:tc>
        <w:tc>
          <w:tcPr>
            <w:tcW w:w="802" w:type="pct"/>
            <w:tcBorders>
              <w:top w:val="nil"/>
              <w:left w:val="nil"/>
              <w:bottom w:val="nil"/>
              <w:right w:val="nil"/>
            </w:tcBorders>
          </w:tcPr>
          <w:p w14:paraId="71499258"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(0.02)</w:t>
            </w:r>
          </w:p>
        </w:tc>
        <w:tc>
          <w:tcPr>
            <w:tcW w:w="803" w:type="pct"/>
            <w:tcBorders>
              <w:top w:val="nil"/>
              <w:left w:val="nil"/>
              <w:bottom w:val="nil"/>
              <w:right w:val="nil"/>
            </w:tcBorders>
          </w:tcPr>
          <w:p w14:paraId="2E803574"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(0.02)</w:t>
            </w:r>
          </w:p>
        </w:tc>
        <w:tc>
          <w:tcPr>
            <w:tcW w:w="802" w:type="pct"/>
            <w:tcBorders>
              <w:top w:val="nil"/>
              <w:left w:val="nil"/>
              <w:bottom w:val="nil"/>
              <w:right w:val="nil"/>
            </w:tcBorders>
          </w:tcPr>
          <w:p w14:paraId="078F63CF"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(0.02)</w:t>
            </w:r>
          </w:p>
        </w:tc>
        <w:tc>
          <w:tcPr>
            <w:tcW w:w="803" w:type="pct"/>
            <w:tcBorders>
              <w:top w:val="nil"/>
              <w:left w:val="nil"/>
              <w:bottom w:val="nil"/>
              <w:right w:val="nil"/>
            </w:tcBorders>
          </w:tcPr>
          <w:p w14:paraId="22F4A650"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(0.02)</w:t>
            </w:r>
          </w:p>
        </w:tc>
      </w:tr>
      <w:tr w:rsidR="00360BF1" w:rsidRPr="00232E39" w14:paraId="7B9E5DFD" w14:textId="77777777" w:rsidTr="00090A48">
        <w:trPr>
          <w:jc w:val="center"/>
        </w:trPr>
        <w:tc>
          <w:tcPr>
            <w:tcW w:w="1791" w:type="pct"/>
            <w:tcBorders>
              <w:top w:val="nil"/>
              <w:left w:val="nil"/>
              <w:bottom w:val="nil"/>
              <w:right w:val="nil"/>
            </w:tcBorders>
          </w:tcPr>
          <w:p w14:paraId="08568060" w14:textId="77777777" w:rsidR="00360BF1" w:rsidRPr="00232E39" w:rsidRDefault="00360BF1" w:rsidP="00360BF1">
            <w:pPr>
              <w:widowControl w:val="0"/>
              <w:autoSpaceDE w:val="0"/>
              <w:autoSpaceDN w:val="0"/>
              <w:adjustRightInd w:val="0"/>
              <w:spacing w:after="0"/>
              <w:rPr>
                <w:rFonts w:ascii="Times New Roman" w:hAnsi="Times New Roman" w:cs="Times New Roman"/>
                <w:sz w:val="23"/>
                <w:szCs w:val="23"/>
              </w:rPr>
            </w:pPr>
            <w:r w:rsidRPr="00232E39">
              <w:rPr>
                <w:rFonts w:ascii="Times New Roman" w:hAnsi="Times New Roman" w:cs="Times New Roman"/>
                <w:sz w:val="23"/>
                <w:szCs w:val="23"/>
              </w:rPr>
              <w:t>Senator</w:t>
            </w:r>
          </w:p>
        </w:tc>
        <w:tc>
          <w:tcPr>
            <w:tcW w:w="802" w:type="pct"/>
            <w:tcBorders>
              <w:top w:val="nil"/>
              <w:left w:val="nil"/>
              <w:bottom w:val="nil"/>
              <w:right w:val="nil"/>
            </w:tcBorders>
          </w:tcPr>
          <w:p w14:paraId="7987A8A1" w14:textId="5CA80845" w:rsidR="00360BF1" w:rsidRPr="00232E39" w:rsidRDefault="00232E39"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0.06**</w:t>
            </w:r>
          </w:p>
        </w:tc>
        <w:tc>
          <w:tcPr>
            <w:tcW w:w="803" w:type="pct"/>
            <w:tcBorders>
              <w:top w:val="nil"/>
              <w:left w:val="nil"/>
              <w:bottom w:val="nil"/>
              <w:right w:val="nil"/>
            </w:tcBorders>
          </w:tcPr>
          <w:p w14:paraId="645D2CCF" w14:textId="55BDB223" w:rsidR="00360BF1" w:rsidRPr="00232E39" w:rsidRDefault="00232E39"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0.03</w:t>
            </w:r>
            <w:r w:rsidRPr="00232E39">
              <w:rPr>
                <w:rFonts w:ascii="Times New Roman" w:hAnsi="Times New Roman" w:cs="Times New Roman"/>
                <w:sz w:val="21"/>
                <w:szCs w:val="21"/>
              </w:rPr>
              <w:t>†</w:t>
            </w:r>
          </w:p>
        </w:tc>
        <w:tc>
          <w:tcPr>
            <w:tcW w:w="802" w:type="pct"/>
            <w:tcBorders>
              <w:top w:val="nil"/>
              <w:left w:val="nil"/>
              <w:bottom w:val="nil"/>
              <w:right w:val="nil"/>
            </w:tcBorders>
          </w:tcPr>
          <w:p w14:paraId="658CF902" w14:textId="63C68923" w:rsidR="00360BF1" w:rsidRPr="00232E39" w:rsidRDefault="00232E39"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0.05**</w:t>
            </w:r>
          </w:p>
        </w:tc>
        <w:tc>
          <w:tcPr>
            <w:tcW w:w="803" w:type="pct"/>
            <w:tcBorders>
              <w:top w:val="nil"/>
              <w:left w:val="nil"/>
              <w:bottom w:val="nil"/>
              <w:right w:val="nil"/>
            </w:tcBorders>
          </w:tcPr>
          <w:p w14:paraId="6C39AC92"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0.02</w:t>
            </w:r>
          </w:p>
        </w:tc>
      </w:tr>
      <w:tr w:rsidR="00360BF1" w:rsidRPr="00232E39" w14:paraId="61191F1E" w14:textId="77777777" w:rsidTr="00090A48">
        <w:trPr>
          <w:jc w:val="center"/>
        </w:trPr>
        <w:tc>
          <w:tcPr>
            <w:tcW w:w="1791" w:type="pct"/>
            <w:tcBorders>
              <w:top w:val="nil"/>
              <w:left w:val="nil"/>
              <w:bottom w:val="nil"/>
              <w:right w:val="nil"/>
            </w:tcBorders>
          </w:tcPr>
          <w:p w14:paraId="0588A3FB" w14:textId="77777777" w:rsidR="00360BF1" w:rsidRPr="00232E39" w:rsidRDefault="00360BF1" w:rsidP="00360BF1">
            <w:pPr>
              <w:widowControl w:val="0"/>
              <w:autoSpaceDE w:val="0"/>
              <w:autoSpaceDN w:val="0"/>
              <w:adjustRightInd w:val="0"/>
              <w:spacing w:after="0"/>
              <w:rPr>
                <w:rFonts w:ascii="Times New Roman" w:hAnsi="Times New Roman" w:cs="Times New Roman"/>
                <w:sz w:val="23"/>
                <w:szCs w:val="23"/>
              </w:rPr>
            </w:pPr>
          </w:p>
        </w:tc>
        <w:tc>
          <w:tcPr>
            <w:tcW w:w="802" w:type="pct"/>
            <w:tcBorders>
              <w:top w:val="nil"/>
              <w:left w:val="nil"/>
              <w:bottom w:val="nil"/>
              <w:right w:val="nil"/>
            </w:tcBorders>
          </w:tcPr>
          <w:p w14:paraId="66078B67"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(0.02)</w:t>
            </w:r>
          </w:p>
        </w:tc>
        <w:tc>
          <w:tcPr>
            <w:tcW w:w="803" w:type="pct"/>
            <w:tcBorders>
              <w:top w:val="nil"/>
              <w:left w:val="nil"/>
              <w:bottom w:val="nil"/>
              <w:right w:val="nil"/>
            </w:tcBorders>
          </w:tcPr>
          <w:p w14:paraId="4A7BE99A"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(0.02)</w:t>
            </w:r>
          </w:p>
        </w:tc>
        <w:tc>
          <w:tcPr>
            <w:tcW w:w="802" w:type="pct"/>
            <w:tcBorders>
              <w:top w:val="nil"/>
              <w:left w:val="nil"/>
              <w:bottom w:val="nil"/>
              <w:right w:val="nil"/>
            </w:tcBorders>
          </w:tcPr>
          <w:p w14:paraId="0EBD841A"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(0.02)</w:t>
            </w:r>
          </w:p>
        </w:tc>
        <w:tc>
          <w:tcPr>
            <w:tcW w:w="803" w:type="pct"/>
            <w:tcBorders>
              <w:top w:val="nil"/>
              <w:left w:val="nil"/>
              <w:bottom w:val="nil"/>
              <w:right w:val="nil"/>
            </w:tcBorders>
          </w:tcPr>
          <w:p w14:paraId="1781940B"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(0.02)</w:t>
            </w:r>
          </w:p>
        </w:tc>
      </w:tr>
      <w:tr w:rsidR="00360BF1" w:rsidRPr="00232E39" w14:paraId="3B6B903E" w14:textId="77777777" w:rsidTr="00090A48">
        <w:trPr>
          <w:jc w:val="center"/>
        </w:trPr>
        <w:tc>
          <w:tcPr>
            <w:tcW w:w="1791" w:type="pct"/>
            <w:tcBorders>
              <w:top w:val="nil"/>
              <w:left w:val="nil"/>
              <w:bottom w:val="nil"/>
              <w:right w:val="nil"/>
            </w:tcBorders>
          </w:tcPr>
          <w:p w14:paraId="1BCBB9C9" w14:textId="77777777" w:rsidR="00360BF1" w:rsidRPr="00232E39" w:rsidRDefault="00360BF1" w:rsidP="00360BF1">
            <w:pPr>
              <w:widowControl w:val="0"/>
              <w:autoSpaceDE w:val="0"/>
              <w:autoSpaceDN w:val="0"/>
              <w:adjustRightInd w:val="0"/>
              <w:spacing w:after="0"/>
              <w:rPr>
                <w:rFonts w:ascii="Times New Roman" w:hAnsi="Times New Roman" w:cs="Times New Roman"/>
                <w:sz w:val="23"/>
                <w:szCs w:val="23"/>
              </w:rPr>
            </w:pPr>
            <w:r w:rsidRPr="00232E39">
              <w:rPr>
                <w:rFonts w:ascii="Times New Roman" w:hAnsi="Times New Roman" w:cs="Times New Roman"/>
                <w:sz w:val="23"/>
                <w:szCs w:val="23"/>
              </w:rPr>
              <w:t>Party Leader</w:t>
            </w:r>
          </w:p>
        </w:tc>
        <w:tc>
          <w:tcPr>
            <w:tcW w:w="802" w:type="pct"/>
            <w:tcBorders>
              <w:top w:val="nil"/>
              <w:left w:val="nil"/>
              <w:bottom w:val="nil"/>
              <w:right w:val="nil"/>
            </w:tcBorders>
          </w:tcPr>
          <w:p w14:paraId="71A31F78" w14:textId="2A4D258C" w:rsidR="00360BF1" w:rsidRPr="00232E39" w:rsidRDefault="00232E39"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0.09*</w:t>
            </w:r>
          </w:p>
        </w:tc>
        <w:tc>
          <w:tcPr>
            <w:tcW w:w="803" w:type="pct"/>
            <w:tcBorders>
              <w:top w:val="nil"/>
              <w:left w:val="nil"/>
              <w:bottom w:val="nil"/>
              <w:right w:val="nil"/>
            </w:tcBorders>
          </w:tcPr>
          <w:p w14:paraId="19FB3B6D" w14:textId="4DBC2674" w:rsidR="00360BF1" w:rsidRPr="00232E39" w:rsidRDefault="00232E39"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0.09*</w:t>
            </w:r>
          </w:p>
        </w:tc>
        <w:tc>
          <w:tcPr>
            <w:tcW w:w="802" w:type="pct"/>
            <w:tcBorders>
              <w:top w:val="nil"/>
              <w:left w:val="nil"/>
              <w:bottom w:val="nil"/>
              <w:right w:val="nil"/>
            </w:tcBorders>
          </w:tcPr>
          <w:p w14:paraId="56238FC0" w14:textId="6F586A0B" w:rsidR="00360BF1" w:rsidRPr="00232E39" w:rsidRDefault="00232E39"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0.09*</w:t>
            </w:r>
          </w:p>
        </w:tc>
        <w:tc>
          <w:tcPr>
            <w:tcW w:w="803" w:type="pct"/>
            <w:tcBorders>
              <w:top w:val="nil"/>
              <w:left w:val="nil"/>
              <w:bottom w:val="nil"/>
              <w:right w:val="nil"/>
            </w:tcBorders>
          </w:tcPr>
          <w:p w14:paraId="2D4E99B5" w14:textId="21D55445" w:rsidR="00360BF1" w:rsidRPr="00232E39" w:rsidRDefault="00232E39"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0.09*</w:t>
            </w:r>
          </w:p>
        </w:tc>
      </w:tr>
      <w:tr w:rsidR="00360BF1" w:rsidRPr="00232E39" w14:paraId="25F2D85C" w14:textId="77777777" w:rsidTr="00090A48">
        <w:trPr>
          <w:jc w:val="center"/>
        </w:trPr>
        <w:tc>
          <w:tcPr>
            <w:tcW w:w="1791" w:type="pct"/>
            <w:tcBorders>
              <w:top w:val="nil"/>
              <w:left w:val="nil"/>
              <w:bottom w:val="nil"/>
              <w:right w:val="nil"/>
            </w:tcBorders>
          </w:tcPr>
          <w:p w14:paraId="28896C0C" w14:textId="77777777" w:rsidR="00360BF1" w:rsidRPr="00232E39" w:rsidRDefault="00360BF1" w:rsidP="00360BF1">
            <w:pPr>
              <w:widowControl w:val="0"/>
              <w:autoSpaceDE w:val="0"/>
              <w:autoSpaceDN w:val="0"/>
              <w:adjustRightInd w:val="0"/>
              <w:spacing w:after="0"/>
              <w:rPr>
                <w:rFonts w:ascii="Times New Roman" w:hAnsi="Times New Roman" w:cs="Times New Roman"/>
                <w:sz w:val="23"/>
                <w:szCs w:val="23"/>
              </w:rPr>
            </w:pPr>
          </w:p>
        </w:tc>
        <w:tc>
          <w:tcPr>
            <w:tcW w:w="802" w:type="pct"/>
            <w:tcBorders>
              <w:top w:val="nil"/>
              <w:left w:val="nil"/>
              <w:bottom w:val="nil"/>
              <w:right w:val="nil"/>
            </w:tcBorders>
          </w:tcPr>
          <w:p w14:paraId="3B02D3D0"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(0.04)</w:t>
            </w:r>
          </w:p>
        </w:tc>
        <w:tc>
          <w:tcPr>
            <w:tcW w:w="803" w:type="pct"/>
            <w:tcBorders>
              <w:top w:val="nil"/>
              <w:left w:val="nil"/>
              <w:bottom w:val="nil"/>
              <w:right w:val="nil"/>
            </w:tcBorders>
          </w:tcPr>
          <w:p w14:paraId="7684A907"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(0.04)</w:t>
            </w:r>
          </w:p>
        </w:tc>
        <w:tc>
          <w:tcPr>
            <w:tcW w:w="802" w:type="pct"/>
            <w:tcBorders>
              <w:top w:val="nil"/>
              <w:left w:val="nil"/>
              <w:bottom w:val="nil"/>
              <w:right w:val="nil"/>
            </w:tcBorders>
          </w:tcPr>
          <w:p w14:paraId="5A5562E8"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(0.04)</w:t>
            </w:r>
          </w:p>
        </w:tc>
        <w:tc>
          <w:tcPr>
            <w:tcW w:w="803" w:type="pct"/>
            <w:tcBorders>
              <w:top w:val="nil"/>
              <w:left w:val="nil"/>
              <w:bottom w:val="nil"/>
              <w:right w:val="nil"/>
            </w:tcBorders>
          </w:tcPr>
          <w:p w14:paraId="18C057BE"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(0.04)</w:t>
            </w:r>
          </w:p>
        </w:tc>
      </w:tr>
      <w:tr w:rsidR="00360BF1" w:rsidRPr="00232E39" w14:paraId="7BF606E7" w14:textId="77777777" w:rsidTr="00090A48">
        <w:trPr>
          <w:jc w:val="center"/>
        </w:trPr>
        <w:tc>
          <w:tcPr>
            <w:tcW w:w="1791" w:type="pct"/>
            <w:tcBorders>
              <w:top w:val="nil"/>
              <w:left w:val="nil"/>
              <w:bottom w:val="nil"/>
              <w:right w:val="nil"/>
            </w:tcBorders>
          </w:tcPr>
          <w:p w14:paraId="70630E12" w14:textId="77777777" w:rsidR="00360BF1" w:rsidRPr="00232E39" w:rsidRDefault="00360BF1" w:rsidP="00360BF1">
            <w:pPr>
              <w:widowControl w:val="0"/>
              <w:autoSpaceDE w:val="0"/>
              <w:autoSpaceDN w:val="0"/>
              <w:adjustRightInd w:val="0"/>
              <w:spacing w:after="0"/>
              <w:rPr>
                <w:rFonts w:ascii="Times New Roman" w:hAnsi="Times New Roman" w:cs="Times New Roman"/>
                <w:sz w:val="23"/>
                <w:szCs w:val="23"/>
              </w:rPr>
            </w:pPr>
            <w:r w:rsidRPr="00232E39">
              <w:rPr>
                <w:rFonts w:ascii="Times New Roman" w:hAnsi="Times New Roman" w:cs="Times New Roman"/>
                <w:sz w:val="23"/>
                <w:szCs w:val="23"/>
              </w:rPr>
              <w:t>Committee Chair</w:t>
            </w:r>
          </w:p>
        </w:tc>
        <w:tc>
          <w:tcPr>
            <w:tcW w:w="802" w:type="pct"/>
            <w:tcBorders>
              <w:top w:val="nil"/>
              <w:left w:val="nil"/>
              <w:bottom w:val="nil"/>
              <w:right w:val="nil"/>
            </w:tcBorders>
          </w:tcPr>
          <w:p w14:paraId="231FC1C6"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-0.00</w:t>
            </w:r>
          </w:p>
        </w:tc>
        <w:tc>
          <w:tcPr>
            <w:tcW w:w="803" w:type="pct"/>
            <w:tcBorders>
              <w:top w:val="nil"/>
              <w:left w:val="nil"/>
              <w:bottom w:val="nil"/>
              <w:right w:val="nil"/>
            </w:tcBorders>
          </w:tcPr>
          <w:p w14:paraId="14599EE0"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-0.01</w:t>
            </w:r>
          </w:p>
        </w:tc>
        <w:tc>
          <w:tcPr>
            <w:tcW w:w="802" w:type="pct"/>
            <w:tcBorders>
              <w:top w:val="nil"/>
              <w:left w:val="nil"/>
              <w:bottom w:val="nil"/>
              <w:right w:val="nil"/>
            </w:tcBorders>
          </w:tcPr>
          <w:p w14:paraId="4D30B7F6"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-0.01</w:t>
            </w:r>
          </w:p>
        </w:tc>
        <w:tc>
          <w:tcPr>
            <w:tcW w:w="803" w:type="pct"/>
            <w:tcBorders>
              <w:top w:val="nil"/>
              <w:left w:val="nil"/>
              <w:bottom w:val="nil"/>
              <w:right w:val="nil"/>
            </w:tcBorders>
          </w:tcPr>
          <w:p w14:paraId="610E483C"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-0.02</w:t>
            </w:r>
          </w:p>
        </w:tc>
      </w:tr>
      <w:tr w:rsidR="00360BF1" w:rsidRPr="00232E39" w14:paraId="6046E94B" w14:textId="77777777" w:rsidTr="00090A48">
        <w:trPr>
          <w:jc w:val="center"/>
        </w:trPr>
        <w:tc>
          <w:tcPr>
            <w:tcW w:w="1791" w:type="pct"/>
            <w:tcBorders>
              <w:top w:val="nil"/>
              <w:left w:val="nil"/>
              <w:bottom w:val="nil"/>
              <w:right w:val="nil"/>
            </w:tcBorders>
          </w:tcPr>
          <w:p w14:paraId="2873B558" w14:textId="77777777" w:rsidR="00360BF1" w:rsidRPr="00232E39" w:rsidRDefault="00360BF1" w:rsidP="00360BF1">
            <w:pPr>
              <w:widowControl w:val="0"/>
              <w:autoSpaceDE w:val="0"/>
              <w:autoSpaceDN w:val="0"/>
              <w:adjustRightInd w:val="0"/>
              <w:spacing w:after="0"/>
              <w:rPr>
                <w:rFonts w:ascii="Times New Roman" w:hAnsi="Times New Roman" w:cs="Times New Roman"/>
                <w:sz w:val="23"/>
                <w:szCs w:val="23"/>
              </w:rPr>
            </w:pPr>
          </w:p>
        </w:tc>
        <w:tc>
          <w:tcPr>
            <w:tcW w:w="802" w:type="pct"/>
            <w:tcBorders>
              <w:top w:val="nil"/>
              <w:left w:val="nil"/>
              <w:bottom w:val="nil"/>
              <w:right w:val="nil"/>
            </w:tcBorders>
          </w:tcPr>
          <w:p w14:paraId="7A00BA52"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(0.01)</w:t>
            </w:r>
          </w:p>
        </w:tc>
        <w:tc>
          <w:tcPr>
            <w:tcW w:w="803" w:type="pct"/>
            <w:tcBorders>
              <w:top w:val="nil"/>
              <w:left w:val="nil"/>
              <w:bottom w:val="nil"/>
              <w:right w:val="nil"/>
            </w:tcBorders>
          </w:tcPr>
          <w:p w14:paraId="08F8D554"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(0.01)</w:t>
            </w:r>
          </w:p>
        </w:tc>
        <w:tc>
          <w:tcPr>
            <w:tcW w:w="802" w:type="pct"/>
            <w:tcBorders>
              <w:top w:val="nil"/>
              <w:left w:val="nil"/>
              <w:bottom w:val="nil"/>
              <w:right w:val="nil"/>
            </w:tcBorders>
          </w:tcPr>
          <w:p w14:paraId="4D1C9C9B"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(0.01)</w:t>
            </w:r>
          </w:p>
        </w:tc>
        <w:tc>
          <w:tcPr>
            <w:tcW w:w="803" w:type="pct"/>
            <w:tcBorders>
              <w:top w:val="nil"/>
              <w:left w:val="nil"/>
              <w:bottom w:val="nil"/>
              <w:right w:val="nil"/>
            </w:tcBorders>
          </w:tcPr>
          <w:p w14:paraId="5DB0BCC6"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(0.01)</w:t>
            </w:r>
          </w:p>
        </w:tc>
      </w:tr>
      <w:tr w:rsidR="00360BF1" w:rsidRPr="00232E39" w14:paraId="0BFA44FD" w14:textId="77777777" w:rsidTr="00090A48">
        <w:trPr>
          <w:jc w:val="center"/>
        </w:trPr>
        <w:tc>
          <w:tcPr>
            <w:tcW w:w="1791" w:type="pct"/>
            <w:tcBorders>
              <w:top w:val="nil"/>
              <w:left w:val="nil"/>
              <w:bottom w:val="nil"/>
              <w:right w:val="nil"/>
            </w:tcBorders>
          </w:tcPr>
          <w:p w14:paraId="1B70DBA2" w14:textId="77777777" w:rsidR="00360BF1" w:rsidRPr="00232E39" w:rsidRDefault="00360BF1" w:rsidP="00360BF1">
            <w:pPr>
              <w:widowControl w:val="0"/>
              <w:autoSpaceDE w:val="0"/>
              <w:autoSpaceDN w:val="0"/>
              <w:adjustRightInd w:val="0"/>
              <w:spacing w:after="0"/>
              <w:rPr>
                <w:rFonts w:ascii="Times New Roman" w:hAnsi="Times New Roman" w:cs="Times New Roman"/>
                <w:sz w:val="23"/>
                <w:szCs w:val="23"/>
              </w:rPr>
            </w:pPr>
            <w:r w:rsidRPr="00232E39">
              <w:rPr>
                <w:rFonts w:ascii="Times New Roman" w:hAnsi="Times New Roman" w:cs="Times New Roman"/>
                <w:sz w:val="23"/>
                <w:szCs w:val="23"/>
              </w:rPr>
              <w:t>Years in Office</w:t>
            </w:r>
          </w:p>
        </w:tc>
        <w:tc>
          <w:tcPr>
            <w:tcW w:w="802" w:type="pct"/>
            <w:tcBorders>
              <w:top w:val="nil"/>
              <w:left w:val="nil"/>
              <w:bottom w:val="nil"/>
              <w:right w:val="nil"/>
            </w:tcBorders>
          </w:tcPr>
          <w:p w14:paraId="53A69338" w14:textId="41D55550" w:rsidR="00360BF1" w:rsidRPr="00232E39" w:rsidRDefault="00232E39"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-0.01**</w:t>
            </w:r>
          </w:p>
        </w:tc>
        <w:tc>
          <w:tcPr>
            <w:tcW w:w="803" w:type="pct"/>
            <w:tcBorders>
              <w:top w:val="nil"/>
              <w:left w:val="nil"/>
              <w:bottom w:val="nil"/>
              <w:right w:val="nil"/>
            </w:tcBorders>
          </w:tcPr>
          <w:p w14:paraId="386A9C1E" w14:textId="3EBFFC73" w:rsidR="00360BF1" w:rsidRPr="00232E39" w:rsidRDefault="00232E39"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-0.01**</w:t>
            </w:r>
          </w:p>
        </w:tc>
        <w:tc>
          <w:tcPr>
            <w:tcW w:w="802" w:type="pct"/>
            <w:tcBorders>
              <w:top w:val="nil"/>
              <w:left w:val="nil"/>
              <w:bottom w:val="nil"/>
              <w:right w:val="nil"/>
            </w:tcBorders>
          </w:tcPr>
          <w:p w14:paraId="6CF3FD64" w14:textId="5C853AAA" w:rsidR="00360BF1" w:rsidRPr="00232E39" w:rsidRDefault="00232E39"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-0.01**</w:t>
            </w:r>
          </w:p>
        </w:tc>
        <w:tc>
          <w:tcPr>
            <w:tcW w:w="803" w:type="pct"/>
            <w:tcBorders>
              <w:top w:val="nil"/>
              <w:left w:val="nil"/>
              <w:bottom w:val="nil"/>
              <w:right w:val="nil"/>
            </w:tcBorders>
          </w:tcPr>
          <w:p w14:paraId="674CE501" w14:textId="1A9BCF5E" w:rsidR="00360BF1" w:rsidRPr="00232E39" w:rsidRDefault="00232E39"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-0.01**</w:t>
            </w:r>
          </w:p>
        </w:tc>
      </w:tr>
      <w:tr w:rsidR="00360BF1" w:rsidRPr="00232E39" w14:paraId="0CA91EF9" w14:textId="77777777" w:rsidTr="00090A48">
        <w:trPr>
          <w:jc w:val="center"/>
        </w:trPr>
        <w:tc>
          <w:tcPr>
            <w:tcW w:w="1791" w:type="pct"/>
            <w:tcBorders>
              <w:top w:val="nil"/>
              <w:left w:val="nil"/>
              <w:bottom w:val="nil"/>
              <w:right w:val="nil"/>
            </w:tcBorders>
          </w:tcPr>
          <w:p w14:paraId="1B35476C" w14:textId="77777777" w:rsidR="00360BF1" w:rsidRPr="00232E39" w:rsidRDefault="00360BF1" w:rsidP="00360BF1">
            <w:pPr>
              <w:widowControl w:val="0"/>
              <w:autoSpaceDE w:val="0"/>
              <w:autoSpaceDN w:val="0"/>
              <w:adjustRightInd w:val="0"/>
              <w:spacing w:after="0"/>
              <w:rPr>
                <w:rFonts w:ascii="Times New Roman" w:hAnsi="Times New Roman" w:cs="Times New Roman"/>
                <w:sz w:val="23"/>
                <w:szCs w:val="23"/>
              </w:rPr>
            </w:pPr>
          </w:p>
        </w:tc>
        <w:tc>
          <w:tcPr>
            <w:tcW w:w="802" w:type="pct"/>
            <w:tcBorders>
              <w:top w:val="nil"/>
              <w:left w:val="nil"/>
              <w:bottom w:val="nil"/>
              <w:right w:val="nil"/>
            </w:tcBorders>
          </w:tcPr>
          <w:p w14:paraId="6601C5D6"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(0.00)</w:t>
            </w:r>
          </w:p>
        </w:tc>
        <w:tc>
          <w:tcPr>
            <w:tcW w:w="803" w:type="pct"/>
            <w:tcBorders>
              <w:top w:val="nil"/>
              <w:left w:val="nil"/>
              <w:bottom w:val="nil"/>
              <w:right w:val="nil"/>
            </w:tcBorders>
          </w:tcPr>
          <w:p w14:paraId="6D0F8725"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(0.00)</w:t>
            </w:r>
          </w:p>
        </w:tc>
        <w:tc>
          <w:tcPr>
            <w:tcW w:w="802" w:type="pct"/>
            <w:tcBorders>
              <w:top w:val="nil"/>
              <w:left w:val="nil"/>
              <w:bottom w:val="nil"/>
              <w:right w:val="nil"/>
            </w:tcBorders>
          </w:tcPr>
          <w:p w14:paraId="07C07F92"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(0.00)</w:t>
            </w:r>
          </w:p>
        </w:tc>
        <w:tc>
          <w:tcPr>
            <w:tcW w:w="803" w:type="pct"/>
            <w:tcBorders>
              <w:top w:val="nil"/>
              <w:left w:val="nil"/>
              <w:bottom w:val="nil"/>
              <w:right w:val="nil"/>
            </w:tcBorders>
          </w:tcPr>
          <w:p w14:paraId="7EEAB184"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(0.00)</w:t>
            </w:r>
          </w:p>
        </w:tc>
      </w:tr>
      <w:tr w:rsidR="00360BF1" w:rsidRPr="00232E39" w14:paraId="33B97333" w14:textId="77777777" w:rsidTr="00090A48">
        <w:trPr>
          <w:jc w:val="center"/>
        </w:trPr>
        <w:tc>
          <w:tcPr>
            <w:tcW w:w="1791" w:type="pct"/>
            <w:tcBorders>
              <w:top w:val="nil"/>
              <w:left w:val="nil"/>
              <w:bottom w:val="nil"/>
              <w:right w:val="nil"/>
            </w:tcBorders>
          </w:tcPr>
          <w:p w14:paraId="4F160069" w14:textId="13D65FE9" w:rsidR="00360BF1" w:rsidRPr="00232E39" w:rsidRDefault="00360BF1" w:rsidP="0069211F">
            <w:pPr>
              <w:widowControl w:val="0"/>
              <w:autoSpaceDE w:val="0"/>
              <w:autoSpaceDN w:val="0"/>
              <w:adjustRightInd w:val="0"/>
              <w:spacing w:after="0"/>
              <w:rPr>
                <w:rFonts w:ascii="Times New Roman" w:hAnsi="Times New Roman" w:cs="Times New Roman"/>
                <w:sz w:val="23"/>
                <w:szCs w:val="23"/>
              </w:rPr>
            </w:pPr>
            <w:r w:rsidRPr="00232E39">
              <w:rPr>
                <w:rFonts w:ascii="Times New Roman" w:hAnsi="Times New Roman" w:cs="Times New Roman"/>
                <w:sz w:val="23"/>
                <w:szCs w:val="23"/>
              </w:rPr>
              <w:t>Minority Party</w:t>
            </w:r>
          </w:p>
        </w:tc>
        <w:tc>
          <w:tcPr>
            <w:tcW w:w="802" w:type="pct"/>
            <w:tcBorders>
              <w:top w:val="nil"/>
              <w:left w:val="nil"/>
              <w:bottom w:val="nil"/>
              <w:right w:val="nil"/>
            </w:tcBorders>
          </w:tcPr>
          <w:p w14:paraId="1A1AA0B3" w14:textId="3C514093" w:rsidR="00360BF1" w:rsidRPr="00232E39" w:rsidRDefault="00232E39"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-0.04*</w:t>
            </w:r>
          </w:p>
        </w:tc>
        <w:tc>
          <w:tcPr>
            <w:tcW w:w="803" w:type="pct"/>
            <w:tcBorders>
              <w:top w:val="nil"/>
              <w:left w:val="nil"/>
              <w:bottom w:val="nil"/>
              <w:right w:val="nil"/>
            </w:tcBorders>
          </w:tcPr>
          <w:p w14:paraId="0A93C3BB" w14:textId="6F5B3A33" w:rsidR="00360BF1" w:rsidRPr="00232E39" w:rsidRDefault="00232E39"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-0.04*</w:t>
            </w:r>
            <w:r w:rsidR="00360BF1" w:rsidRPr="00232E39">
              <w:rPr>
                <w:rFonts w:ascii="Times New Roman" w:hAnsi="Times New Roman" w:cs="Times New Roman"/>
                <w:sz w:val="23"/>
                <w:szCs w:val="23"/>
              </w:rPr>
              <w:t>*</w:t>
            </w:r>
          </w:p>
        </w:tc>
        <w:tc>
          <w:tcPr>
            <w:tcW w:w="802" w:type="pct"/>
            <w:tcBorders>
              <w:top w:val="nil"/>
              <w:left w:val="nil"/>
              <w:bottom w:val="nil"/>
              <w:right w:val="nil"/>
            </w:tcBorders>
          </w:tcPr>
          <w:p w14:paraId="61C88219" w14:textId="0D2D893D" w:rsidR="00360BF1" w:rsidRPr="00232E39" w:rsidRDefault="00232E39"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-0.04*</w:t>
            </w:r>
          </w:p>
        </w:tc>
        <w:tc>
          <w:tcPr>
            <w:tcW w:w="803" w:type="pct"/>
            <w:tcBorders>
              <w:top w:val="nil"/>
              <w:left w:val="nil"/>
              <w:bottom w:val="nil"/>
              <w:right w:val="nil"/>
            </w:tcBorders>
          </w:tcPr>
          <w:p w14:paraId="6433D684" w14:textId="4CE6A063" w:rsidR="00360BF1" w:rsidRPr="00232E39" w:rsidRDefault="00232E39"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-0.04**</w:t>
            </w:r>
          </w:p>
        </w:tc>
      </w:tr>
      <w:tr w:rsidR="00360BF1" w:rsidRPr="00232E39" w14:paraId="653D7AD0" w14:textId="77777777" w:rsidTr="00090A48">
        <w:trPr>
          <w:jc w:val="center"/>
        </w:trPr>
        <w:tc>
          <w:tcPr>
            <w:tcW w:w="1791" w:type="pct"/>
            <w:tcBorders>
              <w:top w:val="nil"/>
              <w:left w:val="nil"/>
              <w:bottom w:val="nil"/>
              <w:right w:val="nil"/>
            </w:tcBorders>
          </w:tcPr>
          <w:p w14:paraId="6C853EEC" w14:textId="77777777" w:rsidR="00360BF1" w:rsidRPr="00232E39" w:rsidRDefault="00360BF1" w:rsidP="00360BF1">
            <w:pPr>
              <w:widowControl w:val="0"/>
              <w:autoSpaceDE w:val="0"/>
              <w:autoSpaceDN w:val="0"/>
              <w:adjustRightInd w:val="0"/>
              <w:spacing w:after="0"/>
              <w:rPr>
                <w:rFonts w:ascii="Times New Roman" w:hAnsi="Times New Roman" w:cs="Times New Roman"/>
                <w:sz w:val="23"/>
                <w:szCs w:val="23"/>
              </w:rPr>
            </w:pPr>
          </w:p>
        </w:tc>
        <w:tc>
          <w:tcPr>
            <w:tcW w:w="802" w:type="pct"/>
            <w:tcBorders>
              <w:top w:val="nil"/>
              <w:left w:val="nil"/>
              <w:bottom w:val="nil"/>
              <w:right w:val="nil"/>
            </w:tcBorders>
          </w:tcPr>
          <w:p w14:paraId="4ECBC3F1"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(0.02)</w:t>
            </w:r>
          </w:p>
        </w:tc>
        <w:tc>
          <w:tcPr>
            <w:tcW w:w="803" w:type="pct"/>
            <w:tcBorders>
              <w:top w:val="nil"/>
              <w:left w:val="nil"/>
              <w:bottom w:val="nil"/>
              <w:right w:val="nil"/>
            </w:tcBorders>
          </w:tcPr>
          <w:p w14:paraId="7A28D714"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(0.01)</w:t>
            </w:r>
          </w:p>
        </w:tc>
        <w:tc>
          <w:tcPr>
            <w:tcW w:w="802" w:type="pct"/>
            <w:tcBorders>
              <w:top w:val="nil"/>
              <w:left w:val="nil"/>
              <w:bottom w:val="nil"/>
              <w:right w:val="nil"/>
            </w:tcBorders>
          </w:tcPr>
          <w:p w14:paraId="0BD01500"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(0.02)</w:t>
            </w:r>
          </w:p>
        </w:tc>
        <w:tc>
          <w:tcPr>
            <w:tcW w:w="803" w:type="pct"/>
            <w:tcBorders>
              <w:top w:val="nil"/>
              <w:left w:val="nil"/>
              <w:bottom w:val="nil"/>
              <w:right w:val="nil"/>
            </w:tcBorders>
          </w:tcPr>
          <w:p w14:paraId="48C268DB"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(0.01)</w:t>
            </w:r>
          </w:p>
        </w:tc>
      </w:tr>
      <w:tr w:rsidR="00360BF1" w:rsidRPr="00232E39" w14:paraId="100E58CE" w14:textId="77777777" w:rsidTr="00090A48">
        <w:trPr>
          <w:jc w:val="center"/>
        </w:trPr>
        <w:tc>
          <w:tcPr>
            <w:tcW w:w="1791" w:type="pct"/>
            <w:tcBorders>
              <w:top w:val="nil"/>
              <w:left w:val="nil"/>
              <w:bottom w:val="nil"/>
              <w:right w:val="nil"/>
            </w:tcBorders>
          </w:tcPr>
          <w:p w14:paraId="029D74ED" w14:textId="77777777" w:rsidR="00360BF1" w:rsidRPr="00232E39" w:rsidRDefault="00360BF1" w:rsidP="00360BF1">
            <w:pPr>
              <w:widowControl w:val="0"/>
              <w:autoSpaceDE w:val="0"/>
              <w:autoSpaceDN w:val="0"/>
              <w:adjustRightInd w:val="0"/>
              <w:spacing w:after="0"/>
              <w:rPr>
                <w:rFonts w:ascii="Times New Roman" w:hAnsi="Times New Roman" w:cs="Times New Roman"/>
                <w:sz w:val="23"/>
                <w:szCs w:val="23"/>
              </w:rPr>
            </w:pPr>
            <w:r w:rsidRPr="00232E39">
              <w:rPr>
                <w:rFonts w:ascii="Times New Roman" w:hAnsi="Times New Roman" w:cs="Times New Roman"/>
                <w:sz w:val="23"/>
                <w:szCs w:val="23"/>
              </w:rPr>
              <w:t>Previous Vote Share</w:t>
            </w:r>
          </w:p>
        </w:tc>
        <w:tc>
          <w:tcPr>
            <w:tcW w:w="802" w:type="pct"/>
            <w:tcBorders>
              <w:top w:val="nil"/>
              <w:left w:val="nil"/>
              <w:bottom w:val="nil"/>
              <w:right w:val="nil"/>
            </w:tcBorders>
          </w:tcPr>
          <w:p w14:paraId="6D9B6922"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-0.00</w:t>
            </w:r>
          </w:p>
        </w:tc>
        <w:tc>
          <w:tcPr>
            <w:tcW w:w="803" w:type="pct"/>
            <w:tcBorders>
              <w:top w:val="nil"/>
              <w:left w:val="nil"/>
              <w:bottom w:val="nil"/>
              <w:right w:val="nil"/>
            </w:tcBorders>
          </w:tcPr>
          <w:p w14:paraId="7E1D30AA"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-0.00</w:t>
            </w:r>
          </w:p>
        </w:tc>
        <w:tc>
          <w:tcPr>
            <w:tcW w:w="802" w:type="pct"/>
            <w:tcBorders>
              <w:top w:val="nil"/>
              <w:left w:val="nil"/>
              <w:bottom w:val="nil"/>
              <w:right w:val="nil"/>
            </w:tcBorders>
          </w:tcPr>
          <w:p w14:paraId="40E0EF81"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-0.00</w:t>
            </w:r>
          </w:p>
        </w:tc>
        <w:tc>
          <w:tcPr>
            <w:tcW w:w="803" w:type="pct"/>
            <w:tcBorders>
              <w:top w:val="nil"/>
              <w:left w:val="nil"/>
              <w:bottom w:val="nil"/>
              <w:right w:val="nil"/>
            </w:tcBorders>
          </w:tcPr>
          <w:p w14:paraId="10510A8C"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-0.00</w:t>
            </w:r>
          </w:p>
        </w:tc>
      </w:tr>
      <w:tr w:rsidR="00360BF1" w:rsidRPr="00232E39" w14:paraId="77559218" w14:textId="77777777" w:rsidTr="00090A48">
        <w:trPr>
          <w:jc w:val="center"/>
        </w:trPr>
        <w:tc>
          <w:tcPr>
            <w:tcW w:w="1791" w:type="pct"/>
            <w:tcBorders>
              <w:top w:val="nil"/>
              <w:left w:val="nil"/>
              <w:bottom w:val="nil"/>
              <w:right w:val="nil"/>
            </w:tcBorders>
          </w:tcPr>
          <w:p w14:paraId="1171964E" w14:textId="77777777" w:rsidR="00360BF1" w:rsidRPr="00232E39" w:rsidRDefault="00360BF1" w:rsidP="00360BF1">
            <w:pPr>
              <w:widowControl w:val="0"/>
              <w:autoSpaceDE w:val="0"/>
              <w:autoSpaceDN w:val="0"/>
              <w:adjustRightInd w:val="0"/>
              <w:spacing w:after="0"/>
              <w:rPr>
                <w:rFonts w:ascii="Times New Roman" w:hAnsi="Times New Roman" w:cs="Times New Roman"/>
                <w:sz w:val="23"/>
                <w:szCs w:val="23"/>
              </w:rPr>
            </w:pPr>
          </w:p>
        </w:tc>
        <w:tc>
          <w:tcPr>
            <w:tcW w:w="802" w:type="pct"/>
            <w:tcBorders>
              <w:top w:val="nil"/>
              <w:left w:val="nil"/>
              <w:bottom w:val="nil"/>
              <w:right w:val="nil"/>
            </w:tcBorders>
          </w:tcPr>
          <w:p w14:paraId="4D9FDC0B"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(0.00)</w:t>
            </w:r>
          </w:p>
        </w:tc>
        <w:tc>
          <w:tcPr>
            <w:tcW w:w="803" w:type="pct"/>
            <w:tcBorders>
              <w:top w:val="nil"/>
              <w:left w:val="nil"/>
              <w:bottom w:val="nil"/>
              <w:right w:val="nil"/>
            </w:tcBorders>
          </w:tcPr>
          <w:p w14:paraId="08C96432"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(0.00)</w:t>
            </w:r>
          </w:p>
        </w:tc>
        <w:tc>
          <w:tcPr>
            <w:tcW w:w="802" w:type="pct"/>
            <w:tcBorders>
              <w:top w:val="nil"/>
              <w:left w:val="nil"/>
              <w:bottom w:val="nil"/>
              <w:right w:val="nil"/>
            </w:tcBorders>
          </w:tcPr>
          <w:p w14:paraId="31158F9B"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(0.00)</w:t>
            </w:r>
          </w:p>
        </w:tc>
        <w:tc>
          <w:tcPr>
            <w:tcW w:w="803" w:type="pct"/>
            <w:tcBorders>
              <w:top w:val="nil"/>
              <w:left w:val="nil"/>
              <w:bottom w:val="nil"/>
              <w:right w:val="nil"/>
            </w:tcBorders>
          </w:tcPr>
          <w:p w14:paraId="2333050D"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(0.00)</w:t>
            </w:r>
          </w:p>
        </w:tc>
      </w:tr>
      <w:tr w:rsidR="00360BF1" w:rsidRPr="00232E39" w14:paraId="763E6B31" w14:textId="77777777" w:rsidTr="00090A48">
        <w:trPr>
          <w:jc w:val="center"/>
        </w:trPr>
        <w:tc>
          <w:tcPr>
            <w:tcW w:w="1791" w:type="pct"/>
            <w:tcBorders>
              <w:top w:val="nil"/>
              <w:left w:val="nil"/>
              <w:bottom w:val="nil"/>
              <w:right w:val="nil"/>
            </w:tcBorders>
          </w:tcPr>
          <w:p w14:paraId="28D2A2C6" w14:textId="77777777" w:rsidR="00360BF1" w:rsidRPr="00232E39" w:rsidRDefault="00360BF1" w:rsidP="00360BF1">
            <w:pPr>
              <w:widowControl w:val="0"/>
              <w:autoSpaceDE w:val="0"/>
              <w:autoSpaceDN w:val="0"/>
              <w:adjustRightInd w:val="0"/>
              <w:spacing w:after="0"/>
              <w:rPr>
                <w:rFonts w:ascii="Times New Roman" w:hAnsi="Times New Roman" w:cs="Times New Roman"/>
                <w:sz w:val="23"/>
                <w:szCs w:val="23"/>
              </w:rPr>
            </w:pPr>
            <w:r w:rsidRPr="00232E39">
              <w:rPr>
                <w:rFonts w:ascii="Times New Roman" w:hAnsi="Times New Roman" w:cs="Times New Roman"/>
                <w:sz w:val="23"/>
                <w:szCs w:val="23"/>
              </w:rPr>
              <w:t>Up for Reelection</w:t>
            </w:r>
          </w:p>
        </w:tc>
        <w:tc>
          <w:tcPr>
            <w:tcW w:w="802" w:type="pct"/>
            <w:tcBorders>
              <w:top w:val="nil"/>
              <w:left w:val="nil"/>
              <w:bottom w:val="nil"/>
              <w:right w:val="nil"/>
            </w:tcBorders>
          </w:tcPr>
          <w:p w14:paraId="33BB49BE"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-0.03</w:t>
            </w:r>
          </w:p>
        </w:tc>
        <w:tc>
          <w:tcPr>
            <w:tcW w:w="803" w:type="pct"/>
            <w:tcBorders>
              <w:top w:val="nil"/>
              <w:left w:val="nil"/>
              <w:bottom w:val="nil"/>
              <w:right w:val="nil"/>
            </w:tcBorders>
          </w:tcPr>
          <w:p w14:paraId="3308C043"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-0.06</w:t>
            </w:r>
          </w:p>
        </w:tc>
        <w:tc>
          <w:tcPr>
            <w:tcW w:w="802" w:type="pct"/>
            <w:tcBorders>
              <w:top w:val="nil"/>
              <w:left w:val="nil"/>
              <w:bottom w:val="nil"/>
              <w:right w:val="nil"/>
            </w:tcBorders>
          </w:tcPr>
          <w:p w14:paraId="71C493B1"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-0.03</w:t>
            </w:r>
          </w:p>
        </w:tc>
        <w:tc>
          <w:tcPr>
            <w:tcW w:w="803" w:type="pct"/>
            <w:tcBorders>
              <w:top w:val="nil"/>
              <w:left w:val="nil"/>
              <w:bottom w:val="nil"/>
              <w:right w:val="nil"/>
            </w:tcBorders>
          </w:tcPr>
          <w:p w14:paraId="1D62E6D6"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-0.07</w:t>
            </w:r>
          </w:p>
        </w:tc>
      </w:tr>
      <w:tr w:rsidR="00360BF1" w:rsidRPr="00232E39" w14:paraId="1ED088E2" w14:textId="77777777" w:rsidTr="00090A48">
        <w:trPr>
          <w:jc w:val="center"/>
        </w:trPr>
        <w:tc>
          <w:tcPr>
            <w:tcW w:w="1791" w:type="pct"/>
            <w:tcBorders>
              <w:top w:val="nil"/>
              <w:left w:val="nil"/>
              <w:bottom w:val="nil"/>
              <w:right w:val="nil"/>
            </w:tcBorders>
          </w:tcPr>
          <w:p w14:paraId="53A333A1" w14:textId="77777777" w:rsidR="00360BF1" w:rsidRPr="00232E39" w:rsidRDefault="00360BF1" w:rsidP="00360BF1">
            <w:pPr>
              <w:widowControl w:val="0"/>
              <w:autoSpaceDE w:val="0"/>
              <w:autoSpaceDN w:val="0"/>
              <w:adjustRightInd w:val="0"/>
              <w:spacing w:after="0"/>
              <w:rPr>
                <w:rFonts w:ascii="Times New Roman" w:hAnsi="Times New Roman" w:cs="Times New Roman"/>
                <w:sz w:val="23"/>
                <w:szCs w:val="23"/>
              </w:rPr>
            </w:pPr>
          </w:p>
        </w:tc>
        <w:tc>
          <w:tcPr>
            <w:tcW w:w="802" w:type="pct"/>
            <w:tcBorders>
              <w:top w:val="nil"/>
              <w:left w:val="nil"/>
              <w:bottom w:val="nil"/>
              <w:right w:val="nil"/>
            </w:tcBorders>
          </w:tcPr>
          <w:p w14:paraId="37009901"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(0.07)</w:t>
            </w:r>
          </w:p>
        </w:tc>
        <w:tc>
          <w:tcPr>
            <w:tcW w:w="803" w:type="pct"/>
            <w:tcBorders>
              <w:top w:val="nil"/>
              <w:left w:val="nil"/>
              <w:bottom w:val="nil"/>
              <w:right w:val="nil"/>
            </w:tcBorders>
          </w:tcPr>
          <w:p w14:paraId="2CFA9C52"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(0.07)</w:t>
            </w:r>
          </w:p>
        </w:tc>
        <w:tc>
          <w:tcPr>
            <w:tcW w:w="802" w:type="pct"/>
            <w:tcBorders>
              <w:top w:val="nil"/>
              <w:left w:val="nil"/>
              <w:bottom w:val="nil"/>
              <w:right w:val="nil"/>
            </w:tcBorders>
          </w:tcPr>
          <w:p w14:paraId="254BD147"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(0.06)</w:t>
            </w:r>
          </w:p>
        </w:tc>
        <w:tc>
          <w:tcPr>
            <w:tcW w:w="803" w:type="pct"/>
            <w:tcBorders>
              <w:top w:val="nil"/>
              <w:left w:val="nil"/>
              <w:bottom w:val="nil"/>
              <w:right w:val="nil"/>
            </w:tcBorders>
          </w:tcPr>
          <w:p w14:paraId="68A86250"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(0.07)</w:t>
            </w:r>
          </w:p>
        </w:tc>
      </w:tr>
      <w:tr w:rsidR="00360BF1" w:rsidRPr="00232E39" w14:paraId="234F6888" w14:textId="77777777" w:rsidTr="00090A48">
        <w:trPr>
          <w:jc w:val="center"/>
        </w:trPr>
        <w:tc>
          <w:tcPr>
            <w:tcW w:w="1791" w:type="pct"/>
            <w:tcBorders>
              <w:top w:val="nil"/>
              <w:left w:val="nil"/>
              <w:bottom w:val="nil"/>
              <w:right w:val="nil"/>
            </w:tcBorders>
          </w:tcPr>
          <w:p w14:paraId="411FF635" w14:textId="77777777" w:rsidR="00360BF1" w:rsidRPr="00232E39" w:rsidRDefault="00360BF1" w:rsidP="00360BF1">
            <w:pPr>
              <w:widowControl w:val="0"/>
              <w:autoSpaceDE w:val="0"/>
              <w:autoSpaceDN w:val="0"/>
              <w:adjustRightInd w:val="0"/>
              <w:spacing w:after="0"/>
              <w:rPr>
                <w:rFonts w:ascii="Times New Roman" w:hAnsi="Times New Roman" w:cs="Times New Roman"/>
                <w:sz w:val="23"/>
                <w:szCs w:val="23"/>
              </w:rPr>
            </w:pPr>
            <w:r w:rsidRPr="00232E39">
              <w:rPr>
                <w:rFonts w:ascii="Times New Roman" w:hAnsi="Times New Roman" w:cs="Times New Roman"/>
                <w:sz w:val="23"/>
                <w:szCs w:val="23"/>
              </w:rPr>
              <w:t>District Conservatism</w:t>
            </w:r>
          </w:p>
        </w:tc>
        <w:tc>
          <w:tcPr>
            <w:tcW w:w="802" w:type="pct"/>
            <w:tcBorders>
              <w:top w:val="nil"/>
              <w:left w:val="nil"/>
              <w:bottom w:val="nil"/>
              <w:right w:val="nil"/>
            </w:tcBorders>
          </w:tcPr>
          <w:p w14:paraId="02351A43" w14:textId="3DA308A4" w:rsidR="00360BF1" w:rsidRPr="00232E39" w:rsidRDefault="00232E39"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0.06*</w:t>
            </w:r>
          </w:p>
        </w:tc>
        <w:tc>
          <w:tcPr>
            <w:tcW w:w="803" w:type="pct"/>
            <w:tcBorders>
              <w:top w:val="nil"/>
              <w:left w:val="nil"/>
              <w:bottom w:val="nil"/>
              <w:right w:val="nil"/>
            </w:tcBorders>
          </w:tcPr>
          <w:p w14:paraId="4A3D28FF"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-0.01</w:t>
            </w:r>
          </w:p>
        </w:tc>
        <w:tc>
          <w:tcPr>
            <w:tcW w:w="802" w:type="pct"/>
            <w:tcBorders>
              <w:top w:val="nil"/>
              <w:left w:val="nil"/>
              <w:bottom w:val="nil"/>
              <w:right w:val="nil"/>
            </w:tcBorders>
          </w:tcPr>
          <w:p w14:paraId="275AA25F" w14:textId="637DC643" w:rsidR="00360BF1" w:rsidRPr="00232E39" w:rsidRDefault="00232E39"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0.06*</w:t>
            </w:r>
          </w:p>
        </w:tc>
        <w:tc>
          <w:tcPr>
            <w:tcW w:w="803" w:type="pct"/>
            <w:tcBorders>
              <w:top w:val="nil"/>
              <w:left w:val="nil"/>
              <w:bottom w:val="nil"/>
              <w:right w:val="nil"/>
            </w:tcBorders>
          </w:tcPr>
          <w:p w14:paraId="5B13D7EC"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-0.01</w:t>
            </w:r>
          </w:p>
        </w:tc>
      </w:tr>
      <w:tr w:rsidR="00360BF1" w:rsidRPr="00232E39" w14:paraId="7AC875DB" w14:textId="77777777" w:rsidTr="00090A48">
        <w:trPr>
          <w:jc w:val="center"/>
        </w:trPr>
        <w:tc>
          <w:tcPr>
            <w:tcW w:w="1791" w:type="pct"/>
            <w:tcBorders>
              <w:top w:val="nil"/>
              <w:left w:val="nil"/>
              <w:bottom w:val="nil"/>
              <w:right w:val="nil"/>
            </w:tcBorders>
          </w:tcPr>
          <w:p w14:paraId="3869DD2F" w14:textId="77777777" w:rsidR="00360BF1" w:rsidRPr="00232E39" w:rsidRDefault="00360BF1" w:rsidP="00360BF1">
            <w:pPr>
              <w:widowControl w:val="0"/>
              <w:autoSpaceDE w:val="0"/>
              <w:autoSpaceDN w:val="0"/>
              <w:adjustRightInd w:val="0"/>
              <w:spacing w:after="0"/>
              <w:rPr>
                <w:rFonts w:ascii="Times New Roman" w:hAnsi="Times New Roman" w:cs="Times New Roman"/>
                <w:sz w:val="23"/>
                <w:szCs w:val="23"/>
              </w:rPr>
            </w:pPr>
          </w:p>
        </w:tc>
        <w:tc>
          <w:tcPr>
            <w:tcW w:w="802" w:type="pct"/>
            <w:tcBorders>
              <w:top w:val="nil"/>
              <w:left w:val="nil"/>
              <w:bottom w:val="nil"/>
              <w:right w:val="nil"/>
            </w:tcBorders>
          </w:tcPr>
          <w:p w14:paraId="50571B41"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(0.03)</w:t>
            </w:r>
          </w:p>
        </w:tc>
        <w:tc>
          <w:tcPr>
            <w:tcW w:w="803" w:type="pct"/>
            <w:tcBorders>
              <w:top w:val="nil"/>
              <w:left w:val="nil"/>
              <w:bottom w:val="nil"/>
              <w:right w:val="nil"/>
            </w:tcBorders>
          </w:tcPr>
          <w:p w14:paraId="38BD7BE2"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(0.02)</w:t>
            </w:r>
          </w:p>
        </w:tc>
        <w:tc>
          <w:tcPr>
            <w:tcW w:w="802" w:type="pct"/>
            <w:tcBorders>
              <w:top w:val="nil"/>
              <w:left w:val="nil"/>
              <w:bottom w:val="nil"/>
              <w:right w:val="nil"/>
            </w:tcBorders>
          </w:tcPr>
          <w:p w14:paraId="58465CD3"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(0.03)</w:t>
            </w:r>
          </w:p>
        </w:tc>
        <w:tc>
          <w:tcPr>
            <w:tcW w:w="803" w:type="pct"/>
            <w:tcBorders>
              <w:top w:val="nil"/>
              <w:left w:val="nil"/>
              <w:bottom w:val="nil"/>
              <w:right w:val="nil"/>
            </w:tcBorders>
          </w:tcPr>
          <w:p w14:paraId="1E63EEAF"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(0.02)</w:t>
            </w:r>
          </w:p>
        </w:tc>
      </w:tr>
      <w:tr w:rsidR="00360BF1" w:rsidRPr="00232E39" w14:paraId="712C3CBE" w14:textId="77777777" w:rsidTr="00090A48">
        <w:trPr>
          <w:jc w:val="center"/>
        </w:trPr>
        <w:tc>
          <w:tcPr>
            <w:tcW w:w="1791" w:type="pct"/>
            <w:tcBorders>
              <w:top w:val="nil"/>
              <w:left w:val="nil"/>
              <w:bottom w:val="nil"/>
              <w:right w:val="nil"/>
            </w:tcBorders>
          </w:tcPr>
          <w:p w14:paraId="775E3AEE" w14:textId="77777777" w:rsidR="00360BF1" w:rsidRPr="00232E39" w:rsidRDefault="00360BF1" w:rsidP="00360BF1">
            <w:pPr>
              <w:widowControl w:val="0"/>
              <w:autoSpaceDE w:val="0"/>
              <w:autoSpaceDN w:val="0"/>
              <w:adjustRightInd w:val="0"/>
              <w:spacing w:after="0"/>
              <w:rPr>
                <w:rFonts w:ascii="Times New Roman" w:hAnsi="Times New Roman" w:cs="Times New Roman"/>
                <w:sz w:val="23"/>
                <w:szCs w:val="23"/>
              </w:rPr>
            </w:pPr>
            <w:r w:rsidRPr="00232E39">
              <w:rPr>
                <w:rFonts w:ascii="Times New Roman" w:hAnsi="Times New Roman" w:cs="Times New Roman"/>
                <w:sz w:val="23"/>
                <w:szCs w:val="23"/>
              </w:rPr>
              <w:t>District Population (100,000s)</w:t>
            </w:r>
          </w:p>
        </w:tc>
        <w:tc>
          <w:tcPr>
            <w:tcW w:w="802" w:type="pct"/>
            <w:tcBorders>
              <w:top w:val="nil"/>
              <w:left w:val="nil"/>
              <w:bottom w:val="nil"/>
              <w:right w:val="nil"/>
            </w:tcBorders>
          </w:tcPr>
          <w:p w14:paraId="7507BDB6" w14:textId="412B6BC4" w:rsidR="00360BF1" w:rsidRPr="00232E39" w:rsidRDefault="00232E39"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-0.02*</w:t>
            </w:r>
          </w:p>
        </w:tc>
        <w:tc>
          <w:tcPr>
            <w:tcW w:w="803" w:type="pct"/>
            <w:tcBorders>
              <w:top w:val="nil"/>
              <w:left w:val="nil"/>
              <w:bottom w:val="nil"/>
              <w:right w:val="nil"/>
            </w:tcBorders>
          </w:tcPr>
          <w:p w14:paraId="4505D5B2"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-0.00</w:t>
            </w:r>
          </w:p>
        </w:tc>
        <w:tc>
          <w:tcPr>
            <w:tcW w:w="802" w:type="pct"/>
            <w:tcBorders>
              <w:top w:val="nil"/>
              <w:left w:val="nil"/>
              <w:bottom w:val="nil"/>
              <w:right w:val="nil"/>
            </w:tcBorders>
          </w:tcPr>
          <w:p w14:paraId="0BE3DAC5" w14:textId="10D3F40F" w:rsidR="00360BF1" w:rsidRPr="00232E39" w:rsidRDefault="00232E39"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-0.02*</w:t>
            </w:r>
          </w:p>
        </w:tc>
        <w:tc>
          <w:tcPr>
            <w:tcW w:w="803" w:type="pct"/>
            <w:tcBorders>
              <w:top w:val="nil"/>
              <w:left w:val="nil"/>
              <w:bottom w:val="nil"/>
              <w:right w:val="nil"/>
            </w:tcBorders>
          </w:tcPr>
          <w:p w14:paraId="3F4C6785"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-0.00</w:t>
            </w:r>
          </w:p>
        </w:tc>
      </w:tr>
      <w:tr w:rsidR="00360BF1" w:rsidRPr="00232E39" w14:paraId="2E1E49A9" w14:textId="77777777" w:rsidTr="00090A48">
        <w:trPr>
          <w:jc w:val="center"/>
        </w:trPr>
        <w:tc>
          <w:tcPr>
            <w:tcW w:w="1791" w:type="pct"/>
            <w:tcBorders>
              <w:top w:val="nil"/>
              <w:left w:val="nil"/>
              <w:bottom w:val="nil"/>
              <w:right w:val="nil"/>
            </w:tcBorders>
          </w:tcPr>
          <w:p w14:paraId="492346A6" w14:textId="77777777" w:rsidR="00360BF1" w:rsidRPr="00232E39" w:rsidRDefault="00360BF1" w:rsidP="00360BF1">
            <w:pPr>
              <w:widowControl w:val="0"/>
              <w:autoSpaceDE w:val="0"/>
              <w:autoSpaceDN w:val="0"/>
              <w:adjustRightInd w:val="0"/>
              <w:spacing w:after="0"/>
              <w:rPr>
                <w:rFonts w:ascii="Times New Roman" w:hAnsi="Times New Roman" w:cs="Times New Roman"/>
                <w:sz w:val="23"/>
                <w:szCs w:val="23"/>
              </w:rPr>
            </w:pPr>
          </w:p>
        </w:tc>
        <w:tc>
          <w:tcPr>
            <w:tcW w:w="802" w:type="pct"/>
            <w:tcBorders>
              <w:top w:val="nil"/>
              <w:left w:val="nil"/>
              <w:bottom w:val="nil"/>
              <w:right w:val="nil"/>
            </w:tcBorders>
          </w:tcPr>
          <w:p w14:paraId="695A316F"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(0.01)</w:t>
            </w:r>
          </w:p>
        </w:tc>
        <w:tc>
          <w:tcPr>
            <w:tcW w:w="803" w:type="pct"/>
            <w:tcBorders>
              <w:top w:val="nil"/>
              <w:left w:val="nil"/>
              <w:bottom w:val="nil"/>
              <w:right w:val="nil"/>
            </w:tcBorders>
          </w:tcPr>
          <w:p w14:paraId="44275514"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(0.01)</w:t>
            </w:r>
          </w:p>
        </w:tc>
        <w:tc>
          <w:tcPr>
            <w:tcW w:w="802" w:type="pct"/>
            <w:tcBorders>
              <w:top w:val="nil"/>
              <w:left w:val="nil"/>
              <w:bottom w:val="nil"/>
              <w:right w:val="nil"/>
            </w:tcBorders>
          </w:tcPr>
          <w:p w14:paraId="33F7AD5E"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(0.01)</w:t>
            </w:r>
          </w:p>
        </w:tc>
        <w:tc>
          <w:tcPr>
            <w:tcW w:w="803" w:type="pct"/>
            <w:tcBorders>
              <w:top w:val="nil"/>
              <w:left w:val="nil"/>
              <w:bottom w:val="nil"/>
              <w:right w:val="nil"/>
            </w:tcBorders>
          </w:tcPr>
          <w:p w14:paraId="3FC2C577"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(0.01)</w:t>
            </w:r>
          </w:p>
        </w:tc>
      </w:tr>
      <w:tr w:rsidR="00360BF1" w:rsidRPr="00232E39" w14:paraId="6C8FFDEC" w14:textId="77777777" w:rsidTr="00090A48">
        <w:trPr>
          <w:jc w:val="center"/>
        </w:trPr>
        <w:tc>
          <w:tcPr>
            <w:tcW w:w="1791" w:type="pct"/>
            <w:tcBorders>
              <w:top w:val="nil"/>
              <w:left w:val="nil"/>
              <w:bottom w:val="nil"/>
              <w:right w:val="nil"/>
            </w:tcBorders>
          </w:tcPr>
          <w:p w14:paraId="5AFCB3A8" w14:textId="77777777" w:rsidR="00360BF1" w:rsidRPr="00232E39" w:rsidRDefault="00360BF1" w:rsidP="00360BF1">
            <w:pPr>
              <w:widowControl w:val="0"/>
              <w:autoSpaceDE w:val="0"/>
              <w:autoSpaceDN w:val="0"/>
              <w:adjustRightInd w:val="0"/>
              <w:spacing w:after="0"/>
              <w:rPr>
                <w:rFonts w:ascii="Times New Roman" w:hAnsi="Times New Roman" w:cs="Times New Roman"/>
                <w:sz w:val="23"/>
                <w:szCs w:val="23"/>
              </w:rPr>
            </w:pPr>
            <w:r w:rsidRPr="00232E39">
              <w:rPr>
                <w:rFonts w:ascii="Times New Roman" w:hAnsi="Times New Roman" w:cs="Times New Roman"/>
                <w:sz w:val="23"/>
                <w:szCs w:val="23"/>
              </w:rPr>
              <w:t>District Median Income ($10,000s)</w:t>
            </w:r>
          </w:p>
        </w:tc>
        <w:tc>
          <w:tcPr>
            <w:tcW w:w="802" w:type="pct"/>
            <w:tcBorders>
              <w:top w:val="nil"/>
              <w:left w:val="nil"/>
              <w:bottom w:val="nil"/>
              <w:right w:val="nil"/>
            </w:tcBorders>
          </w:tcPr>
          <w:p w14:paraId="2B851703" w14:textId="263DBB13" w:rsidR="00360BF1" w:rsidRPr="00232E39" w:rsidRDefault="00232E39"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0.01</w:t>
            </w:r>
            <w:r w:rsidRPr="00232E39">
              <w:rPr>
                <w:rFonts w:ascii="Times New Roman" w:hAnsi="Times New Roman" w:cs="Times New Roman"/>
                <w:sz w:val="21"/>
                <w:szCs w:val="21"/>
              </w:rPr>
              <w:t>†</w:t>
            </w:r>
          </w:p>
        </w:tc>
        <w:tc>
          <w:tcPr>
            <w:tcW w:w="803" w:type="pct"/>
            <w:tcBorders>
              <w:top w:val="nil"/>
              <w:left w:val="nil"/>
              <w:bottom w:val="nil"/>
              <w:right w:val="nil"/>
            </w:tcBorders>
          </w:tcPr>
          <w:p w14:paraId="2BD0A5E8" w14:textId="108CD472" w:rsidR="00360BF1" w:rsidRPr="00232E39" w:rsidRDefault="00232E39"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0.02**</w:t>
            </w:r>
          </w:p>
        </w:tc>
        <w:tc>
          <w:tcPr>
            <w:tcW w:w="802" w:type="pct"/>
            <w:tcBorders>
              <w:top w:val="nil"/>
              <w:left w:val="nil"/>
              <w:bottom w:val="nil"/>
              <w:right w:val="nil"/>
            </w:tcBorders>
          </w:tcPr>
          <w:p w14:paraId="7E798A9F"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0.01</w:t>
            </w:r>
          </w:p>
        </w:tc>
        <w:tc>
          <w:tcPr>
            <w:tcW w:w="803" w:type="pct"/>
            <w:tcBorders>
              <w:top w:val="nil"/>
              <w:left w:val="nil"/>
              <w:bottom w:val="nil"/>
              <w:right w:val="nil"/>
            </w:tcBorders>
          </w:tcPr>
          <w:p w14:paraId="17C7F1B2" w14:textId="1889DF6E" w:rsidR="00360BF1" w:rsidRPr="00232E39" w:rsidRDefault="00232E39"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0.02**</w:t>
            </w:r>
          </w:p>
        </w:tc>
      </w:tr>
      <w:tr w:rsidR="00360BF1" w:rsidRPr="00232E39" w14:paraId="4B41DC10" w14:textId="77777777" w:rsidTr="00090A48">
        <w:trPr>
          <w:jc w:val="center"/>
        </w:trPr>
        <w:tc>
          <w:tcPr>
            <w:tcW w:w="1791" w:type="pct"/>
            <w:tcBorders>
              <w:top w:val="nil"/>
              <w:left w:val="nil"/>
              <w:bottom w:val="nil"/>
              <w:right w:val="nil"/>
            </w:tcBorders>
          </w:tcPr>
          <w:p w14:paraId="6B0D32C7" w14:textId="77777777" w:rsidR="00360BF1" w:rsidRPr="00232E39" w:rsidRDefault="00360BF1" w:rsidP="00360BF1">
            <w:pPr>
              <w:widowControl w:val="0"/>
              <w:autoSpaceDE w:val="0"/>
              <w:autoSpaceDN w:val="0"/>
              <w:adjustRightInd w:val="0"/>
              <w:spacing w:after="0"/>
              <w:rPr>
                <w:rFonts w:ascii="Times New Roman" w:hAnsi="Times New Roman" w:cs="Times New Roman"/>
                <w:sz w:val="23"/>
                <w:szCs w:val="23"/>
              </w:rPr>
            </w:pPr>
          </w:p>
        </w:tc>
        <w:tc>
          <w:tcPr>
            <w:tcW w:w="802" w:type="pct"/>
            <w:tcBorders>
              <w:top w:val="nil"/>
              <w:left w:val="nil"/>
              <w:bottom w:val="nil"/>
              <w:right w:val="nil"/>
            </w:tcBorders>
          </w:tcPr>
          <w:p w14:paraId="7461F9CC"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(0.00)</w:t>
            </w:r>
          </w:p>
        </w:tc>
        <w:tc>
          <w:tcPr>
            <w:tcW w:w="803" w:type="pct"/>
            <w:tcBorders>
              <w:top w:val="nil"/>
              <w:left w:val="nil"/>
              <w:bottom w:val="nil"/>
              <w:right w:val="nil"/>
            </w:tcBorders>
          </w:tcPr>
          <w:p w14:paraId="6DB8EA89"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(0.00)</w:t>
            </w:r>
          </w:p>
        </w:tc>
        <w:tc>
          <w:tcPr>
            <w:tcW w:w="802" w:type="pct"/>
            <w:tcBorders>
              <w:top w:val="nil"/>
              <w:left w:val="nil"/>
              <w:bottom w:val="nil"/>
              <w:right w:val="nil"/>
            </w:tcBorders>
          </w:tcPr>
          <w:p w14:paraId="6A0A8B78"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(0.00)</w:t>
            </w:r>
          </w:p>
        </w:tc>
        <w:tc>
          <w:tcPr>
            <w:tcW w:w="803" w:type="pct"/>
            <w:tcBorders>
              <w:top w:val="nil"/>
              <w:left w:val="nil"/>
              <w:bottom w:val="nil"/>
              <w:right w:val="nil"/>
            </w:tcBorders>
          </w:tcPr>
          <w:p w14:paraId="3195649E"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(0.00)</w:t>
            </w:r>
          </w:p>
        </w:tc>
      </w:tr>
      <w:tr w:rsidR="00360BF1" w:rsidRPr="00232E39" w14:paraId="53FE02A4" w14:textId="77777777" w:rsidTr="00090A48">
        <w:trPr>
          <w:jc w:val="center"/>
        </w:trPr>
        <w:tc>
          <w:tcPr>
            <w:tcW w:w="1791" w:type="pct"/>
            <w:tcBorders>
              <w:top w:val="nil"/>
              <w:left w:val="nil"/>
              <w:bottom w:val="nil"/>
              <w:right w:val="nil"/>
            </w:tcBorders>
          </w:tcPr>
          <w:p w14:paraId="38A42369" w14:textId="77777777" w:rsidR="00360BF1" w:rsidRPr="00232E39" w:rsidRDefault="00360BF1" w:rsidP="00360BF1">
            <w:pPr>
              <w:widowControl w:val="0"/>
              <w:autoSpaceDE w:val="0"/>
              <w:autoSpaceDN w:val="0"/>
              <w:adjustRightInd w:val="0"/>
              <w:spacing w:after="0"/>
              <w:rPr>
                <w:rFonts w:ascii="Times New Roman" w:hAnsi="Times New Roman" w:cs="Times New Roman"/>
                <w:sz w:val="23"/>
                <w:szCs w:val="23"/>
              </w:rPr>
            </w:pPr>
            <w:r w:rsidRPr="00232E39">
              <w:rPr>
                <w:rFonts w:ascii="Times New Roman" w:hAnsi="Times New Roman" w:cs="Times New Roman"/>
                <w:sz w:val="23"/>
                <w:szCs w:val="23"/>
              </w:rPr>
              <w:t>Constant</w:t>
            </w:r>
          </w:p>
        </w:tc>
        <w:tc>
          <w:tcPr>
            <w:tcW w:w="802" w:type="pct"/>
            <w:tcBorders>
              <w:top w:val="nil"/>
              <w:left w:val="nil"/>
              <w:bottom w:val="nil"/>
              <w:right w:val="nil"/>
            </w:tcBorders>
          </w:tcPr>
          <w:p w14:paraId="0BEF4592" w14:textId="5DB3E289" w:rsidR="00360BF1" w:rsidRPr="00232E39" w:rsidRDefault="00232E39"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0.59*</w:t>
            </w:r>
            <w:r w:rsidR="00360BF1" w:rsidRPr="00232E39">
              <w:rPr>
                <w:rFonts w:ascii="Times New Roman" w:hAnsi="Times New Roman" w:cs="Times New Roman"/>
                <w:sz w:val="23"/>
                <w:szCs w:val="23"/>
              </w:rPr>
              <w:t>*</w:t>
            </w:r>
          </w:p>
        </w:tc>
        <w:tc>
          <w:tcPr>
            <w:tcW w:w="803" w:type="pct"/>
            <w:tcBorders>
              <w:top w:val="nil"/>
              <w:left w:val="nil"/>
              <w:bottom w:val="nil"/>
              <w:right w:val="nil"/>
            </w:tcBorders>
          </w:tcPr>
          <w:p w14:paraId="754C9E05" w14:textId="03E6B715" w:rsidR="00360BF1" w:rsidRPr="00232E39" w:rsidRDefault="00232E39"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0.39**</w:t>
            </w:r>
          </w:p>
        </w:tc>
        <w:tc>
          <w:tcPr>
            <w:tcW w:w="802" w:type="pct"/>
            <w:tcBorders>
              <w:top w:val="nil"/>
              <w:left w:val="nil"/>
              <w:bottom w:val="nil"/>
              <w:right w:val="nil"/>
            </w:tcBorders>
          </w:tcPr>
          <w:p w14:paraId="1757178F" w14:textId="372CCE49" w:rsidR="00360BF1" w:rsidRPr="00232E39" w:rsidRDefault="00232E39"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0.45**</w:t>
            </w:r>
          </w:p>
        </w:tc>
        <w:tc>
          <w:tcPr>
            <w:tcW w:w="803" w:type="pct"/>
            <w:tcBorders>
              <w:top w:val="nil"/>
              <w:left w:val="nil"/>
              <w:bottom w:val="nil"/>
              <w:right w:val="nil"/>
            </w:tcBorders>
          </w:tcPr>
          <w:p w14:paraId="032F989A" w14:textId="38AEA332" w:rsidR="00360BF1" w:rsidRPr="00232E39" w:rsidRDefault="00232E39"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0.28**</w:t>
            </w:r>
          </w:p>
        </w:tc>
      </w:tr>
      <w:tr w:rsidR="00360BF1" w:rsidRPr="00232E39" w14:paraId="235C82DE" w14:textId="77777777" w:rsidTr="00090A48">
        <w:trPr>
          <w:jc w:val="center"/>
        </w:trPr>
        <w:tc>
          <w:tcPr>
            <w:tcW w:w="1791" w:type="pct"/>
            <w:tcBorders>
              <w:top w:val="nil"/>
              <w:left w:val="nil"/>
              <w:bottom w:val="nil"/>
              <w:right w:val="nil"/>
            </w:tcBorders>
          </w:tcPr>
          <w:p w14:paraId="52B83E59" w14:textId="77777777" w:rsidR="00360BF1" w:rsidRPr="00232E39" w:rsidRDefault="00360BF1" w:rsidP="00360BF1">
            <w:pPr>
              <w:widowControl w:val="0"/>
              <w:autoSpaceDE w:val="0"/>
              <w:autoSpaceDN w:val="0"/>
              <w:adjustRightInd w:val="0"/>
              <w:spacing w:after="0"/>
              <w:rPr>
                <w:rFonts w:ascii="Times New Roman" w:hAnsi="Times New Roman" w:cs="Times New Roman"/>
                <w:sz w:val="23"/>
                <w:szCs w:val="23"/>
              </w:rPr>
            </w:pPr>
          </w:p>
        </w:tc>
        <w:tc>
          <w:tcPr>
            <w:tcW w:w="802" w:type="pct"/>
            <w:tcBorders>
              <w:top w:val="nil"/>
              <w:left w:val="nil"/>
              <w:bottom w:val="nil"/>
              <w:right w:val="nil"/>
            </w:tcBorders>
          </w:tcPr>
          <w:p w14:paraId="013CB4FA"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(0.07)</w:t>
            </w:r>
          </w:p>
        </w:tc>
        <w:tc>
          <w:tcPr>
            <w:tcW w:w="803" w:type="pct"/>
            <w:tcBorders>
              <w:top w:val="nil"/>
              <w:left w:val="nil"/>
              <w:bottom w:val="nil"/>
              <w:right w:val="nil"/>
            </w:tcBorders>
          </w:tcPr>
          <w:p w14:paraId="10F789BB"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(0.07)</w:t>
            </w:r>
          </w:p>
        </w:tc>
        <w:tc>
          <w:tcPr>
            <w:tcW w:w="802" w:type="pct"/>
            <w:tcBorders>
              <w:top w:val="nil"/>
              <w:left w:val="nil"/>
              <w:bottom w:val="nil"/>
              <w:right w:val="nil"/>
            </w:tcBorders>
          </w:tcPr>
          <w:p w14:paraId="036B732D"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(0.08)</w:t>
            </w:r>
          </w:p>
        </w:tc>
        <w:tc>
          <w:tcPr>
            <w:tcW w:w="803" w:type="pct"/>
            <w:tcBorders>
              <w:top w:val="nil"/>
              <w:left w:val="nil"/>
              <w:bottom w:val="nil"/>
              <w:right w:val="nil"/>
            </w:tcBorders>
          </w:tcPr>
          <w:p w14:paraId="4C2E32B7"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(0.08)</w:t>
            </w:r>
          </w:p>
        </w:tc>
      </w:tr>
      <w:tr w:rsidR="00360BF1" w:rsidRPr="00232E39" w14:paraId="107987F0" w14:textId="77777777" w:rsidTr="00090A48">
        <w:trPr>
          <w:jc w:val="center"/>
        </w:trPr>
        <w:tc>
          <w:tcPr>
            <w:tcW w:w="1791" w:type="pct"/>
            <w:tcBorders>
              <w:top w:val="nil"/>
              <w:left w:val="nil"/>
              <w:bottom w:val="single" w:sz="6" w:space="0" w:color="auto"/>
              <w:right w:val="nil"/>
            </w:tcBorders>
          </w:tcPr>
          <w:p w14:paraId="2F153B7E" w14:textId="77777777" w:rsidR="00360BF1" w:rsidRPr="00232E39" w:rsidRDefault="00360BF1" w:rsidP="00360BF1">
            <w:pPr>
              <w:widowControl w:val="0"/>
              <w:autoSpaceDE w:val="0"/>
              <w:autoSpaceDN w:val="0"/>
              <w:adjustRightInd w:val="0"/>
              <w:spacing w:after="0"/>
              <w:rPr>
                <w:rFonts w:ascii="Times New Roman" w:hAnsi="Times New Roman" w:cs="Times New Roman"/>
                <w:sz w:val="23"/>
                <w:szCs w:val="23"/>
              </w:rPr>
            </w:pPr>
          </w:p>
        </w:tc>
        <w:tc>
          <w:tcPr>
            <w:tcW w:w="802" w:type="pct"/>
            <w:tcBorders>
              <w:top w:val="nil"/>
              <w:left w:val="nil"/>
              <w:bottom w:val="single" w:sz="6" w:space="0" w:color="auto"/>
              <w:right w:val="nil"/>
            </w:tcBorders>
          </w:tcPr>
          <w:p w14:paraId="5C981721"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p>
        </w:tc>
        <w:tc>
          <w:tcPr>
            <w:tcW w:w="803" w:type="pct"/>
            <w:tcBorders>
              <w:top w:val="nil"/>
              <w:left w:val="nil"/>
              <w:bottom w:val="single" w:sz="6" w:space="0" w:color="auto"/>
              <w:right w:val="nil"/>
            </w:tcBorders>
          </w:tcPr>
          <w:p w14:paraId="51BC3C55"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p>
        </w:tc>
        <w:tc>
          <w:tcPr>
            <w:tcW w:w="802" w:type="pct"/>
            <w:tcBorders>
              <w:top w:val="nil"/>
              <w:left w:val="nil"/>
              <w:bottom w:val="single" w:sz="6" w:space="0" w:color="auto"/>
              <w:right w:val="nil"/>
            </w:tcBorders>
          </w:tcPr>
          <w:p w14:paraId="3D635F92"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p>
        </w:tc>
        <w:tc>
          <w:tcPr>
            <w:tcW w:w="803" w:type="pct"/>
            <w:tcBorders>
              <w:top w:val="nil"/>
              <w:left w:val="nil"/>
              <w:bottom w:val="single" w:sz="6" w:space="0" w:color="auto"/>
              <w:right w:val="nil"/>
            </w:tcBorders>
          </w:tcPr>
          <w:p w14:paraId="285643F3"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p>
        </w:tc>
      </w:tr>
      <w:tr w:rsidR="00360BF1" w:rsidRPr="00232E39" w14:paraId="7F9166A1" w14:textId="77777777" w:rsidTr="00090A48">
        <w:trPr>
          <w:jc w:val="center"/>
        </w:trPr>
        <w:tc>
          <w:tcPr>
            <w:tcW w:w="1791" w:type="pct"/>
            <w:tcBorders>
              <w:top w:val="single" w:sz="6" w:space="0" w:color="auto"/>
              <w:left w:val="nil"/>
              <w:bottom w:val="nil"/>
              <w:right w:val="nil"/>
            </w:tcBorders>
          </w:tcPr>
          <w:p w14:paraId="2160C0AE" w14:textId="77777777" w:rsidR="00360BF1" w:rsidRPr="00232E39" w:rsidRDefault="00360BF1" w:rsidP="00360BF1">
            <w:pPr>
              <w:widowControl w:val="0"/>
              <w:autoSpaceDE w:val="0"/>
              <w:autoSpaceDN w:val="0"/>
              <w:adjustRightInd w:val="0"/>
              <w:spacing w:after="0"/>
              <w:rPr>
                <w:rFonts w:ascii="Times New Roman" w:hAnsi="Times New Roman" w:cs="Times New Roman"/>
                <w:sz w:val="23"/>
                <w:szCs w:val="23"/>
              </w:rPr>
            </w:pPr>
            <w:r w:rsidRPr="00232E39">
              <w:rPr>
                <w:rFonts w:ascii="Times New Roman" w:hAnsi="Times New Roman" w:cs="Times New Roman"/>
                <w:sz w:val="23"/>
                <w:szCs w:val="23"/>
              </w:rPr>
              <w:t>Observations</w:t>
            </w:r>
          </w:p>
        </w:tc>
        <w:tc>
          <w:tcPr>
            <w:tcW w:w="802" w:type="pct"/>
            <w:tcBorders>
              <w:top w:val="single" w:sz="6" w:space="0" w:color="auto"/>
              <w:left w:val="nil"/>
              <w:bottom w:val="nil"/>
              <w:right w:val="nil"/>
            </w:tcBorders>
          </w:tcPr>
          <w:p w14:paraId="17CC996C"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6,378</w:t>
            </w:r>
          </w:p>
        </w:tc>
        <w:tc>
          <w:tcPr>
            <w:tcW w:w="803" w:type="pct"/>
            <w:tcBorders>
              <w:top w:val="single" w:sz="6" w:space="0" w:color="auto"/>
              <w:left w:val="nil"/>
              <w:bottom w:val="nil"/>
              <w:right w:val="nil"/>
            </w:tcBorders>
          </w:tcPr>
          <w:p w14:paraId="1F267F48"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6,378</w:t>
            </w:r>
          </w:p>
        </w:tc>
        <w:tc>
          <w:tcPr>
            <w:tcW w:w="802" w:type="pct"/>
            <w:tcBorders>
              <w:top w:val="single" w:sz="6" w:space="0" w:color="auto"/>
              <w:left w:val="nil"/>
              <w:bottom w:val="nil"/>
              <w:right w:val="nil"/>
            </w:tcBorders>
          </w:tcPr>
          <w:p w14:paraId="22EDA5BB"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6,268</w:t>
            </w:r>
          </w:p>
        </w:tc>
        <w:tc>
          <w:tcPr>
            <w:tcW w:w="803" w:type="pct"/>
            <w:tcBorders>
              <w:top w:val="single" w:sz="6" w:space="0" w:color="auto"/>
              <w:left w:val="nil"/>
              <w:bottom w:val="nil"/>
              <w:right w:val="nil"/>
            </w:tcBorders>
          </w:tcPr>
          <w:p w14:paraId="11FBAFBB"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6,268</w:t>
            </w:r>
          </w:p>
        </w:tc>
      </w:tr>
      <w:tr w:rsidR="00360BF1" w:rsidRPr="00232E39" w14:paraId="5404848F" w14:textId="77777777" w:rsidTr="00090A48">
        <w:tblPrEx>
          <w:tblBorders>
            <w:bottom w:val="single" w:sz="6" w:space="0" w:color="auto"/>
          </w:tblBorders>
        </w:tblPrEx>
        <w:trPr>
          <w:jc w:val="center"/>
        </w:trPr>
        <w:tc>
          <w:tcPr>
            <w:tcW w:w="1791" w:type="pct"/>
            <w:tcBorders>
              <w:top w:val="nil"/>
              <w:left w:val="nil"/>
              <w:bottom w:val="single" w:sz="6" w:space="0" w:color="auto"/>
              <w:right w:val="nil"/>
            </w:tcBorders>
          </w:tcPr>
          <w:p w14:paraId="081B3C8E" w14:textId="77777777" w:rsidR="00360BF1" w:rsidRPr="00232E39" w:rsidRDefault="00360BF1" w:rsidP="00360BF1">
            <w:pPr>
              <w:widowControl w:val="0"/>
              <w:autoSpaceDE w:val="0"/>
              <w:autoSpaceDN w:val="0"/>
              <w:adjustRightInd w:val="0"/>
              <w:spacing w:after="0"/>
              <w:rPr>
                <w:rFonts w:ascii="Times New Roman" w:hAnsi="Times New Roman" w:cs="Times New Roman"/>
                <w:sz w:val="23"/>
                <w:szCs w:val="23"/>
              </w:rPr>
            </w:pPr>
            <w:r w:rsidRPr="00232E39">
              <w:rPr>
                <w:rFonts w:ascii="Times New Roman" w:hAnsi="Times New Roman" w:cs="Times New Roman"/>
                <w:sz w:val="23"/>
                <w:szCs w:val="23"/>
              </w:rPr>
              <w:t>Number of groups</w:t>
            </w:r>
          </w:p>
        </w:tc>
        <w:tc>
          <w:tcPr>
            <w:tcW w:w="802" w:type="pct"/>
            <w:tcBorders>
              <w:top w:val="nil"/>
              <w:left w:val="nil"/>
              <w:bottom w:val="single" w:sz="6" w:space="0" w:color="auto"/>
              <w:right w:val="nil"/>
            </w:tcBorders>
          </w:tcPr>
          <w:p w14:paraId="17EED60D"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49</w:t>
            </w:r>
          </w:p>
        </w:tc>
        <w:tc>
          <w:tcPr>
            <w:tcW w:w="803" w:type="pct"/>
            <w:tcBorders>
              <w:top w:val="nil"/>
              <w:left w:val="nil"/>
              <w:bottom w:val="single" w:sz="6" w:space="0" w:color="auto"/>
              <w:right w:val="nil"/>
            </w:tcBorders>
          </w:tcPr>
          <w:p w14:paraId="4096689F"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49</w:t>
            </w:r>
          </w:p>
        </w:tc>
        <w:tc>
          <w:tcPr>
            <w:tcW w:w="802" w:type="pct"/>
            <w:tcBorders>
              <w:top w:val="nil"/>
              <w:left w:val="nil"/>
              <w:bottom w:val="single" w:sz="6" w:space="0" w:color="auto"/>
              <w:right w:val="nil"/>
            </w:tcBorders>
          </w:tcPr>
          <w:p w14:paraId="65386291"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49</w:t>
            </w:r>
          </w:p>
        </w:tc>
        <w:tc>
          <w:tcPr>
            <w:tcW w:w="803" w:type="pct"/>
            <w:tcBorders>
              <w:top w:val="nil"/>
              <w:left w:val="nil"/>
              <w:bottom w:val="single" w:sz="6" w:space="0" w:color="auto"/>
              <w:right w:val="nil"/>
            </w:tcBorders>
          </w:tcPr>
          <w:p w14:paraId="3F2A4777" w14:textId="77777777" w:rsidR="00360BF1" w:rsidRPr="00232E39" w:rsidRDefault="00360BF1" w:rsidP="00360BF1">
            <w:pPr>
              <w:widowControl w:val="0"/>
              <w:autoSpaceDE w:val="0"/>
              <w:autoSpaceDN w:val="0"/>
              <w:adjustRightInd w:val="0"/>
              <w:spacing w:after="0"/>
              <w:jc w:val="center"/>
              <w:rPr>
                <w:rFonts w:ascii="Times New Roman" w:hAnsi="Times New Roman" w:cs="Times New Roman"/>
                <w:sz w:val="23"/>
                <w:szCs w:val="23"/>
              </w:rPr>
            </w:pPr>
            <w:r w:rsidRPr="00232E39">
              <w:rPr>
                <w:rFonts w:ascii="Times New Roman" w:hAnsi="Times New Roman" w:cs="Times New Roman"/>
                <w:sz w:val="23"/>
                <w:szCs w:val="23"/>
              </w:rPr>
              <w:t>49</w:t>
            </w:r>
          </w:p>
        </w:tc>
      </w:tr>
    </w:tbl>
    <w:p w14:paraId="47DB0762" w14:textId="77777777" w:rsidR="00090A48" w:rsidRPr="00090A48" w:rsidRDefault="00090A48" w:rsidP="00090A48">
      <w:pPr>
        <w:widowControl w:val="0"/>
        <w:autoSpaceDE w:val="0"/>
        <w:autoSpaceDN w:val="0"/>
        <w:adjustRightInd w:val="0"/>
        <w:rPr>
          <w:rFonts w:ascii="Times New Roman" w:hAnsi="Times New Roman" w:cs="Times New Roman"/>
          <w:sz w:val="20"/>
          <w:szCs w:val="20"/>
        </w:rPr>
      </w:pPr>
      <w:r w:rsidRPr="00090A48">
        <w:rPr>
          <w:rFonts w:ascii="Times New Roman" w:hAnsi="Times New Roman" w:cs="Times New Roman"/>
          <w:sz w:val="20"/>
          <w:szCs w:val="20"/>
        </w:rPr>
        <w:t>Note: OLS regression coefficients with robust standard errors in parentheses. All models include state fixed effects. **p&lt;0.01, *p&lt;0.05, †p&lt;0.10.</w:t>
      </w:r>
    </w:p>
    <w:p w14:paraId="4095B70B" w14:textId="74E6CA50" w:rsidR="002C4063" w:rsidRPr="00BB2ED5" w:rsidRDefault="002C4063" w:rsidP="002C4063">
      <w:pPr>
        <w:spacing w:after="0" w:line="480" w:lineRule="auto"/>
        <w:contextualSpacing/>
        <w:rPr>
          <w:rFonts w:ascii="Times New Roman" w:hAnsi="Times New Roman" w:cs="Times New Roman"/>
          <w:b/>
        </w:rPr>
      </w:pPr>
    </w:p>
    <w:p w14:paraId="4A9BEF5F" w14:textId="77777777" w:rsidR="002C4063" w:rsidRPr="00BB2ED5" w:rsidRDefault="002C4063" w:rsidP="002C4063">
      <w:pPr>
        <w:spacing w:after="0"/>
        <w:rPr>
          <w:rFonts w:ascii="Times New Roman" w:hAnsi="Times New Roman" w:cs="Times New Roman"/>
          <w:b/>
        </w:rPr>
      </w:pPr>
      <w:r w:rsidRPr="00BB2ED5">
        <w:rPr>
          <w:rFonts w:ascii="Times New Roman" w:hAnsi="Times New Roman" w:cs="Times New Roman"/>
          <w:b/>
        </w:rPr>
        <w:br w:type="page"/>
      </w:r>
    </w:p>
    <w:p w14:paraId="5B3AE933" w14:textId="20BDE2A4" w:rsidR="002C4063" w:rsidRPr="00360BF1" w:rsidRDefault="002C4063" w:rsidP="00360BF1">
      <w:pPr>
        <w:spacing w:after="0"/>
        <w:contextualSpacing/>
        <w:rPr>
          <w:rFonts w:ascii="Times New Roman" w:hAnsi="Times New Roman" w:cs="Times New Roman"/>
          <w:b/>
        </w:rPr>
      </w:pPr>
      <w:r w:rsidRPr="00360BF1">
        <w:rPr>
          <w:rFonts w:ascii="Times New Roman" w:hAnsi="Times New Roman" w:cs="Times New Roman"/>
          <w:b/>
        </w:rPr>
        <w:lastRenderedPageBreak/>
        <w:t>Appendix G: Gender and Legislative Responsiveness, Bivariate Models</w:t>
      </w:r>
    </w:p>
    <w:tbl>
      <w:tblPr>
        <w:tblW w:w="0" w:type="auto"/>
        <w:tblInd w:w="75" w:type="dxa"/>
        <w:tblLayout w:type="fixed"/>
        <w:tblCellMar>
          <w:left w:w="75" w:type="dxa"/>
          <w:right w:w="75" w:type="dxa"/>
        </w:tblCellMar>
        <w:tblLook w:val="0000" w:firstRow="0" w:lastRow="0" w:firstColumn="0" w:lastColumn="0" w:noHBand="0" w:noVBand="0"/>
      </w:tblPr>
      <w:tblGrid>
        <w:gridCol w:w="2091"/>
        <w:gridCol w:w="1656"/>
        <w:gridCol w:w="1656"/>
        <w:gridCol w:w="1656"/>
        <w:gridCol w:w="1656"/>
      </w:tblGrid>
      <w:tr w:rsidR="00360BF1" w:rsidRPr="009268E1" w14:paraId="6C8A2D48" w14:textId="77777777" w:rsidTr="00360BF1">
        <w:tc>
          <w:tcPr>
            <w:tcW w:w="2091" w:type="dxa"/>
            <w:tcBorders>
              <w:top w:val="single" w:sz="6" w:space="0" w:color="auto"/>
              <w:left w:val="nil"/>
              <w:bottom w:val="nil"/>
              <w:right w:val="nil"/>
            </w:tcBorders>
          </w:tcPr>
          <w:p w14:paraId="2FAC7C08" w14:textId="77777777" w:rsidR="00360BF1" w:rsidRPr="009268E1" w:rsidRDefault="00360BF1" w:rsidP="00360BF1">
            <w:pPr>
              <w:widowControl w:val="0"/>
              <w:autoSpaceDE w:val="0"/>
              <w:autoSpaceDN w:val="0"/>
              <w:adjustRightInd w:val="0"/>
              <w:spacing w:after="0"/>
              <w:rPr>
                <w:rFonts w:ascii="Times New Roman" w:hAnsi="Times New Roman" w:cs="Times New Roman"/>
                <w:sz w:val="23"/>
                <w:szCs w:val="23"/>
              </w:rPr>
            </w:pPr>
          </w:p>
        </w:tc>
        <w:tc>
          <w:tcPr>
            <w:tcW w:w="1656" w:type="dxa"/>
            <w:tcBorders>
              <w:top w:val="single" w:sz="6" w:space="0" w:color="auto"/>
              <w:left w:val="nil"/>
              <w:bottom w:val="nil"/>
              <w:right w:val="nil"/>
            </w:tcBorders>
          </w:tcPr>
          <w:p w14:paraId="071EF934" w14:textId="77777777" w:rsidR="00360BF1" w:rsidRPr="009268E1" w:rsidRDefault="00360BF1" w:rsidP="00360BF1">
            <w:pPr>
              <w:widowControl w:val="0"/>
              <w:autoSpaceDE w:val="0"/>
              <w:autoSpaceDN w:val="0"/>
              <w:adjustRightInd w:val="0"/>
              <w:spacing w:after="0"/>
              <w:jc w:val="center"/>
              <w:rPr>
                <w:rFonts w:ascii="Times New Roman" w:hAnsi="Times New Roman" w:cs="Times New Roman"/>
                <w:sz w:val="23"/>
                <w:szCs w:val="23"/>
              </w:rPr>
            </w:pPr>
            <w:r w:rsidRPr="009268E1">
              <w:rPr>
                <w:rFonts w:ascii="Times New Roman" w:hAnsi="Times New Roman" w:cs="Times New Roman"/>
                <w:sz w:val="23"/>
                <w:szCs w:val="23"/>
              </w:rPr>
              <w:t>(1)</w:t>
            </w:r>
          </w:p>
        </w:tc>
        <w:tc>
          <w:tcPr>
            <w:tcW w:w="1656" w:type="dxa"/>
            <w:tcBorders>
              <w:top w:val="single" w:sz="6" w:space="0" w:color="auto"/>
              <w:left w:val="nil"/>
              <w:bottom w:val="nil"/>
              <w:right w:val="nil"/>
            </w:tcBorders>
          </w:tcPr>
          <w:p w14:paraId="4A4AFF81" w14:textId="77777777" w:rsidR="00360BF1" w:rsidRPr="009268E1" w:rsidRDefault="00360BF1" w:rsidP="00360BF1">
            <w:pPr>
              <w:widowControl w:val="0"/>
              <w:autoSpaceDE w:val="0"/>
              <w:autoSpaceDN w:val="0"/>
              <w:adjustRightInd w:val="0"/>
              <w:spacing w:after="0"/>
              <w:jc w:val="center"/>
              <w:rPr>
                <w:rFonts w:ascii="Times New Roman" w:hAnsi="Times New Roman" w:cs="Times New Roman"/>
                <w:sz w:val="23"/>
                <w:szCs w:val="23"/>
              </w:rPr>
            </w:pPr>
            <w:r w:rsidRPr="009268E1">
              <w:rPr>
                <w:rFonts w:ascii="Times New Roman" w:hAnsi="Times New Roman" w:cs="Times New Roman"/>
                <w:sz w:val="23"/>
                <w:szCs w:val="23"/>
              </w:rPr>
              <w:t>(2)</w:t>
            </w:r>
          </w:p>
        </w:tc>
        <w:tc>
          <w:tcPr>
            <w:tcW w:w="1656" w:type="dxa"/>
            <w:tcBorders>
              <w:top w:val="single" w:sz="6" w:space="0" w:color="auto"/>
              <w:left w:val="nil"/>
              <w:bottom w:val="nil"/>
              <w:right w:val="nil"/>
            </w:tcBorders>
          </w:tcPr>
          <w:p w14:paraId="3A38D9DF" w14:textId="77777777" w:rsidR="00360BF1" w:rsidRPr="009268E1" w:rsidRDefault="00360BF1" w:rsidP="00360BF1">
            <w:pPr>
              <w:widowControl w:val="0"/>
              <w:autoSpaceDE w:val="0"/>
              <w:autoSpaceDN w:val="0"/>
              <w:adjustRightInd w:val="0"/>
              <w:spacing w:after="0"/>
              <w:jc w:val="center"/>
              <w:rPr>
                <w:rFonts w:ascii="Times New Roman" w:hAnsi="Times New Roman" w:cs="Times New Roman"/>
                <w:sz w:val="23"/>
                <w:szCs w:val="23"/>
              </w:rPr>
            </w:pPr>
            <w:r w:rsidRPr="009268E1">
              <w:rPr>
                <w:rFonts w:ascii="Times New Roman" w:hAnsi="Times New Roman" w:cs="Times New Roman"/>
                <w:sz w:val="23"/>
                <w:szCs w:val="23"/>
              </w:rPr>
              <w:t>(3)</w:t>
            </w:r>
          </w:p>
        </w:tc>
        <w:tc>
          <w:tcPr>
            <w:tcW w:w="1656" w:type="dxa"/>
            <w:tcBorders>
              <w:top w:val="single" w:sz="6" w:space="0" w:color="auto"/>
              <w:left w:val="nil"/>
              <w:bottom w:val="nil"/>
              <w:right w:val="nil"/>
            </w:tcBorders>
          </w:tcPr>
          <w:p w14:paraId="320B09F8" w14:textId="77777777" w:rsidR="00360BF1" w:rsidRPr="009268E1" w:rsidRDefault="00360BF1" w:rsidP="00360BF1">
            <w:pPr>
              <w:widowControl w:val="0"/>
              <w:autoSpaceDE w:val="0"/>
              <w:autoSpaceDN w:val="0"/>
              <w:adjustRightInd w:val="0"/>
              <w:spacing w:after="0"/>
              <w:jc w:val="center"/>
              <w:rPr>
                <w:rFonts w:ascii="Times New Roman" w:hAnsi="Times New Roman" w:cs="Times New Roman"/>
                <w:sz w:val="23"/>
                <w:szCs w:val="23"/>
              </w:rPr>
            </w:pPr>
            <w:r w:rsidRPr="009268E1">
              <w:rPr>
                <w:rFonts w:ascii="Times New Roman" w:hAnsi="Times New Roman" w:cs="Times New Roman"/>
                <w:sz w:val="23"/>
                <w:szCs w:val="23"/>
              </w:rPr>
              <w:t>(4)</w:t>
            </w:r>
          </w:p>
        </w:tc>
      </w:tr>
      <w:tr w:rsidR="00360BF1" w:rsidRPr="009268E1" w14:paraId="167935F6" w14:textId="77777777" w:rsidTr="00360BF1">
        <w:tc>
          <w:tcPr>
            <w:tcW w:w="2091" w:type="dxa"/>
            <w:tcBorders>
              <w:top w:val="nil"/>
              <w:left w:val="nil"/>
              <w:bottom w:val="single" w:sz="6" w:space="0" w:color="auto"/>
              <w:right w:val="nil"/>
            </w:tcBorders>
          </w:tcPr>
          <w:p w14:paraId="0BF81A39" w14:textId="4A3D09F7" w:rsidR="00360BF1" w:rsidRPr="009268E1" w:rsidRDefault="00360BF1" w:rsidP="00360BF1">
            <w:pPr>
              <w:widowControl w:val="0"/>
              <w:autoSpaceDE w:val="0"/>
              <w:autoSpaceDN w:val="0"/>
              <w:adjustRightInd w:val="0"/>
              <w:spacing w:after="0"/>
              <w:rPr>
                <w:rFonts w:ascii="Times New Roman" w:hAnsi="Times New Roman" w:cs="Times New Roman"/>
                <w:sz w:val="23"/>
                <w:szCs w:val="23"/>
              </w:rPr>
            </w:pPr>
          </w:p>
        </w:tc>
        <w:tc>
          <w:tcPr>
            <w:tcW w:w="1656" w:type="dxa"/>
            <w:tcBorders>
              <w:top w:val="nil"/>
              <w:left w:val="nil"/>
              <w:bottom w:val="single" w:sz="6" w:space="0" w:color="auto"/>
              <w:right w:val="nil"/>
            </w:tcBorders>
          </w:tcPr>
          <w:p w14:paraId="4812A1F2" w14:textId="77777777" w:rsidR="00360BF1" w:rsidRPr="009268E1" w:rsidRDefault="00360BF1" w:rsidP="00360BF1">
            <w:pPr>
              <w:widowControl w:val="0"/>
              <w:autoSpaceDE w:val="0"/>
              <w:autoSpaceDN w:val="0"/>
              <w:adjustRightInd w:val="0"/>
              <w:spacing w:after="0"/>
              <w:jc w:val="center"/>
              <w:rPr>
                <w:rFonts w:ascii="Times New Roman" w:hAnsi="Times New Roman" w:cs="Times New Roman"/>
                <w:sz w:val="23"/>
                <w:szCs w:val="23"/>
              </w:rPr>
            </w:pPr>
            <w:r w:rsidRPr="009268E1">
              <w:rPr>
                <w:rFonts w:ascii="Times New Roman" w:hAnsi="Times New Roman" w:cs="Times New Roman"/>
                <w:sz w:val="23"/>
                <w:szCs w:val="23"/>
              </w:rPr>
              <w:t>Reply</w:t>
            </w:r>
          </w:p>
        </w:tc>
        <w:tc>
          <w:tcPr>
            <w:tcW w:w="1656" w:type="dxa"/>
            <w:tcBorders>
              <w:top w:val="nil"/>
              <w:left w:val="nil"/>
              <w:bottom w:val="single" w:sz="6" w:space="0" w:color="auto"/>
              <w:right w:val="nil"/>
            </w:tcBorders>
          </w:tcPr>
          <w:p w14:paraId="0DDBA552" w14:textId="77777777" w:rsidR="00360BF1" w:rsidRPr="009268E1" w:rsidRDefault="00360BF1" w:rsidP="00360BF1">
            <w:pPr>
              <w:widowControl w:val="0"/>
              <w:autoSpaceDE w:val="0"/>
              <w:autoSpaceDN w:val="0"/>
              <w:adjustRightInd w:val="0"/>
              <w:spacing w:after="0"/>
              <w:jc w:val="center"/>
              <w:rPr>
                <w:rFonts w:ascii="Times New Roman" w:hAnsi="Times New Roman" w:cs="Times New Roman"/>
                <w:sz w:val="23"/>
                <w:szCs w:val="23"/>
              </w:rPr>
            </w:pPr>
            <w:r w:rsidRPr="009268E1">
              <w:rPr>
                <w:rFonts w:ascii="Times New Roman" w:hAnsi="Times New Roman" w:cs="Times New Roman"/>
                <w:sz w:val="23"/>
                <w:szCs w:val="23"/>
              </w:rPr>
              <w:t>Helpful Reply</w:t>
            </w:r>
          </w:p>
        </w:tc>
        <w:tc>
          <w:tcPr>
            <w:tcW w:w="1656" w:type="dxa"/>
            <w:tcBorders>
              <w:top w:val="nil"/>
              <w:left w:val="nil"/>
              <w:bottom w:val="single" w:sz="6" w:space="0" w:color="auto"/>
              <w:right w:val="nil"/>
            </w:tcBorders>
          </w:tcPr>
          <w:p w14:paraId="3E61FD8D" w14:textId="77777777" w:rsidR="00360BF1" w:rsidRPr="009268E1" w:rsidRDefault="00360BF1" w:rsidP="00360BF1">
            <w:pPr>
              <w:widowControl w:val="0"/>
              <w:autoSpaceDE w:val="0"/>
              <w:autoSpaceDN w:val="0"/>
              <w:adjustRightInd w:val="0"/>
              <w:spacing w:after="0"/>
              <w:jc w:val="center"/>
              <w:rPr>
                <w:rFonts w:ascii="Times New Roman" w:hAnsi="Times New Roman" w:cs="Times New Roman"/>
                <w:sz w:val="23"/>
                <w:szCs w:val="23"/>
              </w:rPr>
            </w:pPr>
            <w:r w:rsidRPr="009268E1">
              <w:rPr>
                <w:rFonts w:ascii="Times New Roman" w:hAnsi="Times New Roman" w:cs="Times New Roman"/>
                <w:sz w:val="23"/>
                <w:szCs w:val="23"/>
              </w:rPr>
              <w:t>Reply</w:t>
            </w:r>
          </w:p>
        </w:tc>
        <w:tc>
          <w:tcPr>
            <w:tcW w:w="1656" w:type="dxa"/>
            <w:tcBorders>
              <w:top w:val="nil"/>
              <w:left w:val="nil"/>
              <w:bottom w:val="single" w:sz="6" w:space="0" w:color="auto"/>
              <w:right w:val="nil"/>
            </w:tcBorders>
          </w:tcPr>
          <w:p w14:paraId="5048DDFE" w14:textId="77777777" w:rsidR="00360BF1" w:rsidRPr="009268E1" w:rsidRDefault="00360BF1" w:rsidP="00360BF1">
            <w:pPr>
              <w:widowControl w:val="0"/>
              <w:autoSpaceDE w:val="0"/>
              <w:autoSpaceDN w:val="0"/>
              <w:adjustRightInd w:val="0"/>
              <w:spacing w:after="0"/>
              <w:jc w:val="center"/>
              <w:rPr>
                <w:rFonts w:ascii="Times New Roman" w:hAnsi="Times New Roman" w:cs="Times New Roman"/>
                <w:sz w:val="23"/>
                <w:szCs w:val="23"/>
              </w:rPr>
            </w:pPr>
            <w:r w:rsidRPr="009268E1">
              <w:rPr>
                <w:rFonts w:ascii="Times New Roman" w:hAnsi="Times New Roman" w:cs="Times New Roman"/>
                <w:sz w:val="23"/>
                <w:szCs w:val="23"/>
              </w:rPr>
              <w:t>Helpful Reply</w:t>
            </w:r>
          </w:p>
        </w:tc>
      </w:tr>
      <w:tr w:rsidR="00360BF1" w:rsidRPr="009268E1" w14:paraId="4658FBD1" w14:textId="77777777" w:rsidTr="00360BF1">
        <w:tc>
          <w:tcPr>
            <w:tcW w:w="2091" w:type="dxa"/>
            <w:tcBorders>
              <w:top w:val="nil"/>
              <w:left w:val="nil"/>
              <w:bottom w:val="nil"/>
              <w:right w:val="nil"/>
            </w:tcBorders>
          </w:tcPr>
          <w:p w14:paraId="4317EC4B" w14:textId="77777777" w:rsidR="00360BF1" w:rsidRPr="009268E1" w:rsidRDefault="00360BF1" w:rsidP="00360BF1">
            <w:pPr>
              <w:widowControl w:val="0"/>
              <w:autoSpaceDE w:val="0"/>
              <w:autoSpaceDN w:val="0"/>
              <w:adjustRightInd w:val="0"/>
              <w:spacing w:after="0"/>
              <w:rPr>
                <w:rFonts w:ascii="Times New Roman" w:hAnsi="Times New Roman" w:cs="Times New Roman"/>
                <w:sz w:val="23"/>
                <w:szCs w:val="23"/>
              </w:rPr>
            </w:pPr>
          </w:p>
        </w:tc>
        <w:tc>
          <w:tcPr>
            <w:tcW w:w="1656" w:type="dxa"/>
            <w:tcBorders>
              <w:top w:val="nil"/>
              <w:left w:val="nil"/>
              <w:bottom w:val="nil"/>
              <w:right w:val="nil"/>
            </w:tcBorders>
          </w:tcPr>
          <w:p w14:paraId="07D0CF7E" w14:textId="77777777" w:rsidR="00360BF1" w:rsidRPr="009268E1" w:rsidRDefault="00360BF1" w:rsidP="00360BF1">
            <w:pPr>
              <w:widowControl w:val="0"/>
              <w:autoSpaceDE w:val="0"/>
              <w:autoSpaceDN w:val="0"/>
              <w:adjustRightInd w:val="0"/>
              <w:spacing w:after="0"/>
              <w:jc w:val="center"/>
              <w:rPr>
                <w:rFonts w:ascii="Times New Roman" w:hAnsi="Times New Roman" w:cs="Times New Roman"/>
                <w:sz w:val="23"/>
                <w:szCs w:val="23"/>
              </w:rPr>
            </w:pPr>
          </w:p>
        </w:tc>
        <w:tc>
          <w:tcPr>
            <w:tcW w:w="1656" w:type="dxa"/>
            <w:tcBorders>
              <w:top w:val="nil"/>
              <w:left w:val="nil"/>
              <w:bottom w:val="nil"/>
              <w:right w:val="nil"/>
            </w:tcBorders>
          </w:tcPr>
          <w:p w14:paraId="70B4CADE" w14:textId="77777777" w:rsidR="00360BF1" w:rsidRPr="009268E1" w:rsidRDefault="00360BF1" w:rsidP="00360BF1">
            <w:pPr>
              <w:widowControl w:val="0"/>
              <w:autoSpaceDE w:val="0"/>
              <w:autoSpaceDN w:val="0"/>
              <w:adjustRightInd w:val="0"/>
              <w:spacing w:after="0"/>
              <w:jc w:val="center"/>
              <w:rPr>
                <w:rFonts w:ascii="Times New Roman" w:hAnsi="Times New Roman" w:cs="Times New Roman"/>
                <w:sz w:val="23"/>
                <w:szCs w:val="23"/>
              </w:rPr>
            </w:pPr>
          </w:p>
        </w:tc>
        <w:tc>
          <w:tcPr>
            <w:tcW w:w="1656" w:type="dxa"/>
            <w:tcBorders>
              <w:top w:val="nil"/>
              <w:left w:val="nil"/>
              <w:bottom w:val="nil"/>
              <w:right w:val="nil"/>
            </w:tcBorders>
          </w:tcPr>
          <w:p w14:paraId="62D7AC65" w14:textId="77777777" w:rsidR="00360BF1" w:rsidRPr="009268E1" w:rsidRDefault="00360BF1" w:rsidP="00360BF1">
            <w:pPr>
              <w:widowControl w:val="0"/>
              <w:autoSpaceDE w:val="0"/>
              <w:autoSpaceDN w:val="0"/>
              <w:adjustRightInd w:val="0"/>
              <w:spacing w:after="0"/>
              <w:jc w:val="center"/>
              <w:rPr>
                <w:rFonts w:ascii="Times New Roman" w:hAnsi="Times New Roman" w:cs="Times New Roman"/>
                <w:sz w:val="23"/>
                <w:szCs w:val="23"/>
              </w:rPr>
            </w:pPr>
          </w:p>
        </w:tc>
        <w:tc>
          <w:tcPr>
            <w:tcW w:w="1656" w:type="dxa"/>
            <w:tcBorders>
              <w:top w:val="nil"/>
              <w:left w:val="nil"/>
              <w:bottom w:val="nil"/>
              <w:right w:val="nil"/>
            </w:tcBorders>
          </w:tcPr>
          <w:p w14:paraId="06FD8160" w14:textId="77777777" w:rsidR="00360BF1" w:rsidRPr="009268E1" w:rsidRDefault="00360BF1" w:rsidP="00360BF1">
            <w:pPr>
              <w:widowControl w:val="0"/>
              <w:autoSpaceDE w:val="0"/>
              <w:autoSpaceDN w:val="0"/>
              <w:adjustRightInd w:val="0"/>
              <w:spacing w:after="0"/>
              <w:jc w:val="center"/>
              <w:rPr>
                <w:rFonts w:ascii="Times New Roman" w:hAnsi="Times New Roman" w:cs="Times New Roman"/>
                <w:sz w:val="23"/>
                <w:szCs w:val="23"/>
              </w:rPr>
            </w:pPr>
          </w:p>
        </w:tc>
      </w:tr>
      <w:tr w:rsidR="00360BF1" w:rsidRPr="009268E1" w14:paraId="4A26BD7D" w14:textId="77777777" w:rsidTr="00360BF1">
        <w:tc>
          <w:tcPr>
            <w:tcW w:w="2091" w:type="dxa"/>
            <w:tcBorders>
              <w:top w:val="nil"/>
              <w:left w:val="nil"/>
              <w:bottom w:val="nil"/>
              <w:right w:val="nil"/>
            </w:tcBorders>
          </w:tcPr>
          <w:p w14:paraId="5EC166C0" w14:textId="77777777" w:rsidR="00360BF1" w:rsidRPr="009268E1" w:rsidRDefault="00360BF1" w:rsidP="00360BF1">
            <w:pPr>
              <w:widowControl w:val="0"/>
              <w:autoSpaceDE w:val="0"/>
              <w:autoSpaceDN w:val="0"/>
              <w:adjustRightInd w:val="0"/>
              <w:spacing w:after="0"/>
              <w:rPr>
                <w:rFonts w:ascii="Times New Roman" w:hAnsi="Times New Roman" w:cs="Times New Roman"/>
                <w:sz w:val="23"/>
                <w:szCs w:val="23"/>
              </w:rPr>
            </w:pPr>
            <w:r w:rsidRPr="009268E1">
              <w:rPr>
                <w:rFonts w:ascii="Times New Roman" w:hAnsi="Times New Roman" w:cs="Times New Roman"/>
                <w:sz w:val="23"/>
                <w:szCs w:val="23"/>
              </w:rPr>
              <w:t>Female</w:t>
            </w:r>
          </w:p>
        </w:tc>
        <w:tc>
          <w:tcPr>
            <w:tcW w:w="1656" w:type="dxa"/>
            <w:tcBorders>
              <w:top w:val="nil"/>
              <w:left w:val="nil"/>
              <w:bottom w:val="nil"/>
              <w:right w:val="nil"/>
            </w:tcBorders>
          </w:tcPr>
          <w:p w14:paraId="3C8FCE2F" w14:textId="763BB01A" w:rsidR="00360BF1" w:rsidRPr="009268E1" w:rsidRDefault="009268E1" w:rsidP="00360BF1">
            <w:pPr>
              <w:widowControl w:val="0"/>
              <w:autoSpaceDE w:val="0"/>
              <w:autoSpaceDN w:val="0"/>
              <w:adjustRightInd w:val="0"/>
              <w:spacing w:after="0"/>
              <w:jc w:val="center"/>
              <w:rPr>
                <w:rFonts w:ascii="Times New Roman" w:hAnsi="Times New Roman" w:cs="Times New Roman"/>
                <w:sz w:val="23"/>
                <w:szCs w:val="23"/>
              </w:rPr>
            </w:pPr>
            <w:r w:rsidRPr="009268E1">
              <w:rPr>
                <w:rFonts w:ascii="Times New Roman" w:hAnsi="Times New Roman" w:cs="Times New Roman"/>
                <w:sz w:val="23"/>
                <w:szCs w:val="23"/>
              </w:rPr>
              <w:t>0.03*</w:t>
            </w:r>
          </w:p>
        </w:tc>
        <w:tc>
          <w:tcPr>
            <w:tcW w:w="1656" w:type="dxa"/>
            <w:tcBorders>
              <w:top w:val="nil"/>
              <w:left w:val="nil"/>
              <w:bottom w:val="nil"/>
              <w:right w:val="nil"/>
            </w:tcBorders>
          </w:tcPr>
          <w:p w14:paraId="73E5B345" w14:textId="4A657204" w:rsidR="00360BF1" w:rsidRPr="009268E1" w:rsidRDefault="009268E1" w:rsidP="00360BF1">
            <w:pPr>
              <w:widowControl w:val="0"/>
              <w:autoSpaceDE w:val="0"/>
              <w:autoSpaceDN w:val="0"/>
              <w:adjustRightInd w:val="0"/>
              <w:spacing w:after="0"/>
              <w:jc w:val="center"/>
              <w:rPr>
                <w:rFonts w:ascii="Times New Roman" w:hAnsi="Times New Roman" w:cs="Times New Roman"/>
                <w:sz w:val="23"/>
                <w:szCs w:val="23"/>
              </w:rPr>
            </w:pPr>
            <w:r w:rsidRPr="009268E1">
              <w:rPr>
                <w:rFonts w:ascii="Times New Roman" w:hAnsi="Times New Roman" w:cs="Times New Roman"/>
                <w:sz w:val="23"/>
                <w:szCs w:val="23"/>
              </w:rPr>
              <w:t>0.06**</w:t>
            </w:r>
          </w:p>
        </w:tc>
        <w:tc>
          <w:tcPr>
            <w:tcW w:w="1656" w:type="dxa"/>
            <w:tcBorders>
              <w:top w:val="nil"/>
              <w:left w:val="nil"/>
              <w:bottom w:val="nil"/>
              <w:right w:val="nil"/>
            </w:tcBorders>
          </w:tcPr>
          <w:p w14:paraId="4E1B41DF" w14:textId="2E0AE59C" w:rsidR="00360BF1" w:rsidRPr="009268E1" w:rsidRDefault="009268E1" w:rsidP="00360BF1">
            <w:pPr>
              <w:widowControl w:val="0"/>
              <w:autoSpaceDE w:val="0"/>
              <w:autoSpaceDN w:val="0"/>
              <w:adjustRightInd w:val="0"/>
              <w:spacing w:after="0"/>
              <w:jc w:val="center"/>
              <w:rPr>
                <w:rFonts w:ascii="Times New Roman" w:hAnsi="Times New Roman" w:cs="Times New Roman"/>
                <w:sz w:val="23"/>
                <w:szCs w:val="23"/>
              </w:rPr>
            </w:pPr>
            <w:r w:rsidRPr="009268E1">
              <w:rPr>
                <w:rFonts w:ascii="Times New Roman" w:hAnsi="Times New Roman" w:cs="Times New Roman"/>
                <w:sz w:val="23"/>
                <w:szCs w:val="23"/>
              </w:rPr>
              <w:t>0.02</w:t>
            </w:r>
            <w:r w:rsidRPr="009268E1">
              <w:rPr>
                <w:rFonts w:ascii="Times New Roman" w:hAnsi="Times New Roman" w:cs="Times New Roman"/>
                <w:sz w:val="21"/>
                <w:szCs w:val="21"/>
              </w:rPr>
              <w:t>†</w:t>
            </w:r>
          </w:p>
        </w:tc>
        <w:tc>
          <w:tcPr>
            <w:tcW w:w="1656" w:type="dxa"/>
            <w:tcBorders>
              <w:top w:val="nil"/>
              <w:left w:val="nil"/>
              <w:bottom w:val="nil"/>
              <w:right w:val="nil"/>
            </w:tcBorders>
          </w:tcPr>
          <w:p w14:paraId="06BADFC2" w14:textId="3B4E0961" w:rsidR="00360BF1" w:rsidRPr="009268E1" w:rsidRDefault="009268E1" w:rsidP="00360BF1">
            <w:pPr>
              <w:widowControl w:val="0"/>
              <w:autoSpaceDE w:val="0"/>
              <w:autoSpaceDN w:val="0"/>
              <w:adjustRightInd w:val="0"/>
              <w:spacing w:after="0"/>
              <w:jc w:val="center"/>
              <w:rPr>
                <w:rFonts w:ascii="Times New Roman" w:hAnsi="Times New Roman" w:cs="Times New Roman"/>
                <w:sz w:val="23"/>
                <w:szCs w:val="23"/>
              </w:rPr>
            </w:pPr>
            <w:r w:rsidRPr="009268E1">
              <w:rPr>
                <w:rFonts w:ascii="Times New Roman" w:hAnsi="Times New Roman" w:cs="Times New Roman"/>
                <w:sz w:val="23"/>
                <w:szCs w:val="23"/>
              </w:rPr>
              <w:t>0.06**</w:t>
            </w:r>
          </w:p>
        </w:tc>
      </w:tr>
      <w:tr w:rsidR="00360BF1" w:rsidRPr="009268E1" w14:paraId="22867A56" w14:textId="77777777" w:rsidTr="00360BF1">
        <w:tc>
          <w:tcPr>
            <w:tcW w:w="2091" w:type="dxa"/>
            <w:tcBorders>
              <w:top w:val="nil"/>
              <w:left w:val="nil"/>
              <w:bottom w:val="nil"/>
              <w:right w:val="nil"/>
            </w:tcBorders>
          </w:tcPr>
          <w:p w14:paraId="4B403E19" w14:textId="77777777" w:rsidR="00360BF1" w:rsidRPr="009268E1" w:rsidRDefault="00360BF1" w:rsidP="00360BF1">
            <w:pPr>
              <w:widowControl w:val="0"/>
              <w:autoSpaceDE w:val="0"/>
              <w:autoSpaceDN w:val="0"/>
              <w:adjustRightInd w:val="0"/>
              <w:spacing w:after="0"/>
              <w:rPr>
                <w:rFonts w:ascii="Times New Roman" w:hAnsi="Times New Roman" w:cs="Times New Roman"/>
                <w:sz w:val="23"/>
                <w:szCs w:val="23"/>
              </w:rPr>
            </w:pPr>
          </w:p>
        </w:tc>
        <w:tc>
          <w:tcPr>
            <w:tcW w:w="1656" w:type="dxa"/>
            <w:tcBorders>
              <w:top w:val="nil"/>
              <w:left w:val="nil"/>
              <w:bottom w:val="nil"/>
              <w:right w:val="nil"/>
            </w:tcBorders>
          </w:tcPr>
          <w:p w14:paraId="7A9B2F2D" w14:textId="77777777" w:rsidR="00360BF1" w:rsidRPr="009268E1" w:rsidRDefault="00360BF1" w:rsidP="00360BF1">
            <w:pPr>
              <w:widowControl w:val="0"/>
              <w:autoSpaceDE w:val="0"/>
              <w:autoSpaceDN w:val="0"/>
              <w:adjustRightInd w:val="0"/>
              <w:spacing w:after="0"/>
              <w:jc w:val="center"/>
              <w:rPr>
                <w:rFonts w:ascii="Times New Roman" w:hAnsi="Times New Roman" w:cs="Times New Roman"/>
                <w:sz w:val="23"/>
                <w:szCs w:val="23"/>
              </w:rPr>
            </w:pPr>
            <w:r w:rsidRPr="009268E1">
              <w:rPr>
                <w:rFonts w:ascii="Times New Roman" w:hAnsi="Times New Roman" w:cs="Times New Roman"/>
                <w:sz w:val="23"/>
                <w:szCs w:val="23"/>
              </w:rPr>
              <w:t>(0.01)</w:t>
            </w:r>
          </w:p>
        </w:tc>
        <w:tc>
          <w:tcPr>
            <w:tcW w:w="1656" w:type="dxa"/>
            <w:tcBorders>
              <w:top w:val="nil"/>
              <w:left w:val="nil"/>
              <w:bottom w:val="nil"/>
              <w:right w:val="nil"/>
            </w:tcBorders>
          </w:tcPr>
          <w:p w14:paraId="2E6DD958" w14:textId="77777777" w:rsidR="00360BF1" w:rsidRPr="009268E1" w:rsidRDefault="00360BF1" w:rsidP="00360BF1">
            <w:pPr>
              <w:widowControl w:val="0"/>
              <w:autoSpaceDE w:val="0"/>
              <w:autoSpaceDN w:val="0"/>
              <w:adjustRightInd w:val="0"/>
              <w:spacing w:after="0"/>
              <w:jc w:val="center"/>
              <w:rPr>
                <w:rFonts w:ascii="Times New Roman" w:hAnsi="Times New Roman" w:cs="Times New Roman"/>
                <w:sz w:val="23"/>
                <w:szCs w:val="23"/>
              </w:rPr>
            </w:pPr>
            <w:r w:rsidRPr="009268E1">
              <w:rPr>
                <w:rFonts w:ascii="Times New Roman" w:hAnsi="Times New Roman" w:cs="Times New Roman"/>
                <w:sz w:val="23"/>
                <w:szCs w:val="23"/>
              </w:rPr>
              <w:t>(0.01)</w:t>
            </w:r>
          </w:p>
        </w:tc>
        <w:tc>
          <w:tcPr>
            <w:tcW w:w="1656" w:type="dxa"/>
            <w:tcBorders>
              <w:top w:val="nil"/>
              <w:left w:val="nil"/>
              <w:bottom w:val="nil"/>
              <w:right w:val="nil"/>
            </w:tcBorders>
          </w:tcPr>
          <w:p w14:paraId="4737D285" w14:textId="77777777" w:rsidR="00360BF1" w:rsidRPr="009268E1" w:rsidRDefault="00360BF1" w:rsidP="00360BF1">
            <w:pPr>
              <w:widowControl w:val="0"/>
              <w:autoSpaceDE w:val="0"/>
              <w:autoSpaceDN w:val="0"/>
              <w:adjustRightInd w:val="0"/>
              <w:spacing w:after="0"/>
              <w:jc w:val="center"/>
              <w:rPr>
                <w:rFonts w:ascii="Times New Roman" w:hAnsi="Times New Roman" w:cs="Times New Roman"/>
                <w:sz w:val="23"/>
                <w:szCs w:val="23"/>
              </w:rPr>
            </w:pPr>
            <w:r w:rsidRPr="009268E1">
              <w:rPr>
                <w:rFonts w:ascii="Times New Roman" w:hAnsi="Times New Roman" w:cs="Times New Roman"/>
                <w:sz w:val="23"/>
                <w:szCs w:val="23"/>
              </w:rPr>
              <w:t>(0.01)</w:t>
            </w:r>
          </w:p>
        </w:tc>
        <w:tc>
          <w:tcPr>
            <w:tcW w:w="1656" w:type="dxa"/>
            <w:tcBorders>
              <w:top w:val="nil"/>
              <w:left w:val="nil"/>
              <w:bottom w:val="nil"/>
              <w:right w:val="nil"/>
            </w:tcBorders>
          </w:tcPr>
          <w:p w14:paraId="43941215" w14:textId="77777777" w:rsidR="00360BF1" w:rsidRPr="009268E1" w:rsidRDefault="00360BF1" w:rsidP="00360BF1">
            <w:pPr>
              <w:widowControl w:val="0"/>
              <w:autoSpaceDE w:val="0"/>
              <w:autoSpaceDN w:val="0"/>
              <w:adjustRightInd w:val="0"/>
              <w:spacing w:after="0"/>
              <w:jc w:val="center"/>
              <w:rPr>
                <w:rFonts w:ascii="Times New Roman" w:hAnsi="Times New Roman" w:cs="Times New Roman"/>
                <w:sz w:val="23"/>
                <w:szCs w:val="23"/>
              </w:rPr>
            </w:pPr>
            <w:r w:rsidRPr="009268E1">
              <w:rPr>
                <w:rFonts w:ascii="Times New Roman" w:hAnsi="Times New Roman" w:cs="Times New Roman"/>
                <w:sz w:val="23"/>
                <w:szCs w:val="23"/>
              </w:rPr>
              <w:t>(0.01)</w:t>
            </w:r>
          </w:p>
        </w:tc>
      </w:tr>
      <w:tr w:rsidR="00360BF1" w:rsidRPr="009268E1" w14:paraId="47A335A2" w14:textId="77777777" w:rsidTr="00360BF1">
        <w:tc>
          <w:tcPr>
            <w:tcW w:w="2091" w:type="dxa"/>
            <w:tcBorders>
              <w:top w:val="nil"/>
              <w:left w:val="nil"/>
              <w:bottom w:val="nil"/>
              <w:right w:val="nil"/>
            </w:tcBorders>
          </w:tcPr>
          <w:p w14:paraId="1C0FEC64" w14:textId="77777777" w:rsidR="00360BF1" w:rsidRPr="009268E1" w:rsidRDefault="00360BF1" w:rsidP="00360BF1">
            <w:pPr>
              <w:widowControl w:val="0"/>
              <w:autoSpaceDE w:val="0"/>
              <w:autoSpaceDN w:val="0"/>
              <w:adjustRightInd w:val="0"/>
              <w:spacing w:after="0"/>
              <w:rPr>
                <w:rFonts w:ascii="Times New Roman" w:hAnsi="Times New Roman" w:cs="Times New Roman"/>
                <w:sz w:val="23"/>
                <w:szCs w:val="23"/>
              </w:rPr>
            </w:pPr>
            <w:r w:rsidRPr="009268E1">
              <w:rPr>
                <w:rFonts w:ascii="Times New Roman" w:hAnsi="Times New Roman" w:cs="Times New Roman"/>
                <w:sz w:val="23"/>
                <w:szCs w:val="23"/>
              </w:rPr>
              <w:t>Bills Sponsored</w:t>
            </w:r>
          </w:p>
        </w:tc>
        <w:tc>
          <w:tcPr>
            <w:tcW w:w="1656" w:type="dxa"/>
            <w:tcBorders>
              <w:top w:val="nil"/>
              <w:left w:val="nil"/>
              <w:bottom w:val="nil"/>
              <w:right w:val="nil"/>
            </w:tcBorders>
          </w:tcPr>
          <w:p w14:paraId="29EC862E" w14:textId="77777777" w:rsidR="00360BF1" w:rsidRPr="009268E1" w:rsidRDefault="00360BF1" w:rsidP="00360BF1">
            <w:pPr>
              <w:widowControl w:val="0"/>
              <w:autoSpaceDE w:val="0"/>
              <w:autoSpaceDN w:val="0"/>
              <w:adjustRightInd w:val="0"/>
              <w:spacing w:after="0"/>
              <w:jc w:val="center"/>
              <w:rPr>
                <w:rFonts w:ascii="Times New Roman" w:hAnsi="Times New Roman" w:cs="Times New Roman"/>
                <w:sz w:val="23"/>
                <w:szCs w:val="23"/>
              </w:rPr>
            </w:pPr>
          </w:p>
        </w:tc>
        <w:tc>
          <w:tcPr>
            <w:tcW w:w="1656" w:type="dxa"/>
            <w:tcBorders>
              <w:top w:val="nil"/>
              <w:left w:val="nil"/>
              <w:bottom w:val="nil"/>
              <w:right w:val="nil"/>
            </w:tcBorders>
          </w:tcPr>
          <w:p w14:paraId="71E461FB" w14:textId="77777777" w:rsidR="00360BF1" w:rsidRPr="009268E1" w:rsidRDefault="00360BF1" w:rsidP="00360BF1">
            <w:pPr>
              <w:widowControl w:val="0"/>
              <w:autoSpaceDE w:val="0"/>
              <w:autoSpaceDN w:val="0"/>
              <w:adjustRightInd w:val="0"/>
              <w:spacing w:after="0"/>
              <w:jc w:val="center"/>
              <w:rPr>
                <w:rFonts w:ascii="Times New Roman" w:hAnsi="Times New Roman" w:cs="Times New Roman"/>
                <w:sz w:val="23"/>
                <w:szCs w:val="23"/>
              </w:rPr>
            </w:pPr>
          </w:p>
        </w:tc>
        <w:tc>
          <w:tcPr>
            <w:tcW w:w="1656" w:type="dxa"/>
            <w:tcBorders>
              <w:top w:val="nil"/>
              <w:left w:val="nil"/>
              <w:bottom w:val="nil"/>
              <w:right w:val="nil"/>
            </w:tcBorders>
          </w:tcPr>
          <w:p w14:paraId="618FE121" w14:textId="64B54710" w:rsidR="00360BF1" w:rsidRPr="009268E1" w:rsidRDefault="009268E1" w:rsidP="00360BF1">
            <w:pPr>
              <w:widowControl w:val="0"/>
              <w:autoSpaceDE w:val="0"/>
              <w:autoSpaceDN w:val="0"/>
              <w:adjustRightInd w:val="0"/>
              <w:spacing w:after="0"/>
              <w:jc w:val="center"/>
              <w:rPr>
                <w:rFonts w:ascii="Times New Roman" w:hAnsi="Times New Roman" w:cs="Times New Roman"/>
                <w:sz w:val="23"/>
                <w:szCs w:val="23"/>
              </w:rPr>
            </w:pPr>
            <w:r w:rsidRPr="009268E1">
              <w:rPr>
                <w:rFonts w:ascii="Times New Roman" w:hAnsi="Times New Roman" w:cs="Times New Roman"/>
                <w:sz w:val="23"/>
                <w:szCs w:val="23"/>
              </w:rPr>
              <w:t>0.04*</w:t>
            </w:r>
            <w:r w:rsidR="00360BF1" w:rsidRPr="009268E1">
              <w:rPr>
                <w:rFonts w:ascii="Times New Roman" w:hAnsi="Times New Roman" w:cs="Times New Roman"/>
                <w:sz w:val="23"/>
                <w:szCs w:val="23"/>
              </w:rPr>
              <w:t>*</w:t>
            </w:r>
          </w:p>
        </w:tc>
        <w:tc>
          <w:tcPr>
            <w:tcW w:w="1656" w:type="dxa"/>
            <w:tcBorders>
              <w:top w:val="nil"/>
              <w:left w:val="nil"/>
              <w:bottom w:val="nil"/>
              <w:right w:val="nil"/>
            </w:tcBorders>
          </w:tcPr>
          <w:p w14:paraId="67BC8E12" w14:textId="6842DD13" w:rsidR="00360BF1" w:rsidRPr="009268E1" w:rsidRDefault="009268E1" w:rsidP="00360BF1">
            <w:pPr>
              <w:widowControl w:val="0"/>
              <w:autoSpaceDE w:val="0"/>
              <w:autoSpaceDN w:val="0"/>
              <w:adjustRightInd w:val="0"/>
              <w:spacing w:after="0"/>
              <w:jc w:val="center"/>
              <w:rPr>
                <w:rFonts w:ascii="Times New Roman" w:hAnsi="Times New Roman" w:cs="Times New Roman"/>
                <w:sz w:val="23"/>
                <w:szCs w:val="23"/>
              </w:rPr>
            </w:pPr>
            <w:r w:rsidRPr="009268E1">
              <w:rPr>
                <w:rFonts w:ascii="Times New Roman" w:hAnsi="Times New Roman" w:cs="Times New Roman"/>
                <w:sz w:val="23"/>
                <w:szCs w:val="23"/>
              </w:rPr>
              <w:t>0.03**</w:t>
            </w:r>
          </w:p>
        </w:tc>
      </w:tr>
      <w:tr w:rsidR="00360BF1" w:rsidRPr="009268E1" w14:paraId="6EEA1B7C" w14:textId="77777777" w:rsidTr="00360BF1">
        <w:tc>
          <w:tcPr>
            <w:tcW w:w="2091" w:type="dxa"/>
            <w:tcBorders>
              <w:top w:val="nil"/>
              <w:left w:val="nil"/>
              <w:bottom w:val="nil"/>
              <w:right w:val="nil"/>
            </w:tcBorders>
          </w:tcPr>
          <w:p w14:paraId="5B4D73AC" w14:textId="77777777" w:rsidR="00360BF1" w:rsidRPr="009268E1" w:rsidRDefault="00360BF1" w:rsidP="00360BF1">
            <w:pPr>
              <w:widowControl w:val="0"/>
              <w:autoSpaceDE w:val="0"/>
              <w:autoSpaceDN w:val="0"/>
              <w:adjustRightInd w:val="0"/>
              <w:spacing w:after="0"/>
              <w:rPr>
                <w:rFonts w:ascii="Times New Roman" w:hAnsi="Times New Roman" w:cs="Times New Roman"/>
                <w:sz w:val="23"/>
                <w:szCs w:val="23"/>
              </w:rPr>
            </w:pPr>
          </w:p>
        </w:tc>
        <w:tc>
          <w:tcPr>
            <w:tcW w:w="1656" w:type="dxa"/>
            <w:tcBorders>
              <w:top w:val="nil"/>
              <w:left w:val="nil"/>
              <w:bottom w:val="nil"/>
              <w:right w:val="nil"/>
            </w:tcBorders>
          </w:tcPr>
          <w:p w14:paraId="455B75EF" w14:textId="77777777" w:rsidR="00360BF1" w:rsidRPr="009268E1" w:rsidRDefault="00360BF1" w:rsidP="00360BF1">
            <w:pPr>
              <w:widowControl w:val="0"/>
              <w:autoSpaceDE w:val="0"/>
              <w:autoSpaceDN w:val="0"/>
              <w:adjustRightInd w:val="0"/>
              <w:spacing w:after="0"/>
              <w:jc w:val="center"/>
              <w:rPr>
                <w:rFonts w:ascii="Times New Roman" w:hAnsi="Times New Roman" w:cs="Times New Roman"/>
                <w:sz w:val="23"/>
                <w:szCs w:val="23"/>
              </w:rPr>
            </w:pPr>
          </w:p>
        </w:tc>
        <w:tc>
          <w:tcPr>
            <w:tcW w:w="1656" w:type="dxa"/>
            <w:tcBorders>
              <w:top w:val="nil"/>
              <w:left w:val="nil"/>
              <w:bottom w:val="nil"/>
              <w:right w:val="nil"/>
            </w:tcBorders>
          </w:tcPr>
          <w:p w14:paraId="60C8339B" w14:textId="77777777" w:rsidR="00360BF1" w:rsidRPr="009268E1" w:rsidRDefault="00360BF1" w:rsidP="00360BF1">
            <w:pPr>
              <w:widowControl w:val="0"/>
              <w:autoSpaceDE w:val="0"/>
              <w:autoSpaceDN w:val="0"/>
              <w:adjustRightInd w:val="0"/>
              <w:spacing w:after="0"/>
              <w:jc w:val="center"/>
              <w:rPr>
                <w:rFonts w:ascii="Times New Roman" w:hAnsi="Times New Roman" w:cs="Times New Roman"/>
                <w:sz w:val="23"/>
                <w:szCs w:val="23"/>
              </w:rPr>
            </w:pPr>
          </w:p>
        </w:tc>
        <w:tc>
          <w:tcPr>
            <w:tcW w:w="1656" w:type="dxa"/>
            <w:tcBorders>
              <w:top w:val="nil"/>
              <w:left w:val="nil"/>
              <w:bottom w:val="nil"/>
              <w:right w:val="nil"/>
            </w:tcBorders>
          </w:tcPr>
          <w:p w14:paraId="7B709CB8" w14:textId="77777777" w:rsidR="00360BF1" w:rsidRPr="009268E1" w:rsidRDefault="00360BF1" w:rsidP="00360BF1">
            <w:pPr>
              <w:widowControl w:val="0"/>
              <w:autoSpaceDE w:val="0"/>
              <w:autoSpaceDN w:val="0"/>
              <w:adjustRightInd w:val="0"/>
              <w:spacing w:after="0"/>
              <w:jc w:val="center"/>
              <w:rPr>
                <w:rFonts w:ascii="Times New Roman" w:hAnsi="Times New Roman" w:cs="Times New Roman"/>
                <w:sz w:val="23"/>
                <w:szCs w:val="23"/>
              </w:rPr>
            </w:pPr>
            <w:r w:rsidRPr="009268E1">
              <w:rPr>
                <w:rFonts w:ascii="Times New Roman" w:hAnsi="Times New Roman" w:cs="Times New Roman"/>
                <w:sz w:val="23"/>
                <w:szCs w:val="23"/>
              </w:rPr>
              <w:t>(0.01)</w:t>
            </w:r>
          </w:p>
        </w:tc>
        <w:tc>
          <w:tcPr>
            <w:tcW w:w="1656" w:type="dxa"/>
            <w:tcBorders>
              <w:top w:val="nil"/>
              <w:left w:val="nil"/>
              <w:bottom w:val="nil"/>
              <w:right w:val="nil"/>
            </w:tcBorders>
          </w:tcPr>
          <w:p w14:paraId="2A392FC3" w14:textId="77777777" w:rsidR="00360BF1" w:rsidRPr="009268E1" w:rsidRDefault="00360BF1" w:rsidP="00360BF1">
            <w:pPr>
              <w:widowControl w:val="0"/>
              <w:autoSpaceDE w:val="0"/>
              <w:autoSpaceDN w:val="0"/>
              <w:adjustRightInd w:val="0"/>
              <w:spacing w:after="0"/>
              <w:jc w:val="center"/>
              <w:rPr>
                <w:rFonts w:ascii="Times New Roman" w:hAnsi="Times New Roman" w:cs="Times New Roman"/>
                <w:sz w:val="23"/>
                <w:szCs w:val="23"/>
              </w:rPr>
            </w:pPr>
            <w:r w:rsidRPr="009268E1">
              <w:rPr>
                <w:rFonts w:ascii="Times New Roman" w:hAnsi="Times New Roman" w:cs="Times New Roman"/>
                <w:sz w:val="23"/>
                <w:szCs w:val="23"/>
              </w:rPr>
              <w:t>(0.01)</w:t>
            </w:r>
          </w:p>
        </w:tc>
      </w:tr>
      <w:tr w:rsidR="00360BF1" w:rsidRPr="009268E1" w14:paraId="24EFAFF9" w14:textId="77777777" w:rsidTr="00360BF1">
        <w:tc>
          <w:tcPr>
            <w:tcW w:w="2091" w:type="dxa"/>
            <w:tcBorders>
              <w:top w:val="nil"/>
              <w:left w:val="nil"/>
              <w:bottom w:val="nil"/>
              <w:right w:val="nil"/>
            </w:tcBorders>
          </w:tcPr>
          <w:p w14:paraId="262D6779" w14:textId="77777777" w:rsidR="00360BF1" w:rsidRPr="009268E1" w:rsidRDefault="00360BF1" w:rsidP="00360BF1">
            <w:pPr>
              <w:widowControl w:val="0"/>
              <w:autoSpaceDE w:val="0"/>
              <w:autoSpaceDN w:val="0"/>
              <w:adjustRightInd w:val="0"/>
              <w:spacing w:after="0"/>
              <w:rPr>
                <w:rFonts w:ascii="Times New Roman" w:hAnsi="Times New Roman" w:cs="Times New Roman"/>
                <w:sz w:val="23"/>
                <w:szCs w:val="23"/>
              </w:rPr>
            </w:pPr>
            <w:r w:rsidRPr="009268E1">
              <w:rPr>
                <w:rFonts w:ascii="Times New Roman" w:hAnsi="Times New Roman" w:cs="Times New Roman"/>
                <w:sz w:val="23"/>
                <w:szCs w:val="23"/>
              </w:rPr>
              <w:t>Constant</w:t>
            </w:r>
          </w:p>
        </w:tc>
        <w:tc>
          <w:tcPr>
            <w:tcW w:w="1656" w:type="dxa"/>
            <w:tcBorders>
              <w:top w:val="nil"/>
              <w:left w:val="nil"/>
              <w:bottom w:val="nil"/>
              <w:right w:val="nil"/>
            </w:tcBorders>
          </w:tcPr>
          <w:p w14:paraId="36E75783" w14:textId="26E080D1" w:rsidR="00360BF1" w:rsidRPr="009268E1" w:rsidRDefault="009268E1" w:rsidP="00360BF1">
            <w:pPr>
              <w:widowControl w:val="0"/>
              <w:autoSpaceDE w:val="0"/>
              <w:autoSpaceDN w:val="0"/>
              <w:adjustRightInd w:val="0"/>
              <w:spacing w:after="0"/>
              <w:jc w:val="center"/>
              <w:rPr>
                <w:rFonts w:ascii="Times New Roman" w:hAnsi="Times New Roman" w:cs="Times New Roman"/>
                <w:sz w:val="23"/>
                <w:szCs w:val="23"/>
              </w:rPr>
            </w:pPr>
            <w:r w:rsidRPr="009268E1">
              <w:rPr>
                <w:rFonts w:ascii="Times New Roman" w:hAnsi="Times New Roman" w:cs="Times New Roman"/>
                <w:sz w:val="23"/>
                <w:szCs w:val="23"/>
              </w:rPr>
              <w:t>0.35**</w:t>
            </w:r>
          </w:p>
        </w:tc>
        <w:tc>
          <w:tcPr>
            <w:tcW w:w="1656" w:type="dxa"/>
            <w:tcBorders>
              <w:top w:val="nil"/>
              <w:left w:val="nil"/>
              <w:bottom w:val="nil"/>
              <w:right w:val="nil"/>
            </w:tcBorders>
          </w:tcPr>
          <w:p w14:paraId="64150C29" w14:textId="4CDD00E6" w:rsidR="00360BF1" w:rsidRPr="009268E1" w:rsidRDefault="009268E1" w:rsidP="00360BF1">
            <w:pPr>
              <w:widowControl w:val="0"/>
              <w:autoSpaceDE w:val="0"/>
              <w:autoSpaceDN w:val="0"/>
              <w:adjustRightInd w:val="0"/>
              <w:spacing w:after="0"/>
              <w:jc w:val="center"/>
              <w:rPr>
                <w:rFonts w:ascii="Times New Roman" w:hAnsi="Times New Roman" w:cs="Times New Roman"/>
                <w:sz w:val="23"/>
                <w:szCs w:val="23"/>
              </w:rPr>
            </w:pPr>
            <w:r w:rsidRPr="009268E1">
              <w:rPr>
                <w:rFonts w:ascii="Times New Roman" w:hAnsi="Times New Roman" w:cs="Times New Roman"/>
                <w:sz w:val="23"/>
                <w:szCs w:val="23"/>
              </w:rPr>
              <w:t>0.18**</w:t>
            </w:r>
          </w:p>
        </w:tc>
        <w:tc>
          <w:tcPr>
            <w:tcW w:w="1656" w:type="dxa"/>
            <w:tcBorders>
              <w:top w:val="nil"/>
              <w:left w:val="nil"/>
              <w:bottom w:val="nil"/>
              <w:right w:val="nil"/>
            </w:tcBorders>
          </w:tcPr>
          <w:p w14:paraId="16807D5A" w14:textId="1921BCC9" w:rsidR="00360BF1" w:rsidRPr="009268E1" w:rsidRDefault="009268E1" w:rsidP="00360BF1">
            <w:pPr>
              <w:widowControl w:val="0"/>
              <w:autoSpaceDE w:val="0"/>
              <w:autoSpaceDN w:val="0"/>
              <w:adjustRightInd w:val="0"/>
              <w:spacing w:after="0"/>
              <w:jc w:val="center"/>
              <w:rPr>
                <w:rFonts w:ascii="Times New Roman" w:hAnsi="Times New Roman" w:cs="Times New Roman"/>
                <w:sz w:val="23"/>
                <w:szCs w:val="23"/>
              </w:rPr>
            </w:pPr>
            <w:r w:rsidRPr="009268E1">
              <w:rPr>
                <w:rFonts w:ascii="Times New Roman" w:hAnsi="Times New Roman" w:cs="Times New Roman"/>
                <w:sz w:val="23"/>
                <w:szCs w:val="23"/>
              </w:rPr>
              <w:t>0.26**</w:t>
            </w:r>
          </w:p>
        </w:tc>
        <w:tc>
          <w:tcPr>
            <w:tcW w:w="1656" w:type="dxa"/>
            <w:tcBorders>
              <w:top w:val="nil"/>
              <w:left w:val="nil"/>
              <w:bottom w:val="nil"/>
              <w:right w:val="nil"/>
            </w:tcBorders>
          </w:tcPr>
          <w:p w14:paraId="5A55B438" w14:textId="63641D80" w:rsidR="00360BF1" w:rsidRPr="009268E1" w:rsidRDefault="009268E1" w:rsidP="00360BF1">
            <w:pPr>
              <w:widowControl w:val="0"/>
              <w:autoSpaceDE w:val="0"/>
              <w:autoSpaceDN w:val="0"/>
              <w:adjustRightInd w:val="0"/>
              <w:spacing w:after="0"/>
              <w:jc w:val="center"/>
              <w:rPr>
                <w:rFonts w:ascii="Times New Roman" w:hAnsi="Times New Roman" w:cs="Times New Roman"/>
                <w:sz w:val="23"/>
                <w:szCs w:val="23"/>
              </w:rPr>
            </w:pPr>
            <w:r w:rsidRPr="009268E1">
              <w:rPr>
                <w:rFonts w:ascii="Times New Roman" w:hAnsi="Times New Roman" w:cs="Times New Roman"/>
                <w:sz w:val="23"/>
                <w:szCs w:val="23"/>
              </w:rPr>
              <w:t>0.12**</w:t>
            </w:r>
          </w:p>
        </w:tc>
      </w:tr>
      <w:tr w:rsidR="00360BF1" w:rsidRPr="009268E1" w14:paraId="28552B42" w14:textId="77777777" w:rsidTr="00360BF1">
        <w:tc>
          <w:tcPr>
            <w:tcW w:w="2091" w:type="dxa"/>
            <w:tcBorders>
              <w:top w:val="nil"/>
              <w:left w:val="nil"/>
              <w:bottom w:val="nil"/>
              <w:right w:val="nil"/>
            </w:tcBorders>
          </w:tcPr>
          <w:p w14:paraId="1A3E9EF4" w14:textId="77777777" w:rsidR="00360BF1" w:rsidRPr="009268E1" w:rsidRDefault="00360BF1" w:rsidP="00360BF1">
            <w:pPr>
              <w:widowControl w:val="0"/>
              <w:autoSpaceDE w:val="0"/>
              <w:autoSpaceDN w:val="0"/>
              <w:adjustRightInd w:val="0"/>
              <w:spacing w:after="0"/>
              <w:rPr>
                <w:rFonts w:ascii="Times New Roman" w:hAnsi="Times New Roman" w:cs="Times New Roman"/>
                <w:sz w:val="23"/>
                <w:szCs w:val="23"/>
              </w:rPr>
            </w:pPr>
          </w:p>
        </w:tc>
        <w:tc>
          <w:tcPr>
            <w:tcW w:w="1656" w:type="dxa"/>
            <w:tcBorders>
              <w:top w:val="nil"/>
              <w:left w:val="nil"/>
              <w:bottom w:val="nil"/>
              <w:right w:val="nil"/>
            </w:tcBorders>
          </w:tcPr>
          <w:p w14:paraId="6F64B2A8" w14:textId="77777777" w:rsidR="00360BF1" w:rsidRPr="009268E1" w:rsidRDefault="00360BF1" w:rsidP="00360BF1">
            <w:pPr>
              <w:widowControl w:val="0"/>
              <w:autoSpaceDE w:val="0"/>
              <w:autoSpaceDN w:val="0"/>
              <w:adjustRightInd w:val="0"/>
              <w:spacing w:after="0"/>
              <w:jc w:val="center"/>
              <w:rPr>
                <w:rFonts w:ascii="Times New Roman" w:hAnsi="Times New Roman" w:cs="Times New Roman"/>
                <w:sz w:val="23"/>
                <w:szCs w:val="23"/>
              </w:rPr>
            </w:pPr>
            <w:r w:rsidRPr="009268E1">
              <w:rPr>
                <w:rFonts w:ascii="Times New Roman" w:hAnsi="Times New Roman" w:cs="Times New Roman"/>
                <w:sz w:val="23"/>
                <w:szCs w:val="23"/>
              </w:rPr>
              <w:t>(0.04)</w:t>
            </w:r>
          </w:p>
        </w:tc>
        <w:tc>
          <w:tcPr>
            <w:tcW w:w="1656" w:type="dxa"/>
            <w:tcBorders>
              <w:top w:val="nil"/>
              <w:left w:val="nil"/>
              <w:bottom w:val="nil"/>
              <w:right w:val="nil"/>
            </w:tcBorders>
          </w:tcPr>
          <w:p w14:paraId="0526C3D5" w14:textId="77777777" w:rsidR="00360BF1" w:rsidRPr="009268E1" w:rsidRDefault="00360BF1" w:rsidP="00360BF1">
            <w:pPr>
              <w:widowControl w:val="0"/>
              <w:autoSpaceDE w:val="0"/>
              <w:autoSpaceDN w:val="0"/>
              <w:adjustRightInd w:val="0"/>
              <w:spacing w:after="0"/>
              <w:jc w:val="center"/>
              <w:rPr>
                <w:rFonts w:ascii="Times New Roman" w:hAnsi="Times New Roman" w:cs="Times New Roman"/>
                <w:sz w:val="23"/>
                <w:szCs w:val="23"/>
              </w:rPr>
            </w:pPr>
            <w:r w:rsidRPr="009268E1">
              <w:rPr>
                <w:rFonts w:ascii="Times New Roman" w:hAnsi="Times New Roman" w:cs="Times New Roman"/>
                <w:sz w:val="23"/>
                <w:szCs w:val="23"/>
              </w:rPr>
              <w:t>(0.03)</w:t>
            </w:r>
          </w:p>
        </w:tc>
        <w:tc>
          <w:tcPr>
            <w:tcW w:w="1656" w:type="dxa"/>
            <w:tcBorders>
              <w:top w:val="nil"/>
              <w:left w:val="nil"/>
              <w:bottom w:val="nil"/>
              <w:right w:val="nil"/>
            </w:tcBorders>
          </w:tcPr>
          <w:p w14:paraId="3B336BF7" w14:textId="77777777" w:rsidR="00360BF1" w:rsidRPr="009268E1" w:rsidRDefault="00360BF1" w:rsidP="00360BF1">
            <w:pPr>
              <w:widowControl w:val="0"/>
              <w:autoSpaceDE w:val="0"/>
              <w:autoSpaceDN w:val="0"/>
              <w:adjustRightInd w:val="0"/>
              <w:spacing w:after="0"/>
              <w:jc w:val="center"/>
              <w:rPr>
                <w:rFonts w:ascii="Times New Roman" w:hAnsi="Times New Roman" w:cs="Times New Roman"/>
                <w:sz w:val="23"/>
                <w:szCs w:val="23"/>
              </w:rPr>
            </w:pPr>
            <w:r w:rsidRPr="009268E1">
              <w:rPr>
                <w:rFonts w:ascii="Times New Roman" w:hAnsi="Times New Roman" w:cs="Times New Roman"/>
                <w:sz w:val="23"/>
                <w:szCs w:val="23"/>
              </w:rPr>
              <w:t>(0.05)</w:t>
            </w:r>
          </w:p>
        </w:tc>
        <w:tc>
          <w:tcPr>
            <w:tcW w:w="1656" w:type="dxa"/>
            <w:tcBorders>
              <w:top w:val="nil"/>
              <w:left w:val="nil"/>
              <w:bottom w:val="nil"/>
              <w:right w:val="nil"/>
            </w:tcBorders>
          </w:tcPr>
          <w:p w14:paraId="3EC1B54D" w14:textId="77777777" w:rsidR="00360BF1" w:rsidRPr="009268E1" w:rsidRDefault="00360BF1" w:rsidP="00360BF1">
            <w:pPr>
              <w:widowControl w:val="0"/>
              <w:autoSpaceDE w:val="0"/>
              <w:autoSpaceDN w:val="0"/>
              <w:adjustRightInd w:val="0"/>
              <w:spacing w:after="0"/>
              <w:jc w:val="center"/>
              <w:rPr>
                <w:rFonts w:ascii="Times New Roman" w:hAnsi="Times New Roman" w:cs="Times New Roman"/>
                <w:sz w:val="23"/>
                <w:szCs w:val="23"/>
              </w:rPr>
            </w:pPr>
            <w:r w:rsidRPr="009268E1">
              <w:rPr>
                <w:rFonts w:ascii="Times New Roman" w:hAnsi="Times New Roman" w:cs="Times New Roman"/>
                <w:sz w:val="23"/>
                <w:szCs w:val="23"/>
              </w:rPr>
              <w:t>(0.04)</w:t>
            </w:r>
          </w:p>
        </w:tc>
      </w:tr>
      <w:tr w:rsidR="00360BF1" w:rsidRPr="009268E1" w14:paraId="5FA2019F" w14:textId="77777777" w:rsidTr="00595271">
        <w:tc>
          <w:tcPr>
            <w:tcW w:w="2091" w:type="dxa"/>
            <w:tcBorders>
              <w:top w:val="nil"/>
              <w:left w:val="nil"/>
              <w:bottom w:val="single" w:sz="6" w:space="0" w:color="auto"/>
              <w:right w:val="nil"/>
            </w:tcBorders>
          </w:tcPr>
          <w:p w14:paraId="6669461C" w14:textId="77777777" w:rsidR="00360BF1" w:rsidRPr="009268E1" w:rsidRDefault="00360BF1" w:rsidP="00360BF1">
            <w:pPr>
              <w:widowControl w:val="0"/>
              <w:autoSpaceDE w:val="0"/>
              <w:autoSpaceDN w:val="0"/>
              <w:adjustRightInd w:val="0"/>
              <w:spacing w:after="0"/>
              <w:rPr>
                <w:rFonts w:ascii="Times New Roman" w:hAnsi="Times New Roman" w:cs="Times New Roman"/>
                <w:sz w:val="23"/>
                <w:szCs w:val="23"/>
              </w:rPr>
            </w:pPr>
          </w:p>
        </w:tc>
        <w:tc>
          <w:tcPr>
            <w:tcW w:w="1656" w:type="dxa"/>
            <w:tcBorders>
              <w:top w:val="nil"/>
              <w:left w:val="nil"/>
              <w:bottom w:val="single" w:sz="6" w:space="0" w:color="auto"/>
              <w:right w:val="nil"/>
            </w:tcBorders>
          </w:tcPr>
          <w:p w14:paraId="6FB396C8" w14:textId="77777777" w:rsidR="00360BF1" w:rsidRPr="009268E1" w:rsidRDefault="00360BF1" w:rsidP="00360BF1">
            <w:pPr>
              <w:widowControl w:val="0"/>
              <w:autoSpaceDE w:val="0"/>
              <w:autoSpaceDN w:val="0"/>
              <w:adjustRightInd w:val="0"/>
              <w:spacing w:after="0"/>
              <w:jc w:val="center"/>
              <w:rPr>
                <w:rFonts w:ascii="Times New Roman" w:hAnsi="Times New Roman" w:cs="Times New Roman"/>
                <w:sz w:val="23"/>
                <w:szCs w:val="23"/>
              </w:rPr>
            </w:pPr>
          </w:p>
        </w:tc>
        <w:tc>
          <w:tcPr>
            <w:tcW w:w="1656" w:type="dxa"/>
            <w:tcBorders>
              <w:top w:val="nil"/>
              <w:left w:val="nil"/>
              <w:bottom w:val="single" w:sz="6" w:space="0" w:color="auto"/>
              <w:right w:val="nil"/>
            </w:tcBorders>
          </w:tcPr>
          <w:p w14:paraId="57AC6519" w14:textId="77777777" w:rsidR="00360BF1" w:rsidRPr="009268E1" w:rsidRDefault="00360BF1" w:rsidP="00360BF1">
            <w:pPr>
              <w:widowControl w:val="0"/>
              <w:autoSpaceDE w:val="0"/>
              <w:autoSpaceDN w:val="0"/>
              <w:adjustRightInd w:val="0"/>
              <w:spacing w:after="0"/>
              <w:jc w:val="center"/>
              <w:rPr>
                <w:rFonts w:ascii="Times New Roman" w:hAnsi="Times New Roman" w:cs="Times New Roman"/>
                <w:sz w:val="23"/>
                <w:szCs w:val="23"/>
              </w:rPr>
            </w:pPr>
          </w:p>
        </w:tc>
        <w:tc>
          <w:tcPr>
            <w:tcW w:w="1656" w:type="dxa"/>
            <w:tcBorders>
              <w:top w:val="nil"/>
              <w:left w:val="nil"/>
              <w:bottom w:val="single" w:sz="6" w:space="0" w:color="auto"/>
              <w:right w:val="nil"/>
            </w:tcBorders>
          </w:tcPr>
          <w:p w14:paraId="0BAF6666" w14:textId="77777777" w:rsidR="00360BF1" w:rsidRPr="009268E1" w:rsidRDefault="00360BF1" w:rsidP="00360BF1">
            <w:pPr>
              <w:widowControl w:val="0"/>
              <w:autoSpaceDE w:val="0"/>
              <w:autoSpaceDN w:val="0"/>
              <w:adjustRightInd w:val="0"/>
              <w:spacing w:after="0"/>
              <w:jc w:val="center"/>
              <w:rPr>
                <w:rFonts w:ascii="Times New Roman" w:hAnsi="Times New Roman" w:cs="Times New Roman"/>
                <w:sz w:val="23"/>
                <w:szCs w:val="23"/>
              </w:rPr>
            </w:pPr>
          </w:p>
        </w:tc>
        <w:tc>
          <w:tcPr>
            <w:tcW w:w="1656" w:type="dxa"/>
            <w:tcBorders>
              <w:top w:val="nil"/>
              <w:left w:val="nil"/>
              <w:bottom w:val="single" w:sz="6" w:space="0" w:color="auto"/>
              <w:right w:val="nil"/>
            </w:tcBorders>
          </w:tcPr>
          <w:p w14:paraId="62F80343" w14:textId="77777777" w:rsidR="00360BF1" w:rsidRPr="009268E1" w:rsidRDefault="00360BF1" w:rsidP="00360BF1">
            <w:pPr>
              <w:widowControl w:val="0"/>
              <w:autoSpaceDE w:val="0"/>
              <w:autoSpaceDN w:val="0"/>
              <w:adjustRightInd w:val="0"/>
              <w:spacing w:after="0"/>
              <w:jc w:val="center"/>
              <w:rPr>
                <w:rFonts w:ascii="Times New Roman" w:hAnsi="Times New Roman" w:cs="Times New Roman"/>
                <w:sz w:val="23"/>
                <w:szCs w:val="23"/>
              </w:rPr>
            </w:pPr>
          </w:p>
        </w:tc>
      </w:tr>
      <w:tr w:rsidR="00360BF1" w:rsidRPr="009268E1" w14:paraId="1E987D06" w14:textId="77777777" w:rsidTr="00595271">
        <w:tc>
          <w:tcPr>
            <w:tcW w:w="2091" w:type="dxa"/>
            <w:tcBorders>
              <w:top w:val="single" w:sz="6" w:space="0" w:color="auto"/>
              <w:left w:val="nil"/>
              <w:bottom w:val="nil"/>
              <w:right w:val="nil"/>
            </w:tcBorders>
          </w:tcPr>
          <w:p w14:paraId="65251A42" w14:textId="77777777" w:rsidR="00360BF1" w:rsidRPr="009268E1" w:rsidRDefault="00360BF1" w:rsidP="00360BF1">
            <w:pPr>
              <w:widowControl w:val="0"/>
              <w:autoSpaceDE w:val="0"/>
              <w:autoSpaceDN w:val="0"/>
              <w:adjustRightInd w:val="0"/>
              <w:spacing w:after="0"/>
              <w:rPr>
                <w:rFonts w:ascii="Times New Roman" w:hAnsi="Times New Roman" w:cs="Times New Roman"/>
                <w:sz w:val="23"/>
                <w:szCs w:val="23"/>
              </w:rPr>
            </w:pPr>
            <w:r w:rsidRPr="009268E1">
              <w:rPr>
                <w:rFonts w:ascii="Times New Roman" w:hAnsi="Times New Roman" w:cs="Times New Roman"/>
                <w:sz w:val="23"/>
                <w:szCs w:val="23"/>
              </w:rPr>
              <w:t>Observations</w:t>
            </w:r>
          </w:p>
        </w:tc>
        <w:tc>
          <w:tcPr>
            <w:tcW w:w="1656" w:type="dxa"/>
            <w:tcBorders>
              <w:top w:val="single" w:sz="6" w:space="0" w:color="auto"/>
              <w:left w:val="nil"/>
              <w:bottom w:val="nil"/>
              <w:right w:val="nil"/>
            </w:tcBorders>
          </w:tcPr>
          <w:p w14:paraId="5B6D4C96" w14:textId="77777777" w:rsidR="00360BF1" w:rsidRPr="009268E1" w:rsidRDefault="00360BF1" w:rsidP="00360BF1">
            <w:pPr>
              <w:widowControl w:val="0"/>
              <w:autoSpaceDE w:val="0"/>
              <w:autoSpaceDN w:val="0"/>
              <w:adjustRightInd w:val="0"/>
              <w:spacing w:after="0"/>
              <w:jc w:val="center"/>
              <w:rPr>
                <w:rFonts w:ascii="Times New Roman" w:hAnsi="Times New Roman" w:cs="Times New Roman"/>
                <w:sz w:val="23"/>
                <w:szCs w:val="23"/>
              </w:rPr>
            </w:pPr>
            <w:r w:rsidRPr="009268E1">
              <w:rPr>
                <w:rFonts w:ascii="Times New Roman" w:hAnsi="Times New Roman" w:cs="Times New Roman"/>
                <w:sz w:val="23"/>
                <w:szCs w:val="23"/>
              </w:rPr>
              <w:t>6,378</w:t>
            </w:r>
          </w:p>
        </w:tc>
        <w:tc>
          <w:tcPr>
            <w:tcW w:w="1656" w:type="dxa"/>
            <w:tcBorders>
              <w:top w:val="single" w:sz="6" w:space="0" w:color="auto"/>
              <w:left w:val="nil"/>
              <w:bottom w:val="nil"/>
              <w:right w:val="nil"/>
            </w:tcBorders>
          </w:tcPr>
          <w:p w14:paraId="0B2004F1" w14:textId="77777777" w:rsidR="00360BF1" w:rsidRPr="009268E1" w:rsidRDefault="00360BF1" w:rsidP="00360BF1">
            <w:pPr>
              <w:widowControl w:val="0"/>
              <w:autoSpaceDE w:val="0"/>
              <w:autoSpaceDN w:val="0"/>
              <w:adjustRightInd w:val="0"/>
              <w:spacing w:after="0"/>
              <w:jc w:val="center"/>
              <w:rPr>
                <w:rFonts w:ascii="Times New Roman" w:hAnsi="Times New Roman" w:cs="Times New Roman"/>
                <w:sz w:val="23"/>
                <w:szCs w:val="23"/>
              </w:rPr>
            </w:pPr>
            <w:r w:rsidRPr="009268E1">
              <w:rPr>
                <w:rFonts w:ascii="Times New Roman" w:hAnsi="Times New Roman" w:cs="Times New Roman"/>
                <w:sz w:val="23"/>
                <w:szCs w:val="23"/>
              </w:rPr>
              <w:t>6,378</w:t>
            </w:r>
          </w:p>
        </w:tc>
        <w:tc>
          <w:tcPr>
            <w:tcW w:w="1656" w:type="dxa"/>
            <w:tcBorders>
              <w:top w:val="single" w:sz="6" w:space="0" w:color="auto"/>
              <w:left w:val="nil"/>
              <w:bottom w:val="nil"/>
              <w:right w:val="nil"/>
            </w:tcBorders>
          </w:tcPr>
          <w:p w14:paraId="666A3AFC" w14:textId="77777777" w:rsidR="00360BF1" w:rsidRPr="009268E1" w:rsidRDefault="00360BF1" w:rsidP="00360BF1">
            <w:pPr>
              <w:widowControl w:val="0"/>
              <w:autoSpaceDE w:val="0"/>
              <w:autoSpaceDN w:val="0"/>
              <w:adjustRightInd w:val="0"/>
              <w:spacing w:after="0"/>
              <w:jc w:val="center"/>
              <w:rPr>
                <w:rFonts w:ascii="Times New Roman" w:hAnsi="Times New Roman" w:cs="Times New Roman"/>
                <w:sz w:val="23"/>
                <w:szCs w:val="23"/>
              </w:rPr>
            </w:pPr>
            <w:r w:rsidRPr="009268E1">
              <w:rPr>
                <w:rFonts w:ascii="Times New Roman" w:hAnsi="Times New Roman" w:cs="Times New Roman"/>
                <w:sz w:val="23"/>
                <w:szCs w:val="23"/>
              </w:rPr>
              <w:t>6,268</w:t>
            </w:r>
          </w:p>
        </w:tc>
        <w:tc>
          <w:tcPr>
            <w:tcW w:w="1656" w:type="dxa"/>
            <w:tcBorders>
              <w:top w:val="single" w:sz="6" w:space="0" w:color="auto"/>
              <w:left w:val="nil"/>
              <w:bottom w:val="nil"/>
              <w:right w:val="nil"/>
            </w:tcBorders>
          </w:tcPr>
          <w:p w14:paraId="1465C08C" w14:textId="77777777" w:rsidR="00360BF1" w:rsidRPr="009268E1" w:rsidRDefault="00360BF1" w:rsidP="00360BF1">
            <w:pPr>
              <w:widowControl w:val="0"/>
              <w:autoSpaceDE w:val="0"/>
              <w:autoSpaceDN w:val="0"/>
              <w:adjustRightInd w:val="0"/>
              <w:spacing w:after="0"/>
              <w:jc w:val="center"/>
              <w:rPr>
                <w:rFonts w:ascii="Times New Roman" w:hAnsi="Times New Roman" w:cs="Times New Roman"/>
                <w:sz w:val="23"/>
                <w:szCs w:val="23"/>
              </w:rPr>
            </w:pPr>
            <w:r w:rsidRPr="009268E1">
              <w:rPr>
                <w:rFonts w:ascii="Times New Roman" w:hAnsi="Times New Roman" w:cs="Times New Roman"/>
                <w:sz w:val="23"/>
                <w:szCs w:val="23"/>
              </w:rPr>
              <w:t>6,268</w:t>
            </w:r>
          </w:p>
        </w:tc>
      </w:tr>
      <w:tr w:rsidR="00360BF1" w:rsidRPr="009268E1" w14:paraId="18ECCCEC" w14:textId="77777777" w:rsidTr="00360BF1">
        <w:tblPrEx>
          <w:tblBorders>
            <w:bottom w:val="single" w:sz="6" w:space="0" w:color="auto"/>
          </w:tblBorders>
        </w:tblPrEx>
        <w:tc>
          <w:tcPr>
            <w:tcW w:w="2091" w:type="dxa"/>
            <w:tcBorders>
              <w:top w:val="nil"/>
              <w:left w:val="nil"/>
              <w:bottom w:val="single" w:sz="6" w:space="0" w:color="auto"/>
              <w:right w:val="nil"/>
            </w:tcBorders>
          </w:tcPr>
          <w:p w14:paraId="5B011191" w14:textId="77777777" w:rsidR="00360BF1" w:rsidRPr="009268E1" w:rsidRDefault="00360BF1" w:rsidP="00360BF1">
            <w:pPr>
              <w:widowControl w:val="0"/>
              <w:autoSpaceDE w:val="0"/>
              <w:autoSpaceDN w:val="0"/>
              <w:adjustRightInd w:val="0"/>
              <w:spacing w:after="0"/>
              <w:rPr>
                <w:rFonts w:ascii="Times New Roman" w:hAnsi="Times New Roman" w:cs="Times New Roman"/>
                <w:sz w:val="23"/>
                <w:szCs w:val="23"/>
              </w:rPr>
            </w:pPr>
            <w:r w:rsidRPr="009268E1">
              <w:rPr>
                <w:rFonts w:ascii="Times New Roman" w:hAnsi="Times New Roman" w:cs="Times New Roman"/>
                <w:sz w:val="23"/>
                <w:szCs w:val="23"/>
              </w:rPr>
              <w:t>R-squared</w:t>
            </w:r>
          </w:p>
        </w:tc>
        <w:tc>
          <w:tcPr>
            <w:tcW w:w="1656" w:type="dxa"/>
            <w:tcBorders>
              <w:top w:val="nil"/>
              <w:left w:val="nil"/>
              <w:bottom w:val="single" w:sz="6" w:space="0" w:color="auto"/>
              <w:right w:val="nil"/>
            </w:tcBorders>
          </w:tcPr>
          <w:p w14:paraId="530BBEF7" w14:textId="77777777" w:rsidR="00360BF1" w:rsidRPr="009268E1" w:rsidRDefault="00360BF1" w:rsidP="00360BF1">
            <w:pPr>
              <w:widowControl w:val="0"/>
              <w:autoSpaceDE w:val="0"/>
              <w:autoSpaceDN w:val="0"/>
              <w:adjustRightInd w:val="0"/>
              <w:spacing w:after="0"/>
              <w:jc w:val="center"/>
              <w:rPr>
                <w:rFonts w:ascii="Times New Roman" w:hAnsi="Times New Roman" w:cs="Times New Roman"/>
                <w:sz w:val="23"/>
                <w:szCs w:val="23"/>
              </w:rPr>
            </w:pPr>
            <w:r w:rsidRPr="009268E1">
              <w:rPr>
                <w:rFonts w:ascii="Times New Roman" w:hAnsi="Times New Roman" w:cs="Times New Roman"/>
                <w:sz w:val="23"/>
                <w:szCs w:val="23"/>
              </w:rPr>
              <w:t>0.10</w:t>
            </w:r>
          </w:p>
        </w:tc>
        <w:tc>
          <w:tcPr>
            <w:tcW w:w="1656" w:type="dxa"/>
            <w:tcBorders>
              <w:top w:val="nil"/>
              <w:left w:val="nil"/>
              <w:bottom w:val="single" w:sz="6" w:space="0" w:color="auto"/>
              <w:right w:val="nil"/>
            </w:tcBorders>
          </w:tcPr>
          <w:p w14:paraId="04A9FB07" w14:textId="77777777" w:rsidR="00360BF1" w:rsidRPr="009268E1" w:rsidRDefault="00360BF1" w:rsidP="00360BF1">
            <w:pPr>
              <w:widowControl w:val="0"/>
              <w:autoSpaceDE w:val="0"/>
              <w:autoSpaceDN w:val="0"/>
              <w:adjustRightInd w:val="0"/>
              <w:spacing w:after="0"/>
              <w:jc w:val="center"/>
              <w:rPr>
                <w:rFonts w:ascii="Times New Roman" w:hAnsi="Times New Roman" w:cs="Times New Roman"/>
                <w:sz w:val="23"/>
                <w:szCs w:val="23"/>
              </w:rPr>
            </w:pPr>
            <w:r w:rsidRPr="009268E1">
              <w:rPr>
                <w:rFonts w:ascii="Times New Roman" w:hAnsi="Times New Roman" w:cs="Times New Roman"/>
                <w:sz w:val="23"/>
                <w:szCs w:val="23"/>
              </w:rPr>
              <w:t>0.13</w:t>
            </w:r>
          </w:p>
        </w:tc>
        <w:tc>
          <w:tcPr>
            <w:tcW w:w="1656" w:type="dxa"/>
            <w:tcBorders>
              <w:top w:val="nil"/>
              <w:left w:val="nil"/>
              <w:bottom w:val="single" w:sz="6" w:space="0" w:color="auto"/>
              <w:right w:val="nil"/>
            </w:tcBorders>
          </w:tcPr>
          <w:p w14:paraId="080FE13C" w14:textId="77777777" w:rsidR="00360BF1" w:rsidRPr="009268E1" w:rsidRDefault="00360BF1" w:rsidP="00360BF1">
            <w:pPr>
              <w:widowControl w:val="0"/>
              <w:autoSpaceDE w:val="0"/>
              <w:autoSpaceDN w:val="0"/>
              <w:adjustRightInd w:val="0"/>
              <w:spacing w:after="0"/>
              <w:jc w:val="center"/>
              <w:rPr>
                <w:rFonts w:ascii="Times New Roman" w:hAnsi="Times New Roman" w:cs="Times New Roman"/>
                <w:sz w:val="23"/>
                <w:szCs w:val="23"/>
              </w:rPr>
            </w:pPr>
            <w:r w:rsidRPr="009268E1">
              <w:rPr>
                <w:rFonts w:ascii="Times New Roman" w:hAnsi="Times New Roman" w:cs="Times New Roman"/>
                <w:sz w:val="23"/>
                <w:szCs w:val="23"/>
              </w:rPr>
              <w:t>0.10</w:t>
            </w:r>
          </w:p>
        </w:tc>
        <w:tc>
          <w:tcPr>
            <w:tcW w:w="1656" w:type="dxa"/>
            <w:tcBorders>
              <w:top w:val="nil"/>
              <w:left w:val="nil"/>
              <w:bottom w:val="single" w:sz="6" w:space="0" w:color="auto"/>
              <w:right w:val="nil"/>
            </w:tcBorders>
          </w:tcPr>
          <w:p w14:paraId="64407C48" w14:textId="77777777" w:rsidR="00360BF1" w:rsidRPr="009268E1" w:rsidRDefault="00360BF1" w:rsidP="00360BF1">
            <w:pPr>
              <w:widowControl w:val="0"/>
              <w:autoSpaceDE w:val="0"/>
              <w:autoSpaceDN w:val="0"/>
              <w:adjustRightInd w:val="0"/>
              <w:spacing w:after="0"/>
              <w:jc w:val="center"/>
              <w:rPr>
                <w:rFonts w:ascii="Times New Roman" w:hAnsi="Times New Roman" w:cs="Times New Roman"/>
                <w:sz w:val="23"/>
                <w:szCs w:val="23"/>
              </w:rPr>
            </w:pPr>
            <w:r w:rsidRPr="009268E1">
              <w:rPr>
                <w:rFonts w:ascii="Times New Roman" w:hAnsi="Times New Roman" w:cs="Times New Roman"/>
                <w:sz w:val="23"/>
                <w:szCs w:val="23"/>
              </w:rPr>
              <w:t>0.14</w:t>
            </w:r>
          </w:p>
        </w:tc>
      </w:tr>
    </w:tbl>
    <w:p w14:paraId="7E11339F" w14:textId="53D81552" w:rsidR="002C4063" w:rsidRPr="009268E1" w:rsidRDefault="002C4063" w:rsidP="00360BF1">
      <w:pPr>
        <w:spacing w:after="0"/>
        <w:contextualSpacing/>
        <w:rPr>
          <w:rFonts w:ascii="Times New Roman" w:hAnsi="Times New Roman" w:cs="Times New Roman"/>
          <w:b/>
        </w:rPr>
      </w:pPr>
    </w:p>
    <w:p w14:paraId="74F662C1" w14:textId="77777777" w:rsidR="002C4063" w:rsidRPr="009268E1" w:rsidRDefault="002C4063" w:rsidP="00360BF1">
      <w:pPr>
        <w:spacing w:after="0"/>
        <w:contextualSpacing/>
        <w:rPr>
          <w:rFonts w:ascii="Times New Roman" w:hAnsi="Times New Roman" w:cs="Times New Roman"/>
          <w:b/>
        </w:rPr>
      </w:pPr>
    </w:p>
    <w:p w14:paraId="2B377A07" w14:textId="77777777" w:rsidR="002C4063" w:rsidRPr="009268E1" w:rsidRDefault="002C4063" w:rsidP="002C4063">
      <w:pPr>
        <w:spacing w:after="0"/>
        <w:contextualSpacing/>
        <w:rPr>
          <w:rFonts w:ascii="Times New Roman" w:hAnsi="Times New Roman" w:cs="Times New Roman"/>
          <w:b/>
        </w:rPr>
      </w:pPr>
    </w:p>
    <w:p w14:paraId="0A513863" w14:textId="77777777" w:rsidR="002C4063" w:rsidRPr="009268E1" w:rsidRDefault="002C4063" w:rsidP="002C4063">
      <w:pPr>
        <w:spacing w:after="0"/>
        <w:contextualSpacing/>
        <w:rPr>
          <w:rFonts w:ascii="Times New Roman" w:hAnsi="Times New Roman" w:cs="Times New Roman"/>
          <w:b/>
        </w:rPr>
      </w:pPr>
    </w:p>
    <w:p w14:paraId="68ECD945" w14:textId="77777777" w:rsidR="002C4063" w:rsidRPr="009268E1" w:rsidRDefault="002C4063" w:rsidP="002C4063">
      <w:pPr>
        <w:spacing w:after="0"/>
        <w:contextualSpacing/>
        <w:rPr>
          <w:rFonts w:ascii="Times New Roman" w:hAnsi="Times New Roman" w:cs="Times New Roman"/>
          <w:b/>
        </w:rPr>
      </w:pPr>
    </w:p>
    <w:tbl>
      <w:tblPr>
        <w:tblW w:w="0" w:type="auto"/>
        <w:tblInd w:w="75" w:type="dxa"/>
        <w:tblLayout w:type="fixed"/>
        <w:tblCellMar>
          <w:left w:w="75" w:type="dxa"/>
          <w:right w:w="75" w:type="dxa"/>
        </w:tblCellMar>
        <w:tblLook w:val="0000" w:firstRow="0" w:lastRow="0" w:firstColumn="0" w:lastColumn="0" w:noHBand="0" w:noVBand="0"/>
      </w:tblPr>
      <w:tblGrid>
        <w:gridCol w:w="2091"/>
        <w:gridCol w:w="1659"/>
        <w:gridCol w:w="1660"/>
        <w:gridCol w:w="1660"/>
        <w:gridCol w:w="1660"/>
      </w:tblGrid>
      <w:tr w:rsidR="00360BF1" w:rsidRPr="009268E1" w14:paraId="0C8B6BE9" w14:textId="77777777" w:rsidTr="00360BF1">
        <w:tc>
          <w:tcPr>
            <w:tcW w:w="2091" w:type="dxa"/>
            <w:tcBorders>
              <w:top w:val="single" w:sz="6" w:space="0" w:color="auto"/>
              <w:left w:val="nil"/>
              <w:bottom w:val="nil"/>
              <w:right w:val="nil"/>
            </w:tcBorders>
          </w:tcPr>
          <w:p w14:paraId="6509E025" w14:textId="77777777" w:rsidR="00360BF1" w:rsidRPr="009268E1" w:rsidRDefault="00360BF1" w:rsidP="00360BF1">
            <w:pPr>
              <w:widowControl w:val="0"/>
              <w:autoSpaceDE w:val="0"/>
              <w:autoSpaceDN w:val="0"/>
              <w:adjustRightInd w:val="0"/>
              <w:spacing w:after="0"/>
              <w:rPr>
                <w:rFonts w:ascii="Times New Roman" w:hAnsi="Times New Roman" w:cs="Times New Roman"/>
                <w:sz w:val="23"/>
                <w:szCs w:val="23"/>
              </w:rPr>
            </w:pPr>
          </w:p>
        </w:tc>
        <w:tc>
          <w:tcPr>
            <w:tcW w:w="1659" w:type="dxa"/>
            <w:tcBorders>
              <w:top w:val="single" w:sz="6" w:space="0" w:color="auto"/>
              <w:left w:val="nil"/>
              <w:bottom w:val="nil"/>
              <w:right w:val="nil"/>
            </w:tcBorders>
          </w:tcPr>
          <w:p w14:paraId="46E8DA7C" w14:textId="77777777" w:rsidR="00360BF1" w:rsidRPr="009268E1" w:rsidRDefault="00360BF1" w:rsidP="00360BF1">
            <w:pPr>
              <w:widowControl w:val="0"/>
              <w:autoSpaceDE w:val="0"/>
              <w:autoSpaceDN w:val="0"/>
              <w:adjustRightInd w:val="0"/>
              <w:spacing w:after="0"/>
              <w:jc w:val="center"/>
              <w:rPr>
                <w:rFonts w:ascii="Times New Roman" w:hAnsi="Times New Roman" w:cs="Times New Roman"/>
                <w:sz w:val="23"/>
                <w:szCs w:val="23"/>
              </w:rPr>
            </w:pPr>
            <w:r w:rsidRPr="009268E1">
              <w:rPr>
                <w:rFonts w:ascii="Times New Roman" w:hAnsi="Times New Roman" w:cs="Times New Roman"/>
                <w:sz w:val="23"/>
                <w:szCs w:val="23"/>
              </w:rPr>
              <w:t>(1)</w:t>
            </w:r>
          </w:p>
        </w:tc>
        <w:tc>
          <w:tcPr>
            <w:tcW w:w="1660" w:type="dxa"/>
            <w:tcBorders>
              <w:top w:val="single" w:sz="6" w:space="0" w:color="auto"/>
              <w:left w:val="nil"/>
              <w:bottom w:val="nil"/>
              <w:right w:val="nil"/>
            </w:tcBorders>
          </w:tcPr>
          <w:p w14:paraId="6E12A83A" w14:textId="77777777" w:rsidR="00360BF1" w:rsidRPr="009268E1" w:rsidRDefault="00360BF1" w:rsidP="00360BF1">
            <w:pPr>
              <w:widowControl w:val="0"/>
              <w:autoSpaceDE w:val="0"/>
              <w:autoSpaceDN w:val="0"/>
              <w:adjustRightInd w:val="0"/>
              <w:spacing w:after="0"/>
              <w:jc w:val="center"/>
              <w:rPr>
                <w:rFonts w:ascii="Times New Roman" w:hAnsi="Times New Roman" w:cs="Times New Roman"/>
                <w:sz w:val="23"/>
                <w:szCs w:val="23"/>
              </w:rPr>
            </w:pPr>
            <w:r w:rsidRPr="009268E1">
              <w:rPr>
                <w:rFonts w:ascii="Times New Roman" w:hAnsi="Times New Roman" w:cs="Times New Roman"/>
                <w:sz w:val="23"/>
                <w:szCs w:val="23"/>
              </w:rPr>
              <w:t>(2)</w:t>
            </w:r>
          </w:p>
        </w:tc>
        <w:tc>
          <w:tcPr>
            <w:tcW w:w="1660" w:type="dxa"/>
            <w:tcBorders>
              <w:top w:val="single" w:sz="6" w:space="0" w:color="auto"/>
              <w:left w:val="nil"/>
              <w:bottom w:val="nil"/>
              <w:right w:val="nil"/>
            </w:tcBorders>
          </w:tcPr>
          <w:p w14:paraId="5CCCA976" w14:textId="77777777" w:rsidR="00360BF1" w:rsidRPr="009268E1" w:rsidRDefault="00360BF1" w:rsidP="00360BF1">
            <w:pPr>
              <w:widowControl w:val="0"/>
              <w:autoSpaceDE w:val="0"/>
              <w:autoSpaceDN w:val="0"/>
              <w:adjustRightInd w:val="0"/>
              <w:spacing w:after="0"/>
              <w:jc w:val="center"/>
              <w:rPr>
                <w:rFonts w:ascii="Times New Roman" w:hAnsi="Times New Roman" w:cs="Times New Roman"/>
                <w:sz w:val="23"/>
                <w:szCs w:val="23"/>
              </w:rPr>
            </w:pPr>
            <w:r w:rsidRPr="009268E1">
              <w:rPr>
                <w:rFonts w:ascii="Times New Roman" w:hAnsi="Times New Roman" w:cs="Times New Roman"/>
                <w:sz w:val="23"/>
                <w:szCs w:val="23"/>
              </w:rPr>
              <w:t>(3)</w:t>
            </w:r>
          </w:p>
        </w:tc>
        <w:tc>
          <w:tcPr>
            <w:tcW w:w="1660" w:type="dxa"/>
            <w:tcBorders>
              <w:top w:val="single" w:sz="6" w:space="0" w:color="auto"/>
              <w:left w:val="nil"/>
              <w:bottom w:val="nil"/>
              <w:right w:val="nil"/>
            </w:tcBorders>
          </w:tcPr>
          <w:p w14:paraId="328DFF64" w14:textId="77777777" w:rsidR="00360BF1" w:rsidRPr="009268E1" w:rsidRDefault="00360BF1" w:rsidP="00360BF1">
            <w:pPr>
              <w:widowControl w:val="0"/>
              <w:autoSpaceDE w:val="0"/>
              <w:autoSpaceDN w:val="0"/>
              <w:adjustRightInd w:val="0"/>
              <w:spacing w:after="0"/>
              <w:jc w:val="center"/>
              <w:rPr>
                <w:rFonts w:ascii="Times New Roman" w:hAnsi="Times New Roman" w:cs="Times New Roman"/>
                <w:sz w:val="23"/>
                <w:szCs w:val="23"/>
              </w:rPr>
            </w:pPr>
            <w:r w:rsidRPr="009268E1">
              <w:rPr>
                <w:rFonts w:ascii="Times New Roman" w:hAnsi="Times New Roman" w:cs="Times New Roman"/>
                <w:sz w:val="23"/>
                <w:szCs w:val="23"/>
              </w:rPr>
              <w:t>(4)</w:t>
            </w:r>
          </w:p>
        </w:tc>
      </w:tr>
      <w:tr w:rsidR="00360BF1" w:rsidRPr="009268E1" w14:paraId="55E2F21B" w14:textId="77777777" w:rsidTr="00360BF1">
        <w:tc>
          <w:tcPr>
            <w:tcW w:w="2091" w:type="dxa"/>
            <w:tcBorders>
              <w:top w:val="nil"/>
              <w:left w:val="nil"/>
              <w:bottom w:val="single" w:sz="6" w:space="0" w:color="auto"/>
              <w:right w:val="nil"/>
            </w:tcBorders>
          </w:tcPr>
          <w:p w14:paraId="5BB76F2F" w14:textId="2A70CDD5" w:rsidR="00360BF1" w:rsidRPr="009268E1" w:rsidRDefault="00360BF1" w:rsidP="00360BF1">
            <w:pPr>
              <w:widowControl w:val="0"/>
              <w:autoSpaceDE w:val="0"/>
              <w:autoSpaceDN w:val="0"/>
              <w:adjustRightInd w:val="0"/>
              <w:spacing w:after="0"/>
              <w:rPr>
                <w:rFonts w:ascii="Times New Roman" w:hAnsi="Times New Roman" w:cs="Times New Roman"/>
                <w:sz w:val="23"/>
                <w:szCs w:val="23"/>
              </w:rPr>
            </w:pPr>
          </w:p>
        </w:tc>
        <w:tc>
          <w:tcPr>
            <w:tcW w:w="1659" w:type="dxa"/>
            <w:tcBorders>
              <w:top w:val="nil"/>
              <w:left w:val="nil"/>
              <w:bottom w:val="single" w:sz="6" w:space="0" w:color="auto"/>
              <w:right w:val="nil"/>
            </w:tcBorders>
          </w:tcPr>
          <w:p w14:paraId="273137FD" w14:textId="77777777" w:rsidR="00360BF1" w:rsidRPr="009268E1" w:rsidRDefault="00360BF1" w:rsidP="00360BF1">
            <w:pPr>
              <w:widowControl w:val="0"/>
              <w:autoSpaceDE w:val="0"/>
              <w:autoSpaceDN w:val="0"/>
              <w:adjustRightInd w:val="0"/>
              <w:spacing w:after="0"/>
              <w:jc w:val="center"/>
              <w:rPr>
                <w:rFonts w:ascii="Times New Roman" w:hAnsi="Times New Roman" w:cs="Times New Roman"/>
                <w:sz w:val="23"/>
                <w:szCs w:val="23"/>
              </w:rPr>
            </w:pPr>
            <w:r w:rsidRPr="009268E1">
              <w:rPr>
                <w:rFonts w:ascii="Times New Roman" w:hAnsi="Times New Roman" w:cs="Times New Roman"/>
                <w:sz w:val="23"/>
                <w:szCs w:val="23"/>
              </w:rPr>
              <w:t>Reply</w:t>
            </w:r>
          </w:p>
        </w:tc>
        <w:tc>
          <w:tcPr>
            <w:tcW w:w="1660" w:type="dxa"/>
            <w:tcBorders>
              <w:top w:val="nil"/>
              <w:left w:val="nil"/>
              <w:bottom w:val="single" w:sz="6" w:space="0" w:color="auto"/>
              <w:right w:val="nil"/>
            </w:tcBorders>
          </w:tcPr>
          <w:p w14:paraId="263DBD8D" w14:textId="77777777" w:rsidR="00360BF1" w:rsidRPr="009268E1" w:rsidRDefault="00360BF1" w:rsidP="00360BF1">
            <w:pPr>
              <w:widowControl w:val="0"/>
              <w:autoSpaceDE w:val="0"/>
              <w:autoSpaceDN w:val="0"/>
              <w:adjustRightInd w:val="0"/>
              <w:spacing w:after="0"/>
              <w:jc w:val="center"/>
              <w:rPr>
                <w:rFonts w:ascii="Times New Roman" w:hAnsi="Times New Roman" w:cs="Times New Roman"/>
                <w:sz w:val="23"/>
                <w:szCs w:val="23"/>
              </w:rPr>
            </w:pPr>
            <w:r w:rsidRPr="009268E1">
              <w:rPr>
                <w:rFonts w:ascii="Times New Roman" w:hAnsi="Times New Roman" w:cs="Times New Roman"/>
                <w:sz w:val="23"/>
                <w:szCs w:val="23"/>
              </w:rPr>
              <w:t>Helpful Reply</w:t>
            </w:r>
          </w:p>
        </w:tc>
        <w:tc>
          <w:tcPr>
            <w:tcW w:w="1660" w:type="dxa"/>
            <w:tcBorders>
              <w:top w:val="nil"/>
              <w:left w:val="nil"/>
              <w:bottom w:val="single" w:sz="6" w:space="0" w:color="auto"/>
              <w:right w:val="nil"/>
            </w:tcBorders>
          </w:tcPr>
          <w:p w14:paraId="299D9F7E" w14:textId="77777777" w:rsidR="00360BF1" w:rsidRPr="009268E1" w:rsidRDefault="00360BF1" w:rsidP="00360BF1">
            <w:pPr>
              <w:widowControl w:val="0"/>
              <w:autoSpaceDE w:val="0"/>
              <w:autoSpaceDN w:val="0"/>
              <w:adjustRightInd w:val="0"/>
              <w:spacing w:after="0"/>
              <w:jc w:val="center"/>
              <w:rPr>
                <w:rFonts w:ascii="Times New Roman" w:hAnsi="Times New Roman" w:cs="Times New Roman"/>
                <w:sz w:val="23"/>
                <w:szCs w:val="23"/>
              </w:rPr>
            </w:pPr>
            <w:r w:rsidRPr="009268E1">
              <w:rPr>
                <w:rFonts w:ascii="Times New Roman" w:hAnsi="Times New Roman" w:cs="Times New Roman"/>
                <w:sz w:val="23"/>
                <w:szCs w:val="23"/>
              </w:rPr>
              <w:t>Reply</w:t>
            </w:r>
          </w:p>
        </w:tc>
        <w:tc>
          <w:tcPr>
            <w:tcW w:w="1660" w:type="dxa"/>
            <w:tcBorders>
              <w:top w:val="nil"/>
              <w:left w:val="nil"/>
              <w:bottom w:val="single" w:sz="6" w:space="0" w:color="auto"/>
              <w:right w:val="nil"/>
            </w:tcBorders>
          </w:tcPr>
          <w:p w14:paraId="1EFC7360" w14:textId="77777777" w:rsidR="00360BF1" w:rsidRPr="009268E1" w:rsidRDefault="00360BF1" w:rsidP="00360BF1">
            <w:pPr>
              <w:widowControl w:val="0"/>
              <w:autoSpaceDE w:val="0"/>
              <w:autoSpaceDN w:val="0"/>
              <w:adjustRightInd w:val="0"/>
              <w:spacing w:after="0"/>
              <w:jc w:val="center"/>
              <w:rPr>
                <w:rFonts w:ascii="Times New Roman" w:hAnsi="Times New Roman" w:cs="Times New Roman"/>
                <w:sz w:val="23"/>
                <w:szCs w:val="23"/>
              </w:rPr>
            </w:pPr>
            <w:r w:rsidRPr="009268E1">
              <w:rPr>
                <w:rFonts w:ascii="Times New Roman" w:hAnsi="Times New Roman" w:cs="Times New Roman"/>
                <w:sz w:val="23"/>
                <w:szCs w:val="23"/>
              </w:rPr>
              <w:t>Helpful Reply</w:t>
            </w:r>
          </w:p>
        </w:tc>
      </w:tr>
      <w:tr w:rsidR="00360BF1" w:rsidRPr="009268E1" w14:paraId="3CEB9B10" w14:textId="77777777" w:rsidTr="00360BF1">
        <w:tc>
          <w:tcPr>
            <w:tcW w:w="2091" w:type="dxa"/>
            <w:tcBorders>
              <w:top w:val="nil"/>
              <w:left w:val="nil"/>
              <w:bottom w:val="nil"/>
              <w:right w:val="nil"/>
            </w:tcBorders>
          </w:tcPr>
          <w:p w14:paraId="7E6ED38A" w14:textId="77777777" w:rsidR="00360BF1" w:rsidRPr="009268E1" w:rsidRDefault="00360BF1" w:rsidP="00360BF1">
            <w:pPr>
              <w:widowControl w:val="0"/>
              <w:autoSpaceDE w:val="0"/>
              <w:autoSpaceDN w:val="0"/>
              <w:adjustRightInd w:val="0"/>
              <w:spacing w:after="0"/>
              <w:rPr>
                <w:rFonts w:ascii="Times New Roman" w:hAnsi="Times New Roman" w:cs="Times New Roman"/>
                <w:sz w:val="23"/>
                <w:szCs w:val="23"/>
              </w:rPr>
            </w:pPr>
          </w:p>
        </w:tc>
        <w:tc>
          <w:tcPr>
            <w:tcW w:w="1659" w:type="dxa"/>
            <w:tcBorders>
              <w:top w:val="nil"/>
              <w:left w:val="nil"/>
              <w:bottom w:val="nil"/>
              <w:right w:val="nil"/>
            </w:tcBorders>
          </w:tcPr>
          <w:p w14:paraId="7CB65E40" w14:textId="77777777" w:rsidR="00360BF1" w:rsidRPr="009268E1" w:rsidRDefault="00360BF1" w:rsidP="00360BF1">
            <w:pPr>
              <w:widowControl w:val="0"/>
              <w:autoSpaceDE w:val="0"/>
              <w:autoSpaceDN w:val="0"/>
              <w:adjustRightInd w:val="0"/>
              <w:spacing w:after="0"/>
              <w:jc w:val="center"/>
              <w:rPr>
                <w:rFonts w:ascii="Times New Roman" w:hAnsi="Times New Roman" w:cs="Times New Roman"/>
                <w:sz w:val="23"/>
                <w:szCs w:val="23"/>
              </w:rPr>
            </w:pPr>
          </w:p>
        </w:tc>
        <w:tc>
          <w:tcPr>
            <w:tcW w:w="1660" w:type="dxa"/>
            <w:tcBorders>
              <w:top w:val="nil"/>
              <w:left w:val="nil"/>
              <w:bottom w:val="nil"/>
              <w:right w:val="nil"/>
            </w:tcBorders>
          </w:tcPr>
          <w:p w14:paraId="7B4AA6AC" w14:textId="77777777" w:rsidR="00360BF1" w:rsidRPr="009268E1" w:rsidRDefault="00360BF1" w:rsidP="00360BF1">
            <w:pPr>
              <w:widowControl w:val="0"/>
              <w:autoSpaceDE w:val="0"/>
              <w:autoSpaceDN w:val="0"/>
              <w:adjustRightInd w:val="0"/>
              <w:spacing w:after="0"/>
              <w:jc w:val="center"/>
              <w:rPr>
                <w:rFonts w:ascii="Times New Roman" w:hAnsi="Times New Roman" w:cs="Times New Roman"/>
                <w:sz w:val="23"/>
                <w:szCs w:val="23"/>
              </w:rPr>
            </w:pPr>
          </w:p>
        </w:tc>
        <w:tc>
          <w:tcPr>
            <w:tcW w:w="1660" w:type="dxa"/>
            <w:tcBorders>
              <w:top w:val="nil"/>
              <w:left w:val="nil"/>
              <w:bottom w:val="nil"/>
              <w:right w:val="nil"/>
            </w:tcBorders>
          </w:tcPr>
          <w:p w14:paraId="79E90433" w14:textId="77777777" w:rsidR="00360BF1" w:rsidRPr="009268E1" w:rsidRDefault="00360BF1" w:rsidP="00360BF1">
            <w:pPr>
              <w:widowControl w:val="0"/>
              <w:autoSpaceDE w:val="0"/>
              <w:autoSpaceDN w:val="0"/>
              <w:adjustRightInd w:val="0"/>
              <w:spacing w:after="0"/>
              <w:jc w:val="center"/>
              <w:rPr>
                <w:rFonts w:ascii="Times New Roman" w:hAnsi="Times New Roman" w:cs="Times New Roman"/>
                <w:sz w:val="23"/>
                <w:szCs w:val="23"/>
              </w:rPr>
            </w:pPr>
          </w:p>
        </w:tc>
        <w:tc>
          <w:tcPr>
            <w:tcW w:w="1660" w:type="dxa"/>
            <w:tcBorders>
              <w:top w:val="nil"/>
              <w:left w:val="nil"/>
              <w:bottom w:val="nil"/>
              <w:right w:val="nil"/>
            </w:tcBorders>
          </w:tcPr>
          <w:p w14:paraId="7B531222" w14:textId="77777777" w:rsidR="00360BF1" w:rsidRPr="009268E1" w:rsidRDefault="00360BF1" w:rsidP="00360BF1">
            <w:pPr>
              <w:widowControl w:val="0"/>
              <w:autoSpaceDE w:val="0"/>
              <w:autoSpaceDN w:val="0"/>
              <w:adjustRightInd w:val="0"/>
              <w:spacing w:after="0"/>
              <w:jc w:val="center"/>
              <w:rPr>
                <w:rFonts w:ascii="Times New Roman" w:hAnsi="Times New Roman" w:cs="Times New Roman"/>
                <w:sz w:val="23"/>
                <w:szCs w:val="23"/>
              </w:rPr>
            </w:pPr>
          </w:p>
        </w:tc>
      </w:tr>
      <w:tr w:rsidR="00360BF1" w:rsidRPr="009268E1" w14:paraId="62FA7B93" w14:textId="77777777" w:rsidTr="00360BF1">
        <w:tc>
          <w:tcPr>
            <w:tcW w:w="2091" w:type="dxa"/>
            <w:tcBorders>
              <w:top w:val="nil"/>
              <w:left w:val="nil"/>
              <w:bottom w:val="nil"/>
              <w:right w:val="nil"/>
            </w:tcBorders>
          </w:tcPr>
          <w:p w14:paraId="35A88044" w14:textId="41850097" w:rsidR="00360BF1" w:rsidRPr="009268E1" w:rsidRDefault="00360BF1" w:rsidP="00360BF1">
            <w:pPr>
              <w:widowControl w:val="0"/>
              <w:autoSpaceDE w:val="0"/>
              <w:autoSpaceDN w:val="0"/>
              <w:adjustRightInd w:val="0"/>
              <w:spacing w:after="0"/>
              <w:rPr>
                <w:rFonts w:ascii="Times New Roman" w:hAnsi="Times New Roman" w:cs="Times New Roman"/>
                <w:sz w:val="23"/>
                <w:szCs w:val="23"/>
              </w:rPr>
            </w:pPr>
            <w:r w:rsidRPr="009268E1">
              <w:rPr>
                <w:rFonts w:ascii="Times New Roman" w:hAnsi="Times New Roman" w:cs="Times New Roman"/>
                <w:sz w:val="23"/>
                <w:szCs w:val="23"/>
              </w:rPr>
              <w:t>Female</w:t>
            </w:r>
          </w:p>
        </w:tc>
        <w:tc>
          <w:tcPr>
            <w:tcW w:w="1659" w:type="dxa"/>
            <w:tcBorders>
              <w:top w:val="nil"/>
              <w:left w:val="nil"/>
              <w:bottom w:val="nil"/>
              <w:right w:val="nil"/>
            </w:tcBorders>
          </w:tcPr>
          <w:p w14:paraId="1C4D872C" w14:textId="5037E283" w:rsidR="00360BF1" w:rsidRPr="009268E1" w:rsidRDefault="009268E1" w:rsidP="00360BF1">
            <w:pPr>
              <w:widowControl w:val="0"/>
              <w:autoSpaceDE w:val="0"/>
              <w:autoSpaceDN w:val="0"/>
              <w:adjustRightInd w:val="0"/>
              <w:spacing w:after="0"/>
              <w:jc w:val="center"/>
              <w:rPr>
                <w:rFonts w:ascii="Times New Roman" w:hAnsi="Times New Roman" w:cs="Times New Roman"/>
                <w:sz w:val="23"/>
                <w:szCs w:val="23"/>
              </w:rPr>
            </w:pPr>
            <w:r w:rsidRPr="009268E1">
              <w:rPr>
                <w:rFonts w:ascii="Times New Roman" w:hAnsi="Times New Roman" w:cs="Times New Roman"/>
                <w:sz w:val="23"/>
                <w:szCs w:val="23"/>
              </w:rPr>
              <w:t>0.03*</w:t>
            </w:r>
          </w:p>
        </w:tc>
        <w:tc>
          <w:tcPr>
            <w:tcW w:w="1660" w:type="dxa"/>
            <w:tcBorders>
              <w:top w:val="nil"/>
              <w:left w:val="nil"/>
              <w:bottom w:val="nil"/>
              <w:right w:val="nil"/>
            </w:tcBorders>
          </w:tcPr>
          <w:p w14:paraId="65476DFC" w14:textId="7440B73A" w:rsidR="00360BF1" w:rsidRPr="009268E1" w:rsidRDefault="009268E1" w:rsidP="00360BF1">
            <w:pPr>
              <w:widowControl w:val="0"/>
              <w:autoSpaceDE w:val="0"/>
              <w:autoSpaceDN w:val="0"/>
              <w:adjustRightInd w:val="0"/>
              <w:spacing w:after="0"/>
              <w:jc w:val="center"/>
              <w:rPr>
                <w:rFonts w:ascii="Times New Roman" w:hAnsi="Times New Roman" w:cs="Times New Roman"/>
                <w:sz w:val="23"/>
                <w:szCs w:val="23"/>
              </w:rPr>
            </w:pPr>
            <w:r w:rsidRPr="009268E1">
              <w:rPr>
                <w:rFonts w:ascii="Times New Roman" w:hAnsi="Times New Roman" w:cs="Times New Roman"/>
                <w:sz w:val="23"/>
                <w:szCs w:val="23"/>
              </w:rPr>
              <w:t>0.07**</w:t>
            </w:r>
          </w:p>
        </w:tc>
        <w:tc>
          <w:tcPr>
            <w:tcW w:w="1660" w:type="dxa"/>
            <w:tcBorders>
              <w:top w:val="nil"/>
              <w:left w:val="nil"/>
              <w:bottom w:val="nil"/>
              <w:right w:val="nil"/>
            </w:tcBorders>
          </w:tcPr>
          <w:p w14:paraId="005355EF" w14:textId="654CBC68" w:rsidR="00360BF1" w:rsidRPr="009268E1" w:rsidRDefault="009268E1" w:rsidP="00360BF1">
            <w:pPr>
              <w:widowControl w:val="0"/>
              <w:autoSpaceDE w:val="0"/>
              <w:autoSpaceDN w:val="0"/>
              <w:adjustRightInd w:val="0"/>
              <w:spacing w:after="0"/>
              <w:jc w:val="center"/>
              <w:rPr>
                <w:rFonts w:ascii="Times New Roman" w:hAnsi="Times New Roman" w:cs="Times New Roman"/>
                <w:sz w:val="23"/>
                <w:szCs w:val="23"/>
              </w:rPr>
            </w:pPr>
            <w:r w:rsidRPr="009268E1">
              <w:rPr>
                <w:rFonts w:ascii="Times New Roman" w:hAnsi="Times New Roman" w:cs="Times New Roman"/>
                <w:sz w:val="23"/>
                <w:szCs w:val="23"/>
              </w:rPr>
              <w:t>0.03</w:t>
            </w:r>
            <w:r w:rsidRPr="009268E1">
              <w:rPr>
                <w:rFonts w:ascii="Times New Roman" w:hAnsi="Times New Roman" w:cs="Times New Roman"/>
                <w:sz w:val="21"/>
                <w:szCs w:val="21"/>
              </w:rPr>
              <w:t>†</w:t>
            </w:r>
          </w:p>
        </w:tc>
        <w:tc>
          <w:tcPr>
            <w:tcW w:w="1660" w:type="dxa"/>
            <w:tcBorders>
              <w:top w:val="nil"/>
              <w:left w:val="nil"/>
              <w:bottom w:val="nil"/>
              <w:right w:val="nil"/>
            </w:tcBorders>
          </w:tcPr>
          <w:p w14:paraId="18146F31" w14:textId="0997A59D" w:rsidR="00360BF1" w:rsidRPr="009268E1" w:rsidRDefault="009268E1" w:rsidP="00360BF1">
            <w:pPr>
              <w:widowControl w:val="0"/>
              <w:autoSpaceDE w:val="0"/>
              <w:autoSpaceDN w:val="0"/>
              <w:adjustRightInd w:val="0"/>
              <w:spacing w:after="0"/>
              <w:jc w:val="center"/>
              <w:rPr>
                <w:rFonts w:ascii="Times New Roman" w:hAnsi="Times New Roman" w:cs="Times New Roman"/>
                <w:sz w:val="23"/>
                <w:szCs w:val="23"/>
              </w:rPr>
            </w:pPr>
            <w:r w:rsidRPr="009268E1">
              <w:rPr>
                <w:rFonts w:ascii="Times New Roman" w:hAnsi="Times New Roman" w:cs="Times New Roman"/>
                <w:sz w:val="23"/>
                <w:szCs w:val="23"/>
              </w:rPr>
              <w:t>0.06**</w:t>
            </w:r>
          </w:p>
        </w:tc>
      </w:tr>
      <w:tr w:rsidR="00360BF1" w:rsidRPr="009268E1" w14:paraId="0AB53CBA" w14:textId="77777777" w:rsidTr="00360BF1">
        <w:tc>
          <w:tcPr>
            <w:tcW w:w="2091" w:type="dxa"/>
            <w:tcBorders>
              <w:top w:val="nil"/>
              <w:left w:val="nil"/>
              <w:bottom w:val="nil"/>
              <w:right w:val="nil"/>
            </w:tcBorders>
          </w:tcPr>
          <w:p w14:paraId="3E639744" w14:textId="77777777" w:rsidR="00360BF1" w:rsidRPr="009268E1" w:rsidRDefault="00360BF1" w:rsidP="00360BF1">
            <w:pPr>
              <w:widowControl w:val="0"/>
              <w:autoSpaceDE w:val="0"/>
              <w:autoSpaceDN w:val="0"/>
              <w:adjustRightInd w:val="0"/>
              <w:spacing w:after="0"/>
              <w:rPr>
                <w:rFonts w:ascii="Times New Roman" w:hAnsi="Times New Roman" w:cs="Times New Roman"/>
                <w:sz w:val="23"/>
                <w:szCs w:val="23"/>
              </w:rPr>
            </w:pPr>
          </w:p>
        </w:tc>
        <w:tc>
          <w:tcPr>
            <w:tcW w:w="1659" w:type="dxa"/>
            <w:tcBorders>
              <w:top w:val="nil"/>
              <w:left w:val="nil"/>
              <w:bottom w:val="nil"/>
              <w:right w:val="nil"/>
            </w:tcBorders>
          </w:tcPr>
          <w:p w14:paraId="0DAEE818" w14:textId="77777777" w:rsidR="00360BF1" w:rsidRPr="009268E1" w:rsidRDefault="00360BF1" w:rsidP="00360BF1">
            <w:pPr>
              <w:widowControl w:val="0"/>
              <w:autoSpaceDE w:val="0"/>
              <w:autoSpaceDN w:val="0"/>
              <w:adjustRightInd w:val="0"/>
              <w:spacing w:after="0"/>
              <w:jc w:val="center"/>
              <w:rPr>
                <w:rFonts w:ascii="Times New Roman" w:hAnsi="Times New Roman" w:cs="Times New Roman"/>
                <w:sz w:val="23"/>
                <w:szCs w:val="23"/>
              </w:rPr>
            </w:pPr>
            <w:r w:rsidRPr="009268E1">
              <w:rPr>
                <w:rFonts w:ascii="Times New Roman" w:hAnsi="Times New Roman" w:cs="Times New Roman"/>
                <w:sz w:val="23"/>
                <w:szCs w:val="23"/>
              </w:rPr>
              <w:t>(0.01)</w:t>
            </w:r>
          </w:p>
        </w:tc>
        <w:tc>
          <w:tcPr>
            <w:tcW w:w="1660" w:type="dxa"/>
            <w:tcBorders>
              <w:top w:val="nil"/>
              <w:left w:val="nil"/>
              <w:bottom w:val="nil"/>
              <w:right w:val="nil"/>
            </w:tcBorders>
          </w:tcPr>
          <w:p w14:paraId="0A0A92C6" w14:textId="77777777" w:rsidR="00360BF1" w:rsidRPr="009268E1" w:rsidRDefault="00360BF1" w:rsidP="00360BF1">
            <w:pPr>
              <w:widowControl w:val="0"/>
              <w:autoSpaceDE w:val="0"/>
              <w:autoSpaceDN w:val="0"/>
              <w:adjustRightInd w:val="0"/>
              <w:spacing w:after="0"/>
              <w:jc w:val="center"/>
              <w:rPr>
                <w:rFonts w:ascii="Times New Roman" w:hAnsi="Times New Roman" w:cs="Times New Roman"/>
                <w:sz w:val="23"/>
                <w:szCs w:val="23"/>
              </w:rPr>
            </w:pPr>
            <w:r w:rsidRPr="009268E1">
              <w:rPr>
                <w:rFonts w:ascii="Times New Roman" w:hAnsi="Times New Roman" w:cs="Times New Roman"/>
                <w:sz w:val="23"/>
                <w:szCs w:val="23"/>
              </w:rPr>
              <w:t>(0.01)</w:t>
            </w:r>
          </w:p>
        </w:tc>
        <w:tc>
          <w:tcPr>
            <w:tcW w:w="1660" w:type="dxa"/>
            <w:tcBorders>
              <w:top w:val="nil"/>
              <w:left w:val="nil"/>
              <w:bottom w:val="nil"/>
              <w:right w:val="nil"/>
            </w:tcBorders>
          </w:tcPr>
          <w:p w14:paraId="52AD764B" w14:textId="77777777" w:rsidR="00360BF1" w:rsidRPr="009268E1" w:rsidRDefault="00360BF1" w:rsidP="00360BF1">
            <w:pPr>
              <w:widowControl w:val="0"/>
              <w:autoSpaceDE w:val="0"/>
              <w:autoSpaceDN w:val="0"/>
              <w:adjustRightInd w:val="0"/>
              <w:spacing w:after="0"/>
              <w:jc w:val="center"/>
              <w:rPr>
                <w:rFonts w:ascii="Times New Roman" w:hAnsi="Times New Roman" w:cs="Times New Roman"/>
                <w:sz w:val="23"/>
                <w:szCs w:val="23"/>
              </w:rPr>
            </w:pPr>
            <w:r w:rsidRPr="009268E1">
              <w:rPr>
                <w:rFonts w:ascii="Times New Roman" w:hAnsi="Times New Roman" w:cs="Times New Roman"/>
                <w:sz w:val="23"/>
                <w:szCs w:val="23"/>
              </w:rPr>
              <w:t>(0.01)</w:t>
            </w:r>
          </w:p>
        </w:tc>
        <w:tc>
          <w:tcPr>
            <w:tcW w:w="1660" w:type="dxa"/>
            <w:tcBorders>
              <w:top w:val="nil"/>
              <w:left w:val="nil"/>
              <w:bottom w:val="nil"/>
              <w:right w:val="nil"/>
            </w:tcBorders>
          </w:tcPr>
          <w:p w14:paraId="639FF635" w14:textId="77777777" w:rsidR="00360BF1" w:rsidRPr="009268E1" w:rsidRDefault="00360BF1" w:rsidP="00360BF1">
            <w:pPr>
              <w:widowControl w:val="0"/>
              <w:autoSpaceDE w:val="0"/>
              <w:autoSpaceDN w:val="0"/>
              <w:adjustRightInd w:val="0"/>
              <w:spacing w:after="0"/>
              <w:jc w:val="center"/>
              <w:rPr>
                <w:rFonts w:ascii="Times New Roman" w:hAnsi="Times New Roman" w:cs="Times New Roman"/>
                <w:sz w:val="23"/>
                <w:szCs w:val="23"/>
              </w:rPr>
            </w:pPr>
            <w:r w:rsidRPr="009268E1">
              <w:rPr>
                <w:rFonts w:ascii="Times New Roman" w:hAnsi="Times New Roman" w:cs="Times New Roman"/>
                <w:sz w:val="23"/>
                <w:szCs w:val="23"/>
              </w:rPr>
              <w:t>(0.01)</w:t>
            </w:r>
          </w:p>
        </w:tc>
      </w:tr>
      <w:tr w:rsidR="00360BF1" w:rsidRPr="009268E1" w14:paraId="362BE7C9" w14:textId="77777777" w:rsidTr="00360BF1">
        <w:tc>
          <w:tcPr>
            <w:tcW w:w="2091" w:type="dxa"/>
            <w:tcBorders>
              <w:top w:val="nil"/>
              <w:left w:val="nil"/>
              <w:bottom w:val="nil"/>
              <w:right w:val="nil"/>
            </w:tcBorders>
          </w:tcPr>
          <w:p w14:paraId="65E76D81" w14:textId="5C044250" w:rsidR="00360BF1" w:rsidRPr="009268E1" w:rsidRDefault="00360BF1" w:rsidP="00360BF1">
            <w:pPr>
              <w:widowControl w:val="0"/>
              <w:autoSpaceDE w:val="0"/>
              <w:autoSpaceDN w:val="0"/>
              <w:adjustRightInd w:val="0"/>
              <w:spacing w:after="0"/>
              <w:rPr>
                <w:rFonts w:ascii="Times New Roman" w:hAnsi="Times New Roman" w:cs="Times New Roman"/>
                <w:sz w:val="23"/>
                <w:szCs w:val="23"/>
              </w:rPr>
            </w:pPr>
            <w:r w:rsidRPr="009268E1">
              <w:rPr>
                <w:rFonts w:ascii="Times New Roman" w:hAnsi="Times New Roman" w:cs="Times New Roman"/>
                <w:sz w:val="23"/>
                <w:szCs w:val="23"/>
              </w:rPr>
              <w:t>Bills Sponsored</w:t>
            </w:r>
          </w:p>
        </w:tc>
        <w:tc>
          <w:tcPr>
            <w:tcW w:w="1659" w:type="dxa"/>
            <w:tcBorders>
              <w:top w:val="nil"/>
              <w:left w:val="nil"/>
              <w:bottom w:val="nil"/>
              <w:right w:val="nil"/>
            </w:tcBorders>
          </w:tcPr>
          <w:p w14:paraId="7A60E811" w14:textId="77777777" w:rsidR="00360BF1" w:rsidRPr="009268E1" w:rsidRDefault="00360BF1" w:rsidP="00360BF1">
            <w:pPr>
              <w:widowControl w:val="0"/>
              <w:autoSpaceDE w:val="0"/>
              <w:autoSpaceDN w:val="0"/>
              <w:adjustRightInd w:val="0"/>
              <w:spacing w:after="0"/>
              <w:jc w:val="center"/>
              <w:rPr>
                <w:rFonts w:ascii="Times New Roman" w:hAnsi="Times New Roman" w:cs="Times New Roman"/>
                <w:sz w:val="23"/>
                <w:szCs w:val="23"/>
              </w:rPr>
            </w:pPr>
          </w:p>
        </w:tc>
        <w:tc>
          <w:tcPr>
            <w:tcW w:w="1660" w:type="dxa"/>
            <w:tcBorders>
              <w:top w:val="nil"/>
              <w:left w:val="nil"/>
              <w:bottom w:val="nil"/>
              <w:right w:val="nil"/>
            </w:tcBorders>
          </w:tcPr>
          <w:p w14:paraId="72B3DE31" w14:textId="77777777" w:rsidR="00360BF1" w:rsidRPr="009268E1" w:rsidRDefault="00360BF1" w:rsidP="00360BF1">
            <w:pPr>
              <w:widowControl w:val="0"/>
              <w:autoSpaceDE w:val="0"/>
              <w:autoSpaceDN w:val="0"/>
              <w:adjustRightInd w:val="0"/>
              <w:spacing w:after="0"/>
              <w:jc w:val="center"/>
              <w:rPr>
                <w:rFonts w:ascii="Times New Roman" w:hAnsi="Times New Roman" w:cs="Times New Roman"/>
                <w:sz w:val="23"/>
                <w:szCs w:val="23"/>
              </w:rPr>
            </w:pPr>
          </w:p>
        </w:tc>
        <w:tc>
          <w:tcPr>
            <w:tcW w:w="1660" w:type="dxa"/>
            <w:tcBorders>
              <w:top w:val="nil"/>
              <w:left w:val="nil"/>
              <w:bottom w:val="nil"/>
              <w:right w:val="nil"/>
            </w:tcBorders>
          </w:tcPr>
          <w:p w14:paraId="795FEE1D" w14:textId="4BE4C223" w:rsidR="00360BF1" w:rsidRPr="009268E1" w:rsidRDefault="00360BF1" w:rsidP="00360BF1">
            <w:pPr>
              <w:widowControl w:val="0"/>
              <w:autoSpaceDE w:val="0"/>
              <w:autoSpaceDN w:val="0"/>
              <w:adjustRightInd w:val="0"/>
              <w:spacing w:after="0"/>
              <w:jc w:val="center"/>
              <w:rPr>
                <w:rFonts w:ascii="Times New Roman" w:hAnsi="Times New Roman" w:cs="Times New Roman"/>
                <w:sz w:val="23"/>
                <w:szCs w:val="23"/>
              </w:rPr>
            </w:pPr>
            <w:r w:rsidRPr="009268E1">
              <w:rPr>
                <w:rFonts w:ascii="Times New Roman" w:hAnsi="Times New Roman" w:cs="Times New Roman"/>
                <w:sz w:val="23"/>
                <w:szCs w:val="23"/>
              </w:rPr>
              <w:t>0.04**</w:t>
            </w:r>
          </w:p>
        </w:tc>
        <w:tc>
          <w:tcPr>
            <w:tcW w:w="1660" w:type="dxa"/>
            <w:tcBorders>
              <w:top w:val="nil"/>
              <w:left w:val="nil"/>
              <w:bottom w:val="nil"/>
              <w:right w:val="nil"/>
            </w:tcBorders>
          </w:tcPr>
          <w:p w14:paraId="703ED986" w14:textId="6F42D835" w:rsidR="00360BF1" w:rsidRPr="009268E1" w:rsidRDefault="009268E1" w:rsidP="00360BF1">
            <w:pPr>
              <w:widowControl w:val="0"/>
              <w:autoSpaceDE w:val="0"/>
              <w:autoSpaceDN w:val="0"/>
              <w:adjustRightInd w:val="0"/>
              <w:spacing w:after="0"/>
              <w:jc w:val="center"/>
              <w:rPr>
                <w:rFonts w:ascii="Times New Roman" w:hAnsi="Times New Roman" w:cs="Times New Roman"/>
                <w:sz w:val="23"/>
                <w:szCs w:val="23"/>
              </w:rPr>
            </w:pPr>
            <w:r w:rsidRPr="009268E1">
              <w:rPr>
                <w:rFonts w:ascii="Times New Roman" w:hAnsi="Times New Roman" w:cs="Times New Roman"/>
                <w:sz w:val="23"/>
                <w:szCs w:val="23"/>
              </w:rPr>
              <w:t>0.05**</w:t>
            </w:r>
          </w:p>
        </w:tc>
      </w:tr>
      <w:tr w:rsidR="00360BF1" w:rsidRPr="009268E1" w14:paraId="10AFBDE7" w14:textId="77777777" w:rsidTr="00360BF1">
        <w:tc>
          <w:tcPr>
            <w:tcW w:w="2091" w:type="dxa"/>
            <w:tcBorders>
              <w:top w:val="nil"/>
              <w:left w:val="nil"/>
              <w:bottom w:val="nil"/>
              <w:right w:val="nil"/>
            </w:tcBorders>
          </w:tcPr>
          <w:p w14:paraId="4D67D878" w14:textId="77777777" w:rsidR="00360BF1" w:rsidRPr="009268E1" w:rsidRDefault="00360BF1" w:rsidP="00360BF1">
            <w:pPr>
              <w:widowControl w:val="0"/>
              <w:autoSpaceDE w:val="0"/>
              <w:autoSpaceDN w:val="0"/>
              <w:adjustRightInd w:val="0"/>
              <w:spacing w:after="0"/>
              <w:rPr>
                <w:rFonts w:ascii="Times New Roman" w:hAnsi="Times New Roman" w:cs="Times New Roman"/>
                <w:sz w:val="23"/>
                <w:szCs w:val="23"/>
              </w:rPr>
            </w:pPr>
          </w:p>
        </w:tc>
        <w:tc>
          <w:tcPr>
            <w:tcW w:w="1659" w:type="dxa"/>
            <w:tcBorders>
              <w:top w:val="nil"/>
              <w:left w:val="nil"/>
              <w:bottom w:val="nil"/>
              <w:right w:val="nil"/>
            </w:tcBorders>
          </w:tcPr>
          <w:p w14:paraId="23E85441" w14:textId="77777777" w:rsidR="00360BF1" w:rsidRPr="009268E1" w:rsidRDefault="00360BF1" w:rsidP="00360BF1">
            <w:pPr>
              <w:widowControl w:val="0"/>
              <w:autoSpaceDE w:val="0"/>
              <w:autoSpaceDN w:val="0"/>
              <w:adjustRightInd w:val="0"/>
              <w:spacing w:after="0"/>
              <w:jc w:val="center"/>
              <w:rPr>
                <w:rFonts w:ascii="Times New Roman" w:hAnsi="Times New Roman" w:cs="Times New Roman"/>
                <w:sz w:val="23"/>
                <w:szCs w:val="23"/>
              </w:rPr>
            </w:pPr>
          </w:p>
        </w:tc>
        <w:tc>
          <w:tcPr>
            <w:tcW w:w="1660" w:type="dxa"/>
            <w:tcBorders>
              <w:top w:val="nil"/>
              <w:left w:val="nil"/>
              <w:bottom w:val="nil"/>
              <w:right w:val="nil"/>
            </w:tcBorders>
          </w:tcPr>
          <w:p w14:paraId="22F5013B" w14:textId="77777777" w:rsidR="00360BF1" w:rsidRPr="009268E1" w:rsidRDefault="00360BF1" w:rsidP="00360BF1">
            <w:pPr>
              <w:widowControl w:val="0"/>
              <w:autoSpaceDE w:val="0"/>
              <w:autoSpaceDN w:val="0"/>
              <w:adjustRightInd w:val="0"/>
              <w:spacing w:after="0"/>
              <w:jc w:val="center"/>
              <w:rPr>
                <w:rFonts w:ascii="Times New Roman" w:hAnsi="Times New Roman" w:cs="Times New Roman"/>
                <w:sz w:val="23"/>
                <w:szCs w:val="23"/>
              </w:rPr>
            </w:pPr>
          </w:p>
        </w:tc>
        <w:tc>
          <w:tcPr>
            <w:tcW w:w="1660" w:type="dxa"/>
            <w:tcBorders>
              <w:top w:val="nil"/>
              <w:left w:val="nil"/>
              <w:bottom w:val="nil"/>
              <w:right w:val="nil"/>
            </w:tcBorders>
          </w:tcPr>
          <w:p w14:paraId="2C3CF014" w14:textId="77777777" w:rsidR="00360BF1" w:rsidRPr="009268E1" w:rsidRDefault="00360BF1" w:rsidP="00360BF1">
            <w:pPr>
              <w:widowControl w:val="0"/>
              <w:autoSpaceDE w:val="0"/>
              <w:autoSpaceDN w:val="0"/>
              <w:adjustRightInd w:val="0"/>
              <w:spacing w:after="0"/>
              <w:jc w:val="center"/>
              <w:rPr>
                <w:rFonts w:ascii="Times New Roman" w:hAnsi="Times New Roman" w:cs="Times New Roman"/>
                <w:sz w:val="23"/>
                <w:szCs w:val="23"/>
              </w:rPr>
            </w:pPr>
            <w:r w:rsidRPr="009268E1">
              <w:rPr>
                <w:rFonts w:ascii="Times New Roman" w:hAnsi="Times New Roman" w:cs="Times New Roman"/>
                <w:sz w:val="23"/>
                <w:szCs w:val="23"/>
              </w:rPr>
              <w:t>(0.00)</w:t>
            </w:r>
          </w:p>
        </w:tc>
        <w:tc>
          <w:tcPr>
            <w:tcW w:w="1660" w:type="dxa"/>
            <w:tcBorders>
              <w:top w:val="nil"/>
              <w:left w:val="nil"/>
              <w:bottom w:val="nil"/>
              <w:right w:val="nil"/>
            </w:tcBorders>
          </w:tcPr>
          <w:p w14:paraId="38D2F938" w14:textId="77777777" w:rsidR="00360BF1" w:rsidRPr="009268E1" w:rsidRDefault="00360BF1" w:rsidP="00360BF1">
            <w:pPr>
              <w:widowControl w:val="0"/>
              <w:autoSpaceDE w:val="0"/>
              <w:autoSpaceDN w:val="0"/>
              <w:adjustRightInd w:val="0"/>
              <w:spacing w:after="0"/>
              <w:jc w:val="center"/>
              <w:rPr>
                <w:rFonts w:ascii="Times New Roman" w:hAnsi="Times New Roman" w:cs="Times New Roman"/>
                <w:sz w:val="23"/>
                <w:szCs w:val="23"/>
              </w:rPr>
            </w:pPr>
            <w:r w:rsidRPr="009268E1">
              <w:rPr>
                <w:rFonts w:ascii="Times New Roman" w:hAnsi="Times New Roman" w:cs="Times New Roman"/>
                <w:sz w:val="23"/>
                <w:szCs w:val="23"/>
              </w:rPr>
              <w:t>(0.00)</w:t>
            </w:r>
          </w:p>
        </w:tc>
      </w:tr>
      <w:tr w:rsidR="00360BF1" w:rsidRPr="009268E1" w14:paraId="5A940DEC" w14:textId="77777777" w:rsidTr="00360BF1">
        <w:tc>
          <w:tcPr>
            <w:tcW w:w="2091" w:type="dxa"/>
            <w:tcBorders>
              <w:top w:val="nil"/>
              <w:left w:val="nil"/>
              <w:bottom w:val="nil"/>
              <w:right w:val="nil"/>
            </w:tcBorders>
          </w:tcPr>
          <w:p w14:paraId="4114F141" w14:textId="77777777" w:rsidR="00360BF1" w:rsidRPr="009268E1" w:rsidRDefault="00360BF1" w:rsidP="00360BF1">
            <w:pPr>
              <w:widowControl w:val="0"/>
              <w:autoSpaceDE w:val="0"/>
              <w:autoSpaceDN w:val="0"/>
              <w:adjustRightInd w:val="0"/>
              <w:spacing w:after="0"/>
              <w:rPr>
                <w:rFonts w:ascii="Times New Roman" w:hAnsi="Times New Roman" w:cs="Times New Roman"/>
                <w:sz w:val="23"/>
                <w:szCs w:val="23"/>
              </w:rPr>
            </w:pPr>
            <w:r w:rsidRPr="009268E1">
              <w:rPr>
                <w:rFonts w:ascii="Times New Roman" w:hAnsi="Times New Roman" w:cs="Times New Roman"/>
                <w:sz w:val="23"/>
                <w:szCs w:val="23"/>
              </w:rPr>
              <w:t>Constant</w:t>
            </w:r>
          </w:p>
        </w:tc>
        <w:tc>
          <w:tcPr>
            <w:tcW w:w="1659" w:type="dxa"/>
            <w:tcBorders>
              <w:top w:val="nil"/>
              <w:left w:val="nil"/>
              <w:bottom w:val="nil"/>
              <w:right w:val="nil"/>
            </w:tcBorders>
          </w:tcPr>
          <w:p w14:paraId="5B781624" w14:textId="27788582" w:rsidR="00360BF1" w:rsidRPr="009268E1" w:rsidRDefault="009268E1" w:rsidP="00360BF1">
            <w:pPr>
              <w:widowControl w:val="0"/>
              <w:autoSpaceDE w:val="0"/>
              <w:autoSpaceDN w:val="0"/>
              <w:adjustRightInd w:val="0"/>
              <w:spacing w:after="0"/>
              <w:jc w:val="center"/>
              <w:rPr>
                <w:rFonts w:ascii="Times New Roman" w:hAnsi="Times New Roman" w:cs="Times New Roman"/>
                <w:sz w:val="23"/>
                <w:szCs w:val="23"/>
              </w:rPr>
            </w:pPr>
            <w:r w:rsidRPr="009268E1">
              <w:rPr>
                <w:rFonts w:ascii="Times New Roman" w:hAnsi="Times New Roman" w:cs="Times New Roman"/>
                <w:sz w:val="23"/>
                <w:szCs w:val="23"/>
              </w:rPr>
              <w:t>0.55**</w:t>
            </w:r>
          </w:p>
        </w:tc>
        <w:tc>
          <w:tcPr>
            <w:tcW w:w="1660" w:type="dxa"/>
            <w:tcBorders>
              <w:top w:val="nil"/>
              <w:left w:val="nil"/>
              <w:bottom w:val="nil"/>
              <w:right w:val="nil"/>
            </w:tcBorders>
          </w:tcPr>
          <w:p w14:paraId="28F64084" w14:textId="3DF3302A" w:rsidR="00360BF1" w:rsidRPr="009268E1" w:rsidRDefault="009268E1" w:rsidP="00360BF1">
            <w:pPr>
              <w:widowControl w:val="0"/>
              <w:autoSpaceDE w:val="0"/>
              <w:autoSpaceDN w:val="0"/>
              <w:adjustRightInd w:val="0"/>
              <w:spacing w:after="0"/>
              <w:jc w:val="center"/>
              <w:rPr>
                <w:rFonts w:ascii="Times New Roman" w:hAnsi="Times New Roman" w:cs="Times New Roman"/>
                <w:sz w:val="23"/>
                <w:szCs w:val="23"/>
              </w:rPr>
            </w:pPr>
            <w:r w:rsidRPr="009268E1">
              <w:rPr>
                <w:rFonts w:ascii="Times New Roman" w:hAnsi="Times New Roman" w:cs="Times New Roman"/>
                <w:sz w:val="23"/>
                <w:szCs w:val="23"/>
              </w:rPr>
              <w:t>0.34**</w:t>
            </w:r>
          </w:p>
        </w:tc>
        <w:tc>
          <w:tcPr>
            <w:tcW w:w="1660" w:type="dxa"/>
            <w:tcBorders>
              <w:top w:val="nil"/>
              <w:left w:val="nil"/>
              <w:bottom w:val="nil"/>
              <w:right w:val="nil"/>
            </w:tcBorders>
          </w:tcPr>
          <w:p w14:paraId="0A15CED7" w14:textId="5B7F3C33" w:rsidR="00360BF1" w:rsidRPr="009268E1" w:rsidRDefault="009268E1" w:rsidP="00360BF1">
            <w:pPr>
              <w:widowControl w:val="0"/>
              <w:autoSpaceDE w:val="0"/>
              <w:autoSpaceDN w:val="0"/>
              <w:adjustRightInd w:val="0"/>
              <w:spacing w:after="0"/>
              <w:jc w:val="center"/>
              <w:rPr>
                <w:rFonts w:ascii="Times New Roman" w:hAnsi="Times New Roman" w:cs="Times New Roman"/>
                <w:sz w:val="23"/>
                <w:szCs w:val="23"/>
              </w:rPr>
            </w:pPr>
            <w:r w:rsidRPr="009268E1">
              <w:rPr>
                <w:rFonts w:ascii="Times New Roman" w:hAnsi="Times New Roman" w:cs="Times New Roman"/>
                <w:sz w:val="23"/>
                <w:szCs w:val="23"/>
              </w:rPr>
              <w:t>0.38**</w:t>
            </w:r>
          </w:p>
        </w:tc>
        <w:tc>
          <w:tcPr>
            <w:tcW w:w="1660" w:type="dxa"/>
            <w:tcBorders>
              <w:top w:val="nil"/>
              <w:left w:val="nil"/>
              <w:bottom w:val="nil"/>
              <w:right w:val="nil"/>
            </w:tcBorders>
          </w:tcPr>
          <w:p w14:paraId="01ACBB24" w14:textId="6A0C03E7" w:rsidR="00360BF1" w:rsidRPr="009268E1" w:rsidRDefault="009268E1" w:rsidP="00360BF1">
            <w:pPr>
              <w:widowControl w:val="0"/>
              <w:autoSpaceDE w:val="0"/>
              <w:autoSpaceDN w:val="0"/>
              <w:adjustRightInd w:val="0"/>
              <w:spacing w:after="0"/>
              <w:jc w:val="center"/>
              <w:rPr>
                <w:rFonts w:ascii="Times New Roman" w:hAnsi="Times New Roman" w:cs="Times New Roman"/>
                <w:sz w:val="23"/>
                <w:szCs w:val="23"/>
              </w:rPr>
            </w:pPr>
            <w:r w:rsidRPr="009268E1">
              <w:rPr>
                <w:rFonts w:ascii="Times New Roman" w:hAnsi="Times New Roman" w:cs="Times New Roman"/>
                <w:sz w:val="23"/>
                <w:szCs w:val="23"/>
              </w:rPr>
              <w:t>0.13**</w:t>
            </w:r>
          </w:p>
        </w:tc>
      </w:tr>
      <w:tr w:rsidR="00360BF1" w:rsidRPr="009268E1" w14:paraId="334388BA" w14:textId="77777777" w:rsidTr="00360BF1">
        <w:tc>
          <w:tcPr>
            <w:tcW w:w="2091" w:type="dxa"/>
            <w:tcBorders>
              <w:top w:val="nil"/>
              <w:left w:val="nil"/>
              <w:bottom w:val="nil"/>
              <w:right w:val="nil"/>
            </w:tcBorders>
          </w:tcPr>
          <w:p w14:paraId="7CE6F944" w14:textId="77777777" w:rsidR="00360BF1" w:rsidRPr="009268E1" w:rsidRDefault="00360BF1" w:rsidP="00360BF1">
            <w:pPr>
              <w:widowControl w:val="0"/>
              <w:autoSpaceDE w:val="0"/>
              <w:autoSpaceDN w:val="0"/>
              <w:adjustRightInd w:val="0"/>
              <w:spacing w:after="0"/>
              <w:rPr>
                <w:rFonts w:ascii="Times New Roman" w:hAnsi="Times New Roman" w:cs="Times New Roman"/>
                <w:sz w:val="23"/>
                <w:szCs w:val="23"/>
              </w:rPr>
            </w:pPr>
          </w:p>
        </w:tc>
        <w:tc>
          <w:tcPr>
            <w:tcW w:w="1659" w:type="dxa"/>
            <w:tcBorders>
              <w:top w:val="nil"/>
              <w:left w:val="nil"/>
              <w:bottom w:val="nil"/>
              <w:right w:val="nil"/>
            </w:tcBorders>
          </w:tcPr>
          <w:p w14:paraId="43F59113" w14:textId="77777777" w:rsidR="00360BF1" w:rsidRPr="009268E1" w:rsidRDefault="00360BF1" w:rsidP="00360BF1">
            <w:pPr>
              <w:widowControl w:val="0"/>
              <w:autoSpaceDE w:val="0"/>
              <w:autoSpaceDN w:val="0"/>
              <w:adjustRightInd w:val="0"/>
              <w:spacing w:after="0"/>
              <w:jc w:val="center"/>
              <w:rPr>
                <w:rFonts w:ascii="Times New Roman" w:hAnsi="Times New Roman" w:cs="Times New Roman"/>
                <w:sz w:val="23"/>
                <w:szCs w:val="23"/>
              </w:rPr>
            </w:pPr>
            <w:r w:rsidRPr="009268E1">
              <w:rPr>
                <w:rFonts w:ascii="Times New Roman" w:hAnsi="Times New Roman" w:cs="Times New Roman"/>
                <w:sz w:val="23"/>
                <w:szCs w:val="23"/>
              </w:rPr>
              <w:t>(0.01)</w:t>
            </w:r>
          </w:p>
        </w:tc>
        <w:tc>
          <w:tcPr>
            <w:tcW w:w="1660" w:type="dxa"/>
            <w:tcBorders>
              <w:top w:val="nil"/>
              <w:left w:val="nil"/>
              <w:bottom w:val="nil"/>
              <w:right w:val="nil"/>
            </w:tcBorders>
          </w:tcPr>
          <w:p w14:paraId="3ECB6AFB" w14:textId="77777777" w:rsidR="00360BF1" w:rsidRPr="009268E1" w:rsidRDefault="00360BF1" w:rsidP="00360BF1">
            <w:pPr>
              <w:widowControl w:val="0"/>
              <w:autoSpaceDE w:val="0"/>
              <w:autoSpaceDN w:val="0"/>
              <w:adjustRightInd w:val="0"/>
              <w:spacing w:after="0"/>
              <w:jc w:val="center"/>
              <w:rPr>
                <w:rFonts w:ascii="Times New Roman" w:hAnsi="Times New Roman" w:cs="Times New Roman"/>
                <w:sz w:val="23"/>
                <w:szCs w:val="23"/>
              </w:rPr>
            </w:pPr>
            <w:r w:rsidRPr="009268E1">
              <w:rPr>
                <w:rFonts w:ascii="Times New Roman" w:hAnsi="Times New Roman" w:cs="Times New Roman"/>
                <w:sz w:val="23"/>
                <w:szCs w:val="23"/>
              </w:rPr>
              <w:t>(0.01)</w:t>
            </w:r>
          </w:p>
        </w:tc>
        <w:tc>
          <w:tcPr>
            <w:tcW w:w="1660" w:type="dxa"/>
            <w:tcBorders>
              <w:top w:val="nil"/>
              <w:left w:val="nil"/>
              <w:bottom w:val="nil"/>
              <w:right w:val="nil"/>
            </w:tcBorders>
          </w:tcPr>
          <w:p w14:paraId="1CD3FA4D" w14:textId="77777777" w:rsidR="00360BF1" w:rsidRPr="009268E1" w:rsidRDefault="00360BF1" w:rsidP="00360BF1">
            <w:pPr>
              <w:widowControl w:val="0"/>
              <w:autoSpaceDE w:val="0"/>
              <w:autoSpaceDN w:val="0"/>
              <w:adjustRightInd w:val="0"/>
              <w:spacing w:after="0"/>
              <w:jc w:val="center"/>
              <w:rPr>
                <w:rFonts w:ascii="Times New Roman" w:hAnsi="Times New Roman" w:cs="Times New Roman"/>
                <w:sz w:val="23"/>
                <w:szCs w:val="23"/>
              </w:rPr>
            </w:pPr>
            <w:r w:rsidRPr="009268E1">
              <w:rPr>
                <w:rFonts w:ascii="Times New Roman" w:hAnsi="Times New Roman" w:cs="Times New Roman"/>
                <w:sz w:val="23"/>
                <w:szCs w:val="23"/>
              </w:rPr>
              <w:t>(0.02)</w:t>
            </w:r>
          </w:p>
        </w:tc>
        <w:tc>
          <w:tcPr>
            <w:tcW w:w="1660" w:type="dxa"/>
            <w:tcBorders>
              <w:top w:val="nil"/>
              <w:left w:val="nil"/>
              <w:bottom w:val="nil"/>
              <w:right w:val="nil"/>
            </w:tcBorders>
          </w:tcPr>
          <w:p w14:paraId="0B360AA8" w14:textId="77777777" w:rsidR="00360BF1" w:rsidRPr="009268E1" w:rsidRDefault="00360BF1" w:rsidP="00360BF1">
            <w:pPr>
              <w:widowControl w:val="0"/>
              <w:autoSpaceDE w:val="0"/>
              <w:autoSpaceDN w:val="0"/>
              <w:adjustRightInd w:val="0"/>
              <w:spacing w:after="0"/>
              <w:jc w:val="center"/>
              <w:rPr>
                <w:rFonts w:ascii="Times New Roman" w:hAnsi="Times New Roman" w:cs="Times New Roman"/>
                <w:sz w:val="23"/>
                <w:szCs w:val="23"/>
              </w:rPr>
            </w:pPr>
            <w:r w:rsidRPr="009268E1">
              <w:rPr>
                <w:rFonts w:ascii="Times New Roman" w:hAnsi="Times New Roman" w:cs="Times New Roman"/>
                <w:sz w:val="23"/>
                <w:szCs w:val="23"/>
              </w:rPr>
              <w:t>(0.02)</w:t>
            </w:r>
          </w:p>
        </w:tc>
      </w:tr>
      <w:tr w:rsidR="00360BF1" w:rsidRPr="009268E1" w14:paraId="54B8B3C3" w14:textId="77777777" w:rsidTr="00595271">
        <w:tc>
          <w:tcPr>
            <w:tcW w:w="2091" w:type="dxa"/>
            <w:tcBorders>
              <w:top w:val="nil"/>
              <w:left w:val="nil"/>
              <w:bottom w:val="single" w:sz="6" w:space="0" w:color="auto"/>
              <w:right w:val="nil"/>
            </w:tcBorders>
          </w:tcPr>
          <w:p w14:paraId="40E11C2A" w14:textId="77777777" w:rsidR="00360BF1" w:rsidRPr="009268E1" w:rsidRDefault="00360BF1" w:rsidP="00360BF1">
            <w:pPr>
              <w:widowControl w:val="0"/>
              <w:autoSpaceDE w:val="0"/>
              <w:autoSpaceDN w:val="0"/>
              <w:adjustRightInd w:val="0"/>
              <w:spacing w:after="0"/>
              <w:rPr>
                <w:rFonts w:ascii="Times New Roman" w:hAnsi="Times New Roman" w:cs="Times New Roman"/>
                <w:sz w:val="23"/>
                <w:szCs w:val="23"/>
              </w:rPr>
            </w:pPr>
          </w:p>
        </w:tc>
        <w:tc>
          <w:tcPr>
            <w:tcW w:w="1659" w:type="dxa"/>
            <w:tcBorders>
              <w:top w:val="nil"/>
              <w:left w:val="nil"/>
              <w:bottom w:val="single" w:sz="6" w:space="0" w:color="auto"/>
              <w:right w:val="nil"/>
            </w:tcBorders>
          </w:tcPr>
          <w:p w14:paraId="170253DF" w14:textId="77777777" w:rsidR="00360BF1" w:rsidRPr="009268E1" w:rsidRDefault="00360BF1" w:rsidP="00360BF1">
            <w:pPr>
              <w:widowControl w:val="0"/>
              <w:autoSpaceDE w:val="0"/>
              <w:autoSpaceDN w:val="0"/>
              <w:adjustRightInd w:val="0"/>
              <w:spacing w:after="0"/>
              <w:jc w:val="center"/>
              <w:rPr>
                <w:rFonts w:ascii="Times New Roman" w:hAnsi="Times New Roman" w:cs="Times New Roman"/>
                <w:sz w:val="23"/>
                <w:szCs w:val="23"/>
              </w:rPr>
            </w:pPr>
          </w:p>
        </w:tc>
        <w:tc>
          <w:tcPr>
            <w:tcW w:w="1660" w:type="dxa"/>
            <w:tcBorders>
              <w:top w:val="nil"/>
              <w:left w:val="nil"/>
              <w:bottom w:val="single" w:sz="6" w:space="0" w:color="auto"/>
              <w:right w:val="nil"/>
            </w:tcBorders>
          </w:tcPr>
          <w:p w14:paraId="4F5858F8" w14:textId="77777777" w:rsidR="00360BF1" w:rsidRPr="009268E1" w:rsidRDefault="00360BF1" w:rsidP="00360BF1">
            <w:pPr>
              <w:widowControl w:val="0"/>
              <w:autoSpaceDE w:val="0"/>
              <w:autoSpaceDN w:val="0"/>
              <w:adjustRightInd w:val="0"/>
              <w:spacing w:after="0"/>
              <w:jc w:val="center"/>
              <w:rPr>
                <w:rFonts w:ascii="Times New Roman" w:hAnsi="Times New Roman" w:cs="Times New Roman"/>
                <w:sz w:val="23"/>
                <w:szCs w:val="23"/>
              </w:rPr>
            </w:pPr>
          </w:p>
        </w:tc>
        <w:tc>
          <w:tcPr>
            <w:tcW w:w="1660" w:type="dxa"/>
            <w:tcBorders>
              <w:top w:val="nil"/>
              <w:left w:val="nil"/>
              <w:bottom w:val="single" w:sz="6" w:space="0" w:color="auto"/>
              <w:right w:val="nil"/>
            </w:tcBorders>
          </w:tcPr>
          <w:p w14:paraId="0B59FC76" w14:textId="77777777" w:rsidR="00360BF1" w:rsidRPr="009268E1" w:rsidRDefault="00360BF1" w:rsidP="00360BF1">
            <w:pPr>
              <w:widowControl w:val="0"/>
              <w:autoSpaceDE w:val="0"/>
              <w:autoSpaceDN w:val="0"/>
              <w:adjustRightInd w:val="0"/>
              <w:spacing w:after="0"/>
              <w:jc w:val="center"/>
              <w:rPr>
                <w:rFonts w:ascii="Times New Roman" w:hAnsi="Times New Roman" w:cs="Times New Roman"/>
                <w:sz w:val="23"/>
                <w:szCs w:val="23"/>
              </w:rPr>
            </w:pPr>
          </w:p>
        </w:tc>
        <w:tc>
          <w:tcPr>
            <w:tcW w:w="1660" w:type="dxa"/>
            <w:tcBorders>
              <w:top w:val="nil"/>
              <w:left w:val="nil"/>
              <w:bottom w:val="single" w:sz="6" w:space="0" w:color="auto"/>
              <w:right w:val="nil"/>
            </w:tcBorders>
          </w:tcPr>
          <w:p w14:paraId="1636F098" w14:textId="77777777" w:rsidR="00360BF1" w:rsidRPr="009268E1" w:rsidRDefault="00360BF1" w:rsidP="00360BF1">
            <w:pPr>
              <w:widowControl w:val="0"/>
              <w:autoSpaceDE w:val="0"/>
              <w:autoSpaceDN w:val="0"/>
              <w:adjustRightInd w:val="0"/>
              <w:spacing w:after="0"/>
              <w:jc w:val="center"/>
              <w:rPr>
                <w:rFonts w:ascii="Times New Roman" w:hAnsi="Times New Roman" w:cs="Times New Roman"/>
                <w:sz w:val="23"/>
                <w:szCs w:val="23"/>
              </w:rPr>
            </w:pPr>
          </w:p>
        </w:tc>
      </w:tr>
      <w:tr w:rsidR="00360BF1" w:rsidRPr="009268E1" w14:paraId="2FD52652" w14:textId="77777777" w:rsidTr="00595271">
        <w:tc>
          <w:tcPr>
            <w:tcW w:w="2091" w:type="dxa"/>
            <w:tcBorders>
              <w:top w:val="single" w:sz="6" w:space="0" w:color="auto"/>
              <w:left w:val="nil"/>
              <w:bottom w:val="nil"/>
              <w:right w:val="nil"/>
            </w:tcBorders>
          </w:tcPr>
          <w:p w14:paraId="4CD510B0" w14:textId="77777777" w:rsidR="00360BF1" w:rsidRPr="009268E1" w:rsidRDefault="00360BF1" w:rsidP="00360BF1">
            <w:pPr>
              <w:widowControl w:val="0"/>
              <w:autoSpaceDE w:val="0"/>
              <w:autoSpaceDN w:val="0"/>
              <w:adjustRightInd w:val="0"/>
              <w:spacing w:after="0"/>
              <w:rPr>
                <w:rFonts w:ascii="Times New Roman" w:hAnsi="Times New Roman" w:cs="Times New Roman"/>
                <w:sz w:val="23"/>
                <w:szCs w:val="23"/>
              </w:rPr>
            </w:pPr>
            <w:r w:rsidRPr="009268E1">
              <w:rPr>
                <w:rFonts w:ascii="Times New Roman" w:hAnsi="Times New Roman" w:cs="Times New Roman"/>
                <w:sz w:val="23"/>
                <w:szCs w:val="23"/>
              </w:rPr>
              <w:t>Observations</w:t>
            </w:r>
          </w:p>
        </w:tc>
        <w:tc>
          <w:tcPr>
            <w:tcW w:w="1659" w:type="dxa"/>
            <w:tcBorders>
              <w:top w:val="single" w:sz="6" w:space="0" w:color="auto"/>
              <w:left w:val="nil"/>
              <w:bottom w:val="nil"/>
              <w:right w:val="nil"/>
            </w:tcBorders>
          </w:tcPr>
          <w:p w14:paraId="24EE0967" w14:textId="77777777" w:rsidR="00360BF1" w:rsidRPr="009268E1" w:rsidRDefault="00360BF1" w:rsidP="00360BF1">
            <w:pPr>
              <w:widowControl w:val="0"/>
              <w:autoSpaceDE w:val="0"/>
              <w:autoSpaceDN w:val="0"/>
              <w:adjustRightInd w:val="0"/>
              <w:spacing w:after="0"/>
              <w:jc w:val="center"/>
              <w:rPr>
                <w:rFonts w:ascii="Times New Roman" w:hAnsi="Times New Roman" w:cs="Times New Roman"/>
                <w:sz w:val="23"/>
                <w:szCs w:val="23"/>
              </w:rPr>
            </w:pPr>
            <w:r w:rsidRPr="009268E1">
              <w:rPr>
                <w:rFonts w:ascii="Times New Roman" w:hAnsi="Times New Roman" w:cs="Times New Roman"/>
                <w:sz w:val="23"/>
                <w:szCs w:val="23"/>
              </w:rPr>
              <w:t>6,378</w:t>
            </w:r>
          </w:p>
        </w:tc>
        <w:tc>
          <w:tcPr>
            <w:tcW w:w="1660" w:type="dxa"/>
            <w:tcBorders>
              <w:top w:val="single" w:sz="6" w:space="0" w:color="auto"/>
              <w:left w:val="nil"/>
              <w:bottom w:val="nil"/>
              <w:right w:val="nil"/>
            </w:tcBorders>
          </w:tcPr>
          <w:p w14:paraId="5AEB899C" w14:textId="77777777" w:rsidR="00360BF1" w:rsidRPr="009268E1" w:rsidRDefault="00360BF1" w:rsidP="00360BF1">
            <w:pPr>
              <w:widowControl w:val="0"/>
              <w:autoSpaceDE w:val="0"/>
              <w:autoSpaceDN w:val="0"/>
              <w:adjustRightInd w:val="0"/>
              <w:spacing w:after="0"/>
              <w:jc w:val="center"/>
              <w:rPr>
                <w:rFonts w:ascii="Times New Roman" w:hAnsi="Times New Roman" w:cs="Times New Roman"/>
                <w:sz w:val="23"/>
                <w:szCs w:val="23"/>
              </w:rPr>
            </w:pPr>
            <w:r w:rsidRPr="009268E1">
              <w:rPr>
                <w:rFonts w:ascii="Times New Roman" w:hAnsi="Times New Roman" w:cs="Times New Roman"/>
                <w:sz w:val="23"/>
                <w:szCs w:val="23"/>
              </w:rPr>
              <w:t>6,378</w:t>
            </w:r>
          </w:p>
        </w:tc>
        <w:tc>
          <w:tcPr>
            <w:tcW w:w="1660" w:type="dxa"/>
            <w:tcBorders>
              <w:top w:val="single" w:sz="6" w:space="0" w:color="auto"/>
              <w:left w:val="nil"/>
              <w:bottom w:val="nil"/>
              <w:right w:val="nil"/>
            </w:tcBorders>
          </w:tcPr>
          <w:p w14:paraId="190B13AB" w14:textId="77777777" w:rsidR="00360BF1" w:rsidRPr="009268E1" w:rsidRDefault="00360BF1" w:rsidP="00360BF1">
            <w:pPr>
              <w:widowControl w:val="0"/>
              <w:autoSpaceDE w:val="0"/>
              <w:autoSpaceDN w:val="0"/>
              <w:adjustRightInd w:val="0"/>
              <w:spacing w:after="0"/>
              <w:jc w:val="center"/>
              <w:rPr>
                <w:rFonts w:ascii="Times New Roman" w:hAnsi="Times New Roman" w:cs="Times New Roman"/>
                <w:sz w:val="23"/>
                <w:szCs w:val="23"/>
              </w:rPr>
            </w:pPr>
            <w:r w:rsidRPr="009268E1">
              <w:rPr>
                <w:rFonts w:ascii="Times New Roman" w:hAnsi="Times New Roman" w:cs="Times New Roman"/>
                <w:sz w:val="23"/>
                <w:szCs w:val="23"/>
              </w:rPr>
              <w:t>6,268</w:t>
            </w:r>
          </w:p>
        </w:tc>
        <w:tc>
          <w:tcPr>
            <w:tcW w:w="1660" w:type="dxa"/>
            <w:tcBorders>
              <w:top w:val="single" w:sz="6" w:space="0" w:color="auto"/>
              <w:left w:val="nil"/>
              <w:bottom w:val="nil"/>
              <w:right w:val="nil"/>
            </w:tcBorders>
          </w:tcPr>
          <w:p w14:paraId="58FE5379" w14:textId="77777777" w:rsidR="00360BF1" w:rsidRPr="009268E1" w:rsidRDefault="00360BF1" w:rsidP="00360BF1">
            <w:pPr>
              <w:widowControl w:val="0"/>
              <w:autoSpaceDE w:val="0"/>
              <w:autoSpaceDN w:val="0"/>
              <w:adjustRightInd w:val="0"/>
              <w:spacing w:after="0"/>
              <w:jc w:val="center"/>
              <w:rPr>
                <w:rFonts w:ascii="Times New Roman" w:hAnsi="Times New Roman" w:cs="Times New Roman"/>
                <w:sz w:val="23"/>
                <w:szCs w:val="23"/>
              </w:rPr>
            </w:pPr>
            <w:r w:rsidRPr="009268E1">
              <w:rPr>
                <w:rFonts w:ascii="Times New Roman" w:hAnsi="Times New Roman" w:cs="Times New Roman"/>
                <w:sz w:val="23"/>
                <w:szCs w:val="23"/>
              </w:rPr>
              <w:t>6,268</w:t>
            </w:r>
          </w:p>
        </w:tc>
      </w:tr>
      <w:tr w:rsidR="00360BF1" w:rsidRPr="009268E1" w14:paraId="2EFADF52" w14:textId="77777777" w:rsidTr="00360BF1">
        <w:tblPrEx>
          <w:tblBorders>
            <w:bottom w:val="single" w:sz="6" w:space="0" w:color="auto"/>
          </w:tblBorders>
        </w:tblPrEx>
        <w:tc>
          <w:tcPr>
            <w:tcW w:w="2091" w:type="dxa"/>
            <w:tcBorders>
              <w:top w:val="nil"/>
              <w:left w:val="nil"/>
              <w:bottom w:val="single" w:sz="6" w:space="0" w:color="auto"/>
              <w:right w:val="nil"/>
            </w:tcBorders>
          </w:tcPr>
          <w:p w14:paraId="1F2BD7B5" w14:textId="77777777" w:rsidR="00360BF1" w:rsidRPr="009268E1" w:rsidRDefault="00360BF1" w:rsidP="00360BF1">
            <w:pPr>
              <w:widowControl w:val="0"/>
              <w:autoSpaceDE w:val="0"/>
              <w:autoSpaceDN w:val="0"/>
              <w:adjustRightInd w:val="0"/>
              <w:spacing w:after="0"/>
              <w:rPr>
                <w:rFonts w:ascii="Times New Roman" w:hAnsi="Times New Roman" w:cs="Times New Roman"/>
                <w:sz w:val="23"/>
                <w:szCs w:val="23"/>
              </w:rPr>
            </w:pPr>
            <w:r w:rsidRPr="009268E1">
              <w:rPr>
                <w:rFonts w:ascii="Times New Roman" w:hAnsi="Times New Roman" w:cs="Times New Roman"/>
                <w:sz w:val="23"/>
                <w:szCs w:val="23"/>
              </w:rPr>
              <w:t>R-squared</w:t>
            </w:r>
          </w:p>
        </w:tc>
        <w:tc>
          <w:tcPr>
            <w:tcW w:w="1659" w:type="dxa"/>
            <w:tcBorders>
              <w:top w:val="nil"/>
              <w:left w:val="nil"/>
              <w:bottom w:val="single" w:sz="6" w:space="0" w:color="auto"/>
              <w:right w:val="nil"/>
            </w:tcBorders>
          </w:tcPr>
          <w:p w14:paraId="6FFEEBE7" w14:textId="77777777" w:rsidR="00360BF1" w:rsidRPr="009268E1" w:rsidRDefault="00360BF1" w:rsidP="00360BF1">
            <w:pPr>
              <w:widowControl w:val="0"/>
              <w:autoSpaceDE w:val="0"/>
              <w:autoSpaceDN w:val="0"/>
              <w:adjustRightInd w:val="0"/>
              <w:spacing w:after="0"/>
              <w:jc w:val="center"/>
              <w:rPr>
                <w:rFonts w:ascii="Times New Roman" w:hAnsi="Times New Roman" w:cs="Times New Roman"/>
                <w:sz w:val="23"/>
                <w:szCs w:val="23"/>
              </w:rPr>
            </w:pPr>
            <w:r w:rsidRPr="009268E1">
              <w:rPr>
                <w:rFonts w:ascii="Times New Roman" w:hAnsi="Times New Roman" w:cs="Times New Roman"/>
                <w:sz w:val="23"/>
                <w:szCs w:val="23"/>
              </w:rPr>
              <w:t>0.00</w:t>
            </w:r>
          </w:p>
        </w:tc>
        <w:tc>
          <w:tcPr>
            <w:tcW w:w="1660" w:type="dxa"/>
            <w:tcBorders>
              <w:top w:val="nil"/>
              <w:left w:val="nil"/>
              <w:bottom w:val="single" w:sz="6" w:space="0" w:color="auto"/>
              <w:right w:val="nil"/>
            </w:tcBorders>
          </w:tcPr>
          <w:p w14:paraId="21AD031E" w14:textId="77777777" w:rsidR="00360BF1" w:rsidRPr="009268E1" w:rsidRDefault="00360BF1" w:rsidP="00360BF1">
            <w:pPr>
              <w:widowControl w:val="0"/>
              <w:autoSpaceDE w:val="0"/>
              <w:autoSpaceDN w:val="0"/>
              <w:adjustRightInd w:val="0"/>
              <w:spacing w:after="0"/>
              <w:jc w:val="center"/>
              <w:rPr>
                <w:rFonts w:ascii="Times New Roman" w:hAnsi="Times New Roman" w:cs="Times New Roman"/>
                <w:sz w:val="23"/>
                <w:szCs w:val="23"/>
              </w:rPr>
            </w:pPr>
            <w:r w:rsidRPr="009268E1">
              <w:rPr>
                <w:rFonts w:ascii="Times New Roman" w:hAnsi="Times New Roman" w:cs="Times New Roman"/>
                <w:sz w:val="23"/>
                <w:szCs w:val="23"/>
              </w:rPr>
              <w:t>0.00</w:t>
            </w:r>
          </w:p>
        </w:tc>
        <w:tc>
          <w:tcPr>
            <w:tcW w:w="1660" w:type="dxa"/>
            <w:tcBorders>
              <w:top w:val="nil"/>
              <w:left w:val="nil"/>
              <w:bottom w:val="single" w:sz="6" w:space="0" w:color="auto"/>
              <w:right w:val="nil"/>
            </w:tcBorders>
          </w:tcPr>
          <w:p w14:paraId="055D55AB" w14:textId="77777777" w:rsidR="00360BF1" w:rsidRPr="009268E1" w:rsidRDefault="00360BF1" w:rsidP="00360BF1">
            <w:pPr>
              <w:widowControl w:val="0"/>
              <w:autoSpaceDE w:val="0"/>
              <w:autoSpaceDN w:val="0"/>
              <w:adjustRightInd w:val="0"/>
              <w:spacing w:after="0"/>
              <w:jc w:val="center"/>
              <w:rPr>
                <w:rFonts w:ascii="Times New Roman" w:hAnsi="Times New Roman" w:cs="Times New Roman"/>
                <w:sz w:val="23"/>
                <w:szCs w:val="23"/>
              </w:rPr>
            </w:pPr>
            <w:r w:rsidRPr="009268E1">
              <w:rPr>
                <w:rFonts w:ascii="Times New Roman" w:hAnsi="Times New Roman" w:cs="Times New Roman"/>
                <w:sz w:val="23"/>
                <w:szCs w:val="23"/>
              </w:rPr>
              <w:t>0.02</w:t>
            </w:r>
          </w:p>
        </w:tc>
        <w:tc>
          <w:tcPr>
            <w:tcW w:w="1660" w:type="dxa"/>
            <w:tcBorders>
              <w:top w:val="nil"/>
              <w:left w:val="nil"/>
              <w:bottom w:val="single" w:sz="6" w:space="0" w:color="auto"/>
              <w:right w:val="nil"/>
            </w:tcBorders>
          </w:tcPr>
          <w:p w14:paraId="68AC2456" w14:textId="77777777" w:rsidR="00360BF1" w:rsidRPr="009268E1" w:rsidRDefault="00360BF1" w:rsidP="00360BF1">
            <w:pPr>
              <w:widowControl w:val="0"/>
              <w:autoSpaceDE w:val="0"/>
              <w:autoSpaceDN w:val="0"/>
              <w:adjustRightInd w:val="0"/>
              <w:spacing w:after="0"/>
              <w:jc w:val="center"/>
              <w:rPr>
                <w:rFonts w:ascii="Times New Roman" w:hAnsi="Times New Roman" w:cs="Times New Roman"/>
                <w:sz w:val="23"/>
                <w:szCs w:val="23"/>
              </w:rPr>
            </w:pPr>
            <w:r w:rsidRPr="009268E1">
              <w:rPr>
                <w:rFonts w:ascii="Times New Roman" w:hAnsi="Times New Roman" w:cs="Times New Roman"/>
                <w:sz w:val="23"/>
                <w:szCs w:val="23"/>
              </w:rPr>
              <w:t>0.03</w:t>
            </w:r>
          </w:p>
        </w:tc>
      </w:tr>
    </w:tbl>
    <w:p w14:paraId="2C9139D7" w14:textId="77777777" w:rsidR="00090A48" w:rsidRPr="009268E1" w:rsidRDefault="00090A48" w:rsidP="002C4063">
      <w:pPr>
        <w:spacing w:after="0"/>
        <w:rPr>
          <w:rFonts w:ascii="Times New Roman" w:hAnsi="Times New Roman" w:cs="Times New Roman"/>
          <w:sz w:val="22"/>
          <w:szCs w:val="22"/>
        </w:rPr>
      </w:pPr>
    </w:p>
    <w:p w14:paraId="3D08743E" w14:textId="77777777" w:rsidR="002C4063" w:rsidRPr="00090A48" w:rsidRDefault="002C4063" w:rsidP="002C4063">
      <w:pPr>
        <w:spacing w:after="0"/>
        <w:rPr>
          <w:rFonts w:ascii="Times New Roman" w:hAnsi="Times New Roman" w:cs="Times New Roman"/>
          <w:sz w:val="22"/>
          <w:szCs w:val="22"/>
        </w:rPr>
      </w:pPr>
      <w:r w:rsidRPr="009268E1">
        <w:rPr>
          <w:rFonts w:ascii="Times New Roman" w:hAnsi="Times New Roman" w:cs="Times New Roman"/>
          <w:sz w:val="22"/>
          <w:szCs w:val="22"/>
        </w:rPr>
        <w:t>Note: The top models include state fixed effects and the bottom</w:t>
      </w:r>
      <w:r w:rsidRPr="00090A48">
        <w:rPr>
          <w:rFonts w:ascii="Times New Roman" w:hAnsi="Times New Roman" w:cs="Times New Roman"/>
          <w:sz w:val="22"/>
          <w:szCs w:val="22"/>
        </w:rPr>
        <w:t xml:space="preserve"> models do not.</w:t>
      </w:r>
    </w:p>
    <w:p w14:paraId="08604FA2" w14:textId="77777777" w:rsidR="002C4063" w:rsidRDefault="002C4063" w:rsidP="002C4063">
      <w:pPr>
        <w:spacing w:after="0"/>
        <w:rPr>
          <w:rFonts w:ascii="Times New Roman" w:hAnsi="Times New Roman" w:cs="Times New Roman"/>
          <w:b/>
        </w:rPr>
      </w:pPr>
    </w:p>
    <w:p w14:paraId="71DBBCE9" w14:textId="77777777" w:rsidR="002C4063" w:rsidRDefault="002C4063" w:rsidP="002C4063">
      <w:pPr>
        <w:spacing w:after="0"/>
        <w:rPr>
          <w:rFonts w:ascii="Times New Roman" w:hAnsi="Times New Roman" w:cs="Times New Roman"/>
          <w:b/>
        </w:rPr>
      </w:pPr>
    </w:p>
    <w:p w14:paraId="15EB264A" w14:textId="77777777" w:rsidR="002C4063" w:rsidRDefault="002C4063" w:rsidP="002C4063">
      <w:pPr>
        <w:spacing w:after="0"/>
        <w:rPr>
          <w:rFonts w:ascii="Times New Roman" w:hAnsi="Times New Roman" w:cs="Times New Roman"/>
          <w:b/>
        </w:rPr>
      </w:pPr>
      <w:r>
        <w:rPr>
          <w:rFonts w:ascii="Times New Roman" w:hAnsi="Times New Roman" w:cs="Times New Roman"/>
          <w:b/>
        </w:rPr>
        <w:br w:type="page"/>
      </w:r>
    </w:p>
    <w:p w14:paraId="7928B13B" w14:textId="77777777" w:rsidR="002C4063" w:rsidRPr="00BB2ED5" w:rsidRDefault="002C4063" w:rsidP="002C4063">
      <w:pPr>
        <w:spacing w:after="0" w:line="480" w:lineRule="auto"/>
        <w:contextualSpacing/>
        <w:rPr>
          <w:rFonts w:ascii="Times New Roman" w:hAnsi="Times New Roman" w:cs="Times New Roman"/>
          <w:b/>
        </w:rPr>
      </w:pPr>
      <w:r>
        <w:rPr>
          <w:rFonts w:ascii="Times New Roman" w:hAnsi="Times New Roman" w:cs="Times New Roman"/>
          <w:b/>
        </w:rPr>
        <w:lastRenderedPageBreak/>
        <w:t>Appendix H</w:t>
      </w:r>
      <w:r w:rsidRPr="00BB2ED5">
        <w:rPr>
          <w:rFonts w:ascii="Times New Roman" w:hAnsi="Times New Roman" w:cs="Times New Roman"/>
          <w:b/>
        </w:rPr>
        <w:t>: Legislator Gender and Multi-Member Districts</w:t>
      </w:r>
    </w:p>
    <w:p w14:paraId="29242829" w14:textId="77777777" w:rsidR="002C4063" w:rsidRDefault="002C4063" w:rsidP="002C4063">
      <w:pPr>
        <w:spacing w:after="0" w:line="480" w:lineRule="auto"/>
        <w:contextualSpacing/>
        <w:rPr>
          <w:rFonts w:ascii="Times New Roman" w:hAnsi="Times New Roman" w:cs="Times New Roman"/>
        </w:rPr>
      </w:pPr>
      <w:r w:rsidRPr="00BB2ED5">
        <w:rPr>
          <w:rFonts w:ascii="Times New Roman" w:hAnsi="Times New Roman" w:cs="Times New Roman"/>
        </w:rPr>
        <w:tab/>
        <w:t xml:space="preserve">We also examined whether gender differences in responsiveness emerge in multi-member districts in which at least one man and one woman represent the same district. The models below are restricted to same-party legislators. District fixed effects are included in all of the models. The same pattern emerges and the size of the coefficient is similar to that in the tables presented in the </w:t>
      </w:r>
      <w:r>
        <w:rPr>
          <w:rFonts w:ascii="Times New Roman" w:hAnsi="Times New Roman" w:cs="Times New Roman"/>
        </w:rPr>
        <w:t>paper</w:t>
      </w:r>
      <w:r w:rsidRPr="00BB2ED5">
        <w:rPr>
          <w:rFonts w:ascii="Times New Roman" w:hAnsi="Times New Roman" w:cs="Times New Roman"/>
        </w:rPr>
        <w:t xml:space="preserve">, but the size of the sample is very small and the relationship is not significant at p&lt;0.05. The sample is limited in terms of its generalizability, but the results are similar in magnitude and direction to those in the </w:t>
      </w:r>
      <w:r>
        <w:rPr>
          <w:rFonts w:ascii="Times New Roman" w:hAnsi="Times New Roman" w:cs="Times New Roman"/>
        </w:rPr>
        <w:t>paper</w:t>
      </w:r>
      <w:r w:rsidRPr="00BB2ED5">
        <w:rPr>
          <w:rFonts w:ascii="Times New Roman" w:hAnsi="Times New Roman" w:cs="Times New Roman"/>
        </w:rPr>
        <w:t xml:space="preserve">.  </w:t>
      </w:r>
    </w:p>
    <w:p w14:paraId="368C26F3" w14:textId="77777777" w:rsidR="00595271" w:rsidRPr="00BB2ED5" w:rsidRDefault="00595271" w:rsidP="002C4063">
      <w:pPr>
        <w:spacing w:after="0" w:line="480" w:lineRule="auto"/>
        <w:contextualSpacing/>
        <w:rPr>
          <w:rFonts w:ascii="Times New Roman" w:hAnsi="Times New Roman" w:cs="Times New Roman"/>
        </w:rPr>
      </w:pPr>
    </w:p>
    <w:tbl>
      <w:tblPr>
        <w:tblW w:w="9423" w:type="dxa"/>
        <w:jc w:val="center"/>
        <w:tblLayout w:type="fixed"/>
        <w:tblCellMar>
          <w:left w:w="75" w:type="dxa"/>
          <w:right w:w="75" w:type="dxa"/>
        </w:tblCellMar>
        <w:tblLook w:val="0000" w:firstRow="0" w:lastRow="0" w:firstColumn="0" w:lastColumn="0" w:noHBand="0" w:noVBand="0"/>
      </w:tblPr>
      <w:tblGrid>
        <w:gridCol w:w="3510"/>
        <w:gridCol w:w="1478"/>
        <w:gridCol w:w="1478"/>
        <w:gridCol w:w="1478"/>
        <w:gridCol w:w="1479"/>
      </w:tblGrid>
      <w:tr w:rsidR="00595271" w:rsidRPr="00296429" w14:paraId="741A2C65" w14:textId="77777777" w:rsidTr="00595271">
        <w:trPr>
          <w:jc w:val="center"/>
        </w:trPr>
        <w:tc>
          <w:tcPr>
            <w:tcW w:w="3510" w:type="dxa"/>
            <w:tcBorders>
              <w:top w:val="single" w:sz="6" w:space="0" w:color="auto"/>
              <w:left w:val="nil"/>
              <w:bottom w:val="nil"/>
              <w:right w:val="nil"/>
            </w:tcBorders>
          </w:tcPr>
          <w:p w14:paraId="02BD3A6C" w14:textId="77777777" w:rsidR="00595271" w:rsidRPr="00296429" w:rsidRDefault="00595271" w:rsidP="00595271">
            <w:pPr>
              <w:widowControl w:val="0"/>
              <w:autoSpaceDE w:val="0"/>
              <w:autoSpaceDN w:val="0"/>
              <w:adjustRightInd w:val="0"/>
              <w:spacing w:after="0"/>
              <w:rPr>
                <w:rFonts w:ascii="Times New Roman" w:hAnsi="Times New Roman" w:cs="Times New Roman"/>
                <w:sz w:val="23"/>
                <w:szCs w:val="23"/>
              </w:rPr>
            </w:pPr>
          </w:p>
        </w:tc>
        <w:tc>
          <w:tcPr>
            <w:tcW w:w="1478" w:type="dxa"/>
            <w:tcBorders>
              <w:top w:val="single" w:sz="6" w:space="0" w:color="auto"/>
              <w:left w:val="nil"/>
              <w:bottom w:val="nil"/>
              <w:right w:val="nil"/>
            </w:tcBorders>
          </w:tcPr>
          <w:p w14:paraId="3076E3C7" w14:textId="77777777" w:rsidR="00595271" w:rsidRPr="00296429" w:rsidRDefault="00595271" w:rsidP="00595271">
            <w:pPr>
              <w:widowControl w:val="0"/>
              <w:autoSpaceDE w:val="0"/>
              <w:autoSpaceDN w:val="0"/>
              <w:adjustRightInd w:val="0"/>
              <w:spacing w:after="0"/>
              <w:jc w:val="center"/>
              <w:rPr>
                <w:rFonts w:ascii="Times New Roman" w:hAnsi="Times New Roman" w:cs="Times New Roman"/>
                <w:sz w:val="23"/>
                <w:szCs w:val="23"/>
              </w:rPr>
            </w:pPr>
            <w:r w:rsidRPr="00296429">
              <w:rPr>
                <w:rFonts w:ascii="Times New Roman" w:hAnsi="Times New Roman" w:cs="Times New Roman"/>
                <w:sz w:val="23"/>
                <w:szCs w:val="23"/>
              </w:rPr>
              <w:t>(1)</w:t>
            </w:r>
          </w:p>
        </w:tc>
        <w:tc>
          <w:tcPr>
            <w:tcW w:w="1478" w:type="dxa"/>
            <w:tcBorders>
              <w:top w:val="single" w:sz="6" w:space="0" w:color="auto"/>
              <w:left w:val="nil"/>
              <w:bottom w:val="nil"/>
              <w:right w:val="nil"/>
            </w:tcBorders>
          </w:tcPr>
          <w:p w14:paraId="5C0D1905" w14:textId="77777777" w:rsidR="00595271" w:rsidRPr="00296429" w:rsidRDefault="00595271" w:rsidP="00595271">
            <w:pPr>
              <w:widowControl w:val="0"/>
              <w:autoSpaceDE w:val="0"/>
              <w:autoSpaceDN w:val="0"/>
              <w:adjustRightInd w:val="0"/>
              <w:spacing w:after="0"/>
              <w:jc w:val="center"/>
              <w:rPr>
                <w:rFonts w:ascii="Times New Roman" w:hAnsi="Times New Roman" w:cs="Times New Roman"/>
                <w:sz w:val="23"/>
                <w:szCs w:val="23"/>
              </w:rPr>
            </w:pPr>
            <w:r w:rsidRPr="00296429">
              <w:rPr>
                <w:rFonts w:ascii="Times New Roman" w:hAnsi="Times New Roman" w:cs="Times New Roman"/>
                <w:sz w:val="23"/>
                <w:szCs w:val="23"/>
              </w:rPr>
              <w:t>(2)</w:t>
            </w:r>
          </w:p>
        </w:tc>
        <w:tc>
          <w:tcPr>
            <w:tcW w:w="1478" w:type="dxa"/>
            <w:tcBorders>
              <w:top w:val="single" w:sz="6" w:space="0" w:color="auto"/>
              <w:left w:val="nil"/>
              <w:bottom w:val="nil"/>
              <w:right w:val="nil"/>
            </w:tcBorders>
          </w:tcPr>
          <w:p w14:paraId="7D85A97B" w14:textId="77777777" w:rsidR="00595271" w:rsidRPr="00296429" w:rsidRDefault="00595271" w:rsidP="00595271">
            <w:pPr>
              <w:widowControl w:val="0"/>
              <w:autoSpaceDE w:val="0"/>
              <w:autoSpaceDN w:val="0"/>
              <w:adjustRightInd w:val="0"/>
              <w:spacing w:after="0"/>
              <w:jc w:val="center"/>
              <w:rPr>
                <w:rFonts w:ascii="Times New Roman" w:hAnsi="Times New Roman" w:cs="Times New Roman"/>
                <w:sz w:val="23"/>
                <w:szCs w:val="23"/>
              </w:rPr>
            </w:pPr>
            <w:r w:rsidRPr="00296429">
              <w:rPr>
                <w:rFonts w:ascii="Times New Roman" w:hAnsi="Times New Roman" w:cs="Times New Roman"/>
                <w:sz w:val="23"/>
                <w:szCs w:val="23"/>
              </w:rPr>
              <w:t>(3)</w:t>
            </w:r>
          </w:p>
        </w:tc>
        <w:tc>
          <w:tcPr>
            <w:tcW w:w="1479" w:type="dxa"/>
            <w:tcBorders>
              <w:top w:val="single" w:sz="6" w:space="0" w:color="auto"/>
              <w:left w:val="nil"/>
              <w:bottom w:val="nil"/>
              <w:right w:val="nil"/>
            </w:tcBorders>
          </w:tcPr>
          <w:p w14:paraId="0BC3DDA1" w14:textId="77777777" w:rsidR="00595271" w:rsidRPr="00296429" w:rsidRDefault="00595271" w:rsidP="00595271">
            <w:pPr>
              <w:widowControl w:val="0"/>
              <w:autoSpaceDE w:val="0"/>
              <w:autoSpaceDN w:val="0"/>
              <w:adjustRightInd w:val="0"/>
              <w:spacing w:after="0"/>
              <w:jc w:val="center"/>
              <w:rPr>
                <w:rFonts w:ascii="Times New Roman" w:hAnsi="Times New Roman" w:cs="Times New Roman"/>
                <w:sz w:val="23"/>
                <w:szCs w:val="23"/>
              </w:rPr>
            </w:pPr>
            <w:r w:rsidRPr="00296429">
              <w:rPr>
                <w:rFonts w:ascii="Times New Roman" w:hAnsi="Times New Roman" w:cs="Times New Roman"/>
                <w:sz w:val="23"/>
                <w:szCs w:val="23"/>
              </w:rPr>
              <w:t>(4)</w:t>
            </w:r>
          </w:p>
        </w:tc>
      </w:tr>
      <w:tr w:rsidR="00595271" w:rsidRPr="00296429" w14:paraId="017AFFF9" w14:textId="77777777" w:rsidTr="00595271">
        <w:trPr>
          <w:jc w:val="center"/>
        </w:trPr>
        <w:tc>
          <w:tcPr>
            <w:tcW w:w="3510" w:type="dxa"/>
            <w:tcBorders>
              <w:top w:val="nil"/>
              <w:left w:val="nil"/>
              <w:bottom w:val="single" w:sz="6" w:space="0" w:color="auto"/>
              <w:right w:val="nil"/>
            </w:tcBorders>
          </w:tcPr>
          <w:p w14:paraId="2B2626C3" w14:textId="77777777" w:rsidR="00595271" w:rsidRPr="00296429" w:rsidRDefault="00595271" w:rsidP="00595271">
            <w:pPr>
              <w:widowControl w:val="0"/>
              <w:autoSpaceDE w:val="0"/>
              <w:autoSpaceDN w:val="0"/>
              <w:adjustRightInd w:val="0"/>
              <w:spacing w:after="0"/>
              <w:rPr>
                <w:rFonts w:ascii="Times New Roman" w:hAnsi="Times New Roman" w:cs="Times New Roman"/>
                <w:sz w:val="23"/>
                <w:szCs w:val="23"/>
              </w:rPr>
            </w:pPr>
          </w:p>
        </w:tc>
        <w:tc>
          <w:tcPr>
            <w:tcW w:w="1478" w:type="dxa"/>
            <w:tcBorders>
              <w:top w:val="nil"/>
              <w:left w:val="nil"/>
              <w:bottom w:val="single" w:sz="6" w:space="0" w:color="auto"/>
              <w:right w:val="nil"/>
            </w:tcBorders>
          </w:tcPr>
          <w:p w14:paraId="71A9DB48" w14:textId="77777777" w:rsidR="00595271" w:rsidRPr="00296429" w:rsidRDefault="00595271" w:rsidP="00595271">
            <w:pPr>
              <w:widowControl w:val="0"/>
              <w:autoSpaceDE w:val="0"/>
              <w:autoSpaceDN w:val="0"/>
              <w:adjustRightInd w:val="0"/>
              <w:spacing w:after="0"/>
              <w:jc w:val="center"/>
              <w:rPr>
                <w:rFonts w:ascii="Times New Roman" w:hAnsi="Times New Roman" w:cs="Times New Roman"/>
                <w:sz w:val="23"/>
                <w:szCs w:val="23"/>
              </w:rPr>
            </w:pPr>
            <w:r w:rsidRPr="00296429">
              <w:rPr>
                <w:rFonts w:ascii="Times New Roman" w:hAnsi="Times New Roman" w:cs="Times New Roman"/>
                <w:sz w:val="23"/>
                <w:szCs w:val="23"/>
              </w:rPr>
              <w:t>Reply</w:t>
            </w:r>
          </w:p>
        </w:tc>
        <w:tc>
          <w:tcPr>
            <w:tcW w:w="1478" w:type="dxa"/>
            <w:tcBorders>
              <w:top w:val="nil"/>
              <w:left w:val="nil"/>
              <w:bottom w:val="single" w:sz="6" w:space="0" w:color="auto"/>
              <w:right w:val="nil"/>
            </w:tcBorders>
          </w:tcPr>
          <w:p w14:paraId="1C4E4E32" w14:textId="77777777" w:rsidR="00595271" w:rsidRPr="00296429" w:rsidRDefault="00595271" w:rsidP="00595271">
            <w:pPr>
              <w:widowControl w:val="0"/>
              <w:autoSpaceDE w:val="0"/>
              <w:autoSpaceDN w:val="0"/>
              <w:adjustRightInd w:val="0"/>
              <w:spacing w:after="0"/>
              <w:jc w:val="center"/>
              <w:rPr>
                <w:rFonts w:ascii="Times New Roman" w:hAnsi="Times New Roman" w:cs="Times New Roman"/>
                <w:sz w:val="23"/>
                <w:szCs w:val="23"/>
              </w:rPr>
            </w:pPr>
            <w:r w:rsidRPr="00296429">
              <w:rPr>
                <w:rFonts w:ascii="Times New Roman" w:hAnsi="Times New Roman" w:cs="Times New Roman"/>
                <w:sz w:val="23"/>
                <w:szCs w:val="23"/>
              </w:rPr>
              <w:t>Helpful Reply</w:t>
            </w:r>
          </w:p>
        </w:tc>
        <w:tc>
          <w:tcPr>
            <w:tcW w:w="1478" w:type="dxa"/>
            <w:tcBorders>
              <w:top w:val="nil"/>
              <w:left w:val="nil"/>
              <w:bottom w:val="single" w:sz="6" w:space="0" w:color="auto"/>
              <w:right w:val="nil"/>
            </w:tcBorders>
          </w:tcPr>
          <w:p w14:paraId="031AA384" w14:textId="77777777" w:rsidR="00595271" w:rsidRPr="00296429" w:rsidRDefault="00595271" w:rsidP="00595271">
            <w:pPr>
              <w:widowControl w:val="0"/>
              <w:autoSpaceDE w:val="0"/>
              <w:autoSpaceDN w:val="0"/>
              <w:adjustRightInd w:val="0"/>
              <w:spacing w:after="0"/>
              <w:jc w:val="center"/>
              <w:rPr>
                <w:rFonts w:ascii="Times New Roman" w:hAnsi="Times New Roman" w:cs="Times New Roman"/>
                <w:sz w:val="23"/>
                <w:szCs w:val="23"/>
              </w:rPr>
            </w:pPr>
            <w:r w:rsidRPr="00296429">
              <w:rPr>
                <w:rFonts w:ascii="Times New Roman" w:hAnsi="Times New Roman" w:cs="Times New Roman"/>
                <w:sz w:val="23"/>
                <w:szCs w:val="23"/>
              </w:rPr>
              <w:t>Reply</w:t>
            </w:r>
          </w:p>
        </w:tc>
        <w:tc>
          <w:tcPr>
            <w:tcW w:w="1479" w:type="dxa"/>
            <w:tcBorders>
              <w:top w:val="nil"/>
              <w:left w:val="nil"/>
              <w:bottom w:val="single" w:sz="6" w:space="0" w:color="auto"/>
              <w:right w:val="nil"/>
            </w:tcBorders>
          </w:tcPr>
          <w:p w14:paraId="2FFFC024" w14:textId="77777777" w:rsidR="00595271" w:rsidRPr="00296429" w:rsidRDefault="00595271" w:rsidP="00595271">
            <w:pPr>
              <w:widowControl w:val="0"/>
              <w:autoSpaceDE w:val="0"/>
              <w:autoSpaceDN w:val="0"/>
              <w:adjustRightInd w:val="0"/>
              <w:spacing w:after="0"/>
              <w:jc w:val="center"/>
              <w:rPr>
                <w:rFonts w:ascii="Times New Roman" w:hAnsi="Times New Roman" w:cs="Times New Roman"/>
                <w:sz w:val="23"/>
                <w:szCs w:val="23"/>
              </w:rPr>
            </w:pPr>
            <w:r w:rsidRPr="00296429">
              <w:rPr>
                <w:rFonts w:ascii="Times New Roman" w:hAnsi="Times New Roman" w:cs="Times New Roman"/>
                <w:sz w:val="23"/>
                <w:szCs w:val="23"/>
              </w:rPr>
              <w:t>Helpful Reply</w:t>
            </w:r>
          </w:p>
        </w:tc>
      </w:tr>
      <w:tr w:rsidR="00595271" w:rsidRPr="00296429" w14:paraId="7A6C9627" w14:textId="77777777" w:rsidTr="00595271">
        <w:trPr>
          <w:jc w:val="center"/>
        </w:trPr>
        <w:tc>
          <w:tcPr>
            <w:tcW w:w="3510" w:type="dxa"/>
            <w:tcBorders>
              <w:top w:val="nil"/>
              <w:left w:val="nil"/>
              <w:bottom w:val="nil"/>
              <w:right w:val="nil"/>
            </w:tcBorders>
          </w:tcPr>
          <w:p w14:paraId="66BAA43C" w14:textId="77777777" w:rsidR="00595271" w:rsidRPr="00296429" w:rsidRDefault="00595271" w:rsidP="00595271">
            <w:pPr>
              <w:widowControl w:val="0"/>
              <w:autoSpaceDE w:val="0"/>
              <w:autoSpaceDN w:val="0"/>
              <w:adjustRightInd w:val="0"/>
              <w:spacing w:after="0"/>
              <w:rPr>
                <w:rFonts w:ascii="Times New Roman" w:hAnsi="Times New Roman" w:cs="Times New Roman"/>
                <w:sz w:val="23"/>
                <w:szCs w:val="23"/>
              </w:rPr>
            </w:pPr>
          </w:p>
        </w:tc>
        <w:tc>
          <w:tcPr>
            <w:tcW w:w="1478" w:type="dxa"/>
            <w:tcBorders>
              <w:top w:val="nil"/>
              <w:left w:val="nil"/>
              <w:bottom w:val="nil"/>
              <w:right w:val="nil"/>
            </w:tcBorders>
          </w:tcPr>
          <w:p w14:paraId="213B7528" w14:textId="77777777" w:rsidR="00595271" w:rsidRPr="00296429" w:rsidRDefault="00595271" w:rsidP="00595271">
            <w:pPr>
              <w:widowControl w:val="0"/>
              <w:autoSpaceDE w:val="0"/>
              <w:autoSpaceDN w:val="0"/>
              <w:adjustRightInd w:val="0"/>
              <w:spacing w:after="0"/>
              <w:jc w:val="center"/>
              <w:rPr>
                <w:rFonts w:ascii="Times New Roman" w:hAnsi="Times New Roman" w:cs="Times New Roman"/>
                <w:sz w:val="23"/>
                <w:szCs w:val="23"/>
              </w:rPr>
            </w:pPr>
          </w:p>
        </w:tc>
        <w:tc>
          <w:tcPr>
            <w:tcW w:w="1478" w:type="dxa"/>
            <w:tcBorders>
              <w:top w:val="nil"/>
              <w:left w:val="nil"/>
              <w:bottom w:val="nil"/>
              <w:right w:val="nil"/>
            </w:tcBorders>
          </w:tcPr>
          <w:p w14:paraId="010A38EE" w14:textId="77777777" w:rsidR="00595271" w:rsidRPr="00296429" w:rsidRDefault="00595271" w:rsidP="00595271">
            <w:pPr>
              <w:widowControl w:val="0"/>
              <w:autoSpaceDE w:val="0"/>
              <w:autoSpaceDN w:val="0"/>
              <w:adjustRightInd w:val="0"/>
              <w:spacing w:after="0"/>
              <w:jc w:val="center"/>
              <w:rPr>
                <w:rFonts w:ascii="Times New Roman" w:hAnsi="Times New Roman" w:cs="Times New Roman"/>
                <w:sz w:val="23"/>
                <w:szCs w:val="23"/>
              </w:rPr>
            </w:pPr>
          </w:p>
        </w:tc>
        <w:tc>
          <w:tcPr>
            <w:tcW w:w="1478" w:type="dxa"/>
            <w:tcBorders>
              <w:top w:val="nil"/>
              <w:left w:val="nil"/>
              <w:bottom w:val="nil"/>
              <w:right w:val="nil"/>
            </w:tcBorders>
          </w:tcPr>
          <w:p w14:paraId="0036BB30" w14:textId="77777777" w:rsidR="00595271" w:rsidRPr="00296429" w:rsidRDefault="00595271" w:rsidP="00595271">
            <w:pPr>
              <w:widowControl w:val="0"/>
              <w:autoSpaceDE w:val="0"/>
              <w:autoSpaceDN w:val="0"/>
              <w:adjustRightInd w:val="0"/>
              <w:spacing w:after="0"/>
              <w:jc w:val="center"/>
              <w:rPr>
                <w:rFonts w:ascii="Times New Roman" w:hAnsi="Times New Roman" w:cs="Times New Roman"/>
                <w:sz w:val="23"/>
                <w:szCs w:val="23"/>
              </w:rPr>
            </w:pPr>
          </w:p>
        </w:tc>
        <w:tc>
          <w:tcPr>
            <w:tcW w:w="1479" w:type="dxa"/>
            <w:tcBorders>
              <w:top w:val="nil"/>
              <w:left w:val="nil"/>
              <w:bottom w:val="nil"/>
              <w:right w:val="nil"/>
            </w:tcBorders>
          </w:tcPr>
          <w:p w14:paraId="4EB7C0CF" w14:textId="77777777" w:rsidR="00595271" w:rsidRPr="00296429" w:rsidRDefault="00595271" w:rsidP="00595271">
            <w:pPr>
              <w:widowControl w:val="0"/>
              <w:autoSpaceDE w:val="0"/>
              <w:autoSpaceDN w:val="0"/>
              <w:adjustRightInd w:val="0"/>
              <w:spacing w:after="0"/>
              <w:jc w:val="center"/>
              <w:rPr>
                <w:rFonts w:ascii="Times New Roman" w:hAnsi="Times New Roman" w:cs="Times New Roman"/>
                <w:sz w:val="23"/>
                <w:szCs w:val="23"/>
              </w:rPr>
            </w:pPr>
          </w:p>
        </w:tc>
      </w:tr>
      <w:tr w:rsidR="00595271" w:rsidRPr="00296429" w14:paraId="181D68E9" w14:textId="77777777" w:rsidTr="00595271">
        <w:trPr>
          <w:jc w:val="center"/>
        </w:trPr>
        <w:tc>
          <w:tcPr>
            <w:tcW w:w="3510" w:type="dxa"/>
            <w:tcBorders>
              <w:top w:val="nil"/>
              <w:left w:val="nil"/>
              <w:bottom w:val="nil"/>
              <w:right w:val="nil"/>
            </w:tcBorders>
          </w:tcPr>
          <w:p w14:paraId="32C95F83" w14:textId="77777777" w:rsidR="00595271" w:rsidRPr="00296429" w:rsidRDefault="00595271" w:rsidP="00595271">
            <w:pPr>
              <w:widowControl w:val="0"/>
              <w:autoSpaceDE w:val="0"/>
              <w:autoSpaceDN w:val="0"/>
              <w:adjustRightInd w:val="0"/>
              <w:spacing w:after="0"/>
              <w:rPr>
                <w:rFonts w:ascii="Times New Roman" w:hAnsi="Times New Roman" w:cs="Times New Roman"/>
                <w:sz w:val="23"/>
                <w:szCs w:val="23"/>
              </w:rPr>
            </w:pPr>
            <w:r w:rsidRPr="00296429">
              <w:rPr>
                <w:rFonts w:ascii="Times New Roman" w:hAnsi="Times New Roman" w:cs="Times New Roman"/>
                <w:sz w:val="23"/>
                <w:szCs w:val="23"/>
              </w:rPr>
              <w:t>Female</w:t>
            </w:r>
          </w:p>
        </w:tc>
        <w:tc>
          <w:tcPr>
            <w:tcW w:w="1478" w:type="dxa"/>
            <w:tcBorders>
              <w:top w:val="nil"/>
              <w:left w:val="nil"/>
              <w:bottom w:val="nil"/>
              <w:right w:val="nil"/>
            </w:tcBorders>
          </w:tcPr>
          <w:p w14:paraId="7261FC7A" w14:textId="77777777" w:rsidR="00595271" w:rsidRPr="00296429" w:rsidRDefault="00595271" w:rsidP="00595271">
            <w:pPr>
              <w:widowControl w:val="0"/>
              <w:autoSpaceDE w:val="0"/>
              <w:autoSpaceDN w:val="0"/>
              <w:adjustRightInd w:val="0"/>
              <w:spacing w:after="0"/>
              <w:jc w:val="center"/>
              <w:rPr>
                <w:rFonts w:ascii="Times New Roman" w:hAnsi="Times New Roman" w:cs="Times New Roman"/>
                <w:sz w:val="23"/>
                <w:szCs w:val="23"/>
              </w:rPr>
            </w:pPr>
            <w:r w:rsidRPr="00296429">
              <w:rPr>
                <w:rFonts w:ascii="Times New Roman" w:hAnsi="Times New Roman" w:cs="Times New Roman"/>
                <w:sz w:val="23"/>
                <w:szCs w:val="23"/>
              </w:rPr>
              <w:t>0.07</w:t>
            </w:r>
          </w:p>
        </w:tc>
        <w:tc>
          <w:tcPr>
            <w:tcW w:w="1478" w:type="dxa"/>
            <w:tcBorders>
              <w:top w:val="nil"/>
              <w:left w:val="nil"/>
              <w:bottom w:val="nil"/>
              <w:right w:val="nil"/>
            </w:tcBorders>
          </w:tcPr>
          <w:p w14:paraId="341FD6FF" w14:textId="77777777" w:rsidR="00595271" w:rsidRPr="00296429" w:rsidRDefault="00595271" w:rsidP="00595271">
            <w:pPr>
              <w:widowControl w:val="0"/>
              <w:autoSpaceDE w:val="0"/>
              <w:autoSpaceDN w:val="0"/>
              <w:adjustRightInd w:val="0"/>
              <w:spacing w:after="0"/>
              <w:jc w:val="center"/>
              <w:rPr>
                <w:rFonts w:ascii="Times New Roman" w:hAnsi="Times New Roman" w:cs="Times New Roman"/>
                <w:sz w:val="23"/>
                <w:szCs w:val="23"/>
              </w:rPr>
            </w:pPr>
            <w:r w:rsidRPr="00296429">
              <w:rPr>
                <w:rFonts w:ascii="Times New Roman" w:hAnsi="Times New Roman" w:cs="Times New Roman"/>
                <w:sz w:val="23"/>
                <w:szCs w:val="23"/>
              </w:rPr>
              <w:t>0.04</w:t>
            </w:r>
          </w:p>
        </w:tc>
        <w:tc>
          <w:tcPr>
            <w:tcW w:w="1478" w:type="dxa"/>
            <w:tcBorders>
              <w:top w:val="nil"/>
              <w:left w:val="nil"/>
              <w:bottom w:val="nil"/>
              <w:right w:val="nil"/>
            </w:tcBorders>
          </w:tcPr>
          <w:p w14:paraId="4487C615" w14:textId="77777777" w:rsidR="00595271" w:rsidRPr="00296429" w:rsidRDefault="00595271" w:rsidP="00595271">
            <w:pPr>
              <w:widowControl w:val="0"/>
              <w:autoSpaceDE w:val="0"/>
              <w:autoSpaceDN w:val="0"/>
              <w:adjustRightInd w:val="0"/>
              <w:spacing w:after="0"/>
              <w:jc w:val="center"/>
              <w:rPr>
                <w:rFonts w:ascii="Times New Roman" w:hAnsi="Times New Roman" w:cs="Times New Roman"/>
                <w:sz w:val="23"/>
                <w:szCs w:val="23"/>
              </w:rPr>
            </w:pPr>
            <w:r w:rsidRPr="00296429">
              <w:rPr>
                <w:rFonts w:ascii="Times New Roman" w:hAnsi="Times New Roman" w:cs="Times New Roman"/>
                <w:sz w:val="23"/>
                <w:szCs w:val="23"/>
              </w:rPr>
              <w:t>0.07</w:t>
            </w:r>
          </w:p>
        </w:tc>
        <w:tc>
          <w:tcPr>
            <w:tcW w:w="1479" w:type="dxa"/>
            <w:tcBorders>
              <w:top w:val="nil"/>
              <w:left w:val="nil"/>
              <w:bottom w:val="nil"/>
              <w:right w:val="nil"/>
            </w:tcBorders>
          </w:tcPr>
          <w:p w14:paraId="27C6FE7A" w14:textId="42432962" w:rsidR="00595271" w:rsidRPr="00296429" w:rsidRDefault="00296429" w:rsidP="00595271">
            <w:pPr>
              <w:widowControl w:val="0"/>
              <w:autoSpaceDE w:val="0"/>
              <w:autoSpaceDN w:val="0"/>
              <w:adjustRightInd w:val="0"/>
              <w:spacing w:after="0"/>
              <w:jc w:val="center"/>
              <w:rPr>
                <w:rFonts w:ascii="Times New Roman" w:hAnsi="Times New Roman" w:cs="Times New Roman"/>
                <w:sz w:val="23"/>
                <w:szCs w:val="23"/>
              </w:rPr>
            </w:pPr>
            <w:r w:rsidRPr="00296429">
              <w:rPr>
                <w:rFonts w:ascii="Times New Roman" w:hAnsi="Times New Roman" w:cs="Times New Roman"/>
                <w:sz w:val="23"/>
                <w:szCs w:val="23"/>
              </w:rPr>
              <w:t>0.07</w:t>
            </w:r>
            <w:r w:rsidRPr="00296429">
              <w:rPr>
                <w:rFonts w:ascii="Times New Roman" w:hAnsi="Times New Roman" w:cs="Times New Roman"/>
                <w:sz w:val="21"/>
                <w:szCs w:val="21"/>
              </w:rPr>
              <w:t>†</w:t>
            </w:r>
          </w:p>
        </w:tc>
      </w:tr>
      <w:tr w:rsidR="00595271" w:rsidRPr="00296429" w14:paraId="037005CC" w14:textId="77777777" w:rsidTr="00595271">
        <w:trPr>
          <w:jc w:val="center"/>
        </w:trPr>
        <w:tc>
          <w:tcPr>
            <w:tcW w:w="3510" w:type="dxa"/>
            <w:tcBorders>
              <w:top w:val="nil"/>
              <w:left w:val="nil"/>
              <w:bottom w:val="nil"/>
              <w:right w:val="nil"/>
            </w:tcBorders>
          </w:tcPr>
          <w:p w14:paraId="3B4E7D46" w14:textId="77777777" w:rsidR="00595271" w:rsidRPr="00296429" w:rsidRDefault="00595271" w:rsidP="00595271">
            <w:pPr>
              <w:widowControl w:val="0"/>
              <w:autoSpaceDE w:val="0"/>
              <w:autoSpaceDN w:val="0"/>
              <w:adjustRightInd w:val="0"/>
              <w:spacing w:after="0"/>
              <w:rPr>
                <w:rFonts w:ascii="Times New Roman" w:hAnsi="Times New Roman" w:cs="Times New Roman"/>
                <w:sz w:val="23"/>
                <w:szCs w:val="23"/>
              </w:rPr>
            </w:pPr>
          </w:p>
        </w:tc>
        <w:tc>
          <w:tcPr>
            <w:tcW w:w="1478" w:type="dxa"/>
            <w:tcBorders>
              <w:top w:val="nil"/>
              <w:left w:val="nil"/>
              <w:bottom w:val="nil"/>
              <w:right w:val="nil"/>
            </w:tcBorders>
          </w:tcPr>
          <w:p w14:paraId="4D28BCF9" w14:textId="77777777" w:rsidR="00595271" w:rsidRPr="00296429" w:rsidRDefault="00595271" w:rsidP="00595271">
            <w:pPr>
              <w:widowControl w:val="0"/>
              <w:autoSpaceDE w:val="0"/>
              <w:autoSpaceDN w:val="0"/>
              <w:adjustRightInd w:val="0"/>
              <w:spacing w:after="0"/>
              <w:jc w:val="center"/>
              <w:rPr>
                <w:rFonts w:ascii="Times New Roman" w:hAnsi="Times New Roman" w:cs="Times New Roman"/>
                <w:sz w:val="23"/>
                <w:szCs w:val="23"/>
              </w:rPr>
            </w:pPr>
            <w:r w:rsidRPr="00296429">
              <w:rPr>
                <w:rFonts w:ascii="Times New Roman" w:hAnsi="Times New Roman" w:cs="Times New Roman"/>
                <w:sz w:val="23"/>
                <w:szCs w:val="23"/>
              </w:rPr>
              <w:t>(0.05)</w:t>
            </w:r>
          </w:p>
        </w:tc>
        <w:tc>
          <w:tcPr>
            <w:tcW w:w="1478" w:type="dxa"/>
            <w:tcBorders>
              <w:top w:val="nil"/>
              <w:left w:val="nil"/>
              <w:bottom w:val="nil"/>
              <w:right w:val="nil"/>
            </w:tcBorders>
          </w:tcPr>
          <w:p w14:paraId="2EE66E6E" w14:textId="77777777" w:rsidR="00595271" w:rsidRPr="00296429" w:rsidRDefault="00595271" w:rsidP="00595271">
            <w:pPr>
              <w:widowControl w:val="0"/>
              <w:autoSpaceDE w:val="0"/>
              <w:autoSpaceDN w:val="0"/>
              <w:adjustRightInd w:val="0"/>
              <w:spacing w:after="0"/>
              <w:jc w:val="center"/>
              <w:rPr>
                <w:rFonts w:ascii="Times New Roman" w:hAnsi="Times New Roman" w:cs="Times New Roman"/>
                <w:sz w:val="23"/>
                <w:szCs w:val="23"/>
              </w:rPr>
            </w:pPr>
            <w:r w:rsidRPr="00296429">
              <w:rPr>
                <w:rFonts w:ascii="Times New Roman" w:hAnsi="Times New Roman" w:cs="Times New Roman"/>
                <w:sz w:val="23"/>
                <w:szCs w:val="23"/>
              </w:rPr>
              <w:t>(0.04)</w:t>
            </w:r>
          </w:p>
        </w:tc>
        <w:tc>
          <w:tcPr>
            <w:tcW w:w="1478" w:type="dxa"/>
            <w:tcBorders>
              <w:top w:val="nil"/>
              <w:left w:val="nil"/>
              <w:bottom w:val="nil"/>
              <w:right w:val="nil"/>
            </w:tcBorders>
          </w:tcPr>
          <w:p w14:paraId="592740DC" w14:textId="77777777" w:rsidR="00595271" w:rsidRPr="00296429" w:rsidRDefault="00595271" w:rsidP="00595271">
            <w:pPr>
              <w:widowControl w:val="0"/>
              <w:autoSpaceDE w:val="0"/>
              <w:autoSpaceDN w:val="0"/>
              <w:adjustRightInd w:val="0"/>
              <w:spacing w:after="0"/>
              <w:jc w:val="center"/>
              <w:rPr>
                <w:rFonts w:ascii="Times New Roman" w:hAnsi="Times New Roman" w:cs="Times New Roman"/>
                <w:sz w:val="23"/>
                <w:szCs w:val="23"/>
              </w:rPr>
            </w:pPr>
            <w:r w:rsidRPr="00296429">
              <w:rPr>
                <w:rFonts w:ascii="Times New Roman" w:hAnsi="Times New Roman" w:cs="Times New Roman"/>
                <w:sz w:val="23"/>
                <w:szCs w:val="23"/>
              </w:rPr>
              <w:t>(0.05)</w:t>
            </w:r>
          </w:p>
        </w:tc>
        <w:tc>
          <w:tcPr>
            <w:tcW w:w="1479" w:type="dxa"/>
            <w:tcBorders>
              <w:top w:val="nil"/>
              <w:left w:val="nil"/>
              <w:bottom w:val="nil"/>
              <w:right w:val="nil"/>
            </w:tcBorders>
          </w:tcPr>
          <w:p w14:paraId="51F01C06" w14:textId="77777777" w:rsidR="00595271" w:rsidRPr="00296429" w:rsidRDefault="00595271" w:rsidP="00595271">
            <w:pPr>
              <w:widowControl w:val="0"/>
              <w:autoSpaceDE w:val="0"/>
              <w:autoSpaceDN w:val="0"/>
              <w:adjustRightInd w:val="0"/>
              <w:spacing w:after="0"/>
              <w:jc w:val="center"/>
              <w:rPr>
                <w:rFonts w:ascii="Times New Roman" w:hAnsi="Times New Roman" w:cs="Times New Roman"/>
                <w:sz w:val="23"/>
                <w:szCs w:val="23"/>
              </w:rPr>
            </w:pPr>
            <w:r w:rsidRPr="00296429">
              <w:rPr>
                <w:rFonts w:ascii="Times New Roman" w:hAnsi="Times New Roman" w:cs="Times New Roman"/>
                <w:sz w:val="23"/>
                <w:szCs w:val="23"/>
              </w:rPr>
              <w:t>(0.04)</w:t>
            </w:r>
          </w:p>
        </w:tc>
      </w:tr>
      <w:tr w:rsidR="00595271" w:rsidRPr="00296429" w14:paraId="734CAA11" w14:textId="77777777" w:rsidTr="00595271">
        <w:trPr>
          <w:jc w:val="center"/>
        </w:trPr>
        <w:tc>
          <w:tcPr>
            <w:tcW w:w="3510" w:type="dxa"/>
            <w:tcBorders>
              <w:top w:val="nil"/>
              <w:left w:val="nil"/>
              <w:bottom w:val="nil"/>
              <w:right w:val="nil"/>
            </w:tcBorders>
          </w:tcPr>
          <w:p w14:paraId="7B9B20FF" w14:textId="77777777" w:rsidR="00595271" w:rsidRPr="00296429" w:rsidRDefault="00595271" w:rsidP="00595271">
            <w:pPr>
              <w:widowControl w:val="0"/>
              <w:autoSpaceDE w:val="0"/>
              <w:autoSpaceDN w:val="0"/>
              <w:adjustRightInd w:val="0"/>
              <w:spacing w:after="0"/>
              <w:rPr>
                <w:rFonts w:ascii="Times New Roman" w:hAnsi="Times New Roman" w:cs="Times New Roman"/>
                <w:sz w:val="23"/>
                <w:szCs w:val="23"/>
              </w:rPr>
            </w:pPr>
            <w:r w:rsidRPr="00296429">
              <w:rPr>
                <w:rFonts w:ascii="Times New Roman" w:hAnsi="Times New Roman" w:cs="Times New Roman"/>
                <w:sz w:val="23"/>
                <w:szCs w:val="23"/>
              </w:rPr>
              <w:t>Bills Sponsored</w:t>
            </w:r>
          </w:p>
        </w:tc>
        <w:tc>
          <w:tcPr>
            <w:tcW w:w="1478" w:type="dxa"/>
            <w:tcBorders>
              <w:top w:val="nil"/>
              <w:left w:val="nil"/>
              <w:bottom w:val="nil"/>
              <w:right w:val="nil"/>
            </w:tcBorders>
          </w:tcPr>
          <w:p w14:paraId="094DD831" w14:textId="77777777" w:rsidR="00595271" w:rsidRPr="00296429" w:rsidRDefault="00595271" w:rsidP="00595271">
            <w:pPr>
              <w:widowControl w:val="0"/>
              <w:autoSpaceDE w:val="0"/>
              <w:autoSpaceDN w:val="0"/>
              <w:adjustRightInd w:val="0"/>
              <w:spacing w:after="0"/>
              <w:jc w:val="center"/>
              <w:rPr>
                <w:rFonts w:ascii="Times New Roman" w:hAnsi="Times New Roman" w:cs="Times New Roman"/>
                <w:sz w:val="23"/>
                <w:szCs w:val="23"/>
              </w:rPr>
            </w:pPr>
          </w:p>
        </w:tc>
        <w:tc>
          <w:tcPr>
            <w:tcW w:w="1478" w:type="dxa"/>
            <w:tcBorders>
              <w:top w:val="nil"/>
              <w:left w:val="nil"/>
              <w:bottom w:val="nil"/>
              <w:right w:val="nil"/>
            </w:tcBorders>
          </w:tcPr>
          <w:p w14:paraId="0A6B8587" w14:textId="77777777" w:rsidR="00595271" w:rsidRPr="00296429" w:rsidRDefault="00595271" w:rsidP="00595271">
            <w:pPr>
              <w:widowControl w:val="0"/>
              <w:autoSpaceDE w:val="0"/>
              <w:autoSpaceDN w:val="0"/>
              <w:adjustRightInd w:val="0"/>
              <w:spacing w:after="0"/>
              <w:jc w:val="center"/>
              <w:rPr>
                <w:rFonts w:ascii="Times New Roman" w:hAnsi="Times New Roman" w:cs="Times New Roman"/>
                <w:sz w:val="23"/>
                <w:szCs w:val="23"/>
              </w:rPr>
            </w:pPr>
          </w:p>
        </w:tc>
        <w:tc>
          <w:tcPr>
            <w:tcW w:w="1478" w:type="dxa"/>
            <w:tcBorders>
              <w:top w:val="nil"/>
              <w:left w:val="nil"/>
              <w:bottom w:val="nil"/>
              <w:right w:val="nil"/>
            </w:tcBorders>
          </w:tcPr>
          <w:p w14:paraId="59EE4895" w14:textId="77777777" w:rsidR="00595271" w:rsidRPr="00296429" w:rsidRDefault="00595271" w:rsidP="00595271">
            <w:pPr>
              <w:widowControl w:val="0"/>
              <w:autoSpaceDE w:val="0"/>
              <w:autoSpaceDN w:val="0"/>
              <w:adjustRightInd w:val="0"/>
              <w:spacing w:after="0"/>
              <w:jc w:val="center"/>
              <w:rPr>
                <w:rFonts w:ascii="Times New Roman" w:hAnsi="Times New Roman" w:cs="Times New Roman"/>
                <w:sz w:val="23"/>
                <w:szCs w:val="23"/>
              </w:rPr>
            </w:pPr>
            <w:r w:rsidRPr="00296429">
              <w:rPr>
                <w:rFonts w:ascii="Times New Roman" w:hAnsi="Times New Roman" w:cs="Times New Roman"/>
                <w:sz w:val="23"/>
                <w:szCs w:val="23"/>
              </w:rPr>
              <w:t>-0.02</w:t>
            </w:r>
          </w:p>
        </w:tc>
        <w:tc>
          <w:tcPr>
            <w:tcW w:w="1479" w:type="dxa"/>
            <w:tcBorders>
              <w:top w:val="nil"/>
              <w:left w:val="nil"/>
              <w:bottom w:val="nil"/>
              <w:right w:val="nil"/>
            </w:tcBorders>
          </w:tcPr>
          <w:p w14:paraId="25637357" w14:textId="77777777" w:rsidR="00595271" w:rsidRPr="00296429" w:rsidRDefault="00595271" w:rsidP="00595271">
            <w:pPr>
              <w:widowControl w:val="0"/>
              <w:autoSpaceDE w:val="0"/>
              <w:autoSpaceDN w:val="0"/>
              <w:adjustRightInd w:val="0"/>
              <w:spacing w:after="0"/>
              <w:jc w:val="center"/>
              <w:rPr>
                <w:rFonts w:ascii="Times New Roman" w:hAnsi="Times New Roman" w:cs="Times New Roman"/>
                <w:sz w:val="23"/>
                <w:szCs w:val="23"/>
              </w:rPr>
            </w:pPr>
            <w:r w:rsidRPr="00296429">
              <w:rPr>
                <w:rFonts w:ascii="Times New Roman" w:hAnsi="Times New Roman" w:cs="Times New Roman"/>
                <w:sz w:val="23"/>
                <w:szCs w:val="23"/>
              </w:rPr>
              <w:t>0.01</w:t>
            </w:r>
          </w:p>
        </w:tc>
      </w:tr>
      <w:tr w:rsidR="00595271" w:rsidRPr="00296429" w14:paraId="3D3F63FA" w14:textId="77777777" w:rsidTr="00595271">
        <w:trPr>
          <w:jc w:val="center"/>
        </w:trPr>
        <w:tc>
          <w:tcPr>
            <w:tcW w:w="3510" w:type="dxa"/>
            <w:tcBorders>
              <w:top w:val="nil"/>
              <w:left w:val="nil"/>
              <w:bottom w:val="nil"/>
              <w:right w:val="nil"/>
            </w:tcBorders>
          </w:tcPr>
          <w:p w14:paraId="5F2549BB" w14:textId="77777777" w:rsidR="00595271" w:rsidRPr="00296429" w:rsidRDefault="00595271" w:rsidP="00595271">
            <w:pPr>
              <w:widowControl w:val="0"/>
              <w:autoSpaceDE w:val="0"/>
              <w:autoSpaceDN w:val="0"/>
              <w:adjustRightInd w:val="0"/>
              <w:spacing w:after="0"/>
              <w:rPr>
                <w:rFonts w:ascii="Times New Roman" w:hAnsi="Times New Roman" w:cs="Times New Roman"/>
                <w:sz w:val="23"/>
                <w:szCs w:val="23"/>
              </w:rPr>
            </w:pPr>
          </w:p>
        </w:tc>
        <w:tc>
          <w:tcPr>
            <w:tcW w:w="1478" w:type="dxa"/>
            <w:tcBorders>
              <w:top w:val="nil"/>
              <w:left w:val="nil"/>
              <w:bottom w:val="nil"/>
              <w:right w:val="nil"/>
            </w:tcBorders>
          </w:tcPr>
          <w:p w14:paraId="348A7901" w14:textId="77777777" w:rsidR="00595271" w:rsidRPr="00296429" w:rsidRDefault="00595271" w:rsidP="00595271">
            <w:pPr>
              <w:widowControl w:val="0"/>
              <w:autoSpaceDE w:val="0"/>
              <w:autoSpaceDN w:val="0"/>
              <w:adjustRightInd w:val="0"/>
              <w:spacing w:after="0"/>
              <w:jc w:val="center"/>
              <w:rPr>
                <w:rFonts w:ascii="Times New Roman" w:hAnsi="Times New Roman" w:cs="Times New Roman"/>
                <w:sz w:val="23"/>
                <w:szCs w:val="23"/>
              </w:rPr>
            </w:pPr>
          </w:p>
        </w:tc>
        <w:tc>
          <w:tcPr>
            <w:tcW w:w="1478" w:type="dxa"/>
            <w:tcBorders>
              <w:top w:val="nil"/>
              <w:left w:val="nil"/>
              <w:bottom w:val="nil"/>
              <w:right w:val="nil"/>
            </w:tcBorders>
          </w:tcPr>
          <w:p w14:paraId="3F50EEAF" w14:textId="77777777" w:rsidR="00595271" w:rsidRPr="00296429" w:rsidRDefault="00595271" w:rsidP="00595271">
            <w:pPr>
              <w:widowControl w:val="0"/>
              <w:autoSpaceDE w:val="0"/>
              <w:autoSpaceDN w:val="0"/>
              <w:adjustRightInd w:val="0"/>
              <w:spacing w:after="0"/>
              <w:jc w:val="center"/>
              <w:rPr>
                <w:rFonts w:ascii="Times New Roman" w:hAnsi="Times New Roman" w:cs="Times New Roman"/>
                <w:sz w:val="23"/>
                <w:szCs w:val="23"/>
              </w:rPr>
            </w:pPr>
          </w:p>
        </w:tc>
        <w:tc>
          <w:tcPr>
            <w:tcW w:w="1478" w:type="dxa"/>
            <w:tcBorders>
              <w:top w:val="nil"/>
              <w:left w:val="nil"/>
              <w:bottom w:val="nil"/>
              <w:right w:val="nil"/>
            </w:tcBorders>
          </w:tcPr>
          <w:p w14:paraId="1EE188D1" w14:textId="77777777" w:rsidR="00595271" w:rsidRPr="00296429" w:rsidRDefault="00595271" w:rsidP="00595271">
            <w:pPr>
              <w:widowControl w:val="0"/>
              <w:autoSpaceDE w:val="0"/>
              <w:autoSpaceDN w:val="0"/>
              <w:adjustRightInd w:val="0"/>
              <w:spacing w:after="0"/>
              <w:jc w:val="center"/>
              <w:rPr>
                <w:rFonts w:ascii="Times New Roman" w:hAnsi="Times New Roman" w:cs="Times New Roman"/>
                <w:sz w:val="23"/>
                <w:szCs w:val="23"/>
              </w:rPr>
            </w:pPr>
            <w:r w:rsidRPr="00296429">
              <w:rPr>
                <w:rFonts w:ascii="Times New Roman" w:hAnsi="Times New Roman" w:cs="Times New Roman"/>
                <w:sz w:val="23"/>
                <w:szCs w:val="23"/>
              </w:rPr>
              <w:t>(0.05)</w:t>
            </w:r>
          </w:p>
        </w:tc>
        <w:tc>
          <w:tcPr>
            <w:tcW w:w="1479" w:type="dxa"/>
            <w:tcBorders>
              <w:top w:val="nil"/>
              <w:left w:val="nil"/>
              <w:bottom w:val="nil"/>
              <w:right w:val="nil"/>
            </w:tcBorders>
          </w:tcPr>
          <w:p w14:paraId="4D4A7A37" w14:textId="77777777" w:rsidR="00595271" w:rsidRPr="00296429" w:rsidRDefault="00595271" w:rsidP="00595271">
            <w:pPr>
              <w:widowControl w:val="0"/>
              <w:autoSpaceDE w:val="0"/>
              <w:autoSpaceDN w:val="0"/>
              <w:adjustRightInd w:val="0"/>
              <w:spacing w:after="0"/>
              <w:jc w:val="center"/>
              <w:rPr>
                <w:rFonts w:ascii="Times New Roman" w:hAnsi="Times New Roman" w:cs="Times New Roman"/>
                <w:sz w:val="23"/>
                <w:szCs w:val="23"/>
              </w:rPr>
            </w:pPr>
            <w:r w:rsidRPr="00296429">
              <w:rPr>
                <w:rFonts w:ascii="Times New Roman" w:hAnsi="Times New Roman" w:cs="Times New Roman"/>
                <w:sz w:val="23"/>
                <w:szCs w:val="23"/>
              </w:rPr>
              <w:t>(0.02)</w:t>
            </w:r>
          </w:p>
        </w:tc>
      </w:tr>
      <w:tr w:rsidR="00595271" w:rsidRPr="00296429" w14:paraId="7EC671B4" w14:textId="77777777" w:rsidTr="00595271">
        <w:trPr>
          <w:jc w:val="center"/>
        </w:trPr>
        <w:tc>
          <w:tcPr>
            <w:tcW w:w="3510" w:type="dxa"/>
            <w:tcBorders>
              <w:top w:val="nil"/>
              <w:left w:val="nil"/>
              <w:bottom w:val="nil"/>
              <w:right w:val="nil"/>
            </w:tcBorders>
          </w:tcPr>
          <w:p w14:paraId="43EB390C" w14:textId="77777777" w:rsidR="00595271" w:rsidRPr="00296429" w:rsidRDefault="00595271" w:rsidP="00595271">
            <w:pPr>
              <w:widowControl w:val="0"/>
              <w:autoSpaceDE w:val="0"/>
              <w:autoSpaceDN w:val="0"/>
              <w:adjustRightInd w:val="0"/>
              <w:spacing w:after="0"/>
              <w:rPr>
                <w:rFonts w:ascii="Times New Roman" w:hAnsi="Times New Roman" w:cs="Times New Roman"/>
                <w:sz w:val="23"/>
                <w:szCs w:val="23"/>
              </w:rPr>
            </w:pPr>
            <w:r w:rsidRPr="00296429">
              <w:rPr>
                <w:rFonts w:ascii="Times New Roman" w:hAnsi="Times New Roman" w:cs="Times New Roman"/>
                <w:sz w:val="23"/>
                <w:szCs w:val="23"/>
              </w:rPr>
              <w:t>Republican</w:t>
            </w:r>
          </w:p>
        </w:tc>
        <w:tc>
          <w:tcPr>
            <w:tcW w:w="1478" w:type="dxa"/>
            <w:tcBorders>
              <w:top w:val="nil"/>
              <w:left w:val="nil"/>
              <w:bottom w:val="nil"/>
              <w:right w:val="nil"/>
            </w:tcBorders>
          </w:tcPr>
          <w:p w14:paraId="31F86949" w14:textId="77777777" w:rsidR="00595271" w:rsidRPr="00296429" w:rsidRDefault="00595271" w:rsidP="00595271">
            <w:pPr>
              <w:widowControl w:val="0"/>
              <w:autoSpaceDE w:val="0"/>
              <w:autoSpaceDN w:val="0"/>
              <w:adjustRightInd w:val="0"/>
              <w:spacing w:after="0"/>
              <w:jc w:val="center"/>
              <w:rPr>
                <w:rFonts w:ascii="Times New Roman" w:hAnsi="Times New Roman" w:cs="Times New Roman"/>
                <w:sz w:val="23"/>
                <w:szCs w:val="23"/>
              </w:rPr>
            </w:pPr>
          </w:p>
        </w:tc>
        <w:tc>
          <w:tcPr>
            <w:tcW w:w="1478" w:type="dxa"/>
            <w:tcBorders>
              <w:top w:val="nil"/>
              <w:left w:val="nil"/>
              <w:bottom w:val="nil"/>
              <w:right w:val="nil"/>
            </w:tcBorders>
          </w:tcPr>
          <w:p w14:paraId="21EBECE3" w14:textId="77777777" w:rsidR="00595271" w:rsidRPr="00296429" w:rsidRDefault="00595271" w:rsidP="00595271">
            <w:pPr>
              <w:widowControl w:val="0"/>
              <w:autoSpaceDE w:val="0"/>
              <w:autoSpaceDN w:val="0"/>
              <w:adjustRightInd w:val="0"/>
              <w:spacing w:after="0"/>
              <w:jc w:val="center"/>
              <w:rPr>
                <w:rFonts w:ascii="Times New Roman" w:hAnsi="Times New Roman" w:cs="Times New Roman"/>
                <w:sz w:val="23"/>
                <w:szCs w:val="23"/>
              </w:rPr>
            </w:pPr>
          </w:p>
        </w:tc>
        <w:tc>
          <w:tcPr>
            <w:tcW w:w="1478" w:type="dxa"/>
            <w:tcBorders>
              <w:top w:val="nil"/>
              <w:left w:val="nil"/>
              <w:bottom w:val="nil"/>
              <w:right w:val="nil"/>
            </w:tcBorders>
          </w:tcPr>
          <w:p w14:paraId="72EB925C" w14:textId="77777777" w:rsidR="00595271" w:rsidRPr="00296429" w:rsidRDefault="00595271" w:rsidP="00595271">
            <w:pPr>
              <w:widowControl w:val="0"/>
              <w:autoSpaceDE w:val="0"/>
              <w:autoSpaceDN w:val="0"/>
              <w:adjustRightInd w:val="0"/>
              <w:spacing w:after="0"/>
              <w:jc w:val="center"/>
              <w:rPr>
                <w:rFonts w:ascii="Times New Roman" w:hAnsi="Times New Roman" w:cs="Times New Roman"/>
                <w:sz w:val="23"/>
                <w:szCs w:val="23"/>
              </w:rPr>
            </w:pPr>
            <w:r w:rsidRPr="00296429">
              <w:rPr>
                <w:rFonts w:ascii="Times New Roman" w:hAnsi="Times New Roman" w:cs="Times New Roman"/>
                <w:sz w:val="23"/>
                <w:szCs w:val="23"/>
              </w:rPr>
              <w:t>0.66</w:t>
            </w:r>
          </w:p>
        </w:tc>
        <w:tc>
          <w:tcPr>
            <w:tcW w:w="1479" w:type="dxa"/>
            <w:tcBorders>
              <w:top w:val="nil"/>
              <w:left w:val="nil"/>
              <w:bottom w:val="nil"/>
              <w:right w:val="nil"/>
            </w:tcBorders>
          </w:tcPr>
          <w:p w14:paraId="525AC1B7" w14:textId="77777777" w:rsidR="00595271" w:rsidRPr="00296429" w:rsidRDefault="00595271" w:rsidP="00595271">
            <w:pPr>
              <w:widowControl w:val="0"/>
              <w:autoSpaceDE w:val="0"/>
              <w:autoSpaceDN w:val="0"/>
              <w:adjustRightInd w:val="0"/>
              <w:spacing w:after="0"/>
              <w:jc w:val="center"/>
              <w:rPr>
                <w:rFonts w:ascii="Times New Roman" w:hAnsi="Times New Roman" w:cs="Times New Roman"/>
                <w:sz w:val="23"/>
                <w:szCs w:val="23"/>
              </w:rPr>
            </w:pPr>
            <w:r w:rsidRPr="00296429">
              <w:rPr>
                <w:rFonts w:ascii="Times New Roman" w:hAnsi="Times New Roman" w:cs="Times New Roman"/>
                <w:sz w:val="23"/>
                <w:szCs w:val="23"/>
              </w:rPr>
              <w:t>0.70</w:t>
            </w:r>
          </w:p>
        </w:tc>
      </w:tr>
      <w:tr w:rsidR="00595271" w:rsidRPr="00296429" w14:paraId="0C540785" w14:textId="77777777" w:rsidTr="00595271">
        <w:trPr>
          <w:jc w:val="center"/>
        </w:trPr>
        <w:tc>
          <w:tcPr>
            <w:tcW w:w="3510" w:type="dxa"/>
            <w:tcBorders>
              <w:top w:val="nil"/>
              <w:left w:val="nil"/>
              <w:bottom w:val="nil"/>
              <w:right w:val="nil"/>
            </w:tcBorders>
          </w:tcPr>
          <w:p w14:paraId="1E04F9A2" w14:textId="77777777" w:rsidR="00595271" w:rsidRPr="00296429" w:rsidRDefault="00595271" w:rsidP="00595271">
            <w:pPr>
              <w:widowControl w:val="0"/>
              <w:autoSpaceDE w:val="0"/>
              <w:autoSpaceDN w:val="0"/>
              <w:adjustRightInd w:val="0"/>
              <w:spacing w:after="0"/>
              <w:rPr>
                <w:rFonts w:ascii="Times New Roman" w:hAnsi="Times New Roman" w:cs="Times New Roman"/>
                <w:sz w:val="23"/>
                <w:szCs w:val="23"/>
              </w:rPr>
            </w:pPr>
          </w:p>
        </w:tc>
        <w:tc>
          <w:tcPr>
            <w:tcW w:w="1478" w:type="dxa"/>
            <w:tcBorders>
              <w:top w:val="nil"/>
              <w:left w:val="nil"/>
              <w:bottom w:val="nil"/>
              <w:right w:val="nil"/>
            </w:tcBorders>
          </w:tcPr>
          <w:p w14:paraId="3FE97D6A" w14:textId="77777777" w:rsidR="00595271" w:rsidRPr="00296429" w:rsidRDefault="00595271" w:rsidP="00595271">
            <w:pPr>
              <w:widowControl w:val="0"/>
              <w:autoSpaceDE w:val="0"/>
              <w:autoSpaceDN w:val="0"/>
              <w:adjustRightInd w:val="0"/>
              <w:spacing w:after="0"/>
              <w:jc w:val="center"/>
              <w:rPr>
                <w:rFonts w:ascii="Times New Roman" w:hAnsi="Times New Roman" w:cs="Times New Roman"/>
                <w:sz w:val="23"/>
                <w:szCs w:val="23"/>
              </w:rPr>
            </w:pPr>
          </w:p>
        </w:tc>
        <w:tc>
          <w:tcPr>
            <w:tcW w:w="1478" w:type="dxa"/>
            <w:tcBorders>
              <w:top w:val="nil"/>
              <w:left w:val="nil"/>
              <w:bottom w:val="nil"/>
              <w:right w:val="nil"/>
            </w:tcBorders>
          </w:tcPr>
          <w:p w14:paraId="7B7D22DF" w14:textId="77777777" w:rsidR="00595271" w:rsidRPr="00296429" w:rsidRDefault="00595271" w:rsidP="00595271">
            <w:pPr>
              <w:widowControl w:val="0"/>
              <w:autoSpaceDE w:val="0"/>
              <w:autoSpaceDN w:val="0"/>
              <w:adjustRightInd w:val="0"/>
              <w:spacing w:after="0"/>
              <w:jc w:val="center"/>
              <w:rPr>
                <w:rFonts w:ascii="Times New Roman" w:hAnsi="Times New Roman" w:cs="Times New Roman"/>
                <w:sz w:val="23"/>
                <w:szCs w:val="23"/>
              </w:rPr>
            </w:pPr>
          </w:p>
        </w:tc>
        <w:tc>
          <w:tcPr>
            <w:tcW w:w="1478" w:type="dxa"/>
            <w:tcBorders>
              <w:top w:val="nil"/>
              <w:left w:val="nil"/>
              <w:bottom w:val="nil"/>
              <w:right w:val="nil"/>
            </w:tcBorders>
          </w:tcPr>
          <w:p w14:paraId="0AAFBD46" w14:textId="77777777" w:rsidR="00595271" w:rsidRPr="00296429" w:rsidRDefault="00595271" w:rsidP="00595271">
            <w:pPr>
              <w:widowControl w:val="0"/>
              <w:autoSpaceDE w:val="0"/>
              <w:autoSpaceDN w:val="0"/>
              <w:adjustRightInd w:val="0"/>
              <w:spacing w:after="0"/>
              <w:jc w:val="center"/>
              <w:rPr>
                <w:rFonts w:ascii="Times New Roman" w:hAnsi="Times New Roman" w:cs="Times New Roman"/>
                <w:sz w:val="23"/>
                <w:szCs w:val="23"/>
              </w:rPr>
            </w:pPr>
            <w:r w:rsidRPr="00296429">
              <w:rPr>
                <w:rFonts w:ascii="Times New Roman" w:hAnsi="Times New Roman" w:cs="Times New Roman"/>
                <w:sz w:val="23"/>
                <w:szCs w:val="23"/>
              </w:rPr>
              <w:t>(0.48)</w:t>
            </w:r>
          </w:p>
        </w:tc>
        <w:tc>
          <w:tcPr>
            <w:tcW w:w="1479" w:type="dxa"/>
            <w:tcBorders>
              <w:top w:val="nil"/>
              <w:left w:val="nil"/>
              <w:bottom w:val="nil"/>
              <w:right w:val="nil"/>
            </w:tcBorders>
          </w:tcPr>
          <w:p w14:paraId="12FCEE70" w14:textId="77777777" w:rsidR="00595271" w:rsidRPr="00296429" w:rsidRDefault="00595271" w:rsidP="00595271">
            <w:pPr>
              <w:widowControl w:val="0"/>
              <w:autoSpaceDE w:val="0"/>
              <w:autoSpaceDN w:val="0"/>
              <w:adjustRightInd w:val="0"/>
              <w:spacing w:after="0"/>
              <w:jc w:val="center"/>
              <w:rPr>
                <w:rFonts w:ascii="Times New Roman" w:hAnsi="Times New Roman" w:cs="Times New Roman"/>
                <w:sz w:val="23"/>
                <w:szCs w:val="23"/>
              </w:rPr>
            </w:pPr>
            <w:r w:rsidRPr="00296429">
              <w:rPr>
                <w:rFonts w:ascii="Times New Roman" w:hAnsi="Times New Roman" w:cs="Times New Roman"/>
                <w:sz w:val="23"/>
                <w:szCs w:val="23"/>
              </w:rPr>
              <w:t>(0.45)</w:t>
            </w:r>
          </w:p>
        </w:tc>
      </w:tr>
      <w:tr w:rsidR="00595271" w:rsidRPr="00296429" w14:paraId="62B3BA5E" w14:textId="77777777" w:rsidTr="00595271">
        <w:trPr>
          <w:jc w:val="center"/>
        </w:trPr>
        <w:tc>
          <w:tcPr>
            <w:tcW w:w="3510" w:type="dxa"/>
            <w:tcBorders>
              <w:top w:val="nil"/>
              <w:left w:val="nil"/>
              <w:bottom w:val="nil"/>
              <w:right w:val="nil"/>
            </w:tcBorders>
          </w:tcPr>
          <w:p w14:paraId="0EB14213" w14:textId="77777777" w:rsidR="00595271" w:rsidRPr="00296429" w:rsidRDefault="00595271" w:rsidP="00595271">
            <w:pPr>
              <w:widowControl w:val="0"/>
              <w:autoSpaceDE w:val="0"/>
              <w:autoSpaceDN w:val="0"/>
              <w:adjustRightInd w:val="0"/>
              <w:spacing w:after="0"/>
              <w:rPr>
                <w:rFonts w:ascii="Times New Roman" w:hAnsi="Times New Roman" w:cs="Times New Roman"/>
                <w:sz w:val="23"/>
                <w:szCs w:val="23"/>
              </w:rPr>
            </w:pPr>
            <w:r w:rsidRPr="00296429">
              <w:rPr>
                <w:rFonts w:ascii="Times New Roman" w:hAnsi="Times New Roman" w:cs="Times New Roman"/>
                <w:sz w:val="23"/>
                <w:szCs w:val="23"/>
              </w:rPr>
              <w:t>Party Leader</w:t>
            </w:r>
          </w:p>
        </w:tc>
        <w:tc>
          <w:tcPr>
            <w:tcW w:w="1478" w:type="dxa"/>
            <w:tcBorders>
              <w:top w:val="nil"/>
              <w:left w:val="nil"/>
              <w:bottom w:val="nil"/>
              <w:right w:val="nil"/>
            </w:tcBorders>
          </w:tcPr>
          <w:p w14:paraId="414094B1" w14:textId="77777777" w:rsidR="00595271" w:rsidRPr="00296429" w:rsidRDefault="00595271" w:rsidP="00595271">
            <w:pPr>
              <w:widowControl w:val="0"/>
              <w:autoSpaceDE w:val="0"/>
              <w:autoSpaceDN w:val="0"/>
              <w:adjustRightInd w:val="0"/>
              <w:spacing w:after="0"/>
              <w:jc w:val="center"/>
              <w:rPr>
                <w:rFonts w:ascii="Times New Roman" w:hAnsi="Times New Roman" w:cs="Times New Roman"/>
                <w:sz w:val="23"/>
                <w:szCs w:val="23"/>
              </w:rPr>
            </w:pPr>
          </w:p>
        </w:tc>
        <w:tc>
          <w:tcPr>
            <w:tcW w:w="1478" w:type="dxa"/>
            <w:tcBorders>
              <w:top w:val="nil"/>
              <w:left w:val="nil"/>
              <w:bottom w:val="nil"/>
              <w:right w:val="nil"/>
            </w:tcBorders>
          </w:tcPr>
          <w:p w14:paraId="65951035" w14:textId="77777777" w:rsidR="00595271" w:rsidRPr="00296429" w:rsidRDefault="00595271" w:rsidP="00595271">
            <w:pPr>
              <w:widowControl w:val="0"/>
              <w:autoSpaceDE w:val="0"/>
              <w:autoSpaceDN w:val="0"/>
              <w:adjustRightInd w:val="0"/>
              <w:spacing w:after="0"/>
              <w:jc w:val="center"/>
              <w:rPr>
                <w:rFonts w:ascii="Times New Roman" w:hAnsi="Times New Roman" w:cs="Times New Roman"/>
                <w:sz w:val="23"/>
                <w:szCs w:val="23"/>
              </w:rPr>
            </w:pPr>
          </w:p>
        </w:tc>
        <w:tc>
          <w:tcPr>
            <w:tcW w:w="1478" w:type="dxa"/>
            <w:tcBorders>
              <w:top w:val="nil"/>
              <w:left w:val="nil"/>
              <w:bottom w:val="nil"/>
              <w:right w:val="nil"/>
            </w:tcBorders>
          </w:tcPr>
          <w:p w14:paraId="229BAD27" w14:textId="77777777" w:rsidR="00595271" w:rsidRPr="00296429" w:rsidRDefault="00595271" w:rsidP="00595271">
            <w:pPr>
              <w:widowControl w:val="0"/>
              <w:autoSpaceDE w:val="0"/>
              <w:autoSpaceDN w:val="0"/>
              <w:adjustRightInd w:val="0"/>
              <w:spacing w:after="0"/>
              <w:jc w:val="center"/>
              <w:rPr>
                <w:rFonts w:ascii="Times New Roman" w:hAnsi="Times New Roman" w:cs="Times New Roman"/>
                <w:sz w:val="23"/>
                <w:szCs w:val="23"/>
              </w:rPr>
            </w:pPr>
            <w:r w:rsidRPr="00296429">
              <w:rPr>
                <w:rFonts w:ascii="Times New Roman" w:hAnsi="Times New Roman" w:cs="Times New Roman"/>
                <w:sz w:val="23"/>
                <w:szCs w:val="23"/>
              </w:rPr>
              <w:t>0.14</w:t>
            </w:r>
          </w:p>
        </w:tc>
        <w:tc>
          <w:tcPr>
            <w:tcW w:w="1479" w:type="dxa"/>
            <w:tcBorders>
              <w:top w:val="nil"/>
              <w:left w:val="nil"/>
              <w:bottom w:val="nil"/>
              <w:right w:val="nil"/>
            </w:tcBorders>
          </w:tcPr>
          <w:p w14:paraId="494E7A39" w14:textId="77777777" w:rsidR="00595271" w:rsidRPr="00296429" w:rsidRDefault="00595271" w:rsidP="00595271">
            <w:pPr>
              <w:widowControl w:val="0"/>
              <w:autoSpaceDE w:val="0"/>
              <w:autoSpaceDN w:val="0"/>
              <w:adjustRightInd w:val="0"/>
              <w:spacing w:after="0"/>
              <w:jc w:val="center"/>
              <w:rPr>
                <w:rFonts w:ascii="Times New Roman" w:hAnsi="Times New Roman" w:cs="Times New Roman"/>
                <w:sz w:val="23"/>
                <w:szCs w:val="23"/>
              </w:rPr>
            </w:pPr>
            <w:r w:rsidRPr="00296429">
              <w:rPr>
                <w:rFonts w:ascii="Times New Roman" w:hAnsi="Times New Roman" w:cs="Times New Roman"/>
                <w:sz w:val="23"/>
                <w:szCs w:val="23"/>
              </w:rPr>
              <w:t>0.29</w:t>
            </w:r>
          </w:p>
        </w:tc>
      </w:tr>
      <w:tr w:rsidR="00595271" w:rsidRPr="00296429" w14:paraId="3F8FE3CC" w14:textId="77777777" w:rsidTr="00595271">
        <w:trPr>
          <w:jc w:val="center"/>
        </w:trPr>
        <w:tc>
          <w:tcPr>
            <w:tcW w:w="3510" w:type="dxa"/>
            <w:tcBorders>
              <w:top w:val="nil"/>
              <w:left w:val="nil"/>
              <w:bottom w:val="nil"/>
              <w:right w:val="nil"/>
            </w:tcBorders>
          </w:tcPr>
          <w:p w14:paraId="240183F0" w14:textId="77777777" w:rsidR="00595271" w:rsidRPr="00296429" w:rsidRDefault="00595271" w:rsidP="00595271">
            <w:pPr>
              <w:widowControl w:val="0"/>
              <w:autoSpaceDE w:val="0"/>
              <w:autoSpaceDN w:val="0"/>
              <w:adjustRightInd w:val="0"/>
              <w:spacing w:after="0"/>
              <w:rPr>
                <w:rFonts w:ascii="Times New Roman" w:hAnsi="Times New Roman" w:cs="Times New Roman"/>
                <w:sz w:val="23"/>
                <w:szCs w:val="23"/>
              </w:rPr>
            </w:pPr>
          </w:p>
        </w:tc>
        <w:tc>
          <w:tcPr>
            <w:tcW w:w="1478" w:type="dxa"/>
            <w:tcBorders>
              <w:top w:val="nil"/>
              <w:left w:val="nil"/>
              <w:bottom w:val="nil"/>
              <w:right w:val="nil"/>
            </w:tcBorders>
          </w:tcPr>
          <w:p w14:paraId="692F5538" w14:textId="77777777" w:rsidR="00595271" w:rsidRPr="00296429" w:rsidRDefault="00595271" w:rsidP="00595271">
            <w:pPr>
              <w:widowControl w:val="0"/>
              <w:autoSpaceDE w:val="0"/>
              <w:autoSpaceDN w:val="0"/>
              <w:adjustRightInd w:val="0"/>
              <w:spacing w:after="0"/>
              <w:jc w:val="center"/>
              <w:rPr>
                <w:rFonts w:ascii="Times New Roman" w:hAnsi="Times New Roman" w:cs="Times New Roman"/>
                <w:sz w:val="23"/>
                <w:szCs w:val="23"/>
              </w:rPr>
            </w:pPr>
          </w:p>
        </w:tc>
        <w:tc>
          <w:tcPr>
            <w:tcW w:w="1478" w:type="dxa"/>
            <w:tcBorders>
              <w:top w:val="nil"/>
              <w:left w:val="nil"/>
              <w:bottom w:val="nil"/>
              <w:right w:val="nil"/>
            </w:tcBorders>
          </w:tcPr>
          <w:p w14:paraId="57E526AD" w14:textId="77777777" w:rsidR="00595271" w:rsidRPr="00296429" w:rsidRDefault="00595271" w:rsidP="00595271">
            <w:pPr>
              <w:widowControl w:val="0"/>
              <w:autoSpaceDE w:val="0"/>
              <w:autoSpaceDN w:val="0"/>
              <w:adjustRightInd w:val="0"/>
              <w:spacing w:after="0"/>
              <w:jc w:val="center"/>
              <w:rPr>
                <w:rFonts w:ascii="Times New Roman" w:hAnsi="Times New Roman" w:cs="Times New Roman"/>
                <w:sz w:val="23"/>
                <w:szCs w:val="23"/>
              </w:rPr>
            </w:pPr>
          </w:p>
        </w:tc>
        <w:tc>
          <w:tcPr>
            <w:tcW w:w="1478" w:type="dxa"/>
            <w:tcBorders>
              <w:top w:val="nil"/>
              <w:left w:val="nil"/>
              <w:bottom w:val="nil"/>
              <w:right w:val="nil"/>
            </w:tcBorders>
          </w:tcPr>
          <w:p w14:paraId="0D0992D1" w14:textId="77777777" w:rsidR="00595271" w:rsidRPr="00296429" w:rsidRDefault="00595271" w:rsidP="00595271">
            <w:pPr>
              <w:widowControl w:val="0"/>
              <w:autoSpaceDE w:val="0"/>
              <w:autoSpaceDN w:val="0"/>
              <w:adjustRightInd w:val="0"/>
              <w:spacing w:after="0"/>
              <w:jc w:val="center"/>
              <w:rPr>
                <w:rFonts w:ascii="Times New Roman" w:hAnsi="Times New Roman" w:cs="Times New Roman"/>
                <w:sz w:val="23"/>
                <w:szCs w:val="23"/>
              </w:rPr>
            </w:pPr>
            <w:r w:rsidRPr="00296429">
              <w:rPr>
                <w:rFonts w:ascii="Times New Roman" w:hAnsi="Times New Roman" w:cs="Times New Roman"/>
                <w:sz w:val="23"/>
                <w:szCs w:val="23"/>
              </w:rPr>
              <w:t>(0.20)</w:t>
            </w:r>
          </w:p>
        </w:tc>
        <w:tc>
          <w:tcPr>
            <w:tcW w:w="1479" w:type="dxa"/>
            <w:tcBorders>
              <w:top w:val="nil"/>
              <w:left w:val="nil"/>
              <w:bottom w:val="nil"/>
              <w:right w:val="nil"/>
            </w:tcBorders>
          </w:tcPr>
          <w:p w14:paraId="435218D8" w14:textId="77777777" w:rsidR="00595271" w:rsidRPr="00296429" w:rsidRDefault="00595271" w:rsidP="00595271">
            <w:pPr>
              <w:widowControl w:val="0"/>
              <w:autoSpaceDE w:val="0"/>
              <w:autoSpaceDN w:val="0"/>
              <w:adjustRightInd w:val="0"/>
              <w:spacing w:after="0"/>
              <w:jc w:val="center"/>
              <w:rPr>
                <w:rFonts w:ascii="Times New Roman" w:hAnsi="Times New Roman" w:cs="Times New Roman"/>
                <w:sz w:val="23"/>
                <w:szCs w:val="23"/>
              </w:rPr>
            </w:pPr>
            <w:r w:rsidRPr="00296429">
              <w:rPr>
                <w:rFonts w:ascii="Times New Roman" w:hAnsi="Times New Roman" w:cs="Times New Roman"/>
                <w:sz w:val="23"/>
                <w:szCs w:val="23"/>
              </w:rPr>
              <w:t>(0.18)</w:t>
            </w:r>
          </w:p>
        </w:tc>
      </w:tr>
      <w:tr w:rsidR="00595271" w:rsidRPr="00296429" w14:paraId="56A3562A" w14:textId="77777777" w:rsidTr="00595271">
        <w:trPr>
          <w:jc w:val="center"/>
        </w:trPr>
        <w:tc>
          <w:tcPr>
            <w:tcW w:w="3510" w:type="dxa"/>
            <w:tcBorders>
              <w:top w:val="nil"/>
              <w:left w:val="nil"/>
              <w:bottom w:val="nil"/>
              <w:right w:val="nil"/>
            </w:tcBorders>
          </w:tcPr>
          <w:p w14:paraId="0E22CDF9" w14:textId="77777777" w:rsidR="00595271" w:rsidRPr="00296429" w:rsidRDefault="00595271" w:rsidP="00595271">
            <w:pPr>
              <w:widowControl w:val="0"/>
              <w:autoSpaceDE w:val="0"/>
              <w:autoSpaceDN w:val="0"/>
              <w:adjustRightInd w:val="0"/>
              <w:spacing w:after="0"/>
              <w:rPr>
                <w:rFonts w:ascii="Times New Roman" w:hAnsi="Times New Roman" w:cs="Times New Roman"/>
                <w:sz w:val="23"/>
                <w:szCs w:val="23"/>
              </w:rPr>
            </w:pPr>
            <w:r w:rsidRPr="00296429">
              <w:rPr>
                <w:rFonts w:ascii="Times New Roman" w:hAnsi="Times New Roman" w:cs="Times New Roman"/>
                <w:sz w:val="23"/>
                <w:szCs w:val="23"/>
              </w:rPr>
              <w:t>Committee Chair</w:t>
            </w:r>
          </w:p>
        </w:tc>
        <w:tc>
          <w:tcPr>
            <w:tcW w:w="1478" w:type="dxa"/>
            <w:tcBorders>
              <w:top w:val="nil"/>
              <w:left w:val="nil"/>
              <w:bottom w:val="nil"/>
              <w:right w:val="nil"/>
            </w:tcBorders>
          </w:tcPr>
          <w:p w14:paraId="68447A29" w14:textId="77777777" w:rsidR="00595271" w:rsidRPr="00296429" w:rsidRDefault="00595271" w:rsidP="00595271">
            <w:pPr>
              <w:widowControl w:val="0"/>
              <w:autoSpaceDE w:val="0"/>
              <w:autoSpaceDN w:val="0"/>
              <w:adjustRightInd w:val="0"/>
              <w:spacing w:after="0"/>
              <w:jc w:val="center"/>
              <w:rPr>
                <w:rFonts w:ascii="Times New Roman" w:hAnsi="Times New Roman" w:cs="Times New Roman"/>
                <w:sz w:val="23"/>
                <w:szCs w:val="23"/>
              </w:rPr>
            </w:pPr>
          </w:p>
        </w:tc>
        <w:tc>
          <w:tcPr>
            <w:tcW w:w="1478" w:type="dxa"/>
            <w:tcBorders>
              <w:top w:val="nil"/>
              <w:left w:val="nil"/>
              <w:bottom w:val="nil"/>
              <w:right w:val="nil"/>
            </w:tcBorders>
          </w:tcPr>
          <w:p w14:paraId="260F5348" w14:textId="77777777" w:rsidR="00595271" w:rsidRPr="00296429" w:rsidRDefault="00595271" w:rsidP="00595271">
            <w:pPr>
              <w:widowControl w:val="0"/>
              <w:autoSpaceDE w:val="0"/>
              <w:autoSpaceDN w:val="0"/>
              <w:adjustRightInd w:val="0"/>
              <w:spacing w:after="0"/>
              <w:jc w:val="center"/>
              <w:rPr>
                <w:rFonts w:ascii="Times New Roman" w:hAnsi="Times New Roman" w:cs="Times New Roman"/>
                <w:sz w:val="23"/>
                <w:szCs w:val="23"/>
              </w:rPr>
            </w:pPr>
          </w:p>
        </w:tc>
        <w:tc>
          <w:tcPr>
            <w:tcW w:w="1478" w:type="dxa"/>
            <w:tcBorders>
              <w:top w:val="nil"/>
              <w:left w:val="nil"/>
              <w:bottom w:val="nil"/>
              <w:right w:val="nil"/>
            </w:tcBorders>
          </w:tcPr>
          <w:p w14:paraId="34FAC993" w14:textId="77777777" w:rsidR="00595271" w:rsidRPr="00296429" w:rsidRDefault="00595271" w:rsidP="00595271">
            <w:pPr>
              <w:widowControl w:val="0"/>
              <w:autoSpaceDE w:val="0"/>
              <w:autoSpaceDN w:val="0"/>
              <w:adjustRightInd w:val="0"/>
              <w:spacing w:after="0"/>
              <w:jc w:val="center"/>
              <w:rPr>
                <w:rFonts w:ascii="Times New Roman" w:hAnsi="Times New Roman" w:cs="Times New Roman"/>
                <w:sz w:val="23"/>
                <w:szCs w:val="23"/>
              </w:rPr>
            </w:pPr>
            <w:r w:rsidRPr="00296429">
              <w:rPr>
                <w:rFonts w:ascii="Times New Roman" w:hAnsi="Times New Roman" w:cs="Times New Roman"/>
                <w:sz w:val="23"/>
                <w:szCs w:val="23"/>
              </w:rPr>
              <w:t>0.04</w:t>
            </w:r>
          </w:p>
        </w:tc>
        <w:tc>
          <w:tcPr>
            <w:tcW w:w="1479" w:type="dxa"/>
            <w:tcBorders>
              <w:top w:val="nil"/>
              <w:left w:val="nil"/>
              <w:bottom w:val="nil"/>
              <w:right w:val="nil"/>
            </w:tcBorders>
          </w:tcPr>
          <w:p w14:paraId="1413CCC5" w14:textId="77777777" w:rsidR="00595271" w:rsidRPr="00296429" w:rsidRDefault="00595271" w:rsidP="00595271">
            <w:pPr>
              <w:widowControl w:val="0"/>
              <w:autoSpaceDE w:val="0"/>
              <w:autoSpaceDN w:val="0"/>
              <w:adjustRightInd w:val="0"/>
              <w:spacing w:after="0"/>
              <w:jc w:val="center"/>
              <w:rPr>
                <w:rFonts w:ascii="Times New Roman" w:hAnsi="Times New Roman" w:cs="Times New Roman"/>
                <w:sz w:val="23"/>
                <w:szCs w:val="23"/>
              </w:rPr>
            </w:pPr>
            <w:r w:rsidRPr="00296429">
              <w:rPr>
                <w:rFonts w:ascii="Times New Roman" w:hAnsi="Times New Roman" w:cs="Times New Roman"/>
                <w:sz w:val="23"/>
                <w:szCs w:val="23"/>
              </w:rPr>
              <w:t>-0.05</w:t>
            </w:r>
          </w:p>
        </w:tc>
      </w:tr>
      <w:tr w:rsidR="00595271" w:rsidRPr="00296429" w14:paraId="7FD34860" w14:textId="77777777" w:rsidTr="00595271">
        <w:trPr>
          <w:jc w:val="center"/>
        </w:trPr>
        <w:tc>
          <w:tcPr>
            <w:tcW w:w="3510" w:type="dxa"/>
            <w:tcBorders>
              <w:top w:val="nil"/>
              <w:left w:val="nil"/>
              <w:bottom w:val="nil"/>
              <w:right w:val="nil"/>
            </w:tcBorders>
          </w:tcPr>
          <w:p w14:paraId="532D76BA" w14:textId="77777777" w:rsidR="00595271" w:rsidRPr="00296429" w:rsidRDefault="00595271" w:rsidP="00595271">
            <w:pPr>
              <w:widowControl w:val="0"/>
              <w:autoSpaceDE w:val="0"/>
              <w:autoSpaceDN w:val="0"/>
              <w:adjustRightInd w:val="0"/>
              <w:spacing w:after="0"/>
              <w:rPr>
                <w:rFonts w:ascii="Times New Roman" w:hAnsi="Times New Roman" w:cs="Times New Roman"/>
                <w:sz w:val="23"/>
                <w:szCs w:val="23"/>
              </w:rPr>
            </w:pPr>
          </w:p>
        </w:tc>
        <w:tc>
          <w:tcPr>
            <w:tcW w:w="1478" w:type="dxa"/>
            <w:tcBorders>
              <w:top w:val="nil"/>
              <w:left w:val="nil"/>
              <w:bottom w:val="nil"/>
              <w:right w:val="nil"/>
            </w:tcBorders>
          </w:tcPr>
          <w:p w14:paraId="1230A5E0" w14:textId="77777777" w:rsidR="00595271" w:rsidRPr="00296429" w:rsidRDefault="00595271" w:rsidP="00595271">
            <w:pPr>
              <w:widowControl w:val="0"/>
              <w:autoSpaceDE w:val="0"/>
              <w:autoSpaceDN w:val="0"/>
              <w:adjustRightInd w:val="0"/>
              <w:spacing w:after="0"/>
              <w:jc w:val="center"/>
              <w:rPr>
                <w:rFonts w:ascii="Times New Roman" w:hAnsi="Times New Roman" w:cs="Times New Roman"/>
                <w:sz w:val="23"/>
                <w:szCs w:val="23"/>
              </w:rPr>
            </w:pPr>
          </w:p>
        </w:tc>
        <w:tc>
          <w:tcPr>
            <w:tcW w:w="1478" w:type="dxa"/>
            <w:tcBorders>
              <w:top w:val="nil"/>
              <w:left w:val="nil"/>
              <w:bottom w:val="nil"/>
              <w:right w:val="nil"/>
            </w:tcBorders>
          </w:tcPr>
          <w:p w14:paraId="6F582FDB" w14:textId="77777777" w:rsidR="00595271" w:rsidRPr="00296429" w:rsidRDefault="00595271" w:rsidP="00595271">
            <w:pPr>
              <w:widowControl w:val="0"/>
              <w:autoSpaceDE w:val="0"/>
              <w:autoSpaceDN w:val="0"/>
              <w:adjustRightInd w:val="0"/>
              <w:spacing w:after="0"/>
              <w:jc w:val="center"/>
              <w:rPr>
                <w:rFonts w:ascii="Times New Roman" w:hAnsi="Times New Roman" w:cs="Times New Roman"/>
                <w:sz w:val="23"/>
                <w:szCs w:val="23"/>
              </w:rPr>
            </w:pPr>
          </w:p>
        </w:tc>
        <w:tc>
          <w:tcPr>
            <w:tcW w:w="1478" w:type="dxa"/>
            <w:tcBorders>
              <w:top w:val="nil"/>
              <w:left w:val="nil"/>
              <w:bottom w:val="nil"/>
              <w:right w:val="nil"/>
            </w:tcBorders>
          </w:tcPr>
          <w:p w14:paraId="2530C837" w14:textId="77777777" w:rsidR="00595271" w:rsidRPr="00296429" w:rsidRDefault="00595271" w:rsidP="00595271">
            <w:pPr>
              <w:widowControl w:val="0"/>
              <w:autoSpaceDE w:val="0"/>
              <w:autoSpaceDN w:val="0"/>
              <w:adjustRightInd w:val="0"/>
              <w:spacing w:after="0"/>
              <w:jc w:val="center"/>
              <w:rPr>
                <w:rFonts w:ascii="Times New Roman" w:hAnsi="Times New Roman" w:cs="Times New Roman"/>
                <w:sz w:val="23"/>
                <w:szCs w:val="23"/>
              </w:rPr>
            </w:pPr>
            <w:r w:rsidRPr="00296429">
              <w:rPr>
                <w:rFonts w:ascii="Times New Roman" w:hAnsi="Times New Roman" w:cs="Times New Roman"/>
                <w:sz w:val="23"/>
                <w:szCs w:val="23"/>
              </w:rPr>
              <w:t>(0.10)</w:t>
            </w:r>
          </w:p>
        </w:tc>
        <w:tc>
          <w:tcPr>
            <w:tcW w:w="1479" w:type="dxa"/>
            <w:tcBorders>
              <w:top w:val="nil"/>
              <w:left w:val="nil"/>
              <w:bottom w:val="nil"/>
              <w:right w:val="nil"/>
            </w:tcBorders>
          </w:tcPr>
          <w:p w14:paraId="5B7DAFEF" w14:textId="77777777" w:rsidR="00595271" w:rsidRPr="00296429" w:rsidRDefault="00595271" w:rsidP="00595271">
            <w:pPr>
              <w:widowControl w:val="0"/>
              <w:autoSpaceDE w:val="0"/>
              <w:autoSpaceDN w:val="0"/>
              <w:adjustRightInd w:val="0"/>
              <w:spacing w:after="0"/>
              <w:jc w:val="center"/>
              <w:rPr>
                <w:rFonts w:ascii="Times New Roman" w:hAnsi="Times New Roman" w:cs="Times New Roman"/>
                <w:sz w:val="23"/>
                <w:szCs w:val="23"/>
              </w:rPr>
            </w:pPr>
            <w:r w:rsidRPr="00296429">
              <w:rPr>
                <w:rFonts w:ascii="Times New Roman" w:hAnsi="Times New Roman" w:cs="Times New Roman"/>
                <w:sz w:val="23"/>
                <w:szCs w:val="23"/>
              </w:rPr>
              <w:t>(0.08)</w:t>
            </w:r>
          </w:p>
        </w:tc>
      </w:tr>
      <w:tr w:rsidR="00595271" w:rsidRPr="00296429" w14:paraId="121869AD" w14:textId="77777777" w:rsidTr="00595271">
        <w:trPr>
          <w:jc w:val="center"/>
        </w:trPr>
        <w:tc>
          <w:tcPr>
            <w:tcW w:w="3510" w:type="dxa"/>
            <w:tcBorders>
              <w:top w:val="nil"/>
              <w:left w:val="nil"/>
              <w:bottom w:val="nil"/>
              <w:right w:val="nil"/>
            </w:tcBorders>
          </w:tcPr>
          <w:p w14:paraId="678C81EF" w14:textId="77777777" w:rsidR="00595271" w:rsidRPr="00296429" w:rsidRDefault="00595271" w:rsidP="00595271">
            <w:pPr>
              <w:widowControl w:val="0"/>
              <w:autoSpaceDE w:val="0"/>
              <w:autoSpaceDN w:val="0"/>
              <w:adjustRightInd w:val="0"/>
              <w:spacing w:after="0"/>
              <w:rPr>
                <w:rFonts w:ascii="Times New Roman" w:hAnsi="Times New Roman" w:cs="Times New Roman"/>
                <w:sz w:val="23"/>
                <w:szCs w:val="23"/>
              </w:rPr>
            </w:pPr>
            <w:r w:rsidRPr="00296429">
              <w:rPr>
                <w:rFonts w:ascii="Times New Roman" w:hAnsi="Times New Roman" w:cs="Times New Roman"/>
                <w:sz w:val="23"/>
                <w:szCs w:val="23"/>
              </w:rPr>
              <w:t>Years in Office</w:t>
            </w:r>
          </w:p>
        </w:tc>
        <w:tc>
          <w:tcPr>
            <w:tcW w:w="1478" w:type="dxa"/>
            <w:tcBorders>
              <w:top w:val="nil"/>
              <w:left w:val="nil"/>
              <w:bottom w:val="nil"/>
              <w:right w:val="nil"/>
            </w:tcBorders>
          </w:tcPr>
          <w:p w14:paraId="14619FCB" w14:textId="77777777" w:rsidR="00595271" w:rsidRPr="00296429" w:rsidRDefault="00595271" w:rsidP="00595271">
            <w:pPr>
              <w:widowControl w:val="0"/>
              <w:autoSpaceDE w:val="0"/>
              <w:autoSpaceDN w:val="0"/>
              <w:adjustRightInd w:val="0"/>
              <w:spacing w:after="0"/>
              <w:jc w:val="center"/>
              <w:rPr>
                <w:rFonts w:ascii="Times New Roman" w:hAnsi="Times New Roman" w:cs="Times New Roman"/>
                <w:sz w:val="23"/>
                <w:szCs w:val="23"/>
              </w:rPr>
            </w:pPr>
          </w:p>
        </w:tc>
        <w:tc>
          <w:tcPr>
            <w:tcW w:w="1478" w:type="dxa"/>
            <w:tcBorders>
              <w:top w:val="nil"/>
              <w:left w:val="nil"/>
              <w:bottom w:val="nil"/>
              <w:right w:val="nil"/>
            </w:tcBorders>
          </w:tcPr>
          <w:p w14:paraId="003BECCA" w14:textId="77777777" w:rsidR="00595271" w:rsidRPr="00296429" w:rsidRDefault="00595271" w:rsidP="00595271">
            <w:pPr>
              <w:widowControl w:val="0"/>
              <w:autoSpaceDE w:val="0"/>
              <w:autoSpaceDN w:val="0"/>
              <w:adjustRightInd w:val="0"/>
              <w:spacing w:after="0"/>
              <w:jc w:val="center"/>
              <w:rPr>
                <w:rFonts w:ascii="Times New Roman" w:hAnsi="Times New Roman" w:cs="Times New Roman"/>
                <w:sz w:val="23"/>
                <w:szCs w:val="23"/>
              </w:rPr>
            </w:pPr>
          </w:p>
        </w:tc>
        <w:tc>
          <w:tcPr>
            <w:tcW w:w="1478" w:type="dxa"/>
            <w:tcBorders>
              <w:top w:val="nil"/>
              <w:left w:val="nil"/>
              <w:bottom w:val="nil"/>
              <w:right w:val="nil"/>
            </w:tcBorders>
          </w:tcPr>
          <w:p w14:paraId="15F7C426" w14:textId="5528A574" w:rsidR="00595271" w:rsidRPr="00296429" w:rsidRDefault="00296429" w:rsidP="00595271">
            <w:pPr>
              <w:widowControl w:val="0"/>
              <w:autoSpaceDE w:val="0"/>
              <w:autoSpaceDN w:val="0"/>
              <w:adjustRightInd w:val="0"/>
              <w:spacing w:after="0"/>
              <w:jc w:val="center"/>
              <w:rPr>
                <w:rFonts w:ascii="Times New Roman" w:hAnsi="Times New Roman" w:cs="Times New Roman"/>
                <w:sz w:val="23"/>
                <w:szCs w:val="23"/>
              </w:rPr>
            </w:pPr>
            <w:r w:rsidRPr="00296429">
              <w:rPr>
                <w:rFonts w:ascii="Times New Roman" w:hAnsi="Times New Roman" w:cs="Times New Roman"/>
                <w:sz w:val="23"/>
                <w:szCs w:val="23"/>
              </w:rPr>
              <w:t>-0.02</w:t>
            </w:r>
            <w:r w:rsidRPr="00296429">
              <w:rPr>
                <w:rFonts w:ascii="Times New Roman" w:hAnsi="Times New Roman" w:cs="Times New Roman"/>
                <w:sz w:val="21"/>
                <w:szCs w:val="21"/>
              </w:rPr>
              <w:t>†</w:t>
            </w:r>
          </w:p>
        </w:tc>
        <w:tc>
          <w:tcPr>
            <w:tcW w:w="1479" w:type="dxa"/>
            <w:tcBorders>
              <w:top w:val="nil"/>
              <w:left w:val="nil"/>
              <w:bottom w:val="nil"/>
              <w:right w:val="nil"/>
            </w:tcBorders>
          </w:tcPr>
          <w:p w14:paraId="5D2C9336" w14:textId="3BB44AE6" w:rsidR="00595271" w:rsidRPr="00296429" w:rsidRDefault="00595271" w:rsidP="00595271">
            <w:pPr>
              <w:widowControl w:val="0"/>
              <w:autoSpaceDE w:val="0"/>
              <w:autoSpaceDN w:val="0"/>
              <w:adjustRightInd w:val="0"/>
              <w:spacing w:after="0"/>
              <w:jc w:val="center"/>
              <w:rPr>
                <w:rFonts w:ascii="Times New Roman" w:hAnsi="Times New Roman" w:cs="Times New Roman"/>
                <w:sz w:val="23"/>
                <w:szCs w:val="23"/>
              </w:rPr>
            </w:pPr>
            <w:r w:rsidRPr="00296429">
              <w:rPr>
                <w:rFonts w:ascii="Times New Roman" w:hAnsi="Times New Roman" w:cs="Times New Roman"/>
                <w:sz w:val="23"/>
                <w:szCs w:val="23"/>
              </w:rPr>
              <w:t>-0.0</w:t>
            </w:r>
            <w:r w:rsidR="00296429" w:rsidRPr="00296429">
              <w:rPr>
                <w:rFonts w:ascii="Times New Roman" w:hAnsi="Times New Roman" w:cs="Times New Roman"/>
                <w:sz w:val="23"/>
                <w:szCs w:val="23"/>
              </w:rPr>
              <w:t>2*</w:t>
            </w:r>
          </w:p>
        </w:tc>
      </w:tr>
      <w:tr w:rsidR="00595271" w:rsidRPr="00296429" w14:paraId="30D4BFE3" w14:textId="77777777" w:rsidTr="00595271">
        <w:trPr>
          <w:jc w:val="center"/>
        </w:trPr>
        <w:tc>
          <w:tcPr>
            <w:tcW w:w="3510" w:type="dxa"/>
            <w:tcBorders>
              <w:top w:val="nil"/>
              <w:left w:val="nil"/>
              <w:bottom w:val="nil"/>
              <w:right w:val="nil"/>
            </w:tcBorders>
          </w:tcPr>
          <w:p w14:paraId="4D9ABC7B" w14:textId="77777777" w:rsidR="00595271" w:rsidRPr="00296429" w:rsidRDefault="00595271" w:rsidP="00595271">
            <w:pPr>
              <w:widowControl w:val="0"/>
              <w:autoSpaceDE w:val="0"/>
              <w:autoSpaceDN w:val="0"/>
              <w:adjustRightInd w:val="0"/>
              <w:spacing w:after="0"/>
              <w:rPr>
                <w:rFonts w:ascii="Times New Roman" w:hAnsi="Times New Roman" w:cs="Times New Roman"/>
                <w:sz w:val="23"/>
                <w:szCs w:val="23"/>
              </w:rPr>
            </w:pPr>
          </w:p>
        </w:tc>
        <w:tc>
          <w:tcPr>
            <w:tcW w:w="1478" w:type="dxa"/>
            <w:tcBorders>
              <w:top w:val="nil"/>
              <w:left w:val="nil"/>
              <w:bottom w:val="nil"/>
              <w:right w:val="nil"/>
            </w:tcBorders>
          </w:tcPr>
          <w:p w14:paraId="443DA216" w14:textId="77777777" w:rsidR="00595271" w:rsidRPr="00296429" w:rsidRDefault="00595271" w:rsidP="00595271">
            <w:pPr>
              <w:widowControl w:val="0"/>
              <w:autoSpaceDE w:val="0"/>
              <w:autoSpaceDN w:val="0"/>
              <w:adjustRightInd w:val="0"/>
              <w:spacing w:after="0"/>
              <w:jc w:val="center"/>
              <w:rPr>
                <w:rFonts w:ascii="Times New Roman" w:hAnsi="Times New Roman" w:cs="Times New Roman"/>
                <w:sz w:val="23"/>
                <w:szCs w:val="23"/>
              </w:rPr>
            </w:pPr>
          </w:p>
        </w:tc>
        <w:tc>
          <w:tcPr>
            <w:tcW w:w="1478" w:type="dxa"/>
            <w:tcBorders>
              <w:top w:val="nil"/>
              <w:left w:val="nil"/>
              <w:bottom w:val="nil"/>
              <w:right w:val="nil"/>
            </w:tcBorders>
          </w:tcPr>
          <w:p w14:paraId="0B7FF2F2" w14:textId="77777777" w:rsidR="00595271" w:rsidRPr="00296429" w:rsidRDefault="00595271" w:rsidP="00595271">
            <w:pPr>
              <w:widowControl w:val="0"/>
              <w:autoSpaceDE w:val="0"/>
              <w:autoSpaceDN w:val="0"/>
              <w:adjustRightInd w:val="0"/>
              <w:spacing w:after="0"/>
              <w:jc w:val="center"/>
              <w:rPr>
                <w:rFonts w:ascii="Times New Roman" w:hAnsi="Times New Roman" w:cs="Times New Roman"/>
                <w:sz w:val="23"/>
                <w:szCs w:val="23"/>
              </w:rPr>
            </w:pPr>
          </w:p>
        </w:tc>
        <w:tc>
          <w:tcPr>
            <w:tcW w:w="1478" w:type="dxa"/>
            <w:tcBorders>
              <w:top w:val="nil"/>
              <w:left w:val="nil"/>
              <w:bottom w:val="nil"/>
              <w:right w:val="nil"/>
            </w:tcBorders>
          </w:tcPr>
          <w:p w14:paraId="4697F64B" w14:textId="77777777" w:rsidR="00595271" w:rsidRPr="00296429" w:rsidRDefault="00595271" w:rsidP="00595271">
            <w:pPr>
              <w:widowControl w:val="0"/>
              <w:autoSpaceDE w:val="0"/>
              <w:autoSpaceDN w:val="0"/>
              <w:adjustRightInd w:val="0"/>
              <w:spacing w:after="0"/>
              <w:jc w:val="center"/>
              <w:rPr>
                <w:rFonts w:ascii="Times New Roman" w:hAnsi="Times New Roman" w:cs="Times New Roman"/>
                <w:sz w:val="23"/>
                <w:szCs w:val="23"/>
              </w:rPr>
            </w:pPr>
            <w:r w:rsidRPr="00296429">
              <w:rPr>
                <w:rFonts w:ascii="Times New Roman" w:hAnsi="Times New Roman" w:cs="Times New Roman"/>
                <w:sz w:val="23"/>
                <w:szCs w:val="23"/>
              </w:rPr>
              <w:t>(0.01)</w:t>
            </w:r>
          </w:p>
        </w:tc>
        <w:tc>
          <w:tcPr>
            <w:tcW w:w="1479" w:type="dxa"/>
            <w:tcBorders>
              <w:top w:val="nil"/>
              <w:left w:val="nil"/>
              <w:bottom w:val="nil"/>
              <w:right w:val="nil"/>
            </w:tcBorders>
          </w:tcPr>
          <w:p w14:paraId="4ED086EB" w14:textId="77777777" w:rsidR="00595271" w:rsidRPr="00296429" w:rsidRDefault="00595271" w:rsidP="00595271">
            <w:pPr>
              <w:widowControl w:val="0"/>
              <w:autoSpaceDE w:val="0"/>
              <w:autoSpaceDN w:val="0"/>
              <w:adjustRightInd w:val="0"/>
              <w:spacing w:after="0"/>
              <w:jc w:val="center"/>
              <w:rPr>
                <w:rFonts w:ascii="Times New Roman" w:hAnsi="Times New Roman" w:cs="Times New Roman"/>
                <w:sz w:val="23"/>
                <w:szCs w:val="23"/>
              </w:rPr>
            </w:pPr>
            <w:r w:rsidRPr="00296429">
              <w:rPr>
                <w:rFonts w:ascii="Times New Roman" w:hAnsi="Times New Roman" w:cs="Times New Roman"/>
                <w:sz w:val="23"/>
                <w:szCs w:val="23"/>
              </w:rPr>
              <w:t>(0.01)</w:t>
            </w:r>
          </w:p>
        </w:tc>
      </w:tr>
      <w:tr w:rsidR="00595271" w:rsidRPr="00296429" w14:paraId="0556F652" w14:textId="77777777" w:rsidTr="00595271">
        <w:trPr>
          <w:jc w:val="center"/>
        </w:trPr>
        <w:tc>
          <w:tcPr>
            <w:tcW w:w="3510" w:type="dxa"/>
            <w:tcBorders>
              <w:top w:val="nil"/>
              <w:left w:val="nil"/>
              <w:bottom w:val="nil"/>
              <w:right w:val="nil"/>
            </w:tcBorders>
          </w:tcPr>
          <w:p w14:paraId="6CD22B1F" w14:textId="479E38E8" w:rsidR="00595271" w:rsidRPr="00296429" w:rsidRDefault="00595271" w:rsidP="0069211F">
            <w:pPr>
              <w:widowControl w:val="0"/>
              <w:autoSpaceDE w:val="0"/>
              <w:autoSpaceDN w:val="0"/>
              <w:adjustRightInd w:val="0"/>
              <w:spacing w:after="0"/>
              <w:rPr>
                <w:rFonts w:ascii="Times New Roman" w:hAnsi="Times New Roman" w:cs="Times New Roman"/>
                <w:sz w:val="23"/>
                <w:szCs w:val="23"/>
              </w:rPr>
            </w:pPr>
            <w:r w:rsidRPr="00296429">
              <w:rPr>
                <w:rFonts w:ascii="Times New Roman" w:hAnsi="Times New Roman" w:cs="Times New Roman"/>
                <w:sz w:val="23"/>
                <w:szCs w:val="23"/>
              </w:rPr>
              <w:t>Minority Party</w:t>
            </w:r>
          </w:p>
        </w:tc>
        <w:tc>
          <w:tcPr>
            <w:tcW w:w="1478" w:type="dxa"/>
            <w:tcBorders>
              <w:top w:val="nil"/>
              <w:left w:val="nil"/>
              <w:bottom w:val="nil"/>
              <w:right w:val="nil"/>
            </w:tcBorders>
          </w:tcPr>
          <w:p w14:paraId="55CD454A" w14:textId="77777777" w:rsidR="00595271" w:rsidRPr="00296429" w:rsidRDefault="00595271" w:rsidP="00595271">
            <w:pPr>
              <w:widowControl w:val="0"/>
              <w:autoSpaceDE w:val="0"/>
              <w:autoSpaceDN w:val="0"/>
              <w:adjustRightInd w:val="0"/>
              <w:spacing w:after="0"/>
              <w:jc w:val="center"/>
              <w:rPr>
                <w:rFonts w:ascii="Times New Roman" w:hAnsi="Times New Roman" w:cs="Times New Roman"/>
                <w:sz w:val="23"/>
                <w:szCs w:val="23"/>
              </w:rPr>
            </w:pPr>
          </w:p>
        </w:tc>
        <w:tc>
          <w:tcPr>
            <w:tcW w:w="1478" w:type="dxa"/>
            <w:tcBorders>
              <w:top w:val="nil"/>
              <w:left w:val="nil"/>
              <w:bottom w:val="nil"/>
              <w:right w:val="nil"/>
            </w:tcBorders>
          </w:tcPr>
          <w:p w14:paraId="3EE7F9A1" w14:textId="77777777" w:rsidR="00595271" w:rsidRPr="00296429" w:rsidRDefault="00595271" w:rsidP="00595271">
            <w:pPr>
              <w:widowControl w:val="0"/>
              <w:autoSpaceDE w:val="0"/>
              <w:autoSpaceDN w:val="0"/>
              <w:adjustRightInd w:val="0"/>
              <w:spacing w:after="0"/>
              <w:jc w:val="center"/>
              <w:rPr>
                <w:rFonts w:ascii="Times New Roman" w:hAnsi="Times New Roman" w:cs="Times New Roman"/>
                <w:sz w:val="23"/>
                <w:szCs w:val="23"/>
              </w:rPr>
            </w:pPr>
          </w:p>
        </w:tc>
        <w:tc>
          <w:tcPr>
            <w:tcW w:w="1478" w:type="dxa"/>
            <w:tcBorders>
              <w:top w:val="nil"/>
              <w:left w:val="nil"/>
              <w:bottom w:val="nil"/>
              <w:right w:val="nil"/>
            </w:tcBorders>
          </w:tcPr>
          <w:p w14:paraId="646075D8" w14:textId="77777777" w:rsidR="00595271" w:rsidRPr="00296429" w:rsidRDefault="00595271" w:rsidP="00595271">
            <w:pPr>
              <w:widowControl w:val="0"/>
              <w:autoSpaceDE w:val="0"/>
              <w:autoSpaceDN w:val="0"/>
              <w:adjustRightInd w:val="0"/>
              <w:spacing w:after="0"/>
              <w:jc w:val="center"/>
              <w:rPr>
                <w:rFonts w:ascii="Times New Roman" w:hAnsi="Times New Roman" w:cs="Times New Roman"/>
                <w:sz w:val="23"/>
                <w:szCs w:val="23"/>
              </w:rPr>
            </w:pPr>
            <w:r w:rsidRPr="00296429">
              <w:rPr>
                <w:rFonts w:ascii="Times New Roman" w:hAnsi="Times New Roman" w:cs="Times New Roman"/>
                <w:sz w:val="23"/>
                <w:szCs w:val="23"/>
              </w:rPr>
              <w:t>0.19</w:t>
            </w:r>
          </w:p>
        </w:tc>
        <w:tc>
          <w:tcPr>
            <w:tcW w:w="1479" w:type="dxa"/>
            <w:tcBorders>
              <w:top w:val="nil"/>
              <w:left w:val="nil"/>
              <w:bottom w:val="nil"/>
              <w:right w:val="nil"/>
            </w:tcBorders>
          </w:tcPr>
          <w:p w14:paraId="6395CFEF" w14:textId="77777777" w:rsidR="00595271" w:rsidRPr="00296429" w:rsidRDefault="00595271" w:rsidP="00595271">
            <w:pPr>
              <w:widowControl w:val="0"/>
              <w:autoSpaceDE w:val="0"/>
              <w:autoSpaceDN w:val="0"/>
              <w:adjustRightInd w:val="0"/>
              <w:spacing w:after="0"/>
              <w:jc w:val="center"/>
              <w:rPr>
                <w:rFonts w:ascii="Times New Roman" w:hAnsi="Times New Roman" w:cs="Times New Roman"/>
                <w:sz w:val="23"/>
                <w:szCs w:val="23"/>
              </w:rPr>
            </w:pPr>
            <w:r w:rsidRPr="00296429">
              <w:rPr>
                <w:rFonts w:ascii="Times New Roman" w:hAnsi="Times New Roman" w:cs="Times New Roman"/>
                <w:sz w:val="23"/>
                <w:szCs w:val="23"/>
              </w:rPr>
              <w:t>0.13</w:t>
            </w:r>
          </w:p>
        </w:tc>
      </w:tr>
      <w:tr w:rsidR="00595271" w:rsidRPr="00296429" w14:paraId="1AFE6126" w14:textId="77777777" w:rsidTr="00595271">
        <w:trPr>
          <w:jc w:val="center"/>
        </w:trPr>
        <w:tc>
          <w:tcPr>
            <w:tcW w:w="3510" w:type="dxa"/>
            <w:tcBorders>
              <w:top w:val="nil"/>
              <w:left w:val="nil"/>
              <w:bottom w:val="nil"/>
              <w:right w:val="nil"/>
            </w:tcBorders>
          </w:tcPr>
          <w:p w14:paraId="743449E1" w14:textId="77777777" w:rsidR="00595271" w:rsidRPr="00296429" w:rsidRDefault="00595271" w:rsidP="00595271">
            <w:pPr>
              <w:widowControl w:val="0"/>
              <w:autoSpaceDE w:val="0"/>
              <w:autoSpaceDN w:val="0"/>
              <w:adjustRightInd w:val="0"/>
              <w:spacing w:after="0"/>
              <w:rPr>
                <w:rFonts w:ascii="Times New Roman" w:hAnsi="Times New Roman" w:cs="Times New Roman"/>
                <w:sz w:val="23"/>
                <w:szCs w:val="23"/>
              </w:rPr>
            </w:pPr>
          </w:p>
        </w:tc>
        <w:tc>
          <w:tcPr>
            <w:tcW w:w="1478" w:type="dxa"/>
            <w:tcBorders>
              <w:top w:val="nil"/>
              <w:left w:val="nil"/>
              <w:bottom w:val="nil"/>
              <w:right w:val="nil"/>
            </w:tcBorders>
          </w:tcPr>
          <w:p w14:paraId="15032F62" w14:textId="77777777" w:rsidR="00595271" w:rsidRPr="00296429" w:rsidRDefault="00595271" w:rsidP="00595271">
            <w:pPr>
              <w:widowControl w:val="0"/>
              <w:autoSpaceDE w:val="0"/>
              <w:autoSpaceDN w:val="0"/>
              <w:adjustRightInd w:val="0"/>
              <w:spacing w:after="0"/>
              <w:jc w:val="center"/>
              <w:rPr>
                <w:rFonts w:ascii="Times New Roman" w:hAnsi="Times New Roman" w:cs="Times New Roman"/>
                <w:sz w:val="23"/>
                <w:szCs w:val="23"/>
              </w:rPr>
            </w:pPr>
          </w:p>
        </w:tc>
        <w:tc>
          <w:tcPr>
            <w:tcW w:w="1478" w:type="dxa"/>
            <w:tcBorders>
              <w:top w:val="nil"/>
              <w:left w:val="nil"/>
              <w:bottom w:val="nil"/>
              <w:right w:val="nil"/>
            </w:tcBorders>
          </w:tcPr>
          <w:p w14:paraId="363D72C8" w14:textId="77777777" w:rsidR="00595271" w:rsidRPr="00296429" w:rsidRDefault="00595271" w:rsidP="00595271">
            <w:pPr>
              <w:widowControl w:val="0"/>
              <w:autoSpaceDE w:val="0"/>
              <w:autoSpaceDN w:val="0"/>
              <w:adjustRightInd w:val="0"/>
              <w:spacing w:after="0"/>
              <w:jc w:val="center"/>
              <w:rPr>
                <w:rFonts w:ascii="Times New Roman" w:hAnsi="Times New Roman" w:cs="Times New Roman"/>
                <w:sz w:val="23"/>
                <w:szCs w:val="23"/>
              </w:rPr>
            </w:pPr>
          </w:p>
        </w:tc>
        <w:tc>
          <w:tcPr>
            <w:tcW w:w="1478" w:type="dxa"/>
            <w:tcBorders>
              <w:top w:val="nil"/>
              <w:left w:val="nil"/>
              <w:bottom w:val="nil"/>
              <w:right w:val="nil"/>
            </w:tcBorders>
          </w:tcPr>
          <w:p w14:paraId="6E6934A0" w14:textId="77777777" w:rsidR="00595271" w:rsidRPr="00296429" w:rsidRDefault="00595271" w:rsidP="00595271">
            <w:pPr>
              <w:widowControl w:val="0"/>
              <w:autoSpaceDE w:val="0"/>
              <w:autoSpaceDN w:val="0"/>
              <w:adjustRightInd w:val="0"/>
              <w:spacing w:after="0"/>
              <w:jc w:val="center"/>
              <w:rPr>
                <w:rFonts w:ascii="Times New Roman" w:hAnsi="Times New Roman" w:cs="Times New Roman"/>
                <w:sz w:val="23"/>
                <w:szCs w:val="23"/>
              </w:rPr>
            </w:pPr>
            <w:r w:rsidRPr="00296429">
              <w:rPr>
                <w:rFonts w:ascii="Times New Roman" w:hAnsi="Times New Roman" w:cs="Times New Roman"/>
                <w:sz w:val="23"/>
                <w:szCs w:val="23"/>
              </w:rPr>
              <w:t>(0.24)</w:t>
            </w:r>
          </w:p>
        </w:tc>
        <w:tc>
          <w:tcPr>
            <w:tcW w:w="1479" w:type="dxa"/>
            <w:tcBorders>
              <w:top w:val="nil"/>
              <w:left w:val="nil"/>
              <w:bottom w:val="nil"/>
              <w:right w:val="nil"/>
            </w:tcBorders>
          </w:tcPr>
          <w:p w14:paraId="5514D363" w14:textId="77777777" w:rsidR="00595271" w:rsidRPr="00296429" w:rsidRDefault="00595271" w:rsidP="00595271">
            <w:pPr>
              <w:widowControl w:val="0"/>
              <w:autoSpaceDE w:val="0"/>
              <w:autoSpaceDN w:val="0"/>
              <w:adjustRightInd w:val="0"/>
              <w:spacing w:after="0"/>
              <w:jc w:val="center"/>
              <w:rPr>
                <w:rFonts w:ascii="Times New Roman" w:hAnsi="Times New Roman" w:cs="Times New Roman"/>
                <w:sz w:val="23"/>
                <w:szCs w:val="23"/>
              </w:rPr>
            </w:pPr>
            <w:r w:rsidRPr="00296429">
              <w:rPr>
                <w:rFonts w:ascii="Times New Roman" w:hAnsi="Times New Roman" w:cs="Times New Roman"/>
                <w:sz w:val="23"/>
                <w:szCs w:val="23"/>
              </w:rPr>
              <w:t>(0.15)</w:t>
            </w:r>
          </w:p>
        </w:tc>
      </w:tr>
      <w:tr w:rsidR="00595271" w:rsidRPr="00296429" w14:paraId="0F6677AE" w14:textId="77777777" w:rsidTr="00595271">
        <w:trPr>
          <w:jc w:val="center"/>
        </w:trPr>
        <w:tc>
          <w:tcPr>
            <w:tcW w:w="3510" w:type="dxa"/>
            <w:tcBorders>
              <w:top w:val="nil"/>
              <w:left w:val="nil"/>
              <w:bottom w:val="nil"/>
              <w:right w:val="nil"/>
            </w:tcBorders>
          </w:tcPr>
          <w:p w14:paraId="2BE19CAA" w14:textId="77777777" w:rsidR="00595271" w:rsidRPr="00296429" w:rsidRDefault="00595271" w:rsidP="00595271">
            <w:pPr>
              <w:widowControl w:val="0"/>
              <w:autoSpaceDE w:val="0"/>
              <w:autoSpaceDN w:val="0"/>
              <w:adjustRightInd w:val="0"/>
              <w:spacing w:after="0"/>
              <w:rPr>
                <w:rFonts w:ascii="Times New Roman" w:hAnsi="Times New Roman" w:cs="Times New Roman"/>
                <w:sz w:val="23"/>
                <w:szCs w:val="23"/>
              </w:rPr>
            </w:pPr>
            <w:r w:rsidRPr="00296429">
              <w:rPr>
                <w:rFonts w:ascii="Times New Roman" w:hAnsi="Times New Roman" w:cs="Times New Roman"/>
                <w:sz w:val="23"/>
                <w:szCs w:val="23"/>
              </w:rPr>
              <w:t>Previous Vote Share</w:t>
            </w:r>
          </w:p>
        </w:tc>
        <w:tc>
          <w:tcPr>
            <w:tcW w:w="1478" w:type="dxa"/>
            <w:tcBorders>
              <w:top w:val="nil"/>
              <w:left w:val="nil"/>
              <w:bottom w:val="nil"/>
              <w:right w:val="nil"/>
            </w:tcBorders>
          </w:tcPr>
          <w:p w14:paraId="0943DF88" w14:textId="77777777" w:rsidR="00595271" w:rsidRPr="00296429" w:rsidRDefault="00595271" w:rsidP="00595271">
            <w:pPr>
              <w:widowControl w:val="0"/>
              <w:autoSpaceDE w:val="0"/>
              <w:autoSpaceDN w:val="0"/>
              <w:adjustRightInd w:val="0"/>
              <w:spacing w:after="0"/>
              <w:jc w:val="center"/>
              <w:rPr>
                <w:rFonts w:ascii="Times New Roman" w:hAnsi="Times New Roman" w:cs="Times New Roman"/>
                <w:sz w:val="23"/>
                <w:szCs w:val="23"/>
              </w:rPr>
            </w:pPr>
          </w:p>
        </w:tc>
        <w:tc>
          <w:tcPr>
            <w:tcW w:w="1478" w:type="dxa"/>
            <w:tcBorders>
              <w:top w:val="nil"/>
              <w:left w:val="nil"/>
              <w:bottom w:val="nil"/>
              <w:right w:val="nil"/>
            </w:tcBorders>
          </w:tcPr>
          <w:p w14:paraId="0BE3199C" w14:textId="77777777" w:rsidR="00595271" w:rsidRPr="00296429" w:rsidRDefault="00595271" w:rsidP="00595271">
            <w:pPr>
              <w:widowControl w:val="0"/>
              <w:autoSpaceDE w:val="0"/>
              <w:autoSpaceDN w:val="0"/>
              <w:adjustRightInd w:val="0"/>
              <w:spacing w:after="0"/>
              <w:jc w:val="center"/>
              <w:rPr>
                <w:rFonts w:ascii="Times New Roman" w:hAnsi="Times New Roman" w:cs="Times New Roman"/>
                <w:sz w:val="23"/>
                <w:szCs w:val="23"/>
              </w:rPr>
            </w:pPr>
          </w:p>
        </w:tc>
        <w:tc>
          <w:tcPr>
            <w:tcW w:w="1478" w:type="dxa"/>
            <w:tcBorders>
              <w:top w:val="nil"/>
              <w:left w:val="nil"/>
              <w:bottom w:val="nil"/>
              <w:right w:val="nil"/>
            </w:tcBorders>
          </w:tcPr>
          <w:p w14:paraId="225A27CD" w14:textId="77777777" w:rsidR="00595271" w:rsidRPr="00296429" w:rsidRDefault="00595271" w:rsidP="00595271">
            <w:pPr>
              <w:widowControl w:val="0"/>
              <w:autoSpaceDE w:val="0"/>
              <w:autoSpaceDN w:val="0"/>
              <w:adjustRightInd w:val="0"/>
              <w:spacing w:after="0"/>
              <w:jc w:val="center"/>
              <w:rPr>
                <w:rFonts w:ascii="Times New Roman" w:hAnsi="Times New Roman" w:cs="Times New Roman"/>
                <w:sz w:val="23"/>
                <w:szCs w:val="23"/>
              </w:rPr>
            </w:pPr>
            <w:r w:rsidRPr="00296429">
              <w:rPr>
                <w:rFonts w:ascii="Times New Roman" w:hAnsi="Times New Roman" w:cs="Times New Roman"/>
                <w:sz w:val="23"/>
                <w:szCs w:val="23"/>
              </w:rPr>
              <w:t>-0.00</w:t>
            </w:r>
          </w:p>
        </w:tc>
        <w:tc>
          <w:tcPr>
            <w:tcW w:w="1479" w:type="dxa"/>
            <w:tcBorders>
              <w:top w:val="nil"/>
              <w:left w:val="nil"/>
              <w:bottom w:val="nil"/>
              <w:right w:val="nil"/>
            </w:tcBorders>
          </w:tcPr>
          <w:p w14:paraId="77B5AACD" w14:textId="77777777" w:rsidR="00595271" w:rsidRPr="00296429" w:rsidRDefault="00595271" w:rsidP="00595271">
            <w:pPr>
              <w:widowControl w:val="0"/>
              <w:autoSpaceDE w:val="0"/>
              <w:autoSpaceDN w:val="0"/>
              <w:adjustRightInd w:val="0"/>
              <w:spacing w:after="0"/>
              <w:jc w:val="center"/>
              <w:rPr>
                <w:rFonts w:ascii="Times New Roman" w:hAnsi="Times New Roman" w:cs="Times New Roman"/>
                <w:sz w:val="23"/>
                <w:szCs w:val="23"/>
              </w:rPr>
            </w:pPr>
            <w:r w:rsidRPr="00296429">
              <w:rPr>
                <w:rFonts w:ascii="Times New Roman" w:hAnsi="Times New Roman" w:cs="Times New Roman"/>
                <w:sz w:val="23"/>
                <w:szCs w:val="23"/>
              </w:rPr>
              <w:t>-0.01</w:t>
            </w:r>
          </w:p>
        </w:tc>
      </w:tr>
      <w:tr w:rsidR="00595271" w:rsidRPr="00296429" w14:paraId="158ACFDF" w14:textId="77777777" w:rsidTr="00595271">
        <w:trPr>
          <w:jc w:val="center"/>
        </w:trPr>
        <w:tc>
          <w:tcPr>
            <w:tcW w:w="3510" w:type="dxa"/>
            <w:tcBorders>
              <w:top w:val="nil"/>
              <w:left w:val="nil"/>
              <w:bottom w:val="nil"/>
              <w:right w:val="nil"/>
            </w:tcBorders>
          </w:tcPr>
          <w:p w14:paraId="690A15C4" w14:textId="77777777" w:rsidR="00595271" w:rsidRPr="00296429" w:rsidRDefault="00595271" w:rsidP="00595271">
            <w:pPr>
              <w:widowControl w:val="0"/>
              <w:autoSpaceDE w:val="0"/>
              <w:autoSpaceDN w:val="0"/>
              <w:adjustRightInd w:val="0"/>
              <w:spacing w:after="0"/>
              <w:rPr>
                <w:rFonts w:ascii="Times New Roman" w:hAnsi="Times New Roman" w:cs="Times New Roman"/>
                <w:sz w:val="23"/>
                <w:szCs w:val="23"/>
              </w:rPr>
            </w:pPr>
          </w:p>
        </w:tc>
        <w:tc>
          <w:tcPr>
            <w:tcW w:w="1478" w:type="dxa"/>
            <w:tcBorders>
              <w:top w:val="nil"/>
              <w:left w:val="nil"/>
              <w:bottom w:val="nil"/>
              <w:right w:val="nil"/>
            </w:tcBorders>
          </w:tcPr>
          <w:p w14:paraId="42F1EBF3" w14:textId="77777777" w:rsidR="00595271" w:rsidRPr="00296429" w:rsidRDefault="00595271" w:rsidP="00595271">
            <w:pPr>
              <w:widowControl w:val="0"/>
              <w:autoSpaceDE w:val="0"/>
              <w:autoSpaceDN w:val="0"/>
              <w:adjustRightInd w:val="0"/>
              <w:spacing w:after="0"/>
              <w:jc w:val="center"/>
              <w:rPr>
                <w:rFonts w:ascii="Times New Roman" w:hAnsi="Times New Roman" w:cs="Times New Roman"/>
                <w:sz w:val="23"/>
                <w:szCs w:val="23"/>
              </w:rPr>
            </w:pPr>
          </w:p>
        </w:tc>
        <w:tc>
          <w:tcPr>
            <w:tcW w:w="1478" w:type="dxa"/>
            <w:tcBorders>
              <w:top w:val="nil"/>
              <w:left w:val="nil"/>
              <w:bottom w:val="nil"/>
              <w:right w:val="nil"/>
            </w:tcBorders>
          </w:tcPr>
          <w:p w14:paraId="55F5AAC2" w14:textId="77777777" w:rsidR="00595271" w:rsidRPr="00296429" w:rsidRDefault="00595271" w:rsidP="00595271">
            <w:pPr>
              <w:widowControl w:val="0"/>
              <w:autoSpaceDE w:val="0"/>
              <w:autoSpaceDN w:val="0"/>
              <w:adjustRightInd w:val="0"/>
              <w:spacing w:after="0"/>
              <w:jc w:val="center"/>
              <w:rPr>
                <w:rFonts w:ascii="Times New Roman" w:hAnsi="Times New Roman" w:cs="Times New Roman"/>
                <w:sz w:val="23"/>
                <w:szCs w:val="23"/>
              </w:rPr>
            </w:pPr>
          </w:p>
        </w:tc>
        <w:tc>
          <w:tcPr>
            <w:tcW w:w="1478" w:type="dxa"/>
            <w:tcBorders>
              <w:top w:val="nil"/>
              <w:left w:val="nil"/>
              <w:bottom w:val="nil"/>
              <w:right w:val="nil"/>
            </w:tcBorders>
          </w:tcPr>
          <w:p w14:paraId="4CA4BA61" w14:textId="77777777" w:rsidR="00595271" w:rsidRPr="00296429" w:rsidRDefault="00595271" w:rsidP="00595271">
            <w:pPr>
              <w:widowControl w:val="0"/>
              <w:autoSpaceDE w:val="0"/>
              <w:autoSpaceDN w:val="0"/>
              <w:adjustRightInd w:val="0"/>
              <w:spacing w:after="0"/>
              <w:jc w:val="center"/>
              <w:rPr>
                <w:rFonts w:ascii="Times New Roman" w:hAnsi="Times New Roman" w:cs="Times New Roman"/>
                <w:sz w:val="23"/>
                <w:szCs w:val="23"/>
              </w:rPr>
            </w:pPr>
            <w:r w:rsidRPr="00296429">
              <w:rPr>
                <w:rFonts w:ascii="Times New Roman" w:hAnsi="Times New Roman" w:cs="Times New Roman"/>
                <w:sz w:val="23"/>
                <w:szCs w:val="23"/>
              </w:rPr>
              <w:t>(0.03)</w:t>
            </w:r>
          </w:p>
        </w:tc>
        <w:tc>
          <w:tcPr>
            <w:tcW w:w="1479" w:type="dxa"/>
            <w:tcBorders>
              <w:top w:val="nil"/>
              <w:left w:val="nil"/>
              <w:bottom w:val="nil"/>
              <w:right w:val="nil"/>
            </w:tcBorders>
          </w:tcPr>
          <w:p w14:paraId="668EF646" w14:textId="77777777" w:rsidR="00595271" w:rsidRPr="00296429" w:rsidRDefault="00595271" w:rsidP="00595271">
            <w:pPr>
              <w:widowControl w:val="0"/>
              <w:autoSpaceDE w:val="0"/>
              <w:autoSpaceDN w:val="0"/>
              <w:adjustRightInd w:val="0"/>
              <w:spacing w:after="0"/>
              <w:jc w:val="center"/>
              <w:rPr>
                <w:rFonts w:ascii="Times New Roman" w:hAnsi="Times New Roman" w:cs="Times New Roman"/>
                <w:sz w:val="23"/>
                <w:szCs w:val="23"/>
              </w:rPr>
            </w:pPr>
            <w:r w:rsidRPr="00296429">
              <w:rPr>
                <w:rFonts w:ascii="Times New Roman" w:hAnsi="Times New Roman" w:cs="Times New Roman"/>
                <w:sz w:val="23"/>
                <w:szCs w:val="23"/>
              </w:rPr>
              <w:t>(0.02)</w:t>
            </w:r>
          </w:p>
        </w:tc>
      </w:tr>
      <w:tr w:rsidR="00595271" w:rsidRPr="00296429" w14:paraId="504642E4" w14:textId="77777777" w:rsidTr="00595271">
        <w:trPr>
          <w:jc w:val="center"/>
        </w:trPr>
        <w:tc>
          <w:tcPr>
            <w:tcW w:w="3510" w:type="dxa"/>
            <w:tcBorders>
              <w:top w:val="nil"/>
              <w:left w:val="nil"/>
              <w:bottom w:val="nil"/>
              <w:right w:val="nil"/>
            </w:tcBorders>
          </w:tcPr>
          <w:p w14:paraId="09555BD5" w14:textId="77777777" w:rsidR="00595271" w:rsidRPr="00296429" w:rsidRDefault="00595271" w:rsidP="00595271">
            <w:pPr>
              <w:widowControl w:val="0"/>
              <w:autoSpaceDE w:val="0"/>
              <w:autoSpaceDN w:val="0"/>
              <w:adjustRightInd w:val="0"/>
              <w:spacing w:after="0"/>
              <w:rPr>
                <w:rFonts w:ascii="Times New Roman" w:hAnsi="Times New Roman" w:cs="Times New Roman"/>
                <w:sz w:val="23"/>
                <w:szCs w:val="23"/>
              </w:rPr>
            </w:pPr>
            <w:r w:rsidRPr="00296429">
              <w:rPr>
                <w:rFonts w:ascii="Times New Roman" w:hAnsi="Times New Roman" w:cs="Times New Roman"/>
                <w:sz w:val="23"/>
                <w:szCs w:val="23"/>
              </w:rPr>
              <w:t>Constant</w:t>
            </w:r>
          </w:p>
        </w:tc>
        <w:tc>
          <w:tcPr>
            <w:tcW w:w="1478" w:type="dxa"/>
            <w:tcBorders>
              <w:top w:val="nil"/>
              <w:left w:val="nil"/>
              <w:bottom w:val="nil"/>
              <w:right w:val="nil"/>
            </w:tcBorders>
          </w:tcPr>
          <w:p w14:paraId="2AB0A83D" w14:textId="77777777" w:rsidR="00595271" w:rsidRPr="00296429" w:rsidRDefault="00595271" w:rsidP="00595271">
            <w:pPr>
              <w:widowControl w:val="0"/>
              <w:autoSpaceDE w:val="0"/>
              <w:autoSpaceDN w:val="0"/>
              <w:adjustRightInd w:val="0"/>
              <w:spacing w:after="0"/>
              <w:jc w:val="center"/>
              <w:rPr>
                <w:rFonts w:ascii="Times New Roman" w:hAnsi="Times New Roman" w:cs="Times New Roman"/>
                <w:sz w:val="23"/>
                <w:szCs w:val="23"/>
              </w:rPr>
            </w:pPr>
            <w:r w:rsidRPr="00296429">
              <w:rPr>
                <w:rFonts w:ascii="Times New Roman" w:hAnsi="Times New Roman" w:cs="Times New Roman"/>
                <w:sz w:val="23"/>
                <w:szCs w:val="23"/>
              </w:rPr>
              <w:t>0.46</w:t>
            </w:r>
          </w:p>
        </w:tc>
        <w:tc>
          <w:tcPr>
            <w:tcW w:w="1478" w:type="dxa"/>
            <w:tcBorders>
              <w:top w:val="nil"/>
              <w:left w:val="nil"/>
              <w:bottom w:val="nil"/>
              <w:right w:val="nil"/>
            </w:tcBorders>
          </w:tcPr>
          <w:p w14:paraId="5632E5EE" w14:textId="77777777" w:rsidR="00595271" w:rsidRPr="00296429" w:rsidRDefault="00595271" w:rsidP="00595271">
            <w:pPr>
              <w:widowControl w:val="0"/>
              <w:autoSpaceDE w:val="0"/>
              <w:autoSpaceDN w:val="0"/>
              <w:adjustRightInd w:val="0"/>
              <w:spacing w:after="0"/>
              <w:jc w:val="center"/>
              <w:rPr>
                <w:rFonts w:ascii="Times New Roman" w:hAnsi="Times New Roman" w:cs="Times New Roman"/>
                <w:sz w:val="23"/>
                <w:szCs w:val="23"/>
              </w:rPr>
            </w:pPr>
            <w:r w:rsidRPr="00296429">
              <w:rPr>
                <w:rFonts w:ascii="Times New Roman" w:hAnsi="Times New Roman" w:cs="Times New Roman"/>
                <w:sz w:val="23"/>
                <w:szCs w:val="23"/>
              </w:rPr>
              <w:t>0.48</w:t>
            </w:r>
          </w:p>
        </w:tc>
        <w:tc>
          <w:tcPr>
            <w:tcW w:w="1478" w:type="dxa"/>
            <w:tcBorders>
              <w:top w:val="nil"/>
              <w:left w:val="nil"/>
              <w:bottom w:val="nil"/>
              <w:right w:val="nil"/>
            </w:tcBorders>
          </w:tcPr>
          <w:p w14:paraId="79ABB705" w14:textId="77777777" w:rsidR="00595271" w:rsidRPr="00296429" w:rsidRDefault="00595271" w:rsidP="00595271">
            <w:pPr>
              <w:widowControl w:val="0"/>
              <w:autoSpaceDE w:val="0"/>
              <w:autoSpaceDN w:val="0"/>
              <w:adjustRightInd w:val="0"/>
              <w:spacing w:after="0"/>
              <w:jc w:val="center"/>
              <w:rPr>
                <w:rFonts w:ascii="Times New Roman" w:hAnsi="Times New Roman" w:cs="Times New Roman"/>
                <w:sz w:val="23"/>
                <w:szCs w:val="23"/>
              </w:rPr>
            </w:pPr>
            <w:r w:rsidRPr="00296429">
              <w:rPr>
                <w:rFonts w:ascii="Times New Roman" w:hAnsi="Times New Roman" w:cs="Times New Roman"/>
                <w:sz w:val="23"/>
                <w:szCs w:val="23"/>
              </w:rPr>
              <w:t>0.31</w:t>
            </w:r>
          </w:p>
        </w:tc>
        <w:tc>
          <w:tcPr>
            <w:tcW w:w="1479" w:type="dxa"/>
            <w:tcBorders>
              <w:top w:val="nil"/>
              <w:left w:val="nil"/>
              <w:bottom w:val="nil"/>
              <w:right w:val="nil"/>
            </w:tcBorders>
          </w:tcPr>
          <w:p w14:paraId="4B9939AB" w14:textId="77777777" w:rsidR="00595271" w:rsidRPr="00296429" w:rsidRDefault="00595271" w:rsidP="00595271">
            <w:pPr>
              <w:widowControl w:val="0"/>
              <w:autoSpaceDE w:val="0"/>
              <w:autoSpaceDN w:val="0"/>
              <w:adjustRightInd w:val="0"/>
              <w:spacing w:after="0"/>
              <w:jc w:val="center"/>
              <w:rPr>
                <w:rFonts w:ascii="Times New Roman" w:hAnsi="Times New Roman" w:cs="Times New Roman"/>
                <w:sz w:val="23"/>
                <w:szCs w:val="23"/>
              </w:rPr>
            </w:pPr>
            <w:r w:rsidRPr="00296429">
              <w:rPr>
                <w:rFonts w:ascii="Times New Roman" w:hAnsi="Times New Roman" w:cs="Times New Roman"/>
                <w:sz w:val="23"/>
                <w:szCs w:val="23"/>
              </w:rPr>
              <w:t>0.29</w:t>
            </w:r>
          </w:p>
        </w:tc>
      </w:tr>
      <w:tr w:rsidR="00595271" w:rsidRPr="00296429" w14:paraId="5A33275A" w14:textId="77777777" w:rsidTr="00595271">
        <w:trPr>
          <w:jc w:val="center"/>
        </w:trPr>
        <w:tc>
          <w:tcPr>
            <w:tcW w:w="3510" w:type="dxa"/>
            <w:tcBorders>
              <w:top w:val="nil"/>
              <w:left w:val="nil"/>
              <w:bottom w:val="nil"/>
              <w:right w:val="nil"/>
            </w:tcBorders>
          </w:tcPr>
          <w:p w14:paraId="328102A4" w14:textId="77777777" w:rsidR="00595271" w:rsidRPr="00296429" w:rsidRDefault="00595271" w:rsidP="00595271">
            <w:pPr>
              <w:widowControl w:val="0"/>
              <w:autoSpaceDE w:val="0"/>
              <w:autoSpaceDN w:val="0"/>
              <w:adjustRightInd w:val="0"/>
              <w:spacing w:after="0"/>
              <w:rPr>
                <w:rFonts w:ascii="Times New Roman" w:hAnsi="Times New Roman" w:cs="Times New Roman"/>
                <w:sz w:val="23"/>
                <w:szCs w:val="23"/>
              </w:rPr>
            </w:pPr>
          </w:p>
        </w:tc>
        <w:tc>
          <w:tcPr>
            <w:tcW w:w="1478" w:type="dxa"/>
            <w:tcBorders>
              <w:top w:val="nil"/>
              <w:left w:val="nil"/>
              <w:bottom w:val="nil"/>
              <w:right w:val="nil"/>
            </w:tcBorders>
          </w:tcPr>
          <w:p w14:paraId="1A4F10F1" w14:textId="77777777" w:rsidR="00595271" w:rsidRPr="00296429" w:rsidRDefault="00595271" w:rsidP="00595271">
            <w:pPr>
              <w:widowControl w:val="0"/>
              <w:autoSpaceDE w:val="0"/>
              <w:autoSpaceDN w:val="0"/>
              <w:adjustRightInd w:val="0"/>
              <w:spacing w:after="0"/>
              <w:jc w:val="center"/>
              <w:rPr>
                <w:rFonts w:ascii="Times New Roman" w:hAnsi="Times New Roman" w:cs="Times New Roman"/>
                <w:sz w:val="23"/>
                <w:szCs w:val="23"/>
              </w:rPr>
            </w:pPr>
            <w:r w:rsidRPr="00296429">
              <w:rPr>
                <w:rFonts w:ascii="Times New Roman" w:hAnsi="Times New Roman" w:cs="Times New Roman"/>
                <w:sz w:val="23"/>
                <w:szCs w:val="23"/>
              </w:rPr>
              <w:t>(0.43)</w:t>
            </w:r>
          </w:p>
        </w:tc>
        <w:tc>
          <w:tcPr>
            <w:tcW w:w="1478" w:type="dxa"/>
            <w:tcBorders>
              <w:top w:val="nil"/>
              <w:left w:val="nil"/>
              <w:bottom w:val="nil"/>
              <w:right w:val="nil"/>
            </w:tcBorders>
          </w:tcPr>
          <w:p w14:paraId="6649AC57" w14:textId="77777777" w:rsidR="00595271" w:rsidRPr="00296429" w:rsidRDefault="00595271" w:rsidP="00595271">
            <w:pPr>
              <w:widowControl w:val="0"/>
              <w:autoSpaceDE w:val="0"/>
              <w:autoSpaceDN w:val="0"/>
              <w:adjustRightInd w:val="0"/>
              <w:spacing w:after="0"/>
              <w:jc w:val="center"/>
              <w:rPr>
                <w:rFonts w:ascii="Times New Roman" w:hAnsi="Times New Roman" w:cs="Times New Roman"/>
                <w:sz w:val="23"/>
                <w:szCs w:val="23"/>
              </w:rPr>
            </w:pPr>
            <w:r w:rsidRPr="00296429">
              <w:rPr>
                <w:rFonts w:ascii="Times New Roman" w:hAnsi="Times New Roman" w:cs="Times New Roman"/>
                <w:sz w:val="23"/>
                <w:szCs w:val="23"/>
              </w:rPr>
              <w:t>(0.44)</w:t>
            </w:r>
          </w:p>
        </w:tc>
        <w:tc>
          <w:tcPr>
            <w:tcW w:w="1478" w:type="dxa"/>
            <w:tcBorders>
              <w:top w:val="nil"/>
              <w:left w:val="nil"/>
              <w:bottom w:val="nil"/>
              <w:right w:val="nil"/>
            </w:tcBorders>
          </w:tcPr>
          <w:p w14:paraId="336567B0" w14:textId="77777777" w:rsidR="00595271" w:rsidRPr="00296429" w:rsidRDefault="00595271" w:rsidP="00595271">
            <w:pPr>
              <w:widowControl w:val="0"/>
              <w:autoSpaceDE w:val="0"/>
              <w:autoSpaceDN w:val="0"/>
              <w:adjustRightInd w:val="0"/>
              <w:spacing w:after="0"/>
              <w:jc w:val="center"/>
              <w:rPr>
                <w:rFonts w:ascii="Times New Roman" w:hAnsi="Times New Roman" w:cs="Times New Roman"/>
                <w:sz w:val="23"/>
                <w:szCs w:val="23"/>
              </w:rPr>
            </w:pPr>
            <w:r w:rsidRPr="00296429">
              <w:rPr>
                <w:rFonts w:ascii="Times New Roman" w:hAnsi="Times New Roman" w:cs="Times New Roman"/>
                <w:sz w:val="23"/>
                <w:szCs w:val="23"/>
              </w:rPr>
              <w:t>(0.41)</w:t>
            </w:r>
          </w:p>
        </w:tc>
        <w:tc>
          <w:tcPr>
            <w:tcW w:w="1479" w:type="dxa"/>
            <w:tcBorders>
              <w:top w:val="nil"/>
              <w:left w:val="nil"/>
              <w:bottom w:val="nil"/>
              <w:right w:val="nil"/>
            </w:tcBorders>
          </w:tcPr>
          <w:p w14:paraId="54479BDC" w14:textId="77777777" w:rsidR="00595271" w:rsidRPr="00296429" w:rsidRDefault="00595271" w:rsidP="00595271">
            <w:pPr>
              <w:widowControl w:val="0"/>
              <w:autoSpaceDE w:val="0"/>
              <w:autoSpaceDN w:val="0"/>
              <w:adjustRightInd w:val="0"/>
              <w:spacing w:after="0"/>
              <w:jc w:val="center"/>
              <w:rPr>
                <w:rFonts w:ascii="Times New Roman" w:hAnsi="Times New Roman" w:cs="Times New Roman"/>
                <w:sz w:val="23"/>
                <w:szCs w:val="23"/>
              </w:rPr>
            </w:pPr>
            <w:r w:rsidRPr="00296429">
              <w:rPr>
                <w:rFonts w:ascii="Times New Roman" w:hAnsi="Times New Roman" w:cs="Times New Roman"/>
                <w:sz w:val="23"/>
                <w:szCs w:val="23"/>
              </w:rPr>
              <w:t>(0.41)</w:t>
            </w:r>
          </w:p>
        </w:tc>
      </w:tr>
      <w:tr w:rsidR="00595271" w:rsidRPr="00296429" w14:paraId="412D0915" w14:textId="77777777" w:rsidTr="00595271">
        <w:trPr>
          <w:jc w:val="center"/>
        </w:trPr>
        <w:tc>
          <w:tcPr>
            <w:tcW w:w="3510" w:type="dxa"/>
            <w:tcBorders>
              <w:top w:val="nil"/>
              <w:left w:val="nil"/>
              <w:bottom w:val="single" w:sz="6" w:space="0" w:color="auto"/>
              <w:right w:val="nil"/>
            </w:tcBorders>
          </w:tcPr>
          <w:p w14:paraId="77799F21" w14:textId="77777777" w:rsidR="00595271" w:rsidRPr="00296429" w:rsidRDefault="00595271" w:rsidP="00595271">
            <w:pPr>
              <w:widowControl w:val="0"/>
              <w:autoSpaceDE w:val="0"/>
              <w:autoSpaceDN w:val="0"/>
              <w:adjustRightInd w:val="0"/>
              <w:spacing w:after="0"/>
              <w:rPr>
                <w:rFonts w:ascii="Times New Roman" w:hAnsi="Times New Roman" w:cs="Times New Roman"/>
                <w:sz w:val="23"/>
                <w:szCs w:val="23"/>
              </w:rPr>
            </w:pPr>
          </w:p>
        </w:tc>
        <w:tc>
          <w:tcPr>
            <w:tcW w:w="1478" w:type="dxa"/>
            <w:tcBorders>
              <w:top w:val="nil"/>
              <w:left w:val="nil"/>
              <w:bottom w:val="single" w:sz="6" w:space="0" w:color="auto"/>
              <w:right w:val="nil"/>
            </w:tcBorders>
          </w:tcPr>
          <w:p w14:paraId="0FDAA35C" w14:textId="77777777" w:rsidR="00595271" w:rsidRPr="00296429" w:rsidRDefault="00595271" w:rsidP="00595271">
            <w:pPr>
              <w:widowControl w:val="0"/>
              <w:autoSpaceDE w:val="0"/>
              <w:autoSpaceDN w:val="0"/>
              <w:adjustRightInd w:val="0"/>
              <w:spacing w:after="0"/>
              <w:jc w:val="center"/>
              <w:rPr>
                <w:rFonts w:ascii="Times New Roman" w:hAnsi="Times New Roman" w:cs="Times New Roman"/>
                <w:sz w:val="23"/>
                <w:szCs w:val="23"/>
              </w:rPr>
            </w:pPr>
          </w:p>
        </w:tc>
        <w:tc>
          <w:tcPr>
            <w:tcW w:w="1478" w:type="dxa"/>
            <w:tcBorders>
              <w:top w:val="nil"/>
              <w:left w:val="nil"/>
              <w:bottom w:val="single" w:sz="6" w:space="0" w:color="auto"/>
              <w:right w:val="nil"/>
            </w:tcBorders>
          </w:tcPr>
          <w:p w14:paraId="51B9C954" w14:textId="77777777" w:rsidR="00595271" w:rsidRPr="00296429" w:rsidRDefault="00595271" w:rsidP="00595271">
            <w:pPr>
              <w:widowControl w:val="0"/>
              <w:autoSpaceDE w:val="0"/>
              <w:autoSpaceDN w:val="0"/>
              <w:adjustRightInd w:val="0"/>
              <w:spacing w:after="0"/>
              <w:jc w:val="center"/>
              <w:rPr>
                <w:rFonts w:ascii="Times New Roman" w:hAnsi="Times New Roman" w:cs="Times New Roman"/>
                <w:sz w:val="23"/>
                <w:szCs w:val="23"/>
              </w:rPr>
            </w:pPr>
          </w:p>
        </w:tc>
        <w:tc>
          <w:tcPr>
            <w:tcW w:w="1478" w:type="dxa"/>
            <w:tcBorders>
              <w:top w:val="nil"/>
              <w:left w:val="nil"/>
              <w:bottom w:val="single" w:sz="6" w:space="0" w:color="auto"/>
              <w:right w:val="nil"/>
            </w:tcBorders>
          </w:tcPr>
          <w:p w14:paraId="5F6D6B3D" w14:textId="77777777" w:rsidR="00595271" w:rsidRPr="00296429" w:rsidRDefault="00595271" w:rsidP="00595271">
            <w:pPr>
              <w:widowControl w:val="0"/>
              <w:autoSpaceDE w:val="0"/>
              <w:autoSpaceDN w:val="0"/>
              <w:adjustRightInd w:val="0"/>
              <w:spacing w:after="0"/>
              <w:jc w:val="center"/>
              <w:rPr>
                <w:rFonts w:ascii="Times New Roman" w:hAnsi="Times New Roman" w:cs="Times New Roman"/>
                <w:sz w:val="23"/>
                <w:szCs w:val="23"/>
              </w:rPr>
            </w:pPr>
          </w:p>
        </w:tc>
        <w:tc>
          <w:tcPr>
            <w:tcW w:w="1479" w:type="dxa"/>
            <w:tcBorders>
              <w:top w:val="nil"/>
              <w:left w:val="nil"/>
              <w:bottom w:val="single" w:sz="6" w:space="0" w:color="auto"/>
              <w:right w:val="nil"/>
            </w:tcBorders>
          </w:tcPr>
          <w:p w14:paraId="03B7E732" w14:textId="77777777" w:rsidR="00595271" w:rsidRPr="00296429" w:rsidRDefault="00595271" w:rsidP="00595271">
            <w:pPr>
              <w:widowControl w:val="0"/>
              <w:autoSpaceDE w:val="0"/>
              <w:autoSpaceDN w:val="0"/>
              <w:adjustRightInd w:val="0"/>
              <w:spacing w:after="0"/>
              <w:jc w:val="center"/>
              <w:rPr>
                <w:rFonts w:ascii="Times New Roman" w:hAnsi="Times New Roman" w:cs="Times New Roman"/>
                <w:sz w:val="23"/>
                <w:szCs w:val="23"/>
              </w:rPr>
            </w:pPr>
          </w:p>
        </w:tc>
      </w:tr>
      <w:tr w:rsidR="00595271" w:rsidRPr="00296429" w14:paraId="33D295D7" w14:textId="77777777" w:rsidTr="00595271">
        <w:trPr>
          <w:jc w:val="center"/>
        </w:trPr>
        <w:tc>
          <w:tcPr>
            <w:tcW w:w="3510" w:type="dxa"/>
            <w:tcBorders>
              <w:top w:val="single" w:sz="6" w:space="0" w:color="auto"/>
              <w:left w:val="nil"/>
              <w:bottom w:val="nil"/>
              <w:right w:val="nil"/>
            </w:tcBorders>
          </w:tcPr>
          <w:p w14:paraId="77C25300" w14:textId="77777777" w:rsidR="00595271" w:rsidRPr="00296429" w:rsidRDefault="00595271" w:rsidP="00595271">
            <w:pPr>
              <w:widowControl w:val="0"/>
              <w:autoSpaceDE w:val="0"/>
              <w:autoSpaceDN w:val="0"/>
              <w:adjustRightInd w:val="0"/>
              <w:spacing w:after="0"/>
              <w:rPr>
                <w:rFonts w:ascii="Times New Roman" w:hAnsi="Times New Roman" w:cs="Times New Roman"/>
                <w:sz w:val="23"/>
                <w:szCs w:val="23"/>
              </w:rPr>
            </w:pPr>
            <w:r w:rsidRPr="00296429">
              <w:rPr>
                <w:rFonts w:ascii="Times New Roman" w:hAnsi="Times New Roman" w:cs="Times New Roman"/>
                <w:sz w:val="23"/>
                <w:szCs w:val="23"/>
              </w:rPr>
              <w:t>Observations</w:t>
            </w:r>
          </w:p>
        </w:tc>
        <w:tc>
          <w:tcPr>
            <w:tcW w:w="1478" w:type="dxa"/>
            <w:tcBorders>
              <w:top w:val="single" w:sz="6" w:space="0" w:color="auto"/>
              <w:left w:val="nil"/>
              <w:bottom w:val="nil"/>
              <w:right w:val="nil"/>
            </w:tcBorders>
          </w:tcPr>
          <w:p w14:paraId="74F7282C" w14:textId="77777777" w:rsidR="00595271" w:rsidRPr="00296429" w:rsidRDefault="00595271" w:rsidP="00595271">
            <w:pPr>
              <w:widowControl w:val="0"/>
              <w:autoSpaceDE w:val="0"/>
              <w:autoSpaceDN w:val="0"/>
              <w:adjustRightInd w:val="0"/>
              <w:spacing w:after="0"/>
              <w:jc w:val="center"/>
              <w:rPr>
                <w:rFonts w:ascii="Times New Roman" w:hAnsi="Times New Roman" w:cs="Times New Roman"/>
                <w:sz w:val="23"/>
                <w:szCs w:val="23"/>
              </w:rPr>
            </w:pPr>
            <w:r w:rsidRPr="00296429">
              <w:rPr>
                <w:rFonts w:ascii="Times New Roman" w:hAnsi="Times New Roman" w:cs="Times New Roman"/>
                <w:sz w:val="23"/>
                <w:szCs w:val="23"/>
              </w:rPr>
              <w:t>428</w:t>
            </w:r>
          </w:p>
        </w:tc>
        <w:tc>
          <w:tcPr>
            <w:tcW w:w="1478" w:type="dxa"/>
            <w:tcBorders>
              <w:top w:val="single" w:sz="6" w:space="0" w:color="auto"/>
              <w:left w:val="nil"/>
              <w:bottom w:val="nil"/>
              <w:right w:val="nil"/>
            </w:tcBorders>
          </w:tcPr>
          <w:p w14:paraId="48CD25E2" w14:textId="77777777" w:rsidR="00595271" w:rsidRPr="00296429" w:rsidRDefault="00595271" w:rsidP="00595271">
            <w:pPr>
              <w:widowControl w:val="0"/>
              <w:autoSpaceDE w:val="0"/>
              <w:autoSpaceDN w:val="0"/>
              <w:adjustRightInd w:val="0"/>
              <w:spacing w:after="0"/>
              <w:jc w:val="center"/>
              <w:rPr>
                <w:rFonts w:ascii="Times New Roman" w:hAnsi="Times New Roman" w:cs="Times New Roman"/>
                <w:sz w:val="23"/>
                <w:szCs w:val="23"/>
              </w:rPr>
            </w:pPr>
            <w:r w:rsidRPr="00296429">
              <w:rPr>
                <w:rFonts w:ascii="Times New Roman" w:hAnsi="Times New Roman" w:cs="Times New Roman"/>
                <w:sz w:val="23"/>
                <w:szCs w:val="23"/>
              </w:rPr>
              <w:t>428</w:t>
            </w:r>
          </w:p>
        </w:tc>
        <w:tc>
          <w:tcPr>
            <w:tcW w:w="1478" w:type="dxa"/>
            <w:tcBorders>
              <w:top w:val="single" w:sz="6" w:space="0" w:color="auto"/>
              <w:left w:val="nil"/>
              <w:bottom w:val="nil"/>
              <w:right w:val="nil"/>
            </w:tcBorders>
          </w:tcPr>
          <w:p w14:paraId="0133195C" w14:textId="77777777" w:rsidR="00595271" w:rsidRPr="00296429" w:rsidRDefault="00595271" w:rsidP="00595271">
            <w:pPr>
              <w:widowControl w:val="0"/>
              <w:autoSpaceDE w:val="0"/>
              <w:autoSpaceDN w:val="0"/>
              <w:adjustRightInd w:val="0"/>
              <w:spacing w:after="0"/>
              <w:jc w:val="center"/>
              <w:rPr>
                <w:rFonts w:ascii="Times New Roman" w:hAnsi="Times New Roman" w:cs="Times New Roman"/>
                <w:sz w:val="23"/>
                <w:szCs w:val="23"/>
              </w:rPr>
            </w:pPr>
            <w:r w:rsidRPr="00296429">
              <w:rPr>
                <w:rFonts w:ascii="Times New Roman" w:hAnsi="Times New Roman" w:cs="Times New Roman"/>
                <w:sz w:val="23"/>
                <w:szCs w:val="23"/>
              </w:rPr>
              <w:t>398</w:t>
            </w:r>
          </w:p>
        </w:tc>
        <w:tc>
          <w:tcPr>
            <w:tcW w:w="1479" w:type="dxa"/>
            <w:tcBorders>
              <w:top w:val="single" w:sz="6" w:space="0" w:color="auto"/>
              <w:left w:val="nil"/>
              <w:bottom w:val="nil"/>
              <w:right w:val="nil"/>
            </w:tcBorders>
          </w:tcPr>
          <w:p w14:paraId="20609220" w14:textId="77777777" w:rsidR="00595271" w:rsidRPr="00296429" w:rsidRDefault="00595271" w:rsidP="00595271">
            <w:pPr>
              <w:widowControl w:val="0"/>
              <w:autoSpaceDE w:val="0"/>
              <w:autoSpaceDN w:val="0"/>
              <w:adjustRightInd w:val="0"/>
              <w:spacing w:after="0"/>
              <w:jc w:val="center"/>
              <w:rPr>
                <w:rFonts w:ascii="Times New Roman" w:hAnsi="Times New Roman" w:cs="Times New Roman"/>
                <w:sz w:val="23"/>
                <w:szCs w:val="23"/>
              </w:rPr>
            </w:pPr>
            <w:r w:rsidRPr="00296429">
              <w:rPr>
                <w:rFonts w:ascii="Times New Roman" w:hAnsi="Times New Roman" w:cs="Times New Roman"/>
                <w:sz w:val="23"/>
                <w:szCs w:val="23"/>
              </w:rPr>
              <w:t>398</w:t>
            </w:r>
          </w:p>
        </w:tc>
      </w:tr>
      <w:tr w:rsidR="00595271" w:rsidRPr="00296429" w14:paraId="19857921" w14:textId="77777777" w:rsidTr="00595271">
        <w:tblPrEx>
          <w:tblBorders>
            <w:bottom w:val="single" w:sz="6" w:space="0" w:color="auto"/>
          </w:tblBorders>
        </w:tblPrEx>
        <w:trPr>
          <w:jc w:val="center"/>
        </w:trPr>
        <w:tc>
          <w:tcPr>
            <w:tcW w:w="3510" w:type="dxa"/>
            <w:tcBorders>
              <w:top w:val="nil"/>
              <w:left w:val="nil"/>
              <w:bottom w:val="single" w:sz="6" w:space="0" w:color="auto"/>
              <w:right w:val="nil"/>
            </w:tcBorders>
          </w:tcPr>
          <w:p w14:paraId="30CB31A2" w14:textId="77777777" w:rsidR="00595271" w:rsidRPr="00296429" w:rsidRDefault="00595271" w:rsidP="00595271">
            <w:pPr>
              <w:widowControl w:val="0"/>
              <w:autoSpaceDE w:val="0"/>
              <w:autoSpaceDN w:val="0"/>
              <w:adjustRightInd w:val="0"/>
              <w:spacing w:after="0"/>
              <w:rPr>
                <w:rFonts w:ascii="Times New Roman" w:hAnsi="Times New Roman" w:cs="Times New Roman"/>
                <w:sz w:val="23"/>
                <w:szCs w:val="23"/>
              </w:rPr>
            </w:pPr>
            <w:r w:rsidRPr="00296429">
              <w:rPr>
                <w:rFonts w:ascii="Times New Roman" w:hAnsi="Times New Roman" w:cs="Times New Roman"/>
                <w:sz w:val="23"/>
                <w:szCs w:val="23"/>
              </w:rPr>
              <w:t>R-squared</w:t>
            </w:r>
          </w:p>
        </w:tc>
        <w:tc>
          <w:tcPr>
            <w:tcW w:w="1478" w:type="dxa"/>
            <w:tcBorders>
              <w:top w:val="nil"/>
              <w:left w:val="nil"/>
              <w:bottom w:val="single" w:sz="6" w:space="0" w:color="auto"/>
              <w:right w:val="nil"/>
            </w:tcBorders>
          </w:tcPr>
          <w:p w14:paraId="7E3BF1D8" w14:textId="77777777" w:rsidR="00595271" w:rsidRPr="00296429" w:rsidRDefault="00595271" w:rsidP="00595271">
            <w:pPr>
              <w:widowControl w:val="0"/>
              <w:autoSpaceDE w:val="0"/>
              <w:autoSpaceDN w:val="0"/>
              <w:adjustRightInd w:val="0"/>
              <w:spacing w:after="0"/>
              <w:jc w:val="center"/>
              <w:rPr>
                <w:rFonts w:ascii="Times New Roman" w:hAnsi="Times New Roman" w:cs="Times New Roman"/>
                <w:sz w:val="23"/>
                <w:szCs w:val="23"/>
              </w:rPr>
            </w:pPr>
            <w:r w:rsidRPr="00296429">
              <w:rPr>
                <w:rFonts w:ascii="Times New Roman" w:hAnsi="Times New Roman" w:cs="Times New Roman"/>
                <w:sz w:val="23"/>
                <w:szCs w:val="23"/>
              </w:rPr>
              <w:t>0.46</w:t>
            </w:r>
          </w:p>
        </w:tc>
        <w:tc>
          <w:tcPr>
            <w:tcW w:w="1478" w:type="dxa"/>
            <w:tcBorders>
              <w:top w:val="nil"/>
              <w:left w:val="nil"/>
              <w:bottom w:val="single" w:sz="6" w:space="0" w:color="auto"/>
              <w:right w:val="nil"/>
            </w:tcBorders>
          </w:tcPr>
          <w:p w14:paraId="5CB9F9CB" w14:textId="77777777" w:rsidR="00595271" w:rsidRPr="00296429" w:rsidRDefault="00595271" w:rsidP="00595271">
            <w:pPr>
              <w:widowControl w:val="0"/>
              <w:autoSpaceDE w:val="0"/>
              <w:autoSpaceDN w:val="0"/>
              <w:adjustRightInd w:val="0"/>
              <w:spacing w:after="0"/>
              <w:jc w:val="center"/>
              <w:rPr>
                <w:rFonts w:ascii="Times New Roman" w:hAnsi="Times New Roman" w:cs="Times New Roman"/>
                <w:sz w:val="23"/>
                <w:szCs w:val="23"/>
              </w:rPr>
            </w:pPr>
            <w:r w:rsidRPr="00296429">
              <w:rPr>
                <w:rFonts w:ascii="Times New Roman" w:hAnsi="Times New Roman" w:cs="Times New Roman"/>
                <w:sz w:val="23"/>
                <w:szCs w:val="23"/>
              </w:rPr>
              <w:t>0.57</w:t>
            </w:r>
          </w:p>
        </w:tc>
        <w:tc>
          <w:tcPr>
            <w:tcW w:w="1478" w:type="dxa"/>
            <w:tcBorders>
              <w:top w:val="nil"/>
              <w:left w:val="nil"/>
              <w:bottom w:val="single" w:sz="6" w:space="0" w:color="auto"/>
              <w:right w:val="nil"/>
            </w:tcBorders>
          </w:tcPr>
          <w:p w14:paraId="65B0CED0" w14:textId="77777777" w:rsidR="00595271" w:rsidRPr="00296429" w:rsidRDefault="00595271" w:rsidP="00595271">
            <w:pPr>
              <w:widowControl w:val="0"/>
              <w:autoSpaceDE w:val="0"/>
              <w:autoSpaceDN w:val="0"/>
              <w:adjustRightInd w:val="0"/>
              <w:spacing w:after="0"/>
              <w:jc w:val="center"/>
              <w:rPr>
                <w:rFonts w:ascii="Times New Roman" w:hAnsi="Times New Roman" w:cs="Times New Roman"/>
                <w:sz w:val="23"/>
                <w:szCs w:val="23"/>
              </w:rPr>
            </w:pPr>
            <w:r w:rsidRPr="00296429">
              <w:rPr>
                <w:rFonts w:ascii="Times New Roman" w:hAnsi="Times New Roman" w:cs="Times New Roman"/>
                <w:sz w:val="23"/>
                <w:szCs w:val="23"/>
              </w:rPr>
              <w:t>0.49</w:t>
            </w:r>
          </w:p>
        </w:tc>
        <w:tc>
          <w:tcPr>
            <w:tcW w:w="1479" w:type="dxa"/>
            <w:tcBorders>
              <w:top w:val="nil"/>
              <w:left w:val="nil"/>
              <w:bottom w:val="single" w:sz="6" w:space="0" w:color="auto"/>
              <w:right w:val="nil"/>
            </w:tcBorders>
          </w:tcPr>
          <w:p w14:paraId="4AFAFB3F" w14:textId="77777777" w:rsidR="00595271" w:rsidRPr="00296429" w:rsidRDefault="00595271" w:rsidP="00595271">
            <w:pPr>
              <w:widowControl w:val="0"/>
              <w:autoSpaceDE w:val="0"/>
              <w:autoSpaceDN w:val="0"/>
              <w:adjustRightInd w:val="0"/>
              <w:spacing w:after="0"/>
              <w:jc w:val="center"/>
              <w:rPr>
                <w:rFonts w:ascii="Times New Roman" w:hAnsi="Times New Roman" w:cs="Times New Roman"/>
                <w:sz w:val="23"/>
                <w:szCs w:val="23"/>
              </w:rPr>
            </w:pPr>
            <w:r w:rsidRPr="00296429">
              <w:rPr>
                <w:rFonts w:ascii="Times New Roman" w:hAnsi="Times New Roman" w:cs="Times New Roman"/>
                <w:sz w:val="23"/>
                <w:szCs w:val="23"/>
              </w:rPr>
              <w:t>0.62</w:t>
            </w:r>
          </w:p>
        </w:tc>
      </w:tr>
    </w:tbl>
    <w:p w14:paraId="609E1B7B" w14:textId="77777777" w:rsidR="00090A48" w:rsidRPr="00090A48" w:rsidRDefault="00090A48" w:rsidP="00090A48">
      <w:pPr>
        <w:widowControl w:val="0"/>
        <w:autoSpaceDE w:val="0"/>
        <w:autoSpaceDN w:val="0"/>
        <w:adjustRightInd w:val="0"/>
        <w:rPr>
          <w:rFonts w:ascii="Times New Roman" w:hAnsi="Times New Roman" w:cs="Times New Roman"/>
          <w:sz w:val="20"/>
          <w:szCs w:val="20"/>
        </w:rPr>
      </w:pPr>
      <w:r w:rsidRPr="00090A48">
        <w:rPr>
          <w:rFonts w:ascii="Times New Roman" w:hAnsi="Times New Roman" w:cs="Times New Roman"/>
          <w:sz w:val="20"/>
          <w:szCs w:val="20"/>
        </w:rPr>
        <w:t>Note: OLS regression coefficients with robust standard errors in parentheses. All models include state fixed effects. **p&lt;0.01, *p&lt;0.05, †p&lt;0.10.</w:t>
      </w:r>
    </w:p>
    <w:p w14:paraId="6B256CF5" w14:textId="4B15146B" w:rsidR="002C4063" w:rsidRPr="00BB2ED5" w:rsidRDefault="002C4063" w:rsidP="002C4063">
      <w:pPr>
        <w:spacing w:after="0" w:line="480" w:lineRule="auto"/>
        <w:contextualSpacing/>
        <w:rPr>
          <w:rFonts w:ascii="Times New Roman" w:hAnsi="Times New Roman" w:cs="Times New Roman"/>
          <w:b/>
        </w:rPr>
      </w:pPr>
    </w:p>
    <w:p w14:paraId="15D1D876" w14:textId="77777777" w:rsidR="002C4063" w:rsidRPr="00BB2ED5" w:rsidRDefault="002C4063" w:rsidP="002C4063">
      <w:pPr>
        <w:spacing w:after="0"/>
        <w:rPr>
          <w:rFonts w:ascii="Times New Roman" w:hAnsi="Times New Roman"/>
          <w:b/>
        </w:rPr>
      </w:pPr>
      <w:r w:rsidRPr="00BB2ED5">
        <w:rPr>
          <w:rFonts w:ascii="Times New Roman" w:hAnsi="Times New Roman"/>
          <w:b/>
        </w:rPr>
        <w:t xml:space="preserve"> </w:t>
      </w:r>
      <w:r w:rsidRPr="00BB2ED5">
        <w:rPr>
          <w:rFonts w:ascii="Times New Roman" w:hAnsi="Times New Roman"/>
          <w:b/>
        </w:rPr>
        <w:br w:type="page"/>
      </w:r>
    </w:p>
    <w:p w14:paraId="2E69D83F" w14:textId="16BDF7CF" w:rsidR="002C4063" w:rsidRPr="00BB2ED5" w:rsidRDefault="002C4063" w:rsidP="002C4063">
      <w:pPr>
        <w:spacing w:after="0"/>
        <w:contextualSpacing/>
        <w:rPr>
          <w:rFonts w:ascii="Times New Roman" w:hAnsi="Times New Roman" w:cs="Times New Roman"/>
          <w:b/>
        </w:rPr>
      </w:pPr>
      <w:r>
        <w:rPr>
          <w:rFonts w:ascii="Times New Roman" w:hAnsi="Times New Roman" w:cs="Times New Roman"/>
          <w:b/>
        </w:rPr>
        <w:lastRenderedPageBreak/>
        <w:t>Appendix I</w:t>
      </w:r>
      <w:r w:rsidRPr="00BB2ED5">
        <w:rPr>
          <w:rFonts w:ascii="Times New Roman" w:hAnsi="Times New Roman" w:cs="Times New Roman"/>
          <w:b/>
        </w:rPr>
        <w:t>: Interaction Between Legislator Gender and Bill Sponsorship</w:t>
      </w:r>
    </w:p>
    <w:tbl>
      <w:tblPr>
        <w:tblW w:w="0" w:type="auto"/>
        <w:tblInd w:w="75" w:type="dxa"/>
        <w:tblLayout w:type="fixed"/>
        <w:tblCellMar>
          <w:left w:w="75" w:type="dxa"/>
          <w:right w:w="75" w:type="dxa"/>
        </w:tblCellMar>
        <w:tblLook w:val="0000" w:firstRow="0" w:lastRow="0" w:firstColumn="0" w:lastColumn="0" w:noHBand="0" w:noVBand="0"/>
      </w:tblPr>
      <w:tblGrid>
        <w:gridCol w:w="4107"/>
        <w:gridCol w:w="1296"/>
        <w:gridCol w:w="2016"/>
      </w:tblGrid>
      <w:tr w:rsidR="00360BF1" w:rsidRPr="00010325" w14:paraId="1BEF43F9" w14:textId="77777777" w:rsidTr="00360BF1">
        <w:tc>
          <w:tcPr>
            <w:tcW w:w="4107" w:type="dxa"/>
            <w:tcBorders>
              <w:top w:val="single" w:sz="6" w:space="0" w:color="auto"/>
              <w:left w:val="nil"/>
              <w:bottom w:val="nil"/>
              <w:right w:val="nil"/>
            </w:tcBorders>
          </w:tcPr>
          <w:p w14:paraId="10D878D9" w14:textId="77777777" w:rsidR="00360BF1" w:rsidRPr="00010325" w:rsidRDefault="00360BF1" w:rsidP="00360BF1">
            <w:pPr>
              <w:widowControl w:val="0"/>
              <w:autoSpaceDE w:val="0"/>
              <w:autoSpaceDN w:val="0"/>
              <w:adjustRightInd w:val="0"/>
              <w:spacing w:after="0"/>
              <w:rPr>
                <w:rFonts w:ascii="Times New Roman" w:hAnsi="Times New Roman" w:cs="Times New Roman"/>
                <w:sz w:val="23"/>
                <w:szCs w:val="23"/>
              </w:rPr>
            </w:pPr>
          </w:p>
        </w:tc>
        <w:tc>
          <w:tcPr>
            <w:tcW w:w="1296" w:type="dxa"/>
            <w:tcBorders>
              <w:top w:val="single" w:sz="6" w:space="0" w:color="auto"/>
              <w:left w:val="nil"/>
              <w:bottom w:val="nil"/>
              <w:right w:val="nil"/>
            </w:tcBorders>
          </w:tcPr>
          <w:p w14:paraId="5BA0DC98" w14:textId="77777777" w:rsidR="00360BF1" w:rsidRPr="00010325" w:rsidRDefault="00360BF1" w:rsidP="00360BF1">
            <w:pPr>
              <w:widowControl w:val="0"/>
              <w:autoSpaceDE w:val="0"/>
              <w:autoSpaceDN w:val="0"/>
              <w:adjustRightInd w:val="0"/>
              <w:spacing w:after="0"/>
              <w:jc w:val="center"/>
              <w:rPr>
                <w:rFonts w:ascii="Times New Roman" w:hAnsi="Times New Roman" w:cs="Times New Roman"/>
                <w:sz w:val="23"/>
                <w:szCs w:val="23"/>
              </w:rPr>
            </w:pPr>
            <w:r w:rsidRPr="00010325">
              <w:rPr>
                <w:rFonts w:ascii="Times New Roman" w:hAnsi="Times New Roman" w:cs="Times New Roman"/>
                <w:sz w:val="23"/>
                <w:szCs w:val="23"/>
              </w:rPr>
              <w:t>(1)</w:t>
            </w:r>
          </w:p>
        </w:tc>
        <w:tc>
          <w:tcPr>
            <w:tcW w:w="2016" w:type="dxa"/>
            <w:tcBorders>
              <w:top w:val="single" w:sz="6" w:space="0" w:color="auto"/>
              <w:left w:val="nil"/>
              <w:bottom w:val="nil"/>
              <w:right w:val="nil"/>
            </w:tcBorders>
          </w:tcPr>
          <w:p w14:paraId="453BA329" w14:textId="77777777" w:rsidR="00360BF1" w:rsidRPr="00010325" w:rsidRDefault="00360BF1" w:rsidP="00360BF1">
            <w:pPr>
              <w:widowControl w:val="0"/>
              <w:autoSpaceDE w:val="0"/>
              <w:autoSpaceDN w:val="0"/>
              <w:adjustRightInd w:val="0"/>
              <w:spacing w:after="0"/>
              <w:jc w:val="center"/>
              <w:rPr>
                <w:rFonts w:ascii="Times New Roman" w:hAnsi="Times New Roman" w:cs="Times New Roman"/>
                <w:sz w:val="23"/>
                <w:szCs w:val="23"/>
              </w:rPr>
            </w:pPr>
            <w:r w:rsidRPr="00010325">
              <w:rPr>
                <w:rFonts w:ascii="Times New Roman" w:hAnsi="Times New Roman" w:cs="Times New Roman"/>
                <w:sz w:val="23"/>
                <w:szCs w:val="23"/>
              </w:rPr>
              <w:t>(2)</w:t>
            </w:r>
          </w:p>
        </w:tc>
      </w:tr>
      <w:tr w:rsidR="00360BF1" w:rsidRPr="00010325" w14:paraId="4E1DA971" w14:textId="77777777" w:rsidTr="00360BF1">
        <w:tc>
          <w:tcPr>
            <w:tcW w:w="4107" w:type="dxa"/>
            <w:tcBorders>
              <w:top w:val="nil"/>
              <w:left w:val="nil"/>
              <w:bottom w:val="single" w:sz="6" w:space="0" w:color="auto"/>
              <w:right w:val="nil"/>
            </w:tcBorders>
          </w:tcPr>
          <w:p w14:paraId="450F6666" w14:textId="77777777" w:rsidR="00360BF1" w:rsidRPr="00010325" w:rsidRDefault="00360BF1" w:rsidP="00360BF1">
            <w:pPr>
              <w:widowControl w:val="0"/>
              <w:autoSpaceDE w:val="0"/>
              <w:autoSpaceDN w:val="0"/>
              <w:adjustRightInd w:val="0"/>
              <w:spacing w:after="0"/>
              <w:rPr>
                <w:rFonts w:ascii="Times New Roman" w:hAnsi="Times New Roman" w:cs="Times New Roman"/>
                <w:sz w:val="23"/>
                <w:szCs w:val="23"/>
              </w:rPr>
            </w:pPr>
          </w:p>
        </w:tc>
        <w:tc>
          <w:tcPr>
            <w:tcW w:w="1296" w:type="dxa"/>
            <w:tcBorders>
              <w:top w:val="nil"/>
              <w:left w:val="nil"/>
              <w:bottom w:val="single" w:sz="6" w:space="0" w:color="auto"/>
              <w:right w:val="nil"/>
            </w:tcBorders>
          </w:tcPr>
          <w:p w14:paraId="7AD820B5" w14:textId="77777777" w:rsidR="00360BF1" w:rsidRPr="00010325" w:rsidRDefault="00360BF1" w:rsidP="00360BF1">
            <w:pPr>
              <w:widowControl w:val="0"/>
              <w:autoSpaceDE w:val="0"/>
              <w:autoSpaceDN w:val="0"/>
              <w:adjustRightInd w:val="0"/>
              <w:spacing w:after="0"/>
              <w:jc w:val="center"/>
              <w:rPr>
                <w:rFonts w:ascii="Times New Roman" w:hAnsi="Times New Roman" w:cs="Times New Roman"/>
                <w:sz w:val="23"/>
                <w:szCs w:val="23"/>
              </w:rPr>
            </w:pPr>
            <w:r w:rsidRPr="00010325">
              <w:rPr>
                <w:rFonts w:ascii="Times New Roman" w:hAnsi="Times New Roman" w:cs="Times New Roman"/>
                <w:sz w:val="23"/>
                <w:szCs w:val="23"/>
              </w:rPr>
              <w:t>Reply</w:t>
            </w:r>
          </w:p>
        </w:tc>
        <w:tc>
          <w:tcPr>
            <w:tcW w:w="2016" w:type="dxa"/>
            <w:tcBorders>
              <w:top w:val="nil"/>
              <w:left w:val="nil"/>
              <w:bottom w:val="single" w:sz="6" w:space="0" w:color="auto"/>
              <w:right w:val="nil"/>
            </w:tcBorders>
          </w:tcPr>
          <w:p w14:paraId="506BAECC" w14:textId="77777777" w:rsidR="00360BF1" w:rsidRPr="00010325" w:rsidRDefault="00360BF1" w:rsidP="00360BF1">
            <w:pPr>
              <w:widowControl w:val="0"/>
              <w:autoSpaceDE w:val="0"/>
              <w:autoSpaceDN w:val="0"/>
              <w:adjustRightInd w:val="0"/>
              <w:spacing w:after="0"/>
              <w:jc w:val="center"/>
              <w:rPr>
                <w:rFonts w:ascii="Times New Roman" w:hAnsi="Times New Roman" w:cs="Times New Roman"/>
                <w:sz w:val="23"/>
                <w:szCs w:val="23"/>
              </w:rPr>
            </w:pPr>
            <w:r w:rsidRPr="00010325">
              <w:rPr>
                <w:rFonts w:ascii="Times New Roman" w:hAnsi="Times New Roman" w:cs="Times New Roman"/>
                <w:sz w:val="23"/>
                <w:szCs w:val="23"/>
              </w:rPr>
              <w:t>Helpful Reply</w:t>
            </w:r>
          </w:p>
        </w:tc>
      </w:tr>
      <w:tr w:rsidR="00360BF1" w:rsidRPr="00010325" w14:paraId="69626BFB" w14:textId="77777777" w:rsidTr="00360BF1">
        <w:tc>
          <w:tcPr>
            <w:tcW w:w="4107" w:type="dxa"/>
            <w:tcBorders>
              <w:top w:val="nil"/>
              <w:left w:val="nil"/>
              <w:bottom w:val="nil"/>
              <w:right w:val="nil"/>
            </w:tcBorders>
          </w:tcPr>
          <w:p w14:paraId="62FA2C04" w14:textId="77777777" w:rsidR="00360BF1" w:rsidRPr="00010325" w:rsidRDefault="00360BF1" w:rsidP="00360BF1">
            <w:pPr>
              <w:widowControl w:val="0"/>
              <w:autoSpaceDE w:val="0"/>
              <w:autoSpaceDN w:val="0"/>
              <w:adjustRightInd w:val="0"/>
              <w:spacing w:after="0"/>
              <w:rPr>
                <w:rFonts w:ascii="Times New Roman" w:hAnsi="Times New Roman" w:cs="Times New Roman"/>
                <w:sz w:val="23"/>
                <w:szCs w:val="23"/>
              </w:rPr>
            </w:pPr>
          </w:p>
        </w:tc>
        <w:tc>
          <w:tcPr>
            <w:tcW w:w="1296" w:type="dxa"/>
            <w:tcBorders>
              <w:top w:val="nil"/>
              <w:left w:val="nil"/>
              <w:bottom w:val="nil"/>
              <w:right w:val="nil"/>
            </w:tcBorders>
          </w:tcPr>
          <w:p w14:paraId="327778BC" w14:textId="77777777" w:rsidR="00360BF1" w:rsidRPr="00010325" w:rsidRDefault="00360BF1" w:rsidP="00360BF1">
            <w:pPr>
              <w:widowControl w:val="0"/>
              <w:autoSpaceDE w:val="0"/>
              <w:autoSpaceDN w:val="0"/>
              <w:adjustRightInd w:val="0"/>
              <w:spacing w:after="0"/>
              <w:jc w:val="center"/>
              <w:rPr>
                <w:rFonts w:ascii="Times New Roman" w:hAnsi="Times New Roman" w:cs="Times New Roman"/>
                <w:sz w:val="23"/>
                <w:szCs w:val="23"/>
              </w:rPr>
            </w:pPr>
          </w:p>
        </w:tc>
        <w:tc>
          <w:tcPr>
            <w:tcW w:w="2016" w:type="dxa"/>
            <w:tcBorders>
              <w:top w:val="nil"/>
              <w:left w:val="nil"/>
              <w:bottom w:val="nil"/>
              <w:right w:val="nil"/>
            </w:tcBorders>
          </w:tcPr>
          <w:p w14:paraId="2C5F91A0" w14:textId="77777777" w:rsidR="00360BF1" w:rsidRPr="00010325" w:rsidRDefault="00360BF1" w:rsidP="00360BF1">
            <w:pPr>
              <w:widowControl w:val="0"/>
              <w:autoSpaceDE w:val="0"/>
              <w:autoSpaceDN w:val="0"/>
              <w:adjustRightInd w:val="0"/>
              <w:spacing w:after="0"/>
              <w:jc w:val="center"/>
              <w:rPr>
                <w:rFonts w:ascii="Times New Roman" w:hAnsi="Times New Roman" w:cs="Times New Roman"/>
                <w:sz w:val="23"/>
                <w:szCs w:val="23"/>
              </w:rPr>
            </w:pPr>
          </w:p>
        </w:tc>
      </w:tr>
      <w:tr w:rsidR="00360BF1" w:rsidRPr="00010325" w14:paraId="4E1A49E7" w14:textId="77777777" w:rsidTr="00360BF1">
        <w:tc>
          <w:tcPr>
            <w:tcW w:w="4107" w:type="dxa"/>
            <w:tcBorders>
              <w:top w:val="nil"/>
              <w:left w:val="nil"/>
              <w:bottom w:val="nil"/>
              <w:right w:val="nil"/>
            </w:tcBorders>
          </w:tcPr>
          <w:p w14:paraId="7FD5799C" w14:textId="77777777" w:rsidR="00360BF1" w:rsidRPr="00010325" w:rsidRDefault="00360BF1" w:rsidP="00360BF1">
            <w:pPr>
              <w:widowControl w:val="0"/>
              <w:autoSpaceDE w:val="0"/>
              <w:autoSpaceDN w:val="0"/>
              <w:adjustRightInd w:val="0"/>
              <w:spacing w:after="0"/>
              <w:rPr>
                <w:rFonts w:ascii="Times New Roman" w:hAnsi="Times New Roman" w:cs="Times New Roman"/>
                <w:sz w:val="23"/>
                <w:szCs w:val="23"/>
              </w:rPr>
            </w:pPr>
            <w:r w:rsidRPr="00010325">
              <w:rPr>
                <w:rFonts w:ascii="Times New Roman" w:hAnsi="Times New Roman" w:cs="Times New Roman"/>
                <w:sz w:val="23"/>
                <w:szCs w:val="23"/>
              </w:rPr>
              <w:t>Female</w:t>
            </w:r>
          </w:p>
        </w:tc>
        <w:tc>
          <w:tcPr>
            <w:tcW w:w="1296" w:type="dxa"/>
            <w:tcBorders>
              <w:top w:val="nil"/>
              <w:left w:val="nil"/>
              <w:bottom w:val="nil"/>
              <w:right w:val="nil"/>
            </w:tcBorders>
          </w:tcPr>
          <w:p w14:paraId="3BA7586C" w14:textId="77777777" w:rsidR="00360BF1" w:rsidRPr="00010325" w:rsidRDefault="00360BF1" w:rsidP="00360BF1">
            <w:pPr>
              <w:widowControl w:val="0"/>
              <w:autoSpaceDE w:val="0"/>
              <w:autoSpaceDN w:val="0"/>
              <w:adjustRightInd w:val="0"/>
              <w:spacing w:after="0"/>
              <w:jc w:val="center"/>
              <w:rPr>
                <w:rFonts w:ascii="Times New Roman" w:hAnsi="Times New Roman" w:cs="Times New Roman"/>
                <w:sz w:val="23"/>
                <w:szCs w:val="23"/>
              </w:rPr>
            </w:pPr>
            <w:r w:rsidRPr="00010325">
              <w:rPr>
                <w:rFonts w:ascii="Times New Roman" w:hAnsi="Times New Roman" w:cs="Times New Roman"/>
                <w:sz w:val="23"/>
                <w:szCs w:val="23"/>
              </w:rPr>
              <w:t>0.06</w:t>
            </w:r>
          </w:p>
        </w:tc>
        <w:tc>
          <w:tcPr>
            <w:tcW w:w="2016" w:type="dxa"/>
            <w:tcBorders>
              <w:top w:val="nil"/>
              <w:left w:val="nil"/>
              <w:bottom w:val="nil"/>
              <w:right w:val="nil"/>
            </w:tcBorders>
          </w:tcPr>
          <w:p w14:paraId="1DF7FFBA" w14:textId="66BC98CF" w:rsidR="00360BF1" w:rsidRPr="00010325" w:rsidRDefault="00010325" w:rsidP="00360BF1">
            <w:pPr>
              <w:widowControl w:val="0"/>
              <w:autoSpaceDE w:val="0"/>
              <w:autoSpaceDN w:val="0"/>
              <w:adjustRightInd w:val="0"/>
              <w:spacing w:after="0"/>
              <w:jc w:val="center"/>
              <w:rPr>
                <w:rFonts w:ascii="Times New Roman" w:hAnsi="Times New Roman" w:cs="Times New Roman"/>
                <w:sz w:val="23"/>
                <w:szCs w:val="23"/>
              </w:rPr>
            </w:pPr>
            <w:r w:rsidRPr="00010325">
              <w:rPr>
                <w:rFonts w:ascii="Times New Roman" w:hAnsi="Times New Roman" w:cs="Times New Roman"/>
                <w:sz w:val="23"/>
                <w:szCs w:val="23"/>
              </w:rPr>
              <w:t>0.08</w:t>
            </w:r>
            <w:r w:rsidRPr="00010325">
              <w:rPr>
                <w:rFonts w:ascii="Times New Roman" w:hAnsi="Times New Roman" w:cs="Times New Roman"/>
                <w:sz w:val="21"/>
                <w:szCs w:val="21"/>
              </w:rPr>
              <w:t>†</w:t>
            </w:r>
          </w:p>
        </w:tc>
      </w:tr>
      <w:tr w:rsidR="00360BF1" w:rsidRPr="00010325" w14:paraId="33783348" w14:textId="77777777" w:rsidTr="00A36814">
        <w:trPr>
          <w:trHeight w:val="306"/>
        </w:trPr>
        <w:tc>
          <w:tcPr>
            <w:tcW w:w="4107" w:type="dxa"/>
            <w:tcBorders>
              <w:top w:val="nil"/>
              <w:left w:val="nil"/>
              <w:bottom w:val="nil"/>
              <w:right w:val="nil"/>
            </w:tcBorders>
          </w:tcPr>
          <w:p w14:paraId="6191F9C2" w14:textId="77777777" w:rsidR="00360BF1" w:rsidRPr="00010325" w:rsidRDefault="00360BF1" w:rsidP="00360BF1">
            <w:pPr>
              <w:widowControl w:val="0"/>
              <w:autoSpaceDE w:val="0"/>
              <w:autoSpaceDN w:val="0"/>
              <w:adjustRightInd w:val="0"/>
              <w:spacing w:after="0"/>
              <w:rPr>
                <w:rFonts w:ascii="Times New Roman" w:hAnsi="Times New Roman" w:cs="Times New Roman"/>
                <w:sz w:val="23"/>
                <w:szCs w:val="23"/>
              </w:rPr>
            </w:pPr>
          </w:p>
        </w:tc>
        <w:tc>
          <w:tcPr>
            <w:tcW w:w="1296" w:type="dxa"/>
            <w:tcBorders>
              <w:top w:val="nil"/>
              <w:left w:val="nil"/>
              <w:bottom w:val="nil"/>
              <w:right w:val="nil"/>
            </w:tcBorders>
          </w:tcPr>
          <w:p w14:paraId="38277552" w14:textId="77777777" w:rsidR="00360BF1" w:rsidRPr="00010325" w:rsidRDefault="00360BF1" w:rsidP="00360BF1">
            <w:pPr>
              <w:widowControl w:val="0"/>
              <w:autoSpaceDE w:val="0"/>
              <w:autoSpaceDN w:val="0"/>
              <w:adjustRightInd w:val="0"/>
              <w:spacing w:after="0"/>
              <w:jc w:val="center"/>
              <w:rPr>
                <w:rFonts w:ascii="Times New Roman" w:hAnsi="Times New Roman" w:cs="Times New Roman"/>
                <w:sz w:val="23"/>
                <w:szCs w:val="23"/>
              </w:rPr>
            </w:pPr>
            <w:r w:rsidRPr="00010325">
              <w:rPr>
                <w:rFonts w:ascii="Times New Roman" w:hAnsi="Times New Roman" w:cs="Times New Roman"/>
                <w:sz w:val="23"/>
                <w:szCs w:val="23"/>
              </w:rPr>
              <w:t>(0.04)</w:t>
            </w:r>
          </w:p>
        </w:tc>
        <w:tc>
          <w:tcPr>
            <w:tcW w:w="2016" w:type="dxa"/>
            <w:tcBorders>
              <w:top w:val="nil"/>
              <w:left w:val="nil"/>
              <w:bottom w:val="nil"/>
              <w:right w:val="nil"/>
            </w:tcBorders>
          </w:tcPr>
          <w:p w14:paraId="5CCCAF91" w14:textId="77777777" w:rsidR="00360BF1" w:rsidRPr="00010325" w:rsidRDefault="00360BF1" w:rsidP="00360BF1">
            <w:pPr>
              <w:widowControl w:val="0"/>
              <w:autoSpaceDE w:val="0"/>
              <w:autoSpaceDN w:val="0"/>
              <w:adjustRightInd w:val="0"/>
              <w:spacing w:after="0"/>
              <w:jc w:val="center"/>
              <w:rPr>
                <w:rFonts w:ascii="Times New Roman" w:hAnsi="Times New Roman" w:cs="Times New Roman"/>
                <w:sz w:val="23"/>
                <w:szCs w:val="23"/>
              </w:rPr>
            </w:pPr>
            <w:r w:rsidRPr="00010325">
              <w:rPr>
                <w:rFonts w:ascii="Times New Roman" w:hAnsi="Times New Roman" w:cs="Times New Roman"/>
                <w:sz w:val="23"/>
                <w:szCs w:val="23"/>
              </w:rPr>
              <w:t>(0.04)</w:t>
            </w:r>
          </w:p>
        </w:tc>
      </w:tr>
      <w:tr w:rsidR="00360BF1" w:rsidRPr="00010325" w14:paraId="2076C266" w14:textId="77777777" w:rsidTr="00360BF1">
        <w:tc>
          <w:tcPr>
            <w:tcW w:w="4107" w:type="dxa"/>
            <w:tcBorders>
              <w:top w:val="nil"/>
              <w:left w:val="nil"/>
              <w:bottom w:val="nil"/>
              <w:right w:val="nil"/>
            </w:tcBorders>
          </w:tcPr>
          <w:p w14:paraId="25541053" w14:textId="77777777" w:rsidR="00360BF1" w:rsidRPr="00010325" w:rsidRDefault="00360BF1" w:rsidP="00360BF1">
            <w:pPr>
              <w:widowControl w:val="0"/>
              <w:autoSpaceDE w:val="0"/>
              <w:autoSpaceDN w:val="0"/>
              <w:adjustRightInd w:val="0"/>
              <w:spacing w:after="0"/>
              <w:rPr>
                <w:rFonts w:ascii="Times New Roman" w:hAnsi="Times New Roman" w:cs="Times New Roman"/>
                <w:sz w:val="23"/>
                <w:szCs w:val="23"/>
              </w:rPr>
            </w:pPr>
            <w:r w:rsidRPr="00010325">
              <w:rPr>
                <w:rFonts w:ascii="Times New Roman" w:hAnsi="Times New Roman" w:cs="Times New Roman"/>
                <w:sz w:val="23"/>
                <w:szCs w:val="23"/>
              </w:rPr>
              <w:t>Bills Sponsored</w:t>
            </w:r>
          </w:p>
        </w:tc>
        <w:tc>
          <w:tcPr>
            <w:tcW w:w="1296" w:type="dxa"/>
            <w:tcBorders>
              <w:top w:val="nil"/>
              <w:left w:val="nil"/>
              <w:bottom w:val="nil"/>
              <w:right w:val="nil"/>
            </w:tcBorders>
          </w:tcPr>
          <w:p w14:paraId="2502F85A" w14:textId="3E63BBAD" w:rsidR="00360BF1" w:rsidRPr="00010325" w:rsidRDefault="00010325" w:rsidP="00360BF1">
            <w:pPr>
              <w:widowControl w:val="0"/>
              <w:autoSpaceDE w:val="0"/>
              <w:autoSpaceDN w:val="0"/>
              <w:adjustRightInd w:val="0"/>
              <w:spacing w:after="0"/>
              <w:jc w:val="center"/>
              <w:rPr>
                <w:rFonts w:ascii="Times New Roman" w:hAnsi="Times New Roman" w:cs="Times New Roman"/>
                <w:sz w:val="23"/>
                <w:szCs w:val="23"/>
              </w:rPr>
            </w:pPr>
            <w:r w:rsidRPr="00010325">
              <w:rPr>
                <w:rFonts w:ascii="Times New Roman" w:hAnsi="Times New Roman" w:cs="Times New Roman"/>
                <w:sz w:val="23"/>
                <w:szCs w:val="23"/>
              </w:rPr>
              <w:t>0.04**</w:t>
            </w:r>
          </w:p>
        </w:tc>
        <w:tc>
          <w:tcPr>
            <w:tcW w:w="2016" w:type="dxa"/>
            <w:tcBorders>
              <w:top w:val="nil"/>
              <w:left w:val="nil"/>
              <w:bottom w:val="nil"/>
              <w:right w:val="nil"/>
            </w:tcBorders>
          </w:tcPr>
          <w:p w14:paraId="7DFE5102" w14:textId="4C4C9037" w:rsidR="00360BF1" w:rsidRPr="00010325" w:rsidRDefault="00010325" w:rsidP="00360BF1">
            <w:pPr>
              <w:widowControl w:val="0"/>
              <w:autoSpaceDE w:val="0"/>
              <w:autoSpaceDN w:val="0"/>
              <w:adjustRightInd w:val="0"/>
              <w:spacing w:after="0"/>
              <w:jc w:val="center"/>
              <w:rPr>
                <w:rFonts w:ascii="Times New Roman" w:hAnsi="Times New Roman" w:cs="Times New Roman"/>
                <w:sz w:val="23"/>
                <w:szCs w:val="23"/>
              </w:rPr>
            </w:pPr>
            <w:r w:rsidRPr="00010325">
              <w:rPr>
                <w:rFonts w:ascii="Times New Roman" w:hAnsi="Times New Roman" w:cs="Times New Roman"/>
                <w:sz w:val="23"/>
                <w:szCs w:val="23"/>
              </w:rPr>
              <w:t>0.03*</w:t>
            </w:r>
            <w:r w:rsidR="00360BF1" w:rsidRPr="00010325">
              <w:rPr>
                <w:rFonts w:ascii="Times New Roman" w:hAnsi="Times New Roman" w:cs="Times New Roman"/>
                <w:sz w:val="23"/>
                <w:szCs w:val="23"/>
              </w:rPr>
              <w:t>*</w:t>
            </w:r>
          </w:p>
        </w:tc>
      </w:tr>
      <w:tr w:rsidR="00360BF1" w:rsidRPr="00010325" w14:paraId="57CFECB3" w14:textId="77777777" w:rsidTr="00A36814">
        <w:trPr>
          <w:trHeight w:val="279"/>
        </w:trPr>
        <w:tc>
          <w:tcPr>
            <w:tcW w:w="4107" w:type="dxa"/>
            <w:tcBorders>
              <w:top w:val="nil"/>
              <w:left w:val="nil"/>
              <w:bottom w:val="nil"/>
              <w:right w:val="nil"/>
            </w:tcBorders>
          </w:tcPr>
          <w:p w14:paraId="070C8286" w14:textId="77777777" w:rsidR="00360BF1" w:rsidRPr="00010325" w:rsidRDefault="00360BF1" w:rsidP="00360BF1">
            <w:pPr>
              <w:widowControl w:val="0"/>
              <w:autoSpaceDE w:val="0"/>
              <w:autoSpaceDN w:val="0"/>
              <w:adjustRightInd w:val="0"/>
              <w:spacing w:after="0"/>
              <w:rPr>
                <w:rFonts w:ascii="Times New Roman" w:hAnsi="Times New Roman" w:cs="Times New Roman"/>
                <w:sz w:val="23"/>
                <w:szCs w:val="23"/>
              </w:rPr>
            </w:pPr>
          </w:p>
        </w:tc>
        <w:tc>
          <w:tcPr>
            <w:tcW w:w="1296" w:type="dxa"/>
            <w:tcBorders>
              <w:top w:val="nil"/>
              <w:left w:val="nil"/>
              <w:bottom w:val="nil"/>
              <w:right w:val="nil"/>
            </w:tcBorders>
          </w:tcPr>
          <w:p w14:paraId="05F7FC64" w14:textId="77777777" w:rsidR="00360BF1" w:rsidRPr="00010325" w:rsidRDefault="00360BF1" w:rsidP="00360BF1">
            <w:pPr>
              <w:widowControl w:val="0"/>
              <w:autoSpaceDE w:val="0"/>
              <w:autoSpaceDN w:val="0"/>
              <w:adjustRightInd w:val="0"/>
              <w:spacing w:after="0"/>
              <w:jc w:val="center"/>
              <w:rPr>
                <w:rFonts w:ascii="Times New Roman" w:hAnsi="Times New Roman" w:cs="Times New Roman"/>
                <w:sz w:val="23"/>
                <w:szCs w:val="23"/>
              </w:rPr>
            </w:pPr>
            <w:r w:rsidRPr="00010325">
              <w:rPr>
                <w:rFonts w:ascii="Times New Roman" w:hAnsi="Times New Roman" w:cs="Times New Roman"/>
                <w:sz w:val="23"/>
                <w:szCs w:val="23"/>
              </w:rPr>
              <w:t>(0.01)</w:t>
            </w:r>
          </w:p>
        </w:tc>
        <w:tc>
          <w:tcPr>
            <w:tcW w:w="2016" w:type="dxa"/>
            <w:tcBorders>
              <w:top w:val="nil"/>
              <w:left w:val="nil"/>
              <w:bottom w:val="nil"/>
              <w:right w:val="nil"/>
            </w:tcBorders>
          </w:tcPr>
          <w:p w14:paraId="159A342A" w14:textId="77777777" w:rsidR="00360BF1" w:rsidRPr="00010325" w:rsidRDefault="00360BF1" w:rsidP="00360BF1">
            <w:pPr>
              <w:widowControl w:val="0"/>
              <w:autoSpaceDE w:val="0"/>
              <w:autoSpaceDN w:val="0"/>
              <w:adjustRightInd w:val="0"/>
              <w:spacing w:after="0"/>
              <w:jc w:val="center"/>
              <w:rPr>
                <w:rFonts w:ascii="Times New Roman" w:hAnsi="Times New Roman" w:cs="Times New Roman"/>
                <w:sz w:val="23"/>
                <w:szCs w:val="23"/>
              </w:rPr>
            </w:pPr>
            <w:r w:rsidRPr="00010325">
              <w:rPr>
                <w:rFonts w:ascii="Times New Roman" w:hAnsi="Times New Roman" w:cs="Times New Roman"/>
                <w:sz w:val="23"/>
                <w:szCs w:val="23"/>
              </w:rPr>
              <w:t>(0.01)</w:t>
            </w:r>
          </w:p>
        </w:tc>
      </w:tr>
      <w:tr w:rsidR="00360BF1" w:rsidRPr="00010325" w14:paraId="3C55F242" w14:textId="77777777" w:rsidTr="00360BF1">
        <w:tc>
          <w:tcPr>
            <w:tcW w:w="4107" w:type="dxa"/>
            <w:tcBorders>
              <w:top w:val="nil"/>
              <w:left w:val="nil"/>
              <w:bottom w:val="nil"/>
              <w:right w:val="nil"/>
            </w:tcBorders>
          </w:tcPr>
          <w:p w14:paraId="5EB866C4" w14:textId="77777777" w:rsidR="00360BF1" w:rsidRPr="00010325" w:rsidRDefault="00360BF1" w:rsidP="00360BF1">
            <w:pPr>
              <w:widowControl w:val="0"/>
              <w:autoSpaceDE w:val="0"/>
              <w:autoSpaceDN w:val="0"/>
              <w:adjustRightInd w:val="0"/>
              <w:spacing w:after="0"/>
              <w:rPr>
                <w:rFonts w:ascii="Times New Roman" w:hAnsi="Times New Roman" w:cs="Times New Roman"/>
                <w:sz w:val="23"/>
                <w:szCs w:val="23"/>
              </w:rPr>
            </w:pPr>
            <w:r w:rsidRPr="00010325">
              <w:rPr>
                <w:rFonts w:ascii="Times New Roman" w:hAnsi="Times New Roman" w:cs="Times New Roman"/>
                <w:sz w:val="23"/>
                <w:szCs w:val="23"/>
              </w:rPr>
              <w:t>Female x Bills Sponsored</w:t>
            </w:r>
          </w:p>
        </w:tc>
        <w:tc>
          <w:tcPr>
            <w:tcW w:w="1296" w:type="dxa"/>
            <w:tcBorders>
              <w:top w:val="nil"/>
              <w:left w:val="nil"/>
              <w:bottom w:val="nil"/>
              <w:right w:val="nil"/>
            </w:tcBorders>
          </w:tcPr>
          <w:p w14:paraId="634B61F1" w14:textId="77777777" w:rsidR="00360BF1" w:rsidRPr="00010325" w:rsidRDefault="00360BF1" w:rsidP="00360BF1">
            <w:pPr>
              <w:widowControl w:val="0"/>
              <w:autoSpaceDE w:val="0"/>
              <w:autoSpaceDN w:val="0"/>
              <w:adjustRightInd w:val="0"/>
              <w:spacing w:after="0"/>
              <w:jc w:val="center"/>
              <w:rPr>
                <w:rFonts w:ascii="Times New Roman" w:hAnsi="Times New Roman" w:cs="Times New Roman"/>
                <w:sz w:val="23"/>
                <w:szCs w:val="23"/>
              </w:rPr>
            </w:pPr>
            <w:r w:rsidRPr="00010325">
              <w:rPr>
                <w:rFonts w:ascii="Times New Roman" w:hAnsi="Times New Roman" w:cs="Times New Roman"/>
                <w:sz w:val="23"/>
                <w:szCs w:val="23"/>
              </w:rPr>
              <w:t>-0.01</w:t>
            </w:r>
          </w:p>
        </w:tc>
        <w:tc>
          <w:tcPr>
            <w:tcW w:w="2016" w:type="dxa"/>
            <w:tcBorders>
              <w:top w:val="nil"/>
              <w:left w:val="nil"/>
              <w:bottom w:val="nil"/>
              <w:right w:val="nil"/>
            </w:tcBorders>
          </w:tcPr>
          <w:p w14:paraId="5DF9343D" w14:textId="77777777" w:rsidR="00360BF1" w:rsidRPr="00010325" w:rsidRDefault="00360BF1" w:rsidP="00360BF1">
            <w:pPr>
              <w:widowControl w:val="0"/>
              <w:autoSpaceDE w:val="0"/>
              <w:autoSpaceDN w:val="0"/>
              <w:adjustRightInd w:val="0"/>
              <w:spacing w:after="0"/>
              <w:jc w:val="center"/>
              <w:rPr>
                <w:rFonts w:ascii="Times New Roman" w:hAnsi="Times New Roman" w:cs="Times New Roman"/>
                <w:sz w:val="23"/>
                <w:szCs w:val="23"/>
              </w:rPr>
            </w:pPr>
            <w:r w:rsidRPr="00010325">
              <w:rPr>
                <w:rFonts w:ascii="Times New Roman" w:hAnsi="Times New Roman" w:cs="Times New Roman"/>
                <w:sz w:val="23"/>
                <w:szCs w:val="23"/>
              </w:rPr>
              <w:t>-0.01</w:t>
            </w:r>
          </w:p>
        </w:tc>
      </w:tr>
      <w:tr w:rsidR="00360BF1" w:rsidRPr="00010325" w14:paraId="4EB65FC5" w14:textId="77777777" w:rsidTr="00360BF1">
        <w:tc>
          <w:tcPr>
            <w:tcW w:w="4107" w:type="dxa"/>
            <w:tcBorders>
              <w:top w:val="nil"/>
              <w:left w:val="nil"/>
              <w:bottom w:val="nil"/>
              <w:right w:val="nil"/>
            </w:tcBorders>
          </w:tcPr>
          <w:p w14:paraId="483BAF9C" w14:textId="77777777" w:rsidR="00360BF1" w:rsidRPr="00010325" w:rsidRDefault="00360BF1" w:rsidP="00360BF1">
            <w:pPr>
              <w:widowControl w:val="0"/>
              <w:autoSpaceDE w:val="0"/>
              <w:autoSpaceDN w:val="0"/>
              <w:adjustRightInd w:val="0"/>
              <w:spacing w:after="0"/>
              <w:rPr>
                <w:rFonts w:ascii="Times New Roman" w:hAnsi="Times New Roman" w:cs="Times New Roman"/>
                <w:sz w:val="23"/>
                <w:szCs w:val="23"/>
              </w:rPr>
            </w:pPr>
          </w:p>
        </w:tc>
        <w:tc>
          <w:tcPr>
            <w:tcW w:w="1296" w:type="dxa"/>
            <w:tcBorders>
              <w:top w:val="nil"/>
              <w:left w:val="nil"/>
              <w:bottom w:val="nil"/>
              <w:right w:val="nil"/>
            </w:tcBorders>
          </w:tcPr>
          <w:p w14:paraId="34CCC126" w14:textId="77777777" w:rsidR="00360BF1" w:rsidRPr="00010325" w:rsidRDefault="00360BF1" w:rsidP="00360BF1">
            <w:pPr>
              <w:widowControl w:val="0"/>
              <w:autoSpaceDE w:val="0"/>
              <w:autoSpaceDN w:val="0"/>
              <w:adjustRightInd w:val="0"/>
              <w:spacing w:after="0"/>
              <w:jc w:val="center"/>
              <w:rPr>
                <w:rFonts w:ascii="Times New Roman" w:hAnsi="Times New Roman" w:cs="Times New Roman"/>
                <w:sz w:val="23"/>
                <w:szCs w:val="23"/>
              </w:rPr>
            </w:pPr>
            <w:r w:rsidRPr="00010325">
              <w:rPr>
                <w:rFonts w:ascii="Times New Roman" w:hAnsi="Times New Roman" w:cs="Times New Roman"/>
                <w:sz w:val="23"/>
                <w:szCs w:val="23"/>
              </w:rPr>
              <w:t>(0.01)</w:t>
            </w:r>
          </w:p>
        </w:tc>
        <w:tc>
          <w:tcPr>
            <w:tcW w:w="2016" w:type="dxa"/>
            <w:tcBorders>
              <w:top w:val="nil"/>
              <w:left w:val="nil"/>
              <w:bottom w:val="nil"/>
              <w:right w:val="nil"/>
            </w:tcBorders>
          </w:tcPr>
          <w:p w14:paraId="2E1AA19A" w14:textId="77777777" w:rsidR="00360BF1" w:rsidRPr="00010325" w:rsidRDefault="00360BF1" w:rsidP="00360BF1">
            <w:pPr>
              <w:widowControl w:val="0"/>
              <w:autoSpaceDE w:val="0"/>
              <w:autoSpaceDN w:val="0"/>
              <w:adjustRightInd w:val="0"/>
              <w:spacing w:after="0"/>
              <w:jc w:val="center"/>
              <w:rPr>
                <w:rFonts w:ascii="Times New Roman" w:hAnsi="Times New Roman" w:cs="Times New Roman"/>
                <w:sz w:val="23"/>
                <w:szCs w:val="23"/>
              </w:rPr>
            </w:pPr>
            <w:r w:rsidRPr="00010325">
              <w:rPr>
                <w:rFonts w:ascii="Times New Roman" w:hAnsi="Times New Roman" w:cs="Times New Roman"/>
                <w:sz w:val="23"/>
                <w:szCs w:val="23"/>
              </w:rPr>
              <w:t>(0.01)</w:t>
            </w:r>
          </w:p>
        </w:tc>
      </w:tr>
      <w:tr w:rsidR="00360BF1" w:rsidRPr="00010325" w14:paraId="0F7CB08E" w14:textId="77777777" w:rsidTr="00360BF1">
        <w:tc>
          <w:tcPr>
            <w:tcW w:w="4107" w:type="dxa"/>
            <w:tcBorders>
              <w:top w:val="nil"/>
              <w:left w:val="nil"/>
              <w:bottom w:val="nil"/>
              <w:right w:val="nil"/>
            </w:tcBorders>
          </w:tcPr>
          <w:p w14:paraId="4584E5B4" w14:textId="77777777" w:rsidR="00360BF1" w:rsidRPr="00010325" w:rsidRDefault="00360BF1" w:rsidP="00360BF1">
            <w:pPr>
              <w:widowControl w:val="0"/>
              <w:autoSpaceDE w:val="0"/>
              <w:autoSpaceDN w:val="0"/>
              <w:adjustRightInd w:val="0"/>
              <w:spacing w:after="0"/>
              <w:rPr>
                <w:rFonts w:ascii="Times New Roman" w:hAnsi="Times New Roman" w:cs="Times New Roman"/>
                <w:sz w:val="23"/>
                <w:szCs w:val="23"/>
              </w:rPr>
            </w:pPr>
            <w:r w:rsidRPr="00010325">
              <w:rPr>
                <w:rFonts w:ascii="Times New Roman" w:hAnsi="Times New Roman" w:cs="Times New Roman"/>
                <w:sz w:val="23"/>
                <w:szCs w:val="23"/>
              </w:rPr>
              <w:t>Republican</w:t>
            </w:r>
          </w:p>
        </w:tc>
        <w:tc>
          <w:tcPr>
            <w:tcW w:w="1296" w:type="dxa"/>
            <w:tcBorders>
              <w:top w:val="nil"/>
              <w:left w:val="nil"/>
              <w:bottom w:val="nil"/>
              <w:right w:val="nil"/>
            </w:tcBorders>
          </w:tcPr>
          <w:p w14:paraId="166CFBC4" w14:textId="77777777" w:rsidR="00360BF1" w:rsidRPr="00010325" w:rsidRDefault="00360BF1" w:rsidP="00360BF1">
            <w:pPr>
              <w:widowControl w:val="0"/>
              <w:autoSpaceDE w:val="0"/>
              <w:autoSpaceDN w:val="0"/>
              <w:adjustRightInd w:val="0"/>
              <w:spacing w:after="0"/>
              <w:jc w:val="center"/>
              <w:rPr>
                <w:rFonts w:ascii="Times New Roman" w:hAnsi="Times New Roman" w:cs="Times New Roman"/>
                <w:sz w:val="23"/>
                <w:szCs w:val="23"/>
              </w:rPr>
            </w:pPr>
            <w:r w:rsidRPr="00010325">
              <w:rPr>
                <w:rFonts w:ascii="Times New Roman" w:hAnsi="Times New Roman" w:cs="Times New Roman"/>
                <w:sz w:val="23"/>
                <w:szCs w:val="23"/>
              </w:rPr>
              <w:t>0.02</w:t>
            </w:r>
          </w:p>
        </w:tc>
        <w:tc>
          <w:tcPr>
            <w:tcW w:w="2016" w:type="dxa"/>
            <w:tcBorders>
              <w:top w:val="nil"/>
              <w:left w:val="nil"/>
              <w:bottom w:val="nil"/>
              <w:right w:val="nil"/>
            </w:tcBorders>
          </w:tcPr>
          <w:p w14:paraId="6E034BB7" w14:textId="77777777" w:rsidR="00360BF1" w:rsidRPr="00010325" w:rsidRDefault="00360BF1" w:rsidP="00360BF1">
            <w:pPr>
              <w:widowControl w:val="0"/>
              <w:autoSpaceDE w:val="0"/>
              <w:autoSpaceDN w:val="0"/>
              <w:adjustRightInd w:val="0"/>
              <w:spacing w:after="0"/>
              <w:jc w:val="center"/>
              <w:rPr>
                <w:rFonts w:ascii="Times New Roman" w:hAnsi="Times New Roman" w:cs="Times New Roman"/>
                <w:sz w:val="23"/>
                <w:szCs w:val="23"/>
              </w:rPr>
            </w:pPr>
            <w:r w:rsidRPr="00010325">
              <w:rPr>
                <w:rFonts w:ascii="Times New Roman" w:hAnsi="Times New Roman" w:cs="Times New Roman"/>
                <w:sz w:val="23"/>
                <w:szCs w:val="23"/>
              </w:rPr>
              <w:t>-0.02</w:t>
            </w:r>
          </w:p>
        </w:tc>
      </w:tr>
      <w:tr w:rsidR="00360BF1" w:rsidRPr="00010325" w14:paraId="5266908E" w14:textId="77777777" w:rsidTr="00360BF1">
        <w:tc>
          <w:tcPr>
            <w:tcW w:w="4107" w:type="dxa"/>
            <w:tcBorders>
              <w:top w:val="nil"/>
              <w:left w:val="nil"/>
              <w:bottom w:val="nil"/>
              <w:right w:val="nil"/>
            </w:tcBorders>
          </w:tcPr>
          <w:p w14:paraId="3D8E01D7" w14:textId="77777777" w:rsidR="00360BF1" w:rsidRPr="00010325" w:rsidRDefault="00360BF1" w:rsidP="00360BF1">
            <w:pPr>
              <w:widowControl w:val="0"/>
              <w:autoSpaceDE w:val="0"/>
              <w:autoSpaceDN w:val="0"/>
              <w:adjustRightInd w:val="0"/>
              <w:spacing w:after="0"/>
              <w:rPr>
                <w:rFonts w:ascii="Times New Roman" w:hAnsi="Times New Roman" w:cs="Times New Roman"/>
                <w:sz w:val="23"/>
                <w:szCs w:val="23"/>
              </w:rPr>
            </w:pPr>
          </w:p>
        </w:tc>
        <w:tc>
          <w:tcPr>
            <w:tcW w:w="1296" w:type="dxa"/>
            <w:tcBorders>
              <w:top w:val="nil"/>
              <w:left w:val="nil"/>
              <w:bottom w:val="nil"/>
              <w:right w:val="nil"/>
            </w:tcBorders>
          </w:tcPr>
          <w:p w14:paraId="0BE96F2C" w14:textId="77777777" w:rsidR="00360BF1" w:rsidRPr="00010325" w:rsidRDefault="00360BF1" w:rsidP="00360BF1">
            <w:pPr>
              <w:widowControl w:val="0"/>
              <w:autoSpaceDE w:val="0"/>
              <w:autoSpaceDN w:val="0"/>
              <w:adjustRightInd w:val="0"/>
              <w:spacing w:after="0"/>
              <w:jc w:val="center"/>
              <w:rPr>
                <w:rFonts w:ascii="Times New Roman" w:hAnsi="Times New Roman" w:cs="Times New Roman"/>
                <w:sz w:val="23"/>
                <w:szCs w:val="23"/>
              </w:rPr>
            </w:pPr>
            <w:r w:rsidRPr="00010325">
              <w:rPr>
                <w:rFonts w:ascii="Times New Roman" w:hAnsi="Times New Roman" w:cs="Times New Roman"/>
                <w:sz w:val="23"/>
                <w:szCs w:val="23"/>
              </w:rPr>
              <w:t>(0.02)</w:t>
            </w:r>
          </w:p>
        </w:tc>
        <w:tc>
          <w:tcPr>
            <w:tcW w:w="2016" w:type="dxa"/>
            <w:tcBorders>
              <w:top w:val="nil"/>
              <w:left w:val="nil"/>
              <w:bottom w:val="nil"/>
              <w:right w:val="nil"/>
            </w:tcBorders>
          </w:tcPr>
          <w:p w14:paraId="155AAB33" w14:textId="77777777" w:rsidR="00360BF1" w:rsidRPr="00010325" w:rsidRDefault="00360BF1" w:rsidP="00360BF1">
            <w:pPr>
              <w:widowControl w:val="0"/>
              <w:autoSpaceDE w:val="0"/>
              <w:autoSpaceDN w:val="0"/>
              <w:adjustRightInd w:val="0"/>
              <w:spacing w:after="0"/>
              <w:jc w:val="center"/>
              <w:rPr>
                <w:rFonts w:ascii="Times New Roman" w:hAnsi="Times New Roman" w:cs="Times New Roman"/>
                <w:sz w:val="23"/>
                <w:szCs w:val="23"/>
              </w:rPr>
            </w:pPr>
            <w:r w:rsidRPr="00010325">
              <w:rPr>
                <w:rFonts w:ascii="Times New Roman" w:hAnsi="Times New Roman" w:cs="Times New Roman"/>
                <w:sz w:val="23"/>
                <w:szCs w:val="23"/>
              </w:rPr>
              <w:t>(0.01)</w:t>
            </w:r>
          </w:p>
        </w:tc>
      </w:tr>
      <w:tr w:rsidR="00360BF1" w:rsidRPr="00010325" w14:paraId="6CBBBE57" w14:textId="77777777" w:rsidTr="00360BF1">
        <w:tc>
          <w:tcPr>
            <w:tcW w:w="4107" w:type="dxa"/>
            <w:tcBorders>
              <w:top w:val="nil"/>
              <w:left w:val="nil"/>
              <w:bottom w:val="nil"/>
              <w:right w:val="nil"/>
            </w:tcBorders>
          </w:tcPr>
          <w:p w14:paraId="43C466EF" w14:textId="77777777" w:rsidR="00360BF1" w:rsidRPr="00010325" w:rsidRDefault="00360BF1" w:rsidP="00360BF1">
            <w:pPr>
              <w:widowControl w:val="0"/>
              <w:autoSpaceDE w:val="0"/>
              <w:autoSpaceDN w:val="0"/>
              <w:adjustRightInd w:val="0"/>
              <w:spacing w:after="0"/>
              <w:rPr>
                <w:rFonts w:ascii="Times New Roman" w:hAnsi="Times New Roman" w:cs="Times New Roman"/>
                <w:sz w:val="23"/>
                <w:szCs w:val="23"/>
              </w:rPr>
            </w:pPr>
            <w:r w:rsidRPr="00010325">
              <w:rPr>
                <w:rFonts w:ascii="Times New Roman" w:hAnsi="Times New Roman" w:cs="Times New Roman"/>
                <w:sz w:val="23"/>
                <w:szCs w:val="23"/>
              </w:rPr>
              <w:t>Senator</w:t>
            </w:r>
          </w:p>
        </w:tc>
        <w:tc>
          <w:tcPr>
            <w:tcW w:w="1296" w:type="dxa"/>
            <w:tcBorders>
              <w:top w:val="nil"/>
              <w:left w:val="nil"/>
              <w:bottom w:val="nil"/>
              <w:right w:val="nil"/>
            </w:tcBorders>
          </w:tcPr>
          <w:p w14:paraId="60ADC660" w14:textId="58BF37FC" w:rsidR="00360BF1" w:rsidRPr="00010325" w:rsidRDefault="00010325" w:rsidP="00360BF1">
            <w:pPr>
              <w:widowControl w:val="0"/>
              <w:autoSpaceDE w:val="0"/>
              <w:autoSpaceDN w:val="0"/>
              <w:adjustRightInd w:val="0"/>
              <w:spacing w:after="0"/>
              <w:jc w:val="center"/>
              <w:rPr>
                <w:rFonts w:ascii="Times New Roman" w:hAnsi="Times New Roman" w:cs="Times New Roman"/>
                <w:sz w:val="23"/>
                <w:szCs w:val="23"/>
              </w:rPr>
            </w:pPr>
            <w:r w:rsidRPr="00010325">
              <w:rPr>
                <w:rFonts w:ascii="Times New Roman" w:hAnsi="Times New Roman" w:cs="Times New Roman"/>
                <w:sz w:val="23"/>
                <w:szCs w:val="23"/>
              </w:rPr>
              <w:t>0.05**</w:t>
            </w:r>
          </w:p>
        </w:tc>
        <w:tc>
          <w:tcPr>
            <w:tcW w:w="2016" w:type="dxa"/>
            <w:tcBorders>
              <w:top w:val="nil"/>
              <w:left w:val="nil"/>
              <w:bottom w:val="nil"/>
              <w:right w:val="nil"/>
            </w:tcBorders>
          </w:tcPr>
          <w:p w14:paraId="05A02BC4" w14:textId="38C1D993" w:rsidR="00360BF1" w:rsidRPr="00010325" w:rsidRDefault="00010325" w:rsidP="00360BF1">
            <w:pPr>
              <w:widowControl w:val="0"/>
              <w:autoSpaceDE w:val="0"/>
              <w:autoSpaceDN w:val="0"/>
              <w:adjustRightInd w:val="0"/>
              <w:spacing w:after="0"/>
              <w:jc w:val="center"/>
              <w:rPr>
                <w:rFonts w:ascii="Times New Roman" w:hAnsi="Times New Roman" w:cs="Times New Roman"/>
                <w:sz w:val="23"/>
                <w:szCs w:val="23"/>
              </w:rPr>
            </w:pPr>
            <w:r w:rsidRPr="00010325">
              <w:rPr>
                <w:rFonts w:ascii="Times New Roman" w:hAnsi="Times New Roman" w:cs="Times New Roman"/>
                <w:sz w:val="23"/>
                <w:szCs w:val="23"/>
              </w:rPr>
              <w:t>0.03</w:t>
            </w:r>
            <w:r w:rsidRPr="00010325">
              <w:rPr>
                <w:rFonts w:ascii="Times New Roman" w:hAnsi="Times New Roman" w:cs="Times New Roman"/>
                <w:sz w:val="21"/>
                <w:szCs w:val="21"/>
              </w:rPr>
              <w:t>†</w:t>
            </w:r>
          </w:p>
        </w:tc>
      </w:tr>
      <w:tr w:rsidR="00360BF1" w:rsidRPr="00010325" w14:paraId="1544D6E1" w14:textId="77777777" w:rsidTr="00360BF1">
        <w:tc>
          <w:tcPr>
            <w:tcW w:w="4107" w:type="dxa"/>
            <w:tcBorders>
              <w:top w:val="nil"/>
              <w:left w:val="nil"/>
              <w:bottom w:val="nil"/>
              <w:right w:val="nil"/>
            </w:tcBorders>
          </w:tcPr>
          <w:p w14:paraId="7981FC06" w14:textId="77777777" w:rsidR="00360BF1" w:rsidRPr="00010325" w:rsidRDefault="00360BF1" w:rsidP="00360BF1">
            <w:pPr>
              <w:widowControl w:val="0"/>
              <w:autoSpaceDE w:val="0"/>
              <w:autoSpaceDN w:val="0"/>
              <w:adjustRightInd w:val="0"/>
              <w:spacing w:after="0"/>
              <w:rPr>
                <w:rFonts w:ascii="Times New Roman" w:hAnsi="Times New Roman" w:cs="Times New Roman"/>
                <w:sz w:val="23"/>
                <w:szCs w:val="23"/>
              </w:rPr>
            </w:pPr>
          </w:p>
        </w:tc>
        <w:tc>
          <w:tcPr>
            <w:tcW w:w="1296" w:type="dxa"/>
            <w:tcBorders>
              <w:top w:val="nil"/>
              <w:left w:val="nil"/>
              <w:bottom w:val="nil"/>
              <w:right w:val="nil"/>
            </w:tcBorders>
          </w:tcPr>
          <w:p w14:paraId="0AAE6C17" w14:textId="77777777" w:rsidR="00360BF1" w:rsidRPr="00010325" w:rsidRDefault="00360BF1" w:rsidP="00360BF1">
            <w:pPr>
              <w:widowControl w:val="0"/>
              <w:autoSpaceDE w:val="0"/>
              <w:autoSpaceDN w:val="0"/>
              <w:adjustRightInd w:val="0"/>
              <w:spacing w:after="0"/>
              <w:jc w:val="center"/>
              <w:rPr>
                <w:rFonts w:ascii="Times New Roman" w:hAnsi="Times New Roman" w:cs="Times New Roman"/>
                <w:sz w:val="23"/>
                <w:szCs w:val="23"/>
              </w:rPr>
            </w:pPr>
            <w:r w:rsidRPr="00010325">
              <w:rPr>
                <w:rFonts w:ascii="Times New Roman" w:hAnsi="Times New Roman" w:cs="Times New Roman"/>
                <w:sz w:val="23"/>
                <w:szCs w:val="23"/>
              </w:rPr>
              <w:t>(0.02)</w:t>
            </w:r>
          </w:p>
        </w:tc>
        <w:tc>
          <w:tcPr>
            <w:tcW w:w="2016" w:type="dxa"/>
            <w:tcBorders>
              <w:top w:val="nil"/>
              <w:left w:val="nil"/>
              <w:bottom w:val="nil"/>
              <w:right w:val="nil"/>
            </w:tcBorders>
          </w:tcPr>
          <w:p w14:paraId="60757636" w14:textId="77777777" w:rsidR="00360BF1" w:rsidRPr="00010325" w:rsidRDefault="00360BF1" w:rsidP="00360BF1">
            <w:pPr>
              <w:widowControl w:val="0"/>
              <w:autoSpaceDE w:val="0"/>
              <w:autoSpaceDN w:val="0"/>
              <w:adjustRightInd w:val="0"/>
              <w:spacing w:after="0"/>
              <w:jc w:val="center"/>
              <w:rPr>
                <w:rFonts w:ascii="Times New Roman" w:hAnsi="Times New Roman" w:cs="Times New Roman"/>
                <w:sz w:val="23"/>
                <w:szCs w:val="23"/>
              </w:rPr>
            </w:pPr>
            <w:r w:rsidRPr="00010325">
              <w:rPr>
                <w:rFonts w:ascii="Times New Roman" w:hAnsi="Times New Roman" w:cs="Times New Roman"/>
                <w:sz w:val="23"/>
                <w:szCs w:val="23"/>
              </w:rPr>
              <w:t>(0.02)</w:t>
            </w:r>
          </w:p>
        </w:tc>
      </w:tr>
      <w:tr w:rsidR="00360BF1" w:rsidRPr="00010325" w14:paraId="5E4D09BF" w14:textId="77777777" w:rsidTr="00360BF1">
        <w:tc>
          <w:tcPr>
            <w:tcW w:w="4107" w:type="dxa"/>
            <w:tcBorders>
              <w:top w:val="nil"/>
              <w:left w:val="nil"/>
              <w:bottom w:val="nil"/>
              <w:right w:val="nil"/>
            </w:tcBorders>
          </w:tcPr>
          <w:p w14:paraId="0CF42060" w14:textId="77777777" w:rsidR="00360BF1" w:rsidRPr="00010325" w:rsidRDefault="00360BF1" w:rsidP="00360BF1">
            <w:pPr>
              <w:widowControl w:val="0"/>
              <w:autoSpaceDE w:val="0"/>
              <w:autoSpaceDN w:val="0"/>
              <w:adjustRightInd w:val="0"/>
              <w:spacing w:after="0"/>
              <w:rPr>
                <w:rFonts w:ascii="Times New Roman" w:hAnsi="Times New Roman" w:cs="Times New Roman"/>
                <w:sz w:val="23"/>
                <w:szCs w:val="23"/>
              </w:rPr>
            </w:pPr>
            <w:r w:rsidRPr="00010325">
              <w:rPr>
                <w:rFonts w:ascii="Times New Roman" w:hAnsi="Times New Roman" w:cs="Times New Roman"/>
                <w:sz w:val="23"/>
                <w:szCs w:val="23"/>
              </w:rPr>
              <w:t>Party Leader</w:t>
            </w:r>
          </w:p>
        </w:tc>
        <w:tc>
          <w:tcPr>
            <w:tcW w:w="1296" w:type="dxa"/>
            <w:tcBorders>
              <w:top w:val="nil"/>
              <w:left w:val="nil"/>
              <w:bottom w:val="nil"/>
              <w:right w:val="nil"/>
            </w:tcBorders>
          </w:tcPr>
          <w:p w14:paraId="0C8AC3EB" w14:textId="62BABD70" w:rsidR="00360BF1" w:rsidRPr="00010325" w:rsidRDefault="00010325" w:rsidP="00360BF1">
            <w:pPr>
              <w:widowControl w:val="0"/>
              <w:autoSpaceDE w:val="0"/>
              <w:autoSpaceDN w:val="0"/>
              <w:adjustRightInd w:val="0"/>
              <w:spacing w:after="0"/>
              <w:jc w:val="center"/>
              <w:rPr>
                <w:rFonts w:ascii="Times New Roman" w:hAnsi="Times New Roman" w:cs="Times New Roman"/>
                <w:sz w:val="23"/>
                <w:szCs w:val="23"/>
              </w:rPr>
            </w:pPr>
            <w:r w:rsidRPr="00010325">
              <w:rPr>
                <w:rFonts w:ascii="Times New Roman" w:hAnsi="Times New Roman" w:cs="Times New Roman"/>
                <w:sz w:val="23"/>
                <w:szCs w:val="23"/>
              </w:rPr>
              <w:t>0.09*</w:t>
            </w:r>
          </w:p>
        </w:tc>
        <w:tc>
          <w:tcPr>
            <w:tcW w:w="2016" w:type="dxa"/>
            <w:tcBorders>
              <w:top w:val="nil"/>
              <w:left w:val="nil"/>
              <w:bottom w:val="nil"/>
              <w:right w:val="nil"/>
            </w:tcBorders>
          </w:tcPr>
          <w:p w14:paraId="428AB4F6" w14:textId="186BA874" w:rsidR="00360BF1" w:rsidRPr="00010325" w:rsidRDefault="00010325" w:rsidP="00360BF1">
            <w:pPr>
              <w:widowControl w:val="0"/>
              <w:autoSpaceDE w:val="0"/>
              <w:autoSpaceDN w:val="0"/>
              <w:adjustRightInd w:val="0"/>
              <w:spacing w:after="0"/>
              <w:jc w:val="center"/>
              <w:rPr>
                <w:rFonts w:ascii="Times New Roman" w:hAnsi="Times New Roman" w:cs="Times New Roman"/>
                <w:sz w:val="23"/>
                <w:szCs w:val="23"/>
              </w:rPr>
            </w:pPr>
            <w:r w:rsidRPr="00010325">
              <w:rPr>
                <w:rFonts w:ascii="Times New Roman" w:hAnsi="Times New Roman" w:cs="Times New Roman"/>
                <w:sz w:val="23"/>
                <w:szCs w:val="23"/>
              </w:rPr>
              <w:t>0.09</w:t>
            </w:r>
            <w:r w:rsidRPr="00010325">
              <w:rPr>
                <w:rFonts w:ascii="Times New Roman" w:hAnsi="Times New Roman" w:cs="Times New Roman"/>
                <w:sz w:val="21"/>
                <w:szCs w:val="21"/>
              </w:rPr>
              <w:t>†</w:t>
            </w:r>
          </w:p>
        </w:tc>
      </w:tr>
      <w:tr w:rsidR="00360BF1" w:rsidRPr="00010325" w14:paraId="13F5D2FF" w14:textId="77777777" w:rsidTr="00360BF1">
        <w:tc>
          <w:tcPr>
            <w:tcW w:w="4107" w:type="dxa"/>
            <w:tcBorders>
              <w:top w:val="nil"/>
              <w:left w:val="nil"/>
              <w:bottom w:val="nil"/>
              <w:right w:val="nil"/>
            </w:tcBorders>
          </w:tcPr>
          <w:p w14:paraId="4C7BD00F" w14:textId="77777777" w:rsidR="00360BF1" w:rsidRPr="00010325" w:rsidRDefault="00360BF1" w:rsidP="00360BF1">
            <w:pPr>
              <w:widowControl w:val="0"/>
              <w:autoSpaceDE w:val="0"/>
              <w:autoSpaceDN w:val="0"/>
              <w:adjustRightInd w:val="0"/>
              <w:spacing w:after="0"/>
              <w:rPr>
                <w:rFonts w:ascii="Times New Roman" w:hAnsi="Times New Roman" w:cs="Times New Roman"/>
                <w:sz w:val="23"/>
                <w:szCs w:val="23"/>
              </w:rPr>
            </w:pPr>
          </w:p>
        </w:tc>
        <w:tc>
          <w:tcPr>
            <w:tcW w:w="1296" w:type="dxa"/>
            <w:tcBorders>
              <w:top w:val="nil"/>
              <w:left w:val="nil"/>
              <w:bottom w:val="nil"/>
              <w:right w:val="nil"/>
            </w:tcBorders>
          </w:tcPr>
          <w:p w14:paraId="44E9A9F6" w14:textId="77777777" w:rsidR="00360BF1" w:rsidRPr="00010325" w:rsidRDefault="00360BF1" w:rsidP="00360BF1">
            <w:pPr>
              <w:widowControl w:val="0"/>
              <w:autoSpaceDE w:val="0"/>
              <w:autoSpaceDN w:val="0"/>
              <w:adjustRightInd w:val="0"/>
              <w:spacing w:after="0"/>
              <w:jc w:val="center"/>
              <w:rPr>
                <w:rFonts w:ascii="Times New Roman" w:hAnsi="Times New Roman" w:cs="Times New Roman"/>
                <w:sz w:val="23"/>
                <w:szCs w:val="23"/>
              </w:rPr>
            </w:pPr>
            <w:r w:rsidRPr="00010325">
              <w:rPr>
                <w:rFonts w:ascii="Times New Roman" w:hAnsi="Times New Roman" w:cs="Times New Roman"/>
                <w:sz w:val="23"/>
                <w:szCs w:val="23"/>
              </w:rPr>
              <w:t>(0.04)</w:t>
            </w:r>
          </w:p>
        </w:tc>
        <w:tc>
          <w:tcPr>
            <w:tcW w:w="2016" w:type="dxa"/>
            <w:tcBorders>
              <w:top w:val="nil"/>
              <w:left w:val="nil"/>
              <w:bottom w:val="nil"/>
              <w:right w:val="nil"/>
            </w:tcBorders>
          </w:tcPr>
          <w:p w14:paraId="532A2C64" w14:textId="77777777" w:rsidR="00360BF1" w:rsidRPr="00010325" w:rsidRDefault="00360BF1" w:rsidP="00360BF1">
            <w:pPr>
              <w:widowControl w:val="0"/>
              <w:autoSpaceDE w:val="0"/>
              <w:autoSpaceDN w:val="0"/>
              <w:adjustRightInd w:val="0"/>
              <w:spacing w:after="0"/>
              <w:jc w:val="center"/>
              <w:rPr>
                <w:rFonts w:ascii="Times New Roman" w:hAnsi="Times New Roman" w:cs="Times New Roman"/>
                <w:sz w:val="23"/>
                <w:szCs w:val="23"/>
              </w:rPr>
            </w:pPr>
            <w:r w:rsidRPr="00010325">
              <w:rPr>
                <w:rFonts w:ascii="Times New Roman" w:hAnsi="Times New Roman" w:cs="Times New Roman"/>
                <w:sz w:val="23"/>
                <w:szCs w:val="23"/>
              </w:rPr>
              <w:t>(0.04)</w:t>
            </w:r>
          </w:p>
        </w:tc>
      </w:tr>
      <w:tr w:rsidR="00360BF1" w:rsidRPr="00010325" w14:paraId="7F5D71DC" w14:textId="77777777" w:rsidTr="00360BF1">
        <w:tc>
          <w:tcPr>
            <w:tcW w:w="4107" w:type="dxa"/>
            <w:tcBorders>
              <w:top w:val="nil"/>
              <w:left w:val="nil"/>
              <w:bottom w:val="nil"/>
              <w:right w:val="nil"/>
            </w:tcBorders>
          </w:tcPr>
          <w:p w14:paraId="58AC2BDF" w14:textId="77777777" w:rsidR="00360BF1" w:rsidRPr="00010325" w:rsidRDefault="00360BF1" w:rsidP="00360BF1">
            <w:pPr>
              <w:widowControl w:val="0"/>
              <w:autoSpaceDE w:val="0"/>
              <w:autoSpaceDN w:val="0"/>
              <w:adjustRightInd w:val="0"/>
              <w:spacing w:after="0"/>
              <w:rPr>
                <w:rFonts w:ascii="Times New Roman" w:hAnsi="Times New Roman" w:cs="Times New Roman"/>
                <w:sz w:val="23"/>
                <w:szCs w:val="23"/>
              </w:rPr>
            </w:pPr>
            <w:r w:rsidRPr="00010325">
              <w:rPr>
                <w:rFonts w:ascii="Times New Roman" w:hAnsi="Times New Roman" w:cs="Times New Roman"/>
                <w:sz w:val="23"/>
                <w:szCs w:val="23"/>
              </w:rPr>
              <w:t>Committee Chair</w:t>
            </w:r>
          </w:p>
        </w:tc>
        <w:tc>
          <w:tcPr>
            <w:tcW w:w="1296" w:type="dxa"/>
            <w:tcBorders>
              <w:top w:val="nil"/>
              <w:left w:val="nil"/>
              <w:bottom w:val="nil"/>
              <w:right w:val="nil"/>
            </w:tcBorders>
          </w:tcPr>
          <w:p w14:paraId="601BDC6E" w14:textId="77777777" w:rsidR="00360BF1" w:rsidRPr="00010325" w:rsidRDefault="00360BF1" w:rsidP="00360BF1">
            <w:pPr>
              <w:widowControl w:val="0"/>
              <w:autoSpaceDE w:val="0"/>
              <w:autoSpaceDN w:val="0"/>
              <w:adjustRightInd w:val="0"/>
              <w:spacing w:after="0"/>
              <w:jc w:val="center"/>
              <w:rPr>
                <w:rFonts w:ascii="Times New Roman" w:hAnsi="Times New Roman" w:cs="Times New Roman"/>
                <w:sz w:val="23"/>
                <w:szCs w:val="23"/>
              </w:rPr>
            </w:pPr>
            <w:r w:rsidRPr="00010325">
              <w:rPr>
                <w:rFonts w:ascii="Times New Roman" w:hAnsi="Times New Roman" w:cs="Times New Roman"/>
                <w:sz w:val="23"/>
                <w:szCs w:val="23"/>
              </w:rPr>
              <w:t>-0.01</w:t>
            </w:r>
          </w:p>
        </w:tc>
        <w:tc>
          <w:tcPr>
            <w:tcW w:w="2016" w:type="dxa"/>
            <w:tcBorders>
              <w:top w:val="nil"/>
              <w:left w:val="nil"/>
              <w:bottom w:val="nil"/>
              <w:right w:val="nil"/>
            </w:tcBorders>
          </w:tcPr>
          <w:p w14:paraId="27E460AC" w14:textId="77777777" w:rsidR="00360BF1" w:rsidRPr="00010325" w:rsidRDefault="00360BF1" w:rsidP="00360BF1">
            <w:pPr>
              <w:widowControl w:val="0"/>
              <w:autoSpaceDE w:val="0"/>
              <w:autoSpaceDN w:val="0"/>
              <w:adjustRightInd w:val="0"/>
              <w:spacing w:after="0"/>
              <w:jc w:val="center"/>
              <w:rPr>
                <w:rFonts w:ascii="Times New Roman" w:hAnsi="Times New Roman" w:cs="Times New Roman"/>
                <w:sz w:val="23"/>
                <w:szCs w:val="23"/>
              </w:rPr>
            </w:pPr>
            <w:r w:rsidRPr="00010325">
              <w:rPr>
                <w:rFonts w:ascii="Times New Roman" w:hAnsi="Times New Roman" w:cs="Times New Roman"/>
                <w:sz w:val="23"/>
                <w:szCs w:val="23"/>
              </w:rPr>
              <w:t>-0.02</w:t>
            </w:r>
          </w:p>
        </w:tc>
      </w:tr>
      <w:tr w:rsidR="00360BF1" w:rsidRPr="00010325" w14:paraId="252F8323" w14:textId="77777777" w:rsidTr="00360BF1">
        <w:tc>
          <w:tcPr>
            <w:tcW w:w="4107" w:type="dxa"/>
            <w:tcBorders>
              <w:top w:val="nil"/>
              <w:left w:val="nil"/>
              <w:bottom w:val="nil"/>
              <w:right w:val="nil"/>
            </w:tcBorders>
          </w:tcPr>
          <w:p w14:paraId="3EE5FAC9" w14:textId="77777777" w:rsidR="00360BF1" w:rsidRPr="00010325" w:rsidRDefault="00360BF1" w:rsidP="00360BF1">
            <w:pPr>
              <w:widowControl w:val="0"/>
              <w:autoSpaceDE w:val="0"/>
              <w:autoSpaceDN w:val="0"/>
              <w:adjustRightInd w:val="0"/>
              <w:spacing w:after="0"/>
              <w:rPr>
                <w:rFonts w:ascii="Times New Roman" w:hAnsi="Times New Roman" w:cs="Times New Roman"/>
                <w:sz w:val="23"/>
                <w:szCs w:val="23"/>
              </w:rPr>
            </w:pPr>
          </w:p>
        </w:tc>
        <w:tc>
          <w:tcPr>
            <w:tcW w:w="1296" w:type="dxa"/>
            <w:tcBorders>
              <w:top w:val="nil"/>
              <w:left w:val="nil"/>
              <w:bottom w:val="nil"/>
              <w:right w:val="nil"/>
            </w:tcBorders>
          </w:tcPr>
          <w:p w14:paraId="17D2C039" w14:textId="77777777" w:rsidR="00360BF1" w:rsidRPr="00010325" w:rsidRDefault="00360BF1" w:rsidP="00360BF1">
            <w:pPr>
              <w:widowControl w:val="0"/>
              <w:autoSpaceDE w:val="0"/>
              <w:autoSpaceDN w:val="0"/>
              <w:adjustRightInd w:val="0"/>
              <w:spacing w:after="0"/>
              <w:jc w:val="center"/>
              <w:rPr>
                <w:rFonts w:ascii="Times New Roman" w:hAnsi="Times New Roman" w:cs="Times New Roman"/>
                <w:sz w:val="23"/>
                <w:szCs w:val="23"/>
              </w:rPr>
            </w:pPr>
            <w:r w:rsidRPr="00010325">
              <w:rPr>
                <w:rFonts w:ascii="Times New Roman" w:hAnsi="Times New Roman" w:cs="Times New Roman"/>
                <w:sz w:val="23"/>
                <w:szCs w:val="23"/>
              </w:rPr>
              <w:t>(0.01)</w:t>
            </w:r>
          </w:p>
        </w:tc>
        <w:tc>
          <w:tcPr>
            <w:tcW w:w="2016" w:type="dxa"/>
            <w:tcBorders>
              <w:top w:val="nil"/>
              <w:left w:val="nil"/>
              <w:bottom w:val="nil"/>
              <w:right w:val="nil"/>
            </w:tcBorders>
          </w:tcPr>
          <w:p w14:paraId="0B24FDF6" w14:textId="77777777" w:rsidR="00360BF1" w:rsidRPr="00010325" w:rsidRDefault="00360BF1" w:rsidP="00360BF1">
            <w:pPr>
              <w:widowControl w:val="0"/>
              <w:autoSpaceDE w:val="0"/>
              <w:autoSpaceDN w:val="0"/>
              <w:adjustRightInd w:val="0"/>
              <w:spacing w:after="0"/>
              <w:jc w:val="center"/>
              <w:rPr>
                <w:rFonts w:ascii="Times New Roman" w:hAnsi="Times New Roman" w:cs="Times New Roman"/>
                <w:sz w:val="23"/>
                <w:szCs w:val="23"/>
              </w:rPr>
            </w:pPr>
            <w:r w:rsidRPr="00010325">
              <w:rPr>
                <w:rFonts w:ascii="Times New Roman" w:hAnsi="Times New Roman" w:cs="Times New Roman"/>
                <w:sz w:val="23"/>
                <w:szCs w:val="23"/>
              </w:rPr>
              <w:t>(0.01)</w:t>
            </w:r>
          </w:p>
        </w:tc>
      </w:tr>
      <w:tr w:rsidR="00360BF1" w:rsidRPr="00010325" w14:paraId="330501CC" w14:textId="77777777" w:rsidTr="00360BF1">
        <w:tc>
          <w:tcPr>
            <w:tcW w:w="4107" w:type="dxa"/>
            <w:tcBorders>
              <w:top w:val="nil"/>
              <w:left w:val="nil"/>
              <w:bottom w:val="nil"/>
              <w:right w:val="nil"/>
            </w:tcBorders>
          </w:tcPr>
          <w:p w14:paraId="2AC6951B" w14:textId="77777777" w:rsidR="00360BF1" w:rsidRPr="00010325" w:rsidRDefault="00360BF1" w:rsidP="00360BF1">
            <w:pPr>
              <w:widowControl w:val="0"/>
              <w:autoSpaceDE w:val="0"/>
              <w:autoSpaceDN w:val="0"/>
              <w:adjustRightInd w:val="0"/>
              <w:spacing w:after="0"/>
              <w:rPr>
                <w:rFonts w:ascii="Times New Roman" w:hAnsi="Times New Roman" w:cs="Times New Roman"/>
                <w:sz w:val="23"/>
                <w:szCs w:val="23"/>
              </w:rPr>
            </w:pPr>
            <w:r w:rsidRPr="00010325">
              <w:rPr>
                <w:rFonts w:ascii="Times New Roman" w:hAnsi="Times New Roman" w:cs="Times New Roman"/>
                <w:sz w:val="23"/>
                <w:szCs w:val="23"/>
              </w:rPr>
              <w:t>Years in Office</w:t>
            </w:r>
          </w:p>
        </w:tc>
        <w:tc>
          <w:tcPr>
            <w:tcW w:w="1296" w:type="dxa"/>
            <w:tcBorders>
              <w:top w:val="nil"/>
              <w:left w:val="nil"/>
              <w:bottom w:val="nil"/>
              <w:right w:val="nil"/>
            </w:tcBorders>
          </w:tcPr>
          <w:p w14:paraId="1F52F9EA" w14:textId="4106E0FB" w:rsidR="00360BF1" w:rsidRPr="00010325" w:rsidRDefault="00010325" w:rsidP="00360BF1">
            <w:pPr>
              <w:widowControl w:val="0"/>
              <w:autoSpaceDE w:val="0"/>
              <w:autoSpaceDN w:val="0"/>
              <w:adjustRightInd w:val="0"/>
              <w:spacing w:after="0"/>
              <w:jc w:val="center"/>
              <w:rPr>
                <w:rFonts w:ascii="Times New Roman" w:hAnsi="Times New Roman" w:cs="Times New Roman"/>
                <w:sz w:val="23"/>
                <w:szCs w:val="23"/>
              </w:rPr>
            </w:pPr>
            <w:r w:rsidRPr="00010325">
              <w:rPr>
                <w:rFonts w:ascii="Times New Roman" w:hAnsi="Times New Roman" w:cs="Times New Roman"/>
                <w:sz w:val="23"/>
                <w:szCs w:val="23"/>
              </w:rPr>
              <w:t>-0.01**</w:t>
            </w:r>
          </w:p>
        </w:tc>
        <w:tc>
          <w:tcPr>
            <w:tcW w:w="2016" w:type="dxa"/>
            <w:tcBorders>
              <w:top w:val="nil"/>
              <w:left w:val="nil"/>
              <w:bottom w:val="nil"/>
              <w:right w:val="nil"/>
            </w:tcBorders>
          </w:tcPr>
          <w:p w14:paraId="4D4A35F6" w14:textId="6D71148A" w:rsidR="00360BF1" w:rsidRPr="00010325" w:rsidRDefault="00010325" w:rsidP="00360BF1">
            <w:pPr>
              <w:widowControl w:val="0"/>
              <w:autoSpaceDE w:val="0"/>
              <w:autoSpaceDN w:val="0"/>
              <w:adjustRightInd w:val="0"/>
              <w:spacing w:after="0"/>
              <w:jc w:val="center"/>
              <w:rPr>
                <w:rFonts w:ascii="Times New Roman" w:hAnsi="Times New Roman" w:cs="Times New Roman"/>
                <w:sz w:val="23"/>
                <w:szCs w:val="23"/>
              </w:rPr>
            </w:pPr>
            <w:r w:rsidRPr="00010325">
              <w:rPr>
                <w:rFonts w:ascii="Times New Roman" w:hAnsi="Times New Roman" w:cs="Times New Roman"/>
                <w:sz w:val="23"/>
                <w:szCs w:val="23"/>
              </w:rPr>
              <w:t>-0.01**</w:t>
            </w:r>
          </w:p>
        </w:tc>
      </w:tr>
      <w:tr w:rsidR="00360BF1" w:rsidRPr="00010325" w14:paraId="30CBF433" w14:textId="77777777" w:rsidTr="00360BF1">
        <w:tc>
          <w:tcPr>
            <w:tcW w:w="4107" w:type="dxa"/>
            <w:tcBorders>
              <w:top w:val="nil"/>
              <w:left w:val="nil"/>
              <w:bottom w:val="nil"/>
              <w:right w:val="nil"/>
            </w:tcBorders>
          </w:tcPr>
          <w:p w14:paraId="6222CA5F" w14:textId="77777777" w:rsidR="00360BF1" w:rsidRPr="00010325" w:rsidRDefault="00360BF1" w:rsidP="00360BF1">
            <w:pPr>
              <w:widowControl w:val="0"/>
              <w:autoSpaceDE w:val="0"/>
              <w:autoSpaceDN w:val="0"/>
              <w:adjustRightInd w:val="0"/>
              <w:spacing w:after="0"/>
              <w:rPr>
                <w:rFonts w:ascii="Times New Roman" w:hAnsi="Times New Roman" w:cs="Times New Roman"/>
                <w:sz w:val="23"/>
                <w:szCs w:val="23"/>
              </w:rPr>
            </w:pPr>
          </w:p>
        </w:tc>
        <w:tc>
          <w:tcPr>
            <w:tcW w:w="1296" w:type="dxa"/>
            <w:tcBorders>
              <w:top w:val="nil"/>
              <w:left w:val="nil"/>
              <w:bottom w:val="nil"/>
              <w:right w:val="nil"/>
            </w:tcBorders>
          </w:tcPr>
          <w:p w14:paraId="6BBA817D" w14:textId="77777777" w:rsidR="00360BF1" w:rsidRPr="00010325" w:rsidRDefault="00360BF1" w:rsidP="00360BF1">
            <w:pPr>
              <w:widowControl w:val="0"/>
              <w:autoSpaceDE w:val="0"/>
              <w:autoSpaceDN w:val="0"/>
              <w:adjustRightInd w:val="0"/>
              <w:spacing w:after="0"/>
              <w:jc w:val="center"/>
              <w:rPr>
                <w:rFonts w:ascii="Times New Roman" w:hAnsi="Times New Roman" w:cs="Times New Roman"/>
                <w:sz w:val="23"/>
                <w:szCs w:val="23"/>
              </w:rPr>
            </w:pPr>
            <w:r w:rsidRPr="00010325">
              <w:rPr>
                <w:rFonts w:ascii="Times New Roman" w:hAnsi="Times New Roman" w:cs="Times New Roman"/>
                <w:sz w:val="23"/>
                <w:szCs w:val="23"/>
              </w:rPr>
              <w:t>(0.00)</w:t>
            </w:r>
          </w:p>
        </w:tc>
        <w:tc>
          <w:tcPr>
            <w:tcW w:w="2016" w:type="dxa"/>
            <w:tcBorders>
              <w:top w:val="nil"/>
              <w:left w:val="nil"/>
              <w:bottom w:val="nil"/>
              <w:right w:val="nil"/>
            </w:tcBorders>
          </w:tcPr>
          <w:p w14:paraId="6D069696" w14:textId="77777777" w:rsidR="00360BF1" w:rsidRPr="00010325" w:rsidRDefault="00360BF1" w:rsidP="00360BF1">
            <w:pPr>
              <w:widowControl w:val="0"/>
              <w:autoSpaceDE w:val="0"/>
              <w:autoSpaceDN w:val="0"/>
              <w:adjustRightInd w:val="0"/>
              <w:spacing w:after="0"/>
              <w:jc w:val="center"/>
              <w:rPr>
                <w:rFonts w:ascii="Times New Roman" w:hAnsi="Times New Roman" w:cs="Times New Roman"/>
                <w:sz w:val="23"/>
                <w:szCs w:val="23"/>
              </w:rPr>
            </w:pPr>
            <w:r w:rsidRPr="00010325">
              <w:rPr>
                <w:rFonts w:ascii="Times New Roman" w:hAnsi="Times New Roman" w:cs="Times New Roman"/>
                <w:sz w:val="23"/>
                <w:szCs w:val="23"/>
              </w:rPr>
              <w:t>(0.00)</w:t>
            </w:r>
          </w:p>
        </w:tc>
      </w:tr>
      <w:tr w:rsidR="00360BF1" w:rsidRPr="00010325" w14:paraId="1CC3CC29" w14:textId="77777777" w:rsidTr="00360BF1">
        <w:tc>
          <w:tcPr>
            <w:tcW w:w="4107" w:type="dxa"/>
            <w:tcBorders>
              <w:top w:val="nil"/>
              <w:left w:val="nil"/>
              <w:bottom w:val="nil"/>
              <w:right w:val="nil"/>
            </w:tcBorders>
          </w:tcPr>
          <w:p w14:paraId="1B641E2C" w14:textId="5CBA9395" w:rsidR="00360BF1" w:rsidRPr="00010325" w:rsidRDefault="00360BF1" w:rsidP="0069211F">
            <w:pPr>
              <w:widowControl w:val="0"/>
              <w:autoSpaceDE w:val="0"/>
              <w:autoSpaceDN w:val="0"/>
              <w:adjustRightInd w:val="0"/>
              <w:spacing w:after="0"/>
              <w:rPr>
                <w:rFonts w:ascii="Times New Roman" w:hAnsi="Times New Roman" w:cs="Times New Roman"/>
                <w:sz w:val="23"/>
                <w:szCs w:val="23"/>
              </w:rPr>
            </w:pPr>
            <w:r w:rsidRPr="00010325">
              <w:rPr>
                <w:rFonts w:ascii="Times New Roman" w:hAnsi="Times New Roman" w:cs="Times New Roman"/>
                <w:sz w:val="23"/>
                <w:szCs w:val="23"/>
              </w:rPr>
              <w:t>Minority Party</w:t>
            </w:r>
          </w:p>
        </w:tc>
        <w:tc>
          <w:tcPr>
            <w:tcW w:w="1296" w:type="dxa"/>
            <w:tcBorders>
              <w:top w:val="nil"/>
              <w:left w:val="nil"/>
              <w:bottom w:val="nil"/>
              <w:right w:val="nil"/>
            </w:tcBorders>
          </w:tcPr>
          <w:p w14:paraId="6AE6490F" w14:textId="3C3D2E11" w:rsidR="00360BF1" w:rsidRPr="00010325" w:rsidRDefault="00010325" w:rsidP="00360BF1">
            <w:pPr>
              <w:widowControl w:val="0"/>
              <w:autoSpaceDE w:val="0"/>
              <w:autoSpaceDN w:val="0"/>
              <w:adjustRightInd w:val="0"/>
              <w:spacing w:after="0"/>
              <w:jc w:val="center"/>
              <w:rPr>
                <w:rFonts w:ascii="Times New Roman" w:hAnsi="Times New Roman" w:cs="Times New Roman"/>
                <w:sz w:val="23"/>
                <w:szCs w:val="23"/>
              </w:rPr>
            </w:pPr>
            <w:r w:rsidRPr="00010325">
              <w:rPr>
                <w:rFonts w:ascii="Times New Roman" w:hAnsi="Times New Roman" w:cs="Times New Roman"/>
                <w:sz w:val="23"/>
                <w:szCs w:val="23"/>
              </w:rPr>
              <w:t>-0.04*</w:t>
            </w:r>
          </w:p>
        </w:tc>
        <w:tc>
          <w:tcPr>
            <w:tcW w:w="2016" w:type="dxa"/>
            <w:tcBorders>
              <w:top w:val="nil"/>
              <w:left w:val="nil"/>
              <w:bottom w:val="nil"/>
              <w:right w:val="nil"/>
            </w:tcBorders>
          </w:tcPr>
          <w:p w14:paraId="1F8DC4CE" w14:textId="4A636E40" w:rsidR="00360BF1" w:rsidRPr="00010325" w:rsidRDefault="00010325" w:rsidP="00360BF1">
            <w:pPr>
              <w:widowControl w:val="0"/>
              <w:autoSpaceDE w:val="0"/>
              <w:autoSpaceDN w:val="0"/>
              <w:adjustRightInd w:val="0"/>
              <w:spacing w:after="0"/>
              <w:jc w:val="center"/>
              <w:rPr>
                <w:rFonts w:ascii="Times New Roman" w:hAnsi="Times New Roman" w:cs="Times New Roman"/>
                <w:sz w:val="23"/>
                <w:szCs w:val="23"/>
              </w:rPr>
            </w:pPr>
            <w:r w:rsidRPr="00010325">
              <w:rPr>
                <w:rFonts w:ascii="Times New Roman" w:hAnsi="Times New Roman" w:cs="Times New Roman"/>
                <w:sz w:val="23"/>
                <w:szCs w:val="23"/>
              </w:rPr>
              <w:t>-0.04**</w:t>
            </w:r>
          </w:p>
        </w:tc>
      </w:tr>
      <w:tr w:rsidR="00360BF1" w:rsidRPr="00010325" w14:paraId="57F504CA" w14:textId="77777777" w:rsidTr="00360BF1">
        <w:tc>
          <w:tcPr>
            <w:tcW w:w="4107" w:type="dxa"/>
            <w:tcBorders>
              <w:top w:val="nil"/>
              <w:left w:val="nil"/>
              <w:bottom w:val="nil"/>
              <w:right w:val="nil"/>
            </w:tcBorders>
          </w:tcPr>
          <w:p w14:paraId="1E7BF2A6" w14:textId="77777777" w:rsidR="00360BF1" w:rsidRPr="00010325" w:rsidRDefault="00360BF1" w:rsidP="00360BF1">
            <w:pPr>
              <w:widowControl w:val="0"/>
              <w:autoSpaceDE w:val="0"/>
              <w:autoSpaceDN w:val="0"/>
              <w:adjustRightInd w:val="0"/>
              <w:spacing w:after="0"/>
              <w:rPr>
                <w:rFonts w:ascii="Times New Roman" w:hAnsi="Times New Roman" w:cs="Times New Roman"/>
                <w:sz w:val="23"/>
                <w:szCs w:val="23"/>
              </w:rPr>
            </w:pPr>
          </w:p>
        </w:tc>
        <w:tc>
          <w:tcPr>
            <w:tcW w:w="1296" w:type="dxa"/>
            <w:tcBorders>
              <w:top w:val="nil"/>
              <w:left w:val="nil"/>
              <w:bottom w:val="nil"/>
              <w:right w:val="nil"/>
            </w:tcBorders>
          </w:tcPr>
          <w:p w14:paraId="14189529" w14:textId="77777777" w:rsidR="00360BF1" w:rsidRPr="00010325" w:rsidRDefault="00360BF1" w:rsidP="00360BF1">
            <w:pPr>
              <w:widowControl w:val="0"/>
              <w:autoSpaceDE w:val="0"/>
              <w:autoSpaceDN w:val="0"/>
              <w:adjustRightInd w:val="0"/>
              <w:spacing w:after="0"/>
              <w:jc w:val="center"/>
              <w:rPr>
                <w:rFonts w:ascii="Times New Roman" w:hAnsi="Times New Roman" w:cs="Times New Roman"/>
                <w:sz w:val="23"/>
                <w:szCs w:val="23"/>
              </w:rPr>
            </w:pPr>
            <w:r w:rsidRPr="00010325">
              <w:rPr>
                <w:rFonts w:ascii="Times New Roman" w:hAnsi="Times New Roman" w:cs="Times New Roman"/>
                <w:sz w:val="23"/>
                <w:szCs w:val="23"/>
              </w:rPr>
              <w:t>(0.02)</w:t>
            </w:r>
          </w:p>
        </w:tc>
        <w:tc>
          <w:tcPr>
            <w:tcW w:w="2016" w:type="dxa"/>
            <w:tcBorders>
              <w:top w:val="nil"/>
              <w:left w:val="nil"/>
              <w:bottom w:val="nil"/>
              <w:right w:val="nil"/>
            </w:tcBorders>
          </w:tcPr>
          <w:p w14:paraId="0E1F0AFB" w14:textId="77777777" w:rsidR="00360BF1" w:rsidRPr="00010325" w:rsidRDefault="00360BF1" w:rsidP="00360BF1">
            <w:pPr>
              <w:widowControl w:val="0"/>
              <w:autoSpaceDE w:val="0"/>
              <w:autoSpaceDN w:val="0"/>
              <w:adjustRightInd w:val="0"/>
              <w:spacing w:after="0"/>
              <w:jc w:val="center"/>
              <w:rPr>
                <w:rFonts w:ascii="Times New Roman" w:hAnsi="Times New Roman" w:cs="Times New Roman"/>
                <w:sz w:val="23"/>
                <w:szCs w:val="23"/>
              </w:rPr>
            </w:pPr>
            <w:r w:rsidRPr="00010325">
              <w:rPr>
                <w:rFonts w:ascii="Times New Roman" w:hAnsi="Times New Roman" w:cs="Times New Roman"/>
                <w:sz w:val="23"/>
                <w:szCs w:val="23"/>
              </w:rPr>
              <w:t>(0.01)</w:t>
            </w:r>
          </w:p>
        </w:tc>
      </w:tr>
      <w:tr w:rsidR="00360BF1" w:rsidRPr="00010325" w14:paraId="429EE0D7" w14:textId="77777777" w:rsidTr="00360BF1">
        <w:tc>
          <w:tcPr>
            <w:tcW w:w="4107" w:type="dxa"/>
            <w:tcBorders>
              <w:top w:val="nil"/>
              <w:left w:val="nil"/>
              <w:bottom w:val="nil"/>
              <w:right w:val="nil"/>
            </w:tcBorders>
          </w:tcPr>
          <w:p w14:paraId="6DC5AFC4" w14:textId="77777777" w:rsidR="00360BF1" w:rsidRPr="00010325" w:rsidRDefault="00360BF1" w:rsidP="00360BF1">
            <w:pPr>
              <w:widowControl w:val="0"/>
              <w:autoSpaceDE w:val="0"/>
              <w:autoSpaceDN w:val="0"/>
              <w:adjustRightInd w:val="0"/>
              <w:spacing w:after="0"/>
              <w:rPr>
                <w:rFonts w:ascii="Times New Roman" w:hAnsi="Times New Roman" w:cs="Times New Roman"/>
                <w:sz w:val="23"/>
                <w:szCs w:val="23"/>
              </w:rPr>
            </w:pPr>
            <w:r w:rsidRPr="00010325">
              <w:rPr>
                <w:rFonts w:ascii="Times New Roman" w:hAnsi="Times New Roman" w:cs="Times New Roman"/>
                <w:sz w:val="23"/>
                <w:szCs w:val="23"/>
              </w:rPr>
              <w:t>Previous Vote Share</w:t>
            </w:r>
          </w:p>
        </w:tc>
        <w:tc>
          <w:tcPr>
            <w:tcW w:w="1296" w:type="dxa"/>
            <w:tcBorders>
              <w:top w:val="nil"/>
              <w:left w:val="nil"/>
              <w:bottom w:val="nil"/>
              <w:right w:val="nil"/>
            </w:tcBorders>
          </w:tcPr>
          <w:p w14:paraId="53F4F21B" w14:textId="77777777" w:rsidR="00360BF1" w:rsidRPr="00010325" w:rsidRDefault="00360BF1" w:rsidP="00360BF1">
            <w:pPr>
              <w:widowControl w:val="0"/>
              <w:autoSpaceDE w:val="0"/>
              <w:autoSpaceDN w:val="0"/>
              <w:adjustRightInd w:val="0"/>
              <w:spacing w:after="0"/>
              <w:jc w:val="center"/>
              <w:rPr>
                <w:rFonts w:ascii="Times New Roman" w:hAnsi="Times New Roman" w:cs="Times New Roman"/>
                <w:sz w:val="23"/>
                <w:szCs w:val="23"/>
              </w:rPr>
            </w:pPr>
            <w:r w:rsidRPr="00010325">
              <w:rPr>
                <w:rFonts w:ascii="Times New Roman" w:hAnsi="Times New Roman" w:cs="Times New Roman"/>
                <w:sz w:val="23"/>
                <w:szCs w:val="23"/>
              </w:rPr>
              <w:t>-0.00</w:t>
            </w:r>
          </w:p>
        </w:tc>
        <w:tc>
          <w:tcPr>
            <w:tcW w:w="2016" w:type="dxa"/>
            <w:tcBorders>
              <w:top w:val="nil"/>
              <w:left w:val="nil"/>
              <w:bottom w:val="nil"/>
              <w:right w:val="nil"/>
            </w:tcBorders>
          </w:tcPr>
          <w:p w14:paraId="76F8D20B" w14:textId="77777777" w:rsidR="00360BF1" w:rsidRPr="00010325" w:rsidRDefault="00360BF1" w:rsidP="00360BF1">
            <w:pPr>
              <w:widowControl w:val="0"/>
              <w:autoSpaceDE w:val="0"/>
              <w:autoSpaceDN w:val="0"/>
              <w:adjustRightInd w:val="0"/>
              <w:spacing w:after="0"/>
              <w:jc w:val="center"/>
              <w:rPr>
                <w:rFonts w:ascii="Times New Roman" w:hAnsi="Times New Roman" w:cs="Times New Roman"/>
                <w:sz w:val="23"/>
                <w:szCs w:val="23"/>
              </w:rPr>
            </w:pPr>
            <w:r w:rsidRPr="00010325">
              <w:rPr>
                <w:rFonts w:ascii="Times New Roman" w:hAnsi="Times New Roman" w:cs="Times New Roman"/>
                <w:sz w:val="23"/>
                <w:szCs w:val="23"/>
              </w:rPr>
              <w:t>-0.00</w:t>
            </w:r>
          </w:p>
        </w:tc>
      </w:tr>
      <w:tr w:rsidR="00360BF1" w:rsidRPr="00010325" w14:paraId="16671719" w14:textId="77777777" w:rsidTr="00360BF1">
        <w:tc>
          <w:tcPr>
            <w:tcW w:w="4107" w:type="dxa"/>
            <w:tcBorders>
              <w:top w:val="nil"/>
              <w:left w:val="nil"/>
              <w:bottom w:val="nil"/>
              <w:right w:val="nil"/>
            </w:tcBorders>
          </w:tcPr>
          <w:p w14:paraId="642460DC" w14:textId="77777777" w:rsidR="00360BF1" w:rsidRPr="00010325" w:rsidRDefault="00360BF1" w:rsidP="00360BF1">
            <w:pPr>
              <w:widowControl w:val="0"/>
              <w:autoSpaceDE w:val="0"/>
              <w:autoSpaceDN w:val="0"/>
              <w:adjustRightInd w:val="0"/>
              <w:spacing w:after="0"/>
              <w:rPr>
                <w:rFonts w:ascii="Times New Roman" w:hAnsi="Times New Roman" w:cs="Times New Roman"/>
                <w:sz w:val="23"/>
                <w:szCs w:val="23"/>
              </w:rPr>
            </w:pPr>
          </w:p>
        </w:tc>
        <w:tc>
          <w:tcPr>
            <w:tcW w:w="1296" w:type="dxa"/>
            <w:tcBorders>
              <w:top w:val="nil"/>
              <w:left w:val="nil"/>
              <w:bottom w:val="nil"/>
              <w:right w:val="nil"/>
            </w:tcBorders>
          </w:tcPr>
          <w:p w14:paraId="62A4C012" w14:textId="77777777" w:rsidR="00360BF1" w:rsidRPr="00010325" w:rsidRDefault="00360BF1" w:rsidP="00360BF1">
            <w:pPr>
              <w:widowControl w:val="0"/>
              <w:autoSpaceDE w:val="0"/>
              <w:autoSpaceDN w:val="0"/>
              <w:adjustRightInd w:val="0"/>
              <w:spacing w:after="0"/>
              <w:jc w:val="center"/>
              <w:rPr>
                <w:rFonts w:ascii="Times New Roman" w:hAnsi="Times New Roman" w:cs="Times New Roman"/>
                <w:sz w:val="23"/>
                <w:szCs w:val="23"/>
              </w:rPr>
            </w:pPr>
            <w:r w:rsidRPr="00010325">
              <w:rPr>
                <w:rFonts w:ascii="Times New Roman" w:hAnsi="Times New Roman" w:cs="Times New Roman"/>
                <w:sz w:val="23"/>
                <w:szCs w:val="23"/>
              </w:rPr>
              <w:t>(0.00)</w:t>
            </w:r>
          </w:p>
        </w:tc>
        <w:tc>
          <w:tcPr>
            <w:tcW w:w="2016" w:type="dxa"/>
            <w:tcBorders>
              <w:top w:val="nil"/>
              <w:left w:val="nil"/>
              <w:bottom w:val="nil"/>
              <w:right w:val="nil"/>
            </w:tcBorders>
          </w:tcPr>
          <w:p w14:paraId="65695ECF" w14:textId="77777777" w:rsidR="00360BF1" w:rsidRPr="00010325" w:rsidRDefault="00360BF1" w:rsidP="00360BF1">
            <w:pPr>
              <w:widowControl w:val="0"/>
              <w:autoSpaceDE w:val="0"/>
              <w:autoSpaceDN w:val="0"/>
              <w:adjustRightInd w:val="0"/>
              <w:spacing w:after="0"/>
              <w:jc w:val="center"/>
              <w:rPr>
                <w:rFonts w:ascii="Times New Roman" w:hAnsi="Times New Roman" w:cs="Times New Roman"/>
                <w:sz w:val="23"/>
                <w:szCs w:val="23"/>
              </w:rPr>
            </w:pPr>
            <w:r w:rsidRPr="00010325">
              <w:rPr>
                <w:rFonts w:ascii="Times New Roman" w:hAnsi="Times New Roman" w:cs="Times New Roman"/>
                <w:sz w:val="23"/>
                <w:szCs w:val="23"/>
              </w:rPr>
              <w:t>(0.00)</w:t>
            </w:r>
          </w:p>
        </w:tc>
      </w:tr>
      <w:tr w:rsidR="00360BF1" w:rsidRPr="00010325" w14:paraId="312131CB" w14:textId="77777777" w:rsidTr="00360BF1">
        <w:tc>
          <w:tcPr>
            <w:tcW w:w="4107" w:type="dxa"/>
            <w:tcBorders>
              <w:top w:val="nil"/>
              <w:left w:val="nil"/>
              <w:bottom w:val="nil"/>
              <w:right w:val="nil"/>
            </w:tcBorders>
          </w:tcPr>
          <w:p w14:paraId="0BEDE324" w14:textId="77777777" w:rsidR="00360BF1" w:rsidRPr="00010325" w:rsidRDefault="00360BF1" w:rsidP="00360BF1">
            <w:pPr>
              <w:widowControl w:val="0"/>
              <w:autoSpaceDE w:val="0"/>
              <w:autoSpaceDN w:val="0"/>
              <w:adjustRightInd w:val="0"/>
              <w:spacing w:after="0"/>
              <w:rPr>
                <w:rFonts w:ascii="Times New Roman" w:hAnsi="Times New Roman" w:cs="Times New Roman"/>
                <w:sz w:val="23"/>
                <w:szCs w:val="23"/>
              </w:rPr>
            </w:pPr>
            <w:r w:rsidRPr="00010325">
              <w:rPr>
                <w:rFonts w:ascii="Times New Roman" w:hAnsi="Times New Roman" w:cs="Times New Roman"/>
                <w:sz w:val="23"/>
                <w:szCs w:val="23"/>
              </w:rPr>
              <w:t>Up for Reelection</w:t>
            </w:r>
          </w:p>
        </w:tc>
        <w:tc>
          <w:tcPr>
            <w:tcW w:w="1296" w:type="dxa"/>
            <w:tcBorders>
              <w:top w:val="nil"/>
              <w:left w:val="nil"/>
              <w:bottom w:val="nil"/>
              <w:right w:val="nil"/>
            </w:tcBorders>
          </w:tcPr>
          <w:p w14:paraId="402F9360" w14:textId="77777777" w:rsidR="00360BF1" w:rsidRPr="00010325" w:rsidRDefault="00360BF1" w:rsidP="00360BF1">
            <w:pPr>
              <w:widowControl w:val="0"/>
              <w:autoSpaceDE w:val="0"/>
              <w:autoSpaceDN w:val="0"/>
              <w:adjustRightInd w:val="0"/>
              <w:spacing w:after="0"/>
              <w:jc w:val="center"/>
              <w:rPr>
                <w:rFonts w:ascii="Times New Roman" w:hAnsi="Times New Roman" w:cs="Times New Roman"/>
                <w:sz w:val="23"/>
                <w:szCs w:val="23"/>
              </w:rPr>
            </w:pPr>
            <w:r w:rsidRPr="00010325">
              <w:rPr>
                <w:rFonts w:ascii="Times New Roman" w:hAnsi="Times New Roman" w:cs="Times New Roman"/>
                <w:sz w:val="23"/>
                <w:szCs w:val="23"/>
              </w:rPr>
              <w:t>-0.05</w:t>
            </w:r>
          </w:p>
        </w:tc>
        <w:tc>
          <w:tcPr>
            <w:tcW w:w="2016" w:type="dxa"/>
            <w:tcBorders>
              <w:top w:val="nil"/>
              <w:left w:val="nil"/>
              <w:bottom w:val="nil"/>
              <w:right w:val="nil"/>
            </w:tcBorders>
          </w:tcPr>
          <w:p w14:paraId="7C35A5A9" w14:textId="2861993F" w:rsidR="00360BF1" w:rsidRPr="00010325" w:rsidRDefault="00010325" w:rsidP="00360BF1">
            <w:pPr>
              <w:widowControl w:val="0"/>
              <w:autoSpaceDE w:val="0"/>
              <w:autoSpaceDN w:val="0"/>
              <w:adjustRightInd w:val="0"/>
              <w:spacing w:after="0"/>
              <w:jc w:val="center"/>
              <w:rPr>
                <w:rFonts w:ascii="Times New Roman" w:hAnsi="Times New Roman" w:cs="Times New Roman"/>
                <w:sz w:val="23"/>
                <w:szCs w:val="23"/>
              </w:rPr>
            </w:pPr>
            <w:r w:rsidRPr="00010325">
              <w:rPr>
                <w:rFonts w:ascii="Times New Roman" w:hAnsi="Times New Roman" w:cs="Times New Roman"/>
                <w:sz w:val="23"/>
                <w:szCs w:val="23"/>
              </w:rPr>
              <w:t>-0.14**</w:t>
            </w:r>
          </w:p>
        </w:tc>
      </w:tr>
      <w:tr w:rsidR="00360BF1" w:rsidRPr="00010325" w14:paraId="5703B4FD" w14:textId="77777777" w:rsidTr="00360BF1">
        <w:tc>
          <w:tcPr>
            <w:tcW w:w="4107" w:type="dxa"/>
            <w:tcBorders>
              <w:top w:val="nil"/>
              <w:left w:val="nil"/>
              <w:bottom w:val="nil"/>
              <w:right w:val="nil"/>
            </w:tcBorders>
          </w:tcPr>
          <w:p w14:paraId="617FF3B7" w14:textId="77777777" w:rsidR="00360BF1" w:rsidRPr="00010325" w:rsidRDefault="00360BF1" w:rsidP="00360BF1">
            <w:pPr>
              <w:widowControl w:val="0"/>
              <w:autoSpaceDE w:val="0"/>
              <w:autoSpaceDN w:val="0"/>
              <w:adjustRightInd w:val="0"/>
              <w:spacing w:after="0"/>
              <w:rPr>
                <w:rFonts w:ascii="Times New Roman" w:hAnsi="Times New Roman" w:cs="Times New Roman"/>
                <w:sz w:val="23"/>
                <w:szCs w:val="23"/>
              </w:rPr>
            </w:pPr>
          </w:p>
        </w:tc>
        <w:tc>
          <w:tcPr>
            <w:tcW w:w="1296" w:type="dxa"/>
            <w:tcBorders>
              <w:top w:val="nil"/>
              <w:left w:val="nil"/>
              <w:bottom w:val="nil"/>
              <w:right w:val="nil"/>
            </w:tcBorders>
          </w:tcPr>
          <w:p w14:paraId="04B58B73" w14:textId="77777777" w:rsidR="00360BF1" w:rsidRPr="00010325" w:rsidRDefault="00360BF1" w:rsidP="00360BF1">
            <w:pPr>
              <w:widowControl w:val="0"/>
              <w:autoSpaceDE w:val="0"/>
              <w:autoSpaceDN w:val="0"/>
              <w:adjustRightInd w:val="0"/>
              <w:spacing w:after="0"/>
              <w:jc w:val="center"/>
              <w:rPr>
                <w:rFonts w:ascii="Times New Roman" w:hAnsi="Times New Roman" w:cs="Times New Roman"/>
                <w:sz w:val="23"/>
                <w:szCs w:val="23"/>
              </w:rPr>
            </w:pPr>
            <w:r w:rsidRPr="00010325">
              <w:rPr>
                <w:rFonts w:ascii="Times New Roman" w:hAnsi="Times New Roman" w:cs="Times New Roman"/>
                <w:sz w:val="23"/>
                <w:szCs w:val="23"/>
              </w:rPr>
              <w:t>(0.07)</w:t>
            </w:r>
          </w:p>
        </w:tc>
        <w:tc>
          <w:tcPr>
            <w:tcW w:w="2016" w:type="dxa"/>
            <w:tcBorders>
              <w:top w:val="nil"/>
              <w:left w:val="nil"/>
              <w:bottom w:val="nil"/>
              <w:right w:val="nil"/>
            </w:tcBorders>
          </w:tcPr>
          <w:p w14:paraId="43B377B2" w14:textId="77777777" w:rsidR="00360BF1" w:rsidRPr="00010325" w:rsidRDefault="00360BF1" w:rsidP="00360BF1">
            <w:pPr>
              <w:widowControl w:val="0"/>
              <w:autoSpaceDE w:val="0"/>
              <w:autoSpaceDN w:val="0"/>
              <w:adjustRightInd w:val="0"/>
              <w:spacing w:after="0"/>
              <w:jc w:val="center"/>
              <w:rPr>
                <w:rFonts w:ascii="Times New Roman" w:hAnsi="Times New Roman" w:cs="Times New Roman"/>
                <w:sz w:val="23"/>
                <w:szCs w:val="23"/>
              </w:rPr>
            </w:pPr>
            <w:r w:rsidRPr="00010325">
              <w:rPr>
                <w:rFonts w:ascii="Times New Roman" w:hAnsi="Times New Roman" w:cs="Times New Roman"/>
                <w:sz w:val="23"/>
                <w:szCs w:val="23"/>
              </w:rPr>
              <w:t>(0.05)</w:t>
            </w:r>
          </w:p>
        </w:tc>
      </w:tr>
      <w:tr w:rsidR="00360BF1" w:rsidRPr="00010325" w14:paraId="62F3B164" w14:textId="77777777" w:rsidTr="00360BF1">
        <w:tc>
          <w:tcPr>
            <w:tcW w:w="4107" w:type="dxa"/>
            <w:tcBorders>
              <w:top w:val="nil"/>
              <w:left w:val="nil"/>
              <w:bottom w:val="nil"/>
              <w:right w:val="nil"/>
            </w:tcBorders>
          </w:tcPr>
          <w:p w14:paraId="44433922" w14:textId="77777777" w:rsidR="00360BF1" w:rsidRPr="00010325" w:rsidRDefault="00360BF1" w:rsidP="00360BF1">
            <w:pPr>
              <w:widowControl w:val="0"/>
              <w:autoSpaceDE w:val="0"/>
              <w:autoSpaceDN w:val="0"/>
              <w:adjustRightInd w:val="0"/>
              <w:spacing w:after="0"/>
              <w:rPr>
                <w:rFonts w:ascii="Times New Roman" w:hAnsi="Times New Roman" w:cs="Times New Roman"/>
                <w:sz w:val="23"/>
                <w:szCs w:val="23"/>
              </w:rPr>
            </w:pPr>
            <w:r w:rsidRPr="00010325">
              <w:rPr>
                <w:rFonts w:ascii="Times New Roman" w:hAnsi="Times New Roman" w:cs="Times New Roman"/>
                <w:sz w:val="23"/>
                <w:szCs w:val="23"/>
              </w:rPr>
              <w:t>District Conservatism</w:t>
            </w:r>
          </w:p>
        </w:tc>
        <w:tc>
          <w:tcPr>
            <w:tcW w:w="1296" w:type="dxa"/>
            <w:tcBorders>
              <w:top w:val="nil"/>
              <w:left w:val="nil"/>
              <w:bottom w:val="nil"/>
              <w:right w:val="nil"/>
            </w:tcBorders>
          </w:tcPr>
          <w:p w14:paraId="61F3A46B" w14:textId="01DCB639" w:rsidR="00360BF1" w:rsidRPr="00010325" w:rsidRDefault="00010325" w:rsidP="00360BF1">
            <w:pPr>
              <w:widowControl w:val="0"/>
              <w:autoSpaceDE w:val="0"/>
              <w:autoSpaceDN w:val="0"/>
              <w:adjustRightInd w:val="0"/>
              <w:spacing w:after="0"/>
              <w:jc w:val="center"/>
              <w:rPr>
                <w:rFonts w:ascii="Times New Roman" w:hAnsi="Times New Roman" w:cs="Times New Roman"/>
                <w:sz w:val="23"/>
                <w:szCs w:val="23"/>
              </w:rPr>
            </w:pPr>
            <w:r w:rsidRPr="00010325">
              <w:rPr>
                <w:rFonts w:ascii="Times New Roman" w:hAnsi="Times New Roman" w:cs="Times New Roman"/>
                <w:sz w:val="23"/>
                <w:szCs w:val="23"/>
              </w:rPr>
              <w:t>0.07**</w:t>
            </w:r>
          </w:p>
        </w:tc>
        <w:tc>
          <w:tcPr>
            <w:tcW w:w="2016" w:type="dxa"/>
            <w:tcBorders>
              <w:top w:val="nil"/>
              <w:left w:val="nil"/>
              <w:bottom w:val="nil"/>
              <w:right w:val="nil"/>
            </w:tcBorders>
          </w:tcPr>
          <w:p w14:paraId="5AF77942" w14:textId="77777777" w:rsidR="00360BF1" w:rsidRPr="00010325" w:rsidRDefault="00360BF1" w:rsidP="00360BF1">
            <w:pPr>
              <w:widowControl w:val="0"/>
              <w:autoSpaceDE w:val="0"/>
              <w:autoSpaceDN w:val="0"/>
              <w:adjustRightInd w:val="0"/>
              <w:spacing w:after="0"/>
              <w:jc w:val="center"/>
              <w:rPr>
                <w:rFonts w:ascii="Times New Roman" w:hAnsi="Times New Roman" w:cs="Times New Roman"/>
                <w:sz w:val="23"/>
                <w:szCs w:val="23"/>
              </w:rPr>
            </w:pPr>
            <w:r w:rsidRPr="00010325">
              <w:rPr>
                <w:rFonts w:ascii="Times New Roman" w:hAnsi="Times New Roman" w:cs="Times New Roman"/>
                <w:sz w:val="23"/>
                <w:szCs w:val="23"/>
              </w:rPr>
              <w:t>-0.01</w:t>
            </w:r>
          </w:p>
        </w:tc>
      </w:tr>
      <w:tr w:rsidR="00360BF1" w:rsidRPr="00010325" w14:paraId="52EB6651" w14:textId="77777777" w:rsidTr="00360BF1">
        <w:tc>
          <w:tcPr>
            <w:tcW w:w="4107" w:type="dxa"/>
            <w:tcBorders>
              <w:top w:val="nil"/>
              <w:left w:val="nil"/>
              <w:bottom w:val="nil"/>
              <w:right w:val="nil"/>
            </w:tcBorders>
          </w:tcPr>
          <w:p w14:paraId="39E9300E" w14:textId="77777777" w:rsidR="00360BF1" w:rsidRPr="00010325" w:rsidRDefault="00360BF1" w:rsidP="00360BF1">
            <w:pPr>
              <w:widowControl w:val="0"/>
              <w:autoSpaceDE w:val="0"/>
              <w:autoSpaceDN w:val="0"/>
              <w:adjustRightInd w:val="0"/>
              <w:spacing w:after="0"/>
              <w:rPr>
                <w:rFonts w:ascii="Times New Roman" w:hAnsi="Times New Roman" w:cs="Times New Roman"/>
                <w:sz w:val="23"/>
                <w:szCs w:val="23"/>
              </w:rPr>
            </w:pPr>
          </w:p>
        </w:tc>
        <w:tc>
          <w:tcPr>
            <w:tcW w:w="1296" w:type="dxa"/>
            <w:tcBorders>
              <w:top w:val="nil"/>
              <w:left w:val="nil"/>
              <w:bottom w:val="nil"/>
              <w:right w:val="nil"/>
            </w:tcBorders>
          </w:tcPr>
          <w:p w14:paraId="41E5640D" w14:textId="77777777" w:rsidR="00360BF1" w:rsidRPr="00010325" w:rsidRDefault="00360BF1" w:rsidP="00360BF1">
            <w:pPr>
              <w:widowControl w:val="0"/>
              <w:autoSpaceDE w:val="0"/>
              <w:autoSpaceDN w:val="0"/>
              <w:adjustRightInd w:val="0"/>
              <w:spacing w:after="0"/>
              <w:jc w:val="center"/>
              <w:rPr>
                <w:rFonts w:ascii="Times New Roman" w:hAnsi="Times New Roman" w:cs="Times New Roman"/>
                <w:sz w:val="23"/>
                <w:szCs w:val="23"/>
              </w:rPr>
            </w:pPr>
            <w:r w:rsidRPr="00010325">
              <w:rPr>
                <w:rFonts w:ascii="Times New Roman" w:hAnsi="Times New Roman" w:cs="Times New Roman"/>
                <w:sz w:val="23"/>
                <w:szCs w:val="23"/>
              </w:rPr>
              <w:t>(0.03)</w:t>
            </w:r>
          </w:p>
        </w:tc>
        <w:tc>
          <w:tcPr>
            <w:tcW w:w="2016" w:type="dxa"/>
            <w:tcBorders>
              <w:top w:val="nil"/>
              <w:left w:val="nil"/>
              <w:bottom w:val="nil"/>
              <w:right w:val="nil"/>
            </w:tcBorders>
          </w:tcPr>
          <w:p w14:paraId="183C0DD5" w14:textId="77777777" w:rsidR="00360BF1" w:rsidRPr="00010325" w:rsidRDefault="00360BF1" w:rsidP="00360BF1">
            <w:pPr>
              <w:widowControl w:val="0"/>
              <w:autoSpaceDE w:val="0"/>
              <w:autoSpaceDN w:val="0"/>
              <w:adjustRightInd w:val="0"/>
              <w:spacing w:after="0"/>
              <w:jc w:val="center"/>
              <w:rPr>
                <w:rFonts w:ascii="Times New Roman" w:hAnsi="Times New Roman" w:cs="Times New Roman"/>
                <w:sz w:val="23"/>
                <w:szCs w:val="23"/>
              </w:rPr>
            </w:pPr>
            <w:r w:rsidRPr="00010325">
              <w:rPr>
                <w:rFonts w:ascii="Times New Roman" w:hAnsi="Times New Roman" w:cs="Times New Roman"/>
                <w:sz w:val="23"/>
                <w:szCs w:val="23"/>
              </w:rPr>
              <w:t>(0.02)</w:t>
            </w:r>
          </w:p>
        </w:tc>
      </w:tr>
      <w:tr w:rsidR="00360BF1" w:rsidRPr="00010325" w14:paraId="72F283B4" w14:textId="77777777" w:rsidTr="00360BF1">
        <w:tc>
          <w:tcPr>
            <w:tcW w:w="4107" w:type="dxa"/>
            <w:tcBorders>
              <w:top w:val="nil"/>
              <w:left w:val="nil"/>
              <w:bottom w:val="nil"/>
              <w:right w:val="nil"/>
            </w:tcBorders>
          </w:tcPr>
          <w:p w14:paraId="2BC10546" w14:textId="77777777" w:rsidR="00360BF1" w:rsidRPr="00010325" w:rsidRDefault="00360BF1" w:rsidP="00360BF1">
            <w:pPr>
              <w:widowControl w:val="0"/>
              <w:autoSpaceDE w:val="0"/>
              <w:autoSpaceDN w:val="0"/>
              <w:adjustRightInd w:val="0"/>
              <w:spacing w:after="0"/>
              <w:rPr>
                <w:rFonts w:ascii="Times New Roman" w:hAnsi="Times New Roman" w:cs="Times New Roman"/>
                <w:sz w:val="23"/>
                <w:szCs w:val="23"/>
              </w:rPr>
            </w:pPr>
            <w:r w:rsidRPr="00010325">
              <w:rPr>
                <w:rFonts w:ascii="Times New Roman" w:hAnsi="Times New Roman" w:cs="Times New Roman"/>
                <w:sz w:val="23"/>
                <w:szCs w:val="23"/>
              </w:rPr>
              <w:t>District Population (100,000s)</w:t>
            </w:r>
          </w:p>
        </w:tc>
        <w:tc>
          <w:tcPr>
            <w:tcW w:w="1296" w:type="dxa"/>
            <w:tcBorders>
              <w:top w:val="nil"/>
              <w:left w:val="nil"/>
              <w:bottom w:val="nil"/>
              <w:right w:val="nil"/>
            </w:tcBorders>
          </w:tcPr>
          <w:p w14:paraId="26F40BB9" w14:textId="4D041919" w:rsidR="00360BF1" w:rsidRPr="00010325" w:rsidRDefault="00010325" w:rsidP="00360BF1">
            <w:pPr>
              <w:widowControl w:val="0"/>
              <w:autoSpaceDE w:val="0"/>
              <w:autoSpaceDN w:val="0"/>
              <w:adjustRightInd w:val="0"/>
              <w:spacing w:after="0"/>
              <w:jc w:val="center"/>
              <w:rPr>
                <w:rFonts w:ascii="Times New Roman" w:hAnsi="Times New Roman" w:cs="Times New Roman"/>
                <w:sz w:val="23"/>
                <w:szCs w:val="23"/>
              </w:rPr>
            </w:pPr>
            <w:r w:rsidRPr="00010325">
              <w:rPr>
                <w:rFonts w:ascii="Times New Roman" w:hAnsi="Times New Roman" w:cs="Times New Roman"/>
                <w:sz w:val="23"/>
                <w:szCs w:val="23"/>
              </w:rPr>
              <w:t>-0.02*</w:t>
            </w:r>
          </w:p>
        </w:tc>
        <w:tc>
          <w:tcPr>
            <w:tcW w:w="2016" w:type="dxa"/>
            <w:tcBorders>
              <w:top w:val="nil"/>
              <w:left w:val="nil"/>
              <w:bottom w:val="nil"/>
              <w:right w:val="nil"/>
            </w:tcBorders>
          </w:tcPr>
          <w:p w14:paraId="7B728202" w14:textId="77777777" w:rsidR="00360BF1" w:rsidRPr="00010325" w:rsidRDefault="00360BF1" w:rsidP="00360BF1">
            <w:pPr>
              <w:widowControl w:val="0"/>
              <w:autoSpaceDE w:val="0"/>
              <w:autoSpaceDN w:val="0"/>
              <w:adjustRightInd w:val="0"/>
              <w:spacing w:after="0"/>
              <w:jc w:val="center"/>
              <w:rPr>
                <w:rFonts w:ascii="Times New Roman" w:hAnsi="Times New Roman" w:cs="Times New Roman"/>
                <w:sz w:val="23"/>
                <w:szCs w:val="23"/>
              </w:rPr>
            </w:pPr>
            <w:r w:rsidRPr="00010325">
              <w:rPr>
                <w:rFonts w:ascii="Times New Roman" w:hAnsi="Times New Roman" w:cs="Times New Roman"/>
                <w:sz w:val="23"/>
                <w:szCs w:val="23"/>
              </w:rPr>
              <w:t>-0.01</w:t>
            </w:r>
          </w:p>
        </w:tc>
      </w:tr>
      <w:tr w:rsidR="00360BF1" w:rsidRPr="00010325" w14:paraId="02A0762E" w14:textId="77777777" w:rsidTr="00360BF1">
        <w:tc>
          <w:tcPr>
            <w:tcW w:w="4107" w:type="dxa"/>
            <w:tcBorders>
              <w:top w:val="nil"/>
              <w:left w:val="nil"/>
              <w:bottom w:val="nil"/>
              <w:right w:val="nil"/>
            </w:tcBorders>
          </w:tcPr>
          <w:p w14:paraId="5CB38FB1" w14:textId="77777777" w:rsidR="00360BF1" w:rsidRPr="00010325" w:rsidRDefault="00360BF1" w:rsidP="00360BF1">
            <w:pPr>
              <w:widowControl w:val="0"/>
              <w:autoSpaceDE w:val="0"/>
              <w:autoSpaceDN w:val="0"/>
              <w:adjustRightInd w:val="0"/>
              <w:spacing w:after="0"/>
              <w:rPr>
                <w:rFonts w:ascii="Times New Roman" w:hAnsi="Times New Roman" w:cs="Times New Roman"/>
                <w:sz w:val="23"/>
                <w:szCs w:val="23"/>
              </w:rPr>
            </w:pPr>
          </w:p>
        </w:tc>
        <w:tc>
          <w:tcPr>
            <w:tcW w:w="1296" w:type="dxa"/>
            <w:tcBorders>
              <w:top w:val="nil"/>
              <w:left w:val="nil"/>
              <w:bottom w:val="nil"/>
              <w:right w:val="nil"/>
            </w:tcBorders>
          </w:tcPr>
          <w:p w14:paraId="6F9C6A84" w14:textId="77777777" w:rsidR="00360BF1" w:rsidRPr="00010325" w:rsidRDefault="00360BF1" w:rsidP="00360BF1">
            <w:pPr>
              <w:widowControl w:val="0"/>
              <w:autoSpaceDE w:val="0"/>
              <w:autoSpaceDN w:val="0"/>
              <w:adjustRightInd w:val="0"/>
              <w:spacing w:after="0"/>
              <w:jc w:val="center"/>
              <w:rPr>
                <w:rFonts w:ascii="Times New Roman" w:hAnsi="Times New Roman" w:cs="Times New Roman"/>
                <w:sz w:val="23"/>
                <w:szCs w:val="23"/>
              </w:rPr>
            </w:pPr>
            <w:r w:rsidRPr="00010325">
              <w:rPr>
                <w:rFonts w:ascii="Times New Roman" w:hAnsi="Times New Roman" w:cs="Times New Roman"/>
                <w:sz w:val="23"/>
                <w:szCs w:val="23"/>
              </w:rPr>
              <w:t>(0.01)</w:t>
            </w:r>
          </w:p>
        </w:tc>
        <w:tc>
          <w:tcPr>
            <w:tcW w:w="2016" w:type="dxa"/>
            <w:tcBorders>
              <w:top w:val="nil"/>
              <w:left w:val="nil"/>
              <w:bottom w:val="nil"/>
              <w:right w:val="nil"/>
            </w:tcBorders>
          </w:tcPr>
          <w:p w14:paraId="5EAF3566" w14:textId="77777777" w:rsidR="00360BF1" w:rsidRPr="00010325" w:rsidRDefault="00360BF1" w:rsidP="00360BF1">
            <w:pPr>
              <w:widowControl w:val="0"/>
              <w:autoSpaceDE w:val="0"/>
              <w:autoSpaceDN w:val="0"/>
              <w:adjustRightInd w:val="0"/>
              <w:spacing w:after="0"/>
              <w:jc w:val="center"/>
              <w:rPr>
                <w:rFonts w:ascii="Times New Roman" w:hAnsi="Times New Roman" w:cs="Times New Roman"/>
                <w:sz w:val="23"/>
                <w:szCs w:val="23"/>
              </w:rPr>
            </w:pPr>
            <w:r w:rsidRPr="00010325">
              <w:rPr>
                <w:rFonts w:ascii="Times New Roman" w:hAnsi="Times New Roman" w:cs="Times New Roman"/>
                <w:sz w:val="23"/>
                <w:szCs w:val="23"/>
              </w:rPr>
              <w:t>(0.01)</w:t>
            </w:r>
          </w:p>
        </w:tc>
      </w:tr>
      <w:tr w:rsidR="00360BF1" w:rsidRPr="00010325" w14:paraId="0956BE11" w14:textId="77777777" w:rsidTr="00360BF1">
        <w:tc>
          <w:tcPr>
            <w:tcW w:w="4107" w:type="dxa"/>
            <w:tcBorders>
              <w:top w:val="nil"/>
              <w:left w:val="nil"/>
              <w:bottom w:val="nil"/>
              <w:right w:val="nil"/>
            </w:tcBorders>
          </w:tcPr>
          <w:p w14:paraId="60E27A4E" w14:textId="77777777" w:rsidR="00360BF1" w:rsidRPr="00010325" w:rsidRDefault="00360BF1" w:rsidP="00360BF1">
            <w:pPr>
              <w:widowControl w:val="0"/>
              <w:autoSpaceDE w:val="0"/>
              <w:autoSpaceDN w:val="0"/>
              <w:adjustRightInd w:val="0"/>
              <w:spacing w:after="0"/>
              <w:rPr>
                <w:rFonts w:ascii="Times New Roman" w:hAnsi="Times New Roman" w:cs="Times New Roman"/>
                <w:sz w:val="23"/>
                <w:szCs w:val="23"/>
              </w:rPr>
            </w:pPr>
            <w:r w:rsidRPr="00010325">
              <w:rPr>
                <w:rFonts w:ascii="Times New Roman" w:hAnsi="Times New Roman" w:cs="Times New Roman"/>
                <w:sz w:val="23"/>
                <w:szCs w:val="23"/>
              </w:rPr>
              <w:t>District Median Income ($10,000s)</w:t>
            </w:r>
          </w:p>
        </w:tc>
        <w:tc>
          <w:tcPr>
            <w:tcW w:w="1296" w:type="dxa"/>
            <w:tcBorders>
              <w:top w:val="nil"/>
              <w:left w:val="nil"/>
              <w:bottom w:val="nil"/>
              <w:right w:val="nil"/>
            </w:tcBorders>
          </w:tcPr>
          <w:p w14:paraId="6B7AF9FF" w14:textId="77777777" w:rsidR="00360BF1" w:rsidRPr="00010325" w:rsidRDefault="00360BF1" w:rsidP="00360BF1">
            <w:pPr>
              <w:widowControl w:val="0"/>
              <w:autoSpaceDE w:val="0"/>
              <w:autoSpaceDN w:val="0"/>
              <w:adjustRightInd w:val="0"/>
              <w:spacing w:after="0"/>
              <w:jc w:val="center"/>
              <w:rPr>
                <w:rFonts w:ascii="Times New Roman" w:hAnsi="Times New Roman" w:cs="Times New Roman"/>
                <w:sz w:val="23"/>
                <w:szCs w:val="23"/>
              </w:rPr>
            </w:pPr>
            <w:r w:rsidRPr="00010325">
              <w:rPr>
                <w:rFonts w:ascii="Times New Roman" w:hAnsi="Times New Roman" w:cs="Times New Roman"/>
                <w:sz w:val="23"/>
                <w:szCs w:val="23"/>
              </w:rPr>
              <w:t>0.00</w:t>
            </w:r>
          </w:p>
        </w:tc>
        <w:tc>
          <w:tcPr>
            <w:tcW w:w="2016" w:type="dxa"/>
            <w:tcBorders>
              <w:top w:val="nil"/>
              <w:left w:val="nil"/>
              <w:bottom w:val="nil"/>
              <w:right w:val="nil"/>
            </w:tcBorders>
          </w:tcPr>
          <w:p w14:paraId="67D59F8C" w14:textId="27CE7708" w:rsidR="00360BF1" w:rsidRPr="00010325" w:rsidRDefault="00010325" w:rsidP="00360BF1">
            <w:pPr>
              <w:widowControl w:val="0"/>
              <w:autoSpaceDE w:val="0"/>
              <w:autoSpaceDN w:val="0"/>
              <w:adjustRightInd w:val="0"/>
              <w:spacing w:after="0"/>
              <w:jc w:val="center"/>
              <w:rPr>
                <w:rFonts w:ascii="Times New Roman" w:hAnsi="Times New Roman" w:cs="Times New Roman"/>
                <w:sz w:val="23"/>
                <w:szCs w:val="23"/>
              </w:rPr>
            </w:pPr>
            <w:r w:rsidRPr="00010325">
              <w:rPr>
                <w:rFonts w:ascii="Times New Roman" w:hAnsi="Times New Roman" w:cs="Times New Roman"/>
                <w:sz w:val="23"/>
                <w:szCs w:val="23"/>
              </w:rPr>
              <w:t>0.02**</w:t>
            </w:r>
          </w:p>
        </w:tc>
      </w:tr>
      <w:tr w:rsidR="00360BF1" w:rsidRPr="00010325" w14:paraId="709DE9C2" w14:textId="77777777" w:rsidTr="00360BF1">
        <w:tc>
          <w:tcPr>
            <w:tcW w:w="4107" w:type="dxa"/>
            <w:tcBorders>
              <w:top w:val="nil"/>
              <w:left w:val="nil"/>
              <w:bottom w:val="nil"/>
              <w:right w:val="nil"/>
            </w:tcBorders>
          </w:tcPr>
          <w:p w14:paraId="5FC63D7C" w14:textId="77777777" w:rsidR="00360BF1" w:rsidRPr="00010325" w:rsidRDefault="00360BF1" w:rsidP="00360BF1">
            <w:pPr>
              <w:widowControl w:val="0"/>
              <w:autoSpaceDE w:val="0"/>
              <w:autoSpaceDN w:val="0"/>
              <w:adjustRightInd w:val="0"/>
              <w:spacing w:after="0"/>
              <w:rPr>
                <w:rFonts w:ascii="Times New Roman" w:hAnsi="Times New Roman" w:cs="Times New Roman"/>
                <w:sz w:val="23"/>
                <w:szCs w:val="23"/>
              </w:rPr>
            </w:pPr>
          </w:p>
        </w:tc>
        <w:tc>
          <w:tcPr>
            <w:tcW w:w="1296" w:type="dxa"/>
            <w:tcBorders>
              <w:top w:val="nil"/>
              <w:left w:val="nil"/>
              <w:bottom w:val="nil"/>
              <w:right w:val="nil"/>
            </w:tcBorders>
          </w:tcPr>
          <w:p w14:paraId="5331976F" w14:textId="77777777" w:rsidR="00360BF1" w:rsidRPr="00010325" w:rsidRDefault="00360BF1" w:rsidP="00360BF1">
            <w:pPr>
              <w:widowControl w:val="0"/>
              <w:autoSpaceDE w:val="0"/>
              <w:autoSpaceDN w:val="0"/>
              <w:adjustRightInd w:val="0"/>
              <w:spacing w:after="0"/>
              <w:jc w:val="center"/>
              <w:rPr>
                <w:rFonts w:ascii="Times New Roman" w:hAnsi="Times New Roman" w:cs="Times New Roman"/>
                <w:sz w:val="23"/>
                <w:szCs w:val="23"/>
              </w:rPr>
            </w:pPr>
            <w:r w:rsidRPr="00010325">
              <w:rPr>
                <w:rFonts w:ascii="Times New Roman" w:hAnsi="Times New Roman" w:cs="Times New Roman"/>
                <w:sz w:val="23"/>
                <w:szCs w:val="23"/>
              </w:rPr>
              <w:t>(0.00)</w:t>
            </w:r>
          </w:p>
        </w:tc>
        <w:tc>
          <w:tcPr>
            <w:tcW w:w="2016" w:type="dxa"/>
            <w:tcBorders>
              <w:top w:val="nil"/>
              <w:left w:val="nil"/>
              <w:bottom w:val="nil"/>
              <w:right w:val="nil"/>
            </w:tcBorders>
          </w:tcPr>
          <w:p w14:paraId="308B71EA" w14:textId="77777777" w:rsidR="00360BF1" w:rsidRPr="00010325" w:rsidRDefault="00360BF1" w:rsidP="00360BF1">
            <w:pPr>
              <w:widowControl w:val="0"/>
              <w:autoSpaceDE w:val="0"/>
              <w:autoSpaceDN w:val="0"/>
              <w:adjustRightInd w:val="0"/>
              <w:spacing w:after="0"/>
              <w:jc w:val="center"/>
              <w:rPr>
                <w:rFonts w:ascii="Times New Roman" w:hAnsi="Times New Roman" w:cs="Times New Roman"/>
                <w:sz w:val="23"/>
                <w:szCs w:val="23"/>
              </w:rPr>
            </w:pPr>
            <w:r w:rsidRPr="00010325">
              <w:rPr>
                <w:rFonts w:ascii="Times New Roman" w:hAnsi="Times New Roman" w:cs="Times New Roman"/>
                <w:sz w:val="23"/>
                <w:szCs w:val="23"/>
              </w:rPr>
              <w:t>(0.00)</w:t>
            </w:r>
          </w:p>
        </w:tc>
      </w:tr>
      <w:tr w:rsidR="00360BF1" w:rsidRPr="00010325" w14:paraId="5E158023" w14:textId="77777777" w:rsidTr="00360BF1">
        <w:tc>
          <w:tcPr>
            <w:tcW w:w="4107" w:type="dxa"/>
            <w:tcBorders>
              <w:top w:val="nil"/>
              <w:left w:val="nil"/>
              <w:bottom w:val="nil"/>
              <w:right w:val="nil"/>
            </w:tcBorders>
          </w:tcPr>
          <w:p w14:paraId="751DA9D0" w14:textId="77777777" w:rsidR="00360BF1" w:rsidRPr="00010325" w:rsidRDefault="00360BF1" w:rsidP="00360BF1">
            <w:pPr>
              <w:widowControl w:val="0"/>
              <w:autoSpaceDE w:val="0"/>
              <w:autoSpaceDN w:val="0"/>
              <w:adjustRightInd w:val="0"/>
              <w:spacing w:after="0"/>
              <w:rPr>
                <w:rFonts w:ascii="Times New Roman" w:hAnsi="Times New Roman" w:cs="Times New Roman"/>
                <w:sz w:val="23"/>
                <w:szCs w:val="23"/>
              </w:rPr>
            </w:pPr>
            <w:r w:rsidRPr="00010325">
              <w:rPr>
                <w:rFonts w:ascii="Times New Roman" w:hAnsi="Times New Roman" w:cs="Times New Roman"/>
                <w:sz w:val="23"/>
                <w:szCs w:val="23"/>
              </w:rPr>
              <w:t>Constant</w:t>
            </w:r>
          </w:p>
        </w:tc>
        <w:tc>
          <w:tcPr>
            <w:tcW w:w="1296" w:type="dxa"/>
            <w:tcBorders>
              <w:top w:val="nil"/>
              <w:left w:val="nil"/>
              <w:bottom w:val="nil"/>
              <w:right w:val="nil"/>
            </w:tcBorders>
          </w:tcPr>
          <w:p w14:paraId="0E0897F6" w14:textId="0FD7C557" w:rsidR="00360BF1" w:rsidRPr="00010325" w:rsidRDefault="00010325" w:rsidP="00360BF1">
            <w:pPr>
              <w:widowControl w:val="0"/>
              <w:autoSpaceDE w:val="0"/>
              <w:autoSpaceDN w:val="0"/>
              <w:adjustRightInd w:val="0"/>
              <w:spacing w:after="0"/>
              <w:jc w:val="center"/>
              <w:rPr>
                <w:rFonts w:ascii="Times New Roman" w:hAnsi="Times New Roman" w:cs="Times New Roman"/>
                <w:sz w:val="23"/>
                <w:szCs w:val="23"/>
              </w:rPr>
            </w:pPr>
            <w:r w:rsidRPr="00010325">
              <w:rPr>
                <w:rFonts w:ascii="Times New Roman" w:hAnsi="Times New Roman" w:cs="Times New Roman"/>
                <w:sz w:val="23"/>
                <w:szCs w:val="23"/>
              </w:rPr>
              <w:t>0.28**</w:t>
            </w:r>
          </w:p>
        </w:tc>
        <w:tc>
          <w:tcPr>
            <w:tcW w:w="2016" w:type="dxa"/>
            <w:tcBorders>
              <w:top w:val="nil"/>
              <w:left w:val="nil"/>
              <w:bottom w:val="nil"/>
              <w:right w:val="nil"/>
            </w:tcBorders>
          </w:tcPr>
          <w:p w14:paraId="7ABA7488" w14:textId="7C58A3AF" w:rsidR="00360BF1" w:rsidRPr="00010325" w:rsidRDefault="00010325" w:rsidP="00360BF1">
            <w:pPr>
              <w:widowControl w:val="0"/>
              <w:autoSpaceDE w:val="0"/>
              <w:autoSpaceDN w:val="0"/>
              <w:adjustRightInd w:val="0"/>
              <w:spacing w:after="0"/>
              <w:jc w:val="center"/>
              <w:rPr>
                <w:rFonts w:ascii="Times New Roman" w:hAnsi="Times New Roman" w:cs="Times New Roman"/>
                <w:sz w:val="23"/>
                <w:szCs w:val="23"/>
              </w:rPr>
            </w:pPr>
            <w:r w:rsidRPr="00010325">
              <w:rPr>
                <w:rFonts w:ascii="Times New Roman" w:hAnsi="Times New Roman" w:cs="Times New Roman"/>
                <w:sz w:val="23"/>
                <w:szCs w:val="23"/>
              </w:rPr>
              <w:t>0.16**</w:t>
            </w:r>
          </w:p>
        </w:tc>
      </w:tr>
      <w:tr w:rsidR="00360BF1" w:rsidRPr="00010325" w14:paraId="5CE91D44" w14:textId="77777777" w:rsidTr="00360BF1">
        <w:tc>
          <w:tcPr>
            <w:tcW w:w="4107" w:type="dxa"/>
            <w:tcBorders>
              <w:top w:val="nil"/>
              <w:left w:val="nil"/>
              <w:bottom w:val="nil"/>
              <w:right w:val="nil"/>
            </w:tcBorders>
          </w:tcPr>
          <w:p w14:paraId="79E1ACEE" w14:textId="77777777" w:rsidR="00360BF1" w:rsidRPr="00010325" w:rsidRDefault="00360BF1" w:rsidP="00360BF1">
            <w:pPr>
              <w:widowControl w:val="0"/>
              <w:autoSpaceDE w:val="0"/>
              <w:autoSpaceDN w:val="0"/>
              <w:adjustRightInd w:val="0"/>
              <w:spacing w:after="0"/>
              <w:rPr>
                <w:rFonts w:ascii="Times New Roman" w:hAnsi="Times New Roman" w:cs="Times New Roman"/>
                <w:sz w:val="23"/>
                <w:szCs w:val="23"/>
              </w:rPr>
            </w:pPr>
          </w:p>
        </w:tc>
        <w:tc>
          <w:tcPr>
            <w:tcW w:w="1296" w:type="dxa"/>
            <w:tcBorders>
              <w:top w:val="nil"/>
              <w:left w:val="nil"/>
              <w:bottom w:val="nil"/>
              <w:right w:val="nil"/>
            </w:tcBorders>
          </w:tcPr>
          <w:p w14:paraId="61B42E14" w14:textId="77777777" w:rsidR="00360BF1" w:rsidRPr="00010325" w:rsidRDefault="00360BF1" w:rsidP="00360BF1">
            <w:pPr>
              <w:widowControl w:val="0"/>
              <w:autoSpaceDE w:val="0"/>
              <w:autoSpaceDN w:val="0"/>
              <w:adjustRightInd w:val="0"/>
              <w:spacing w:after="0"/>
              <w:jc w:val="center"/>
              <w:rPr>
                <w:rFonts w:ascii="Times New Roman" w:hAnsi="Times New Roman" w:cs="Times New Roman"/>
                <w:sz w:val="23"/>
                <w:szCs w:val="23"/>
              </w:rPr>
            </w:pPr>
            <w:r w:rsidRPr="00010325">
              <w:rPr>
                <w:rFonts w:ascii="Times New Roman" w:hAnsi="Times New Roman" w:cs="Times New Roman"/>
                <w:sz w:val="23"/>
                <w:szCs w:val="23"/>
              </w:rPr>
              <w:t>(0.06)</w:t>
            </w:r>
          </w:p>
        </w:tc>
        <w:tc>
          <w:tcPr>
            <w:tcW w:w="2016" w:type="dxa"/>
            <w:tcBorders>
              <w:top w:val="nil"/>
              <w:left w:val="nil"/>
              <w:bottom w:val="nil"/>
              <w:right w:val="nil"/>
            </w:tcBorders>
          </w:tcPr>
          <w:p w14:paraId="5858ACC6" w14:textId="77777777" w:rsidR="00360BF1" w:rsidRPr="00010325" w:rsidRDefault="00360BF1" w:rsidP="00360BF1">
            <w:pPr>
              <w:widowControl w:val="0"/>
              <w:autoSpaceDE w:val="0"/>
              <w:autoSpaceDN w:val="0"/>
              <w:adjustRightInd w:val="0"/>
              <w:spacing w:after="0"/>
              <w:jc w:val="center"/>
              <w:rPr>
                <w:rFonts w:ascii="Times New Roman" w:hAnsi="Times New Roman" w:cs="Times New Roman"/>
                <w:sz w:val="23"/>
                <w:szCs w:val="23"/>
              </w:rPr>
            </w:pPr>
            <w:r w:rsidRPr="00010325">
              <w:rPr>
                <w:rFonts w:ascii="Times New Roman" w:hAnsi="Times New Roman" w:cs="Times New Roman"/>
                <w:sz w:val="23"/>
                <w:szCs w:val="23"/>
              </w:rPr>
              <w:t>(0.05)</w:t>
            </w:r>
          </w:p>
        </w:tc>
      </w:tr>
      <w:tr w:rsidR="00360BF1" w:rsidRPr="00010325" w14:paraId="4DF9C3F3" w14:textId="77777777" w:rsidTr="00595271">
        <w:tc>
          <w:tcPr>
            <w:tcW w:w="4107" w:type="dxa"/>
            <w:tcBorders>
              <w:top w:val="nil"/>
              <w:left w:val="nil"/>
              <w:bottom w:val="single" w:sz="6" w:space="0" w:color="auto"/>
              <w:right w:val="nil"/>
            </w:tcBorders>
          </w:tcPr>
          <w:p w14:paraId="7614A4C6" w14:textId="77777777" w:rsidR="00360BF1" w:rsidRPr="00010325" w:rsidRDefault="00360BF1" w:rsidP="00360BF1">
            <w:pPr>
              <w:widowControl w:val="0"/>
              <w:autoSpaceDE w:val="0"/>
              <w:autoSpaceDN w:val="0"/>
              <w:adjustRightInd w:val="0"/>
              <w:spacing w:after="0"/>
              <w:rPr>
                <w:rFonts w:ascii="Times New Roman" w:hAnsi="Times New Roman" w:cs="Times New Roman"/>
                <w:sz w:val="23"/>
                <w:szCs w:val="23"/>
              </w:rPr>
            </w:pPr>
          </w:p>
        </w:tc>
        <w:tc>
          <w:tcPr>
            <w:tcW w:w="1296" w:type="dxa"/>
            <w:tcBorders>
              <w:top w:val="nil"/>
              <w:left w:val="nil"/>
              <w:bottom w:val="single" w:sz="6" w:space="0" w:color="auto"/>
              <w:right w:val="nil"/>
            </w:tcBorders>
          </w:tcPr>
          <w:p w14:paraId="11022F6D" w14:textId="77777777" w:rsidR="00360BF1" w:rsidRPr="00010325" w:rsidRDefault="00360BF1" w:rsidP="00360BF1">
            <w:pPr>
              <w:widowControl w:val="0"/>
              <w:autoSpaceDE w:val="0"/>
              <w:autoSpaceDN w:val="0"/>
              <w:adjustRightInd w:val="0"/>
              <w:spacing w:after="0"/>
              <w:jc w:val="center"/>
              <w:rPr>
                <w:rFonts w:ascii="Times New Roman" w:hAnsi="Times New Roman" w:cs="Times New Roman"/>
                <w:sz w:val="23"/>
                <w:szCs w:val="23"/>
              </w:rPr>
            </w:pPr>
          </w:p>
        </w:tc>
        <w:tc>
          <w:tcPr>
            <w:tcW w:w="2016" w:type="dxa"/>
            <w:tcBorders>
              <w:top w:val="nil"/>
              <w:left w:val="nil"/>
              <w:bottom w:val="single" w:sz="6" w:space="0" w:color="auto"/>
              <w:right w:val="nil"/>
            </w:tcBorders>
          </w:tcPr>
          <w:p w14:paraId="1BE226DE" w14:textId="77777777" w:rsidR="00360BF1" w:rsidRPr="00010325" w:rsidRDefault="00360BF1" w:rsidP="00360BF1">
            <w:pPr>
              <w:widowControl w:val="0"/>
              <w:autoSpaceDE w:val="0"/>
              <w:autoSpaceDN w:val="0"/>
              <w:adjustRightInd w:val="0"/>
              <w:spacing w:after="0"/>
              <w:jc w:val="center"/>
              <w:rPr>
                <w:rFonts w:ascii="Times New Roman" w:hAnsi="Times New Roman" w:cs="Times New Roman"/>
                <w:sz w:val="23"/>
                <w:szCs w:val="23"/>
              </w:rPr>
            </w:pPr>
          </w:p>
        </w:tc>
      </w:tr>
      <w:tr w:rsidR="00360BF1" w:rsidRPr="00010325" w14:paraId="5BBDA020" w14:textId="77777777" w:rsidTr="00595271">
        <w:tc>
          <w:tcPr>
            <w:tcW w:w="4107" w:type="dxa"/>
            <w:tcBorders>
              <w:top w:val="single" w:sz="6" w:space="0" w:color="auto"/>
              <w:left w:val="nil"/>
              <w:bottom w:val="nil"/>
              <w:right w:val="nil"/>
            </w:tcBorders>
          </w:tcPr>
          <w:p w14:paraId="01DF2F0D" w14:textId="77777777" w:rsidR="00360BF1" w:rsidRPr="00010325" w:rsidRDefault="00360BF1" w:rsidP="00360BF1">
            <w:pPr>
              <w:widowControl w:val="0"/>
              <w:autoSpaceDE w:val="0"/>
              <w:autoSpaceDN w:val="0"/>
              <w:adjustRightInd w:val="0"/>
              <w:spacing w:after="0"/>
              <w:rPr>
                <w:rFonts w:ascii="Times New Roman" w:hAnsi="Times New Roman" w:cs="Times New Roman"/>
                <w:sz w:val="23"/>
                <w:szCs w:val="23"/>
              </w:rPr>
            </w:pPr>
            <w:r w:rsidRPr="00010325">
              <w:rPr>
                <w:rFonts w:ascii="Times New Roman" w:hAnsi="Times New Roman" w:cs="Times New Roman"/>
                <w:sz w:val="23"/>
                <w:szCs w:val="23"/>
              </w:rPr>
              <w:t>Observations</w:t>
            </w:r>
          </w:p>
        </w:tc>
        <w:tc>
          <w:tcPr>
            <w:tcW w:w="1296" w:type="dxa"/>
            <w:tcBorders>
              <w:top w:val="single" w:sz="6" w:space="0" w:color="auto"/>
              <w:left w:val="nil"/>
              <w:bottom w:val="nil"/>
              <w:right w:val="nil"/>
            </w:tcBorders>
          </w:tcPr>
          <w:p w14:paraId="6A1CBD2B" w14:textId="77777777" w:rsidR="00360BF1" w:rsidRPr="00010325" w:rsidRDefault="00360BF1" w:rsidP="00360BF1">
            <w:pPr>
              <w:widowControl w:val="0"/>
              <w:autoSpaceDE w:val="0"/>
              <w:autoSpaceDN w:val="0"/>
              <w:adjustRightInd w:val="0"/>
              <w:spacing w:after="0"/>
              <w:jc w:val="center"/>
              <w:rPr>
                <w:rFonts w:ascii="Times New Roman" w:hAnsi="Times New Roman" w:cs="Times New Roman"/>
                <w:sz w:val="23"/>
                <w:szCs w:val="23"/>
              </w:rPr>
            </w:pPr>
            <w:r w:rsidRPr="00010325">
              <w:rPr>
                <w:rFonts w:ascii="Times New Roman" w:hAnsi="Times New Roman" w:cs="Times New Roman"/>
                <w:sz w:val="23"/>
                <w:szCs w:val="23"/>
              </w:rPr>
              <w:t>6,268</w:t>
            </w:r>
          </w:p>
        </w:tc>
        <w:tc>
          <w:tcPr>
            <w:tcW w:w="2016" w:type="dxa"/>
            <w:tcBorders>
              <w:top w:val="single" w:sz="6" w:space="0" w:color="auto"/>
              <w:left w:val="nil"/>
              <w:bottom w:val="nil"/>
              <w:right w:val="nil"/>
            </w:tcBorders>
          </w:tcPr>
          <w:p w14:paraId="6B920458" w14:textId="77777777" w:rsidR="00360BF1" w:rsidRPr="00010325" w:rsidRDefault="00360BF1" w:rsidP="00360BF1">
            <w:pPr>
              <w:widowControl w:val="0"/>
              <w:autoSpaceDE w:val="0"/>
              <w:autoSpaceDN w:val="0"/>
              <w:adjustRightInd w:val="0"/>
              <w:spacing w:after="0"/>
              <w:jc w:val="center"/>
              <w:rPr>
                <w:rFonts w:ascii="Times New Roman" w:hAnsi="Times New Roman" w:cs="Times New Roman"/>
                <w:sz w:val="23"/>
                <w:szCs w:val="23"/>
              </w:rPr>
            </w:pPr>
            <w:r w:rsidRPr="00010325">
              <w:rPr>
                <w:rFonts w:ascii="Times New Roman" w:hAnsi="Times New Roman" w:cs="Times New Roman"/>
                <w:sz w:val="23"/>
                <w:szCs w:val="23"/>
              </w:rPr>
              <w:t>6,268</w:t>
            </w:r>
          </w:p>
        </w:tc>
      </w:tr>
      <w:tr w:rsidR="00360BF1" w:rsidRPr="00010325" w14:paraId="2C13ECF9" w14:textId="77777777" w:rsidTr="00360BF1">
        <w:tblPrEx>
          <w:tblBorders>
            <w:bottom w:val="single" w:sz="6" w:space="0" w:color="auto"/>
          </w:tblBorders>
        </w:tblPrEx>
        <w:tc>
          <w:tcPr>
            <w:tcW w:w="4107" w:type="dxa"/>
            <w:tcBorders>
              <w:top w:val="nil"/>
              <w:left w:val="nil"/>
              <w:bottom w:val="single" w:sz="6" w:space="0" w:color="auto"/>
              <w:right w:val="nil"/>
            </w:tcBorders>
          </w:tcPr>
          <w:p w14:paraId="14B4C4B8" w14:textId="77777777" w:rsidR="00360BF1" w:rsidRPr="00010325" w:rsidRDefault="00360BF1" w:rsidP="00360BF1">
            <w:pPr>
              <w:widowControl w:val="0"/>
              <w:autoSpaceDE w:val="0"/>
              <w:autoSpaceDN w:val="0"/>
              <w:adjustRightInd w:val="0"/>
              <w:spacing w:after="0"/>
              <w:rPr>
                <w:rFonts w:ascii="Times New Roman" w:hAnsi="Times New Roman" w:cs="Times New Roman"/>
                <w:sz w:val="23"/>
                <w:szCs w:val="23"/>
              </w:rPr>
            </w:pPr>
            <w:r w:rsidRPr="00010325">
              <w:rPr>
                <w:rFonts w:ascii="Times New Roman" w:hAnsi="Times New Roman" w:cs="Times New Roman"/>
                <w:sz w:val="23"/>
                <w:szCs w:val="23"/>
              </w:rPr>
              <w:t>R-squared</w:t>
            </w:r>
          </w:p>
        </w:tc>
        <w:tc>
          <w:tcPr>
            <w:tcW w:w="1296" w:type="dxa"/>
            <w:tcBorders>
              <w:top w:val="nil"/>
              <w:left w:val="nil"/>
              <w:bottom w:val="single" w:sz="6" w:space="0" w:color="auto"/>
              <w:right w:val="nil"/>
            </w:tcBorders>
          </w:tcPr>
          <w:p w14:paraId="75EB7931" w14:textId="77777777" w:rsidR="00360BF1" w:rsidRPr="00010325" w:rsidRDefault="00360BF1" w:rsidP="00360BF1">
            <w:pPr>
              <w:widowControl w:val="0"/>
              <w:autoSpaceDE w:val="0"/>
              <w:autoSpaceDN w:val="0"/>
              <w:adjustRightInd w:val="0"/>
              <w:spacing w:after="0"/>
              <w:jc w:val="center"/>
              <w:rPr>
                <w:rFonts w:ascii="Times New Roman" w:hAnsi="Times New Roman" w:cs="Times New Roman"/>
                <w:sz w:val="23"/>
                <w:szCs w:val="23"/>
              </w:rPr>
            </w:pPr>
            <w:r w:rsidRPr="00010325">
              <w:rPr>
                <w:rFonts w:ascii="Times New Roman" w:hAnsi="Times New Roman" w:cs="Times New Roman"/>
                <w:sz w:val="23"/>
                <w:szCs w:val="23"/>
              </w:rPr>
              <w:t>0.11</w:t>
            </w:r>
          </w:p>
        </w:tc>
        <w:tc>
          <w:tcPr>
            <w:tcW w:w="2016" w:type="dxa"/>
            <w:tcBorders>
              <w:top w:val="nil"/>
              <w:left w:val="nil"/>
              <w:bottom w:val="single" w:sz="6" w:space="0" w:color="auto"/>
              <w:right w:val="nil"/>
            </w:tcBorders>
          </w:tcPr>
          <w:p w14:paraId="65954F66" w14:textId="77777777" w:rsidR="00360BF1" w:rsidRPr="00010325" w:rsidRDefault="00360BF1" w:rsidP="00360BF1">
            <w:pPr>
              <w:widowControl w:val="0"/>
              <w:autoSpaceDE w:val="0"/>
              <w:autoSpaceDN w:val="0"/>
              <w:adjustRightInd w:val="0"/>
              <w:spacing w:after="0"/>
              <w:jc w:val="center"/>
              <w:rPr>
                <w:rFonts w:ascii="Times New Roman" w:hAnsi="Times New Roman" w:cs="Times New Roman"/>
                <w:sz w:val="23"/>
                <w:szCs w:val="23"/>
              </w:rPr>
            </w:pPr>
            <w:r w:rsidRPr="00010325">
              <w:rPr>
                <w:rFonts w:ascii="Times New Roman" w:hAnsi="Times New Roman" w:cs="Times New Roman"/>
                <w:sz w:val="23"/>
                <w:szCs w:val="23"/>
              </w:rPr>
              <w:t>0.15</w:t>
            </w:r>
          </w:p>
        </w:tc>
      </w:tr>
    </w:tbl>
    <w:p w14:paraId="720B811E" w14:textId="4E8E8598" w:rsidR="00090A48" w:rsidRPr="00090A48" w:rsidRDefault="00090A48" w:rsidP="00090A48">
      <w:pPr>
        <w:widowControl w:val="0"/>
        <w:autoSpaceDE w:val="0"/>
        <w:autoSpaceDN w:val="0"/>
        <w:adjustRightInd w:val="0"/>
        <w:rPr>
          <w:rFonts w:ascii="Times New Roman" w:hAnsi="Times New Roman" w:cs="Times New Roman"/>
          <w:sz w:val="20"/>
          <w:szCs w:val="20"/>
        </w:rPr>
      </w:pPr>
      <w:r w:rsidRPr="00090A48">
        <w:rPr>
          <w:rFonts w:ascii="Times New Roman" w:hAnsi="Times New Roman" w:cs="Times New Roman"/>
          <w:sz w:val="20"/>
          <w:szCs w:val="20"/>
        </w:rPr>
        <w:t xml:space="preserve">Note: OLS regression coefficients with robust standard errors in parentheses. </w:t>
      </w:r>
      <w:r>
        <w:rPr>
          <w:rFonts w:ascii="Times New Roman" w:hAnsi="Times New Roman" w:cs="Times New Roman"/>
          <w:sz w:val="20"/>
          <w:szCs w:val="20"/>
        </w:rPr>
        <w:t>Both</w:t>
      </w:r>
      <w:r w:rsidRPr="00090A48">
        <w:rPr>
          <w:rFonts w:ascii="Times New Roman" w:hAnsi="Times New Roman" w:cs="Times New Roman"/>
          <w:sz w:val="20"/>
          <w:szCs w:val="20"/>
        </w:rPr>
        <w:t xml:space="preserve"> models include state fixed effects. **p&lt;0.01, *p&lt;0.05, †p&lt;0.10.</w:t>
      </w:r>
    </w:p>
    <w:p w14:paraId="2D99B743" w14:textId="0CA5AE60" w:rsidR="002C4063" w:rsidRPr="00BB2ED5" w:rsidRDefault="002C4063" w:rsidP="002C4063">
      <w:pPr>
        <w:spacing w:after="0" w:line="480" w:lineRule="auto"/>
        <w:contextualSpacing/>
        <w:rPr>
          <w:rFonts w:ascii="Times New Roman" w:hAnsi="Times New Roman"/>
          <w:b/>
        </w:rPr>
      </w:pPr>
    </w:p>
    <w:p w14:paraId="7D185F07" w14:textId="77777777" w:rsidR="002C4063" w:rsidRPr="00BB2ED5" w:rsidRDefault="002C4063" w:rsidP="002C4063">
      <w:pPr>
        <w:spacing w:after="0"/>
        <w:rPr>
          <w:rFonts w:ascii="Times New Roman" w:hAnsi="Times New Roman"/>
          <w:b/>
        </w:rPr>
      </w:pPr>
      <w:r w:rsidRPr="00BB2ED5">
        <w:rPr>
          <w:rFonts w:ascii="Times New Roman" w:hAnsi="Times New Roman"/>
          <w:b/>
        </w:rPr>
        <w:br w:type="page"/>
      </w:r>
    </w:p>
    <w:p w14:paraId="2B0279A5" w14:textId="77777777" w:rsidR="002C4063" w:rsidRPr="00BB2ED5" w:rsidRDefault="002C4063" w:rsidP="002C4063">
      <w:pPr>
        <w:spacing w:after="0" w:line="480" w:lineRule="auto"/>
        <w:contextualSpacing/>
        <w:rPr>
          <w:rFonts w:ascii="Times New Roman" w:hAnsi="Times New Roman" w:cs="Times New Roman"/>
          <w:b/>
        </w:rPr>
      </w:pPr>
      <w:r>
        <w:rPr>
          <w:rFonts w:ascii="Times New Roman" w:hAnsi="Times New Roman"/>
          <w:b/>
        </w:rPr>
        <w:lastRenderedPageBreak/>
        <w:t>Appendix J</w:t>
      </w:r>
      <w:r w:rsidRPr="00BB2ED5">
        <w:rPr>
          <w:rFonts w:ascii="Times New Roman" w:hAnsi="Times New Roman"/>
          <w:b/>
        </w:rPr>
        <w:t xml:space="preserve">: </w:t>
      </w:r>
      <w:r w:rsidRPr="00BB2ED5">
        <w:rPr>
          <w:rFonts w:ascii="Times New Roman" w:hAnsi="Times New Roman" w:cs="Times New Roman"/>
          <w:b/>
        </w:rPr>
        <w:t>Legislator Gender and Staff Differences</w:t>
      </w:r>
    </w:p>
    <w:p w14:paraId="19016A36" w14:textId="77777777" w:rsidR="002C4063" w:rsidRPr="00BB2ED5" w:rsidRDefault="002C4063" w:rsidP="002C4063">
      <w:pPr>
        <w:spacing w:after="0" w:line="480" w:lineRule="auto"/>
        <w:ind w:firstLine="720"/>
        <w:contextualSpacing/>
        <w:rPr>
          <w:rFonts w:ascii="Times New Roman" w:hAnsi="Times New Roman"/>
        </w:rPr>
      </w:pPr>
      <w:r w:rsidRPr="00BB2ED5">
        <w:rPr>
          <w:rFonts w:ascii="Times New Roman" w:hAnsi="Times New Roman"/>
        </w:rPr>
        <w:t xml:space="preserve">To more fully examine the role of staff on gender differences in responsiveness, we also drew on a survey that was conducted by the National Conference of State Legislatures about state legislative staff (NCSL 2010). The following chambers did not return a survey so we do not have data for these cases: Florida Senate, Massachusetts Senate, Massachusetts House, Minnesota House, New Jersey Senate, New Jersey Assembly, New York Senate, New York Assembly, and Texas House. The missing cases account for 11.7 percent of our sample, but this survey provides the best available data on staff differences for our purposes. We ran the models in Columns 3 and 4 in Table 1, controlling for two additional variables: 1) Staff to legislator ratio, with higher values indicating more staff per legislator, and 2) Whether the legislator hires her own staff, with 1 indicating that the legislator hires her staff and 0 indicating that the legislator does not hire her staff. The results are presented below and are the same as those in the </w:t>
      </w:r>
      <w:r>
        <w:rPr>
          <w:rFonts w:ascii="Times New Roman" w:hAnsi="Times New Roman"/>
        </w:rPr>
        <w:t>paper</w:t>
      </w:r>
      <w:r w:rsidRPr="00BB2ED5">
        <w:rPr>
          <w:rFonts w:ascii="Times New Roman" w:hAnsi="Times New Roman"/>
        </w:rPr>
        <w:t>. Women legislators are more likely to respond, and to respond helpfully, controlling for staff to legislator ratio and whether the legislator hires her staff.</w:t>
      </w:r>
    </w:p>
    <w:p w14:paraId="66546717" w14:textId="77777777" w:rsidR="002C4063" w:rsidRPr="00BB2ED5" w:rsidRDefault="002C4063" w:rsidP="002C4063">
      <w:pPr>
        <w:spacing w:after="0" w:line="480" w:lineRule="auto"/>
        <w:contextualSpacing/>
        <w:rPr>
          <w:rFonts w:ascii="Times New Roman" w:hAnsi="Times New Roman" w:cs="Times New Roman"/>
        </w:rPr>
      </w:pPr>
    </w:p>
    <w:p w14:paraId="4F03D684" w14:textId="77777777" w:rsidR="002C4063" w:rsidRPr="00BB2ED5" w:rsidRDefault="002C4063" w:rsidP="002C4063">
      <w:pPr>
        <w:spacing w:after="0" w:line="480" w:lineRule="auto"/>
        <w:contextualSpacing/>
        <w:rPr>
          <w:rFonts w:ascii="Times New Roman" w:hAnsi="Times New Roman" w:cs="Times New Roman"/>
        </w:rPr>
      </w:pPr>
    </w:p>
    <w:p w14:paraId="614954C7" w14:textId="77777777" w:rsidR="002C4063" w:rsidRPr="00BB2ED5" w:rsidRDefault="002C4063" w:rsidP="002C4063">
      <w:pPr>
        <w:spacing w:after="0" w:line="480" w:lineRule="auto"/>
        <w:ind w:firstLine="720"/>
        <w:contextualSpacing/>
        <w:rPr>
          <w:rFonts w:ascii="Times New Roman" w:hAnsi="Times New Roman" w:cs="Times New Roman"/>
        </w:rPr>
      </w:pPr>
    </w:p>
    <w:p w14:paraId="5546336E" w14:textId="77777777" w:rsidR="002C4063" w:rsidRPr="00BB2ED5" w:rsidRDefault="002C4063" w:rsidP="002C4063">
      <w:pPr>
        <w:spacing w:after="0" w:line="480" w:lineRule="auto"/>
        <w:ind w:firstLine="720"/>
        <w:contextualSpacing/>
        <w:rPr>
          <w:rFonts w:ascii="Times New Roman" w:hAnsi="Times New Roman" w:cs="Times New Roman"/>
        </w:rPr>
      </w:pPr>
    </w:p>
    <w:p w14:paraId="012FD456" w14:textId="77777777" w:rsidR="002C4063" w:rsidRPr="00BB2ED5" w:rsidRDefault="002C4063" w:rsidP="002C4063">
      <w:pPr>
        <w:spacing w:after="0" w:line="480" w:lineRule="auto"/>
        <w:ind w:firstLine="720"/>
        <w:contextualSpacing/>
        <w:rPr>
          <w:rFonts w:ascii="Times New Roman" w:hAnsi="Times New Roman" w:cs="Times New Roman"/>
        </w:rPr>
      </w:pPr>
    </w:p>
    <w:p w14:paraId="22F1A4C3" w14:textId="77777777" w:rsidR="002C4063" w:rsidRPr="00BB2ED5" w:rsidRDefault="002C4063" w:rsidP="002C4063">
      <w:pPr>
        <w:spacing w:after="0" w:line="480" w:lineRule="auto"/>
        <w:ind w:firstLine="720"/>
        <w:contextualSpacing/>
        <w:rPr>
          <w:rFonts w:ascii="Times New Roman" w:hAnsi="Times New Roman" w:cs="Times New Roman"/>
        </w:rPr>
      </w:pPr>
    </w:p>
    <w:p w14:paraId="2B4A8530" w14:textId="77777777" w:rsidR="002C4063" w:rsidRPr="00BB2ED5" w:rsidRDefault="002C4063" w:rsidP="002C4063">
      <w:pPr>
        <w:spacing w:after="0" w:line="480" w:lineRule="auto"/>
        <w:ind w:firstLine="720"/>
        <w:contextualSpacing/>
        <w:rPr>
          <w:rFonts w:ascii="Times New Roman" w:hAnsi="Times New Roman" w:cs="Times New Roman"/>
        </w:rPr>
      </w:pPr>
    </w:p>
    <w:p w14:paraId="64E45831" w14:textId="77777777" w:rsidR="002C4063" w:rsidRPr="00BB2ED5" w:rsidRDefault="002C4063" w:rsidP="002C4063">
      <w:pPr>
        <w:spacing w:after="0" w:line="480" w:lineRule="auto"/>
        <w:ind w:firstLine="720"/>
        <w:contextualSpacing/>
        <w:rPr>
          <w:rFonts w:ascii="Times New Roman" w:hAnsi="Times New Roman" w:cs="Times New Roman"/>
        </w:rPr>
      </w:pPr>
    </w:p>
    <w:p w14:paraId="27183884" w14:textId="4C56BC27" w:rsidR="002C4063" w:rsidRDefault="002C4063" w:rsidP="002C4063">
      <w:pPr>
        <w:spacing w:after="0" w:line="480" w:lineRule="auto"/>
        <w:ind w:firstLine="720"/>
        <w:contextualSpacing/>
        <w:rPr>
          <w:rFonts w:ascii="Times New Roman" w:hAnsi="Times New Roman" w:cs="Times New Roman"/>
        </w:rPr>
      </w:pPr>
    </w:p>
    <w:p w14:paraId="367CF5C4" w14:textId="77777777" w:rsidR="00A36814" w:rsidRPr="00BB2ED5" w:rsidRDefault="00A36814" w:rsidP="002C4063">
      <w:pPr>
        <w:spacing w:after="0" w:line="480" w:lineRule="auto"/>
        <w:ind w:firstLine="720"/>
        <w:contextualSpacing/>
        <w:rPr>
          <w:rFonts w:ascii="Times New Roman" w:hAnsi="Times New Roman" w:cs="Times New Roman"/>
        </w:rPr>
      </w:pPr>
    </w:p>
    <w:tbl>
      <w:tblPr>
        <w:tblW w:w="9723" w:type="dxa"/>
        <w:jc w:val="center"/>
        <w:tblLayout w:type="fixed"/>
        <w:tblCellMar>
          <w:left w:w="75" w:type="dxa"/>
          <w:right w:w="75" w:type="dxa"/>
        </w:tblCellMar>
        <w:tblLook w:val="0000" w:firstRow="0" w:lastRow="0" w:firstColumn="0" w:lastColumn="0" w:noHBand="0" w:noVBand="0"/>
      </w:tblPr>
      <w:tblGrid>
        <w:gridCol w:w="3872"/>
        <w:gridCol w:w="1462"/>
        <w:gridCol w:w="1463"/>
        <w:gridCol w:w="1463"/>
        <w:gridCol w:w="1463"/>
      </w:tblGrid>
      <w:tr w:rsidR="00EE4A5E" w:rsidRPr="00F45875" w14:paraId="63D193A2" w14:textId="77777777" w:rsidTr="00BE70FB">
        <w:trPr>
          <w:jc w:val="center"/>
        </w:trPr>
        <w:tc>
          <w:tcPr>
            <w:tcW w:w="3872" w:type="dxa"/>
            <w:tcBorders>
              <w:top w:val="single" w:sz="6" w:space="0" w:color="auto"/>
              <w:left w:val="nil"/>
              <w:bottom w:val="nil"/>
              <w:right w:val="nil"/>
            </w:tcBorders>
          </w:tcPr>
          <w:p w14:paraId="10AC5BA2" w14:textId="77777777" w:rsidR="00EE4A5E" w:rsidRPr="00F45875" w:rsidRDefault="00EE4A5E" w:rsidP="00EE4A5E">
            <w:pPr>
              <w:widowControl w:val="0"/>
              <w:autoSpaceDE w:val="0"/>
              <w:autoSpaceDN w:val="0"/>
              <w:adjustRightInd w:val="0"/>
              <w:spacing w:after="0"/>
              <w:rPr>
                <w:rFonts w:ascii="Times New Roman" w:hAnsi="Times New Roman" w:cs="Times New Roman"/>
                <w:sz w:val="23"/>
                <w:szCs w:val="23"/>
              </w:rPr>
            </w:pPr>
          </w:p>
        </w:tc>
        <w:tc>
          <w:tcPr>
            <w:tcW w:w="1462" w:type="dxa"/>
            <w:tcBorders>
              <w:top w:val="single" w:sz="6" w:space="0" w:color="auto"/>
              <w:left w:val="nil"/>
              <w:bottom w:val="nil"/>
              <w:right w:val="nil"/>
            </w:tcBorders>
          </w:tcPr>
          <w:p w14:paraId="3F4407FB"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(1)</w:t>
            </w:r>
          </w:p>
        </w:tc>
        <w:tc>
          <w:tcPr>
            <w:tcW w:w="1463" w:type="dxa"/>
            <w:tcBorders>
              <w:top w:val="single" w:sz="6" w:space="0" w:color="auto"/>
              <w:left w:val="nil"/>
              <w:bottom w:val="nil"/>
              <w:right w:val="nil"/>
            </w:tcBorders>
          </w:tcPr>
          <w:p w14:paraId="2FF2EF84"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(2)</w:t>
            </w:r>
          </w:p>
        </w:tc>
        <w:tc>
          <w:tcPr>
            <w:tcW w:w="1463" w:type="dxa"/>
            <w:tcBorders>
              <w:top w:val="single" w:sz="6" w:space="0" w:color="auto"/>
              <w:left w:val="nil"/>
              <w:bottom w:val="nil"/>
              <w:right w:val="nil"/>
            </w:tcBorders>
          </w:tcPr>
          <w:p w14:paraId="15DB71CC"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(3)</w:t>
            </w:r>
          </w:p>
        </w:tc>
        <w:tc>
          <w:tcPr>
            <w:tcW w:w="1463" w:type="dxa"/>
            <w:tcBorders>
              <w:top w:val="single" w:sz="6" w:space="0" w:color="auto"/>
              <w:left w:val="nil"/>
              <w:bottom w:val="nil"/>
              <w:right w:val="nil"/>
            </w:tcBorders>
          </w:tcPr>
          <w:p w14:paraId="1EA96698"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(4)</w:t>
            </w:r>
          </w:p>
        </w:tc>
      </w:tr>
      <w:tr w:rsidR="00EE4A5E" w:rsidRPr="00F45875" w14:paraId="3BF5E862" w14:textId="77777777" w:rsidTr="00BE70FB">
        <w:trPr>
          <w:jc w:val="center"/>
        </w:trPr>
        <w:tc>
          <w:tcPr>
            <w:tcW w:w="3872" w:type="dxa"/>
            <w:tcBorders>
              <w:top w:val="nil"/>
              <w:left w:val="nil"/>
              <w:bottom w:val="single" w:sz="6" w:space="0" w:color="auto"/>
              <w:right w:val="nil"/>
            </w:tcBorders>
          </w:tcPr>
          <w:p w14:paraId="7A199373" w14:textId="77777777" w:rsidR="00EE4A5E" w:rsidRPr="00F45875" w:rsidRDefault="00EE4A5E" w:rsidP="00EE4A5E">
            <w:pPr>
              <w:widowControl w:val="0"/>
              <w:autoSpaceDE w:val="0"/>
              <w:autoSpaceDN w:val="0"/>
              <w:adjustRightInd w:val="0"/>
              <w:spacing w:after="0"/>
              <w:rPr>
                <w:rFonts w:ascii="Times New Roman" w:hAnsi="Times New Roman" w:cs="Times New Roman"/>
                <w:sz w:val="23"/>
                <w:szCs w:val="23"/>
              </w:rPr>
            </w:pPr>
          </w:p>
        </w:tc>
        <w:tc>
          <w:tcPr>
            <w:tcW w:w="1462" w:type="dxa"/>
            <w:tcBorders>
              <w:top w:val="nil"/>
              <w:left w:val="nil"/>
              <w:bottom w:val="single" w:sz="6" w:space="0" w:color="auto"/>
              <w:right w:val="nil"/>
            </w:tcBorders>
          </w:tcPr>
          <w:p w14:paraId="423AAEAB"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Reply</w:t>
            </w:r>
          </w:p>
        </w:tc>
        <w:tc>
          <w:tcPr>
            <w:tcW w:w="1463" w:type="dxa"/>
            <w:tcBorders>
              <w:top w:val="nil"/>
              <w:left w:val="nil"/>
              <w:bottom w:val="single" w:sz="6" w:space="0" w:color="auto"/>
              <w:right w:val="nil"/>
            </w:tcBorders>
          </w:tcPr>
          <w:p w14:paraId="604BB4C1"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Helpful Reply</w:t>
            </w:r>
          </w:p>
        </w:tc>
        <w:tc>
          <w:tcPr>
            <w:tcW w:w="1463" w:type="dxa"/>
            <w:tcBorders>
              <w:top w:val="nil"/>
              <w:left w:val="nil"/>
              <w:bottom w:val="single" w:sz="6" w:space="0" w:color="auto"/>
              <w:right w:val="nil"/>
            </w:tcBorders>
          </w:tcPr>
          <w:p w14:paraId="536239C3"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Reply</w:t>
            </w:r>
          </w:p>
        </w:tc>
        <w:tc>
          <w:tcPr>
            <w:tcW w:w="1463" w:type="dxa"/>
            <w:tcBorders>
              <w:top w:val="nil"/>
              <w:left w:val="nil"/>
              <w:bottom w:val="single" w:sz="6" w:space="0" w:color="auto"/>
              <w:right w:val="nil"/>
            </w:tcBorders>
          </w:tcPr>
          <w:p w14:paraId="7A4ECC05"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Helpful Reply</w:t>
            </w:r>
          </w:p>
        </w:tc>
      </w:tr>
      <w:tr w:rsidR="00EE4A5E" w:rsidRPr="00F45875" w14:paraId="68926E38" w14:textId="77777777" w:rsidTr="00BE70FB">
        <w:trPr>
          <w:jc w:val="center"/>
        </w:trPr>
        <w:tc>
          <w:tcPr>
            <w:tcW w:w="3872" w:type="dxa"/>
            <w:tcBorders>
              <w:top w:val="nil"/>
              <w:left w:val="nil"/>
              <w:bottom w:val="nil"/>
              <w:right w:val="nil"/>
            </w:tcBorders>
          </w:tcPr>
          <w:p w14:paraId="63E0C826" w14:textId="77777777" w:rsidR="00EE4A5E" w:rsidRPr="00F45875" w:rsidRDefault="00EE4A5E" w:rsidP="00EE4A5E">
            <w:pPr>
              <w:widowControl w:val="0"/>
              <w:autoSpaceDE w:val="0"/>
              <w:autoSpaceDN w:val="0"/>
              <w:adjustRightInd w:val="0"/>
              <w:spacing w:after="0"/>
              <w:rPr>
                <w:rFonts w:ascii="Times New Roman" w:hAnsi="Times New Roman" w:cs="Times New Roman"/>
                <w:sz w:val="23"/>
                <w:szCs w:val="23"/>
              </w:rPr>
            </w:pPr>
          </w:p>
        </w:tc>
        <w:tc>
          <w:tcPr>
            <w:tcW w:w="1462" w:type="dxa"/>
            <w:tcBorders>
              <w:top w:val="nil"/>
              <w:left w:val="nil"/>
              <w:bottom w:val="nil"/>
              <w:right w:val="nil"/>
            </w:tcBorders>
          </w:tcPr>
          <w:p w14:paraId="416B3DC2"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p>
        </w:tc>
        <w:tc>
          <w:tcPr>
            <w:tcW w:w="1463" w:type="dxa"/>
            <w:tcBorders>
              <w:top w:val="nil"/>
              <w:left w:val="nil"/>
              <w:bottom w:val="nil"/>
              <w:right w:val="nil"/>
            </w:tcBorders>
          </w:tcPr>
          <w:p w14:paraId="4A2D2127"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p>
        </w:tc>
        <w:tc>
          <w:tcPr>
            <w:tcW w:w="1463" w:type="dxa"/>
            <w:tcBorders>
              <w:top w:val="nil"/>
              <w:left w:val="nil"/>
              <w:bottom w:val="nil"/>
              <w:right w:val="nil"/>
            </w:tcBorders>
          </w:tcPr>
          <w:p w14:paraId="405DC1AA"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p>
        </w:tc>
        <w:tc>
          <w:tcPr>
            <w:tcW w:w="1463" w:type="dxa"/>
            <w:tcBorders>
              <w:top w:val="nil"/>
              <w:left w:val="nil"/>
              <w:bottom w:val="nil"/>
              <w:right w:val="nil"/>
            </w:tcBorders>
          </w:tcPr>
          <w:p w14:paraId="67DB7132"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p>
        </w:tc>
      </w:tr>
      <w:tr w:rsidR="00EE4A5E" w:rsidRPr="00F45875" w14:paraId="3CAD0858" w14:textId="77777777" w:rsidTr="00BE70FB">
        <w:trPr>
          <w:jc w:val="center"/>
        </w:trPr>
        <w:tc>
          <w:tcPr>
            <w:tcW w:w="3872" w:type="dxa"/>
            <w:tcBorders>
              <w:top w:val="nil"/>
              <w:left w:val="nil"/>
              <w:bottom w:val="nil"/>
              <w:right w:val="nil"/>
            </w:tcBorders>
          </w:tcPr>
          <w:p w14:paraId="549B3921" w14:textId="77777777" w:rsidR="00EE4A5E" w:rsidRPr="00F45875" w:rsidRDefault="00EE4A5E" w:rsidP="00EE4A5E">
            <w:pPr>
              <w:widowControl w:val="0"/>
              <w:autoSpaceDE w:val="0"/>
              <w:autoSpaceDN w:val="0"/>
              <w:adjustRightInd w:val="0"/>
              <w:spacing w:after="0"/>
              <w:rPr>
                <w:rFonts w:ascii="Times New Roman" w:hAnsi="Times New Roman" w:cs="Times New Roman"/>
                <w:sz w:val="23"/>
                <w:szCs w:val="23"/>
              </w:rPr>
            </w:pPr>
            <w:r w:rsidRPr="00F45875">
              <w:rPr>
                <w:rFonts w:ascii="Times New Roman" w:hAnsi="Times New Roman" w:cs="Times New Roman"/>
                <w:sz w:val="23"/>
                <w:szCs w:val="23"/>
              </w:rPr>
              <w:t>Female</w:t>
            </w:r>
          </w:p>
        </w:tc>
        <w:tc>
          <w:tcPr>
            <w:tcW w:w="1462" w:type="dxa"/>
            <w:tcBorders>
              <w:top w:val="nil"/>
              <w:left w:val="nil"/>
              <w:bottom w:val="nil"/>
              <w:right w:val="nil"/>
            </w:tcBorders>
          </w:tcPr>
          <w:p w14:paraId="61EB7835" w14:textId="2CFE8F72" w:rsidR="00EE4A5E" w:rsidRPr="00F45875" w:rsidRDefault="00C90763"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0.04*</w:t>
            </w:r>
          </w:p>
        </w:tc>
        <w:tc>
          <w:tcPr>
            <w:tcW w:w="1463" w:type="dxa"/>
            <w:tcBorders>
              <w:top w:val="nil"/>
              <w:left w:val="nil"/>
              <w:bottom w:val="nil"/>
              <w:right w:val="nil"/>
            </w:tcBorders>
          </w:tcPr>
          <w:p w14:paraId="216F8590" w14:textId="0146DADE" w:rsidR="00EE4A5E" w:rsidRPr="00F45875" w:rsidRDefault="00C90763"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0.04**</w:t>
            </w:r>
          </w:p>
        </w:tc>
        <w:tc>
          <w:tcPr>
            <w:tcW w:w="1463" w:type="dxa"/>
            <w:tcBorders>
              <w:top w:val="nil"/>
              <w:left w:val="nil"/>
              <w:bottom w:val="nil"/>
              <w:right w:val="nil"/>
            </w:tcBorders>
          </w:tcPr>
          <w:p w14:paraId="4E63A5E6" w14:textId="4111375A" w:rsidR="00EE4A5E" w:rsidRPr="00F45875" w:rsidRDefault="00C90763"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0.04*</w:t>
            </w:r>
          </w:p>
        </w:tc>
        <w:tc>
          <w:tcPr>
            <w:tcW w:w="1463" w:type="dxa"/>
            <w:tcBorders>
              <w:top w:val="nil"/>
              <w:left w:val="nil"/>
              <w:bottom w:val="nil"/>
              <w:right w:val="nil"/>
            </w:tcBorders>
          </w:tcPr>
          <w:p w14:paraId="5FE0586C" w14:textId="09D12C32" w:rsidR="00EE4A5E" w:rsidRPr="00F45875" w:rsidRDefault="00C90763"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0.06**</w:t>
            </w:r>
          </w:p>
        </w:tc>
      </w:tr>
      <w:tr w:rsidR="00EE4A5E" w:rsidRPr="00F45875" w14:paraId="7F536214" w14:textId="77777777" w:rsidTr="00BE70FB">
        <w:trPr>
          <w:jc w:val="center"/>
        </w:trPr>
        <w:tc>
          <w:tcPr>
            <w:tcW w:w="3872" w:type="dxa"/>
            <w:tcBorders>
              <w:top w:val="nil"/>
              <w:left w:val="nil"/>
              <w:bottom w:val="nil"/>
              <w:right w:val="nil"/>
            </w:tcBorders>
          </w:tcPr>
          <w:p w14:paraId="5525DB07" w14:textId="77777777" w:rsidR="00EE4A5E" w:rsidRPr="00F45875" w:rsidRDefault="00EE4A5E" w:rsidP="00EE4A5E">
            <w:pPr>
              <w:widowControl w:val="0"/>
              <w:autoSpaceDE w:val="0"/>
              <w:autoSpaceDN w:val="0"/>
              <w:adjustRightInd w:val="0"/>
              <w:spacing w:after="0"/>
              <w:rPr>
                <w:rFonts w:ascii="Times New Roman" w:hAnsi="Times New Roman" w:cs="Times New Roman"/>
                <w:sz w:val="23"/>
                <w:szCs w:val="23"/>
              </w:rPr>
            </w:pPr>
          </w:p>
        </w:tc>
        <w:tc>
          <w:tcPr>
            <w:tcW w:w="1462" w:type="dxa"/>
            <w:tcBorders>
              <w:top w:val="nil"/>
              <w:left w:val="nil"/>
              <w:bottom w:val="nil"/>
              <w:right w:val="nil"/>
            </w:tcBorders>
          </w:tcPr>
          <w:p w14:paraId="28508B30"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(0.02)</w:t>
            </w:r>
          </w:p>
        </w:tc>
        <w:tc>
          <w:tcPr>
            <w:tcW w:w="1463" w:type="dxa"/>
            <w:tcBorders>
              <w:top w:val="nil"/>
              <w:left w:val="nil"/>
              <w:bottom w:val="nil"/>
              <w:right w:val="nil"/>
            </w:tcBorders>
          </w:tcPr>
          <w:p w14:paraId="34F87CA4"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(0.02)</w:t>
            </w:r>
          </w:p>
        </w:tc>
        <w:tc>
          <w:tcPr>
            <w:tcW w:w="1463" w:type="dxa"/>
            <w:tcBorders>
              <w:top w:val="nil"/>
              <w:left w:val="nil"/>
              <w:bottom w:val="nil"/>
              <w:right w:val="nil"/>
            </w:tcBorders>
          </w:tcPr>
          <w:p w14:paraId="3BD26F01"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(0.02)</w:t>
            </w:r>
          </w:p>
        </w:tc>
        <w:tc>
          <w:tcPr>
            <w:tcW w:w="1463" w:type="dxa"/>
            <w:tcBorders>
              <w:top w:val="nil"/>
              <w:left w:val="nil"/>
              <w:bottom w:val="nil"/>
              <w:right w:val="nil"/>
            </w:tcBorders>
          </w:tcPr>
          <w:p w14:paraId="12F94186"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(0.02)</w:t>
            </w:r>
          </w:p>
        </w:tc>
      </w:tr>
      <w:tr w:rsidR="00EE4A5E" w:rsidRPr="00F45875" w14:paraId="1B3E7A57" w14:textId="77777777" w:rsidTr="00BE70FB">
        <w:trPr>
          <w:jc w:val="center"/>
        </w:trPr>
        <w:tc>
          <w:tcPr>
            <w:tcW w:w="3872" w:type="dxa"/>
            <w:tcBorders>
              <w:top w:val="nil"/>
              <w:left w:val="nil"/>
              <w:bottom w:val="nil"/>
              <w:right w:val="nil"/>
            </w:tcBorders>
          </w:tcPr>
          <w:p w14:paraId="3CE6A682" w14:textId="77777777" w:rsidR="00EE4A5E" w:rsidRPr="00F45875" w:rsidRDefault="00EE4A5E" w:rsidP="00EE4A5E">
            <w:pPr>
              <w:widowControl w:val="0"/>
              <w:autoSpaceDE w:val="0"/>
              <w:autoSpaceDN w:val="0"/>
              <w:adjustRightInd w:val="0"/>
              <w:spacing w:after="0"/>
              <w:rPr>
                <w:rFonts w:ascii="Times New Roman" w:hAnsi="Times New Roman" w:cs="Times New Roman"/>
                <w:sz w:val="23"/>
                <w:szCs w:val="23"/>
              </w:rPr>
            </w:pPr>
            <w:r w:rsidRPr="00F45875">
              <w:rPr>
                <w:rFonts w:ascii="Times New Roman" w:hAnsi="Times New Roman" w:cs="Times New Roman"/>
                <w:sz w:val="23"/>
                <w:szCs w:val="23"/>
              </w:rPr>
              <w:t>Bills Sponsored</w:t>
            </w:r>
          </w:p>
        </w:tc>
        <w:tc>
          <w:tcPr>
            <w:tcW w:w="1462" w:type="dxa"/>
            <w:tcBorders>
              <w:top w:val="nil"/>
              <w:left w:val="nil"/>
              <w:bottom w:val="nil"/>
              <w:right w:val="nil"/>
            </w:tcBorders>
          </w:tcPr>
          <w:p w14:paraId="778E8BD6" w14:textId="562D3F79" w:rsidR="00EE4A5E" w:rsidRPr="00F45875" w:rsidRDefault="00C90763"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0.06**</w:t>
            </w:r>
          </w:p>
        </w:tc>
        <w:tc>
          <w:tcPr>
            <w:tcW w:w="1463" w:type="dxa"/>
            <w:tcBorders>
              <w:top w:val="nil"/>
              <w:left w:val="nil"/>
              <w:bottom w:val="nil"/>
              <w:right w:val="nil"/>
            </w:tcBorders>
          </w:tcPr>
          <w:p w14:paraId="32977CF1" w14:textId="0B8FF744" w:rsidR="00EE4A5E" w:rsidRPr="00F45875" w:rsidRDefault="00C90763"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0.03**</w:t>
            </w:r>
          </w:p>
        </w:tc>
        <w:tc>
          <w:tcPr>
            <w:tcW w:w="1463" w:type="dxa"/>
            <w:tcBorders>
              <w:top w:val="nil"/>
              <w:left w:val="nil"/>
              <w:bottom w:val="nil"/>
              <w:right w:val="nil"/>
            </w:tcBorders>
          </w:tcPr>
          <w:p w14:paraId="78A0E81D" w14:textId="332104B3" w:rsidR="00EE4A5E" w:rsidRPr="00F45875" w:rsidRDefault="00C90763"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0.03*</w:t>
            </w:r>
          </w:p>
        </w:tc>
        <w:tc>
          <w:tcPr>
            <w:tcW w:w="1463" w:type="dxa"/>
            <w:tcBorders>
              <w:top w:val="nil"/>
              <w:left w:val="nil"/>
              <w:bottom w:val="nil"/>
              <w:right w:val="nil"/>
            </w:tcBorders>
          </w:tcPr>
          <w:p w14:paraId="4FF59413" w14:textId="3AC66921" w:rsidR="00EE4A5E" w:rsidRPr="00F45875" w:rsidRDefault="00C90763"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0.03*</w:t>
            </w:r>
          </w:p>
        </w:tc>
      </w:tr>
      <w:tr w:rsidR="00EE4A5E" w:rsidRPr="00F45875" w14:paraId="42010837" w14:textId="77777777" w:rsidTr="00BE70FB">
        <w:trPr>
          <w:jc w:val="center"/>
        </w:trPr>
        <w:tc>
          <w:tcPr>
            <w:tcW w:w="3872" w:type="dxa"/>
            <w:tcBorders>
              <w:top w:val="nil"/>
              <w:left w:val="nil"/>
              <w:bottom w:val="nil"/>
              <w:right w:val="nil"/>
            </w:tcBorders>
          </w:tcPr>
          <w:p w14:paraId="46E8227D" w14:textId="77777777" w:rsidR="00EE4A5E" w:rsidRPr="00F45875" w:rsidRDefault="00EE4A5E" w:rsidP="00EE4A5E">
            <w:pPr>
              <w:widowControl w:val="0"/>
              <w:autoSpaceDE w:val="0"/>
              <w:autoSpaceDN w:val="0"/>
              <w:adjustRightInd w:val="0"/>
              <w:spacing w:after="0"/>
              <w:rPr>
                <w:rFonts w:ascii="Times New Roman" w:hAnsi="Times New Roman" w:cs="Times New Roman"/>
                <w:sz w:val="23"/>
                <w:szCs w:val="23"/>
              </w:rPr>
            </w:pPr>
          </w:p>
        </w:tc>
        <w:tc>
          <w:tcPr>
            <w:tcW w:w="1462" w:type="dxa"/>
            <w:tcBorders>
              <w:top w:val="nil"/>
              <w:left w:val="nil"/>
              <w:bottom w:val="nil"/>
              <w:right w:val="nil"/>
            </w:tcBorders>
          </w:tcPr>
          <w:p w14:paraId="527FE8CE"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(0.01)</w:t>
            </w:r>
          </w:p>
        </w:tc>
        <w:tc>
          <w:tcPr>
            <w:tcW w:w="1463" w:type="dxa"/>
            <w:tcBorders>
              <w:top w:val="nil"/>
              <w:left w:val="nil"/>
              <w:bottom w:val="nil"/>
              <w:right w:val="nil"/>
            </w:tcBorders>
          </w:tcPr>
          <w:p w14:paraId="1013070C"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(0.01)</w:t>
            </w:r>
          </w:p>
        </w:tc>
        <w:tc>
          <w:tcPr>
            <w:tcW w:w="1463" w:type="dxa"/>
            <w:tcBorders>
              <w:top w:val="nil"/>
              <w:left w:val="nil"/>
              <w:bottom w:val="nil"/>
              <w:right w:val="nil"/>
            </w:tcBorders>
          </w:tcPr>
          <w:p w14:paraId="45021387"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(0.01)</w:t>
            </w:r>
          </w:p>
        </w:tc>
        <w:tc>
          <w:tcPr>
            <w:tcW w:w="1463" w:type="dxa"/>
            <w:tcBorders>
              <w:top w:val="nil"/>
              <w:left w:val="nil"/>
              <w:bottom w:val="nil"/>
              <w:right w:val="nil"/>
            </w:tcBorders>
          </w:tcPr>
          <w:p w14:paraId="7BB3F669"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(0.01)</w:t>
            </w:r>
          </w:p>
        </w:tc>
      </w:tr>
      <w:tr w:rsidR="00EE4A5E" w:rsidRPr="00F45875" w14:paraId="0E5C8878" w14:textId="77777777" w:rsidTr="00BE70FB">
        <w:trPr>
          <w:jc w:val="center"/>
        </w:trPr>
        <w:tc>
          <w:tcPr>
            <w:tcW w:w="3872" w:type="dxa"/>
            <w:tcBorders>
              <w:top w:val="nil"/>
              <w:left w:val="nil"/>
              <w:bottom w:val="nil"/>
              <w:right w:val="nil"/>
            </w:tcBorders>
          </w:tcPr>
          <w:p w14:paraId="3CA4F960" w14:textId="77777777" w:rsidR="00EE4A5E" w:rsidRPr="00F45875" w:rsidRDefault="00EE4A5E" w:rsidP="00EE4A5E">
            <w:pPr>
              <w:widowControl w:val="0"/>
              <w:autoSpaceDE w:val="0"/>
              <w:autoSpaceDN w:val="0"/>
              <w:adjustRightInd w:val="0"/>
              <w:spacing w:after="0"/>
              <w:rPr>
                <w:rFonts w:ascii="Times New Roman" w:hAnsi="Times New Roman" w:cs="Times New Roman"/>
                <w:sz w:val="23"/>
                <w:szCs w:val="23"/>
              </w:rPr>
            </w:pPr>
            <w:r w:rsidRPr="00F45875">
              <w:rPr>
                <w:rFonts w:ascii="Times New Roman" w:hAnsi="Times New Roman" w:cs="Times New Roman"/>
                <w:sz w:val="23"/>
                <w:szCs w:val="23"/>
              </w:rPr>
              <w:t>Republican</w:t>
            </w:r>
          </w:p>
        </w:tc>
        <w:tc>
          <w:tcPr>
            <w:tcW w:w="1462" w:type="dxa"/>
            <w:tcBorders>
              <w:top w:val="nil"/>
              <w:left w:val="nil"/>
              <w:bottom w:val="nil"/>
              <w:right w:val="nil"/>
            </w:tcBorders>
          </w:tcPr>
          <w:p w14:paraId="1FFFB816"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-0.02</w:t>
            </w:r>
          </w:p>
        </w:tc>
        <w:tc>
          <w:tcPr>
            <w:tcW w:w="1463" w:type="dxa"/>
            <w:tcBorders>
              <w:top w:val="nil"/>
              <w:left w:val="nil"/>
              <w:bottom w:val="nil"/>
              <w:right w:val="nil"/>
            </w:tcBorders>
          </w:tcPr>
          <w:p w14:paraId="3045E029" w14:textId="2EC39C62" w:rsidR="00EE4A5E" w:rsidRPr="00F45875" w:rsidRDefault="00C90763"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-0.06**</w:t>
            </w:r>
          </w:p>
        </w:tc>
        <w:tc>
          <w:tcPr>
            <w:tcW w:w="1463" w:type="dxa"/>
            <w:tcBorders>
              <w:top w:val="nil"/>
              <w:left w:val="nil"/>
              <w:bottom w:val="nil"/>
              <w:right w:val="nil"/>
            </w:tcBorders>
          </w:tcPr>
          <w:p w14:paraId="03B55945"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0.02</w:t>
            </w:r>
          </w:p>
        </w:tc>
        <w:tc>
          <w:tcPr>
            <w:tcW w:w="1463" w:type="dxa"/>
            <w:tcBorders>
              <w:top w:val="nil"/>
              <w:left w:val="nil"/>
              <w:bottom w:val="nil"/>
              <w:right w:val="nil"/>
            </w:tcBorders>
          </w:tcPr>
          <w:p w14:paraId="5F2E4D68"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-0.01</w:t>
            </w:r>
          </w:p>
        </w:tc>
      </w:tr>
      <w:tr w:rsidR="00EE4A5E" w:rsidRPr="00F45875" w14:paraId="0BE8716C" w14:textId="77777777" w:rsidTr="00BE70FB">
        <w:trPr>
          <w:jc w:val="center"/>
        </w:trPr>
        <w:tc>
          <w:tcPr>
            <w:tcW w:w="3872" w:type="dxa"/>
            <w:tcBorders>
              <w:top w:val="nil"/>
              <w:left w:val="nil"/>
              <w:bottom w:val="nil"/>
              <w:right w:val="nil"/>
            </w:tcBorders>
          </w:tcPr>
          <w:p w14:paraId="0EEC1679" w14:textId="77777777" w:rsidR="00EE4A5E" w:rsidRPr="00F45875" w:rsidRDefault="00EE4A5E" w:rsidP="00EE4A5E">
            <w:pPr>
              <w:widowControl w:val="0"/>
              <w:autoSpaceDE w:val="0"/>
              <w:autoSpaceDN w:val="0"/>
              <w:adjustRightInd w:val="0"/>
              <w:spacing w:after="0"/>
              <w:rPr>
                <w:rFonts w:ascii="Times New Roman" w:hAnsi="Times New Roman" w:cs="Times New Roman"/>
                <w:sz w:val="23"/>
                <w:szCs w:val="23"/>
              </w:rPr>
            </w:pPr>
          </w:p>
        </w:tc>
        <w:tc>
          <w:tcPr>
            <w:tcW w:w="1462" w:type="dxa"/>
            <w:tcBorders>
              <w:top w:val="nil"/>
              <w:left w:val="nil"/>
              <w:bottom w:val="nil"/>
              <w:right w:val="nil"/>
            </w:tcBorders>
          </w:tcPr>
          <w:p w14:paraId="1226E040"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(0.02)</w:t>
            </w:r>
          </w:p>
        </w:tc>
        <w:tc>
          <w:tcPr>
            <w:tcW w:w="1463" w:type="dxa"/>
            <w:tcBorders>
              <w:top w:val="nil"/>
              <w:left w:val="nil"/>
              <w:bottom w:val="nil"/>
              <w:right w:val="nil"/>
            </w:tcBorders>
          </w:tcPr>
          <w:p w14:paraId="7875A4E1"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(0.02)</w:t>
            </w:r>
          </w:p>
        </w:tc>
        <w:tc>
          <w:tcPr>
            <w:tcW w:w="1463" w:type="dxa"/>
            <w:tcBorders>
              <w:top w:val="nil"/>
              <w:left w:val="nil"/>
              <w:bottom w:val="nil"/>
              <w:right w:val="nil"/>
            </w:tcBorders>
          </w:tcPr>
          <w:p w14:paraId="54433D54"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(0.02)</w:t>
            </w:r>
          </w:p>
        </w:tc>
        <w:tc>
          <w:tcPr>
            <w:tcW w:w="1463" w:type="dxa"/>
            <w:tcBorders>
              <w:top w:val="nil"/>
              <w:left w:val="nil"/>
              <w:bottom w:val="nil"/>
              <w:right w:val="nil"/>
            </w:tcBorders>
          </w:tcPr>
          <w:p w14:paraId="3294A771"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(0.02)</w:t>
            </w:r>
          </w:p>
        </w:tc>
      </w:tr>
      <w:tr w:rsidR="00EE4A5E" w:rsidRPr="00F45875" w14:paraId="3D318080" w14:textId="77777777" w:rsidTr="00BE70FB">
        <w:trPr>
          <w:jc w:val="center"/>
        </w:trPr>
        <w:tc>
          <w:tcPr>
            <w:tcW w:w="3872" w:type="dxa"/>
            <w:tcBorders>
              <w:top w:val="nil"/>
              <w:left w:val="nil"/>
              <w:bottom w:val="nil"/>
              <w:right w:val="nil"/>
            </w:tcBorders>
          </w:tcPr>
          <w:p w14:paraId="6F53E7C4" w14:textId="77777777" w:rsidR="00EE4A5E" w:rsidRPr="00F45875" w:rsidRDefault="00EE4A5E" w:rsidP="00EE4A5E">
            <w:pPr>
              <w:widowControl w:val="0"/>
              <w:autoSpaceDE w:val="0"/>
              <w:autoSpaceDN w:val="0"/>
              <w:adjustRightInd w:val="0"/>
              <w:spacing w:after="0"/>
              <w:rPr>
                <w:rFonts w:ascii="Times New Roman" w:hAnsi="Times New Roman" w:cs="Times New Roman"/>
                <w:sz w:val="23"/>
                <w:szCs w:val="23"/>
              </w:rPr>
            </w:pPr>
            <w:r w:rsidRPr="00F45875">
              <w:rPr>
                <w:rFonts w:ascii="Times New Roman" w:hAnsi="Times New Roman" w:cs="Times New Roman"/>
                <w:sz w:val="23"/>
                <w:szCs w:val="23"/>
              </w:rPr>
              <w:t>Senator</w:t>
            </w:r>
          </w:p>
        </w:tc>
        <w:tc>
          <w:tcPr>
            <w:tcW w:w="1462" w:type="dxa"/>
            <w:tcBorders>
              <w:top w:val="nil"/>
              <w:left w:val="nil"/>
              <w:bottom w:val="nil"/>
              <w:right w:val="nil"/>
            </w:tcBorders>
          </w:tcPr>
          <w:p w14:paraId="00EF3880" w14:textId="6115AD27" w:rsidR="00EE4A5E" w:rsidRPr="00F45875" w:rsidRDefault="00C90763"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0.05</w:t>
            </w:r>
            <w:r w:rsidRPr="00F45875">
              <w:rPr>
                <w:rFonts w:ascii="Times New Roman" w:hAnsi="Times New Roman" w:cs="Times New Roman"/>
                <w:sz w:val="21"/>
                <w:szCs w:val="21"/>
              </w:rPr>
              <w:t>†</w:t>
            </w:r>
          </w:p>
        </w:tc>
        <w:tc>
          <w:tcPr>
            <w:tcW w:w="1463" w:type="dxa"/>
            <w:tcBorders>
              <w:top w:val="nil"/>
              <w:left w:val="nil"/>
              <w:bottom w:val="nil"/>
              <w:right w:val="nil"/>
            </w:tcBorders>
          </w:tcPr>
          <w:p w14:paraId="7457485C"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0.01</w:t>
            </w:r>
          </w:p>
        </w:tc>
        <w:tc>
          <w:tcPr>
            <w:tcW w:w="1463" w:type="dxa"/>
            <w:tcBorders>
              <w:top w:val="nil"/>
              <w:left w:val="nil"/>
              <w:bottom w:val="nil"/>
              <w:right w:val="nil"/>
            </w:tcBorders>
          </w:tcPr>
          <w:p w14:paraId="537FE4A9"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0.03</w:t>
            </w:r>
          </w:p>
        </w:tc>
        <w:tc>
          <w:tcPr>
            <w:tcW w:w="1463" w:type="dxa"/>
            <w:tcBorders>
              <w:top w:val="nil"/>
              <w:left w:val="nil"/>
              <w:bottom w:val="nil"/>
              <w:right w:val="nil"/>
            </w:tcBorders>
          </w:tcPr>
          <w:p w14:paraId="6C741AB5"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0.02</w:t>
            </w:r>
          </w:p>
        </w:tc>
      </w:tr>
      <w:tr w:rsidR="00EE4A5E" w:rsidRPr="00F45875" w14:paraId="0773FB00" w14:textId="77777777" w:rsidTr="00BE70FB">
        <w:trPr>
          <w:jc w:val="center"/>
        </w:trPr>
        <w:tc>
          <w:tcPr>
            <w:tcW w:w="3872" w:type="dxa"/>
            <w:tcBorders>
              <w:top w:val="nil"/>
              <w:left w:val="nil"/>
              <w:bottom w:val="nil"/>
              <w:right w:val="nil"/>
            </w:tcBorders>
          </w:tcPr>
          <w:p w14:paraId="2F1B73F6" w14:textId="77777777" w:rsidR="00EE4A5E" w:rsidRPr="00F45875" w:rsidRDefault="00EE4A5E" w:rsidP="00EE4A5E">
            <w:pPr>
              <w:widowControl w:val="0"/>
              <w:autoSpaceDE w:val="0"/>
              <w:autoSpaceDN w:val="0"/>
              <w:adjustRightInd w:val="0"/>
              <w:spacing w:after="0"/>
              <w:rPr>
                <w:rFonts w:ascii="Times New Roman" w:hAnsi="Times New Roman" w:cs="Times New Roman"/>
                <w:sz w:val="23"/>
                <w:szCs w:val="23"/>
              </w:rPr>
            </w:pPr>
          </w:p>
        </w:tc>
        <w:tc>
          <w:tcPr>
            <w:tcW w:w="1462" w:type="dxa"/>
            <w:tcBorders>
              <w:top w:val="nil"/>
              <w:left w:val="nil"/>
              <w:bottom w:val="nil"/>
              <w:right w:val="nil"/>
            </w:tcBorders>
          </w:tcPr>
          <w:p w14:paraId="4B3C6674"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(0.02)</w:t>
            </w:r>
          </w:p>
        </w:tc>
        <w:tc>
          <w:tcPr>
            <w:tcW w:w="1463" w:type="dxa"/>
            <w:tcBorders>
              <w:top w:val="nil"/>
              <w:left w:val="nil"/>
              <w:bottom w:val="nil"/>
              <w:right w:val="nil"/>
            </w:tcBorders>
          </w:tcPr>
          <w:p w14:paraId="673351EC"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(0.02)</w:t>
            </w:r>
          </w:p>
        </w:tc>
        <w:tc>
          <w:tcPr>
            <w:tcW w:w="1463" w:type="dxa"/>
            <w:tcBorders>
              <w:top w:val="nil"/>
              <w:left w:val="nil"/>
              <w:bottom w:val="nil"/>
              <w:right w:val="nil"/>
            </w:tcBorders>
          </w:tcPr>
          <w:p w14:paraId="36DAA626"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(0.03)</w:t>
            </w:r>
          </w:p>
        </w:tc>
        <w:tc>
          <w:tcPr>
            <w:tcW w:w="1463" w:type="dxa"/>
            <w:tcBorders>
              <w:top w:val="nil"/>
              <w:left w:val="nil"/>
              <w:bottom w:val="nil"/>
              <w:right w:val="nil"/>
            </w:tcBorders>
          </w:tcPr>
          <w:p w14:paraId="7D24CA5B"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(0.03)</w:t>
            </w:r>
          </w:p>
        </w:tc>
      </w:tr>
      <w:tr w:rsidR="00EE4A5E" w:rsidRPr="00F45875" w14:paraId="7CEEAC83" w14:textId="77777777" w:rsidTr="00BE70FB">
        <w:trPr>
          <w:jc w:val="center"/>
        </w:trPr>
        <w:tc>
          <w:tcPr>
            <w:tcW w:w="3872" w:type="dxa"/>
            <w:tcBorders>
              <w:top w:val="nil"/>
              <w:left w:val="nil"/>
              <w:bottom w:val="nil"/>
              <w:right w:val="nil"/>
            </w:tcBorders>
          </w:tcPr>
          <w:p w14:paraId="0770DEE2" w14:textId="77777777" w:rsidR="00EE4A5E" w:rsidRPr="00F45875" w:rsidRDefault="00EE4A5E" w:rsidP="00EE4A5E">
            <w:pPr>
              <w:widowControl w:val="0"/>
              <w:autoSpaceDE w:val="0"/>
              <w:autoSpaceDN w:val="0"/>
              <w:adjustRightInd w:val="0"/>
              <w:spacing w:after="0"/>
              <w:rPr>
                <w:rFonts w:ascii="Times New Roman" w:hAnsi="Times New Roman" w:cs="Times New Roman"/>
                <w:sz w:val="23"/>
                <w:szCs w:val="23"/>
              </w:rPr>
            </w:pPr>
            <w:r w:rsidRPr="00F45875">
              <w:rPr>
                <w:rFonts w:ascii="Times New Roman" w:hAnsi="Times New Roman" w:cs="Times New Roman"/>
                <w:sz w:val="23"/>
                <w:szCs w:val="23"/>
              </w:rPr>
              <w:t>Party Leader</w:t>
            </w:r>
          </w:p>
        </w:tc>
        <w:tc>
          <w:tcPr>
            <w:tcW w:w="1462" w:type="dxa"/>
            <w:tcBorders>
              <w:top w:val="nil"/>
              <w:left w:val="nil"/>
              <w:bottom w:val="nil"/>
              <w:right w:val="nil"/>
            </w:tcBorders>
          </w:tcPr>
          <w:p w14:paraId="10233A34"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0.05</w:t>
            </w:r>
          </w:p>
        </w:tc>
        <w:tc>
          <w:tcPr>
            <w:tcW w:w="1463" w:type="dxa"/>
            <w:tcBorders>
              <w:top w:val="nil"/>
              <w:left w:val="nil"/>
              <w:bottom w:val="nil"/>
              <w:right w:val="nil"/>
            </w:tcBorders>
          </w:tcPr>
          <w:p w14:paraId="327C95EA"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0.07</w:t>
            </w:r>
          </w:p>
        </w:tc>
        <w:tc>
          <w:tcPr>
            <w:tcW w:w="1463" w:type="dxa"/>
            <w:tcBorders>
              <w:top w:val="nil"/>
              <w:left w:val="nil"/>
              <w:bottom w:val="nil"/>
              <w:right w:val="nil"/>
            </w:tcBorders>
          </w:tcPr>
          <w:p w14:paraId="708FEE3F" w14:textId="5BA3D3E2" w:rsidR="00EE4A5E" w:rsidRPr="00F45875" w:rsidRDefault="00C90763"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0.09</w:t>
            </w:r>
            <w:r w:rsidRPr="00F45875">
              <w:rPr>
                <w:rFonts w:ascii="Times New Roman" w:hAnsi="Times New Roman" w:cs="Times New Roman"/>
                <w:sz w:val="21"/>
                <w:szCs w:val="21"/>
              </w:rPr>
              <w:t>†</w:t>
            </w:r>
          </w:p>
        </w:tc>
        <w:tc>
          <w:tcPr>
            <w:tcW w:w="1463" w:type="dxa"/>
            <w:tcBorders>
              <w:top w:val="nil"/>
              <w:left w:val="nil"/>
              <w:bottom w:val="nil"/>
              <w:right w:val="nil"/>
            </w:tcBorders>
          </w:tcPr>
          <w:p w14:paraId="5CB3E896"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0.08</w:t>
            </w:r>
          </w:p>
        </w:tc>
      </w:tr>
      <w:tr w:rsidR="00EE4A5E" w:rsidRPr="00F45875" w14:paraId="0AA4E6BE" w14:textId="77777777" w:rsidTr="00BE70FB">
        <w:trPr>
          <w:jc w:val="center"/>
        </w:trPr>
        <w:tc>
          <w:tcPr>
            <w:tcW w:w="3872" w:type="dxa"/>
            <w:tcBorders>
              <w:top w:val="nil"/>
              <w:left w:val="nil"/>
              <w:bottom w:val="nil"/>
              <w:right w:val="nil"/>
            </w:tcBorders>
          </w:tcPr>
          <w:p w14:paraId="6B5D1E9D" w14:textId="77777777" w:rsidR="00EE4A5E" w:rsidRPr="00F45875" w:rsidRDefault="00EE4A5E" w:rsidP="00EE4A5E">
            <w:pPr>
              <w:widowControl w:val="0"/>
              <w:autoSpaceDE w:val="0"/>
              <w:autoSpaceDN w:val="0"/>
              <w:adjustRightInd w:val="0"/>
              <w:spacing w:after="0"/>
              <w:rPr>
                <w:rFonts w:ascii="Times New Roman" w:hAnsi="Times New Roman" w:cs="Times New Roman"/>
                <w:sz w:val="23"/>
                <w:szCs w:val="23"/>
              </w:rPr>
            </w:pPr>
          </w:p>
        </w:tc>
        <w:tc>
          <w:tcPr>
            <w:tcW w:w="1462" w:type="dxa"/>
            <w:tcBorders>
              <w:top w:val="nil"/>
              <w:left w:val="nil"/>
              <w:bottom w:val="nil"/>
              <w:right w:val="nil"/>
            </w:tcBorders>
          </w:tcPr>
          <w:p w14:paraId="6E6C6525"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(0.05)</w:t>
            </w:r>
          </w:p>
        </w:tc>
        <w:tc>
          <w:tcPr>
            <w:tcW w:w="1463" w:type="dxa"/>
            <w:tcBorders>
              <w:top w:val="nil"/>
              <w:left w:val="nil"/>
              <w:bottom w:val="nil"/>
              <w:right w:val="nil"/>
            </w:tcBorders>
          </w:tcPr>
          <w:p w14:paraId="4F711CE0"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(0.05)</w:t>
            </w:r>
          </w:p>
        </w:tc>
        <w:tc>
          <w:tcPr>
            <w:tcW w:w="1463" w:type="dxa"/>
            <w:tcBorders>
              <w:top w:val="nil"/>
              <w:left w:val="nil"/>
              <w:bottom w:val="nil"/>
              <w:right w:val="nil"/>
            </w:tcBorders>
          </w:tcPr>
          <w:p w14:paraId="416D8E86"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(0.05)</w:t>
            </w:r>
          </w:p>
        </w:tc>
        <w:tc>
          <w:tcPr>
            <w:tcW w:w="1463" w:type="dxa"/>
            <w:tcBorders>
              <w:top w:val="nil"/>
              <w:left w:val="nil"/>
              <w:bottom w:val="nil"/>
              <w:right w:val="nil"/>
            </w:tcBorders>
          </w:tcPr>
          <w:p w14:paraId="230179A8"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(0.06)</w:t>
            </w:r>
          </w:p>
        </w:tc>
      </w:tr>
      <w:tr w:rsidR="00EE4A5E" w:rsidRPr="00F45875" w14:paraId="3FE075AB" w14:textId="77777777" w:rsidTr="00BE70FB">
        <w:trPr>
          <w:jc w:val="center"/>
        </w:trPr>
        <w:tc>
          <w:tcPr>
            <w:tcW w:w="3872" w:type="dxa"/>
            <w:tcBorders>
              <w:top w:val="nil"/>
              <w:left w:val="nil"/>
              <w:bottom w:val="nil"/>
              <w:right w:val="nil"/>
            </w:tcBorders>
          </w:tcPr>
          <w:p w14:paraId="7334D027" w14:textId="77777777" w:rsidR="00EE4A5E" w:rsidRPr="00F45875" w:rsidRDefault="00EE4A5E" w:rsidP="00EE4A5E">
            <w:pPr>
              <w:widowControl w:val="0"/>
              <w:autoSpaceDE w:val="0"/>
              <w:autoSpaceDN w:val="0"/>
              <w:adjustRightInd w:val="0"/>
              <w:spacing w:after="0"/>
              <w:rPr>
                <w:rFonts w:ascii="Times New Roman" w:hAnsi="Times New Roman" w:cs="Times New Roman"/>
                <w:sz w:val="23"/>
                <w:szCs w:val="23"/>
              </w:rPr>
            </w:pPr>
            <w:r w:rsidRPr="00F45875">
              <w:rPr>
                <w:rFonts w:ascii="Times New Roman" w:hAnsi="Times New Roman" w:cs="Times New Roman"/>
                <w:sz w:val="23"/>
                <w:szCs w:val="23"/>
              </w:rPr>
              <w:t>Committee Chair</w:t>
            </w:r>
          </w:p>
        </w:tc>
        <w:tc>
          <w:tcPr>
            <w:tcW w:w="1462" w:type="dxa"/>
            <w:tcBorders>
              <w:top w:val="nil"/>
              <w:left w:val="nil"/>
              <w:bottom w:val="nil"/>
              <w:right w:val="nil"/>
            </w:tcBorders>
          </w:tcPr>
          <w:p w14:paraId="4C224CCC"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0.01</w:t>
            </w:r>
          </w:p>
        </w:tc>
        <w:tc>
          <w:tcPr>
            <w:tcW w:w="1463" w:type="dxa"/>
            <w:tcBorders>
              <w:top w:val="nil"/>
              <w:left w:val="nil"/>
              <w:bottom w:val="nil"/>
              <w:right w:val="nil"/>
            </w:tcBorders>
          </w:tcPr>
          <w:p w14:paraId="5AE905D9"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-0.01</w:t>
            </w:r>
          </w:p>
        </w:tc>
        <w:tc>
          <w:tcPr>
            <w:tcW w:w="1463" w:type="dxa"/>
            <w:tcBorders>
              <w:top w:val="nil"/>
              <w:left w:val="nil"/>
              <w:bottom w:val="nil"/>
              <w:right w:val="nil"/>
            </w:tcBorders>
          </w:tcPr>
          <w:p w14:paraId="38924A92"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-0.00</w:t>
            </w:r>
          </w:p>
        </w:tc>
        <w:tc>
          <w:tcPr>
            <w:tcW w:w="1463" w:type="dxa"/>
            <w:tcBorders>
              <w:top w:val="nil"/>
              <w:left w:val="nil"/>
              <w:bottom w:val="nil"/>
              <w:right w:val="nil"/>
            </w:tcBorders>
          </w:tcPr>
          <w:p w14:paraId="5F439CBA"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-0.01</w:t>
            </w:r>
          </w:p>
        </w:tc>
      </w:tr>
      <w:tr w:rsidR="00EE4A5E" w:rsidRPr="00F45875" w14:paraId="6B462104" w14:textId="77777777" w:rsidTr="00BE70FB">
        <w:trPr>
          <w:jc w:val="center"/>
        </w:trPr>
        <w:tc>
          <w:tcPr>
            <w:tcW w:w="3872" w:type="dxa"/>
            <w:tcBorders>
              <w:top w:val="nil"/>
              <w:left w:val="nil"/>
              <w:bottom w:val="nil"/>
              <w:right w:val="nil"/>
            </w:tcBorders>
          </w:tcPr>
          <w:p w14:paraId="210F02C1" w14:textId="77777777" w:rsidR="00EE4A5E" w:rsidRPr="00F45875" w:rsidRDefault="00EE4A5E" w:rsidP="00EE4A5E">
            <w:pPr>
              <w:widowControl w:val="0"/>
              <w:autoSpaceDE w:val="0"/>
              <w:autoSpaceDN w:val="0"/>
              <w:adjustRightInd w:val="0"/>
              <w:spacing w:after="0"/>
              <w:rPr>
                <w:rFonts w:ascii="Times New Roman" w:hAnsi="Times New Roman" w:cs="Times New Roman"/>
                <w:sz w:val="23"/>
                <w:szCs w:val="23"/>
              </w:rPr>
            </w:pPr>
          </w:p>
        </w:tc>
        <w:tc>
          <w:tcPr>
            <w:tcW w:w="1462" w:type="dxa"/>
            <w:tcBorders>
              <w:top w:val="nil"/>
              <w:left w:val="nil"/>
              <w:bottom w:val="nil"/>
              <w:right w:val="nil"/>
            </w:tcBorders>
          </w:tcPr>
          <w:p w14:paraId="57E97397"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(0.02)</w:t>
            </w:r>
          </w:p>
        </w:tc>
        <w:tc>
          <w:tcPr>
            <w:tcW w:w="1463" w:type="dxa"/>
            <w:tcBorders>
              <w:top w:val="nil"/>
              <w:left w:val="nil"/>
              <w:bottom w:val="nil"/>
              <w:right w:val="nil"/>
            </w:tcBorders>
          </w:tcPr>
          <w:p w14:paraId="32043AA7"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(0.02)</w:t>
            </w:r>
          </w:p>
        </w:tc>
        <w:tc>
          <w:tcPr>
            <w:tcW w:w="1463" w:type="dxa"/>
            <w:tcBorders>
              <w:top w:val="nil"/>
              <w:left w:val="nil"/>
              <w:bottom w:val="nil"/>
              <w:right w:val="nil"/>
            </w:tcBorders>
          </w:tcPr>
          <w:p w14:paraId="674AE77E"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(0.02)</w:t>
            </w:r>
          </w:p>
        </w:tc>
        <w:tc>
          <w:tcPr>
            <w:tcW w:w="1463" w:type="dxa"/>
            <w:tcBorders>
              <w:top w:val="nil"/>
              <w:left w:val="nil"/>
              <w:bottom w:val="nil"/>
              <w:right w:val="nil"/>
            </w:tcBorders>
          </w:tcPr>
          <w:p w14:paraId="3F9FA9E9"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(0.02)</w:t>
            </w:r>
          </w:p>
        </w:tc>
      </w:tr>
      <w:tr w:rsidR="00EE4A5E" w:rsidRPr="00F45875" w14:paraId="3A922B8C" w14:textId="77777777" w:rsidTr="00BE70FB">
        <w:trPr>
          <w:jc w:val="center"/>
        </w:trPr>
        <w:tc>
          <w:tcPr>
            <w:tcW w:w="3872" w:type="dxa"/>
            <w:tcBorders>
              <w:top w:val="nil"/>
              <w:left w:val="nil"/>
              <w:bottom w:val="nil"/>
              <w:right w:val="nil"/>
            </w:tcBorders>
          </w:tcPr>
          <w:p w14:paraId="7C6D7A54" w14:textId="77777777" w:rsidR="00EE4A5E" w:rsidRPr="00F45875" w:rsidRDefault="00EE4A5E" w:rsidP="00EE4A5E">
            <w:pPr>
              <w:widowControl w:val="0"/>
              <w:autoSpaceDE w:val="0"/>
              <w:autoSpaceDN w:val="0"/>
              <w:adjustRightInd w:val="0"/>
              <w:spacing w:after="0"/>
              <w:rPr>
                <w:rFonts w:ascii="Times New Roman" w:hAnsi="Times New Roman" w:cs="Times New Roman"/>
                <w:sz w:val="23"/>
                <w:szCs w:val="23"/>
              </w:rPr>
            </w:pPr>
            <w:r w:rsidRPr="00F45875">
              <w:rPr>
                <w:rFonts w:ascii="Times New Roman" w:hAnsi="Times New Roman" w:cs="Times New Roman"/>
                <w:sz w:val="23"/>
                <w:szCs w:val="23"/>
              </w:rPr>
              <w:t>Years in Office</w:t>
            </w:r>
          </w:p>
        </w:tc>
        <w:tc>
          <w:tcPr>
            <w:tcW w:w="1462" w:type="dxa"/>
            <w:tcBorders>
              <w:top w:val="nil"/>
              <w:left w:val="nil"/>
              <w:bottom w:val="nil"/>
              <w:right w:val="nil"/>
            </w:tcBorders>
          </w:tcPr>
          <w:p w14:paraId="0EFAEDAB" w14:textId="08F56FE1" w:rsidR="00EE4A5E" w:rsidRPr="00F45875" w:rsidRDefault="00C90763"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-0.01**</w:t>
            </w:r>
          </w:p>
        </w:tc>
        <w:tc>
          <w:tcPr>
            <w:tcW w:w="1463" w:type="dxa"/>
            <w:tcBorders>
              <w:top w:val="nil"/>
              <w:left w:val="nil"/>
              <w:bottom w:val="nil"/>
              <w:right w:val="nil"/>
            </w:tcBorders>
          </w:tcPr>
          <w:p w14:paraId="4B7C640E" w14:textId="5FC60DD2" w:rsidR="00EE4A5E" w:rsidRPr="00F45875" w:rsidRDefault="00C90763"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-0.01**</w:t>
            </w:r>
          </w:p>
        </w:tc>
        <w:tc>
          <w:tcPr>
            <w:tcW w:w="1463" w:type="dxa"/>
            <w:tcBorders>
              <w:top w:val="nil"/>
              <w:left w:val="nil"/>
              <w:bottom w:val="nil"/>
              <w:right w:val="nil"/>
            </w:tcBorders>
          </w:tcPr>
          <w:p w14:paraId="7E1749FE" w14:textId="3F1CA551" w:rsidR="00EE4A5E" w:rsidRPr="00F45875" w:rsidRDefault="00C90763"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-0.01**</w:t>
            </w:r>
          </w:p>
        </w:tc>
        <w:tc>
          <w:tcPr>
            <w:tcW w:w="1463" w:type="dxa"/>
            <w:tcBorders>
              <w:top w:val="nil"/>
              <w:left w:val="nil"/>
              <w:bottom w:val="nil"/>
              <w:right w:val="nil"/>
            </w:tcBorders>
          </w:tcPr>
          <w:p w14:paraId="5E7E9E77" w14:textId="36776D5F" w:rsidR="00EE4A5E" w:rsidRPr="00F45875" w:rsidRDefault="00C90763"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-0.01**</w:t>
            </w:r>
          </w:p>
        </w:tc>
      </w:tr>
      <w:tr w:rsidR="00EE4A5E" w:rsidRPr="00F45875" w14:paraId="1BE0E558" w14:textId="77777777" w:rsidTr="00BE70FB">
        <w:trPr>
          <w:jc w:val="center"/>
        </w:trPr>
        <w:tc>
          <w:tcPr>
            <w:tcW w:w="3872" w:type="dxa"/>
            <w:tcBorders>
              <w:top w:val="nil"/>
              <w:left w:val="nil"/>
              <w:bottom w:val="nil"/>
              <w:right w:val="nil"/>
            </w:tcBorders>
          </w:tcPr>
          <w:p w14:paraId="149D7E6B" w14:textId="77777777" w:rsidR="00EE4A5E" w:rsidRPr="00F45875" w:rsidRDefault="00EE4A5E" w:rsidP="00EE4A5E">
            <w:pPr>
              <w:widowControl w:val="0"/>
              <w:autoSpaceDE w:val="0"/>
              <w:autoSpaceDN w:val="0"/>
              <w:adjustRightInd w:val="0"/>
              <w:spacing w:after="0"/>
              <w:rPr>
                <w:rFonts w:ascii="Times New Roman" w:hAnsi="Times New Roman" w:cs="Times New Roman"/>
                <w:sz w:val="23"/>
                <w:szCs w:val="23"/>
              </w:rPr>
            </w:pPr>
          </w:p>
        </w:tc>
        <w:tc>
          <w:tcPr>
            <w:tcW w:w="1462" w:type="dxa"/>
            <w:tcBorders>
              <w:top w:val="nil"/>
              <w:left w:val="nil"/>
              <w:bottom w:val="nil"/>
              <w:right w:val="nil"/>
            </w:tcBorders>
          </w:tcPr>
          <w:p w14:paraId="79077934"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(0.00)</w:t>
            </w:r>
          </w:p>
        </w:tc>
        <w:tc>
          <w:tcPr>
            <w:tcW w:w="1463" w:type="dxa"/>
            <w:tcBorders>
              <w:top w:val="nil"/>
              <w:left w:val="nil"/>
              <w:bottom w:val="nil"/>
              <w:right w:val="nil"/>
            </w:tcBorders>
          </w:tcPr>
          <w:p w14:paraId="2EC1B1C8"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(0.00)</w:t>
            </w:r>
          </w:p>
        </w:tc>
        <w:tc>
          <w:tcPr>
            <w:tcW w:w="1463" w:type="dxa"/>
            <w:tcBorders>
              <w:top w:val="nil"/>
              <w:left w:val="nil"/>
              <w:bottom w:val="nil"/>
              <w:right w:val="nil"/>
            </w:tcBorders>
          </w:tcPr>
          <w:p w14:paraId="57CE2317"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(0.00)</w:t>
            </w:r>
          </w:p>
        </w:tc>
        <w:tc>
          <w:tcPr>
            <w:tcW w:w="1463" w:type="dxa"/>
            <w:tcBorders>
              <w:top w:val="nil"/>
              <w:left w:val="nil"/>
              <w:bottom w:val="nil"/>
              <w:right w:val="nil"/>
            </w:tcBorders>
          </w:tcPr>
          <w:p w14:paraId="1A25169B"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(0.00)</w:t>
            </w:r>
          </w:p>
        </w:tc>
      </w:tr>
      <w:tr w:rsidR="00EE4A5E" w:rsidRPr="00F45875" w14:paraId="76D1D197" w14:textId="77777777" w:rsidTr="00BE70FB">
        <w:trPr>
          <w:jc w:val="center"/>
        </w:trPr>
        <w:tc>
          <w:tcPr>
            <w:tcW w:w="3872" w:type="dxa"/>
            <w:tcBorders>
              <w:top w:val="nil"/>
              <w:left w:val="nil"/>
              <w:bottom w:val="nil"/>
              <w:right w:val="nil"/>
            </w:tcBorders>
          </w:tcPr>
          <w:p w14:paraId="1DCB1AD1" w14:textId="6C3E0226" w:rsidR="00EE4A5E" w:rsidRPr="00F45875" w:rsidRDefault="00EE4A5E" w:rsidP="0069211F">
            <w:pPr>
              <w:widowControl w:val="0"/>
              <w:autoSpaceDE w:val="0"/>
              <w:autoSpaceDN w:val="0"/>
              <w:adjustRightInd w:val="0"/>
              <w:spacing w:after="0"/>
              <w:rPr>
                <w:rFonts w:ascii="Times New Roman" w:hAnsi="Times New Roman" w:cs="Times New Roman"/>
                <w:sz w:val="23"/>
                <w:szCs w:val="23"/>
              </w:rPr>
            </w:pPr>
            <w:r w:rsidRPr="00F45875">
              <w:rPr>
                <w:rFonts w:ascii="Times New Roman" w:hAnsi="Times New Roman" w:cs="Times New Roman"/>
                <w:sz w:val="23"/>
                <w:szCs w:val="23"/>
              </w:rPr>
              <w:t>Minority Party</w:t>
            </w:r>
          </w:p>
        </w:tc>
        <w:tc>
          <w:tcPr>
            <w:tcW w:w="1462" w:type="dxa"/>
            <w:tcBorders>
              <w:top w:val="nil"/>
              <w:left w:val="nil"/>
              <w:bottom w:val="nil"/>
              <w:right w:val="nil"/>
            </w:tcBorders>
          </w:tcPr>
          <w:p w14:paraId="13D08019" w14:textId="6C7DCA03" w:rsidR="00EE4A5E" w:rsidRPr="00F45875" w:rsidRDefault="00C90763"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-0.05*</w:t>
            </w:r>
          </w:p>
        </w:tc>
        <w:tc>
          <w:tcPr>
            <w:tcW w:w="1463" w:type="dxa"/>
            <w:tcBorders>
              <w:top w:val="nil"/>
              <w:left w:val="nil"/>
              <w:bottom w:val="nil"/>
              <w:right w:val="nil"/>
            </w:tcBorders>
          </w:tcPr>
          <w:p w14:paraId="40CEED17" w14:textId="03FB41AF" w:rsidR="00EE4A5E" w:rsidRPr="00F45875" w:rsidRDefault="00C90763"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-0.04**</w:t>
            </w:r>
          </w:p>
        </w:tc>
        <w:tc>
          <w:tcPr>
            <w:tcW w:w="1463" w:type="dxa"/>
            <w:tcBorders>
              <w:top w:val="nil"/>
              <w:left w:val="nil"/>
              <w:bottom w:val="nil"/>
              <w:right w:val="nil"/>
            </w:tcBorders>
          </w:tcPr>
          <w:p w14:paraId="5D6A530F" w14:textId="6B0042D6" w:rsidR="00EE4A5E" w:rsidRPr="00F45875" w:rsidRDefault="00C90763"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-0.04</w:t>
            </w:r>
            <w:r w:rsidRPr="00F45875">
              <w:rPr>
                <w:rFonts w:ascii="Times New Roman" w:hAnsi="Times New Roman" w:cs="Times New Roman"/>
                <w:sz w:val="21"/>
                <w:szCs w:val="21"/>
              </w:rPr>
              <w:t>†</w:t>
            </w:r>
          </w:p>
        </w:tc>
        <w:tc>
          <w:tcPr>
            <w:tcW w:w="1463" w:type="dxa"/>
            <w:tcBorders>
              <w:top w:val="nil"/>
              <w:left w:val="nil"/>
              <w:bottom w:val="nil"/>
              <w:right w:val="nil"/>
            </w:tcBorders>
          </w:tcPr>
          <w:p w14:paraId="53016022" w14:textId="66C8AEE7" w:rsidR="00EE4A5E" w:rsidRPr="00F45875" w:rsidRDefault="00C90763"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-0.04</w:t>
            </w:r>
            <w:r w:rsidRPr="00F45875">
              <w:rPr>
                <w:rFonts w:ascii="Times New Roman" w:hAnsi="Times New Roman" w:cs="Times New Roman"/>
                <w:sz w:val="21"/>
                <w:szCs w:val="21"/>
              </w:rPr>
              <w:t>†</w:t>
            </w:r>
          </w:p>
        </w:tc>
      </w:tr>
      <w:tr w:rsidR="00EE4A5E" w:rsidRPr="00F45875" w14:paraId="35290C89" w14:textId="77777777" w:rsidTr="00BE70FB">
        <w:trPr>
          <w:jc w:val="center"/>
        </w:trPr>
        <w:tc>
          <w:tcPr>
            <w:tcW w:w="3872" w:type="dxa"/>
            <w:tcBorders>
              <w:top w:val="nil"/>
              <w:left w:val="nil"/>
              <w:bottom w:val="nil"/>
              <w:right w:val="nil"/>
            </w:tcBorders>
          </w:tcPr>
          <w:p w14:paraId="6A627481" w14:textId="77777777" w:rsidR="00EE4A5E" w:rsidRPr="00F45875" w:rsidRDefault="00EE4A5E" w:rsidP="00EE4A5E">
            <w:pPr>
              <w:widowControl w:val="0"/>
              <w:autoSpaceDE w:val="0"/>
              <w:autoSpaceDN w:val="0"/>
              <w:adjustRightInd w:val="0"/>
              <w:spacing w:after="0"/>
              <w:rPr>
                <w:rFonts w:ascii="Times New Roman" w:hAnsi="Times New Roman" w:cs="Times New Roman"/>
                <w:sz w:val="23"/>
                <w:szCs w:val="23"/>
              </w:rPr>
            </w:pPr>
          </w:p>
        </w:tc>
        <w:tc>
          <w:tcPr>
            <w:tcW w:w="1462" w:type="dxa"/>
            <w:tcBorders>
              <w:top w:val="nil"/>
              <w:left w:val="nil"/>
              <w:bottom w:val="nil"/>
              <w:right w:val="nil"/>
            </w:tcBorders>
          </w:tcPr>
          <w:p w14:paraId="5E1C735F"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(0.02)</w:t>
            </w:r>
          </w:p>
        </w:tc>
        <w:tc>
          <w:tcPr>
            <w:tcW w:w="1463" w:type="dxa"/>
            <w:tcBorders>
              <w:top w:val="nil"/>
              <w:left w:val="nil"/>
              <w:bottom w:val="nil"/>
              <w:right w:val="nil"/>
            </w:tcBorders>
          </w:tcPr>
          <w:p w14:paraId="0482DCAE"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(0.02)</w:t>
            </w:r>
          </w:p>
        </w:tc>
        <w:tc>
          <w:tcPr>
            <w:tcW w:w="1463" w:type="dxa"/>
            <w:tcBorders>
              <w:top w:val="nil"/>
              <w:left w:val="nil"/>
              <w:bottom w:val="nil"/>
              <w:right w:val="nil"/>
            </w:tcBorders>
          </w:tcPr>
          <w:p w14:paraId="2B58B888"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(0.02)</w:t>
            </w:r>
          </w:p>
        </w:tc>
        <w:tc>
          <w:tcPr>
            <w:tcW w:w="1463" w:type="dxa"/>
            <w:tcBorders>
              <w:top w:val="nil"/>
              <w:left w:val="nil"/>
              <w:bottom w:val="nil"/>
              <w:right w:val="nil"/>
            </w:tcBorders>
          </w:tcPr>
          <w:p w14:paraId="05AC1187"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(0.02)</w:t>
            </w:r>
          </w:p>
        </w:tc>
      </w:tr>
      <w:tr w:rsidR="00EE4A5E" w:rsidRPr="00F45875" w14:paraId="2186A5C7" w14:textId="77777777" w:rsidTr="00BE70FB">
        <w:trPr>
          <w:jc w:val="center"/>
        </w:trPr>
        <w:tc>
          <w:tcPr>
            <w:tcW w:w="3872" w:type="dxa"/>
            <w:tcBorders>
              <w:top w:val="nil"/>
              <w:left w:val="nil"/>
              <w:bottom w:val="nil"/>
              <w:right w:val="nil"/>
            </w:tcBorders>
          </w:tcPr>
          <w:p w14:paraId="02D2A8DC" w14:textId="77777777" w:rsidR="00EE4A5E" w:rsidRPr="00F45875" w:rsidRDefault="00EE4A5E" w:rsidP="00EE4A5E">
            <w:pPr>
              <w:widowControl w:val="0"/>
              <w:autoSpaceDE w:val="0"/>
              <w:autoSpaceDN w:val="0"/>
              <w:adjustRightInd w:val="0"/>
              <w:spacing w:after="0"/>
              <w:rPr>
                <w:rFonts w:ascii="Times New Roman" w:hAnsi="Times New Roman" w:cs="Times New Roman"/>
                <w:sz w:val="23"/>
                <w:szCs w:val="23"/>
              </w:rPr>
            </w:pPr>
            <w:r w:rsidRPr="00F45875">
              <w:rPr>
                <w:rFonts w:ascii="Times New Roman" w:hAnsi="Times New Roman" w:cs="Times New Roman"/>
                <w:sz w:val="23"/>
                <w:szCs w:val="23"/>
              </w:rPr>
              <w:t>Previous Vote Share</w:t>
            </w:r>
          </w:p>
        </w:tc>
        <w:tc>
          <w:tcPr>
            <w:tcW w:w="1462" w:type="dxa"/>
            <w:tcBorders>
              <w:top w:val="nil"/>
              <w:left w:val="nil"/>
              <w:bottom w:val="nil"/>
              <w:right w:val="nil"/>
            </w:tcBorders>
          </w:tcPr>
          <w:p w14:paraId="66A49F2A"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-0.00</w:t>
            </w:r>
          </w:p>
        </w:tc>
        <w:tc>
          <w:tcPr>
            <w:tcW w:w="1463" w:type="dxa"/>
            <w:tcBorders>
              <w:top w:val="nil"/>
              <w:left w:val="nil"/>
              <w:bottom w:val="nil"/>
              <w:right w:val="nil"/>
            </w:tcBorders>
          </w:tcPr>
          <w:p w14:paraId="547B04A5"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0.00</w:t>
            </w:r>
          </w:p>
        </w:tc>
        <w:tc>
          <w:tcPr>
            <w:tcW w:w="1463" w:type="dxa"/>
            <w:tcBorders>
              <w:top w:val="nil"/>
              <w:left w:val="nil"/>
              <w:bottom w:val="nil"/>
              <w:right w:val="nil"/>
            </w:tcBorders>
          </w:tcPr>
          <w:p w14:paraId="0E6E1E7D"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-0.00</w:t>
            </w:r>
          </w:p>
        </w:tc>
        <w:tc>
          <w:tcPr>
            <w:tcW w:w="1463" w:type="dxa"/>
            <w:tcBorders>
              <w:top w:val="nil"/>
              <w:left w:val="nil"/>
              <w:bottom w:val="nil"/>
              <w:right w:val="nil"/>
            </w:tcBorders>
          </w:tcPr>
          <w:p w14:paraId="31944E25"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-0.01</w:t>
            </w:r>
          </w:p>
        </w:tc>
      </w:tr>
      <w:tr w:rsidR="00EE4A5E" w:rsidRPr="00F45875" w14:paraId="1A4A65F3" w14:textId="77777777" w:rsidTr="00BE70FB">
        <w:trPr>
          <w:jc w:val="center"/>
        </w:trPr>
        <w:tc>
          <w:tcPr>
            <w:tcW w:w="3872" w:type="dxa"/>
            <w:tcBorders>
              <w:top w:val="nil"/>
              <w:left w:val="nil"/>
              <w:bottom w:val="nil"/>
              <w:right w:val="nil"/>
            </w:tcBorders>
          </w:tcPr>
          <w:p w14:paraId="45928FF2" w14:textId="77777777" w:rsidR="00EE4A5E" w:rsidRPr="00F45875" w:rsidRDefault="00EE4A5E" w:rsidP="00EE4A5E">
            <w:pPr>
              <w:widowControl w:val="0"/>
              <w:autoSpaceDE w:val="0"/>
              <w:autoSpaceDN w:val="0"/>
              <w:adjustRightInd w:val="0"/>
              <w:spacing w:after="0"/>
              <w:rPr>
                <w:rFonts w:ascii="Times New Roman" w:hAnsi="Times New Roman" w:cs="Times New Roman"/>
                <w:sz w:val="23"/>
                <w:szCs w:val="23"/>
              </w:rPr>
            </w:pPr>
          </w:p>
        </w:tc>
        <w:tc>
          <w:tcPr>
            <w:tcW w:w="1462" w:type="dxa"/>
            <w:tcBorders>
              <w:top w:val="nil"/>
              <w:left w:val="nil"/>
              <w:bottom w:val="nil"/>
              <w:right w:val="nil"/>
            </w:tcBorders>
          </w:tcPr>
          <w:p w14:paraId="22A909C9"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(0.00)</w:t>
            </w:r>
          </w:p>
        </w:tc>
        <w:tc>
          <w:tcPr>
            <w:tcW w:w="1463" w:type="dxa"/>
            <w:tcBorders>
              <w:top w:val="nil"/>
              <w:left w:val="nil"/>
              <w:bottom w:val="nil"/>
              <w:right w:val="nil"/>
            </w:tcBorders>
          </w:tcPr>
          <w:p w14:paraId="49E939D0"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(0.00)</w:t>
            </w:r>
          </w:p>
        </w:tc>
        <w:tc>
          <w:tcPr>
            <w:tcW w:w="1463" w:type="dxa"/>
            <w:tcBorders>
              <w:top w:val="nil"/>
              <w:left w:val="nil"/>
              <w:bottom w:val="nil"/>
              <w:right w:val="nil"/>
            </w:tcBorders>
          </w:tcPr>
          <w:p w14:paraId="135BB995"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(0.00)</w:t>
            </w:r>
          </w:p>
        </w:tc>
        <w:tc>
          <w:tcPr>
            <w:tcW w:w="1463" w:type="dxa"/>
            <w:tcBorders>
              <w:top w:val="nil"/>
              <w:left w:val="nil"/>
              <w:bottom w:val="nil"/>
              <w:right w:val="nil"/>
            </w:tcBorders>
          </w:tcPr>
          <w:p w14:paraId="40EB3483"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(0.00)</w:t>
            </w:r>
          </w:p>
        </w:tc>
      </w:tr>
      <w:tr w:rsidR="00EE4A5E" w:rsidRPr="00F45875" w14:paraId="3AD3076D" w14:textId="77777777" w:rsidTr="00BE70FB">
        <w:trPr>
          <w:jc w:val="center"/>
        </w:trPr>
        <w:tc>
          <w:tcPr>
            <w:tcW w:w="3872" w:type="dxa"/>
            <w:tcBorders>
              <w:top w:val="nil"/>
              <w:left w:val="nil"/>
              <w:bottom w:val="nil"/>
              <w:right w:val="nil"/>
            </w:tcBorders>
          </w:tcPr>
          <w:p w14:paraId="3335E562" w14:textId="77777777" w:rsidR="00EE4A5E" w:rsidRPr="00F45875" w:rsidRDefault="00EE4A5E" w:rsidP="00EE4A5E">
            <w:pPr>
              <w:widowControl w:val="0"/>
              <w:autoSpaceDE w:val="0"/>
              <w:autoSpaceDN w:val="0"/>
              <w:adjustRightInd w:val="0"/>
              <w:spacing w:after="0"/>
              <w:rPr>
                <w:rFonts w:ascii="Times New Roman" w:hAnsi="Times New Roman" w:cs="Times New Roman"/>
                <w:sz w:val="23"/>
                <w:szCs w:val="23"/>
              </w:rPr>
            </w:pPr>
            <w:r w:rsidRPr="00F45875">
              <w:rPr>
                <w:rFonts w:ascii="Times New Roman" w:hAnsi="Times New Roman" w:cs="Times New Roman"/>
                <w:sz w:val="23"/>
                <w:szCs w:val="23"/>
              </w:rPr>
              <w:t>Up for Reelection</w:t>
            </w:r>
          </w:p>
        </w:tc>
        <w:tc>
          <w:tcPr>
            <w:tcW w:w="1462" w:type="dxa"/>
            <w:tcBorders>
              <w:top w:val="nil"/>
              <w:left w:val="nil"/>
              <w:bottom w:val="nil"/>
              <w:right w:val="nil"/>
            </w:tcBorders>
          </w:tcPr>
          <w:p w14:paraId="35ADACBB"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-0.05</w:t>
            </w:r>
          </w:p>
        </w:tc>
        <w:tc>
          <w:tcPr>
            <w:tcW w:w="1463" w:type="dxa"/>
            <w:tcBorders>
              <w:top w:val="nil"/>
              <w:left w:val="nil"/>
              <w:bottom w:val="nil"/>
              <w:right w:val="nil"/>
            </w:tcBorders>
          </w:tcPr>
          <w:p w14:paraId="62C84A63" w14:textId="5C0F01B5" w:rsidR="00EE4A5E" w:rsidRPr="00F45875" w:rsidRDefault="00C90763"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-0.11</w:t>
            </w:r>
            <w:r w:rsidRPr="00F45875">
              <w:rPr>
                <w:rFonts w:ascii="Times New Roman" w:hAnsi="Times New Roman" w:cs="Times New Roman"/>
                <w:sz w:val="21"/>
                <w:szCs w:val="21"/>
              </w:rPr>
              <w:t>†</w:t>
            </w:r>
          </w:p>
        </w:tc>
        <w:tc>
          <w:tcPr>
            <w:tcW w:w="1463" w:type="dxa"/>
            <w:tcBorders>
              <w:top w:val="nil"/>
              <w:left w:val="nil"/>
              <w:bottom w:val="nil"/>
              <w:right w:val="nil"/>
            </w:tcBorders>
          </w:tcPr>
          <w:p w14:paraId="38DAAA9B" w14:textId="1A973099" w:rsidR="00EE4A5E" w:rsidRPr="00F45875" w:rsidRDefault="00C90763"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0.35**</w:t>
            </w:r>
          </w:p>
        </w:tc>
        <w:tc>
          <w:tcPr>
            <w:tcW w:w="1463" w:type="dxa"/>
            <w:tcBorders>
              <w:top w:val="nil"/>
              <w:left w:val="nil"/>
              <w:bottom w:val="nil"/>
              <w:right w:val="nil"/>
            </w:tcBorders>
          </w:tcPr>
          <w:p w14:paraId="37CFD2B4"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0.12</w:t>
            </w:r>
          </w:p>
        </w:tc>
      </w:tr>
      <w:tr w:rsidR="00EE4A5E" w:rsidRPr="00F45875" w14:paraId="2B87CFF4" w14:textId="77777777" w:rsidTr="00BE70FB">
        <w:trPr>
          <w:jc w:val="center"/>
        </w:trPr>
        <w:tc>
          <w:tcPr>
            <w:tcW w:w="3872" w:type="dxa"/>
            <w:tcBorders>
              <w:top w:val="nil"/>
              <w:left w:val="nil"/>
              <w:bottom w:val="nil"/>
              <w:right w:val="nil"/>
            </w:tcBorders>
          </w:tcPr>
          <w:p w14:paraId="4CD0B7BD" w14:textId="77777777" w:rsidR="00EE4A5E" w:rsidRPr="00F45875" w:rsidRDefault="00EE4A5E" w:rsidP="00EE4A5E">
            <w:pPr>
              <w:widowControl w:val="0"/>
              <w:autoSpaceDE w:val="0"/>
              <w:autoSpaceDN w:val="0"/>
              <w:adjustRightInd w:val="0"/>
              <w:spacing w:after="0"/>
              <w:rPr>
                <w:rFonts w:ascii="Times New Roman" w:hAnsi="Times New Roman" w:cs="Times New Roman"/>
                <w:sz w:val="23"/>
                <w:szCs w:val="23"/>
              </w:rPr>
            </w:pPr>
          </w:p>
        </w:tc>
        <w:tc>
          <w:tcPr>
            <w:tcW w:w="1462" w:type="dxa"/>
            <w:tcBorders>
              <w:top w:val="nil"/>
              <w:left w:val="nil"/>
              <w:bottom w:val="nil"/>
              <w:right w:val="nil"/>
            </w:tcBorders>
          </w:tcPr>
          <w:p w14:paraId="7E25B103"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(0.07)</w:t>
            </w:r>
          </w:p>
        </w:tc>
        <w:tc>
          <w:tcPr>
            <w:tcW w:w="1463" w:type="dxa"/>
            <w:tcBorders>
              <w:top w:val="nil"/>
              <w:left w:val="nil"/>
              <w:bottom w:val="nil"/>
              <w:right w:val="nil"/>
            </w:tcBorders>
          </w:tcPr>
          <w:p w14:paraId="0704BAC0"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(0.06)</w:t>
            </w:r>
          </w:p>
        </w:tc>
        <w:tc>
          <w:tcPr>
            <w:tcW w:w="1463" w:type="dxa"/>
            <w:tcBorders>
              <w:top w:val="nil"/>
              <w:left w:val="nil"/>
              <w:bottom w:val="nil"/>
              <w:right w:val="nil"/>
            </w:tcBorders>
          </w:tcPr>
          <w:p w14:paraId="5B7D1890"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(0.10)</w:t>
            </w:r>
          </w:p>
        </w:tc>
        <w:tc>
          <w:tcPr>
            <w:tcW w:w="1463" w:type="dxa"/>
            <w:tcBorders>
              <w:top w:val="nil"/>
              <w:left w:val="nil"/>
              <w:bottom w:val="nil"/>
              <w:right w:val="nil"/>
            </w:tcBorders>
          </w:tcPr>
          <w:p w14:paraId="69242AB8"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(0.09)</w:t>
            </w:r>
          </w:p>
        </w:tc>
      </w:tr>
      <w:tr w:rsidR="00EE4A5E" w:rsidRPr="00F45875" w14:paraId="56E98BEA" w14:textId="77777777" w:rsidTr="00BE70FB">
        <w:trPr>
          <w:jc w:val="center"/>
        </w:trPr>
        <w:tc>
          <w:tcPr>
            <w:tcW w:w="3872" w:type="dxa"/>
            <w:tcBorders>
              <w:top w:val="nil"/>
              <w:left w:val="nil"/>
              <w:bottom w:val="nil"/>
              <w:right w:val="nil"/>
            </w:tcBorders>
          </w:tcPr>
          <w:p w14:paraId="144187D4" w14:textId="77777777" w:rsidR="00EE4A5E" w:rsidRPr="00F45875" w:rsidRDefault="00EE4A5E" w:rsidP="00EE4A5E">
            <w:pPr>
              <w:widowControl w:val="0"/>
              <w:autoSpaceDE w:val="0"/>
              <w:autoSpaceDN w:val="0"/>
              <w:adjustRightInd w:val="0"/>
              <w:spacing w:after="0"/>
              <w:rPr>
                <w:rFonts w:ascii="Times New Roman" w:hAnsi="Times New Roman" w:cs="Times New Roman"/>
                <w:sz w:val="23"/>
                <w:szCs w:val="23"/>
              </w:rPr>
            </w:pPr>
            <w:r w:rsidRPr="00F45875">
              <w:rPr>
                <w:rFonts w:ascii="Times New Roman" w:hAnsi="Times New Roman" w:cs="Times New Roman"/>
                <w:sz w:val="23"/>
                <w:szCs w:val="23"/>
              </w:rPr>
              <w:t>District Conservatism</w:t>
            </w:r>
          </w:p>
        </w:tc>
        <w:tc>
          <w:tcPr>
            <w:tcW w:w="1462" w:type="dxa"/>
            <w:tcBorders>
              <w:top w:val="nil"/>
              <w:left w:val="nil"/>
              <w:bottom w:val="nil"/>
              <w:right w:val="nil"/>
            </w:tcBorders>
          </w:tcPr>
          <w:p w14:paraId="31048EBB" w14:textId="2D0A1D00" w:rsidR="00EE4A5E" w:rsidRPr="00F45875" w:rsidRDefault="00C90763"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0.07*</w:t>
            </w:r>
          </w:p>
        </w:tc>
        <w:tc>
          <w:tcPr>
            <w:tcW w:w="1463" w:type="dxa"/>
            <w:tcBorders>
              <w:top w:val="nil"/>
              <w:left w:val="nil"/>
              <w:bottom w:val="nil"/>
              <w:right w:val="nil"/>
            </w:tcBorders>
          </w:tcPr>
          <w:p w14:paraId="16E4770D"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0.00</w:t>
            </w:r>
          </w:p>
        </w:tc>
        <w:tc>
          <w:tcPr>
            <w:tcW w:w="1463" w:type="dxa"/>
            <w:tcBorders>
              <w:top w:val="nil"/>
              <w:left w:val="nil"/>
              <w:bottom w:val="nil"/>
              <w:right w:val="nil"/>
            </w:tcBorders>
          </w:tcPr>
          <w:p w14:paraId="55B7DC67" w14:textId="60E405C4" w:rsidR="00EE4A5E" w:rsidRPr="00F45875" w:rsidRDefault="00C90763"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0.06</w:t>
            </w:r>
            <w:r w:rsidRPr="00F45875">
              <w:rPr>
                <w:rFonts w:ascii="Times New Roman" w:hAnsi="Times New Roman" w:cs="Times New Roman"/>
                <w:sz w:val="21"/>
                <w:szCs w:val="21"/>
              </w:rPr>
              <w:t>†</w:t>
            </w:r>
          </w:p>
        </w:tc>
        <w:tc>
          <w:tcPr>
            <w:tcW w:w="1463" w:type="dxa"/>
            <w:tcBorders>
              <w:top w:val="nil"/>
              <w:left w:val="nil"/>
              <w:bottom w:val="nil"/>
              <w:right w:val="nil"/>
            </w:tcBorders>
          </w:tcPr>
          <w:p w14:paraId="098F3B7B"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-0.05</w:t>
            </w:r>
          </w:p>
        </w:tc>
      </w:tr>
      <w:tr w:rsidR="00EE4A5E" w:rsidRPr="00F45875" w14:paraId="39C0CE38" w14:textId="77777777" w:rsidTr="00BE70FB">
        <w:trPr>
          <w:jc w:val="center"/>
        </w:trPr>
        <w:tc>
          <w:tcPr>
            <w:tcW w:w="3872" w:type="dxa"/>
            <w:tcBorders>
              <w:top w:val="nil"/>
              <w:left w:val="nil"/>
              <w:bottom w:val="nil"/>
              <w:right w:val="nil"/>
            </w:tcBorders>
          </w:tcPr>
          <w:p w14:paraId="58A96C9E" w14:textId="77777777" w:rsidR="00EE4A5E" w:rsidRPr="00F45875" w:rsidRDefault="00EE4A5E" w:rsidP="00EE4A5E">
            <w:pPr>
              <w:widowControl w:val="0"/>
              <w:autoSpaceDE w:val="0"/>
              <w:autoSpaceDN w:val="0"/>
              <w:adjustRightInd w:val="0"/>
              <w:spacing w:after="0"/>
              <w:rPr>
                <w:rFonts w:ascii="Times New Roman" w:hAnsi="Times New Roman" w:cs="Times New Roman"/>
                <w:sz w:val="23"/>
                <w:szCs w:val="23"/>
              </w:rPr>
            </w:pPr>
          </w:p>
        </w:tc>
        <w:tc>
          <w:tcPr>
            <w:tcW w:w="1462" w:type="dxa"/>
            <w:tcBorders>
              <w:top w:val="nil"/>
              <w:left w:val="nil"/>
              <w:bottom w:val="nil"/>
              <w:right w:val="nil"/>
            </w:tcBorders>
          </w:tcPr>
          <w:p w14:paraId="76B8D6B7"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(0.03)</w:t>
            </w:r>
          </w:p>
        </w:tc>
        <w:tc>
          <w:tcPr>
            <w:tcW w:w="1463" w:type="dxa"/>
            <w:tcBorders>
              <w:top w:val="nil"/>
              <w:left w:val="nil"/>
              <w:bottom w:val="nil"/>
              <w:right w:val="nil"/>
            </w:tcBorders>
          </w:tcPr>
          <w:p w14:paraId="2C122B35"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(0.03)</w:t>
            </w:r>
          </w:p>
        </w:tc>
        <w:tc>
          <w:tcPr>
            <w:tcW w:w="1463" w:type="dxa"/>
            <w:tcBorders>
              <w:top w:val="nil"/>
              <w:left w:val="nil"/>
              <w:bottom w:val="nil"/>
              <w:right w:val="nil"/>
            </w:tcBorders>
          </w:tcPr>
          <w:p w14:paraId="50106C7D"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(0.03)</w:t>
            </w:r>
          </w:p>
        </w:tc>
        <w:tc>
          <w:tcPr>
            <w:tcW w:w="1463" w:type="dxa"/>
            <w:tcBorders>
              <w:top w:val="nil"/>
              <w:left w:val="nil"/>
              <w:bottom w:val="nil"/>
              <w:right w:val="nil"/>
            </w:tcBorders>
          </w:tcPr>
          <w:p w14:paraId="211EE841"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(0.03)</w:t>
            </w:r>
          </w:p>
        </w:tc>
      </w:tr>
      <w:tr w:rsidR="00EE4A5E" w:rsidRPr="00F45875" w14:paraId="54634AFB" w14:textId="77777777" w:rsidTr="00BE70FB">
        <w:trPr>
          <w:jc w:val="center"/>
        </w:trPr>
        <w:tc>
          <w:tcPr>
            <w:tcW w:w="3872" w:type="dxa"/>
            <w:tcBorders>
              <w:top w:val="nil"/>
              <w:left w:val="nil"/>
              <w:bottom w:val="nil"/>
              <w:right w:val="nil"/>
            </w:tcBorders>
          </w:tcPr>
          <w:p w14:paraId="34B4148F" w14:textId="77777777" w:rsidR="00EE4A5E" w:rsidRPr="00F45875" w:rsidRDefault="00EE4A5E" w:rsidP="00EE4A5E">
            <w:pPr>
              <w:widowControl w:val="0"/>
              <w:autoSpaceDE w:val="0"/>
              <w:autoSpaceDN w:val="0"/>
              <w:adjustRightInd w:val="0"/>
              <w:spacing w:after="0"/>
              <w:rPr>
                <w:rFonts w:ascii="Times New Roman" w:hAnsi="Times New Roman" w:cs="Times New Roman"/>
                <w:sz w:val="23"/>
                <w:szCs w:val="23"/>
              </w:rPr>
            </w:pPr>
            <w:r w:rsidRPr="00F45875">
              <w:rPr>
                <w:rFonts w:ascii="Times New Roman" w:hAnsi="Times New Roman" w:cs="Times New Roman"/>
                <w:sz w:val="23"/>
                <w:szCs w:val="23"/>
              </w:rPr>
              <w:t>District Population (100,000s)</w:t>
            </w:r>
          </w:p>
        </w:tc>
        <w:tc>
          <w:tcPr>
            <w:tcW w:w="1462" w:type="dxa"/>
            <w:tcBorders>
              <w:top w:val="nil"/>
              <w:left w:val="nil"/>
              <w:bottom w:val="nil"/>
              <w:right w:val="nil"/>
            </w:tcBorders>
          </w:tcPr>
          <w:p w14:paraId="7B858019"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0.04</w:t>
            </w:r>
          </w:p>
        </w:tc>
        <w:tc>
          <w:tcPr>
            <w:tcW w:w="1463" w:type="dxa"/>
            <w:tcBorders>
              <w:top w:val="nil"/>
              <w:left w:val="nil"/>
              <w:bottom w:val="nil"/>
              <w:right w:val="nil"/>
            </w:tcBorders>
          </w:tcPr>
          <w:p w14:paraId="4B902A3B" w14:textId="3BD26609" w:rsidR="00EE4A5E" w:rsidRPr="00F45875" w:rsidRDefault="00C90763"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0.05</w:t>
            </w:r>
            <w:r w:rsidRPr="00F45875">
              <w:rPr>
                <w:rFonts w:ascii="Times New Roman" w:hAnsi="Times New Roman" w:cs="Times New Roman"/>
                <w:sz w:val="21"/>
                <w:szCs w:val="21"/>
              </w:rPr>
              <w:t>†</w:t>
            </w:r>
          </w:p>
        </w:tc>
        <w:tc>
          <w:tcPr>
            <w:tcW w:w="1463" w:type="dxa"/>
            <w:tcBorders>
              <w:top w:val="nil"/>
              <w:left w:val="nil"/>
              <w:bottom w:val="nil"/>
              <w:right w:val="nil"/>
            </w:tcBorders>
          </w:tcPr>
          <w:p w14:paraId="74B0E9AE"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0.00</w:t>
            </w:r>
          </w:p>
        </w:tc>
        <w:tc>
          <w:tcPr>
            <w:tcW w:w="1463" w:type="dxa"/>
            <w:tcBorders>
              <w:top w:val="nil"/>
              <w:left w:val="nil"/>
              <w:bottom w:val="nil"/>
              <w:right w:val="nil"/>
            </w:tcBorders>
          </w:tcPr>
          <w:p w14:paraId="4201A6A8"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0.01</w:t>
            </w:r>
          </w:p>
        </w:tc>
      </w:tr>
      <w:tr w:rsidR="00EE4A5E" w:rsidRPr="00F45875" w14:paraId="2872D8A5" w14:textId="77777777" w:rsidTr="00BE70FB">
        <w:trPr>
          <w:jc w:val="center"/>
        </w:trPr>
        <w:tc>
          <w:tcPr>
            <w:tcW w:w="3872" w:type="dxa"/>
            <w:tcBorders>
              <w:top w:val="nil"/>
              <w:left w:val="nil"/>
              <w:bottom w:val="nil"/>
              <w:right w:val="nil"/>
            </w:tcBorders>
          </w:tcPr>
          <w:p w14:paraId="004051C2" w14:textId="77777777" w:rsidR="00EE4A5E" w:rsidRPr="00F45875" w:rsidRDefault="00EE4A5E" w:rsidP="00EE4A5E">
            <w:pPr>
              <w:widowControl w:val="0"/>
              <w:autoSpaceDE w:val="0"/>
              <w:autoSpaceDN w:val="0"/>
              <w:adjustRightInd w:val="0"/>
              <w:spacing w:after="0"/>
              <w:rPr>
                <w:rFonts w:ascii="Times New Roman" w:hAnsi="Times New Roman" w:cs="Times New Roman"/>
                <w:sz w:val="23"/>
                <w:szCs w:val="23"/>
              </w:rPr>
            </w:pPr>
          </w:p>
        </w:tc>
        <w:tc>
          <w:tcPr>
            <w:tcW w:w="1462" w:type="dxa"/>
            <w:tcBorders>
              <w:top w:val="nil"/>
              <w:left w:val="nil"/>
              <w:bottom w:val="nil"/>
              <w:right w:val="nil"/>
            </w:tcBorders>
          </w:tcPr>
          <w:p w14:paraId="3E8D3966"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(0.03)</w:t>
            </w:r>
          </w:p>
        </w:tc>
        <w:tc>
          <w:tcPr>
            <w:tcW w:w="1463" w:type="dxa"/>
            <w:tcBorders>
              <w:top w:val="nil"/>
              <w:left w:val="nil"/>
              <w:bottom w:val="nil"/>
              <w:right w:val="nil"/>
            </w:tcBorders>
          </w:tcPr>
          <w:p w14:paraId="4ADFC131"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(0.03)</w:t>
            </w:r>
          </w:p>
        </w:tc>
        <w:tc>
          <w:tcPr>
            <w:tcW w:w="1463" w:type="dxa"/>
            <w:tcBorders>
              <w:top w:val="nil"/>
              <w:left w:val="nil"/>
              <w:bottom w:val="nil"/>
              <w:right w:val="nil"/>
            </w:tcBorders>
          </w:tcPr>
          <w:p w14:paraId="05035370"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(0.02)</w:t>
            </w:r>
          </w:p>
        </w:tc>
        <w:tc>
          <w:tcPr>
            <w:tcW w:w="1463" w:type="dxa"/>
            <w:tcBorders>
              <w:top w:val="nil"/>
              <w:left w:val="nil"/>
              <w:bottom w:val="nil"/>
              <w:right w:val="nil"/>
            </w:tcBorders>
          </w:tcPr>
          <w:p w14:paraId="6BA4B2F9"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(0.02)</w:t>
            </w:r>
          </w:p>
        </w:tc>
      </w:tr>
      <w:tr w:rsidR="00EE4A5E" w:rsidRPr="00F45875" w14:paraId="721D4F88" w14:textId="77777777" w:rsidTr="00BE70FB">
        <w:trPr>
          <w:jc w:val="center"/>
        </w:trPr>
        <w:tc>
          <w:tcPr>
            <w:tcW w:w="3872" w:type="dxa"/>
            <w:tcBorders>
              <w:top w:val="nil"/>
              <w:left w:val="nil"/>
              <w:bottom w:val="nil"/>
              <w:right w:val="nil"/>
            </w:tcBorders>
          </w:tcPr>
          <w:p w14:paraId="58EDF1DB" w14:textId="77777777" w:rsidR="00EE4A5E" w:rsidRPr="00F45875" w:rsidRDefault="00EE4A5E" w:rsidP="00EE4A5E">
            <w:pPr>
              <w:widowControl w:val="0"/>
              <w:autoSpaceDE w:val="0"/>
              <w:autoSpaceDN w:val="0"/>
              <w:adjustRightInd w:val="0"/>
              <w:spacing w:after="0"/>
              <w:rPr>
                <w:rFonts w:ascii="Times New Roman" w:hAnsi="Times New Roman" w:cs="Times New Roman"/>
                <w:sz w:val="23"/>
                <w:szCs w:val="23"/>
              </w:rPr>
            </w:pPr>
            <w:r w:rsidRPr="00F45875">
              <w:rPr>
                <w:rFonts w:ascii="Times New Roman" w:hAnsi="Times New Roman" w:cs="Times New Roman"/>
                <w:sz w:val="23"/>
                <w:szCs w:val="23"/>
              </w:rPr>
              <w:t>District Median Income ($10,000s)</w:t>
            </w:r>
          </w:p>
        </w:tc>
        <w:tc>
          <w:tcPr>
            <w:tcW w:w="1462" w:type="dxa"/>
            <w:tcBorders>
              <w:top w:val="nil"/>
              <w:left w:val="nil"/>
              <w:bottom w:val="nil"/>
              <w:right w:val="nil"/>
            </w:tcBorders>
          </w:tcPr>
          <w:p w14:paraId="3B643613"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0.00</w:t>
            </w:r>
          </w:p>
        </w:tc>
        <w:tc>
          <w:tcPr>
            <w:tcW w:w="1463" w:type="dxa"/>
            <w:tcBorders>
              <w:top w:val="nil"/>
              <w:left w:val="nil"/>
              <w:bottom w:val="nil"/>
              <w:right w:val="nil"/>
            </w:tcBorders>
          </w:tcPr>
          <w:p w14:paraId="0E7B56BD" w14:textId="6DBCD0AC" w:rsidR="00EE4A5E" w:rsidRPr="00F45875" w:rsidRDefault="00C90763"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0.01**</w:t>
            </w:r>
          </w:p>
        </w:tc>
        <w:tc>
          <w:tcPr>
            <w:tcW w:w="1463" w:type="dxa"/>
            <w:tcBorders>
              <w:top w:val="nil"/>
              <w:left w:val="nil"/>
              <w:bottom w:val="nil"/>
              <w:right w:val="nil"/>
            </w:tcBorders>
          </w:tcPr>
          <w:p w14:paraId="2CBB505A"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0.00</w:t>
            </w:r>
          </w:p>
        </w:tc>
        <w:tc>
          <w:tcPr>
            <w:tcW w:w="1463" w:type="dxa"/>
            <w:tcBorders>
              <w:top w:val="nil"/>
              <w:left w:val="nil"/>
              <w:bottom w:val="nil"/>
              <w:right w:val="nil"/>
            </w:tcBorders>
          </w:tcPr>
          <w:p w14:paraId="29064F4F" w14:textId="7B5738F2" w:rsidR="00EE4A5E" w:rsidRPr="00F45875" w:rsidRDefault="00C90763"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0.01**</w:t>
            </w:r>
          </w:p>
        </w:tc>
      </w:tr>
      <w:tr w:rsidR="00EE4A5E" w:rsidRPr="00F45875" w14:paraId="08404EDB" w14:textId="77777777" w:rsidTr="00BE70FB">
        <w:trPr>
          <w:jc w:val="center"/>
        </w:trPr>
        <w:tc>
          <w:tcPr>
            <w:tcW w:w="3872" w:type="dxa"/>
            <w:tcBorders>
              <w:top w:val="nil"/>
              <w:left w:val="nil"/>
              <w:bottom w:val="nil"/>
              <w:right w:val="nil"/>
            </w:tcBorders>
          </w:tcPr>
          <w:p w14:paraId="6980F955" w14:textId="77777777" w:rsidR="00EE4A5E" w:rsidRPr="00F45875" w:rsidRDefault="00EE4A5E" w:rsidP="00EE4A5E">
            <w:pPr>
              <w:widowControl w:val="0"/>
              <w:autoSpaceDE w:val="0"/>
              <w:autoSpaceDN w:val="0"/>
              <w:adjustRightInd w:val="0"/>
              <w:spacing w:after="0"/>
              <w:rPr>
                <w:rFonts w:ascii="Times New Roman" w:hAnsi="Times New Roman" w:cs="Times New Roman"/>
                <w:sz w:val="23"/>
                <w:szCs w:val="23"/>
              </w:rPr>
            </w:pPr>
          </w:p>
        </w:tc>
        <w:tc>
          <w:tcPr>
            <w:tcW w:w="1462" w:type="dxa"/>
            <w:tcBorders>
              <w:top w:val="nil"/>
              <w:left w:val="nil"/>
              <w:bottom w:val="nil"/>
              <w:right w:val="nil"/>
            </w:tcBorders>
          </w:tcPr>
          <w:p w14:paraId="13EA257F"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(0.01)</w:t>
            </w:r>
          </w:p>
        </w:tc>
        <w:tc>
          <w:tcPr>
            <w:tcW w:w="1463" w:type="dxa"/>
            <w:tcBorders>
              <w:top w:val="nil"/>
              <w:left w:val="nil"/>
              <w:bottom w:val="nil"/>
              <w:right w:val="nil"/>
            </w:tcBorders>
          </w:tcPr>
          <w:p w14:paraId="18AD3708"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(0.00)</w:t>
            </w:r>
          </w:p>
        </w:tc>
        <w:tc>
          <w:tcPr>
            <w:tcW w:w="1463" w:type="dxa"/>
            <w:tcBorders>
              <w:top w:val="nil"/>
              <w:left w:val="nil"/>
              <w:bottom w:val="nil"/>
              <w:right w:val="nil"/>
            </w:tcBorders>
          </w:tcPr>
          <w:p w14:paraId="4824E2BB"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(0.00)</w:t>
            </w:r>
          </w:p>
        </w:tc>
        <w:tc>
          <w:tcPr>
            <w:tcW w:w="1463" w:type="dxa"/>
            <w:tcBorders>
              <w:top w:val="nil"/>
              <w:left w:val="nil"/>
              <w:bottom w:val="nil"/>
              <w:right w:val="nil"/>
            </w:tcBorders>
          </w:tcPr>
          <w:p w14:paraId="4A1AFBF2"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(0.01)</w:t>
            </w:r>
          </w:p>
        </w:tc>
      </w:tr>
      <w:tr w:rsidR="00EE4A5E" w:rsidRPr="00F45875" w14:paraId="5B015B6B" w14:textId="77777777" w:rsidTr="00BE70FB">
        <w:trPr>
          <w:jc w:val="center"/>
        </w:trPr>
        <w:tc>
          <w:tcPr>
            <w:tcW w:w="3872" w:type="dxa"/>
            <w:tcBorders>
              <w:top w:val="nil"/>
              <w:left w:val="nil"/>
              <w:bottom w:val="nil"/>
              <w:right w:val="nil"/>
            </w:tcBorders>
          </w:tcPr>
          <w:p w14:paraId="261DD62A" w14:textId="77777777" w:rsidR="00EE4A5E" w:rsidRPr="00F45875" w:rsidRDefault="00EE4A5E" w:rsidP="00EE4A5E">
            <w:pPr>
              <w:widowControl w:val="0"/>
              <w:autoSpaceDE w:val="0"/>
              <w:autoSpaceDN w:val="0"/>
              <w:adjustRightInd w:val="0"/>
              <w:spacing w:after="0"/>
              <w:rPr>
                <w:rFonts w:ascii="Times New Roman" w:hAnsi="Times New Roman" w:cs="Times New Roman"/>
                <w:sz w:val="23"/>
                <w:szCs w:val="23"/>
              </w:rPr>
            </w:pPr>
            <w:r w:rsidRPr="00F45875">
              <w:rPr>
                <w:rFonts w:ascii="Times New Roman" w:hAnsi="Times New Roman" w:cs="Times New Roman"/>
                <w:sz w:val="23"/>
                <w:szCs w:val="23"/>
              </w:rPr>
              <w:t>Staff Legislator Ratio</w:t>
            </w:r>
          </w:p>
        </w:tc>
        <w:tc>
          <w:tcPr>
            <w:tcW w:w="1462" w:type="dxa"/>
            <w:tcBorders>
              <w:top w:val="nil"/>
              <w:left w:val="nil"/>
              <w:bottom w:val="nil"/>
              <w:right w:val="nil"/>
            </w:tcBorders>
          </w:tcPr>
          <w:p w14:paraId="61ADE259"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0.02</w:t>
            </w:r>
          </w:p>
        </w:tc>
        <w:tc>
          <w:tcPr>
            <w:tcW w:w="1463" w:type="dxa"/>
            <w:tcBorders>
              <w:top w:val="nil"/>
              <w:left w:val="nil"/>
              <w:bottom w:val="nil"/>
              <w:right w:val="nil"/>
            </w:tcBorders>
          </w:tcPr>
          <w:p w14:paraId="66D1490C"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0.04</w:t>
            </w:r>
          </w:p>
        </w:tc>
        <w:tc>
          <w:tcPr>
            <w:tcW w:w="1463" w:type="dxa"/>
            <w:tcBorders>
              <w:top w:val="nil"/>
              <w:left w:val="nil"/>
              <w:bottom w:val="nil"/>
              <w:right w:val="nil"/>
            </w:tcBorders>
          </w:tcPr>
          <w:p w14:paraId="05EC2D9A"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p>
        </w:tc>
        <w:tc>
          <w:tcPr>
            <w:tcW w:w="1463" w:type="dxa"/>
            <w:tcBorders>
              <w:top w:val="nil"/>
              <w:left w:val="nil"/>
              <w:bottom w:val="nil"/>
              <w:right w:val="nil"/>
            </w:tcBorders>
          </w:tcPr>
          <w:p w14:paraId="509E110F"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p>
        </w:tc>
      </w:tr>
      <w:tr w:rsidR="00EE4A5E" w:rsidRPr="00F45875" w14:paraId="295CB108" w14:textId="77777777" w:rsidTr="00BE70FB">
        <w:trPr>
          <w:jc w:val="center"/>
        </w:trPr>
        <w:tc>
          <w:tcPr>
            <w:tcW w:w="3872" w:type="dxa"/>
            <w:tcBorders>
              <w:top w:val="nil"/>
              <w:left w:val="nil"/>
              <w:bottom w:val="nil"/>
              <w:right w:val="nil"/>
            </w:tcBorders>
          </w:tcPr>
          <w:p w14:paraId="5E1CF215" w14:textId="77777777" w:rsidR="00EE4A5E" w:rsidRPr="00F45875" w:rsidRDefault="00EE4A5E" w:rsidP="00EE4A5E">
            <w:pPr>
              <w:widowControl w:val="0"/>
              <w:autoSpaceDE w:val="0"/>
              <w:autoSpaceDN w:val="0"/>
              <w:adjustRightInd w:val="0"/>
              <w:spacing w:after="0"/>
              <w:rPr>
                <w:rFonts w:ascii="Times New Roman" w:hAnsi="Times New Roman" w:cs="Times New Roman"/>
                <w:sz w:val="23"/>
                <w:szCs w:val="23"/>
              </w:rPr>
            </w:pPr>
          </w:p>
        </w:tc>
        <w:tc>
          <w:tcPr>
            <w:tcW w:w="1462" w:type="dxa"/>
            <w:tcBorders>
              <w:top w:val="nil"/>
              <w:left w:val="nil"/>
              <w:bottom w:val="nil"/>
              <w:right w:val="nil"/>
            </w:tcBorders>
          </w:tcPr>
          <w:p w14:paraId="17800425"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(0.03)</w:t>
            </w:r>
          </w:p>
        </w:tc>
        <w:tc>
          <w:tcPr>
            <w:tcW w:w="1463" w:type="dxa"/>
            <w:tcBorders>
              <w:top w:val="nil"/>
              <w:left w:val="nil"/>
              <w:bottom w:val="nil"/>
              <w:right w:val="nil"/>
            </w:tcBorders>
          </w:tcPr>
          <w:p w14:paraId="252BC43A"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(0.04)</w:t>
            </w:r>
          </w:p>
        </w:tc>
        <w:tc>
          <w:tcPr>
            <w:tcW w:w="1463" w:type="dxa"/>
            <w:tcBorders>
              <w:top w:val="nil"/>
              <w:left w:val="nil"/>
              <w:bottom w:val="nil"/>
              <w:right w:val="nil"/>
            </w:tcBorders>
          </w:tcPr>
          <w:p w14:paraId="1B13B52C"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p>
        </w:tc>
        <w:tc>
          <w:tcPr>
            <w:tcW w:w="1463" w:type="dxa"/>
            <w:tcBorders>
              <w:top w:val="nil"/>
              <w:left w:val="nil"/>
              <w:bottom w:val="nil"/>
              <w:right w:val="nil"/>
            </w:tcBorders>
          </w:tcPr>
          <w:p w14:paraId="5E1A1321"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p>
        </w:tc>
      </w:tr>
      <w:tr w:rsidR="00EE4A5E" w:rsidRPr="00F45875" w14:paraId="555EBB3E" w14:textId="77777777" w:rsidTr="00BE70FB">
        <w:trPr>
          <w:jc w:val="center"/>
        </w:trPr>
        <w:tc>
          <w:tcPr>
            <w:tcW w:w="3872" w:type="dxa"/>
            <w:tcBorders>
              <w:top w:val="nil"/>
              <w:left w:val="nil"/>
              <w:bottom w:val="nil"/>
              <w:right w:val="nil"/>
            </w:tcBorders>
          </w:tcPr>
          <w:p w14:paraId="640043CA" w14:textId="77777777" w:rsidR="00EE4A5E" w:rsidRPr="00F45875" w:rsidRDefault="00EE4A5E" w:rsidP="00EE4A5E">
            <w:pPr>
              <w:widowControl w:val="0"/>
              <w:autoSpaceDE w:val="0"/>
              <w:autoSpaceDN w:val="0"/>
              <w:adjustRightInd w:val="0"/>
              <w:spacing w:after="0"/>
              <w:rPr>
                <w:rFonts w:ascii="Times New Roman" w:hAnsi="Times New Roman" w:cs="Times New Roman"/>
                <w:sz w:val="23"/>
                <w:szCs w:val="23"/>
              </w:rPr>
            </w:pPr>
            <w:r w:rsidRPr="00F45875">
              <w:rPr>
                <w:rFonts w:ascii="Times New Roman" w:hAnsi="Times New Roman" w:cs="Times New Roman"/>
                <w:sz w:val="23"/>
                <w:szCs w:val="23"/>
              </w:rPr>
              <w:t>Legislator Hires Staff</w:t>
            </w:r>
          </w:p>
        </w:tc>
        <w:tc>
          <w:tcPr>
            <w:tcW w:w="1462" w:type="dxa"/>
            <w:tcBorders>
              <w:top w:val="nil"/>
              <w:left w:val="nil"/>
              <w:bottom w:val="nil"/>
              <w:right w:val="nil"/>
            </w:tcBorders>
          </w:tcPr>
          <w:p w14:paraId="79358BF3"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p>
        </w:tc>
        <w:tc>
          <w:tcPr>
            <w:tcW w:w="1463" w:type="dxa"/>
            <w:tcBorders>
              <w:top w:val="nil"/>
              <w:left w:val="nil"/>
              <w:bottom w:val="nil"/>
              <w:right w:val="nil"/>
            </w:tcBorders>
          </w:tcPr>
          <w:p w14:paraId="1646D4E1"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p>
        </w:tc>
        <w:tc>
          <w:tcPr>
            <w:tcW w:w="1463" w:type="dxa"/>
            <w:tcBorders>
              <w:top w:val="nil"/>
              <w:left w:val="nil"/>
              <w:bottom w:val="nil"/>
              <w:right w:val="nil"/>
            </w:tcBorders>
          </w:tcPr>
          <w:p w14:paraId="366168EC" w14:textId="52E0AF05" w:rsidR="00EE4A5E" w:rsidRPr="00F45875" w:rsidRDefault="00C90763"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0.13</w:t>
            </w:r>
            <w:r w:rsidRPr="00F45875">
              <w:rPr>
                <w:rFonts w:ascii="Times New Roman" w:hAnsi="Times New Roman" w:cs="Times New Roman"/>
                <w:sz w:val="21"/>
                <w:szCs w:val="21"/>
              </w:rPr>
              <w:t>†</w:t>
            </w:r>
          </w:p>
        </w:tc>
        <w:tc>
          <w:tcPr>
            <w:tcW w:w="1463" w:type="dxa"/>
            <w:tcBorders>
              <w:top w:val="nil"/>
              <w:left w:val="nil"/>
              <w:bottom w:val="nil"/>
              <w:right w:val="nil"/>
            </w:tcBorders>
          </w:tcPr>
          <w:p w14:paraId="5202ED84"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0.11</w:t>
            </w:r>
          </w:p>
        </w:tc>
      </w:tr>
      <w:tr w:rsidR="00EE4A5E" w:rsidRPr="00F45875" w14:paraId="2BCBB700" w14:textId="77777777" w:rsidTr="00BE70FB">
        <w:trPr>
          <w:jc w:val="center"/>
        </w:trPr>
        <w:tc>
          <w:tcPr>
            <w:tcW w:w="3872" w:type="dxa"/>
            <w:tcBorders>
              <w:top w:val="nil"/>
              <w:left w:val="nil"/>
              <w:bottom w:val="nil"/>
              <w:right w:val="nil"/>
            </w:tcBorders>
          </w:tcPr>
          <w:p w14:paraId="2E420EA5" w14:textId="77777777" w:rsidR="00EE4A5E" w:rsidRPr="00F45875" w:rsidRDefault="00EE4A5E" w:rsidP="00EE4A5E">
            <w:pPr>
              <w:widowControl w:val="0"/>
              <w:autoSpaceDE w:val="0"/>
              <w:autoSpaceDN w:val="0"/>
              <w:adjustRightInd w:val="0"/>
              <w:spacing w:after="0"/>
              <w:rPr>
                <w:rFonts w:ascii="Times New Roman" w:hAnsi="Times New Roman" w:cs="Times New Roman"/>
                <w:sz w:val="23"/>
                <w:szCs w:val="23"/>
              </w:rPr>
            </w:pPr>
          </w:p>
        </w:tc>
        <w:tc>
          <w:tcPr>
            <w:tcW w:w="1462" w:type="dxa"/>
            <w:tcBorders>
              <w:top w:val="nil"/>
              <w:left w:val="nil"/>
              <w:bottom w:val="nil"/>
              <w:right w:val="nil"/>
            </w:tcBorders>
          </w:tcPr>
          <w:p w14:paraId="3738909B"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p>
        </w:tc>
        <w:tc>
          <w:tcPr>
            <w:tcW w:w="1463" w:type="dxa"/>
            <w:tcBorders>
              <w:top w:val="nil"/>
              <w:left w:val="nil"/>
              <w:bottom w:val="nil"/>
              <w:right w:val="nil"/>
            </w:tcBorders>
          </w:tcPr>
          <w:p w14:paraId="10105AC9"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p>
        </w:tc>
        <w:tc>
          <w:tcPr>
            <w:tcW w:w="1463" w:type="dxa"/>
            <w:tcBorders>
              <w:top w:val="nil"/>
              <w:left w:val="nil"/>
              <w:bottom w:val="nil"/>
              <w:right w:val="nil"/>
            </w:tcBorders>
          </w:tcPr>
          <w:p w14:paraId="5E7787A4"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(0.07)</w:t>
            </w:r>
          </w:p>
        </w:tc>
        <w:tc>
          <w:tcPr>
            <w:tcW w:w="1463" w:type="dxa"/>
            <w:tcBorders>
              <w:top w:val="nil"/>
              <w:left w:val="nil"/>
              <w:bottom w:val="nil"/>
              <w:right w:val="nil"/>
            </w:tcBorders>
          </w:tcPr>
          <w:p w14:paraId="2A9B8861"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(0.07)</w:t>
            </w:r>
          </w:p>
        </w:tc>
      </w:tr>
      <w:tr w:rsidR="00EE4A5E" w:rsidRPr="00F45875" w14:paraId="1F64F3CE" w14:textId="77777777" w:rsidTr="00BE70FB">
        <w:trPr>
          <w:jc w:val="center"/>
        </w:trPr>
        <w:tc>
          <w:tcPr>
            <w:tcW w:w="3872" w:type="dxa"/>
            <w:tcBorders>
              <w:top w:val="nil"/>
              <w:left w:val="nil"/>
              <w:bottom w:val="nil"/>
              <w:right w:val="nil"/>
            </w:tcBorders>
          </w:tcPr>
          <w:p w14:paraId="41383299" w14:textId="77777777" w:rsidR="00EE4A5E" w:rsidRPr="00F45875" w:rsidRDefault="00EE4A5E" w:rsidP="00EE4A5E">
            <w:pPr>
              <w:widowControl w:val="0"/>
              <w:autoSpaceDE w:val="0"/>
              <w:autoSpaceDN w:val="0"/>
              <w:adjustRightInd w:val="0"/>
              <w:spacing w:after="0"/>
              <w:rPr>
                <w:rFonts w:ascii="Times New Roman" w:hAnsi="Times New Roman" w:cs="Times New Roman"/>
                <w:sz w:val="23"/>
                <w:szCs w:val="23"/>
              </w:rPr>
            </w:pPr>
            <w:r w:rsidRPr="00F45875">
              <w:rPr>
                <w:rFonts w:ascii="Times New Roman" w:hAnsi="Times New Roman" w:cs="Times New Roman"/>
                <w:sz w:val="23"/>
                <w:szCs w:val="23"/>
              </w:rPr>
              <w:t>Constant</w:t>
            </w:r>
          </w:p>
        </w:tc>
        <w:tc>
          <w:tcPr>
            <w:tcW w:w="1462" w:type="dxa"/>
            <w:tcBorders>
              <w:top w:val="nil"/>
              <w:left w:val="nil"/>
              <w:bottom w:val="nil"/>
              <w:right w:val="nil"/>
            </w:tcBorders>
          </w:tcPr>
          <w:p w14:paraId="23F9E8E2" w14:textId="4BD56164" w:rsidR="00EE4A5E" w:rsidRPr="00F45875" w:rsidRDefault="00C90763"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0.27**</w:t>
            </w:r>
          </w:p>
        </w:tc>
        <w:tc>
          <w:tcPr>
            <w:tcW w:w="1463" w:type="dxa"/>
            <w:tcBorders>
              <w:top w:val="nil"/>
              <w:left w:val="nil"/>
              <w:bottom w:val="nil"/>
              <w:right w:val="nil"/>
            </w:tcBorders>
          </w:tcPr>
          <w:p w14:paraId="4567DCA6" w14:textId="0B7E433D" w:rsidR="00EE4A5E" w:rsidRPr="00F45875" w:rsidRDefault="00C90763"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0.14*</w:t>
            </w:r>
          </w:p>
        </w:tc>
        <w:tc>
          <w:tcPr>
            <w:tcW w:w="1463" w:type="dxa"/>
            <w:tcBorders>
              <w:top w:val="nil"/>
              <w:left w:val="nil"/>
              <w:bottom w:val="nil"/>
              <w:right w:val="nil"/>
            </w:tcBorders>
          </w:tcPr>
          <w:p w14:paraId="3C88AF23"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0.13</w:t>
            </w:r>
          </w:p>
        </w:tc>
        <w:tc>
          <w:tcPr>
            <w:tcW w:w="1463" w:type="dxa"/>
            <w:tcBorders>
              <w:top w:val="nil"/>
              <w:left w:val="nil"/>
              <w:bottom w:val="nil"/>
              <w:right w:val="nil"/>
            </w:tcBorders>
          </w:tcPr>
          <w:p w14:paraId="62B39B98"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0.03</w:t>
            </w:r>
          </w:p>
        </w:tc>
      </w:tr>
      <w:tr w:rsidR="00EE4A5E" w:rsidRPr="00F45875" w14:paraId="6725EB86" w14:textId="77777777" w:rsidTr="00BE70FB">
        <w:trPr>
          <w:jc w:val="center"/>
        </w:trPr>
        <w:tc>
          <w:tcPr>
            <w:tcW w:w="3872" w:type="dxa"/>
            <w:tcBorders>
              <w:top w:val="nil"/>
              <w:left w:val="nil"/>
              <w:bottom w:val="nil"/>
              <w:right w:val="nil"/>
            </w:tcBorders>
          </w:tcPr>
          <w:p w14:paraId="7EE9FAA7" w14:textId="77777777" w:rsidR="00EE4A5E" w:rsidRPr="00F45875" w:rsidRDefault="00EE4A5E" w:rsidP="00EE4A5E">
            <w:pPr>
              <w:widowControl w:val="0"/>
              <w:autoSpaceDE w:val="0"/>
              <w:autoSpaceDN w:val="0"/>
              <w:adjustRightInd w:val="0"/>
              <w:spacing w:after="0"/>
              <w:rPr>
                <w:rFonts w:ascii="Times New Roman" w:hAnsi="Times New Roman" w:cs="Times New Roman"/>
                <w:sz w:val="23"/>
                <w:szCs w:val="23"/>
              </w:rPr>
            </w:pPr>
          </w:p>
        </w:tc>
        <w:tc>
          <w:tcPr>
            <w:tcW w:w="1462" w:type="dxa"/>
            <w:tcBorders>
              <w:top w:val="nil"/>
              <w:left w:val="nil"/>
              <w:bottom w:val="nil"/>
              <w:right w:val="nil"/>
            </w:tcBorders>
          </w:tcPr>
          <w:p w14:paraId="7141CA2F"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(0.07)</w:t>
            </w:r>
          </w:p>
        </w:tc>
        <w:tc>
          <w:tcPr>
            <w:tcW w:w="1463" w:type="dxa"/>
            <w:tcBorders>
              <w:top w:val="nil"/>
              <w:left w:val="nil"/>
              <w:bottom w:val="nil"/>
              <w:right w:val="nil"/>
            </w:tcBorders>
          </w:tcPr>
          <w:p w14:paraId="03F64E1C"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(0.06)</w:t>
            </w:r>
          </w:p>
        </w:tc>
        <w:tc>
          <w:tcPr>
            <w:tcW w:w="1463" w:type="dxa"/>
            <w:tcBorders>
              <w:top w:val="nil"/>
              <w:left w:val="nil"/>
              <w:bottom w:val="nil"/>
              <w:right w:val="nil"/>
            </w:tcBorders>
          </w:tcPr>
          <w:p w14:paraId="1B1F4458"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(0.12)</w:t>
            </w:r>
          </w:p>
        </w:tc>
        <w:tc>
          <w:tcPr>
            <w:tcW w:w="1463" w:type="dxa"/>
            <w:tcBorders>
              <w:top w:val="nil"/>
              <w:left w:val="nil"/>
              <w:bottom w:val="nil"/>
              <w:right w:val="nil"/>
            </w:tcBorders>
          </w:tcPr>
          <w:p w14:paraId="198D91FA"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(0.11)</w:t>
            </w:r>
          </w:p>
        </w:tc>
      </w:tr>
      <w:tr w:rsidR="00EE4A5E" w:rsidRPr="00F45875" w14:paraId="37D1785F" w14:textId="77777777" w:rsidTr="00BE70FB">
        <w:trPr>
          <w:jc w:val="center"/>
        </w:trPr>
        <w:tc>
          <w:tcPr>
            <w:tcW w:w="3872" w:type="dxa"/>
            <w:tcBorders>
              <w:top w:val="nil"/>
              <w:left w:val="nil"/>
              <w:bottom w:val="single" w:sz="6" w:space="0" w:color="auto"/>
              <w:right w:val="nil"/>
            </w:tcBorders>
          </w:tcPr>
          <w:p w14:paraId="34C96D5D" w14:textId="77777777" w:rsidR="00EE4A5E" w:rsidRPr="00F45875" w:rsidRDefault="00EE4A5E" w:rsidP="00EE4A5E">
            <w:pPr>
              <w:widowControl w:val="0"/>
              <w:autoSpaceDE w:val="0"/>
              <w:autoSpaceDN w:val="0"/>
              <w:adjustRightInd w:val="0"/>
              <w:spacing w:after="0"/>
              <w:rPr>
                <w:rFonts w:ascii="Times New Roman" w:hAnsi="Times New Roman" w:cs="Times New Roman"/>
                <w:sz w:val="23"/>
                <w:szCs w:val="23"/>
              </w:rPr>
            </w:pPr>
          </w:p>
        </w:tc>
        <w:tc>
          <w:tcPr>
            <w:tcW w:w="1462" w:type="dxa"/>
            <w:tcBorders>
              <w:top w:val="nil"/>
              <w:left w:val="nil"/>
              <w:bottom w:val="single" w:sz="6" w:space="0" w:color="auto"/>
              <w:right w:val="nil"/>
            </w:tcBorders>
          </w:tcPr>
          <w:p w14:paraId="2E756207"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p>
        </w:tc>
        <w:tc>
          <w:tcPr>
            <w:tcW w:w="1463" w:type="dxa"/>
            <w:tcBorders>
              <w:top w:val="nil"/>
              <w:left w:val="nil"/>
              <w:bottom w:val="single" w:sz="6" w:space="0" w:color="auto"/>
              <w:right w:val="nil"/>
            </w:tcBorders>
          </w:tcPr>
          <w:p w14:paraId="683E66D4"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p>
        </w:tc>
        <w:tc>
          <w:tcPr>
            <w:tcW w:w="1463" w:type="dxa"/>
            <w:tcBorders>
              <w:top w:val="nil"/>
              <w:left w:val="nil"/>
              <w:bottom w:val="single" w:sz="6" w:space="0" w:color="auto"/>
              <w:right w:val="nil"/>
            </w:tcBorders>
          </w:tcPr>
          <w:p w14:paraId="3CFBCD60"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p>
        </w:tc>
        <w:tc>
          <w:tcPr>
            <w:tcW w:w="1463" w:type="dxa"/>
            <w:tcBorders>
              <w:top w:val="nil"/>
              <w:left w:val="nil"/>
              <w:bottom w:val="single" w:sz="6" w:space="0" w:color="auto"/>
              <w:right w:val="nil"/>
            </w:tcBorders>
          </w:tcPr>
          <w:p w14:paraId="2302A71B"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p>
        </w:tc>
      </w:tr>
      <w:tr w:rsidR="00EE4A5E" w:rsidRPr="00F45875" w14:paraId="7E61705F" w14:textId="77777777" w:rsidTr="00BE70FB">
        <w:trPr>
          <w:jc w:val="center"/>
        </w:trPr>
        <w:tc>
          <w:tcPr>
            <w:tcW w:w="3872" w:type="dxa"/>
            <w:tcBorders>
              <w:top w:val="single" w:sz="6" w:space="0" w:color="auto"/>
              <w:left w:val="nil"/>
              <w:bottom w:val="nil"/>
              <w:right w:val="nil"/>
            </w:tcBorders>
          </w:tcPr>
          <w:p w14:paraId="7A03ABE0" w14:textId="77777777" w:rsidR="00EE4A5E" w:rsidRPr="00F45875" w:rsidRDefault="00EE4A5E" w:rsidP="00EE4A5E">
            <w:pPr>
              <w:widowControl w:val="0"/>
              <w:autoSpaceDE w:val="0"/>
              <w:autoSpaceDN w:val="0"/>
              <w:adjustRightInd w:val="0"/>
              <w:spacing w:after="0"/>
              <w:rPr>
                <w:rFonts w:ascii="Times New Roman" w:hAnsi="Times New Roman" w:cs="Times New Roman"/>
                <w:sz w:val="23"/>
                <w:szCs w:val="23"/>
              </w:rPr>
            </w:pPr>
            <w:r w:rsidRPr="00F45875">
              <w:rPr>
                <w:rFonts w:ascii="Times New Roman" w:hAnsi="Times New Roman" w:cs="Times New Roman"/>
                <w:sz w:val="23"/>
                <w:szCs w:val="23"/>
              </w:rPr>
              <w:t>Observations</w:t>
            </w:r>
          </w:p>
        </w:tc>
        <w:tc>
          <w:tcPr>
            <w:tcW w:w="1462" w:type="dxa"/>
            <w:tcBorders>
              <w:top w:val="single" w:sz="6" w:space="0" w:color="auto"/>
              <w:left w:val="nil"/>
              <w:bottom w:val="nil"/>
              <w:right w:val="nil"/>
            </w:tcBorders>
          </w:tcPr>
          <w:p w14:paraId="79E5A8A2"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4,428</w:t>
            </w:r>
          </w:p>
        </w:tc>
        <w:tc>
          <w:tcPr>
            <w:tcW w:w="1463" w:type="dxa"/>
            <w:tcBorders>
              <w:top w:val="single" w:sz="6" w:space="0" w:color="auto"/>
              <w:left w:val="nil"/>
              <w:bottom w:val="nil"/>
              <w:right w:val="nil"/>
            </w:tcBorders>
          </w:tcPr>
          <w:p w14:paraId="7A833D38"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4,428</w:t>
            </w:r>
          </w:p>
        </w:tc>
        <w:tc>
          <w:tcPr>
            <w:tcW w:w="1463" w:type="dxa"/>
            <w:tcBorders>
              <w:top w:val="single" w:sz="6" w:space="0" w:color="auto"/>
              <w:left w:val="nil"/>
              <w:bottom w:val="nil"/>
              <w:right w:val="nil"/>
            </w:tcBorders>
          </w:tcPr>
          <w:p w14:paraId="17D07C9D"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3,552</w:t>
            </w:r>
          </w:p>
        </w:tc>
        <w:tc>
          <w:tcPr>
            <w:tcW w:w="1463" w:type="dxa"/>
            <w:tcBorders>
              <w:top w:val="single" w:sz="6" w:space="0" w:color="auto"/>
              <w:left w:val="nil"/>
              <w:bottom w:val="nil"/>
              <w:right w:val="nil"/>
            </w:tcBorders>
          </w:tcPr>
          <w:p w14:paraId="344962D6"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3,552</w:t>
            </w:r>
          </w:p>
        </w:tc>
      </w:tr>
      <w:tr w:rsidR="00EE4A5E" w:rsidRPr="00F45875" w14:paraId="5C4D9F66" w14:textId="77777777" w:rsidTr="00BE70FB">
        <w:tblPrEx>
          <w:tblBorders>
            <w:bottom w:val="single" w:sz="6" w:space="0" w:color="auto"/>
          </w:tblBorders>
        </w:tblPrEx>
        <w:trPr>
          <w:jc w:val="center"/>
        </w:trPr>
        <w:tc>
          <w:tcPr>
            <w:tcW w:w="3872" w:type="dxa"/>
            <w:tcBorders>
              <w:top w:val="nil"/>
              <w:left w:val="nil"/>
              <w:bottom w:val="single" w:sz="6" w:space="0" w:color="auto"/>
              <w:right w:val="nil"/>
            </w:tcBorders>
          </w:tcPr>
          <w:p w14:paraId="7B20FB66" w14:textId="77777777" w:rsidR="00EE4A5E" w:rsidRPr="00F45875" w:rsidRDefault="00EE4A5E" w:rsidP="00EE4A5E">
            <w:pPr>
              <w:widowControl w:val="0"/>
              <w:autoSpaceDE w:val="0"/>
              <w:autoSpaceDN w:val="0"/>
              <w:adjustRightInd w:val="0"/>
              <w:spacing w:after="0"/>
              <w:rPr>
                <w:rFonts w:ascii="Times New Roman" w:hAnsi="Times New Roman" w:cs="Times New Roman"/>
                <w:sz w:val="23"/>
                <w:szCs w:val="23"/>
              </w:rPr>
            </w:pPr>
            <w:r w:rsidRPr="00F45875">
              <w:rPr>
                <w:rFonts w:ascii="Times New Roman" w:hAnsi="Times New Roman" w:cs="Times New Roman"/>
                <w:sz w:val="23"/>
                <w:szCs w:val="23"/>
              </w:rPr>
              <w:t>R-squared</w:t>
            </w:r>
          </w:p>
        </w:tc>
        <w:tc>
          <w:tcPr>
            <w:tcW w:w="1462" w:type="dxa"/>
            <w:tcBorders>
              <w:top w:val="nil"/>
              <w:left w:val="nil"/>
              <w:bottom w:val="single" w:sz="6" w:space="0" w:color="auto"/>
              <w:right w:val="nil"/>
            </w:tcBorders>
          </w:tcPr>
          <w:p w14:paraId="3B5960E1"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0.13</w:t>
            </w:r>
          </w:p>
        </w:tc>
        <w:tc>
          <w:tcPr>
            <w:tcW w:w="1463" w:type="dxa"/>
            <w:tcBorders>
              <w:top w:val="nil"/>
              <w:left w:val="nil"/>
              <w:bottom w:val="single" w:sz="6" w:space="0" w:color="auto"/>
              <w:right w:val="nil"/>
            </w:tcBorders>
          </w:tcPr>
          <w:p w14:paraId="6EE67612"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0.17</w:t>
            </w:r>
          </w:p>
        </w:tc>
        <w:tc>
          <w:tcPr>
            <w:tcW w:w="1463" w:type="dxa"/>
            <w:tcBorders>
              <w:top w:val="nil"/>
              <w:left w:val="nil"/>
              <w:bottom w:val="single" w:sz="6" w:space="0" w:color="auto"/>
              <w:right w:val="nil"/>
            </w:tcBorders>
          </w:tcPr>
          <w:p w14:paraId="1A4C84AE"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0.10</w:t>
            </w:r>
          </w:p>
        </w:tc>
        <w:tc>
          <w:tcPr>
            <w:tcW w:w="1463" w:type="dxa"/>
            <w:tcBorders>
              <w:top w:val="nil"/>
              <w:left w:val="nil"/>
              <w:bottom w:val="single" w:sz="6" w:space="0" w:color="auto"/>
              <w:right w:val="nil"/>
            </w:tcBorders>
          </w:tcPr>
          <w:p w14:paraId="048ACFAC" w14:textId="77777777" w:rsidR="00EE4A5E" w:rsidRPr="00F45875" w:rsidRDefault="00EE4A5E" w:rsidP="00EE4A5E">
            <w:pPr>
              <w:widowControl w:val="0"/>
              <w:autoSpaceDE w:val="0"/>
              <w:autoSpaceDN w:val="0"/>
              <w:adjustRightInd w:val="0"/>
              <w:spacing w:after="0"/>
              <w:jc w:val="center"/>
              <w:rPr>
                <w:rFonts w:ascii="Times New Roman" w:hAnsi="Times New Roman" w:cs="Times New Roman"/>
                <w:sz w:val="23"/>
                <w:szCs w:val="23"/>
              </w:rPr>
            </w:pPr>
            <w:r w:rsidRPr="00F45875">
              <w:rPr>
                <w:rFonts w:ascii="Times New Roman" w:hAnsi="Times New Roman" w:cs="Times New Roman"/>
                <w:sz w:val="23"/>
                <w:szCs w:val="23"/>
              </w:rPr>
              <w:t>0.10</w:t>
            </w:r>
          </w:p>
        </w:tc>
      </w:tr>
    </w:tbl>
    <w:p w14:paraId="4CA7E83E" w14:textId="77777777" w:rsidR="00090A48" w:rsidRPr="00090A48" w:rsidRDefault="00090A48" w:rsidP="00090A48">
      <w:pPr>
        <w:widowControl w:val="0"/>
        <w:autoSpaceDE w:val="0"/>
        <w:autoSpaceDN w:val="0"/>
        <w:adjustRightInd w:val="0"/>
        <w:rPr>
          <w:rFonts w:ascii="Times New Roman" w:hAnsi="Times New Roman" w:cs="Times New Roman"/>
          <w:sz w:val="20"/>
          <w:szCs w:val="20"/>
        </w:rPr>
      </w:pPr>
      <w:r w:rsidRPr="00090A48">
        <w:rPr>
          <w:rFonts w:ascii="Times New Roman" w:hAnsi="Times New Roman" w:cs="Times New Roman"/>
          <w:sz w:val="20"/>
          <w:szCs w:val="20"/>
        </w:rPr>
        <w:t>Note: OLS regression coefficients with robust standard errors in parentheses. All models include state fixed effects. **p&lt;0.01, *p&lt;0.05, †p&lt;0.10.</w:t>
      </w:r>
    </w:p>
    <w:p w14:paraId="673CE08A" w14:textId="55253D45" w:rsidR="002C4063" w:rsidRPr="00BB2ED5" w:rsidRDefault="002C4063" w:rsidP="002C4063">
      <w:pPr>
        <w:spacing w:after="0" w:line="480" w:lineRule="auto"/>
        <w:contextualSpacing/>
        <w:rPr>
          <w:rFonts w:ascii="Times New Roman" w:hAnsi="Times New Roman" w:cs="Times New Roman"/>
        </w:rPr>
      </w:pPr>
    </w:p>
    <w:p w14:paraId="257EFE01" w14:textId="77777777" w:rsidR="002C4063" w:rsidRPr="00BB2ED5" w:rsidRDefault="002C4063" w:rsidP="002C4063">
      <w:pPr>
        <w:spacing w:after="0" w:line="480" w:lineRule="auto"/>
        <w:ind w:firstLine="720"/>
        <w:contextualSpacing/>
        <w:rPr>
          <w:rFonts w:ascii="Times New Roman" w:hAnsi="Times New Roman" w:cs="Times New Roman"/>
        </w:rPr>
      </w:pPr>
    </w:p>
    <w:p w14:paraId="47839BB1" w14:textId="77777777" w:rsidR="002C4063" w:rsidRDefault="002C4063" w:rsidP="00617A2E">
      <w:pPr>
        <w:spacing w:after="0" w:line="480" w:lineRule="auto"/>
        <w:contextualSpacing/>
        <w:rPr>
          <w:rFonts w:ascii="Times New Roman" w:hAnsi="Times New Roman"/>
        </w:rPr>
      </w:pPr>
      <w:bookmarkStart w:id="0" w:name="_GoBack"/>
      <w:bookmarkEnd w:id="0"/>
    </w:p>
    <w:p w14:paraId="1EF8A4CD" w14:textId="77777777" w:rsidR="002C4063" w:rsidRPr="00BB2ED5" w:rsidRDefault="002C4063" w:rsidP="002C4063">
      <w:pPr>
        <w:spacing w:after="0" w:line="480" w:lineRule="auto"/>
        <w:ind w:firstLine="720"/>
        <w:contextualSpacing/>
        <w:rPr>
          <w:rFonts w:ascii="Times New Roman" w:hAnsi="Times New Roman" w:cs="Times New Roman"/>
        </w:rPr>
      </w:pPr>
      <w:r w:rsidRPr="00BB2ED5">
        <w:rPr>
          <w:rFonts w:ascii="Times New Roman" w:hAnsi="Times New Roman"/>
        </w:rPr>
        <w:lastRenderedPageBreak/>
        <w:t xml:space="preserve">We also examined the gender of the staff member from whom we received the response, and </w:t>
      </w:r>
      <w:r w:rsidRPr="00BB2ED5">
        <w:rPr>
          <w:rFonts w:ascii="Times New Roman" w:hAnsi="Times New Roman" w:cs="Times New Roman"/>
        </w:rPr>
        <w:t xml:space="preserve">we coded whether the staff reply came from a male or female name. We were interested in whether women legislators are more likely to hire female staff and whether female staff are more competent than male staff. As noted in the </w:t>
      </w:r>
      <w:r>
        <w:rPr>
          <w:rFonts w:ascii="Times New Roman" w:hAnsi="Times New Roman" w:cs="Times New Roman"/>
        </w:rPr>
        <w:t>paper</w:t>
      </w:r>
      <w:r w:rsidRPr="00BB2ED5">
        <w:rPr>
          <w:rFonts w:ascii="Times New Roman" w:hAnsi="Times New Roman" w:cs="Times New Roman"/>
        </w:rPr>
        <w:t>, we cannot measure this directly, but one observable implication is that staff replies from the offices of female legislators should be more likely to come from women than staff replies from the offices of male legislators. Of our 1,550 staff responses, we were able to code the gender of 1,425 names, or 92 percent of the total. A surprisingly high proportion of staff replies from both male and female legislator offices came from female names: 71.5 percent of staff replies from female legislator offices came from female names, whereas 70.2 percent of the replies from male legislator offices (this difference is not significant). Furthermore, responses from female staffers were actually less likely to be helpful than responses from male staffers (80.2 and 86.4 percent, respectively; p&lt;0.01). In short, although we cannot directly measure gender patterns in hiring, it is not the case that staff responses from female legislator offices are more likely to come from female names, nor it is the case that female staff responses are more helpful than male staff responses.</w:t>
      </w:r>
    </w:p>
    <w:p w14:paraId="43D71B99" w14:textId="77777777" w:rsidR="002C4063" w:rsidRPr="00BB2ED5" w:rsidRDefault="002C4063" w:rsidP="002C4063">
      <w:pPr>
        <w:spacing w:after="0" w:line="480" w:lineRule="auto"/>
        <w:ind w:firstLine="720"/>
        <w:contextualSpacing/>
        <w:rPr>
          <w:rFonts w:ascii="Times New Roman" w:hAnsi="Times New Roman" w:cs="Times New Roman"/>
        </w:rPr>
      </w:pPr>
    </w:p>
    <w:p w14:paraId="2E4A8F3B" w14:textId="77777777" w:rsidR="002C4063" w:rsidRPr="00BB2ED5" w:rsidRDefault="002C4063" w:rsidP="002C4063">
      <w:pPr>
        <w:spacing w:after="0"/>
        <w:rPr>
          <w:rFonts w:ascii="Times New Roman" w:eastAsia="Times New Roman" w:hAnsi="Times New Roman" w:cs="Times New Roman"/>
          <w:lang w:eastAsia="en-US"/>
        </w:rPr>
      </w:pPr>
    </w:p>
    <w:p w14:paraId="7D658B51" w14:textId="77777777" w:rsidR="002C4063" w:rsidRPr="00BB2ED5" w:rsidRDefault="002C4063" w:rsidP="002C4063">
      <w:pPr>
        <w:spacing w:after="0"/>
        <w:rPr>
          <w:rFonts w:ascii="Times New Roman" w:hAnsi="Times New Roman"/>
          <w:b/>
        </w:rPr>
      </w:pPr>
      <w:r w:rsidRPr="00BB2ED5">
        <w:rPr>
          <w:rFonts w:ascii="Times New Roman" w:hAnsi="Times New Roman"/>
          <w:b/>
        </w:rPr>
        <w:br w:type="page"/>
      </w:r>
    </w:p>
    <w:p w14:paraId="3B9EAE2B" w14:textId="77777777" w:rsidR="002C4063" w:rsidRPr="00BB2ED5" w:rsidRDefault="002C4063" w:rsidP="002C4063">
      <w:pPr>
        <w:spacing w:after="0" w:line="480" w:lineRule="auto"/>
        <w:contextualSpacing/>
        <w:jc w:val="both"/>
        <w:rPr>
          <w:rFonts w:ascii="Times New Roman" w:hAnsi="Times New Roman" w:cs="Times New Roman"/>
          <w:b/>
        </w:rPr>
      </w:pPr>
      <w:r>
        <w:rPr>
          <w:rFonts w:ascii="Times New Roman" w:hAnsi="Times New Roman" w:cs="Times New Roman"/>
          <w:b/>
        </w:rPr>
        <w:lastRenderedPageBreak/>
        <w:t>Appendix K</w:t>
      </w:r>
      <w:r w:rsidRPr="00BB2ED5">
        <w:rPr>
          <w:rFonts w:ascii="Times New Roman" w:hAnsi="Times New Roman" w:cs="Times New Roman"/>
          <w:b/>
        </w:rPr>
        <w:t>: Legislator Gender and Volume of Constituent Requests</w:t>
      </w:r>
    </w:p>
    <w:p w14:paraId="518C7851" w14:textId="77777777" w:rsidR="002C4063" w:rsidRPr="00BB2ED5" w:rsidRDefault="002C4063" w:rsidP="002C4063">
      <w:pPr>
        <w:spacing w:after="0" w:line="480" w:lineRule="auto"/>
        <w:contextualSpacing/>
        <w:rPr>
          <w:rFonts w:ascii="Times New Roman" w:hAnsi="Times New Roman" w:cs="Times New Roman"/>
        </w:rPr>
      </w:pPr>
      <w:r w:rsidRPr="00BB2ED5">
        <w:rPr>
          <w:rFonts w:ascii="Times New Roman" w:hAnsi="Times New Roman"/>
        </w:rPr>
        <w:tab/>
        <w:t xml:space="preserve">We also examined the possibility that </w:t>
      </w:r>
      <w:r w:rsidRPr="00BB2ED5">
        <w:rPr>
          <w:rFonts w:ascii="Times New Roman" w:hAnsi="Times New Roman" w:cs="Times New Roman"/>
        </w:rPr>
        <w:t xml:space="preserve">women receive more requests from constituents and are thus better at dealing with such requests. We do not have strong theoretical motivation for this, but we analyzed this question from both the perspective of the legislator and the perspective of the constituent. First, we looked at whether female legislators receive more requests than male legislators. We used data from Herrick’s (2008) survey of state legislators, which is available through the ICPSR database. We examined the number of communications, such as emails, letters, and phone calls, that female and male legislators say they received per week during the last legislative session. Women receive 237 communications and men receive 198, but the difference is not statistically significant (p&lt;0.32). </w:t>
      </w:r>
    </w:p>
    <w:p w14:paraId="14F0AD52" w14:textId="77777777" w:rsidR="002C4063" w:rsidRPr="00BB2ED5" w:rsidRDefault="002C4063" w:rsidP="002C4063">
      <w:pPr>
        <w:spacing w:after="0" w:line="480" w:lineRule="auto"/>
        <w:ind w:firstLine="720"/>
        <w:contextualSpacing/>
        <w:rPr>
          <w:rFonts w:ascii="Times New Roman" w:hAnsi="Times New Roman" w:cs="Times New Roman"/>
        </w:rPr>
      </w:pPr>
      <w:r w:rsidRPr="00BB2ED5">
        <w:rPr>
          <w:rFonts w:ascii="Times New Roman" w:hAnsi="Times New Roman" w:cs="Times New Roman"/>
        </w:rPr>
        <w:t>Second, we looked at whether constituents represented by female legislators are more likely to have contacted their legislator than constituents represented by male legislators. We used data from the 2016 ANES, and we examined whether respondents who are represented by female members of Congress are more likely to have contacted their MC than those who are represented by male members of Congress. Of those who were asked if they had contacted their congressional representative, 6 percent of those who were represented by a female MC did so (25/392) and 7 percent of those who were represented by a male MC did so (237/3253). The difference is not statistically significant (p&lt;0.49). There is limited evidence from the perspective of legislators or voters that women are better dealing with constituent requests because they receive a greater volume of requests than male legislators.</w:t>
      </w:r>
    </w:p>
    <w:p w14:paraId="7035D9DC" w14:textId="77777777" w:rsidR="002C4063" w:rsidRPr="00BB2ED5" w:rsidRDefault="002C4063" w:rsidP="002C4063">
      <w:pPr>
        <w:spacing w:after="0" w:line="480" w:lineRule="auto"/>
        <w:contextualSpacing/>
        <w:rPr>
          <w:rFonts w:ascii="Times New Roman" w:hAnsi="Times New Roman" w:cs="Times New Roman"/>
        </w:rPr>
      </w:pPr>
    </w:p>
    <w:p w14:paraId="5B4D1098" w14:textId="54057AC8" w:rsidR="00590567" w:rsidRDefault="002C4063" w:rsidP="005060C8">
      <w:pPr>
        <w:spacing w:after="0"/>
        <w:rPr>
          <w:rFonts w:ascii="Times New Roman" w:hAnsi="Times New Roman" w:cs="Times New Roman"/>
          <w:b/>
        </w:rPr>
      </w:pPr>
      <w:r w:rsidRPr="00BB2ED5">
        <w:rPr>
          <w:rFonts w:ascii="Times New Roman" w:hAnsi="Times New Roman" w:cs="Times New Roman"/>
          <w:b/>
        </w:rPr>
        <w:br w:type="page"/>
      </w:r>
    </w:p>
    <w:p w14:paraId="7F005466" w14:textId="106CFA33" w:rsidR="002C4063" w:rsidRPr="00BB2ED5" w:rsidRDefault="002C4063" w:rsidP="002C4063">
      <w:pPr>
        <w:spacing w:after="0"/>
        <w:jc w:val="both"/>
        <w:rPr>
          <w:rFonts w:ascii="Times New Roman" w:hAnsi="Times New Roman" w:cs="Times New Roman"/>
          <w:b/>
        </w:rPr>
      </w:pPr>
      <w:r w:rsidRPr="00BB2ED5">
        <w:rPr>
          <w:rFonts w:ascii="Times New Roman" w:hAnsi="Times New Roman" w:cs="Times New Roman"/>
          <w:b/>
        </w:rPr>
        <w:lastRenderedPageBreak/>
        <w:t xml:space="preserve">Appendix </w:t>
      </w:r>
      <w:r w:rsidR="005060C8">
        <w:rPr>
          <w:rFonts w:ascii="Times New Roman" w:hAnsi="Times New Roman" w:cs="Times New Roman"/>
          <w:b/>
        </w:rPr>
        <w:t>L</w:t>
      </w:r>
      <w:r w:rsidRPr="00BB2ED5">
        <w:rPr>
          <w:rFonts w:ascii="Times New Roman" w:hAnsi="Times New Roman" w:cs="Times New Roman"/>
          <w:b/>
        </w:rPr>
        <w:t>: Gender and Legislative Responsiveness (Table 1), Logit</w:t>
      </w:r>
    </w:p>
    <w:tbl>
      <w:tblPr>
        <w:tblW w:w="9723" w:type="dxa"/>
        <w:jc w:val="center"/>
        <w:tblLayout w:type="fixed"/>
        <w:tblCellMar>
          <w:left w:w="75" w:type="dxa"/>
          <w:right w:w="75" w:type="dxa"/>
        </w:tblCellMar>
        <w:tblLook w:val="0000" w:firstRow="0" w:lastRow="0" w:firstColumn="0" w:lastColumn="0" w:noHBand="0" w:noVBand="0"/>
      </w:tblPr>
      <w:tblGrid>
        <w:gridCol w:w="3422"/>
        <w:gridCol w:w="1575"/>
        <w:gridCol w:w="1575"/>
        <w:gridCol w:w="1575"/>
        <w:gridCol w:w="1576"/>
      </w:tblGrid>
      <w:tr w:rsidR="0067486E" w:rsidRPr="00742FEF" w14:paraId="17213913" w14:textId="77777777" w:rsidTr="0067486E">
        <w:trPr>
          <w:jc w:val="center"/>
        </w:trPr>
        <w:tc>
          <w:tcPr>
            <w:tcW w:w="3422" w:type="dxa"/>
            <w:tcBorders>
              <w:top w:val="single" w:sz="6" w:space="0" w:color="auto"/>
              <w:left w:val="nil"/>
              <w:bottom w:val="nil"/>
              <w:right w:val="nil"/>
            </w:tcBorders>
          </w:tcPr>
          <w:p w14:paraId="3FC73D1C" w14:textId="77777777" w:rsidR="0067486E" w:rsidRPr="00742FEF" w:rsidRDefault="0067486E" w:rsidP="0067486E">
            <w:pPr>
              <w:widowControl w:val="0"/>
              <w:autoSpaceDE w:val="0"/>
              <w:autoSpaceDN w:val="0"/>
              <w:adjustRightInd w:val="0"/>
              <w:spacing w:after="0"/>
              <w:rPr>
                <w:rFonts w:ascii="Times New Roman" w:hAnsi="Times New Roman" w:cs="Times New Roman"/>
                <w:sz w:val="23"/>
                <w:szCs w:val="23"/>
              </w:rPr>
            </w:pPr>
          </w:p>
        </w:tc>
        <w:tc>
          <w:tcPr>
            <w:tcW w:w="1575" w:type="dxa"/>
            <w:tcBorders>
              <w:top w:val="single" w:sz="6" w:space="0" w:color="auto"/>
              <w:left w:val="nil"/>
              <w:bottom w:val="nil"/>
              <w:right w:val="nil"/>
            </w:tcBorders>
          </w:tcPr>
          <w:p w14:paraId="5980390E"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(1)</w:t>
            </w:r>
          </w:p>
        </w:tc>
        <w:tc>
          <w:tcPr>
            <w:tcW w:w="1575" w:type="dxa"/>
            <w:tcBorders>
              <w:top w:val="single" w:sz="6" w:space="0" w:color="auto"/>
              <w:left w:val="nil"/>
              <w:bottom w:val="nil"/>
              <w:right w:val="nil"/>
            </w:tcBorders>
          </w:tcPr>
          <w:p w14:paraId="2719BEC8"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(2)</w:t>
            </w:r>
          </w:p>
        </w:tc>
        <w:tc>
          <w:tcPr>
            <w:tcW w:w="1575" w:type="dxa"/>
            <w:tcBorders>
              <w:top w:val="single" w:sz="6" w:space="0" w:color="auto"/>
              <w:left w:val="nil"/>
              <w:bottom w:val="nil"/>
              <w:right w:val="nil"/>
            </w:tcBorders>
          </w:tcPr>
          <w:p w14:paraId="21B8B954"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(3)</w:t>
            </w:r>
          </w:p>
        </w:tc>
        <w:tc>
          <w:tcPr>
            <w:tcW w:w="1576" w:type="dxa"/>
            <w:tcBorders>
              <w:top w:val="single" w:sz="6" w:space="0" w:color="auto"/>
              <w:left w:val="nil"/>
              <w:bottom w:val="nil"/>
              <w:right w:val="nil"/>
            </w:tcBorders>
          </w:tcPr>
          <w:p w14:paraId="46AA879C"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(4)</w:t>
            </w:r>
          </w:p>
        </w:tc>
      </w:tr>
      <w:tr w:rsidR="0067486E" w:rsidRPr="00742FEF" w14:paraId="19BA627F" w14:textId="77777777" w:rsidTr="0067486E">
        <w:trPr>
          <w:jc w:val="center"/>
        </w:trPr>
        <w:tc>
          <w:tcPr>
            <w:tcW w:w="3422" w:type="dxa"/>
            <w:tcBorders>
              <w:top w:val="nil"/>
              <w:left w:val="nil"/>
              <w:bottom w:val="single" w:sz="6" w:space="0" w:color="auto"/>
              <w:right w:val="nil"/>
            </w:tcBorders>
          </w:tcPr>
          <w:p w14:paraId="709759BA" w14:textId="719D7E35" w:rsidR="0067486E" w:rsidRPr="00742FEF" w:rsidRDefault="0067486E" w:rsidP="0067486E">
            <w:pPr>
              <w:widowControl w:val="0"/>
              <w:autoSpaceDE w:val="0"/>
              <w:autoSpaceDN w:val="0"/>
              <w:adjustRightInd w:val="0"/>
              <w:spacing w:after="0"/>
              <w:rPr>
                <w:rFonts w:ascii="Times New Roman" w:hAnsi="Times New Roman" w:cs="Times New Roman"/>
                <w:sz w:val="23"/>
                <w:szCs w:val="23"/>
              </w:rPr>
            </w:pPr>
          </w:p>
        </w:tc>
        <w:tc>
          <w:tcPr>
            <w:tcW w:w="1575" w:type="dxa"/>
            <w:tcBorders>
              <w:top w:val="nil"/>
              <w:left w:val="nil"/>
              <w:bottom w:val="single" w:sz="6" w:space="0" w:color="auto"/>
              <w:right w:val="nil"/>
            </w:tcBorders>
          </w:tcPr>
          <w:p w14:paraId="795A2DE0"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Reply</w:t>
            </w:r>
          </w:p>
        </w:tc>
        <w:tc>
          <w:tcPr>
            <w:tcW w:w="1575" w:type="dxa"/>
            <w:tcBorders>
              <w:top w:val="nil"/>
              <w:left w:val="nil"/>
              <w:bottom w:val="single" w:sz="6" w:space="0" w:color="auto"/>
              <w:right w:val="nil"/>
            </w:tcBorders>
          </w:tcPr>
          <w:p w14:paraId="139EED94"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Helpful Reply</w:t>
            </w:r>
          </w:p>
        </w:tc>
        <w:tc>
          <w:tcPr>
            <w:tcW w:w="1575" w:type="dxa"/>
            <w:tcBorders>
              <w:top w:val="nil"/>
              <w:left w:val="nil"/>
              <w:bottom w:val="single" w:sz="6" w:space="0" w:color="auto"/>
              <w:right w:val="nil"/>
            </w:tcBorders>
          </w:tcPr>
          <w:p w14:paraId="530CFC57"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Reply</w:t>
            </w:r>
          </w:p>
        </w:tc>
        <w:tc>
          <w:tcPr>
            <w:tcW w:w="1576" w:type="dxa"/>
            <w:tcBorders>
              <w:top w:val="nil"/>
              <w:left w:val="nil"/>
              <w:bottom w:val="single" w:sz="6" w:space="0" w:color="auto"/>
              <w:right w:val="nil"/>
            </w:tcBorders>
          </w:tcPr>
          <w:p w14:paraId="34396A93"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Helpful Reply</w:t>
            </w:r>
          </w:p>
        </w:tc>
      </w:tr>
      <w:tr w:rsidR="0067486E" w:rsidRPr="00742FEF" w14:paraId="480F97C1" w14:textId="77777777" w:rsidTr="0067486E">
        <w:trPr>
          <w:jc w:val="center"/>
        </w:trPr>
        <w:tc>
          <w:tcPr>
            <w:tcW w:w="3422" w:type="dxa"/>
            <w:tcBorders>
              <w:top w:val="nil"/>
              <w:left w:val="nil"/>
              <w:bottom w:val="nil"/>
              <w:right w:val="nil"/>
            </w:tcBorders>
          </w:tcPr>
          <w:p w14:paraId="1E61547E" w14:textId="77777777" w:rsidR="0067486E" w:rsidRPr="00742FEF" w:rsidRDefault="0067486E" w:rsidP="0067486E">
            <w:pPr>
              <w:widowControl w:val="0"/>
              <w:autoSpaceDE w:val="0"/>
              <w:autoSpaceDN w:val="0"/>
              <w:adjustRightInd w:val="0"/>
              <w:spacing w:after="0"/>
              <w:rPr>
                <w:rFonts w:ascii="Times New Roman" w:hAnsi="Times New Roman" w:cs="Times New Roman"/>
                <w:sz w:val="23"/>
                <w:szCs w:val="23"/>
              </w:rPr>
            </w:pPr>
          </w:p>
        </w:tc>
        <w:tc>
          <w:tcPr>
            <w:tcW w:w="1575" w:type="dxa"/>
            <w:tcBorders>
              <w:top w:val="nil"/>
              <w:left w:val="nil"/>
              <w:bottom w:val="nil"/>
              <w:right w:val="nil"/>
            </w:tcBorders>
          </w:tcPr>
          <w:p w14:paraId="16F31BA6"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p>
        </w:tc>
        <w:tc>
          <w:tcPr>
            <w:tcW w:w="1575" w:type="dxa"/>
            <w:tcBorders>
              <w:top w:val="nil"/>
              <w:left w:val="nil"/>
              <w:bottom w:val="nil"/>
              <w:right w:val="nil"/>
            </w:tcBorders>
          </w:tcPr>
          <w:p w14:paraId="077879CA"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p>
        </w:tc>
        <w:tc>
          <w:tcPr>
            <w:tcW w:w="1575" w:type="dxa"/>
            <w:tcBorders>
              <w:top w:val="nil"/>
              <w:left w:val="nil"/>
              <w:bottom w:val="nil"/>
              <w:right w:val="nil"/>
            </w:tcBorders>
          </w:tcPr>
          <w:p w14:paraId="33E4DCA0"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p>
        </w:tc>
        <w:tc>
          <w:tcPr>
            <w:tcW w:w="1576" w:type="dxa"/>
            <w:tcBorders>
              <w:top w:val="nil"/>
              <w:left w:val="nil"/>
              <w:bottom w:val="nil"/>
              <w:right w:val="nil"/>
            </w:tcBorders>
          </w:tcPr>
          <w:p w14:paraId="6DF0C056"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p>
        </w:tc>
      </w:tr>
      <w:tr w:rsidR="0067486E" w:rsidRPr="00742FEF" w14:paraId="626B12F3" w14:textId="77777777" w:rsidTr="0067486E">
        <w:trPr>
          <w:jc w:val="center"/>
        </w:trPr>
        <w:tc>
          <w:tcPr>
            <w:tcW w:w="3422" w:type="dxa"/>
            <w:tcBorders>
              <w:top w:val="nil"/>
              <w:left w:val="nil"/>
              <w:bottom w:val="nil"/>
              <w:right w:val="nil"/>
            </w:tcBorders>
          </w:tcPr>
          <w:p w14:paraId="193DB257" w14:textId="77777777" w:rsidR="0067486E" w:rsidRPr="00742FEF" w:rsidRDefault="0067486E" w:rsidP="0067486E">
            <w:pPr>
              <w:widowControl w:val="0"/>
              <w:autoSpaceDE w:val="0"/>
              <w:autoSpaceDN w:val="0"/>
              <w:adjustRightInd w:val="0"/>
              <w:spacing w:after="0"/>
              <w:rPr>
                <w:rFonts w:ascii="Times New Roman" w:hAnsi="Times New Roman" w:cs="Times New Roman"/>
                <w:sz w:val="23"/>
                <w:szCs w:val="23"/>
              </w:rPr>
            </w:pPr>
            <w:r w:rsidRPr="00742FEF">
              <w:rPr>
                <w:rFonts w:ascii="Times New Roman" w:hAnsi="Times New Roman" w:cs="Times New Roman"/>
                <w:sz w:val="23"/>
                <w:szCs w:val="23"/>
              </w:rPr>
              <w:t>Female</w:t>
            </w:r>
          </w:p>
        </w:tc>
        <w:tc>
          <w:tcPr>
            <w:tcW w:w="1575" w:type="dxa"/>
            <w:tcBorders>
              <w:top w:val="nil"/>
              <w:left w:val="nil"/>
              <w:bottom w:val="nil"/>
              <w:right w:val="nil"/>
            </w:tcBorders>
          </w:tcPr>
          <w:p w14:paraId="6EEF644E" w14:textId="46EA7719" w:rsidR="0067486E" w:rsidRPr="00742FEF" w:rsidRDefault="00F45875"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0.21**</w:t>
            </w:r>
          </w:p>
        </w:tc>
        <w:tc>
          <w:tcPr>
            <w:tcW w:w="1575" w:type="dxa"/>
            <w:tcBorders>
              <w:top w:val="nil"/>
              <w:left w:val="nil"/>
              <w:bottom w:val="nil"/>
              <w:right w:val="nil"/>
            </w:tcBorders>
          </w:tcPr>
          <w:p w14:paraId="70E80715" w14:textId="3AF4A215" w:rsidR="0067486E" w:rsidRPr="00742FEF" w:rsidRDefault="00742FEF"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0.29**</w:t>
            </w:r>
          </w:p>
        </w:tc>
        <w:tc>
          <w:tcPr>
            <w:tcW w:w="1575" w:type="dxa"/>
            <w:tcBorders>
              <w:top w:val="nil"/>
              <w:left w:val="nil"/>
              <w:bottom w:val="nil"/>
              <w:right w:val="nil"/>
            </w:tcBorders>
          </w:tcPr>
          <w:p w14:paraId="1064AF7C" w14:textId="5438670E" w:rsidR="0067486E" w:rsidRPr="00742FEF" w:rsidRDefault="00742FEF"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0.19**</w:t>
            </w:r>
          </w:p>
        </w:tc>
        <w:tc>
          <w:tcPr>
            <w:tcW w:w="1576" w:type="dxa"/>
            <w:tcBorders>
              <w:top w:val="nil"/>
              <w:left w:val="nil"/>
              <w:bottom w:val="nil"/>
              <w:right w:val="nil"/>
            </w:tcBorders>
          </w:tcPr>
          <w:p w14:paraId="01ACEF75" w14:textId="3A688043" w:rsidR="0067486E" w:rsidRPr="00742FEF" w:rsidRDefault="00742FEF"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0.27**</w:t>
            </w:r>
          </w:p>
        </w:tc>
      </w:tr>
      <w:tr w:rsidR="0067486E" w:rsidRPr="00742FEF" w14:paraId="7F087D39" w14:textId="77777777" w:rsidTr="0067486E">
        <w:trPr>
          <w:jc w:val="center"/>
        </w:trPr>
        <w:tc>
          <w:tcPr>
            <w:tcW w:w="3422" w:type="dxa"/>
            <w:tcBorders>
              <w:top w:val="nil"/>
              <w:left w:val="nil"/>
              <w:bottom w:val="nil"/>
              <w:right w:val="nil"/>
            </w:tcBorders>
          </w:tcPr>
          <w:p w14:paraId="40C2DE01" w14:textId="77777777" w:rsidR="0067486E" w:rsidRPr="00742FEF" w:rsidRDefault="0067486E" w:rsidP="0067486E">
            <w:pPr>
              <w:widowControl w:val="0"/>
              <w:autoSpaceDE w:val="0"/>
              <w:autoSpaceDN w:val="0"/>
              <w:adjustRightInd w:val="0"/>
              <w:spacing w:after="0"/>
              <w:rPr>
                <w:rFonts w:ascii="Times New Roman" w:hAnsi="Times New Roman" w:cs="Times New Roman"/>
                <w:sz w:val="23"/>
                <w:szCs w:val="23"/>
              </w:rPr>
            </w:pPr>
          </w:p>
        </w:tc>
        <w:tc>
          <w:tcPr>
            <w:tcW w:w="1575" w:type="dxa"/>
            <w:tcBorders>
              <w:top w:val="nil"/>
              <w:left w:val="nil"/>
              <w:bottom w:val="nil"/>
              <w:right w:val="nil"/>
            </w:tcBorders>
          </w:tcPr>
          <w:p w14:paraId="0ECBA229"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(0.06)</w:t>
            </w:r>
          </w:p>
        </w:tc>
        <w:tc>
          <w:tcPr>
            <w:tcW w:w="1575" w:type="dxa"/>
            <w:tcBorders>
              <w:top w:val="nil"/>
              <w:left w:val="nil"/>
              <w:bottom w:val="nil"/>
              <w:right w:val="nil"/>
            </w:tcBorders>
          </w:tcPr>
          <w:p w14:paraId="3518B18C"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(0.07)</w:t>
            </w:r>
          </w:p>
        </w:tc>
        <w:tc>
          <w:tcPr>
            <w:tcW w:w="1575" w:type="dxa"/>
            <w:tcBorders>
              <w:top w:val="nil"/>
              <w:left w:val="nil"/>
              <w:bottom w:val="nil"/>
              <w:right w:val="nil"/>
            </w:tcBorders>
          </w:tcPr>
          <w:p w14:paraId="0F60199C"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(0.07)</w:t>
            </w:r>
          </w:p>
        </w:tc>
        <w:tc>
          <w:tcPr>
            <w:tcW w:w="1576" w:type="dxa"/>
            <w:tcBorders>
              <w:top w:val="nil"/>
              <w:left w:val="nil"/>
              <w:bottom w:val="nil"/>
              <w:right w:val="nil"/>
            </w:tcBorders>
          </w:tcPr>
          <w:p w14:paraId="74C32FAA"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(0.07)</w:t>
            </w:r>
          </w:p>
        </w:tc>
      </w:tr>
      <w:tr w:rsidR="0067486E" w:rsidRPr="00742FEF" w14:paraId="2203060E" w14:textId="77777777" w:rsidTr="0067486E">
        <w:trPr>
          <w:jc w:val="center"/>
        </w:trPr>
        <w:tc>
          <w:tcPr>
            <w:tcW w:w="3422" w:type="dxa"/>
            <w:tcBorders>
              <w:top w:val="nil"/>
              <w:left w:val="nil"/>
              <w:bottom w:val="nil"/>
              <w:right w:val="nil"/>
            </w:tcBorders>
          </w:tcPr>
          <w:p w14:paraId="03B8E647" w14:textId="77777777" w:rsidR="0067486E" w:rsidRPr="00742FEF" w:rsidRDefault="0067486E" w:rsidP="0067486E">
            <w:pPr>
              <w:widowControl w:val="0"/>
              <w:autoSpaceDE w:val="0"/>
              <w:autoSpaceDN w:val="0"/>
              <w:adjustRightInd w:val="0"/>
              <w:spacing w:after="0"/>
              <w:rPr>
                <w:rFonts w:ascii="Times New Roman" w:hAnsi="Times New Roman" w:cs="Times New Roman"/>
                <w:sz w:val="23"/>
                <w:szCs w:val="23"/>
              </w:rPr>
            </w:pPr>
            <w:r w:rsidRPr="00742FEF">
              <w:rPr>
                <w:rFonts w:ascii="Times New Roman" w:hAnsi="Times New Roman" w:cs="Times New Roman"/>
                <w:sz w:val="23"/>
                <w:szCs w:val="23"/>
              </w:rPr>
              <w:t>Bills Sponsored</w:t>
            </w:r>
          </w:p>
        </w:tc>
        <w:tc>
          <w:tcPr>
            <w:tcW w:w="1575" w:type="dxa"/>
            <w:tcBorders>
              <w:top w:val="nil"/>
              <w:left w:val="nil"/>
              <w:bottom w:val="nil"/>
              <w:right w:val="nil"/>
            </w:tcBorders>
          </w:tcPr>
          <w:p w14:paraId="6766DAED"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p>
        </w:tc>
        <w:tc>
          <w:tcPr>
            <w:tcW w:w="1575" w:type="dxa"/>
            <w:tcBorders>
              <w:top w:val="nil"/>
              <w:left w:val="nil"/>
              <w:bottom w:val="nil"/>
              <w:right w:val="nil"/>
            </w:tcBorders>
          </w:tcPr>
          <w:p w14:paraId="6FE9AB95"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p>
        </w:tc>
        <w:tc>
          <w:tcPr>
            <w:tcW w:w="1575" w:type="dxa"/>
            <w:tcBorders>
              <w:top w:val="nil"/>
              <w:left w:val="nil"/>
              <w:bottom w:val="nil"/>
              <w:right w:val="nil"/>
            </w:tcBorders>
          </w:tcPr>
          <w:p w14:paraId="72686C23" w14:textId="445424FA" w:rsidR="0067486E" w:rsidRPr="00742FEF" w:rsidRDefault="00742FEF"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0.19**</w:t>
            </w:r>
          </w:p>
        </w:tc>
        <w:tc>
          <w:tcPr>
            <w:tcW w:w="1576" w:type="dxa"/>
            <w:tcBorders>
              <w:top w:val="nil"/>
              <w:left w:val="nil"/>
              <w:bottom w:val="nil"/>
              <w:right w:val="nil"/>
            </w:tcBorders>
          </w:tcPr>
          <w:p w14:paraId="2B09620B" w14:textId="5C0AFBE6" w:rsidR="0067486E" w:rsidRPr="00742FEF" w:rsidRDefault="00742FEF"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0.15**</w:t>
            </w:r>
          </w:p>
        </w:tc>
      </w:tr>
      <w:tr w:rsidR="0067486E" w:rsidRPr="00742FEF" w14:paraId="09E6455F" w14:textId="77777777" w:rsidTr="0067486E">
        <w:trPr>
          <w:jc w:val="center"/>
        </w:trPr>
        <w:tc>
          <w:tcPr>
            <w:tcW w:w="3422" w:type="dxa"/>
            <w:tcBorders>
              <w:top w:val="nil"/>
              <w:left w:val="nil"/>
              <w:bottom w:val="nil"/>
              <w:right w:val="nil"/>
            </w:tcBorders>
          </w:tcPr>
          <w:p w14:paraId="690C1A8E" w14:textId="77777777" w:rsidR="0067486E" w:rsidRPr="00742FEF" w:rsidRDefault="0067486E" w:rsidP="0067486E">
            <w:pPr>
              <w:widowControl w:val="0"/>
              <w:autoSpaceDE w:val="0"/>
              <w:autoSpaceDN w:val="0"/>
              <w:adjustRightInd w:val="0"/>
              <w:spacing w:after="0"/>
              <w:rPr>
                <w:rFonts w:ascii="Times New Roman" w:hAnsi="Times New Roman" w:cs="Times New Roman"/>
                <w:sz w:val="23"/>
                <w:szCs w:val="23"/>
              </w:rPr>
            </w:pPr>
          </w:p>
        </w:tc>
        <w:tc>
          <w:tcPr>
            <w:tcW w:w="1575" w:type="dxa"/>
            <w:tcBorders>
              <w:top w:val="nil"/>
              <w:left w:val="nil"/>
              <w:bottom w:val="nil"/>
              <w:right w:val="nil"/>
            </w:tcBorders>
          </w:tcPr>
          <w:p w14:paraId="1063A0C4"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p>
        </w:tc>
        <w:tc>
          <w:tcPr>
            <w:tcW w:w="1575" w:type="dxa"/>
            <w:tcBorders>
              <w:top w:val="nil"/>
              <w:left w:val="nil"/>
              <w:bottom w:val="nil"/>
              <w:right w:val="nil"/>
            </w:tcBorders>
          </w:tcPr>
          <w:p w14:paraId="591B3740"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p>
        </w:tc>
        <w:tc>
          <w:tcPr>
            <w:tcW w:w="1575" w:type="dxa"/>
            <w:tcBorders>
              <w:top w:val="nil"/>
              <w:left w:val="nil"/>
              <w:bottom w:val="nil"/>
              <w:right w:val="nil"/>
            </w:tcBorders>
          </w:tcPr>
          <w:p w14:paraId="042366FF"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(0.04)</w:t>
            </w:r>
          </w:p>
        </w:tc>
        <w:tc>
          <w:tcPr>
            <w:tcW w:w="1576" w:type="dxa"/>
            <w:tcBorders>
              <w:top w:val="nil"/>
              <w:left w:val="nil"/>
              <w:bottom w:val="nil"/>
              <w:right w:val="nil"/>
            </w:tcBorders>
          </w:tcPr>
          <w:p w14:paraId="5D3308D2"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(0.05)</w:t>
            </w:r>
          </w:p>
        </w:tc>
      </w:tr>
      <w:tr w:rsidR="0067486E" w:rsidRPr="00742FEF" w14:paraId="4FD71CA3" w14:textId="77777777" w:rsidTr="0067486E">
        <w:trPr>
          <w:jc w:val="center"/>
        </w:trPr>
        <w:tc>
          <w:tcPr>
            <w:tcW w:w="3422" w:type="dxa"/>
            <w:tcBorders>
              <w:top w:val="nil"/>
              <w:left w:val="nil"/>
              <w:bottom w:val="nil"/>
              <w:right w:val="nil"/>
            </w:tcBorders>
          </w:tcPr>
          <w:p w14:paraId="62000242" w14:textId="77777777" w:rsidR="0067486E" w:rsidRPr="00742FEF" w:rsidRDefault="0067486E" w:rsidP="0067486E">
            <w:pPr>
              <w:widowControl w:val="0"/>
              <w:autoSpaceDE w:val="0"/>
              <w:autoSpaceDN w:val="0"/>
              <w:adjustRightInd w:val="0"/>
              <w:spacing w:after="0"/>
              <w:rPr>
                <w:rFonts w:ascii="Times New Roman" w:hAnsi="Times New Roman" w:cs="Times New Roman"/>
                <w:sz w:val="23"/>
                <w:szCs w:val="23"/>
              </w:rPr>
            </w:pPr>
            <w:r w:rsidRPr="00742FEF">
              <w:rPr>
                <w:rFonts w:ascii="Times New Roman" w:hAnsi="Times New Roman" w:cs="Times New Roman"/>
                <w:sz w:val="23"/>
                <w:szCs w:val="23"/>
              </w:rPr>
              <w:t>Republican</w:t>
            </w:r>
          </w:p>
        </w:tc>
        <w:tc>
          <w:tcPr>
            <w:tcW w:w="1575" w:type="dxa"/>
            <w:tcBorders>
              <w:top w:val="nil"/>
              <w:left w:val="nil"/>
              <w:bottom w:val="nil"/>
              <w:right w:val="nil"/>
            </w:tcBorders>
          </w:tcPr>
          <w:p w14:paraId="35639962"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0.09</w:t>
            </w:r>
          </w:p>
        </w:tc>
        <w:tc>
          <w:tcPr>
            <w:tcW w:w="1575" w:type="dxa"/>
            <w:tcBorders>
              <w:top w:val="nil"/>
              <w:left w:val="nil"/>
              <w:bottom w:val="nil"/>
              <w:right w:val="nil"/>
            </w:tcBorders>
          </w:tcPr>
          <w:p w14:paraId="490024A9" w14:textId="4229C08D" w:rsidR="0067486E" w:rsidRPr="00742FEF" w:rsidRDefault="00742FEF"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-0.13†</w:t>
            </w:r>
          </w:p>
        </w:tc>
        <w:tc>
          <w:tcPr>
            <w:tcW w:w="1575" w:type="dxa"/>
            <w:tcBorders>
              <w:top w:val="nil"/>
              <w:left w:val="nil"/>
              <w:bottom w:val="nil"/>
              <w:right w:val="nil"/>
            </w:tcBorders>
          </w:tcPr>
          <w:p w14:paraId="258B3BFE"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0.11</w:t>
            </w:r>
          </w:p>
        </w:tc>
        <w:tc>
          <w:tcPr>
            <w:tcW w:w="1576" w:type="dxa"/>
            <w:tcBorders>
              <w:top w:val="nil"/>
              <w:left w:val="nil"/>
              <w:bottom w:val="nil"/>
              <w:right w:val="nil"/>
            </w:tcBorders>
          </w:tcPr>
          <w:p w14:paraId="69893585"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-0.12</w:t>
            </w:r>
          </w:p>
        </w:tc>
      </w:tr>
      <w:tr w:rsidR="0067486E" w:rsidRPr="00742FEF" w14:paraId="521E954F" w14:textId="77777777" w:rsidTr="0067486E">
        <w:trPr>
          <w:jc w:val="center"/>
        </w:trPr>
        <w:tc>
          <w:tcPr>
            <w:tcW w:w="3422" w:type="dxa"/>
            <w:tcBorders>
              <w:top w:val="nil"/>
              <w:left w:val="nil"/>
              <w:bottom w:val="nil"/>
              <w:right w:val="nil"/>
            </w:tcBorders>
          </w:tcPr>
          <w:p w14:paraId="0A727395" w14:textId="77777777" w:rsidR="0067486E" w:rsidRPr="00742FEF" w:rsidRDefault="0067486E" w:rsidP="0067486E">
            <w:pPr>
              <w:widowControl w:val="0"/>
              <w:autoSpaceDE w:val="0"/>
              <w:autoSpaceDN w:val="0"/>
              <w:adjustRightInd w:val="0"/>
              <w:spacing w:after="0"/>
              <w:rPr>
                <w:rFonts w:ascii="Times New Roman" w:hAnsi="Times New Roman" w:cs="Times New Roman"/>
                <w:sz w:val="23"/>
                <w:szCs w:val="23"/>
              </w:rPr>
            </w:pPr>
          </w:p>
        </w:tc>
        <w:tc>
          <w:tcPr>
            <w:tcW w:w="1575" w:type="dxa"/>
            <w:tcBorders>
              <w:top w:val="nil"/>
              <w:left w:val="nil"/>
              <w:bottom w:val="nil"/>
              <w:right w:val="nil"/>
            </w:tcBorders>
          </w:tcPr>
          <w:p w14:paraId="63C8D0DA"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(0.07)</w:t>
            </w:r>
          </w:p>
        </w:tc>
        <w:tc>
          <w:tcPr>
            <w:tcW w:w="1575" w:type="dxa"/>
            <w:tcBorders>
              <w:top w:val="nil"/>
              <w:left w:val="nil"/>
              <w:bottom w:val="nil"/>
              <w:right w:val="nil"/>
            </w:tcBorders>
          </w:tcPr>
          <w:p w14:paraId="2A011E1A"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(0.08)</w:t>
            </w:r>
          </w:p>
        </w:tc>
        <w:tc>
          <w:tcPr>
            <w:tcW w:w="1575" w:type="dxa"/>
            <w:tcBorders>
              <w:top w:val="nil"/>
              <w:left w:val="nil"/>
              <w:bottom w:val="nil"/>
              <w:right w:val="nil"/>
            </w:tcBorders>
          </w:tcPr>
          <w:p w14:paraId="07EC9C4C"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(0.07)</w:t>
            </w:r>
          </w:p>
        </w:tc>
        <w:tc>
          <w:tcPr>
            <w:tcW w:w="1576" w:type="dxa"/>
            <w:tcBorders>
              <w:top w:val="nil"/>
              <w:left w:val="nil"/>
              <w:bottom w:val="nil"/>
              <w:right w:val="nil"/>
            </w:tcBorders>
          </w:tcPr>
          <w:p w14:paraId="1B34C2B7"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(0.08)</w:t>
            </w:r>
          </w:p>
        </w:tc>
      </w:tr>
      <w:tr w:rsidR="0067486E" w:rsidRPr="00742FEF" w14:paraId="7A7BA789" w14:textId="77777777" w:rsidTr="0067486E">
        <w:trPr>
          <w:jc w:val="center"/>
        </w:trPr>
        <w:tc>
          <w:tcPr>
            <w:tcW w:w="3422" w:type="dxa"/>
            <w:tcBorders>
              <w:top w:val="nil"/>
              <w:left w:val="nil"/>
              <w:bottom w:val="nil"/>
              <w:right w:val="nil"/>
            </w:tcBorders>
          </w:tcPr>
          <w:p w14:paraId="7A52E5B1" w14:textId="77777777" w:rsidR="0067486E" w:rsidRPr="00742FEF" w:rsidRDefault="0067486E" w:rsidP="0067486E">
            <w:pPr>
              <w:widowControl w:val="0"/>
              <w:autoSpaceDE w:val="0"/>
              <w:autoSpaceDN w:val="0"/>
              <w:adjustRightInd w:val="0"/>
              <w:spacing w:after="0"/>
              <w:rPr>
                <w:rFonts w:ascii="Times New Roman" w:hAnsi="Times New Roman" w:cs="Times New Roman"/>
                <w:sz w:val="23"/>
                <w:szCs w:val="23"/>
              </w:rPr>
            </w:pPr>
            <w:r w:rsidRPr="00742FEF">
              <w:rPr>
                <w:rFonts w:ascii="Times New Roman" w:hAnsi="Times New Roman" w:cs="Times New Roman"/>
                <w:sz w:val="23"/>
                <w:szCs w:val="23"/>
              </w:rPr>
              <w:t>Senator</w:t>
            </w:r>
          </w:p>
        </w:tc>
        <w:tc>
          <w:tcPr>
            <w:tcW w:w="1575" w:type="dxa"/>
            <w:tcBorders>
              <w:top w:val="nil"/>
              <w:left w:val="nil"/>
              <w:bottom w:val="nil"/>
              <w:right w:val="nil"/>
            </w:tcBorders>
          </w:tcPr>
          <w:p w14:paraId="5942AA04" w14:textId="75FF2A52" w:rsidR="0067486E" w:rsidRPr="00742FEF" w:rsidRDefault="00F45875"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0.31**</w:t>
            </w:r>
          </w:p>
        </w:tc>
        <w:tc>
          <w:tcPr>
            <w:tcW w:w="1575" w:type="dxa"/>
            <w:tcBorders>
              <w:top w:val="nil"/>
              <w:left w:val="nil"/>
              <w:bottom w:val="nil"/>
              <w:right w:val="nil"/>
            </w:tcBorders>
          </w:tcPr>
          <w:p w14:paraId="6D8138E3" w14:textId="058D795F" w:rsidR="0067486E" w:rsidRPr="00742FEF" w:rsidRDefault="00742FEF"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0.21</w:t>
            </w:r>
            <w:r w:rsidR="0067486E" w:rsidRPr="00742FEF">
              <w:rPr>
                <w:rFonts w:ascii="Times New Roman" w:hAnsi="Times New Roman" w:cs="Times New Roman"/>
                <w:sz w:val="23"/>
                <w:szCs w:val="23"/>
              </w:rPr>
              <w:t>*</w:t>
            </w:r>
          </w:p>
        </w:tc>
        <w:tc>
          <w:tcPr>
            <w:tcW w:w="1575" w:type="dxa"/>
            <w:tcBorders>
              <w:top w:val="nil"/>
              <w:left w:val="nil"/>
              <w:bottom w:val="nil"/>
              <w:right w:val="nil"/>
            </w:tcBorders>
          </w:tcPr>
          <w:p w14:paraId="117049B7" w14:textId="15C62F80" w:rsidR="0067486E" w:rsidRPr="00742FEF" w:rsidRDefault="00742FEF"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0.23**</w:t>
            </w:r>
          </w:p>
        </w:tc>
        <w:tc>
          <w:tcPr>
            <w:tcW w:w="1576" w:type="dxa"/>
            <w:tcBorders>
              <w:top w:val="nil"/>
              <w:left w:val="nil"/>
              <w:bottom w:val="nil"/>
              <w:right w:val="nil"/>
            </w:tcBorders>
          </w:tcPr>
          <w:p w14:paraId="1BC89EAA" w14:textId="17AFD395" w:rsidR="0067486E" w:rsidRPr="00742FEF" w:rsidRDefault="00742FEF"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0.17†</w:t>
            </w:r>
          </w:p>
        </w:tc>
      </w:tr>
      <w:tr w:rsidR="0067486E" w:rsidRPr="00742FEF" w14:paraId="1ADF0460" w14:textId="77777777" w:rsidTr="0067486E">
        <w:trPr>
          <w:jc w:val="center"/>
        </w:trPr>
        <w:tc>
          <w:tcPr>
            <w:tcW w:w="3422" w:type="dxa"/>
            <w:tcBorders>
              <w:top w:val="nil"/>
              <w:left w:val="nil"/>
              <w:bottom w:val="nil"/>
              <w:right w:val="nil"/>
            </w:tcBorders>
          </w:tcPr>
          <w:p w14:paraId="74D7336B" w14:textId="77777777" w:rsidR="0067486E" w:rsidRPr="00742FEF" w:rsidRDefault="0067486E" w:rsidP="0067486E">
            <w:pPr>
              <w:widowControl w:val="0"/>
              <w:autoSpaceDE w:val="0"/>
              <w:autoSpaceDN w:val="0"/>
              <w:adjustRightInd w:val="0"/>
              <w:spacing w:after="0"/>
              <w:rPr>
                <w:rFonts w:ascii="Times New Roman" w:hAnsi="Times New Roman" w:cs="Times New Roman"/>
                <w:sz w:val="23"/>
                <w:szCs w:val="23"/>
              </w:rPr>
            </w:pPr>
          </w:p>
        </w:tc>
        <w:tc>
          <w:tcPr>
            <w:tcW w:w="1575" w:type="dxa"/>
            <w:tcBorders>
              <w:top w:val="nil"/>
              <w:left w:val="nil"/>
              <w:bottom w:val="nil"/>
              <w:right w:val="nil"/>
            </w:tcBorders>
          </w:tcPr>
          <w:p w14:paraId="7EDC8B6D"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(0.08)</w:t>
            </w:r>
          </w:p>
        </w:tc>
        <w:tc>
          <w:tcPr>
            <w:tcW w:w="1575" w:type="dxa"/>
            <w:tcBorders>
              <w:top w:val="nil"/>
              <w:left w:val="nil"/>
              <w:bottom w:val="nil"/>
              <w:right w:val="nil"/>
            </w:tcBorders>
          </w:tcPr>
          <w:p w14:paraId="6DDDC2AA"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(0.09)</w:t>
            </w:r>
          </w:p>
        </w:tc>
        <w:tc>
          <w:tcPr>
            <w:tcW w:w="1575" w:type="dxa"/>
            <w:tcBorders>
              <w:top w:val="nil"/>
              <w:left w:val="nil"/>
              <w:bottom w:val="nil"/>
              <w:right w:val="nil"/>
            </w:tcBorders>
          </w:tcPr>
          <w:p w14:paraId="6F81ED84"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(0.08)</w:t>
            </w:r>
          </w:p>
        </w:tc>
        <w:tc>
          <w:tcPr>
            <w:tcW w:w="1576" w:type="dxa"/>
            <w:tcBorders>
              <w:top w:val="nil"/>
              <w:left w:val="nil"/>
              <w:bottom w:val="nil"/>
              <w:right w:val="nil"/>
            </w:tcBorders>
          </w:tcPr>
          <w:p w14:paraId="6681C13C"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(0.09)</w:t>
            </w:r>
          </w:p>
        </w:tc>
      </w:tr>
      <w:tr w:rsidR="0067486E" w:rsidRPr="00742FEF" w14:paraId="695E4CCD" w14:textId="77777777" w:rsidTr="0067486E">
        <w:trPr>
          <w:jc w:val="center"/>
        </w:trPr>
        <w:tc>
          <w:tcPr>
            <w:tcW w:w="3422" w:type="dxa"/>
            <w:tcBorders>
              <w:top w:val="nil"/>
              <w:left w:val="nil"/>
              <w:bottom w:val="nil"/>
              <w:right w:val="nil"/>
            </w:tcBorders>
          </w:tcPr>
          <w:p w14:paraId="78B787BA" w14:textId="77777777" w:rsidR="0067486E" w:rsidRPr="00742FEF" w:rsidRDefault="0067486E" w:rsidP="0067486E">
            <w:pPr>
              <w:widowControl w:val="0"/>
              <w:autoSpaceDE w:val="0"/>
              <w:autoSpaceDN w:val="0"/>
              <w:adjustRightInd w:val="0"/>
              <w:spacing w:after="0"/>
              <w:rPr>
                <w:rFonts w:ascii="Times New Roman" w:hAnsi="Times New Roman" w:cs="Times New Roman"/>
                <w:sz w:val="23"/>
                <w:szCs w:val="23"/>
              </w:rPr>
            </w:pPr>
            <w:r w:rsidRPr="00742FEF">
              <w:rPr>
                <w:rFonts w:ascii="Times New Roman" w:hAnsi="Times New Roman" w:cs="Times New Roman"/>
                <w:sz w:val="23"/>
                <w:szCs w:val="23"/>
              </w:rPr>
              <w:t>Party Leader</w:t>
            </w:r>
          </w:p>
        </w:tc>
        <w:tc>
          <w:tcPr>
            <w:tcW w:w="1575" w:type="dxa"/>
            <w:tcBorders>
              <w:top w:val="nil"/>
              <w:left w:val="nil"/>
              <w:bottom w:val="nil"/>
              <w:right w:val="nil"/>
            </w:tcBorders>
          </w:tcPr>
          <w:p w14:paraId="33DED4E5" w14:textId="0EE08010" w:rsidR="0067486E" w:rsidRPr="00742FEF" w:rsidRDefault="00F45875"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0.42*</w:t>
            </w:r>
          </w:p>
        </w:tc>
        <w:tc>
          <w:tcPr>
            <w:tcW w:w="1575" w:type="dxa"/>
            <w:tcBorders>
              <w:top w:val="nil"/>
              <w:left w:val="nil"/>
              <w:bottom w:val="nil"/>
              <w:right w:val="nil"/>
            </w:tcBorders>
          </w:tcPr>
          <w:p w14:paraId="069A2572" w14:textId="06FBA550" w:rsidR="0067486E" w:rsidRPr="00742FEF" w:rsidRDefault="00742FEF"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0.46*</w:t>
            </w:r>
          </w:p>
        </w:tc>
        <w:tc>
          <w:tcPr>
            <w:tcW w:w="1575" w:type="dxa"/>
            <w:tcBorders>
              <w:top w:val="nil"/>
              <w:left w:val="nil"/>
              <w:bottom w:val="nil"/>
              <w:right w:val="nil"/>
            </w:tcBorders>
          </w:tcPr>
          <w:p w14:paraId="629B2821" w14:textId="2BB469E8" w:rsidR="0067486E" w:rsidRPr="00742FEF" w:rsidRDefault="00742FEF"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0.39*</w:t>
            </w:r>
          </w:p>
        </w:tc>
        <w:tc>
          <w:tcPr>
            <w:tcW w:w="1576" w:type="dxa"/>
            <w:tcBorders>
              <w:top w:val="nil"/>
              <w:left w:val="nil"/>
              <w:bottom w:val="nil"/>
              <w:right w:val="nil"/>
            </w:tcBorders>
          </w:tcPr>
          <w:p w14:paraId="755F7026" w14:textId="0181420B" w:rsidR="0067486E" w:rsidRPr="00742FEF" w:rsidRDefault="00742FEF"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0.44*</w:t>
            </w:r>
          </w:p>
        </w:tc>
      </w:tr>
      <w:tr w:rsidR="0067486E" w:rsidRPr="00742FEF" w14:paraId="1A7D9AF2" w14:textId="77777777" w:rsidTr="0067486E">
        <w:trPr>
          <w:jc w:val="center"/>
        </w:trPr>
        <w:tc>
          <w:tcPr>
            <w:tcW w:w="3422" w:type="dxa"/>
            <w:tcBorders>
              <w:top w:val="nil"/>
              <w:left w:val="nil"/>
              <w:bottom w:val="nil"/>
              <w:right w:val="nil"/>
            </w:tcBorders>
          </w:tcPr>
          <w:p w14:paraId="61B53CFF" w14:textId="77777777" w:rsidR="0067486E" w:rsidRPr="00742FEF" w:rsidRDefault="0067486E" w:rsidP="0067486E">
            <w:pPr>
              <w:widowControl w:val="0"/>
              <w:autoSpaceDE w:val="0"/>
              <w:autoSpaceDN w:val="0"/>
              <w:adjustRightInd w:val="0"/>
              <w:spacing w:after="0"/>
              <w:rPr>
                <w:rFonts w:ascii="Times New Roman" w:hAnsi="Times New Roman" w:cs="Times New Roman"/>
                <w:sz w:val="23"/>
                <w:szCs w:val="23"/>
              </w:rPr>
            </w:pPr>
          </w:p>
        </w:tc>
        <w:tc>
          <w:tcPr>
            <w:tcW w:w="1575" w:type="dxa"/>
            <w:tcBorders>
              <w:top w:val="nil"/>
              <w:left w:val="nil"/>
              <w:bottom w:val="nil"/>
              <w:right w:val="nil"/>
            </w:tcBorders>
          </w:tcPr>
          <w:p w14:paraId="00F1EB64"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(0.20)</w:t>
            </w:r>
          </w:p>
        </w:tc>
        <w:tc>
          <w:tcPr>
            <w:tcW w:w="1575" w:type="dxa"/>
            <w:tcBorders>
              <w:top w:val="nil"/>
              <w:left w:val="nil"/>
              <w:bottom w:val="nil"/>
              <w:right w:val="nil"/>
            </w:tcBorders>
          </w:tcPr>
          <w:p w14:paraId="5BE00C41"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(0.21)</w:t>
            </w:r>
          </w:p>
        </w:tc>
        <w:tc>
          <w:tcPr>
            <w:tcW w:w="1575" w:type="dxa"/>
            <w:tcBorders>
              <w:top w:val="nil"/>
              <w:left w:val="nil"/>
              <w:bottom w:val="nil"/>
              <w:right w:val="nil"/>
            </w:tcBorders>
          </w:tcPr>
          <w:p w14:paraId="3D430AE8"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(0.20)</w:t>
            </w:r>
          </w:p>
        </w:tc>
        <w:tc>
          <w:tcPr>
            <w:tcW w:w="1576" w:type="dxa"/>
            <w:tcBorders>
              <w:top w:val="nil"/>
              <w:left w:val="nil"/>
              <w:bottom w:val="nil"/>
              <w:right w:val="nil"/>
            </w:tcBorders>
          </w:tcPr>
          <w:p w14:paraId="50063DCC"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(0.21)</w:t>
            </w:r>
          </w:p>
        </w:tc>
      </w:tr>
      <w:tr w:rsidR="0067486E" w:rsidRPr="00742FEF" w14:paraId="47D71055" w14:textId="77777777" w:rsidTr="0067486E">
        <w:trPr>
          <w:jc w:val="center"/>
        </w:trPr>
        <w:tc>
          <w:tcPr>
            <w:tcW w:w="3422" w:type="dxa"/>
            <w:tcBorders>
              <w:top w:val="nil"/>
              <w:left w:val="nil"/>
              <w:bottom w:val="nil"/>
              <w:right w:val="nil"/>
            </w:tcBorders>
          </w:tcPr>
          <w:p w14:paraId="5FADF59A" w14:textId="77777777" w:rsidR="0067486E" w:rsidRPr="00742FEF" w:rsidRDefault="0067486E" w:rsidP="0067486E">
            <w:pPr>
              <w:widowControl w:val="0"/>
              <w:autoSpaceDE w:val="0"/>
              <w:autoSpaceDN w:val="0"/>
              <w:adjustRightInd w:val="0"/>
              <w:spacing w:after="0"/>
              <w:rPr>
                <w:rFonts w:ascii="Times New Roman" w:hAnsi="Times New Roman" w:cs="Times New Roman"/>
                <w:sz w:val="23"/>
                <w:szCs w:val="23"/>
              </w:rPr>
            </w:pPr>
            <w:r w:rsidRPr="00742FEF">
              <w:rPr>
                <w:rFonts w:ascii="Times New Roman" w:hAnsi="Times New Roman" w:cs="Times New Roman"/>
                <w:sz w:val="23"/>
                <w:szCs w:val="23"/>
              </w:rPr>
              <w:t>Committee Chair</w:t>
            </w:r>
          </w:p>
        </w:tc>
        <w:tc>
          <w:tcPr>
            <w:tcW w:w="1575" w:type="dxa"/>
            <w:tcBorders>
              <w:top w:val="nil"/>
              <w:left w:val="nil"/>
              <w:bottom w:val="nil"/>
              <w:right w:val="nil"/>
            </w:tcBorders>
          </w:tcPr>
          <w:p w14:paraId="2FB3FDEC"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-0.01</w:t>
            </w:r>
          </w:p>
        </w:tc>
        <w:tc>
          <w:tcPr>
            <w:tcW w:w="1575" w:type="dxa"/>
            <w:tcBorders>
              <w:top w:val="nil"/>
              <w:left w:val="nil"/>
              <w:bottom w:val="nil"/>
              <w:right w:val="nil"/>
            </w:tcBorders>
          </w:tcPr>
          <w:p w14:paraId="27210C92"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-0.07</w:t>
            </w:r>
          </w:p>
        </w:tc>
        <w:tc>
          <w:tcPr>
            <w:tcW w:w="1575" w:type="dxa"/>
            <w:tcBorders>
              <w:top w:val="nil"/>
              <w:left w:val="nil"/>
              <w:bottom w:val="nil"/>
              <w:right w:val="nil"/>
            </w:tcBorders>
          </w:tcPr>
          <w:p w14:paraId="39EBFB9B"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-0.05</w:t>
            </w:r>
          </w:p>
        </w:tc>
        <w:tc>
          <w:tcPr>
            <w:tcW w:w="1576" w:type="dxa"/>
            <w:tcBorders>
              <w:top w:val="nil"/>
              <w:left w:val="nil"/>
              <w:bottom w:val="nil"/>
              <w:right w:val="nil"/>
            </w:tcBorders>
          </w:tcPr>
          <w:p w14:paraId="2D20367C"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-0.09</w:t>
            </w:r>
          </w:p>
        </w:tc>
      </w:tr>
      <w:tr w:rsidR="0067486E" w:rsidRPr="00742FEF" w14:paraId="1DF54185" w14:textId="77777777" w:rsidTr="0067486E">
        <w:trPr>
          <w:jc w:val="center"/>
        </w:trPr>
        <w:tc>
          <w:tcPr>
            <w:tcW w:w="3422" w:type="dxa"/>
            <w:tcBorders>
              <w:top w:val="nil"/>
              <w:left w:val="nil"/>
              <w:bottom w:val="nil"/>
              <w:right w:val="nil"/>
            </w:tcBorders>
          </w:tcPr>
          <w:p w14:paraId="209A6C31" w14:textId="77777777" w:rsidR="0067486E" w:rsidRPr="00742FEF" w:rsidRDefault="0067486E" w:rsidP="0067486E">
            <w:pPr>
              <w:widowControl w:val="0"/>
              <w:autoSpaceDE w:val="0"/>
              <w:autoSpaceDN w:val="0"/>
              <w:adjustRightInd w:val="0"/>
              <w:spacing w:after="0"/>
              <w:rPr>
                <w:rFonts w:ascii="Times New Roman" w:hAnsi="Times New Roman" w:cs="Times New Roman"/>
                <w:sz w:val="23"/>
                <w:szCs w:val="23"/>
              </w:rPr>
            </w:pPr>
          </w:p>
        </w:tc>
        <w:tc>
          <w:tcPr>
            <w:tcW w:w="1575" w:type="dxa"/>
            <w:tcBorders>
              <w:top w:val="nil"/>
              <w:left w:val="nil"/>
              <w:bottom w:val="nil"/>
              <w:right w:val="nil"/>
            </w:tcBorders>
          </w:tcPr>
          <w:p w14:paraId="5F354913"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(0.07)</w:t>
            </w:r>
          </w:p>
        </w:tc>
        <w:tc>
          <w:tcPr>
            <w:tcW w:w="1575" w:type="dxa"/>
            <w:tcBorders>
              <w:top w:val="nil"/>
              <w:left w:val="nil"/>
              <w:bottom w:val="nil"/>
              <w:right w:val="nil"/>
            </w:tcBorders>
          </w:tcPr>
          <w:p w14:paraId="1A413D5D"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(0.07)</w:t>
            </w:r>
          </w:p>
        </w:tc>
        <w:tc>
          <w:tcPr>
            <w:tcW w:w="1575" w:type="dxa"/>
            <w:tcBorders>
              <w:top w:val="nil"/>
              <w:left w:val="nil"/>
              <w:bottom w:val="nil"/>
              <w:right w:val="nil"/>
            </w:tcBorders>
          </w:tcPr>
          <w:p w14:paraId="53DBDBFF"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(0.07)</w:t>
            </w:r>
          </w:p>
        </w:tc>
        <w:tc>
          <w:tcPr>
            <w:tcW w:w="1576" w:type="dxa"/>
            <w:tcBorders>
              <w:top w:val="nil"/>
              <w:left w:val="nil"/>
              <w:bottom w:val="nil"/>
              <w:right w:val="nil"/>
            </w:tcBorders>
          </w:tcPr>
          <w:p w14:paraId="34939CDB"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(0.07)</w:t>
            </w:r>
          </w:p>
        </w:tc>
      </w:tr>
      <w:tr w:rsidR="0067486E" w:rsidRPr="00742FEF" w14:paraId="3C1E4441" w14:textId="77777777" w:rsidTr="0067486E">
        <w:trPr>
          <w:jc w:val="center"/>
        </w:trPr>
        <w:tc>
          <w:tcPr>
            <w:tcW w:w="3422" w:type="dxa"/>
            <w:tcBorders>
              <w:top w:val="nil"/>
              <w:left w:val="nil"/>
              <w:bottom w:val="nil"/>
              <w:right w:val="nil"/>
            </w:tcBorders>
          </w:tcPr>
          <w:p w14:paraId="64DF5B7D" w14:textId="77777777" w:rsidR="0067486E" w:rsidRPr="00742FEF" w:rsidRDefault="0067486E" w:rsidP="0067486E">
            <w:pPr>
              <w:widowControl w:val="0"/>
              <w:autoSpaceDE w:val="0"/>
              <w:autoSpaceDN w:val="0"/>
              <w:adjustRightInd w:val="0"/>
              <w:spacing w:after="0"/>
              <w:rPr>
                <w:rFonts w:ascii="Times New Roman" w:hAnsi="Times New Roman" w:cs="Times New Roman"/>
                <w:sz w:val="23"/>
                <w:szCs w:val="23"/>
              </w:rPr>
            </w:pPr>
            <w:r w:rsidRPr="00742FEF">
              <w:rPr>
                <w:rFonts w:ascii="Times New Roman" w:hAnsi="Times New Roman" w:cs="Times New Roman"/>
                <w:sz w:val="23"/>
                <w:szCs w:val="23"/>
              </w:rPr>
              <w:t>Years in Office</w:t>
            </w:r>
          </w:p>
        </w:tc>
        <w:tc>
          <w:tcPr>
            <w:tcW w:w="1575" w:type="dxa"/>
            <w:tcBorders>
              <w:top w:val="nil"/>
              <w:left w:val="nil"/>
              <w:bottom w:val="nil"/>
              <w:right w:val="nil"/>
            </w:tcBorders>
          </w:tcPr>
          <w:p w14:paraId="67C5B1E2" w14:textId="19C6A0CA" w:rsidR="0067486E" w:rsidRPr="00742FEF" w:rsidRDefault="00F45875"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-0.03**</w:t>
            </w:r>
          </w:p>
        </w:tc>
        <w:tc>
          <w:tcPr>
            <w:tcW w:w="1575" w:type="dxa"/>
            <w:tcBorders>
              <w:top w:val="nil"/>
              <w:left w:val="nil"/>
              <w:bottom w:val="nil"/>
              <w:right w:val="nil"/>
            </w:tcBorders>
          </w:tcPr>
          <w:p w14:paraId="26462563" w14:textId="7CD2BA79" w:rsidR="0067486E" w:rsidRPr="00742FEF" w:rsidRDefault="00742FEF"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-0.04**</w:t>
            </w:r>
          </w:p>
        </w:tc>
        <w:tc>
          <w:tcPr>
            <w:tcW w:w="1575" w:type="dxa"/>
            <w:tcBorders>
              <w:top w:val="nil"/>
              <w:left w:val="nil"/>
              <w:bottom w:val="nil"/>
              <w:right w:val="nil"/>
            </w:tcBorders>
          </w:tcPr>
          <w:p w14:paraId="6C150B39" w14:textId="65175847" w:rsidR="0067486E" w:rsidRPr="00742FEF" w:rsidRDefault="00742FEF"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-0.04**</w:t>
            </w:r>
          </w:p>
        </w:tc>
        <w:tc>
          <w:tcPr>
            <w:tcW w:w="1576" w:type="dxa"/>
            <w:tcBorders>
              <w:top w:val="nil"/>
              <w:left w:val="nil"/>
              <w:bottom w:val="nil"/>
              <w:right w:val="nil"/>
            </w:tcBorders>
          </w:tcPr>
          <w:p w14:paraId="7E5C75C0" w14:textId="67A01EB6" w:rsidR="0067486E" w:rsidRPr="00742FEF" w:rsidRDefault="00742FEF"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-0.04**</w:t>
            </w:r>
          </w:p>
        </w:tc>
      </w:tr>
      <w:tr w:rsidR="0067486E" w:rsidRPr="00742FEF" w14:paraId="714613D3" w14:textId="77777777" w:rsidTr="0067486E">
        <w:trPr>
          <w:jc w:val="center"/>
        </w:trPr>
        <w:tc>
          <w:tcPr>
            <w:tcW w:w="3422" w:type="dxa"/>
            <w:tcBorders>
              <w:top w:val="nil"/>
              <w:left w:val="nil"/>
              <w:bottom w:val="nil"/>
              <w:right w:val="nil"/>
            </w:tcBorders>
          </w:tcPr>
          <w:p w14:paraId="702D550A" w14:textId="77777777" w:rsidR="0067486E" w:rsidRPr="00742FEF" w:rsidRDefault="0067486E" w:rsidP="0067486E">
            <w:pPr>
              <w:widowControl w:val="0"/>
              <w:autoSpaceDE w:val="0"/>
              <w:autoSpaceDN w:val="0"/>
              <w:adjustRightInd w:val="0"/>
              <w:spacing w:after="0"/>
              <w:rPr>
                <w:rFonts w:ascii="Times New Roman" w:hAnsi="Times New Roman" w:cs="Times New Roman"/>
                <w:sz w:val="23"/>
                <w:szCs w:val="23"/>
              </w:rPr>
            </w:pPr>
          </w:p>
        </w:tc>
        <w:tc>
          <w:tcPr>
            <w:tcW w:w="1575" w:type="dxa"/>
            <w:tcBorders>
              <w:top w:val="nil"/>
              <w:left w:val="nil"/>
              <w:bottom w:val="nil"/>
              <w:right w:val="nil"/>
            </w:tcBorders>
          </w:tcPr>
          <w:p w14:paraId="16246243"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(0.01)</w:t>
            </w:r>
          </w:p>
        </w:tc>
        <w:tc>
          <w:tcPr>
            <w:tcW w:w="1575" w:type="dxa"/>
            <w:tcBorders>
              <w:top w:val="nil"/>
              <w:left w:val="nil"/>
              <w:bottom w:val="nil"/>
              <w:right w:val="nil"/>
            </w:tcBorders>
          </w:tcPr>
          <w:p w14:paraId="0CDA611C"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(0.01)</w:t>
            </w:r>
          </w:p>
        </w:tc>
        <w:tc>
          <w:tcPr>
            <w:tcW w:w="1575" w:type="dxa"/>
            <w:tcBorders>
              <w:top w:val="nil"/>
              <w:left w:val="nil"/>
              <w:bottom w:val="nil"/>
              <w:right w:val="nil"/>
            </w:tcBorders>
          </w:tcPr>
          <w:p w14:paraId="30CC2E90"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(0.01)</w:t>
            </w:r>
          </w:p>
        </w:tc>
        <w:tc>
          <w:tcPr>
            <w:tcW w:w="1576" w:type="dxa"/>
            <w:tcBorders>
              <w:top w:val="nil"/>
              <w:left w:val="nil"/>
              <w:bottom w:val="nil"/>
              <w:right w:val="nil"/>
            </w:tcBorders>
          </w:tcPr>
          <w:p w14:paraId="2423176A"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(0.01)</w:t>
            </w:r>
          </w:p>
        </w:tc>
      </w:tr>
      <w:tr w:rsidR="0067486E" w:rsidRPr="00742FEF" w14:paraId="063F03FB" w14:textId="77777777" w:rsidTr="0067486E">
        <w:trPr>
          <w:jc w:val="center"/>
        </w:trPr>
        <w:tc>
          <w:tcPr>
            <w:tcW w:w="3422" w:type="dxa"/>
            <w:tcBorders>
              <w:top w:val="nil"/>
              <w:left w:val="nil"/>
              <w:bottom w:val="nil"/>
              <w:right w:val="nil"/>
            </w:tcBorders>
          </w:tcPr>
          <w:p w14:paraId="28736915" w14:textId="75EC82D2" w:rsidR="0067486E" w:rsidRPr="00742FEF" w:rsidRDefault="0067486E" w:rsidP="0069211F">
            <w:pPr>
              <w:widowControl w:val="0"/>
              <w:autoSpaceDE w:val="0"/>
              <w:autoSpaceDN w:val="0"/>
              <w:adjustRightInd w:val="0"/>
              <w:spacing w:after="0"/>
              <w:rPr>
                <w:rFonts w:ascii="Times New Roman" w:hAnsi="Times New Roman" w:cs="Times New Roman"/>
                <w:sz w:val="23"/>
                <w:szCs w:val="23"/>
              </w:rPr>
            </w:pPr>
            <w:r w:rsidRPr="00742FEF">
              <w:rPr>
                <w:rFonts w:ascii="Times New Roman" w:hAnsi="Times New Roman" w:cs="Times New Roman"/>
                <w:sz w:val="23"/>
                <w:szCs w:val="23"/>
              </w:rPr>
              <w:t>Minority Party</w:t>
            </w:r>
          </w:p>
        </w:tc>
        <w:tc>
          <w:tcPr>
            <w:tcW w:w="1575" w:type="dxa"/>
            <w:tcBorders>
              <w:top w:val="nil"/>
              <w:left w:val="nil"/>
              <w:bottom w:val="nil"/>
              <w:right w:val="nil"/>
            </w:tcBorders>
          </w:tcPr>
          <w:p w14:paraId="6E9325F7" w14:textId="1F8D34FB" w:rsidR="0067486E" w:rsidRPr="00742FEF" w:rsidRDefault="00F45875"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-0.16*</w:t>
            </w:r>
          </w:p>
        </w:tc>
        <w:tc>
          <w:tcPr>
            <w:tcW w:w="1575" w:type="dxa"/>
            <w:tcBorders>
              <w:top w:val="nil"/>
              <w:left w:val="nil"/>
              <w:bottom w:val="nil"/>
              <w:right w:val="nil"/>
            </w:tcBorders>
          </w:tcPr>
          <w:p w14:paraId="1E245EAE" w14:textId="6F84D705" w:rsidR="0067486E" w:rsidRPr="00742FEF" w:rsidRDefault="00742FEF"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-0.19**</w:t>
            </w:r>
          </w:p>
        </w:tc>
        <w:tc>
          <w:tcPr>
            <w:tcW w:w="1575" w:type="dxa"/>
            <w:tcBorders>
              <w:top w:val="nil"/>
              <w:left w:val="nil"/>
              <w:bottom w:val="nil"/>
              <w:right w:val="nil"/>
            </w:tcBorders>
          </w:tcPr>
          <w:p w14:paraId="74510D0E" w14:textId="35E032FC" w:rsidR="0067486E" w:rsidRPr="00742FEF" w:rsidRDefault="00742FEF"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-0.17*</w:t>
            </w:r>
          </w:p>
        </w:tc>
        <w:tc>
          <w:tcPr>
            <w:tcW w:w="1576" w:type="dxa"/>
            <w:tcBorders>
              <w:top w:val="nil"/>
              <w:left w:val="nil"/>
              <w:bottom w:val="nil"/>
              <w:right w:val="nil"/>
            </w:tcBorders>
          </w:tcPr>
          <w:p w14:paraId="646EB5BD" w14:textId="63B7C89A" w:rsidR="0067486E" w:rsidRPr="00742FEF" w:rsidRDefault="00742FEF"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-0.20**</w:t>
            </w:r>
          </w:p>
        </w:tc>
      </w:tr>
      <w:tr w:rsidR="0067486E" w:rsidRPr="00742FEF" w14:paraId="08C16816" w14:textId="77777777" w:rsidTr="0067486E">
        <w:trPr>
          <w:jc w:val="center"/>
        </w:trPr>
        <w:tc>
          <w:tcPr>
            <w:tcW w:w="3422" w:type="dxa"/>
            <w:tcBorders>
              <w:top w:val="nil"/>
              <w:left w:val="nil"/>
              <w:bottom w:val="nil"/>
              <w:right w:val="nil"/>
            </w:tcBorders>
          </w:tcPr>
          <w:p w14:paraId="3A887260" w14:textId="77777777" w:rsidR="0067486E" w:rsidRPr="00742FEF" w:rsidRDefault="0067486E" w:rsidP="0067486E">
            <w:pPr>
              <w:widowControl w:val="0"/>
              <w:autoSpaceDE w:val="0"/>
              <w:autoSpaceDN w:val="0"/>
              <w:adjustRightInd w:val="0"/>
              <w:spacing w:after="0"/>
              <w:rPr>
                <w:rFonts w:ascii="Times New Roman" w:hAnsi="Times New Roman" w:cs="Times New Roman"/>
                <w:sz w:val="23"/>
                <w:szCs w:val="23"/>
              </w:rPr>
            </w:pPr>
          </w:p>
        </w:tc>
        <w:tc>
          <w:tcPr>
            <w:tcW w:w="1575" w:type="dxa"/>
            <w:tcBorders>
              <w:top w:val="nil"/>
              <w:left w:val="nil"/>
              <w:bottom w:val="nil"/>
              <w:right w:val="nil"/>
            </w:tcBorders>
          </w:tcPr>
          <w:p w14:paraId="1F989D93"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(0.07)</w:t>
            </w:r>
          </w:p>
        </w:tc>
        <w:tc>
          <w:tcPr>
            <w:tcW w:w="1575" w:type="dxa"/>
            <w:tcBorders>
              <w:top w:val="nil"/>
              <w:left w:val="nil"/>
              <w:bottom w:val="nil"/>
              <w:right w:val="nil"/>
            </w:tcBorders>
          </w:tcPr>
          <w:p w14:paraId="3CE1DBEE"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(0.07)</w:t>
            </w:r>
          </w:p>
        </w:tc>
        <w:tc>
          <w:tcPr>
            <w:tcW w:w="1575" w:type="dxa"/>
            <w:tcBorders>
              <w:top w:val="nil"/>
              <w:left w:val="nil"/>
              <w:bottom w:val="nil"/>
              <w:right w:val="nil"/>
            </w:tcBorders>
          </w:tcPr>
          <w:p w14:paraId="3FBF16E6"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(0.07)</w:t>
            </w:r>
          </w:p>
        </w:tc>
        <w:tc>
          <w:tcPr>
            <w:tcW w:w="1576" w:type="dxa"/>
            <w:tcBorders>
              <w:top w:val="nil"/>
              <w:left w:val="nil"/>
              <w:bottom w:val="nil"/>
              <w:right w:val="nil"/>
            </w:tcBorders>
          </w:tcPr>
          <w:p w14:paraId="20DE3C70"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(0.07)</w:t>
            </w:r>
          </w:p>
        </w:tc>
      </w:tr>
      <w:tr w:rsidR="0067486E" w:rsidRPr="00742FEF" w14:paraId="5B010617" w14:textId="77777777" w:rsidTr="0067486E">
        <w:trPr>
          <w:jc w:val="center"/>
        </w:trPr>
        <w:tc>
          <w:tcPr>
            <w:tcW w:w="3422" w:type="dxa"/>
            <w:tcBorders>
              <w:top w:val="nil"/>
              <w:left w:val="nil"/>
              <w:bottom w:val="nil"/>
              <w:right w:val="nil"/>
            </w:tcBorders>
          </w:tcPr>
          <w:p w14:paraId="7EC2CDD5" w14:textId="77777777" w:rsidR="0067486E" w:rsidRPr="00742FEF" w:rsidRDefault="0067486E" w:rsidP="0067486E">
            <w:pPr>
              <w:widowControl w:val="0"/>
              <w:autoSpaceDE w:val="0"/>
              <w:autoSpaceDN w:val="0"/>
              <w:adjustRightInd w:val="0"/>
              <w:spacing w:after="0"/>
              <w:rPr>
                <w:rFonts w:ascii="Times New Roman" w:hAnsi="Times New Roman" w:cs="Times New Roman"/>
                <w:sz w:val="23"/>
                <w:szCs w:val="23"/>
              </w:rPr>
            </w:pPr>
            <w:r w:rsidRPr="00742FEF">
              <w:rPr>
                <w:rFonts w:ascii="Times New Roman" w:hAnsi="Times New Roman" w:cs="Times New Roman"/>
                <w:sz w:val="23"/>
                <w:szCs w:val="23"/>
              </w:rPr>
              <w:t>Previous Vote Share</w:t>
            </w:r>
          </w:p>
        </w:tc>
        <w:tc>
          <w:tcPr>
            <w:tcW w:w="1575" w:type="dxa"/>
            <w:tcBorders>
              <w:top w:val="nil"/>
              <w:left w:val="nil"/>
              <w:bottom w:val="nil"/>
              <w:right w:val="nil"/>
            </w:tcBorders>
          </w:tcPr>
          <w:p w14:paraId="125F6D47"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-0.01</w:t>
            </w:r>
          </w:p>
        </w:tc>
        <w:tc>
          <w:tcPr>
            <w:tcW w:w="1575" w:type="dxa"/>
            <w:tcBorders>
              <w:top w:val="nil"/>
              <w:left w:val="nil"/>
              <w:bottom w:val="nil"/>
              <w:right w:val="nil"/>
            </w:tcBorders>
          </w:tcPr>
          <w:p w14:paraId="71EFEADF"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-0.02</w:t>
            </w:r>
          </w:p>
        </w:tc>
        <w:tc>
          <w:tcPr>
            <w:tcW w:w="1575" w:type="dxa"/>
            <w:tcBorders>
              <w:top w:val="nil"/>
              <w:left w:val="nil"/>
              <w:bottom w:val="nil"/>
              <w:right w:val="nil"/>
            </w:tcBorders>
          </w:tcPr>
          <w:p w14:paraId="1C12620D"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-0.01</w:t>
            </w:r>
          </w:p>
        </w:tc>
        <w:tc>
          <w:tcPr>
            <w:tcW w:w="1576" w:type="dxa"/>
            <w:tcBorders>
              <w:top w:val="nil"/>
              <w:left w:val="nil"/>
              <w:bottom w:val="nil"/>
              <w:right w:val="nil"/>
            </w:tcBorders>
          </w:tcPr>
          <w:p w14:paraId="08485C13"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-0.02</w:t>
            </w:r>
          </w:p>
        </w:tc>
      </w:tr>
      <w:tr w:rsidR="0067486E" w:rsidRPr="00742FEF" w14:paraId="2AFA35BA" w14:textId="77777777" w:rsidTr="0067486E">
        <w:trPr>
          <w:jc w:val="center"/>
        </w:trPr>
        <w:tc>
          <w:tcPr>
            <w:tcW w:w="3422" w:type="dxa"/>
            <w:tcBorders>
              <w:top w:val="nil"/>
              <w:left w:val="nil"/>
              <w:bottom w:val="nil"/>
              <w:right w:val="nil"/>
            </w:tcBorders>
          </w:tcPr>
          <w:p w14:paraId="51537B3E" w14:textId="77777777" w:rsidR="0067486E" w:rsidRPr="00742FEF" w:rsidRDefault="0067486E" w:rsidP="0067486E">
            <w:pPr>
              <w:widowControl w:val="0"/>
              <w:autoSpaceDE w:val="0"/>
              <w:autoSpaceDN w:val="0"/>
              <w:adjustRightInd w:val="0"/>
              <w:spacing w:after="0"/>
              <w:rPr>
                <w:rFonts w:ascii="Times New Roman" w:hAnsi="Times New Roman" w:cs="Times New Roman"/>
                <w:sz w:val="23"/>
                <w:szCs w:val="23"/>
              </w:rPr>
            </w:pPr>
          </w:p>
        </w:tc>
        <w:tc>
          <w:tcPr>
            <w:tcW w:w="1575" w:type="dxa"/>
            <w:tcBorders>
              <w:top w:val="nil"/>
              <w:left w:val="nil"/>
              <w:bottom w:val="nil"/>
              <w:right w:val="nil"/>
            </w:tcBorders>
          </w:tcPr>
          <w:p w14:paraId="0AABE007"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(0.01)</w:t>
            </w:r>
          </w:p>
        </w:tc>
        <w:tc>
          <w:tcPr>
            <w:tcW w:w="1575" w:type="dxa"/>
            <w:tcBorders>
              <w:top w:val="nil"/>
              <w:left w:val="nil"/>
              <w:bottom w:val="nil"/>
              <w:right w:val="nil"/>
            </w:tcBorders>
          </w:tcPr>
          <w:p w14:paraId="7EBE3299"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(0.02)</w:t>
            </w:r>
          </w:p>
        </w:tc>
        <w:tc>
          <w:tcPr>
            <w:tcW w:w="1575" w:type="dxa"/>
            <w:tcBorders>
              <w:top w:val="nil"/>
              <w:left w:val="nil"/>
              <w:bottom w:val="nil"/>
              <w:right w:val="nil"/>
            </w:tcBorders>
          </w:tcPr>
          <w:p w14:paraId="61A8116A"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(0.01)</w:t>
            </w:r>
          </w:p>
        </w:tc>
        <w:tc>
          <w:tcPr>
            <w:tcW w:w="1576" w:type="dxa"/>
            <w:tcBorders>
              <w:top w:val="nil"/>
              <w:left w:val="nil"/>
              <w:bottom w:val="nil"/>
              <w:right w:val="nil"/>
            </w:tcBorders>
          </w:tcPr>
          <w:p w14:paraId="07B0F6D6"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(0.02)</w:t>
            </w:r>
          </w:p>
        </w:tc>
      </w:tr>
      <w:tr w:rsidR="0067486E" w:rsidRPr="00742FEF" w14:paraId="48011E9C" w14:textId="77777777" w:rsidTr="0067486E">
        <w:trPr>
          <w:jc w:val="center"/>
        </w:trPr>
        <w:tc>
          <w:tcPr>
            <w:tcW w:w="3422" w:type="dxa"/>
            <w:tcBorders>
              <w:top w:val="nil"/>
              <w:left w:val="nil"/>
              <w:bottom w:val="nil"/>
              <w:right w:val="nil"/>
            </w:tcBorders>
          </w:tcPr>
          <w:p w14:paraId="5BEBED12" w14:textId="77777777" w:rsidR="0067486E" w:rsidRPr="00742FEF" w:rsidRDefault="0067486E" w:rsidP="0067486E">
            <w:pPr>
              <w:widowControl w:val="0"/>
              <w:autoSpaceDE w:val="0"/>
              <w:autoSpaceDN w:val="0"/>
              <w:adjustRightInd w:val="0"/>
              <w:spacing w:after="0"/>
              <w:rPr>
                <w:rFonts w:ascii="Times New Roman" w:hAnsi="Times New Roman" w:cs="Times New Roman"/>
                <w:sz w:val="23"/>
                <w:szCs w:val="23"/>
              </w:rPr>
            </w:pPr>
            <w:r w:rsidRPr="00742FEF">
              <w:rPr>
                <w:rFonts w:ascii="Times New Roman" w:hAnsi="Times New Roman" w:cs="Times New Roman"/>
                <w:sz w:val="23"/>
                <w:szCs w:val="23"/>
              </w:rPr>
              <w:t>Up for Reelection</w:t>
            </w:r>
          </w:p>
        </w:tc>
        <w:tc>
          <w:tcPr>
            <w:tcW w:w="1575" w:type="dxa"/>
            <w:tcBorders>
              <w:top w:val="nil"/>
              <w:left w:val="nil"/>
              <w:bottom w:val="nil"/>
              <w:right w:val="nil"/>
            </w:tcBorders>
          </w:tcPr>
          <w:p w14:paraId="04F2B6D7"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-0.10</w:t>
            </w:r>
          </w:p>
        </w:tc>
        <w:tc>
          <w:tcPr>
            <w:tcW w:w="1575" w:type="dxa"/>
            <w:tcBorders>
              <w:top w:val="nil"/>
              <w:left w:val="nil"/>
              <w:bottom w:val="nil"/>
              <w:right w:val="nil"/>
            </w:tcBorders>
          </w:tcPr>
          <w:p w14:paraId="6E5D0DC6" w14:textId="7FC2F81E" w:rsidR="0067486E" w:rsidRPr="00742FEF" w:rsidRDefault="00742FEF"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-0.85*</w:t>
            </w:r>
          </w:p>
        </w:tc>
        <w:tc>
          <w:tcPr>
            <w:tcW w:w="1575" w:type="dxa"/>
            <w:tcBorders>
              <w:top w:val="nil"/>
              <w:left w:val="nil"/>
              <w:bottom w:val="nil"/>
              <w:right w:val="nil"/>
            </w:tcBorders>
          </w:tcPr>
          <w:p w14:paraId="02E66390"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-0.20</w:t>
            </w:r>
          </w:p>
        </w:tc>
        <w:tc>
          <w:tcPr>
            <w:tcW w:w="1576" w:type="dxa"/>
            <w:tcBorders>
              <w:top w:val="nil"/>
              <w:left w:val="nil"/>
              <w:bottom w:val="nil"/>
              <w:right w:val="nil"/>
            </w:tcBorders>
          </w:tcPr>
          <w:p w14:paraId="5B863DE3" w14:textId="03001C28" w:rsidR="0067486E" w:rsidRPr="00742FEF" w:rsidRDefault="00742FEF"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-0.93*</w:t>
            </w:r>
          </w:p>
        </w:tc>
      </w:tr>
      <w:tr w:rsidR="0067486E" w:rsidRPr="00742FEF" w14:paraId="598BDB1E" w14:textId="77777777" w:rsidTr="0067486E">
        <w:trPr>
          <w:jc w:val="center"/>
        </w:trPr>
        <w:tc>
          <w:tcPr>
            <w:tcW w:w="3422" w:type="dxa"/>
            <w:tcBorders>
              <w:top w:val="nil"/>
              <w:left w:val="nil"/>
              <w:bottom w:val="nil"/>
              <w:right w:val="nil"/>
            </w:tcBorders>
          </w:tcPr>
          <w:p w14:paraId="6E001BCA" w14:textId="77777777" w:rsidR="0067486E" w:rsidRPr="00742FEF" w:rsidRDefault="0067486E" w:rsidP="0067486E">
            <w:pPr>
              <w:widowControl w:val="0"/>
              <w:autoSpaceDE w:val="0"/>
              <w:autoSpaceDN w:val="0"/>
              <w:adjustRightInd w:val="0"/>
              <w:spacing w:after="0"/>
              <w:rPr>
                <w:rFonts w:ascii="Times New Roman" w:hAnsi="Times New Roman" w:cs="Times New Roman"/>
                <w:sz w:val="23"/>
                <w:szCs w:val="23"/>
              </w:rPr>
            </w:pPr>
          </w:p>
        </w:tc>
        <w:tc>
          <w:tcPr>
            <w:tcW w:w="1575" w:type="dxa"/>
            <w:tcBorders>
              <w:top w:val="nil"/>
              <w:left w:val="nil"/>
              <w:bottom w:val="nil"/>
              <w:right w:val="nil"/>
            </w:tcBorders>
          </w:tcPr>
          <w:p w14:paraId="1536FB6A"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(0.29)</w:t>
            </w:r>
          </w:p>
        </w:tc>
        <w:tc>
          <w:tcPr>
            <w:tcW w:w="1575" w:type="dxa"/>
            <w:tcBorders>
              <w:top w:val="nil"/>
              <w:left w:val="nil"/>
              <w:bottom w:val="nil"/>
              <w:right w:val="nil"/>
            </w:tcBorders>
          </w:tcPr>
          <w:p w14:paraId="7957BBB0"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(0.41)</w:t>
            </w:r>
          </w:p>
        </w:tc>
        <w:tc>
          <w:tcPr>
            <w:tcW w:w="1575" w:type="dxa"/>
            <w:tcBorders>
              <w:top w:val="nil"/>
              <w:left w:val="nil"/>
              <w:bottom w:val="nil"/>
              <w:right w:val="nil"/>
            </w:tcBorders>
          </w:tcPr>
          <w:p w14:paraId="35C85942"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(0.29)</w:t>
            </w:r>
          </w:p>
        </w:tc>
        <w:tc>
          <w:tcPr>
            <w:tcW w:w="1576" w:type="dxa"/>
            <w:tcBorders>
              <w:top w:val="nil"/>
              <w:left w:val="nil"/>
              <w:bottom w:val="nil"/>
              <w:right w:val="nil"/>
            </w:tcBorders>
          </w:tcPr>
          <w:p w14:paraId="6214F870"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(0.41)</w:t>
            </w:r>
          </w:p>
        </w:tc>
      </w:tr>
      <w:tr w:rsidR="0067486E" w:rsidRPr="00742FEF" w14:paraId="00B4BC75" w14:textId="77777777" w:rsidTr="0067486E">
        <w:trPr>
          <w:jc w:val="center"/>
        </w:trPr>
        <w:tc>
          <w:tcPr>
            <w:tcW w:w="3422" w:type="dxa"/>
            <w:tcBorders>
              <w:top w:val="nil"/>
              <w:left w:val="nil"/>
              <w:bottom w:val="nil"/>
              <w:right w:val="nil"/>
            </w:tcBorders>
          </w:tcPr>
          <w:p w14:paraId="65620675" w14:textId="77777777" w:rsidR="0067486E" w:rsidRPr="00742FEF" w:rsidRDefault="0067486E" w:rsidP="0067486E">
            <w:pPr>
              <w:widowControl w:val="0"/>
              <w:autoSpaceDE w:val="0"/>
              <w:autoSpaceDN w:val="0"/>
              <w:adjustRightInd w:val="0"/>
              <w:spacing w:after="0"/>
              <w:rPr>
                <w:rFonts w:ascii="Times New Roman" w:hAnsi="Times New Roman" w:cs="Times New Roman"/>
                <w:sz w:val="23"/>
                <w:szCs w:val="23"/>
              </w:rPr>
            </w:pPr>
            <w:r w:rsidRPr="00742FEF">
              <w:rPr>
                <w:rFonts w:ascii="Times New Roman" w:hAnsi="Times New Roman" w:cs="Times New Roman"/>
                <w:sz w:val="23"/>
                <w:szCs w:val="23"/>
              </w:rPr>
              <w:t>District Conservatism</w:t>
            </w:r>
          </w:p>
        </w:tc>
        <w:tc>
          <w:tcPr>
            <w:tcW w:w="1575" w:type="dxa"/>
            <w:tcBorders>
              <w:top w:val="nil"/>
              <w:left w:val="nil"/>
              <w:bottom w:val="nil"/>
              <w:right w:val="nil"/>
            </w:tcBorders>
          </w:tcPr>
          <w:p w14:paraId="7C9E9A4E" w14:textId="45278DB9" w:rsidR="0067486E" w:rsidRPr="00742FEF" w:rsidRDefault="00F45875"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0.30**</w:t>
            </w:r>
          </w:p>
        </w:tc>
        <w:tc>
          <w:tcPr>
            <w:tcW w:w="1575" w:type="dxa"/>
            <w:tcBorders>
              <w:top w:val="nil"/>
              <w:left w:val="nil"/>
              <w:bottom w:val="nil"/>
              <w:right w:val="nil"/>
            </w:tcBorders>
          </w:tcPr>
          <w:p w14:paraId="6B92A070"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-0.05</w:t>
            </w:r>
          </w:p>
        </w:tc>
        <w:tc>
          <w:tcPr>
            <w:tcW w:w="1575" w:type="dxa"/>
            <w:tcBorders>
              <w:top w:val="nil"/>
              <w:left w:val="nil"/>
              <w:bottom w:val="nil"/>
              <w:right w:val="nil"/>
            </w:tcBorders>
          </w:tcPr>
          <w:p w14:paraId="7321DD7F" w14:textId="1F9B7431" w:rsidR="0067486E" w:rsidRPr="00742FEF" w:rsidRDefault="00742FEF"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0.32**</w:t>
            </w:r>
          </w:p>
        </w:tc>
        <w:tc>
          <w:tcPr>
            <w:tcW w:w="1576" w:type="dxa"/>
            <w:tcBorders>
              <w:top w:val="nil"/>
              <w:left w:val="nil"/>
              <w:bottom w:val="nil"/>
              <w:right w:val="nil"/>
            </w:tcBorders>
          </w:tcPr>
          <w:p w14:paraId="753B583B"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-0.04</w:t>
            </w:r>
          </w:p>
        </w:tc>
      </w:tr>
      <w:tr w:rsidR="0067486E" w:rsidRPr="00742FEF" w14:paraId="57C6F1B1" w14:textId="77777777" w:rsidTr="0067486E">
        <w:trPr>
          <w:jc w:val="center"/>
        </w:trPr>
        <w:tc>
          <w:tcPr>
            <w:tcW w:w="3422" w:type="dxa"/>
            <w:tcBorders>
              <w:top w:val="nil"/>
              <w:left w:val="nil"/>
              <w:bottom w:val="nil"/>
              <w:right w:val="nil"/>
            </w:tcBorders>
          </w:tcPr>
          <w:p w14:paraId="30AE9312" w14:textId="77777777" w:rsidR="0067486E" w:rsidRPr="00742FEF" w:rsidRDefault="0067486E" w:rsidP="0067486E">
            <w:pPr>
              <w:widowControl w:val="0"/>
              <w:autoSpaceDE w:val="0"/>
              <w:autoSpaceDN w:val="0"/>
              <w:adjustRightInd w:val="0"/>
              <w:spacing w:after="0"/>
              <w:rPr>
                <w:rFonts w:ascii="Times New Roman" w:hAnsi="Times New Roman" w:cs="Times New Roman"/>
                <w:sz w:val="23"/>
                <w:szCs w:val="23"/>
              </w:rPr>
            </w:pPr>
          </w:p>
        </w:tc>
        <w:tc>
          <w:tcPr>
            <w:tcW w:w="1575" w:type="dxa"/>
            <w:tcBorders>
              <w:top w:val="nil"/>
              <w:left w:val="nil"/>
              <w:bottom w:val="nil"/>
              <w:right w:val="nil"/>
            </w:tcBorders>
          </w:tcPr>
          <w:p w14:paraId="344CE6B8"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(0.12)</w:t>
            </w:r>
          </w:p>
        </w:tc>
        <w:tc>
          <w:tcPr>
            <w:tcW w:w="1575" w:type="dxa"/>
            <w:tcBorders>
              <w:top w:val="nil"/>
              <w:left w:val="nil"/>
              <w:bottom w:val="nil"/>
              <w:right w:val="nil"/>
            </w:tcBorders>
          </w:tcPr>
          <w:p w14:paraId="053BE346"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(0.12)</w:t>
            </w:r>
          </w:p>
        </w:tc>
        <w:tc>
          <w:tcPr>
            <w:tcW w:w="1575" w:type="dxa"/>
            <w:tcBorders>
              <w:top w:val="nil"/>
              <w:left w:val="nil"/>
              <w:bottom w:val="nil"/>
              <w:right w:val="nil"/>
            </w:tcBorders>
          </w:tcPr>
          <w:p w14:paraId="658A95A9"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(0.12)</w:t>
            </w:r>
          </w:p>
        </w:tc>
        <w:tc>
          <w:tcPr>
            <w:tcW w:w="1576" w:type="dxa"/>
            <w:tcBorders>
              <w:top w:val="nil"/>
              <w:left w:val="nil"/>
              <w:bottom w:val="nil"/>
              <w:right w:val="nil"/>
            </w:tcBorders>
          </w:tcPr>
          <w:p w14:paraId="109C5072"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(0.12)</w:t>
            </w:r>
          </w:p>
        </w:tc>
      </w:tr>
      <w:tr w:rsidR="0067486E" w:rsidRPr="00742FEF" w14:paraId="50BFE9A3" w14:textId="77777777" w:rsidTr="0067486E">
        <w:trPr>
          <w:jc w:val="center"/>
        </w:trPr>
        <w:tc>
          <w:tcPr>
            <w:tcW w:w="3422" w:type="dxa"/>
            <w:tcBorders>
              <w:top w:val="nil"/>
              <w:left w:val="nil"/>
              <w:bottom w:val="nil"/>
              <w:right w:val="nil"/>
            </w:tcBorders>
          </w:tcPr>
          <w:p w14:paraId="0632E9B2" w14:textId="77777777" w:rsidR="0067486E" w:rsidRPr="00742FEF" w:rsidRDefault="0067486E" w:rsidP="0067486E">
            <w:pPr>
              <w:widowControl w:val="0"/>
              <w:autoSpaceDE w:val="0"/>
              <w:autoSpaceDN w:val="0"/>
              <w:adjustRightInd w:val="0"/>
              <w:spacing w:after="0"/>
              <w:rPr>
                <w:rFonts w:ascii="Times New Roman" w:hAnsi="Times New Roman" w:cs="Times New Roman"/>
                <w:sz w:val="23"/>
                <w:szCs w:val="23"/>
              </w:rPr>
            </w:pPr>
            <w:r w:rsidRPr="00742FEF">
              <w:rPr>
                <w:rFonts w:ascii="Times New Roman" w:hAnsi="Times New Roman" w:cs="Times New Roman"/>
                <w:sz w:val="23"/>
                <w:szCs w:val="23"/>
              </w:rPr>
              <w:t>District Population (100,000s)</w:t>
            </w:r>
          </w:p>
        </w:tc>
        <w:tc>
          <w:tcPr>
            <w:tcW w:w="1575" w:type="dxa"/>
            <w:tcBorders>
              <w:top w:val="nil"/>
              <w:left w:val="nil"/>
              <w:bottom w:val="nil"/>
              <w:right w:val="nil"/>
            </w:tcBorders>
          </w:tcPr>
          <w:p w14:paraId="6A3C15B2" w14:textId="5EB368D4" w:rsidR="0067486E" w:rsidRPr="00742FEF" w:rsidRDefault="00742FEF"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-0.12*</w:t>
            </w:r>
          </w:p>
        </w:tc>
        <w:tc>
          <w:tcPr>
            <w:tcW w:w="1575" w:type="dxa"/>
            <w:tcBorders>
              <w:top w:val="nil"/>
              <w:left w:val="nil"/>
              <w:bottom w:val="nil"/>
              <w:right w:val="nil"/>
            </w:tcBorders>
          </w:tcPr>
          <w:p w14:paraId="1E194B2C"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-0.06</w:t>
            </w:r>
          </w:p>
        </w:tc>
        <w:tc>
          <w:tcPr>
            <w:tcW w:w="1575" w:type="dxa"/>
            <w:tcBorders>
              <w:top w:val="nil"/>
              <w:left w:val="nil"/>
              <w:bottom w:val="nil"/>
              <w:right w:val="nil"/>
            </w:tcBorders>
          </w:tcPr>
          <w:p w14:paraId="4B6593FA" w14:textId="0E5175D8" w:rsidR="0067486E" w:rsidRPr="00742FEF" w:rsidRDefault="00742FEF"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-0.10*</w:t>
            </w:r>
          </w:p>
        </w:tc>
        <w:tc>
          <w:tcPr>
            <w:tcW w:w="1576" w:type="dxa"/>
            <w:tcBorders>
              <w:top w:val="nil"/>
              <w:left w:val="nil"/>
              <w:bottom w:val="nil"/>
              <w:right w:val="nil"/>
            </w:tcBorders>
          </w:tcPr>
          <w:p w14:paraId="12EAB21E"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-0.05</w:t>
            </w:r>
          </w:p>
        </w:tc>
      </w:tr>
      <w:tr w:rsidR="0067486E" w:rsidRPr="00742FEF" w14:paraId="7DB57341" w14:textId="77777777" w:rsidTr="0067486E">
        <w:trPr>
          <w:jc w:val="center"/>
        </w:trPr>
        <w:tc>
          <w:tcPr>
            <w:tcW w:w="3422" w:type="dxa"/>
            <w:tcBorders>
              <w:top w:val="nil"/>
              <w:left w:val="nil"/>
              <w:bottom w:val="nil"/>
              <w:right w:val="nil"/>
            </w:tcBorders>
          </w:tcPr>
          <w:p w14:paraId="6D72E9A7" w14:textId="77777777" w:rsidR="0067486E" w:rsidRPr="00742FEF" w:rsidRDefault="0067486E" w:rsidP="0067486E">
            <w:pPr>
              <w:widowControl w:val="0"/>
              <w:autoSpaceDE w:val="0"/>
              <w:autoSpaceDN w:val="0"/>
              <w:adjustRightInd w:val="0"/>
              <w:spacing w:after="0"/>
              <w:rPr>
                <w:rFonts w:ascii="Times New Roman" w:hAnsi="Times New Roman" w:cs="Times New Roman"/>
                <w:sz w:val="23"/>
                <w:szCs w:val="23"/>
              </w:rPr>
            </w:pPr>
          </w:p>
        </w:tc>
        <w:tc>
          <w:tcPr>
            <w:tcW w:w="1575" w:type="dxa"/>
            <w:tcBorders>
              <w:top w:val="nil"/>
              <w:left w:val="nil"/>
              <w:bottom w:val="nil"/>
              <w:right w:val="nil"/>
            </w:tcBorders>
          </w:tcPr>
          <w:p w14:paraId="6C7AAAE5"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(0.05)</w:t>
            </w:r>
          </w:p>
        </w:tc>
        <w:tc>
          <w:tcPr>
            <w:tcW w:w="1575" w:type="dxa"/>
            <w:tcBorders>
              <w:top w:val="nil"/>
              <w:left w:val="nil"/>
              <w:bottom w:val="nil"/>
              <w:right w:val="nil"/>
            </w:tcBorders>
          </w:tcPr>
          <w:p w14:paraId="38FAFD84"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(0.05)</w:t>
            </w:r>
          </w:p>
        </w:tc>
        <w:tc>
          <w:tcPr>
            <w:tcW w:w="1575" w:type="dxa"/>
            <w:tcBorders>
              <w:top w:val="nil"/>
              <w:left w:val="nil"/>
              <w:bottom w:val="nil"/>
              <w:right w:val="nil"/>
            </w:tcBorders>
          </w:tcPr>
          <w:p w14:paraId="0FDC8134"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(0.05)</w:t>
            </w:r>
          </w:p>
        </w:tc>
        <w:tc>
          <w:tcPr>
            <w:tcW w:w="1576" w:type="dxa"/>
            <w:tcBorders>
              <w:top w:val="nil"/>
              <w:left w:val="nil"/>
              <w:bottom w:val="nil"/>
              <w:right w:val="nil"/>
            </w:tcBorders>
          </w:tcPr>
          <w:p w14:paraId="19556FF9"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(0.05)</w:t>
            </w:r>
          </w:p>
        </w:tc>
      </w:tr>
      <w:tr w:rsidR="0067486E" w:rsidRPr="00742FEF" w14:paraId="23F96FF9" w14:textId="77777777" w:rsidTr="0067486E">
        <w:trPr>
          <w:jc w:val="center"/>
        </w:trPr>
        <w:tc>
          <w:tcPr>
            <w:tcW w:w="3422" w:type="dxa"/>
            <w:tcBorders>
              <w:top w:val="nil"/>
              <w:left w:val="nil"/>
              <w:bottom w:val="nil"/>
              <w:right w:val="nil"/>
            </w:tcBorders>
          </w:tcPr>
          <w:p w14:paraId="35136F9D" w14:textId="77777777" w:rsidR="0067486E" w:rsidRPr="00742FEF" w:rsidRDefault="0067486E" w:rsidP="0067486E">
            <w:pPr>
              <w:widowControl w:val="0"/>
              <w:autoSpaceDE w:val="0"/>
              <w:autoSpaceDN w:val="0"/>
              <w:adjustRightInd w:val="0"/>
              <w:spacing w:after="0"/>
              <w:rPr>
                <w:rFonts w:ascii="Times New Roman" w:hAnsi="Times New Roman" w:cs="Times New Roman"/>
                <w:sz w:val="23"/>
                <w:szCs w:val="23"/>
              </w:rPr>
            </w:pPr>
            <w:r w:rsidRPr="00742FEF">
              <w:rPr>
                <w:rFonts w:ascii="Times New Roman" w:hAnsi="Times New Roman" w:cs="Times New Roman"/>
                <w:sz w:val="23"/>
                <w:szCs w:val="23"/>
              </w:rPr>
              <w:t>District Median Income ($10,000s)</w:t>
            </w:r>
          </w:p>
        </w:tc>
        <w:tc>
          <w:tcPr>
            <w:tcW w:w="1575" w:type="dxa"/>
            <w:tcBorders>
              <w:top w:val="nil"/>
              <w:left w:val="nil"/>
              <w:bottom w:val="nil"/>
              <w:right w:val="nil"/>
            </w:tcBorders>
          </w:tcPr>
          <w:p w14:paraId="45AD9C32"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0.02</w:t>
            </w:r>
          </w:p>
        </w:tc>
        <w:tc>
          <w:tcPr>
            <w:tcW w:w="1575" w:type="dxa"/>
            <w:tcBorders>
              <w:top w:val="nil"/>
              <w:left w:val="nil"/>
              <w:bottom w:val="nil"/>
              <w:right w:val="nil"/>
            </w:tcBorders>
          </w:tcPr>
          <w:p w14:paraId="304E12EA" w14:textId="4F33D7A4" w:rsidR="0067486E" w:rsidRPr="00742FEF" w:rsidRDefault="00742FEF"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0.09**</w:t>
            </w:r>
          </w:p>
        </w:tc>
        <w:tc>
          <w:tcPr>
            <w:tcW w:w="1575" w:type="dxa"/>
            <w:tcBorders>
              <w:top w:val="nil"/>
              <w:left w:val="nil"/>
              <w:bottom w:val="nil"/>
              <w:right w:val="nil"/>
            </w:tcBorders>
          </w:tcPr>
          <w:p w14:paraId="3E38724D"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0.02</w:t>
            </w:r>
          </w:p>
        </w:tc>
        <w:tc>
          <w:tcPr>
            <w:tcW w:w="1576" w:type="dxa"/>
            <w:tcBorders>
              <w:top w:val="nil"/>
              <w:left w:val="nil"/>
              <w:bottom w:val="nil"/>
              <w:right w:val="nil"/>
            </w:tcBorders>
          </w:tcPr>
          <w:p w14:paraId="1685BEE7" w14:textId="083CE47A" w:rsidR="0067486E" w:rsidRPr="00742FEF" w:rsidRDefault="00742FEF"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0.08**</w:t>
            </w:r>
          </w:p>
        </w:tc>
      </w:tr>
      <w:tr w:rsidR="0067486E" w:rsidRPr="00742FEF" w14:paraId="5C3DD3C5" w14:textId="77777777" w:rsidTr="0067486E">
        <w:trPr>
          <w:jc w:val="center"/>
        </w:trPr>
        <w:tc>
          <w:tcPr>
            <w:tcW w:w="3422" w:type="dxa"/>
            <w:tcBorders>
              <w:top w:val="nil"/>
              <w:left w:val="nil"/>
              <w:bottom w:val="nil"/>
              <w:right w:val="nil"/>
            </w:tcBorders>
          </w:tcPr>
          <w:p w14:paraId="334964F2" w14:textId="77777777" w:rsidR="0067486E" w:rsidRPr="00742FEF" w:rsidRDefault="0067486E" w:rsidP="0067486E">
            <w:pPr>
              <w:widowControl w:val="0"/>
              <w:autoSpaceDE w:val="0"/>
              <w:autoSpaceDN w:val="0"/>
              <w:adjustRightInd w:val="0"/>
              <w:spacing w:after="0"/>
              <w:rPr>
                <w:rFonts w:ascii="Times New Roman" w:hAnsi="Times New Roman" w:cs="Times New Roman"/>
                <w:sz w:val="23"/>
                <w:szCs w:val="23"/>
              </w:rPr>
            </w:pPr>
          </w:p>
        </w:tc>
        <w:tc>
          <w:tcPr>
            <w:tcW w:w="1575" w:type="dxa"/>
            <w:tcBorders>
              <w:top w:val="nil"/>
              <w:left w:val="nil"/>
              <w:bottom w:val="nil"/>
              <w:right w:val="nil"/>
            </w:tcBorders>
          </w:tcPr>
          <w:p w14:paraId="21B26850"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(0.02)</w:t>
            </w:r>
          </w:p>
        </w:tc>
        <w:tc>
          <w:tcPr>
            <w:tcW w:w="1575" w:type="dxa"/>
            <w:tcBorders>
              <w:top w:val="nil"/>
              <w:left w:val="nil"/>
              <w:bottom w:val="nil"/>
              <w:right w:val="nil"/>
            </w:tcBorders>
          </w:tcPr>
          <w:p w14:paraId="54589B14"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(0.02)</w:t>
            </w:r>
          </w:p>
        </w:tc>
        <w:tc>
          <w:tcPr>
            <w:tcW w:w="1575" w:type="dxa"/>
            <w:tcBorders>
              <w:top w:val="nil"/>
              <w:left w:val="nil"/>
              <w:bottom w:val="nil"/>
              <w:right w:val="nil"/>
            </w:tcBorders>
          </w:tcPr>
          <w:p w14:paraId="66423C2F"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(0.02)</w:t>
            </w:r>
          </w:p>
        </w:tc>
        <w:tc>
          <w:tcPr>
            <w:tcW w:w="1576" w:type="dxa"/>
            <w:tcBorders>
              <w:top w:val="nil"/>
              <w:left w:val="nil"/>
              <w:bottom w:val="nil"/>
              <w:right w:val="nil"/>
            </w:tcBorders>
          </w:tcPr>
          <w:p w14:paraId="160BC2D3"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(0.02)</w:t>
            </w:r>
          </w:p>
        </w:tc>
      </w:tr>
      <w:tr w:rsidR="0067486E" w:rsidRPr="00742FEF" w14:paraId="47205739" w14:textId="77777777" w:rsidTr="0067486E">
        <w:trPr>
          <w:jc w:val="center"/>
        </w:trPr>
        <w:tc>
          <w:tcPr>
            <w:tcW w:w="3422" w:type="dxa"/>
            <w:tcBorders>
              <w:top w:val="nil"/>
              <w:left w:val="nil"/>
              <w:bottom w:val="nil"/>
              <w:right w:val="nil"/>
            </w:tcBorders>
          </w:tcPr>
          <w:p w14:paraId="4AF21278" w14:textId="77777777" w:rsidR="0067486E" w:rsidRPr="00742FEF" w:rsidRDefault="0067486E" w:rsidP="0067486E">
            <w:pPr>
              <w:widowControl w:val="0"/>
              <w:autoSpaceDE w:val="0"/>
              <w:autoSpaceDN w:val="0"/>
              <w:adjustRightInd w:val="0"/>
              <w:spacing w:after="0"/>
              <w:rPr>
                <w:rFonts w:ascii="Times New Roman" w:hAnsi="Times New Roman" w:cs="Times New Roman"/>
                <w:sz w:val="23"/>
                <w:szCs w:val="23"/>
              </w:rPr>
            </w:pPr>
            <w:r w:rsidRPr="00742FEF">
              <w:rPr>
                <w:rFonts w:ascii="Times New Roman" w:hAnsi="Times New Roman" w:cs="Times New Roman"/>
                <w:sz w:val="23"/>
                <w:szCs w:val="23"/>
              </w:rPr>
              <w:t>Constant</w:t>
            </w:r>
          </w:p>
        </w:tc>
        <w:tc>
          <w:tcPr>
            <w:tcW w:w="1575" w:type="dxa"/>
            <w:tcBorders>
              <w:top w:val="nil"/>
              <w:left w:val="nil"/>
              <w:bottom w:val="nil"/>
              <w:right w:val="nil"/>
            </w:tcBorders>
          </w:tcPr>
          <w:p w14:paraId="43BB60A2" w14:textId="02EE550B" w:rsidR="0067486E" w:rsidRPr="00742FEF" w:rsidRDefault="00742FEF"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-0.58*</w:t>
            </w:r>
          </w:p>
        </w:tc>
        <w:tc>
          <w:tcPr>
            <w:tcW w:w="1575" w:type="dxa"/>
            <w:tcBorders>
              <w:top w:val="nil"/>
              <w:left w:val="nil"/>
              <w:bottom w:val="nil"/>
              <w:right w:val="nil"/>
            </w:tcBorders>
          </w:tcPr>
          <w:p w14:paraId="0676F4EE" w14:textId="669CA829" w:rsidR="0067486E" w:rsidRPr="00742FEF" w:rsidRDefault="00742FEF"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-1.28**</w:t>
            </w:r>
          </w:p>
        </w:tc>
        <w:tc>
          <w:tcPr>
            <w:tcW w:w="1575" w:type="dxa"/>
            <w:tcBorders>
              <w:top w:val="nil"/>
              <w:left w:val="nil"/>
              <w:bottom w:val="nil"/>
              <w:right w:val="nil"/>
            </w:tcBorders>
          </w:tcPr>
          <w:p w14:paraId="1C9F0C47" w14:textId="5A68BD2F" w:rsidR="0067486E" w:rsidRPr="00742FEF" w:rsidRDefault="00742FEF"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-0.93**</w:t>
            </w:r>
          </w:p>
        </w:tc>
        <w:tc>
          <w:tcPr>
            <w:tcW w:w="1576" w:type="dxa"/>
            <w:tcBorders>
              <w:top w:val="nil"/>
              <w:left w:val="nil"/>
              <w:bottom w:val="nil"/>
              <w:right w:val="nil"/>
            </w:tcBorders>
          </w:tcPr>
          <w:p w14:paraId="1CA6D404" w14:textId="1821E7A7" w:rsidR="0067486E" w:rsidRPr="00742FEF" w:rsidRDefault="00742FEF"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-1.56**</w:t>
            </w:r>
          </w:p>
        </w:tc>
      </w:tr>
      <w:tr w:rsidR="0067486E" w:rsidRPr="00742FEF" w14:paraId="76315C76" w14:textId="77777777" w:rsidTr="0067486E">
        <w:trPr>
          <w:jc w:val="center"/>
        </w:trPr>
        <w:tc>
          <w:tcPr>
            <w:tcW w:w="3422" w:type="dxa"/>
            <w:tcBorders>
              <w:top w:val="nil"/>
              <w:left w:val="nil"/>
              <w:bottom w:val="nil"/>
              <w:right w:val="nil"/>
            </w:tcBorders>
          </w:tcPr>
          <w:p w14:paraId="3EBF0145" w14:textId="77777777" w:rsidR="0067486E" w:rsidRPr="00742FEF" w:rsidRDefault="0067486E" w:rsidP="0067486E">
            <w:pPr>
              <w:widowControl w:val="0"/>
              <w:autoSpaceDE w:val="0"/>
              <w:autoSpaceDN w:val="0"/>
              <w:adjustRightInd w:val="0"/>
              <w:spacing w:after="0"/>
              <w:rPr>
                <w:rFonts w:ascii="Times New Roman" w:hAnsi="Times New Roman" w:cs="Times New Roman"/>
                <w:sz w:val="23"/>
                <w:szCs w:val="23"/>
              </w:rPr>
            </w:pPr>
          </w:p>
        </w:tc>
        <w:tc>
          <w:tcPr>
            <w:tcW w:w="1575" w:type="dxa"/>
            <w:tcBorders>
              <w:top w:val="nil"/>
              <w:left w:val="nil"/>
              <w:bottom w:val="nil"/>
              <w:right w:val="nil"/>
            </w:tcBorders>
          </w:tcPr>
          <w:p w14:paraId="40A08C8F"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(0.24)</w:t>
            </w:r>
          </w:p>
        </w:tc>
        <w:tc>
          <w:tcPr>
            <w:tcW w:w="1575" w:type="dxa"/>
            <w:tcBorders>
              <w:top w:val="nil"/>
              <w:left w:val="nil"/>
              <w:bottom w:val="nil"/>
              <w:right w:val="nil"/>
            </w:tcBorders>
          </w:tcPr>
          <w:p w14:paraId="6A3D1147"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(0.28)</w:t>
            </w:r>
          </w:p>
        </w:tc>
        <w:tc>
          <w:tcPr>
            <w:tcW w:w="1575" w:type="dxa"/>
            <w:tcBorders>
              <w:top w:val="nil"/>
              <w:left w:val="nil"/>
              <w:bottom w:val="nil"/>
              <w:right w:val="nil"/>
            </w:tcBorders>
          </w:tcPr>
          <w:p w14:paraId="43CCCE00"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(0.26)</w:t>
            </w:r>
          </w:p>
        </w:tc>
        <w:tc>
          <w:tcPr>
            <w:tcW w:w="1576" w:type="dxa"/>
            <w:tcBorders>
              <w:top w:val="nil"/>
              <w:left w:val="nil"/>
              <w:bottom w:val="nil"/>
              <w:right w:val="nil"/>
            </w:tcBorders>
          </w:tcPr>
          <w:p w14:paraId="23079D7C"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(0.30)</w:t>
            </w:r>
          </w:p>
        </w:tc>
      </w:tr>
      <w:tr w:rsidR="0067486E" w:rsidRPr="00742FEF" w14:paraId="1D5474E2" w14:textId="77777777" w:rsidTr="0033569D">
        <w:trPr>
          <w:jc w:val="center"/>
        </w:trPr>
        <w:tc>
          <w:tcPr>
            <w:tcW w:w="3422" w:type="dxa"/>
            <w:tcBorders>
              <w:top w:val="nil"/>
              <w:left w:val="nil"/>
              <w:bottom w:val="single" w:sz="6" w:space="0" w:color="auto"/>
              <w:right w:val="nil"/>
            </w:tcBorders>
          </w:tcPr>
          <w:p w14:paraId="5EB50078" w14:textId="77777777" w:rsidR="0067486E" w:rsidRPr="00742FEF" w:rsidRDefault="0067486E" w:rsidP="0067486E">
            <w:pPr>
              <w:widowControl w:val="0"/>
              <w:autoSpaceDE w:val="0"/>
              <w:autoSpaceDN w:val="0"/>
              <w:adjustRightInd w:val="0"/>
              <w:spacing w:after="0"/>
              <w:rPr>
                <w:rFonts w:ascii="Times New Roman" w:hAnsi="Times New Roman" w:cs="Times New Roman"/>
                <w:sz w:val="23"/>
                <w:szCs w:val="23"/>
              </w:rPr>
            </w:pPr>
          </w:p>
        </w:tc>
        <w:tc>
          <w:tcPr>
            <w:tcW w:w="1575" w:type="dxa"/>
            <w:tcBorders>
              <w:top w:val="nil"/>
              <w:left w:val="nil"/>
              <w:bottom w:val="single" w:sz="6" w:space="0" w:color="auto"/>
              <w:right w:val="nil"/>
            </w:tcBorders>
          </w:tcPr>
          <w:p w14:paraId="60DFE11F"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p>
        </w:tc>
        <w:tc>
          <w:tcPr>
            <w:tcW w:w="1575" w:type="dxa"/>
            <w:tcBorders>
              <w:top w:val="nil"/>
              <w:left w:val="nil"/>
              <w:bottom w:val="single" w:sz="6" w:space="0" w:color="auto"/>
              <w:right w:val="nil"/>
            </w:tcBorders>
          </w:tcPr>
          <w:p w14:paraId="07CC40D3"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p>
        </w:tc>
        <w:tc>
          <w:tcPr>
            <w:tcW w:w="1575" w:type="dxa"/>
            <w:tcBorders>
              <w:top w:val="nil"/>
              <w:left w:val="nil"/>
              <w:bottom w:val="single" w:sz="6" w:space="0" w:color="auto"/>
              <w:right w:val="nil"/>
            </w:tcBorders>
          </w:tcPr>
          <w:p w14:paraId="41DF9AF8"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p>
        </w:tc>
        <w:tc>
          <w:tcPr>
            <w:tcW w:w="1576" w:type="dxa"/>
            <w:tcBorders>
              <w:top w:val="nil"/>
              <w:left w:val="nil"/>
              <w:bottom w:val="single" w:sz="6" w:space="0" w:color="auto"/>
              <w:right w:val="nil"/>
            </w:tcBorders>
          </w:tcPr>
          <w:p w14:paraId="3A48FE66"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p>
        </w:tc>
      </w:tr>
      <w:tr w:rsidR="0067486E" w:rsidRPr="00742FEF" w14:paraId="063C6F53" w14:textId="77777777" w:rsidTr="0033569D">
        <w:tblPrEx>
          <w:tblBorders>
            <w:bottom w:val="single" w:sz="6" w:space="0" w:color="auto"/>
          </w:tblBorders>
        </w:tblPrEx>
        <w:trPr>
          <w:jc w:val="center"/>
        </w:trPr>
        <w:tc>
          <w:tcPr>
            <w:tcW w:w="3422" w:type="dxa"/>
            <w:tcBorders>
              <w:top w:val="single" w:sz="6" w:space="0" w:color="auto"/>
              <w:left w:val="nil"/>
              <w:bottom w:val="single" w:sz="6" w:space="0" w:color="auto"/>
              <w:right w:val="nil"/>
            </w:tcBorders>
          </w:tcPr>
          <w:p w14:paraId="4C14D62C" w14:textId="77777777" w:rsidR="0067486E" w:rsidRPr="00742FEF" w:rsidRDefault="0067486E" w:rsidP="0067486E">
            <w:pPr>
              <w:widowControl w:val="0"/>
              <w:autoSpaceDE w:val="0"/>
              <w:autoSpaceDN w:val="0"/>
              <w:adjustRightInd w:val="0"/>
              <w:spacing w:after="0"/>
              <w:rPr>
                <w:rFonts w:ascii="Times New Roman" w:hAnsi="Times New Roman" w:cs="Times New Roman"/>
                <w:sz w:val="23"/>
                <w:szCs w:val="23"/>
              </w:rPr>
            </w:pPr>
            <w:r w:rsidRPr="00742FEF">
              <w:rPr>
                <w:rFonts w:ascii="Times New Roman" w:hAnsi="Times New Roman" w:cs="Times New Roman"/>
                <w:sz w:val="23"/>
                <w:szCs w:val="23"/>
              </w:rPr>
              <w:t>Observations</w:t>
            </w:r>
          </w:p>
        </w:tc>
        <w:tc>
          <w:tcPr>
            <w:tcW w:w="1575" w:type="dxa"/>
            <w:tcBorders>
              <w:top w:val="single" w:sz="6" w:space="0" w:color="auto"/>
              <w:left w:val="nil"/>
              <w:bottom w:val="single" w:sz="6" w:space="0" w:color="auto"/>
              <w:right w:val="nil"/>
            </w:tcBorders>
          </w:tcPr>
          <w:p w14:paraId="5669282E"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6,378</w:t>
            </w:r>
          </w:p>
        </w:tc>
        <w:tc>
          <w:tcPr>
            <w:tcW w:w="1575" w:type="dxa"/>
            <w:tcBorders>
              <w:top w:val="single" w:sz="6" w:space="0" w:color="auto"/>
              <w:left w:val="nil"/>
              <w:bottom w:val="single" w:sz="6" w:space="0" w:color="auto"/>
              <w:right w:val="nil"/>
            </w:tcBorders>
          </w:tcPr>
          <w:p w14:paraId="1B375085"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6,378</w:t>
            </w:r>
          </w:p>
        </w:tc>
        <w:tc>
          <w:tcPr>
            <w:tcW w:w="1575" w:type="dxa"/>
            <w:tcBorders>
              <w:top w:val="single" w:sz="6" w:space="0" w:color="auto"/>
              <w:left w:val="nil"/>
              <w:bottom w:val="single" w:sz="6" w:space="0" w:color="auto"/>
              <w:right w:val="nil"/>
            </w:tcBorders>
          </w:tcPr>
          <w:p w14:paraId="3418AFB2"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6,268</w:t>
            </w:r>
          </w:p>
        </w:tc>
        <w:tc>
          <w:tcPr>
            <w:tcW w:w="1576" w:type="dxa"/>
            <w:tcBorders>
              <w:top w:val="single" w:sz="6" w:space="0" w:color="auto"/>
              <w:left w:val="nil"/>
              <w:bottom w:val="single" w:sz="6" w:space="0" w:color="auto"/>
              <w:right w:val="nil"/>
            </w:tcBorders>
          </w:tcPr>
          <w:p w14:paraId="32190E0A" w14:textId="77777777" w:rsidR="0067486E" w:rsidRPr="00742FEF" w:rsidRDefault="0067486E" w:rsidP="0067486E">
            <w:pPr>
              <w:widowControl w:val="0"/>
              <w:autoSpaceDE w:val="0"/>
              <w:autoSpaceDN w:val="0"/>
              <w:adjustRightInd w:val="0"/>
              <w:spacing w:after="0"/>
              <w:jc w:val="center"/>
              <w:rPr>
                <w:rFonts w:ascii="Times New Roman" w:hAnsi="Times New Roman" w:cs="Times New Roman"/>
                <w:sz w:val="23"/>
                <w:szCs w:val="23"/>
              </w:rPr>
            </w:pPr>
            <w:r w:rsidRPr="00742FEF">
              <w:rPr>
                <w:rFonts w:ascii="Times New Roman" w:hAnsi="Times New Roman" w:cs="Times New Roman"/>
                <w:sz w:val="23"/>
                <w:szCs w:val="23"/>
              </w:rPr>
              <w:t>6,268</w:t>
            </w:r>
          </w:p>
        </w:tc>
      </w:tr>
    </w:tbl>
    <w:p w14:paraId="60856C10" w14:textId="6A0BD33A" w:rsidR="00090A48" w:rsidRPr="00090A48" w:rsidRDefault="00090A48" w:rsidP="00090A48">
      <w:pPr>
        <w:widowControl w:val="0"/>
        <w:autoSpaceDE w:val="0"/>
        <w:autoSpaceDN w:val="0"/>
        <w:adjustRightInd w:val="0"/>
        <w:rPr>
          <w:rFonts w:ascii="Times New Roman" w:hAnsi="Times New Roman" w:cs="Times New Roman"/>
          <w:sz w:val="20"/>
          <w:szCs w:val="20"/>
        </w:rPr>
      </w:pPr>
      <w:r w:rsidRPr="00090A48">
        <w:rPr>
          <w:rFonts w:ascii="Times New Roman" w:hAnsi="Times New Roman" w:cs="Times New Roman"/>
          <w:sz w:val="20"/>
          <w:szCs w:val="20"/>
        </w:rPr>
        <w:t xml:space="preserve">Note: </w:t>
      </w:r>
      <w:r w:rsidR="0033569D">
        <w:rPr>
          <w:rFonts w:ascii="Times New Roman" w:hAnsi="Times New Roman" w:cs="Times New Roman"/>
          <w:sz w:val="20"/>
          <w:szCs w:val="20"/>
        </w:rPr>
        <w:t>Logistic</w:t>
      </w:r>
      <w:r w:rsidRPr="00090A48">
        <w:rPr>
          <w:rFonts w:ascii="Times New Roman" w:hAnsi="Times New Roman" w:cs="Times New Roman"/>
          <w:sz w:val="20"/>
          <w:szCs w:val="20"/>
        </w:rPr>
        <w:t xml:space="preserve"> regression coefficients with robust standard errors in parentheses. All models include state fixed effects. **p&lt;0.01, *p&lt;0.05, †p&lt;0.10.</w:t>
      </w:r>
    </w:p>
    <w:p w14:paraId="4AB2CDB5" w14:textId="1C9E2130" w:rsidR="002C4063" w:rsidRPr="00BB2ED5" w:rsidRDefault="002C4063" w:rsidP="002C4063">
      <w:pPr>
        <w:tabs>
          <w:tab w:val="left" w:pos="900"/>
        </w:tabs>
        <w:spacing w:after="0" w:line="480" w:lineRule="auto"/>
        <w:contextualSpacing/>
        <w:rPr>
          <w:rFonts w:ascii="Times New Roman" w:hAnsi="Times New Roman"/>
          <w:b/>
        </w:rPr>
      </w:pPr>
    </w:p>
    <w:p w14:paraId="488A6DF2" w14:textId="77777777" w:rsidR="002C4063" w:rsidRPr="00BB2ED5" w:rsidRDefault="002C4063" w:rsidP="002C4063">
      <w:pPr>
        <w:tabs>
          <w:tab w:val="left" w:pos="900"/>
        </w:tabs>
        <w:spacing w:after="0" w:line="480" w:lineRule="auto"/>
        <w:contextualSpacing/>
        <w:rPr>
          <w:rFonts w:ascii="Times New Roman" w:hAnsi="Times New Roman"/>
          <w:b/>
        </w:rPr>
      </w:pPr>
    </w:p>
    <w:p w14:paraId="01A8CAEA" w14:textId="77777777" w:rsidR="002C4063" w:rsidRPr="00BB2ED5" w:rsidRDefault="002C4063" w:rsidP="002C4063">
      <w:pPr>
        <w:tabs>
          <w:tab w:val="left" w:pos="900"/>
        </w:tabs>
        <w:spacing w:after="0" w:line="480" w:lineRule="auto"/>
        <w:contextualSpacing/>
        <w:rPr>
          <w:rFonts w:ascii="Times New Roman" w:hAnsi="Times New Roman"/>
          <w:b/>
        </w:rPr>
      </w:pPr>
    </w:p>
    <w:p w14:paraId="437D18FF" w14:textId="77777777" w:rsidR="002C4063" w:rsidRPr="00BB2ED5" w:rsidRDefault="002C4063" w:rsidP="002C4063">
      <w:pPr>
        <w:spacing w:after="0"/>
        <w:rPr>
          <w:rFonts w:ascii="Times New Roman" w:hAnsi="Times New Roman"/>
          <w:b/>
        </w:rPr>
      </w:pPr>
      <w:r w:rsidRPr="00BB2ED5">
        <w:rPr>
          <w:rFonts w:ascii="Times New Roman" w:hAnsi="Times New Roman"/>
          <w:b/>
        </w:rPr>
        <w:br w:type="page"/>
      </w:r>
    </w:p>
    <w:p w14:paraId="3134CC00" w14:textId="3B040387" w:rsidR="002C4063" w:rsidRPr="000E13EE" w:rsidRDefault="002C4063" w:rsidP="002C4063">
      <w:pPr>
        <w:spacing w:after="0"/>
        <w:rPr>
          <w:rFonts w:ascii="Times New Roman" w:hAnsi="Times New Roman" w:cs="Times New Roman"/>
          <w:b/>
        </w:rPr>
      </w:pPr>
      <w:r>
        <w:rPr>
          <w:rFonts w:ascii="Times New Roman" w:hAnsi="Times New Roman" w:cs="Times New Roman"/>
          <w:b/>
        </w:rPr>
        <w:lastRenderedPageBreak/>
        <w:t xml:space="preserve">Appendix </w:t>
      </w:r>
      <w:r w:rsidR="005060C8">
        <w:rPr>
          <w:rFonts w:ascii="Times New Roman" w:hAnsi="Times New Roman" w:cs="Times New Roman"/>
          <w:b/>
        </w:rPr>
        <w:t>L</w:t>
      </w:r>
      <w:r w:rsidRPr="00BB2ED5">
        <w:rPr>
          <w:rFonts w:ascii="Times New Roman" w:hAnsi="Times New Roman" w:cs="Times New Roman"/>
          <w:b/>
        </w:rPr>
        <w:t>: Sex-Based Selection</w:t>
      </w:r>
      <w:r>
        <w:rPr>
          <w:rFonts w:ascii="Times New Roman" w:hAnsi="Times New Roman" w:cs="Times New Roman"/>
          <w:b/>
        </w:rPr>
        <w:t xml:space="preserve"> </w:t>
      </w:r>
      <w:r w:rsidR="00843A22">
        <w:rPr>
          <w:rFonts w:ascii="Times New Roman" w:hAnsi="Times New Roman" w:cs="Times New Roman"/>
          <w:b/>
        </w:rPr>
        <w:t>Models</w:t>
      </w:r>
      <w:r>
        <w:rPr>
          <w:rFonts w:ascii="Times New Roman" w:hAnsi="Times New Roman" w:cs="Times New Roman"/>
          <w:b/>
        </w:rPr>
        <w:t xml:space="preserve"> (Table 2</w:t>
      </w:r>
      <w:r w:rsidRPr="00BB2ED5">
        <w:rPr>
          <w:rFonts w:ascii="Times New Roman" w:hAnsi="Times New Roman" w:cs="Times New Roman"/>
          <w:b/>
        </w:rPr>
        <w:t>), Logit</w:t>
      </w:r>
    </w:p>
    <w:tbl>
      <w:tblPr>
        <w:tblW w:w="9616" w:type="dxa"/>
        <w:jc w:val="center"/>
        <w:tblLayout w:type="fixed"/>
        <w:tblCellMar>
          <w:left w:w="75" w:type="dxa"/>
          <w:right w:w="75" w:type="dxa"/>
        </w:tblCellMar>
        <w:tblLook w:val="0000" w:firstRow="0" w:lastRow="0" w:firstColumn="0" w:lastColumn="0" w:noHBand="0" w:noVBand="0"/>
      </w:tblPr>
      <w:tblGrid>
        <w:gridCol w:w="3458"/>
        <w:gridCol w:w="1539"/>
        <w:gridCol w:w="1540"/>
        <w:gridCol w:w="1539"/>
        <w:gridCol w:w="1540"/>
      </w:tblGrid>
      <w:tr w:rsidR="003B5FE3" w:rsidRPr="00C07C8A" w14:paraId="004AF5A2" w14:textId="77777777" w:rsidTr="00FC2288">
        <w:trPr>
          <w:jc w:val="center"/>
        </w:trPr>
        <w:tc>
          <w:tcPr>
            <w:tcW w:w="3458" w:type="dxa"/>
            <w:tcBorders>
              <w:top w:val="single" w:sz="6" w:space="0" w:color="auto"/>
              <w:left w:val="nil"/>
              <w:bottom w:val="nil"/>
              <w:right w:val="nil"/>
            </w:tcBorders>
          </w:tcPr>
          <w:p w14:paraId="2408352D" w14:textId="77777777" w:rsidR="003B5FE3" w:rsidRPr="00C07C8A" w:rsidRDefault="003B5FE3" w:rsidP="003B5FE3">
            <w:pPr>
              <w:widowControl w:val="0"/>
              <w:autoSpaceDE w:val="0"/>
              <w:autoSpaceDN w:val="0"/>
              <w:adjustRightInd w:val="0"/>
              <w:spacing w:after="0"/>
              <w:rPr>
                <w:rFonts w:ascii="Times New Roman" w:hAnsi="Times New Roman" w:cs="Times New Roman"/>
                <w:sz w:val="23"/>
                <w:szCs w:val="23"/>
              </w:rPr>
            </w:pPr>
          </w:p>
        </w:tc>
        <w:tc>
          <w:tcPr>
            <w:tcW w:w="1539" w:type="dxa"/>
            <w:tcBorders>
              <w:top w:val="single" w:sz="6" w:space="0" w:color="auto"/>
              <w:left w:val="nil"/>
              <w:bottom w:val="nil"/>
              <w:right w:val="nil"/>
            </w:tcBorders>
          </w:tcPr>
          <w:p w14:paraId="69ECBEBC"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(1)</w:t>
            </w:r>
          </w:p>
        </w:tc>
        <w:tc>
          <w:tcPr>
            <w:tcW w:w="1540" w:type="dxa"/>
            <w:tcBorders>
              <w:top w:val="single" w:sz="6" w:space="0" w:color="auto"/>
              <w:left w:val="nil"/>
              <w:bottom w:val="nil"/>
              <w:right w:val="nil"/>
            </w:tcBorders>
          </w:tcPr>
          <w:p w14:paraId="3A5E25C3"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(2)</w:t>
            </w:r>
          </w:p>
        </w:tc>
        <w:tc>
          <w:tcPr>
            <w:tcW w:w="1539" w:type="dxa"/>
            <w:tcBorders>
              <w:top w:val="single" w:sz="6" w:space="0" w:color="auto"/>
              <w:left w:val="nil"/>
              <w:bottom w:val="nil"/>
              <w:right w:val="nil"/>
            </w:tcBorders>
          </w:tcPr>
          <w:p w14:paraId="48DB8028"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(3)</w:t>
            </w:r>
          </w:p>
        </w:tc>
        <w:tc>
          <w:tcPr>
            <w:tcW w:w="1540" w:type="dxa"/>
            <w:tcBorders>
              <w:top w:val="single" w:sz="6" w:space="0" w:color="auto"/>
              <w:left w:val="nil"/>
              <w:bottom w:val="nil"/>
              <w:right w:val="nil"/>
            </w:tcBorders>
          </w:tcPr>
          <w:p w14:paraId="27D061F7"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(4)</w:t>
            </w:r>
          </w:p>
        </w:tc>
      </w:tr>
      <w:tr w:rsidR="003B5FE3" w:rsidRPr="00C07C8A" w14:paraId="50DF5B49" w14:textId="77777777" w:rsidTr="00FC2288">
        <w:trPr>
          <w:jc w:val="center"/>
        </w:trPr>
        <w:tc>
          <w:tcPr>
            <w:tcW w:w="3458" w:type="dxa"/>
            <w:tcBorders>
              <w:top w:val="nil"/>
              <w:left w:val="nil"/>
              <w:bottom w:val="single" w:sz="6" w:space="0" w:color="auto"/>
              <w:right w:val="nil"/>
            </w:tcBorders>
          </w:tcPr>
          <w:p w14:paraId="56BE0478" w14:textId="77777777" w:rsidR="003B5FE3" w:rsidRPr="00C07C8A" w:rsidRDefault="003B5FE3" w:rsidP="003B5FE3">
            <w:pPr>
              <w:widowControl w:val="0"/>
              <w:autoSpaceDE w:val="0"/>
              <w:autoSpaceDN w:val="0"/>
              <w:adjustRightInd w:val="0"/>
              <w:spacing w:after="0"/>
              <w:rPr>
                <w:rFonts w:ascii="Times New Roman" w:hAnsi="Times New Roman" w:cs="Times New Roman"/>
                <w:sz w:val="23"/>
                <w:szCs w:val="23"/>
              </w:rPr>
            </w:pPr>
          </w:p>
        </w:tc>
        <w:tc>
          <w:tcPr>
            <w:tcW w:w="1539" w:type="dxa"/>
            <w:tcBorders>
              <w:top w:val="nil"/>
              <w:left w:val="nil"/>
              <w:bottom w:val="single" w:sz="6" w:space="0" w:color="auto"/>
              <w:right w:val="nil"/>
            </w:tcBorders>
          </w:tcPr>
          <w:p w14:paraId="52BE4769"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Reply</w:t>
            </w:r>
          </w:p>
        </w:tc>
        <w:tc>
          <w:tcPr>
            <w:tcW w:w="1540" w:type="dxa"/>
            <w:tcBorders>
              <w:top w:val="nil"/>
              <w:left w:val="nil"/>
              <w:bottom w:val="single" w:sz="6" w:space="0" w:color="auto"/>
              <w:right w:val="nil"/>
            </w:tcBorders>
          </w:tcPr>
          <w:p w14:paraId="68C66ADF"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Helpful Reply</w:t>
            </w:r>
          </w:p>
        </w:tc>
        <w:tc>
          <w:tcPr>
            <w:tcW w:w="1539" w:type="dxa"/>
            <w:tcBorders>
              <w:top w:val="nil"/>
              <w:left w:val="nil"/>
              <w:bottom w:val="single" w:sz="6" w:space="0" w:color="auto"/>
              <w:right w:val="nil"/>
            </w:tcBorders>
          </w:tcPr>
          <w:p w14:paraId="1EFEE426"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Reply</w:t>
            </w:r>
          </w:p>
        </w:tc>
        <w:tc>
          <w:tcPr>
            <w:tcW w:w="1540" w:type="dxa"/>
            <w:tcBorders>
              <w:top w:val="nil"/>
              <w:left w:val="nil"/>
              <w:bottom w:val="single" w:sz="6" w:space="0" w:color="auto"/>
              <w:right w:val="nil"/>
            </w:tcBorders>
          </w:tcPr>
          <w:p w14:paraId="3383584D"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Helpful Reply</w:t>
            </w:r>
          </w:p>
        </w:tc>
      </w:tr>
      <w:tr w:rsidR="003B5FE3" w:rsidRPr="00C07C8A" w14:paraId="21BABE7B" w14:textId="77777777" w:rsidTr="00FC2288">
        <w:trPr>
          <w:jc w:val="center"/>
        </w:trPr>
        <w:tc>
          <w:tcPr>
            <w:tcW w:w="3458" w:type="dxa"/>
            <w:tcBorders>
              <w:top w:val="nil"/>
              <w:left w:val="nil"/>
              <w:bottom w:val="nil"/>
              <w:right w:val="nil"/>
            </w:tcBorders>
          </w:tcPr>
          <w:p w14:paraId="23BDED24" w14:textId="77777777" w:rsidR="003B5FE3" w:rsidRPr="00C07C8A" w:rsidRDefault="003B5FE3" w:rsidP="003B5FE3">
            <w:pPr>
              <w:widowControl w:val="0"/>
              <w:autoSpaceDE w:val="0"/>
              <w:autoSpaceDN w:val="0"/>
              <w:adjustRightInd w:val="0"/>
              <w:spacing w:after="0"/>
              <w:rPr>
                <w:rFonts w:ascii="Times New Roman" w:hAnsi="Times New Roman" w:cs="Times New Roman"/>
                <w:sz w:val="23"/>
                <w:szCs w:val="23"/>
              </w:rPr>
            </w:pPr>
          </w:p>
        </w:tc>
        <w:tc>
          <w:tcPr>
            <w:tcW w:w="1539" w:type="dxa"/>
            <w:tcBorders>
              <w:top w:val="nil"/>
              <w:left w:val="nil"/>
              <w:bottom w:val="nil"/>
              <w:right w:val="nil"/>
            </w:tcBorders>
          </w:tcPr>
          <w:p w14:paraId="483F4DF4"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p>
        </w:tc>
        <w:tc>
          <w:tcPr>
            <w:tcW w:w="1540" w:type="dxa"/>
            <w:tcBorders>
              <w:top w:val="nil"/>
              <w:left w:val="nil"/>
              <w:bottom w:val="nil"/>
              <w:right w:val="nil"/>
            </w:tcBorders>
          </w:tcPr>
          <w:p w14:paraId="3F9E553E"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p>
        </w:tc>
        <w:tc>
          <w:tcPr>
            <w:tcW w:w="1539" w:type="dxa"/>
            <w:tcBorders>
              <w:top w:val="nil"/>
              <w:left w:val="nil"/>
              <w:bottom w:val="nil"/>
              <w:right w:val="nil"/>
            </w:tcBorders>
          </w:tcPr>
          <w:p w14:paraId="38390FEE"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p>
        </w:tc>
        <w:tc>
          <w:tcPr>
            <w:tcW w:w="1540" w:type="dxa"/>
            <w:tcBorders>
              <w:top w:val="nil"/>
              <w:left w:val="nil"/>
              <w:bottom w:val="nil"/>
              <w:right w:val="nil"/>
            </w:tcBorders>
          </w:tcPr>
          <w:p w14:paraId="0024E03A"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p>
        </w:tc>
      </w:tr>
      <w:tr w:rsidR="003B5FE3" w:rsidRPr="00C07C8A" w14:paraId="6A9473FE" w14:textId="77777777" w:rsidTr="00FC2288">
        <w:trPr>
          <w:jc w:val="center"/>
        </w:trPr>
        <w:tc>
          <w:tcPr>
            <w:tcW w:w="3458" w:type="dxa"/>
            <w:tcBorders>
              <w:top w:val="nil"/>
              <w:left w:val="nil"/>
              <w:bottom w:val="nil"/>
              <w:right w:val="nil"/>
            </w:tcBorders>
          </w:tcPr>
          <w:p w14:paraId="142A2B03" w14:textId="77777777" w:rsidR="003B5FE3" w:rsidRPr="00C07C8A" w:rsidRDefault="003B5FE3" w:rsidP="003B5FE3">
            <w:pPr>
              <w:widowControl w:val="0"/>
              <w:autoSpaceDE w:val="0"/>
              <w:autoSpaceDN w:val="0"/>
              <w:adjustRightInd w:val="0"/>
              <w:spacing w:after="0"/>
              <w:rPr>
                <w:rFonts w:ascii="Times New Roman" w:hAnsi="Times New Roman" w:cs="Times New Roman"/>
                <w:sz w:val="23"/>
                <w:szCs w:val="23"/>
              </w:rPr>
            </w:pPr>
            <w:r w:rsidRPr="00C07C8A">
              <w:rPr>
                <w:rFonts w:ascii="Times New Roman" w:hAnsi="Times New Roman" w:cs="Times New Roman"/>
                <w:sz w:val="23"/>
                <w:szCs w:val="23"/>
              </w:rPr>
              <w:t>Female</w:t>
            </w:r>
          </w:p>
        </w:tc>
        <w:tc>
          <w:tcPr>
            <w:tcW w:w="1539" w:type="dxa"/>
            <w:tcBorders>
              <w:top w:val="nil"/>
              <w:left w:val="nil"/>
              <w:bottom w:val="nil"/>
              <w:right w:val="nil"/>
            </w:tcBorders>
          </w:tcPr>
          <w:p w14:paraId="30C0C80A" w14:textId="5604354B" w:rsidR="003B5FE3" w:rsidRPr="00C07C8A" w:rsidRDefault="00C07C8A"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0.28**</w:t>
            </w:r>
          </w:p>
        </w:tc>
        <w:tc>
          <w:tcPr>
            <w:tcW w:w="1540" w:type="dxa"/>
            <w:tcBorders>
              <w:top w:val="nil"/>
              <w:left w:val="nil"/>
              <w:bottom w:val="nil"/>
              <w:right w:val="nil"/>
            </w:tcBorders>
          </w:tcPr>
          <w:p w14:paraId="6EC6F914" w14:textId="624008FF" w:rsidR="003B5FE3" w:rsidRPr="00C07C8A" w:rsidRDefault="00C07C8A"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0.37**</w:t>
            </w:r>
          </w:p>
        </w:tc>
        <w:tc>
          <w:tcPr>
            <w:tcW w:w="1539" w:type="dxa"/>
            <w:tcBorders>
              <w:top w:val="nil"/>
              <w:left w:val="nil"/>
              <w:bottom w:val="nil"/>
              <w:right w:val="nil"/>
            </w:tcBorders>
          </w:tcPr>
          <w:p w14:paraId="624E5F1D" w14:textId="07262858" w:rsidR="003B5FE3" w:rsidRPr="00C07C8A" w:rsidRDefault="00C07C8A"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0.74**</w:t>
            </w:r>
          </w:p>
        </w:tc>
        <w:tc>
          <w:tcPr>
            <w:tcW w:w="1540" w:type="dxa"/>
            <w:tcBorders>
              <w:top w:val="nil"/>
              <w:left w:val="nil"/>
              <w:bottom w:val="nil"/>
              <w:right w:val="nil"/>
            </w:tcBorders>
          </w:tcPr>
          <w:p w14:paraId="73A3B645" w14:textId="75AC3334"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0.84*</w:t>
            </w:r>
            <w:r w:rsidR="00C07C8A" w:rsidRPr="00C07C8A">
              <w:rPr>
                <w:rFonts w:ascii="Times New Roman" w:hAnsi="Times New Roman" w:cs="Times New Roman"/>
                <w:sz w:val="23"/>
                <w:szCs w:val="23"/>
              </w:rPr>
              <w:t>*</w:t>
            </w:r>
          </w:p>
        </w:tc>
      </w:tr>
      <w:tr w:rsidR="003B5FE3" w:rsidRPr="00C07C8A" w14:paraId="00DF4F2D" w14:textId="77777777" w:rsidTr="00FC2288">
        <w:trPr>
          <w:jc w:val="center"/>
        </w:trPr>
        <w:tc>
          <w:tcPr>
            <w:tcW w:w="3458" w:type="dxa"/>
            <w:tcBorders>
              <w:top w:val="nil"/>
              <w:left w:val="nil"/>
              <w:bottom w:val="nil"/>
              <w:right w:val="nil"/>
            </w:tcBorders>
          </w:tcPr>
          <w:p w14:paraId="5C32CC16" w14:textId="77777777" w:rsidR="003B5FE3" w:rsidRPr="00C07C8A" w:rsidRDefault="003B5FE3" w:rsidP="003B5FE3">
            <w:pPr>
              <w:widowControl w:val="0"/>
              <w:autoSpaceDE w:val="0"/>
              <w:autoSpaceDN w:val="0"/>
              <w:adjustRightInd w:val="0"/>
              <w:spacing w:after="0"/>
              <w:rPr>
                <w:rFonts w:ascii="Times New Roman" w:hAnsi="Times New Roman" w:cs="Times New Roman"/>
                <w:sz w:val="23"/>
                <w:szCs w:val="23"/>
              </w:rPr>
            </w:pPr>
          </w:p>
        </w:tc>
        <w:tc>
          <w:tcPr>
            <w:tcW w:w="1539" w:type="dxa"/>
            <w:tcBorders>
              <w:top w:val="nil"/>
              <w:left w:val="nil"/>
              <w:bottom w:val="nil"/>
              <w:right w:val="nil"/>
            </w:tcBorders>
          </w:tcPr>
          <w:p w14:paraId="23CC48A7"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(0.07)</w:t>
            </w:r>
          </w:p>
        </w:tc>
        <w:tc>
          <w:tcPr>
            <w:tcW w:w="1540" w:type="dxa"/>
            <w:tcBorders>
              <w:top w:val="nil"/>
              <w:left w:val="nil"/>
              <w:bottom w:val="nil"/>
              <w:right w:val="nil"/>
            </w:tcBorders>
          </w:tcPr>
          <w:p w14:paraId="6F0BEE48"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(0.07)</w:t>
            </w:r>
          </w:p>
        </w:tc>
        <w:tc>
          <w:tcPr>
            <w:tcW w:w="1539" w:type="dxa"/>
            <w:tcBorders>
              <w:top w:val="nil"/>
              <w:left w:val="nil"/>
              <w:bottom w:val="nil"/>
              <w:right w:val="nil"/>
            </w:tcBorders>
          </w:tcPr>
          <w:p w14:paraId="37C1222A"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(0.22)</w:t>
            </w:r>
          </w:p>
        </w:tc>
        <w:tc>
          <w:tcPr>
            <w:tcW w:w="1540" w:type="dxa"/>
            <w:tcBorders>
              <w:top w:val="nil"/>
              <w:left w:val="nil"/>
              <w:bottom w:val="nil"/>
              <w:right w:val="nil"/>
            </w:tcBorders>
          </w:tcPr>
          <w:p w14:paraId="07486F37"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(0.23)</w:t>
            </w:r>
          </w:p>
        </w:tc>
      </w:tr>
      <w:tr w:rsidR="003B5FE3" w:rsidRPr="00C07C8A" w14:paraId="280569D5" w14:textId="77777777" w:rsidTr="00FC2288">
        <w:trPr>
          <w:jc w:val="center"/>
        </w:trPr>
        <w:tc>
          <w:tcPr>
            <w:tcW w:w="3458" w:type="dxa"/>
            <w:tcBorders>
              <w:top w:val="nil"/>
              <w:left w:val="nil"/>
              <w:bottom w:val="nil"/>
              <w:right w:val="nil"/>
            </w:tcBorders>
          </w:tcPr>
          <w:p w14:paraId="11ED1BAF" w14:textId="77777777" w:rsidR="003B5FE3" w:rsidRPr="00C07C8A" w:rsidRDefault="003B5FE3" w:rsidP="003B5FE3">
            <w:pPr>
              <w:widowControl w:val="0"/>
              <w:autoSpaceDE w:val="0"/>
              <w:autoSpaceDN w:val="0"/>
              <w:adjustRightInd w:val="0"/>
              <w:spacing w:after="0"/>
              <w:rPr>
                <w:rFonts w:ascii="Times New Roman" w:hAnsi="Times New Roman" w:cs="Times New Roman"/>
                <w:sz w:val="23"/>
                <w:szCs w:val="23"/>
              </w:rPr>
            </w:pPr>
            <w:r w:rsidRPr="00C07C8A">
              <w:rPr>
                <w:rFonts w:ascii="Times New Roman" w:hAnsi="Times New Roman" w:cs="Times New Roman"/>
                <w:sz w:val="23"/>
                <w:szCs w:val="23"/>
              </w:rPr>
              <w:t>District Conservatism</w:t>
            </w:r>
          </w:p>
        </w:tc>
        <w:tc>
          <w:tcPr>
            <w:tcW w:w="1539" w:type="dxa"/>
            <w:tcBorders>
              <w:top w:val="nil"/>
              <w:left w:val="nil"/>
              <w:bottom w:val="nil"/>
              <w:right w:val="nil"/>
            </w:tcBorders>
          </w:tcPr>
          <w:p w14:paraId="504BD41A"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0.18</w:t>
            </w:r>
          </w:p>
        </w:tc>
        <w:tc>
          <w:tcPr>
            <w:tcW w:w="1540" w:type="dxa"/>
            <w:tcBorders>
              <w:top w:val="nil"/>
              <w:left w:val="nil"/>
              <w:bottom w:val="nil"/>
              <w:right w:val="nil"/>
            </w:tcBorders>
          </w:tcPr>
          <w:p w14:paraId="0814D263"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-0.20</w:t>
            </w:r>
          </w:p>
        </w:tc>
        <w:tc>
          <w:tcPr>
            <w:tcW w:w="1539" w:type="dxa"/>
            <w:tcBorders>
              <w:top w:val="nil"/>
              <w:left w:val="nil"/>
              <w:bottom w:val="nil"/>
              <w:right w:val="nil"/>
            </w:tcBorders>
          </w:tcPr>
          <w:p w14:paraId="21D7CF2C"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p>
        </w:tc>
        <w:tc>
          <w:tcPr>
            <w:tcW w:w="1540" w:type="dxa"/>
            <w:tcBorders>
              <w:top w:val="nil"/>
              <w:left w:val="nil"/>
              <w:bottom w:val="nil"/>
              <w:right w:val="nil"/>
            </w:tcBorders>
          </w:tcPr>
          <w:p w14:paraId="6F338F17"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p>
        </w:tc>
      </w:tr>
      <w:tr w:rsidR="003B5FE3" w:rsidRPr="00C07C8A" w14:paraId="1C664C2A" w14:textId="77777777" w:rsidTr="00FC2288">
        <w:trPr>
          <w:jc w:val="center"/>
        </w:trPr>
        <w:tc>
          <w:tcPr>
            <w:tcW w:w="3458" w:type="dxa"/>
            <w:tcBorders>
              <w:top w:val="nil"/>
              <w:left w:val="nil"/>
              <w:bottom w:val="nil"/>
              <w:right w:val="nil"/>
            </w:tcBorders>
          </w:tcPr>
          <w:p w14:paraId="72B9C93F" w14:textId="77777777" w:rsidR="003B5FE3" w:rsidRPr="00C07C8A" w:rsidRDefault="003B5FE3" w:rsidP="003B5FE3">
            <w:pPr>
              <w:widowControl w:val="0"/>
              <w:autoSpaceDE w:val="0"/>
              <w:autoSpaceDN w:val="0"/>
              <w:adjustRightInd w:val="0"/>
              <w:spacing w:after="0"/>
              <w:rPr>
                <w:rFonts w:ascii="Times New Roman" w:hAnsi="Times New Roman" w:cs="Times New Roman"/>
                <w:sz w:val="23"/>
                <w:szCs w:val="23"/>
              </w:rPr>
            </w:pPr>
          </w:p>
        </w:tc>
        <w:tc>
          <w:tcPr>
            <w:tcW w:w="1539" w:type="dxa"/>
            <w:tcBorders>
              <w:top w:val="nil"/>
              <w:left w:val="nil"/>
              <w:bottom w:val="nil"/>
              <w:right w:val="nil"/>
            </w:tcBorders>
          </w:tcPr>
          <w:p w14:paraId="5C6A70EB"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(0.13)</w:t>
            </w:r>
          </w:p>
        </w:tc>
        <w:tc>
          <w:tcPr>
            <w:tcW w:w="1540" w:type="dxa"/>
            <w:tcBorders>
              <w:top w:val="nil"/>
              <w:left w:val="nil"/>
              <w:bottom w:val="nil"/>
              <w:right w:val="nil"/>
            </w:tcBorders>
          </w:tcPr>
          <w:p w14:paraId="7A7ACB19"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(0.13)</w:t>
            </w:r>
          </w:p>
        </w:tc>
        <w:tc>
          <w:tcPr>
            <w:tcW w:w="1539" w:type="dxa"/>
            <w:tcBorders>
              <w:top w:val="nil"/>
              <w:left w:val="nil"/>
              <w:bottom w:val="nil"/>
              <w:right w:val="nil"/>
            </w:tcBorders>
          </w:tcPr>
          <w:p w14:paraId="53CE7538"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p>
        </w:tc>
        <w:tc>
          <w:tcPr>
            <w:tcW w:w="1540" w:type="dxa"/>
            <w:tcBorders>
              <w:top w:val="nil"/>
              <w:left w:val="nil"/>
              <w:bottom w:val="nil"/>
              <w:right w:val="nil"/>
            </w:tcBorders>
          </w:tcPr>
          <w:p w14:paraId="3273B7FE"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p>
        </w:tc>
      </w:tr>
      <w:tr w:rsidR="003B5FE3" w:rsidRPr="00C07C8A" w14:paraId="2E0D84A5" w14:textId="77777777" w:rsidTr="00FC2288">
        <w:trPr>
          <w:jc w:val="center"/>
        </w:trPr>
        <w:tc>
          <w:tcPr>
            <w:tcW w:w="3458" w:type="dxa"/>
            <w:tcBorders>
              <w:top w:val="nil"/>
              <w:left w:val="nil"/>
              <w:bottom w:val="nil"/>
              <w:right w:val="nil"/>
            </w:tcBorders>
          </w:tcPr>
          <w:p w14:paraId="1B84A646" w14:textId="77777777" w:rsidR="003B5FE3" w:rsidRPr="00C07C8A" w:rsidRDefault="003B5FE3" w:rsidP="003B5FE3">
            <w:pPr>
              <w:widowControl w:val="0"/>
              <w:autoSpaceDE w:val="0"/>
              <w:autoSpaceDN w:val="0"/>
              <w:adjustRightInd w:val="0"/>
              <w:spacing w:after="0"/>
              <w:rPr>
                <w:rFonts w:ascii="Times New Roman" w:hAnsi="Times New Roman" w:cs="Times New Roman"/>
                <w:sz w:val="23"/>
                <w:szCs w:val="23"/>
              </w:rPr>
            </w:pPr>
            <w:r w:rsidRPr="00C07C8A">
              <w:rPr>
                <w:rFonts w:ascii="Times New Roman" w:hAnsi="Times New Roman" w:cs="Times New Roman"/>
                <w:sz w:val="23"/>
                <w:szCs w:val="23"/>
              </w:rPr>
              <w:t>Female x District Conservatism</w:t>
            </w:r>
          </w:p>
        </w:tc>
        <w:tc>
          <w:tcPr>
            <w:tcW w:w="1539" w:type="dxa"/>
            <w:tcBorders>
              <w:top w:val="nil"/>
              <w:left w:val="nil"/>
              <w:bottom w:val="nil"/>
              <w:right w:val="nil"/>
            </w:tcBorders>
          </w:tcPr>
          <w:p w14:paraId="4AEB9C0D" w14:textId="35EB32B1" w:rsidR="003B5FE3" w:rsidRPr="00C07C8A" w:rsidRDefault="00C07C8A"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0.55**</w:t>
            </w:r>
          </w:p>
        </w:tc>
        <w:tc>
          <w:tcPr>
            <w:tcW w:w="1540" w:type="dxa"/>
            <w:tcBorders>
              <w:top w:val="nil"/>
              <w:left w:val="nil"/>
              <w:bottom w:val="nil"/>
              <w:right w:val="nil"/>
            </w:tcBorders>
          </w:tcPr>
          <w:p w14:paraId="4BCE89A5" w14:textId="7384EEA0" w:rsidR="003B5FE3" w:rsidRPr="00C07C8A" w:rsidRDefault="00C07C8A"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0.61**</w:t>
            </w:r>
          </w:p>
        </w:tc>
        <w:tc>
          <w:tcPr>
            <w:tcW w:w="1539" w:type="dxa"/>
            <w:tcBorders>
              <w:top w:val="nil"/>
              <w:left w:val="nil"/>
              <w:bottom w:val="nil"/>
              <w:right w:val="nil"/>
            </w:tcBorders>
          </w:tcPr>
          <w:p w14:paraId="4D83607F"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p>
        </w:tc>
        <w:tc>
          <w:tcPr>
            <w:tcW w:w="1540" w:type="dxa"/>
            <w:tcBorders>
              <w:top w:val="nil"/>
              <w:left w:val="nil"/>
              <w:bottom w:val="nil"/>
              <w:right w:val="nil"/>
            </w:tcBorders>
          </w:tcPr>
          <w:p w14:paraId="4419D502"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p>
        </w:tc>
      </w:tr>
      <w:tr w:rsidR="003B5FE3" w:rsidRPr="00C07C8A" w14:paraId="6376CF74" w14:textId="77777777" w:rsidTr="00FC2288">
        <w:trPr>
          <w:jc w:val="center"/>
        </w:trPr>
        <w:tc>
          <w:tcPr>
            <w:tcW w:w="3458" w:type="dxa"/>
            <w:tcBorders>
              <w:top w:val="nil"/>
              <w:left w:val="nil"/>
              <w:bottom w:val="nil"/>
              <w:right w:val="nil"/>
            </w:tcBorders>
          </w:tcPr>
          <w:p w14:paraId="57A67C64" w14:textId="77777777" w:rsidR="003B5FE3" w:rsidRPr="00C07C8A" w:rsidRDefault="003B5FE3" w:rsidP="003B5FE3">
            <w:pPr>
              <w:widowControl w:val="0"/>
              <w:autoSpaceDE w:val="0"/>
              <w:autoSpaceDN w:val="0"/>
              <w:adjustRightInd w:val="0"/>
              <w:spacing w:after="0"/>
              <w:rPr>
                <w:rFonts w:ascii="Times New Roman" w:hAnsi="Times New Roman" w:cs="Times New Roman"/>
                <w:sz w:val="23"/>
                <w:szCs w:val="23"/>
              </w:rPr>
            </w:pPr>
          </w:p>
        </w:tc>
        <w:tc>
          <w:tcPr>
            <w:tcW w:w="1539" w:type="dxa"/>
            <w:tcBorders>
              <w:top w:val="nil"/>
              <w:left w:val="nil"/>
              <w:bottom w:val="nil"/>
              <w:right w:val="nil"/>
            </w:tcBorders>
          </w:tcPr>
          <w:p w14:paraId="28FEE8FD"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(0.20)</w:t>
            </w:r>
          </w:p>
        </w:tc>
        <w:tc>
          <w:tcPr>
            <w:tcW w:w="1540" w:type="dxa"/>
            <w:tcBorders>
              <w:top w:val="nil"/>
              <w:left w:val="nil"/>
              <w:bottom w:val="nil"/>
              <w:right w:val="nil"/>
            </w:tcBorders>
          </w:tcPr>
          <w:p w14:paraId="563CF186"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(0.20)</w:t>
            </w:r>
          </w:p>
        </w:tc>
        <w:tc>
          <w:tcPr>
            <w:tcW w:w="1539" w:type="dxa"/>
            <w:tcBorders>
              <w:top w:val="nil"/>
              <w:left w:val="nil"/>
              <w:bottom w:val="nil"/>
              <w:right w:val="nil"/>
            </w:tcBorders>
          </w:tcPr>
          <w:p w14:paraId="7B0A83AF"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p>
        </w:tc>
        <w:tc>
          <w:tcPr>
            <w:tcW w:w="1540" w:type="dxa"/>
            <w:tcBorders>
              <w:top w:val="nil"/>
              <w:left w:val="nil"/>
              <w:bottom w:val="nil"/>
              <w:right w:val="nil"/>
            </w:tcBorders>
          </w:tcPr>
          <w:p w14:paraId="5D6AC0E4"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p>
        </w:tc>
      </w:tr>
      <w:tr w:rsidR="003B5FE3" w:rsidRPr="00C07C8A" w14:paraId="0EBA4331" w14:textId="77777777" w:rsidTr="00FC2288">
        <w:trPr>
          <w:jc w:val="center"/>
        </w:trPr>
        <w:tc>
          <w:tcPr>
            <w:tcW w:w="3458" w:type="dxa"/>
            <w:tcBorders>
              <w:top w:val="nil"/>
              <w:left w:val="nil"/>
              <w:bottom w:val="nil"/>
              <w:right w:val="nil"/>
            </w:tcBorders>
          </w:tcPr>
          <w:p w14:paraId="6001932B" w14:textId="77777777" w:rsidR="003B5FE3" w:rsidRPr="00C07C8A" w:rsidRDefault="003B5FE3" w:rsidP="003B5FE3">
            <w:pPr>
              <w:widowControl w:val="0"/>
              <w:autoSpaceDE w:val="0"/>
              <w:autoSpaceDN w:val="0"/>
              <w:adjustRightInd w:val="0"/>
              <w:spacing w:after="0"/>
              <w:rPr>
                <w:rFonts w:ascii="Times New Roman" w:hAnsi="Times New Roman" w:cs="Times New Roman"/>
                <w:sz w:val="23"/>
                <w:szCs w:val="23"/>
              </w:rPr>
            </w:pPr>
            <w:r w:rsidRPr="00C07C8A">
              <w:rPr>
                <w:rFonts w:ascii="Times New Roman" w:hAnsi="Times New Roman" w:cs="Times New Roman"/>
                <w:sz w:val="23"/>
                <w:szCs w:val="23"/>
              </w:rPr>
              <w:t>Women Friendly District Index</w:t>
            </w:r>
          </w:p>
        </w:tc>
        <w:tc>
          <w:tcPr>
            <w:tcW w:w="1539" w:type="dxa"/>
            <w:tcBorders>
              <w:top w:val="nil"/>
              <w:left w:val="nil"/>
              <w:bottom w:val="nil"/>
              <w:right w:val="nil"/>
            </w:tcBorders>
          </w:tcPr>
          <w:p w14:paraId="3777C664"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p>
        </w:tc>
        <w:tc>
          <w:tcPr>
            <w:tcW w:w="1540" w:type="dxa"/>
            <w:tcBorders>
              <w:top w:val="nil"/>
              <w:left w:val="nil"/>
              <w:bottom w:val="nil"/>
              <w:right w:val="nil"/>
            </w:tcBorders>
          </w:tcPr>
          <w:p w14:paraId="0902C824"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p>
        </w:tc>
        <w:tc>
          <w:tcPr>
            <w:tcW w:w="1539" w:type="dxa"/>
            <w:tcBorders>
              <w:top w:val="nil"/>
              <w:left w:val="nil"/>
              <w:bottom w:val="nil"/>
              <w:right w:val="nil"/>
            </w:tcBorders>
          </w:tcPr>
          <w:p w14:paraId="4AC4D070"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0.00</w:t>
            </w:r>
          </w:p>
        </w:tc>
        <w:tc>
          <w:tcPr>
            <w:tcW w:w="1540" w:type="dxa"/>
            <w:tcBorders>
              <w:top w:val="nil"/>
              <w:left w:val="nil"/>
              <w:bottom w:val="nil"/>
              <w:right w:val="nil"/>
            </w:tcBorders>
          </w:tcPr>
          <w:p w14:paraId="7B7D3DD6" w14:textId="181A313C" w:rsidR="003B5FE3" w:rsidRPr="00C07C8A" w:rsidRDefault="00C07C8A"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0.09**</w:t>
            </w:r>
          </w:p>
        </w:tc>
      </w:tr>
      <w:tr w:rsidR="003B5FE3" w:rsidRPr="00C07C8A" w14:paraId="7D38A7D0" w14:textId="77777777" w:rsidTr="00FC2288">
        <w:trPr>
          <w:jc w:val="center"/>
        </w:trPr>
        <w:tc>
          <w:tcPr>
            <w:tcW w:w="3458" w:type="dxa"/>
            <w:tcBorders>
              <w:top w:val="nil"/>
              <w:left w:val="nil"/>
              <w:bottom w:val="nil"/>
              <w:right w:val="nil"/>
            </w:tcBorders>
          </w:tcPr>
          <w:p w14:paraId="1AB05970" w14:textId="77777777" w:rsidR="003B5FE3" w:rsidRPr="00C07C8A" w:rsidRDefault="003B5FE3" w:rsidP="003B5FE3">
            <w:pPr>
              <w:widowControl w:val="0"/>
              <w:autoSpaceDE w:val="0"/>
              <w:autoSpaceDN w:val="0"/>
              <w:adjustRightInd w:val="0"/>
              <w:spacing w:after="0"/>
              <w:rPr>
                <w:rFonts w:ascii="Times New Roman" w:hAnsi="Times New Roman" w:cs="Times New Roman"/>
                <w:sz w:val="23"/>
                <w:szCs w:val="23"/>
              </w:rPr>
            </w:pPr>
          </w:p>
        </w:tc>
        <w:tc>
          <w:tcPr>
            <w:tcW w:w="1539" w:type="dxa"/>
            <w:tcBorders>
              <w:top w:val="nil"/>
              <w:left w:val="nil"/>
              <w:bottom w:val="nil"/>
              <w:right w:val="nil"/>
            </w:tcBorders>
          </w:tcPr>
          <w:p w14:paraId="7A63DEB9"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p>
        </w:tc>
        <w:tc>
          <w:tcPr>
            <w:tcW w:w="1540" w:type="dxa"/>
            <w:tcBorders>
              <w:top w:val="nil"/>
              <w:left w:val="nil"/>
              <w:bottom w:val="nil"/>
              <w:right w:val="nil"/>
            </w:tcBorders>
          </w:tcPr>
          <w:p w14:paraId="64645285"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p>
        </w:tc>
        <w:tc>
          <w:tcPr>
            <w:tcW w:w="1539" w:type="dxa"/>
            <w:tcBorders>
              <w:top w:val="nil"/>
              <w:left w:val="nil"/>
              <w:bottom w:val="nil"/>
              <w:right w:val="nil"/>
            </w:tcBorders>
          </w:tcPr>
          <w:p w14:paraId="77BEA722"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(0.02)</w:t>
            </w:r>
          </w:p>
        </w:tc>
        <w:tc>
          <w:tcPr>
            <w:tcW w:w="1540" w:type="dxa"/>
            <w:tcBorders>
              <w:top w:val="nil"/>
              <w:left w:val="nil"/>
              <w:bottom w:val="nil"/>
              <w:right w:val="nil"/>
            </w:tcBorders>
          </w:tcPr>
          <w:p w14:paraId="681EB5FD"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(0.02)</w:t>
            </w:r>
          </w:p>
        </w:tc>
      </w:tr>
      <w:tr w:rsidR="003B5FE3" w:rsidRPr="00C07C8A" w14:paraId="413A3F4B" w14:textId="77777777" w:rsidTr="00FC2288">
        <w:trPr>
          <w:jc w:val="center"/>
        </w:trPr>
        <w:tc>
          <w:tcPr>
            <w:tcW w:w="3458" w:type="dxa"/>
            <w:tcBorders>
              <w:top w:val="nil"/>
              <w:left w:val="nil"/>
              <w:bottom w:val="nil"/>
              <w:right w:val="nil"/>
            </w:tcBorders>
          </w:tcPr>
          <w:p w14:paraId="018ACEE7" w14:textId="77777777" w:rsidR="003B5FE3" w:rsidRPr="00C07C8A" w:rsidRDefault="003B5FE3" w:rsidP="003B5FE3">
            <w:pPr>
              <w:widowControl w:val="0"/>
              <w:autoSpaceDE w:val="0"/>
              <w:autoSpaceDN w:val="0"/>
              <w:adjustRightInd w:val="0"/>
              <w:spacing w:after="0"/>
              <w:rPr>
                <w:rFonts w:ascii="Times New Roman" w:hAnsi="Times New Roman" w:cs="Times New Roman"/>
                <w:sz w:val="23"/>
                <w:szCs w:val="23"/>
              </w:rPr>
            </w:pPr>
            <w:r w:rsidRPr="00C07C8A">
              <w:rPr>
                <w:rFonts w:ascii="Times New Roman" w:hAnsi="Times New Roman" w:cs="Times New Roman"/>
                <w:sz w:val="23"/>
                <w:szCs w:val="23"/>
              </w:rPr>
              <w:t xml:space="preserve">Female x </w:t>
            </w:r>
            <w:r w:rsidRPr="00155DC2">
              <w:rPr>
                <w:rFonts w:ascii="Times New Roman" w:hAnsi="Times New Roman" w:cs="Times New Roman"/>
                <w:sz w:val="23"/>
                <w:szCs w:val="23"/>
              </w:rPr>
              <w:t>WFD</w:t>
            </w:r>
            <w:r w:rsidRPr="00C07C8A">
              <w:rPr>
                <w:rFonts w:ascii="Times New Roman" w:hAnsi="Times New Roman" w:cs="Times New Roman"/>
                <w:sz w:val="23"/>
                <w:szCs w:val="23"/>
              </w:rPr>
              <w:t xml:space="preserve"> Index</w:t>
            </w:r>
          </w:p>
        </w:tc>
        <w:tc>
          <w:tcPr>
            <w:tcW w:w="1539" w:type="dxa"/>
            <w:tcBorders>
              <w:top w:val="nil"/>
              <w:left w:val="nil"/>
              <w:bottom w:val="nil"/>
              <w:right w:val="nil"/>
            </w:tcBorders>
          </w:tcPr>
          <w:p w14:paraId="45301C9B"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p>
        </w:tc>
        <w:tc>
          <w:tcPr>
            <w:tcW w:w="1540" w:type="dxa"/>
            <w:tcBorders>
              <w:top w:val="nil"/>
              <w:left w:val="nil"/>
              <w:bottom w:val="nil"/>
              <w:right w:val="nil"/>
            </w:tcBorders>
          </w:tcPr>
          <w:p w14:paraId="61C631FC"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p>
        </w:tc>
        <w:tc>
          <w:tcPr>
            <w:tcW w:w="1539" w:type="dxa"/>
            <w:tcBorders>
              <w:top w:val="nil"/>
              <w:left w:val="nil"/>
              <w:bottom w:val="nil"/>
              <w:right w:val="nil"/>
            </w:tcBorders>
          </w:tcPr>
          <w:p w14:paraId="0B788763" w14:textId="6AF42EC0" w:rsidR="003B5FE3" w:rsidRPr="00C07C8A" w:rsidRDefault="00C07C8A"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-0.09**</w:t>
            </w:r>
          </w:p>
        </w:tc>
        <w:tc>
          <w:tcPr>
            <w:tcW w:w="1540" w:type="dxa"/>
            <w:tcBorders>
              <w:top w:val="nil"/>
              <w:left w:val="nil"/>
              <w:bottom w:val="nil"/>
              <w:right w:val="nil"/>
            </w:tcBorders>
          </w:tcPr>
          <w:p w14:paraId="29EE9797" w14:textId="7BA8B8D9"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-0.10*</w:t>
            </w:r>
            <w:r w:rsidR="00C07C8A" w:rsidRPr="00C07C8A">
              <w:rPr>
                <w:rFonts w:ascii="Times New Roman" w:hAnsi="Times New Roman" w:cs="Times New Roman"/>
                <w:sz w:val="23"/>
                <w:szCs w:val="23"/>
              </w:rPr>
              <w:t>*</w:t>
            </w:r>
          </w:p>
        </w:tc>
      </w:tr>
      <w:tr w:rsidR="003B5FE3" w:rsidRPr="00C07C8A" w14:paraId="12FC38DB" w14:textId="77777777" w:rsidTr="00FC2288">
        <w:trPr>
          <w:jc w:val="center"/>
        </w:trPr>
        <w:tc>
          <w:tcPr>
            <w:tcW w:w="3458" w:type="dxa"/>
            <w:tcBorders>
              <w:top w:val="nil"/>
              <w:left w:val="nil"/>
              <w:bottom w:val="nil"/>
              <w:right w:val="nil"/>
            </w:tcBorders>
          </w:tcPr>
          <w:p w14:paraId="729AE600" w14:textId="77777777" w:rsidR="003B5FE3" w:rsidRPr="00C07C8A" w:rsidRDefault="003B5FE3" w:rsidP="003B5FE3">
            <w:pPr>
              <w:widowControl w:val="0"/>
              <w:autoSpaceDE w:val="0"/>
              <w:autoSpaceDN w:val="0"/>
              <w:adjustRightInd w:val="0"/>
              <w:spacing w:after="0"/>
              <w:rPr>
                <w:rFonts w:ascii="Times New Roman" w:hAnsi="Times New Roman" w:cs="Times New Roman"/>
                <w:sz w:val="23"/>
                <w:szCs w:val="23"/>
              </w:rPr>
            </w:pPr>
          </w:p>
        </w:tc>
        <w:tc>
          <w:tcPr>
            <w:tcW w:w="1539" w:type="dxa"/>
            <w:tcBorders>
              <w:top w:val="nil"/>
              <w:left w:val="nil"/>
              <w:bottom w:val="nil"/>
              <w:right w:val="nil"/>
            </w:tcBorders>
          </w:tcPr>
          <w:p w14:paraId="3B769253"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p>
        </w:tc>
        <w:tc>
          <w:tcPr>
            <w:tcW w:w="1540" w:type="dxa"/>
            <w:tcBorders>
              <w:top w:val="nil"/>
              <w:left w:val="nil"/>
              <w:bottom w:val="nil"/>
              <w:right w:val="nil"/>
            </w:tcBorders>
          </w:tcPr>
          <w:p w14:paraId="4ED84B99"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p>
        </w:tc>
        <w:tc>
          <w:tcPr>
            <w:tcW w:w="1539" w:type="dxa"/>
            <w:tcBorders>
              <w:top w:val="nil"/>
              <w:left w:val="nil"/>
              <w:bottom w:val="nil"/>
              <w:right w:val="nil"/>
            </w:tcBorders>
          </w:tcPr>
          <w:p w14:paraId="5AD9176E"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(0.03)</w:t>
            </w:r>
          </w:p>
        </w:tc>
        <w:tc>
          <w:tcPr>
            <w:tcW w:w="1540" w:type="dxa"/>
            <w:tcBorders>
              <w:top w:val="nil"/>
              <w:left w:val="nil"/>
              <w:bottom w:val="nil"/>
              <w:right w:val="nil"/>
            </w:tcBorders>
          </w:tcPr>
          <w:p w14:paraId="5564B18C"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(0.03)</w:t>
            </w:r>
          </w:p>
        </w:tc>
      </w:tr>
      <w:tr w:rsidR="003B5FE3" w:rsidRPr="00C07C8A" w14:paraId="1E7752DC" w14:textId="77777777" w:rsidTr="00FC2288">
        <w:trPr>
          <w:jc w:val="center"/>
        </w:trPr>
        <w:tc>
          <w:tcPr>
            <w:tcW w:w="3458" w:type="dxa"/>
            <w:tcBorders>
              <w:top w:val="nil"/>
              <w:left w:val="nil"/>
              <w:bottom w:val="nil"/>
              <w:right w:val="nil"/>
            </w:tcBorders>
          </w:tcPr>
          <w:p w14:paraId="711DD9BC" w14:textId="77777777" w:rsidR="003B5FE3" w:rsidRPr="00C07C8A" w:rsidRDefault="003B5FE3" w:rsidP="003B5FE3">
            <w:pPr>
              <w:widowControl w:val="0"/>
              <w:autoSpaceDE w:val="0"/>
              <w:autoSpaceDN w:val="0"/>
              <w:adjustRightInd w:val="0"/>
              <w:spacing w:after="0"/>
              <w:rPr>
                <w:rFonts w:ascii="Times New Roman" w:hAnsi="Times New Roman" w:cs="Times New Roman"/>
                <w:sz w:val="23"/>
                <w:szCs w:val="23"/>
              </w:rPr>
            </w:pPr>
            <w:r w:rsidRPr="00C07C8A">
              <w:rPr>
                <w:rFonts w:ascii="Times New Roman" w:hAnsi="Times New Roman" w:cs="Times New Roman"/>
                <w:sz w:val="23"/>
                <w:szCs w:val="23"/>
              </w:rPr>
              <w:t>Bills Sponsored</w:t>
            </w:r>
          </w:p>
        </w:tc>
        <w:tc>
          <w:tcPr>
            <w:tcW w:w="1539" w:type="dxa"/>
            <w:tcBorders>
              <w:top w:val="nil"/>
              <w:left w:val="nil"/>
              <w:bottom w:val="nil"/>
              <w:right w:val="nil"/>
            </w:tcBorders>
          </w:tcPr>
          <w:p w14:paraId="2136F9A2" w14:textId="15713891" w:rsidR="003B5FE3" w:rsidRPr="00C07C8A" w:rsidRDefault="00C07C8A"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0.19**</w:t>
            </w:r>
          </w:p>
        </w:tc>
        <w:tc>
          <w:tcPr>
            <w:tcW w:w="1540" w:type="dxa"/>
            <w:tcBorders>
              <w:top w:val="nil"/>
              <w:left w:val="nil"/>
              <w:bottom w:val="nil"/>
              <w:right w:val="nil"/>
            </w:tcBorders>
          </w:tcPr>
          <w:p w14:paraId="55138AE6" w14:textId="5ED88B54" w:rsidR="003B5FE3" w:rsidRPr="00C07C8A" w:rsidRDefault="00C07C8A"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0.16**</w:t>
            </w:r>
          </w:p>
        </w:tc>
        <w:tc>
          <w:tcPr>
            <w:tcW w:w="1539" w:type="dxa"/>
            <w:tcBorders>
              <w:top w:val="nil"/>
              <w:left w:val="nil"/>
              <w:bottom w:val="nil"/>
              <w:right w:val="nil"/>
            </w:tcBorders>
          </w:tcPr>
          <w:p w14:paraId="69C48B98" w14:textId="399B6764" w:rsidR="003B5FE3" w:rsidRPr="00C07C8A" w:rsidRDefault="00C07C8A"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0.17**</w:t>
            </w:r>
          </w:p>
        </w:tc>
        <w:tc>
          <w:tcPr>
            <w:tcW w:w="1540" w:type="dxa"/>
            <w:tcBorders>
              <w:top w:val="nil"/>
              <w:left w:val="nil"/>
              <w:bottom w:val="nil"/>
              <w:right w:val="nil"/>
            </w:tcBorders>
          </w:tcPr>
          <w:p w14:paraId="342C3198" w14:textId="2C3E4D17" w:rsidR="003B5FE3" w:rsidRPr="00C07C8A" w:rsidRDefault="00C07C8A"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0.18**</w:t>
            </w:r>
          </w:p>
        </w:tc>
      </w:tr>
      <w:tr w:rsidR="003B5FE3" w:rsidRPr="00C07C8A" w14:paraId="3890C968" w14:textId="77777777" w:rsidTr="00FC2288">
        <w:trPr>
          <w:jc w:val="center"/>
        </w:trPr>
        <w:tc>
          <w:tcPr>
            <w:tcW w:w="3458" w:type="dxa"/>
            <w:tcBorders>
              <w:top w:val="nil"/>
              <w:left w:val="nil"/>
              <w:bottom w:val="nil"/>
              <w:right w:val="nil"/>
            </w:tcBorders>
          </w:tcPr>
          <w:p w14:paraId="62B29611" w14:textId="77777777" w:rsidR="003B5FE3" w:rsidRPr="00C07C8A" w:rsidRDefault="003B5FE3" w:rsidP="003B5FE3">
            <w:pPr>
              <w:widowControl w:val="0"/>
              <w:autoSpaceDE w:val="0"/>
              <w:autoSpaceDN w:val="0"/>
              <w:adjustRightInd w:val="0"/>
              <w:spacing w:after="0"/>
              <w:rPr>
                <w:rFonts w:ascii="Times New Roman" w:hAnsi="Times New Roman" w:cs="Times New Roman"/>
                <w:sz w:val="23"/>
                <w:szCs w:val="23"/>
              </w:rPr>
            </w:pPr>
          </w:p>
        </w:tc>
        <w:tc>
          <w:tcPr>
            <w:tcW w:w="1539" w:type="dxa"/>
            <w:tcBorders>
              <w:top w:val="nil"/>
              <w:left w:val="nil"/>
              <w:bottom w:val="nil"/>
              <w:right w:val="nil"/>
            </w:tcBorders>
          </w:tcPr>
          <w:p w14:paraId="7833E356"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(0.04)</w:t>
            </w:r>
          </w:p>
        </w:tc>
        <w:tc>
          <w:tcPr>
            <w:tcW w:w="1540" w:type="dxa"/>
            <w:tcBorders>
              <w:top w:val="nil"/>
              <w:left w:val="nil"/>
              <w:bottom w:val="nil"/>
              <w:right w:val="nil"/>
            </w:tcBorders>
          </w:tcPr>
          <w:p w14:paraId="79A56049"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(0.05)</w:t>
            </w:r>
          </w:p>
        </w:tc>
        <w:tc>
          <w:tcPr>
            <w:tcW w:w="1539" w:type="dxa"/>
            <w:tcBorders>
              <w:top w:val="nil"/>
              <w:left w:val="nil"/>
              <w:bottom w:val="nil"/>
              <w:right w:val="nil"/>
            </w:tcBorders>
          </w:tcPr>
          <w:p w14:paraId="586BCF12"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(0.06)</w:t>
            </w:r>
          </w:p>
        </w:tc>
        <w:tc>
          <w:tcPr>
            <w:tcW w:w="1540" w:type="dxa"/>
            <w:tcBorders>
              <w:top w:val="nil"/>
              <w:left w:val="nil"/>
              <w:bottom w:val="nil"/>
              <w:right w:val="nil"/>
            </w:tcBorders>
          </w:tcPr>
          <w:p w14:paraId="3AF3DDCD"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(0.06)</w:t>
            </w:r>
          </w:p>
        </w:tc>
      </w:tr>
      <w:tr w:rsidR="003B5FE3" w:rsidRPr="00C07C8A" w14:paraId="1AA07809" w14:textId="77777777" w:rsidTr="00FC2288">
        <w:trPr>
          <w:jc w:val="center"/>
        </w:trPr>
        <w:tc>
          <w:tcPr>
            <w:tcW w:w="3458" w:type="dxa"/>
            <w:tcBorders>
              <w:top w:val="nil"/>
              <w:left w:val="nil"/>
              <w:bottom w:val="nil"/>
              <w:right w:val="nil"/>
            </w:tcBorders>
          </w:tcPr>
          <w:p w14:paraId="258B5CA5" w14:textId="77777777" w:rsidR="003B5FE3" w:rsidRPr="00C07C8A" w:rsidRDefault="003B5FE3" w:rsidP="003B5FE3">
            <w:pPr>
              <w:widowControl w:val="0"/>
              <w:autoSpaceDE w:val="0"/>
              <w:autoSpaceDN w:val="0"/>
              <w:adjustRightInd w:val="0"/>
              <w:spacing w:after="0"/>
              <w:rPr>
                <w:rFonts w:ascii="Times New Roman" w:hAnsi="Times New Roman" w:cs="Times New Roman"/>
                <w:sz w:val="23"/>
                <w:szCs w:val="23"/>
              </w:rPr>
            </w:pPr>
            <w:r w:rsidRPr="00C07C8A">
              <w:rPr>
                <w:rFonts w:ascii="Times New Roman" w:hAnsi="Times New Roman" w:cs="Times New Roman"/>
                <w:sz w:val="23"/>
                <w:szCs w:val="23"/>
              </w:rPr>
              <w:t>Republican</w:t>
            </w:r>
          </w:p>
        </w:tc>
        <w:tc>
          <w:tcPr>
            <w:tcW w:w="1539" w:type="dxa"/>
            <w:tcBorders>
              <w:top w:val="nil"/>
              <w:left w:val="nil"/>
              <w:bottom w:val="nil"/>
              <w:right w:val="nil"/>
            </w:tcBorders>
          </w:tcPr>
          <w:p w14:paraId="6E6DF2D1"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0.11</w:t>
            </w:r>
          </w:p>
        </w:tc>
        <w:tc>
          <w:tcPr>
            <w:tcW w:w="1540" w:type="dxa"/>
            <w:tcBorders>
              <w:top w:val="nil"/>
              <w:left w:val="nil"/>
              <w:bottom w:val="nil"/>
              <w:right w:val="nil"/>
            </w:tcBorders>
          </w:tcPr>
          <w:p w14:paraId="0B0923B4"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-0.12</w:t>
            </w:r>
          </w:p>
        </w:tc>
        <w:tc>
          <w:tcPr>
            <w:tcW w:w="1539" w:type="dxa"/>
            <w:tcBorders>
              <w:top w:val="nil"/>
              <w:left w:val="nil"/>
              <w:bottom w:val="nil"/>
              <w:right w:val="nil"/>
            </w:tcBorders>
          </w:tcPr>
          <w:p w14:paraId="78AB79E4" w14:textId="09047C70" w:rsidR="003B5FE3" w:rsidRPr="00C07C8A" w:rsidRDefault="00C07C8A"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0.15†</w:t>
            </w:r>
          </w:p>
        </w:tc>
        <w:tc>
          <w:tcPr>
            <w:tcW w:w="1540" w:type="dxa"/>
            <w:tcBorders>
              <w:top w:val="nil"/>
              <w:left w:val="nil"/>
              <w:bottom w:val="nil"/>
              <w:right w:val="nil"/>
            </w:tcBorders>
          </w:tcPr>
          <w:p w14:paraId="6570274C"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0.02</w:t>
            </w:r>
          </w:p>
        </w:tc>
      </w:tr>
      <w:tr w:rsidR="003B5FE3" w:rsidRPr="00C07C8A" w14:paraId="02F5CB9B" w14:textId="77777777" w:rsidTr="00FC2288">
        <w:trPr>
          <w:jc w:val="center"/>
        </w:trPr>
        <w:tc>
          <w:tcPr>
            <w:tcW w:w="3458" w:type="dxa"/>
            <w:tcBorders>
              <w:top w:val="nil"/>
              <w:left w:val="nil"/>
              <w:bottom w:val="nil"/>
              <w:right w:val="nil"/>
            </w:tcBorders>
          </w:tcPr>
          <w:p w14:paraId="1929BA8D" w14:textId="77777777" w:rsidR="003B5FE3" w:rsidRPr="00C07C8A" w:rsidRDefault="003B5FE3" w:rsidP="003B5FE3">
            <w:pPr>
              <w:widowControl w:val="0"/>
              <w:autoSpaceDE w:val="0"/>
              <w:autoSpaceDN w:val="0"/>
              <w:adjustRightInd w:val="0"/>
              <w:spacing w:after="0"/>
              <w:rPr>
                <w:rFonts w:ascii="Times New Roman" w:hAnsi="Times New Roman" w:cs="Times New Roman"/>
                <w:sz w:val="23"/>
                <w:szCs w:val="23"/>
              </w:rPr>
            </w:pPr>
          </w:p>
        </w:tc>
        <w:tc>
          <w:tcPr>
            <w:tcW w:w="1539" w:type="dxa"/>
            <w:tcBorders>
              <w:top w:val="nil"/>
              <w:left w:val="nil"/>
              <w:bottom w:val="nil"/>
              <w:right w:val="nil"/>
            </w:tcBorders>
          </w:tcPr>
          <w:p w14:paraId="70E67F6C"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(0.07)</w:t>
            </w:r>
          </w:p>
        </w:tc>
        <w:tc>
          <w:tcPr>
            <w:tcW w:w="1540" w:type="dxa"/>
            <w:tcBorders>
              <w:top w:val="nil"/>
              <w:left w:val="nil"/>
              <w:bottom w:val="nil"/>
              <w:right w:val="nil"/>
            </w:tcBorders>
          </w:tcPr>
          <w:p w14:paraId="55B34805"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(0.08)</w:t>
            </w:r>
          </w:p>
        </w:tc>
        <w:tc>
          <w:tcPr>
            <w:tcW w:w="1539" w:type="dxa"/>
            <w:tcBorders>
              <w:top w:val="nil"/>
              <w:left w:val="nil"/>
              <w:bottom w:val="nil"/>
              <w:right w:val="nil"/>
            </w:tcBorders>
          </w:tcPr>
          <w:p w14:paraId="59DED656"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(0.09)</w:t>
            </w:r>
          </w:p>
        </w:tc>
        <w:tc>
          <w:tcPr>
            <w:tcW w:w="1540" w:type="dxa"/>
            <w:tcBorders>
              <w:top w:val="nil"/>
              <w:left w:val="nil"/>
              <w:bottom w:val="nil"/>
              <w:right w:val="nil"/>
            </w:tcBorders>
          </w:tcPr>
          <w:p w14:paraId="54D17802"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(0.10)</w:t>
            </w:r>
          </w:p>
        </w:tc>
      </w:tr>
      <w:tr w:rsidR="003B5FE3" w:rsidRPr="00C07C8A" w14:paraId="4A9C3D88" w14:textId="77777777" w:rsidTr="00FC2288">
        <w:trPr>
          <w:jc w:val="center"/>
        </w:trPr>
        <w:tc>
          <w:tcPr>
            <w:tcW w:w="3458" w:type="dxa"/>
            <w:tcBorders>
              <w:top w:val="nil"/>
              <w:left w:val="nil"/>
              <w:bottom w:val="nil"/>
              <w:right w:val="nil"/>
            </w:tcBorders>
          </w:tcPr>
          <w:p w14:paraId="2A90BBD9" w14:textId="77777777" w:rsidR="003B5FE3" w:rsidRPr="00C07C8A" w:rsidRDefault="003B5FE3" w:rsidP="003B5FE3">
            <w:pPr>
              <w:widowControl w:val="0"/>
              <w:autoSpaceDE w:val="0"/>
              <w:autoSpaceDN w:val="0"/>
              <w:adjustRightInd w:val="0"/>
              <w:spacing w:after="0"/>
              <w:rPr>
                <w:rFonts w:ascii="Times New Roman" w:hAnsi="Times New Roman" w:cs="Times New Roman"/>
                <w:sz w:val="23"/>
                <w:szCs w:val="23"/>
              </w:rPr>
            </w:pPr>
            <w:r w:rsidRPr="00C07C8A">
              <w:rPr>
                <w:rFonts w:ascii="Times New Roman" w:hAnsi="Times New Roman" w:cs="Times New Roman"/>
                <w:sz w:val="23"/>
                <w:szCs w:val="23"/>
              </w:rPr>
              <w:t>Senator</w:t>
            </w:r>
          </w:p>
        </w:tc>
        <w:tc>
          <w:tcPr>
            <w:tcW w:w="1539" w:type="dxa"/>
            <w:tcBorders>
              <w:top w:val="nil"/>
              <w:left w:val="nil"/>
              <w:bottom w:val="nil"/>
              <w:right w:val="nil"/>
            </w:tcBorders>
          </w:tcPr>
          <w:p w14:paraId="0D8332B4" w14:textId="4986FC6C" w:rsidR="003B5FE3" w:rsidRPr="00C07C8A" w:rsidRDefault="00C07C8A"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0.23**</w:t>
            </w:r>
          </w:p>
        </w:tc>
        <w:tc>
          <w:tcPr>
            <w:tcW w:w="1540" w:type="dxa"/>
            <w:tcBorders>
              <w:top w:val="nil"/>
              <w:left w:val="nil"/>
              <w:bottom w:val="nil"/>
              <w:right w:val="nil"/>
            </w:tcBorders>
          </w:tcPr>
          <w:p w14:paraId="7D3CD6B7" w14:textId="6DB54060" w:rsidR="003B5FE3" w:rsidRPr="00C07C8A" w:rsidRDefault="00C07C8A"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0.17†</w:t>
            </w:r>
          </w:p>
        </w:tc>
        <w:tc>
          <w:tcPr>
            <w:tcW w:w="1539" w:type="dxa"/>
            <w:tcBorders>
              <w:top w:val="nil"/>
              <w:left w:val="nil"/>
              <w:bottom w:val="nil"/>
              <w:right w:val="nil"/>
            </w:tcBorders>
          </w:tcPr>
          <w:p w14:paraId="22061495"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0.13</w:t>
            </w:r>
          </w:p>
        </w:tc>
        <w:tc>
          <w:tcPr>
            <w:tcW w:w="1540" w:type="dxa"/>
            <w:tcBorders>
              <w:top w:val="nil"/>
              <w:left w:val="nil"/>
              <w:bottom w:val="nil"/>
              <w:right w:val="nil"/>
            </w:tcBorders>
          </w:tcPr>
          <w:p w14:paraId="5E505365"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0.08</w:t>
            </w:r>
          </w:p>
        </w:tc>
      </w:tr>
      <w:tr w:rsidR="003B5FE3" w:rsidRPr="00C07C8A" w14:paraId="7CB9761F" w14:textId="77777777" w:rsidTr="00FC2288">
        <w:trPr>
          <w:jc w:val="center"/>
        </w:trPr>
        <w:tc>
          <w:tcPr>
            <w:tcW w:w="3458" w:type="dxa"/>
            <w:tcBorders>
              <w:top w:val="nil"/>
              <w:left w:val="nil"/>
              <w:bottom w:val="nil"/>
              <w:right w:val="nil"/>
            </w:tcBorders>
          </w:tcPr>
          <w:p w14:paraId="66F15D33" w14:textId="77777777" w:rsidR="003B5FE3" w:rsidRPr="00C07C8A" w:rsidRDefault="003B5FE3" w:rsidP="003B5FE3">
            <w:pPr>
              <w:widowControl w:val="0"/>
              <w:autoSpaceDE w:val="0"/>
              <w:autoSpaceDN w:val="0"/>
              <w:adjustRightInd w:val="0"/>
              <w:spacing w:after="0"/>
              <w:rPr>
                <w:rFonts w:ascii="Times New Roman" w:hAnsi="Times New Roman" w:cs="Times New Roman"/>
                <w:sz w:val="23"/>
                <w:szCs w:val="23"/>
              </w:rPr>
            </w:pPr>
          </w:p>
        </w:tc>
        <w:tc>
          <w:tcPr>
            <w:tcW w:w="1539" w:type="dxa"/>
            <w:tcBorders>
              <w:top w:val="nil"/>
              <w:left w:val="nil"/>
              <w:bottom w:val="nil"/>
              <w:right w:val="nil"/>
            </w:tcBorders>
          </w:tcPr>
          <w:p w14:paraId="549162B7"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(0.08)</w:t>
            </w:r>
          </w:p>
        </w:tc>
        <w:tc>
          <w:tcPr>
            <w:tcW w:w="1540" w:type="dxa"/>
            <w:tcBorders>
              <w:top w:val="nil"/>
              <w:left w:val="nil"/>
              <w:bottom w:val="nil"/>
              <w:right w:val="nil"/>
            </w:tcBorders>
          </w:tcPr>
          <w:p w14:paraId="6884E39D"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(0.09)</w:t>
            </w:r>
          </w:p>
        </w:tc>
        <w:tc>
          <w:tcPr>
            <w:tcW w:w="1539" w:type="dxa"/>
            <w:tcBorders>
              <w:top w:val="nil"/>
              <w:left w:val="nil"/>
              <w:bottom w:val="nil"/>
              <w:right w:val="nil"/>
            </w:tcBorders>
          </w:tcPr>
          <w:p w14:paraId="4D1CF5C5"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(0.11)</w:t>
            </w:r>
          </w:p>
        </w:tc>
        <w:tc>
          <w:tcPr>
            <w:tcW w:w="1540" w:type="dxa"/>
            <w:tcBorders>
              <w:top w:val="nil"/>
              <w:left w:val="nil"/>
              <w:bottom w:val="nil"/>
              <w:right w:val="nil"/>
            </w:tcBorders>
          </w:tcPr>
          <w:p w14:paraId="6B0D6A72"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(0.12)</w:t>
            </w:r>
          </w:p>
        </w:tc>
      </w:tr>
      <w:tr w:rsidR="003B5FE3" w:rsidRPr="00C07C8A" w14:paraId="61314318" w14:textId="77777777" w:rsidTr="00FC2288">
        <w:trPr>
          <w:jc w:val="center"/>
        </w:trPr>
        <w:tc>
          <w:tcPr>
            <w:tcW w:w="3458" w:type="dxa"/>
            <w:tcBorders>
              <w:top w:val="nil"/>
              <w:left w:val="nil"/>
              <w:bottom w:val="nil"/>
              <w:right w:val="nil"/>
            </w:tcBorders>
          </w:tcPr>
          <w:p w14:paraId="71F573E0" w14:textId="77777777" w:rsidR="003B5FE3" w:rsidRPr="00C07C8A" w:rsidRDefault="003B5FE3" w:rsidP="003B5FE3">
            <w:pPr>
              <w:widowControl w:val="0"/>
              <w:autoSpaceDE w:val="0"/>
              <w:autoSpaceDN w:val="0"/>
              <w:adjustRightInd w:val="0"/>
              <w:spacing w:after="0"/>
              <w:rPr>
                <w:rFonts w:ascii="Times New Roman" w:hAnsi="Times New Roman" w:cs="Times New Roman"/>
                <w:sz w:val="23"/>
                <w:szCs w:val="23"/>
              </w:rPr>
            </w:pPr>
            <w:r w:rsidRPr="00C07C8A">
              <w:rPr>
                <w:rFonts w:ascii="Times New Roman" w:hAnsi="Times New Roman" w:cs="Times New Roman"/>
                <w:sz w:val="23"/>
                <w:szCs w:val="23"/>
              </w:rPr>
              <w:t>Party Leader</w:t>
            </w:r>
          </w:p>
        </w:tc>
        <w:tc>
          <w:tcPr>
            <w:tcW w:w="1539" w:type="dxa"/>
            <w:tcBorders>
              <w:top w:val="nil"/>
              <w:left w:val="nil"/>
              <w:bottom w:val="nil"/>
              <w:right w:val="nil"/>
            </w:tcBorders>
          </w:tcPr>
          <w:p w14:paraId="706B58E0" w14:textId="2C35FD5A" w:rsidR="003B5FE3" w:rsidRPr="00C07C8A" w:rsidRDefault="00C07C8A"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0.40*</w:t>
            </w:r>
          </w:p>
        </w:tc>
        <w:tc>
          <w:tcPr>
            <w:tcW w:w="1540" w:type="dxa"/>
            <w:tcBorders>
              <w:top w:val="nil"/>
              <w:left w:val="nil"/>
              <w:bottom w:val="nil"/>
              <w:right w:val="nil"/>
            </w:tcBorders>
          </w:tcPr>
          <w:p w14:paraId="613D76FE" w14:textId="375292E0" w:rsidR="003B5FE3" w:rsidRPr="00C07C8A" w:rsidRDefault="00C07C8A"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0.45</w:t>
            </w:r>
            <w:r w:rsidR="003B5FE3" w:rsidRPr="00C07C8A">
              <w:rPr>
                <w:rFonts w:ascii="Times New Roman" w:hAnsi="Times New Roman" w:cs="Times New Roman"/>
                <w:sz w:val="23"/>
                <w:szCs w:val="23"/>
              </w:rPr>
              <w:t>*</w:t>
            </w:r>
          </w:p>
        </w:tc>
        <w:tc>
          <w:tcPr>
            <w:tcW w:w="1539" w:type="dxa"/>
            <w:tcBorders>
              <w:top w:val="nil"/>
              <w:left w:val="nil"/>
              <w:bottom w:val="nil"/>
              <w:right w:val="nil"/>
            </w:tcBorders>
          </w:tcPr>
          <w:p w14:paraId="0E0AE497"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0.36</w:t>
            </w:r>
          </w:p>
        </w:tc>
        <w:tc>
          <w:tcPr>
            <w:tcW w:w="1540" w:type="dxa"/>
            <w:tcBorders>
              <w:top w:val="nil"/>
              <w:left w:val="nil"/>
              <w:bottom w:val="nil"/>
              <w:right w:val="nil"/>
            </w:tcBorders>
          </w:tcPr>
          <w:p w14:paraId="52F02110"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0.40</w:t>
            </w:r>
          </w:p>
        </w:tc>
      </w:tr>
      <w:tr w:rsidR="003B5FE3" w:rsidRPr="00C07C8A" w14:paraId="1AA531D7" w14:textId="77777777" w:rsidTr="00FC2288">
        <w:trPr>
          <w:jc w:val="center"/>
        </w:trPr>
        <w:tc>
          <w:tcPr>
            <w:tcW w:w="3458" w:type="dxa"/>
            <w:tcBorders>
              <w:top w:val="nil"/>
              <w:left w:val="nil"/>
              <w:bottom w:val="nil"/>
              <w:right w:val="nil"/>
            </w:tcBorders>
          </w:tcPr>
          <w:p w14:paraId="39E7D938" w14:textId="77777777" w:rsidR="003B5FE3" w:rsidRPr="00C07C8A" w:rsidRDefault="003B5FE3" w:rsidP="003B5FE3">
            <w:pPr>
              <w:widowControl w:val="0"/>
              <w:autoSpaceDE w:val="0"/>
              <w:autoSpaceDN w:val="0"/>
              <w:adjustRightInd w:val="0"/>
              <w:spacing w:after="0"/>
              <w:rPr>
                <w:rFonts w:ascii="Times New Roman" w:hAnsi="Times New Roman" w:cs="Times New Roman"/>
                <w:sz w:val="23"/>
                <w:szCs w:val="23"/>
              </w:rPr>
            </w:pPr>
          </w:p>
        </w:tc>
        <w:tc>
          <w:tcPr>
            <w:tcW w:w="1539" w:type="dxa"/>
            <w:tcBorders>
              <w:top w:val="nil"/>
              <w:left w:val="nil"/>
              <w:bottom w:val="nil"/>
              <w:right w:val="nil"/>
            </w:tcBorders>
          </w:tcPr>
          <w:p w14:paraId="0E850998"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(0.20)</w:t>
            </w:r>
          </w:p>
        </w:tc>
        <w:tc>
          <w:tcPr>
            <w:tcW w:w="1540" w:type="dxa"/>
            <w:tcBorders>
              <w:top w:val="nil"/>
              <w:left w:val="nil"/>
              <w:bottom w:val="nil"/>
              <w:right w:val="nil"/>
            </w:tcBorders>
          </w:tcPr>
          <w:p w14:paraId="20CDD44D"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(0.21)</w:t>
            </w:r>
          </w:p>
        </w:tc>
        <w:tc>
          <w:tcPr>
            <w:tcW w:w="1539" w:type="dxa"/>
            <w:tcBorders>
              <w:top w:val="nil"/>
              <w:left w:val="nil"/>
              <w:bottom w:val="nil"/>
              <w:right w:val="nil"/>
            </w:tcBorders>
          </w:tcPr>
          <w:p w14:paraId="13565DC6"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(0.23)</w:t>
            </w:r>
          </w:p>
        </w:tc>
        <w:tc>
          <w:tcPr>
            <w:tcW w:w="1540" w:type="dxa"/>
            <w:tcBorders>
              <w:top w:val="nil"/>
              <w:left w:val="nil"/>
              <w:bottom w:val="nil"/>
              <w:right w:val="nil"/>
            </w:tcBorders>
          </w:tcPr>
          <w:p w14:paraId="73583990"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(0.25)</w:t>
            </w:r>
          </w:p>
        </w:tc>
      </w:tr>
      <w:tr w:rsidR="003B5FE3" w:rsidRPr="00C07C8A" w14:paraId="4E0F883C" w14:textId="77777777" w:rsidTr="00FC2288">
        <w:trPr>
          <w:jc w:val="center"/>
        </w:trPr>
        <w:tc>
          <w:tcPr>
            <w:tcW w:w="3458" w:type="dxa"/>
            <w:tcBorders>
              <w:top w:val="nil"/>
              <w:left w:val="nil"/>
              <w:bottom w:val="nil"/>
              <w:right w:val="nil"/>
            </w:tcBorders>
          </w:tcPr>
          <w:p w14:paraId="4E75C791" w14:textId="77777777" w:rsidR="003B5FE3" w:rsidRPr="00C07C8A" w:rsidRDefault="003B5FE3" w:rsidP="003B5FE3">
            <w:pPr>
              <w:widowControl w:val="0"/>
              <w:autoSpaceDE w:val="0"/>
              <w:autoSpaceDN w:val="0"/>
              <w:adjustRightInd w:val="0"/>
              <w:spacing w:after="0"/>
              <w:rPr>
                <w:rFonts w:ascii="Times New Roman" w:hAnsi="Times New Roman" w:cs="Times New Roman"/>
                <w:sz w:val="23"/>
                <w:szCs w:val="23"/>
              </w:rPr>
            </w:pPr>
            <w:r w:rsidRPr="00C07C8A">
              <w:rPr>
                <w:rFonts w:ascii="Times New Roman" w:hAnsi="Times New Roman" w:cs="Times New Roman"/>
                <w:sz w:val="23"/>
                <w:szCs w:val="23"/>
              </w:rPr>
              <w:t>Committee Chair</w:t>
            </w:r>
          </w:p>
        </w:tc>
        <w:tc>
          <w:tcPr>
            <w:tcW w:w="1539" w:type="dxa"/>
            <w:tcBorders>
              <w:top w:val="nil"/>
              <w:left w:val="nil"/>
              <w:bottom w:val="nil"/>
              <w:right w:val="nil"/>
            </w:tcBorders>
          </w:tcPr>
          <w:p w14:paraId="1775E3F0"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-0.05</w:t>
            </w:r>
          </w:p>
        </w:tc>
        <w:tc>
          <w:tcPr>
            <w:tcW w:w="1540" w:type="dxa"/>
            <w:tcBorders>
              <w:top w:val="nil"/>
              <w:left w:val="nil"/>
              <w:bottom w:val="nil"/>
              <w:right w:val="nil"/>
            </w:tcBorders>
          </w:tcPr>
          <w:p w14:paraId="20B634FF"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-0.10</w:t>
            </w:r>
          </w:p>
        </w:tc>
        <w:tc>
          <w:tcPr>
            <w:tcW w:w="1539" w:type="dxa"/>
            <w:tcBorders>
              <w:top w:val="nil"/>
              <w:left w:val="nil"/>
              <w:bottom w:val="nil"/>
              <w:right w:val="nil"/>
            </w:tcBorders>
          </w:tcPr>
          <w:p w14:paraId="091BE711"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-0.06</w:t>
            </w:r>
          </w:p>
        </w:tc>
        <w:tc>
          <w:tcPr>
            <w:tcW w:w="1540" w:type="dxa"/>
            <w:tcBorders>
              <w:top w:val="nil"/>
              <w:left w:val="nil"/>
              <w:bottom w:val="nil"/>
              <w:right w:val="nil"/>
            </w:tcBorders>
          </w:tcPr>
          <w:p w14:paraId="0E7C3525"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-0.01</w:t>
            </w:r>
          </w:p>
        </w:tc>
      </w:tr>
      <w:tr w:rsidR="003B5FE3" w:rsidRPr="00C07C8A" w14:paraId="7A5BC769" w14:textId="77777777" w:rsidTr="00FC2288">
        <w:trPr>
          <w:jc w:val="center"/>
        </w:trPr>
        <w:tc>
          <w:tcPr>
            <w:tcW w:w="3458" w:type="dxa"/>
            <w:tcBorders>
              <w:top w:val="nil"/>
              <w:left w:val="nil"/>
              <w:bottom w:val="nil"/>
              <w:right w:val="nil"/>
            </w:tcBorders>
          </w:tcPr>
          <w:p w14:paraId="44EA3DB0" w14:textId="77777777" w:rsidR="003B5FE3" w:rsidRPr="00C07C8A" w:rsidRDefault="003B5FE3" w:rsidP="003B5FE3">
            <w:pPr>
              <w:widowControl w:val="0"/>
              <w:autoSpaceDE w:val="0"/>
              <w:autoSpaceDN w:val="0"/>
              <w:adjustRightInd w:val="0"/>
              <w:spacing w:after="0"/>
              <w:rPr>
                <w:rFonts w:ascii="Times New Roman" w:hAnsi="Times New Roman" w:cs="Times New Roman"/>
                <w:sz w:val="23"/>
                <w:szCs w:val="23"/>
              </w:rPr>
            </w:pPr>
          </w:p>
        </w:tc>
        <w:tc>
          <w:tcPr>
            <w:tcW w:w="1539" w:type="dxa"/>
            <w:tcBorders>
              <w:top w:val="nil"/>
              <w:left w:val="nil"/>
              <w:bottom w:val="nil"/>
              <w:right w:val="nil"/>
            </w:tcBorders>
          </w:tcPr>
          <w:p w14:paraId="694D653F"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(0.07)</w:t>
            </w:r>
          </w:p>
        </w:tc>
        <w:tc>
          <w:tcPr>
            <w:tcW w:w="1540" w:type="dxa"/>
            <w:tcBorders>
              <w:top w:val="nil"/>
              <w:left w:val="nil"/>
              <w:bottom w:val="nil"/>
              <w:right w:val="nil"/>
            </w:tcBorders>
          </w:tcPr>
          <w:p w14:paraId="593219B2"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(0.07)</w:t>
            </w:r>
          </w:p>
        </w:tc>
        <w:tc>
          <w:tcPr>
            <w:tcW w:w="1539" w:type="dxa"/>
            <w:tcBorders>
              <w:top w:val="nil"/>
              <w:left w:val="nil"/>
              <w:bottom w:val="nil"/>
              <w:right w:val="nil"/>
            </w:tcBorders>
          </w:tcPr>
          <w:p w14:paraId="7210AC82"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(0.08)</w:t>
            </w:r>
          </w:p>
        </w:tc>
        <w:tc>
          <w:tcPr>
            <w:tcW w:w="1540" w:type="dxa"/>
            <w:tcBorders>
              <w:top w:val="nil"/>
              <w:left w:val="nil"/>
              <w:bottom w:val="nil"/>
              <w:right w:val="nil"/>
            </w:tcBorders>
          </w:tcPr>
          <w:p w14:paraId="04B6F82F"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(0.09)</w:t>
            </w:r>
          </w:p>
        </w:tc>
      </w:tr>
      <w:tr w:rsidR="003B5FE3" w:rsidRPr="00C07C8A" w14:paraId="71FEECD0" w14:textId="77777777" w:rsidTr="00FC2288">
        <w:trPr>
          <w:jc w:val="center"/>
        </w:trPr>
        <w:tc>
          <w:tcPr>
            <w:tcW w:w="3458" w:type="dxa"/>
            <w:tcBorders>
              <w:top w:val="nil"/>
              <w:left w:val="nil"/>
              <w:bottom w:val="nil"/>
              <w:right w:val="nil"/>
            </w:tcBorders>
          </w:tcPr>
          <w:p w14:paraId="2DFE0B05" w14:textId="77777777" w:rsidR="003B5FE3" w:rsidRPr="00C07C8A" w:rsidRDefault="003B5FE3" w:rsidP="003B5FE3">
            <w:pPr>
              <w:widowControl w:val="0"/>
              <w:autoSpaceDE w:val="0"/>
              <w:autoSpaceDN w:val="0"/>
              <w:adjustRightInd w:val="0"/>
              <w:spacing w:after="0"/>
              <w:rPr>
                <w:rFonts w:ascii="Times New Roman" w:hAnsi="Times New Roman" w:cs="Times New Roman"/>
                <w:sz w:val="23"/>
                <w:szCs w:val="23"/>
              </w:rPr>
            </w:pPr>
            <w:r w:rsidRPr="00C07C8A">
              <w:rPr>
                <w:rFonts w:ascii="Times New Roman" w:hAnsi="Times New Roman" w:cs="Times New Roman"/>
                <w:sz w:val="23"/>
                <w:szCs w:val="23"/>
              </w:rPr>
              <w:t>Years in Office</w:t>
            </w:r>
          </w:p>
        </w:tc>
        <w:tc>
          <w:tcPr>
            <w:tcW w:w="1539" w:type="dxa"/>
            <w:tcBorders>
              <w:top w:val="nil"/>
              <w:left w:val="nil"/>
              <w:bottom w:val="nil"/>
              <w:right w:val="nil"/>
            </w:tcBorders>
          </w:tcPr>
          <w:p w14:paraId="05F98CAC" w14:textId="2CE07347" w:rsidR="003B5FE3" w:rsidRPr="00C07C8A" w:rsidRDefault="00C07C8A"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-0.04**</w:t>
            </w:r>
          </w:p>
        </w:tc>
        <w:tc>
          <w:tcPr>
            <w:tcW w:w="1540" w:type="dxa"/>
            <w:tcBorders>
              <w:top w:val="nil"/>
              <w:left w:val="nil"/>
              <w:bottom w:val="nil"/>
              <w:right w:val="nil"/>
            </w:tcBorders>
          </w:tcPr>
          <w:p w14:paraId="51964B65" w14:textId="338F23DA" w:rsidR="003B5FE3" w:rsidRPr="00C07C8A" w:rsidRDefault="00C07C8A"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-0.04**</w:t>
            </w:r>
          </w:p>
        </w:tc>
        <w:tc>
          <w:tcPr>
            <w:tcW w:w="1539" w:type="dxa"/>
            <w:tcBorders>
              <w:top w:val="nil"/>
              <w:left w:val="nil"/>
              <w:bottom w:val="nil"/>
              <w:right w:val="nil"/>
            </w:tcBorders>
          </w:tcPr>
          <w:p w14:paraId="0DD74247" w14:textId="3FBAE87A" w:rsidR="003B5FE3" w:rsidRPr="00C07C8A" w:rsidRDefault="00C07C8A"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-0.04**</w:t>
            </w:r>
          </w:p>
        </w:tc>
        <w:tc>
          <w:tcPr>
            <w:tcW w:w="1540" w:type="dxa"/>
            <w:tcBorders>
              <w:top w:val="nil"/>
              <w:left w:val="nil"/>
              <w:bottom w:val="nil"/>
              <w:right w:val="nil"/>
            </w:tcBorders>
          </w:tcPr>
          <w:p w14:paraId="16165671" w14:textId="05FDAF87" w:rsidR="003B5FE3" w:rsidRPr="00C07C8A" w:rsidRDefault="00C07C8A"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-0.04**</w:t>
            </w:r>
          </w:p>
        </w:tc>
      </w:tr>
      <w:tr w:rsidR="003B5FE3" w:rsidRPr="00C07C8A" w14:paraId="04D46D81" w14:textId="77777777" w:rsidTr="00FC2288">
        <w:trPr>
          <w:jc w:val="center"/>
        </w:trPr>
        <w:tc>
          <w:tcPr>
            <w:tcW w:w="3458" w:type="dxa"/>
            <w:tcBorders>
              <w:top w:val="nil"/>
              <w:left w:val="nil"/>
              <w:bottom w:val="nil"/>
              <w:right w:val="nil"/>
            </w:tcBorders>
          </w:tcPr>
          <w:p w14:paraId="5BCFD781" w14:textId="77777777" w:rsidR="003B5FE3" w:rsidRPr="00C07C8A" w:rsidRDefault="003B5FE3" w:rsidP="003B5FE3">
            <w:pPr>
              <w:widowControl w:val="0"/>
              <w:autoSpaceDE w:val="0"/>
              <w:autoSpaceDN w:val="0"/>
              <w:adjustRightInd w:val="0"/>
              <w:spacing w:after="0"/>
              <w:rPr>
                <w:rFonts w:ascii="Times New Roman" w:hAnsi="Times New Roman" w:cs="Times New Roman"/>
                <w:sz w:val="23"/>
                <w:szCs w:val="23"/>
              </w:rPr>
            </w:pPr>
          </w:p>
        </w:tc>
        <w:tc>
          <w:tcPr>
            <w:tcW w:w="1539" w:type="dxa"/>
            <w:tcBorders>
              <w:top w:val="nil"/>
              <w:left w:val="nil"/>
              <w:bottom w:val="nil"/>
              <w:right w:val="nil"/>
            </w:tcBorders>
          </w:tcPr>
          <w:p w14:paraId="4F8B5817"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(0.01)</w:t>
            </w:r>
          </w:p>
        </w:tc>
        <w:tc>
          <w:tcPr>
            <w:tcW w:w="1540" w:type="dxa"/>
            <w:tcBorders>
              <w:top w:val="nil"/>
              <w:left w:val="nil"/>
              <w:bottom w:val="nil"/>
              <w:right w:val="nil"/>
            </w:tcBorders>
          </w:tcPr>
          <w:p w14:paraId="2FBF373C"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(0.01)</w:t>
            </w:r>
          </w:p>
        </w:tc>
        <w:tc>
          <w:tcPr>
            <w:tcW w:w="1539" w:type="dxa"/>
            <w:tcBorders>
              <w:top w:val="nil"/>
              <w:left w:val="nil"/>
              <w:bottom w:val="nil"/>
              <w:right w:val="nil"/>
            </w:tcBorders>
          </w:tcPr>
          <w:p w14:paraId="55B6BA35"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(0.01)</w:t>
            </w:r>
          </w:p>
        </w:tc>
        <w:tc>
          <w:tcPr>
            <w:tcW w:w="1540" w:type="dxa"/>
            <w:tcBorders>
              <w:top w:val="nil"/>
              <w:left w:val="nil"/>
              <w:bottom w:val="nil"/>
              <w:right w:val="nil"/>
            </w:tcBorders>
          </w:tcPr>
          <w:p w14:paraId="5E12730C"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(0.01)</w:t>
            </w:r>
          </w:p>
        </w:tc>
      </w:tr>
      <w:tr w:rsidR="003B5FE3" w:rsidRPr="00C07C8A" w14:paraId="091D22D9" w14:textId="77777777" w:rsidTr="00FC2288">
        <w:trPr>
          <w:jc w:val="center"/>
        </w:trPr>
        <w:tc>
          <w:tcPr>
            <w:tcW w:w="3458" w:type="dxa"/>
            <w:tcBorders>
              <w:top w:val="nil"/>
              <w:left w:val="nil"/>
              <w:bottom w:val="nil"/>
              <w:right w:val="nil"/>
            </w:tcBorders>
          </w:tcPr>
          <w:p w14:paraId="64798EAE" w14:textId="42F4926B" w:rsidR="003B5FE3" w:rsidRPr="00C07C8A" w:rsidRDefault="003B5FE3" w:rsidP="0069211F">
            <w:pPr>
              <w:widowControl w:val="0"/>
              <w:autoSpaceDE w:val="0"/>
              <w:autoSpaceDN w:val="0"/>
              <w:adjustRightInd w:val="0"/>
              <w:spacing w:after="0"/>
              <w:rPr>
                <w:rFonts w:ascii="Times New Roman" w:hAnsi="Times New Roman" w:cs="Times New Roman"/>
                <w:sz w:val="23"/>
                <w:szCs w:val="23"/>
              </w:rPr>
            </w:pPr>
            <w:r w:rsidRPr="00C07C8A">
              <w:rPr>
                <w:rFonts w:ascii="Times New Roman" w:hAnsi="Times New Roman" w:cs="Times New Roman"/>
                <w:sz w:val="23"/>
                <w:szCs w:val="23"/>
              </w:rPr>
              <w:t>Minority Party</w:t>
            </w:r>
          </w:p>
        </w:tc>
        <w:tc>
          <w:tcPr>
            <w:tcW w:w="1539" w:type="dxa"/>
            <w:tcBorders>
              <w:top w:val="nil"/>
              <w:left w:val="nil"/>
              <w:bottom w:val="nil"/>
              <w:right w:val="nil"/>
            </w:tcBorders>
          </w:tcPr>
          <w:p w14:paraId="2663987B" w14:textId="2AB0AB4E" w:rsidR="003B5FE3" w:rsidRPr="00C07C8A" w:rsidRDefault="00C07C8A"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-0.18**</w:t>
            </w:r>
          </w:p>
        </w:tc>
        <w:tc>
          <w:tcPr>
            <w:tcW w:w="1540" w:type="dxa"/>
            <w:tcBorders>
              <w:top w:val="nil"/>
              <w:left w:val="nil"/>
              <w:bottom w:val="nil"/>
              <w:right w:val="nil"/>
            </w:tcBorders>
          </w:tcPr>
          <w:p w14:paraId="55DD7668" w14:textId="7DDA619E" w:rsidR="003B5FE3" w:rsidRPr="00C07C8A" w:rsidRDefault="00C07C8A"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-0.21**</w:t>
            </w:r>
          </w:p>
        </w:tc>
        <w:tc>
          <w:tcPr>
            <w:tcW w:w="1539" w:type="dxa"/>
            <w:tcBorders>
              <w:top w:val="nil"/>
              <w:left w:val="nil"/>
              <w:bottom w:val="nil"/>
              <w:right w:val="nil"/>
            </w:tcBorders>
          </w:tcPr>
          <w:p w14:paraId="2C1457D0" w14:textId="3581A108" w:rsidR="003B5FE3" w:rsidRPr="00C07C8A" w:rsidRDefault="00C07C8A"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-0.20*</w:t>
            </w:r>
          </w:p>
        </w:tc>
        <w:tc>
          <w:tcPr>
            <w:tcW w:w="1540" w:type="dxa"/>
            <w:tcBorders>
              <w:top w:val="nil"/>
              <w:left w:val="nil"/>
              <w:bottom w:val="nil"/>
              <w:right w:val="nil"/>
            </w:tcBorders>
          </w:tcPr>
          <w:p w14:paraId="23798CD9"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-0.05</w:t>
            </w:r>
          </w:p>
        </w:tc>
      </w:tr>
      <w:tr w:rsidR="003B5FE3" w:rsidRPr="00C07C8A" w14:paraId="76EED1EC" w14:textId="77777777" w:rsidTr="00FC2288">
        <w:trPr>
          <w:jc w:val="center"/>
        </w:trPr>
        <w:tc>
          <w:tcPr>
            <w:tcW w:w="3458" w:type="dxa"/>
            <w:tcBorders>
              <w:top w:val="nil"/>
              <w:left w:val="nil"/>
              <w:bottom w:val="nil"/>
              <w:right w:val="nil"/>
            </w:tcBorders>
          </w:tcPr>
          <w:p w14:paraId="3DCE9348" w14:textId="77777777" w:rsidR="003B5FE3" w:rsidRPr="00C07C8A" w:rsidRDefault="003B5FE3" w:rsidP="003B5FE3">
            <w:pPr>
              <w:widowControl w:val="0"/>
              <w:autoSpaceDE w:val="0"/>
              <w:autoSpaceDN w:val="0"/>
              <w:adjustRightInd w:val="0"/>
              <w:spacing w:after="0"/>
              <w:rPr>
                <w:rFonts w:ascii="Times New Roman" w:hAnsi="Times New Roman" w:cs="Times New Roman"/>
                <w:sz w:val="23"/>
                <w:szCs w:val="23"/>
              </w:rPr>
            </w:pPr>
          </w:p>
        </w:tc>
        <w:tc>
          <w:tcPr>
            <w:tcW w:w="1539" w:type="dxa"/>
            <w:tcBorders>
              <w:top w:val="nil"/>
              <w:left w:val="nil"/>
              <w:bottom w:val="nil"/>
              <w:right w:val="nil"/>
            </w:tcBorders>
          </w:tcPr>
          <w:p w14:paraId="38F510B1"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(0.07)</w:t>
            </w:r>
          </w:p>
        </w:tc>
        <w:tc>
          <w:tcPr>
            <w:tcW w:w="1540" w:type="dxa"/>
            <w:tcBorders>
              <w:top w:val="nil"/>
              <w:left w:val="nil"/>
              <w:bottom w:val="nil"/>
              <w:right w:val="nil"/>
            </w:tcBorders>
          </w:tcPr>
          <w:p w14:paraId="2C8E207B"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(0.07)</w:t>
            </w:r>
          </w:p>
        </w:tc>
        <w:tc>
          <w:tcPr>
            <w:tcW w:w="1539" w:type="dxa"/>
            <w:tcBorders>
              <w:top w:val="nil"/>
              <w:left w:val="nil"/>
              <w:bottom w:val="nil"/>
              <w:right w:val="nil"/>
            </w:tcBorders>
          </w:tcPr>
          <w:p w14:paraId="6380E1C7"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(0.09)</w:t>
            </w:r>
          </w:p>
        </w:tc>
        <w:tc>
          <w:tcPr>
            <w:tcW w:w="1540" w:type="dxa"/>
            <w:tcBorders>
              <w:top w:val="nil"/>
              <w:left w:val="nil"/>
              <w:bottom w:val="nil"/>
              <w:right w:val="nil"/>
            </w:tcBorders>
          </w:tcPr>
          <w:p w14:paraId="626279FD"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(0.09)</w:t>
            </w:r>
          </w:p>
        </w:tc>
      </w:tr>
      <w:tr w:rsidR="003B5FE3" w:rsidRPr="00C07C8A" w14:paraId="537CF5A1" w14:textId="77777777" w:rsidTr="00FC2288">
        <w:trPr>
          <w:jc w:val="center"/>
        </w:trPr>
        <w:tc>
          <w:tcPr>
            <w:tcW w:w="3458" w:type="dxa"/>
            <w:tcBorders>
              <w:top w:val="nil"/>
              <w:left w:val="nil"/>
              <w:bottom w:val="nil"/>
              <w:right w:val="nil"/>
            </w:tcBorders>
          </w:tcPr>
          <w:p w14:paraId="42F843F8" w14:textId="77777777" w:rsidR="003B5FE3" w:rsidRPr="00C07C8A" w:rsidRDefault="003B5FE3" w:rsidP="003B5FE3">
            <w:pPr>
              <w:widowControl w:val="0"/>
              <w:autoSpaceDE w:val="0"/>
              <w:autoSpaceDN w:val="0"/>
              <w:adjustRightInd w:val="0"/>
              <w:spacing w:after="0"/>
              <w:rPr>
                <w:rFonts w:ascii="Times New Roman" w:hAnsi="Times New Roman" w:cs="Times New Roman"/>
                <w:sz w:val="23"/>
                <w:szCs w:val="23"/>
              </w:rPr>
            </w:pPr>
            <w:r w:rsidRPr="00C07C8A">
              <w:rPr>
                <w:rFonts w:ascii="Times New Roman" w:hAnsi="Times New Roman" w:cs="Times New Roman"/>
                <w:sz w:val="23"/>
                <w:szCs w:val="23"/>
              </w:rPr>
              <w:t>Previous Vote Share</w:t>
            </w:r>
          </w:p>
        </w:tc>
        <w:tc>
          <w:tcPr>
            <w:tcW w:w="1539" w:type="dxa"/>
            <w:tcBorders>
              <w:top w:val="nil"/>
              <w:left w:val="nil"/>
              <w:bottom w:val="nil"/>
              <w:right w:val="nil"/>
            </w:tcBorders>
          </w:tcPr>
          <w:p w14:paraId="49545709"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-0.01</w:t>
            </w:r>
          </w:p>
        </w:tc>
        <w:tc>
          <w:tcPr>
            <w:tcW w:w="1540" w:type="dxa"/>
            <w:tcBorders>
              <w:top w:val="nil"/>
              <w:left w:val="nil"/>
              <w:bottom w:val="nil"/>
              <w:right w:val="nil"/>
            </w:tcBorders>
          </w:tcPr>
          <w:p w14:paraId="439BDB39"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-0.02</w:t>
            </w:r>
          </w:p>
        </w:tc>
        <w:tc>
          <w:tcPr>
            <w:tcW w:w="1539" w:type="dxa"/>
            <w:tcBorders>
              <w:top w:val="nil"/>
              <w:left w:val="nil"/>
              <w:bottom w:val="nil"/>
              <w:right w:val="nil"/>
            </w:tcBorders>
          </w:tcPr>
          <w:p w14:paraId="4D35E336"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-0.02</w:t>
            </w:r>
          </w:p>
        </w:tc>
        <w:tc>
          <w:tcPr>
            <w:tcW w:w="1540" w:type="dxa"/>
            <w:tcBorders>
              <w:top w:val="nil"/>
              <w:left w:val="nil"/>
              <w:bottom w:val="nil"/>
              <w:right w:val="nil"/>
            </w:tcBorders>
          </w:tcPr>
          <w:p w14:paraId="275A6FBA" w14:textId="383AA034" w:rsidR="003B5FE3" w:rsidRPr="00C07C8A" w:rsidRDefault="00C07C8A"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-0.04†</w:t>
            </w:r>
          </w:p>
        </w:tc>
      </w:tr>
      <w:tr w:rsidR="003B5FE3" w:rsidRPr="00C07C8A" w14:paraId="6653AFBF" w14:textId="77777777" w:rsidTr="00FC2288">
        <w:trPr>
          <w:jc w:val="center"/>
        </w:trPr>
        <w:tc>
          <w:tcPr>
            <w:tcW w:w="3458" w:type="dxa"/>
            <w:tcBorders>
              <w:top w:val="nil"/>
              <w:left w:val="nil"/>
              <w:bottom w:val="nil"/>
              <w:right w:val="nil"/>
            </w:tcBorders>
          </w:tcPr>
          <w:p w14:paraId="7BE81121" w14:textId="77777777" w:rsidR="003B5FE3" w:rsidRPr="00C07C8A" w:rsidRDefault="003B5FE3" w:rsidP="003B5FE3">
            <w:pPr>
              <w:widowControl w:val="0"/>
              <w:autoSpaceDE w:val="0"/>
              <w:autoSpaceDN w:val="0"/>
              <w:adjustRightInd w:val="0"/>
              <w:spacing w:after="0"/>
              <w:rPr>
                <w:rFonts w:ascii="Times New Roman" w:hAnsi="Times New Roman" w:cs="Times New Roman"/>
                <w:sz w:val="23"/>
                <w:szCs w:val="23"/>
              </w:rPr>
            </w:pPr>
          </w:p>
        </w:tc>
        <w:tc>
          <w:tcPr>
            <w:tcW w:w="1539" w:type="dxa"/>
            <w:tcBorders>
              <w:top w:val="nil"/>
              <w:left w:val="nil"/>
              <w:bottom w:val="nil"/>
              <w:right w:val="nil"/>
            </w:tcBorders>
          </w:tcPr>
          <w:p w14:paraId="10E6118F"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(0.01)</w:t>
            </w:r>
          </w:p>
        </w:tc>
        <w:tc>
          <w:tcPr>
            <w:tcW w:w="1540" w:type="dxa"/>
            <w:tcBorders>
              <w:top w:val="nil"/>
              <w:left w:val="nil"/>
              <w:bottom w:val="nil"/>
              <w:right w:val="nil"/>
            </w:tcBorders>
          </w:tcPr>
          <w:p w14:paraId="653C4415"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(0.02)</w:t>
            </w:r>
          </w:p>
        </w:tc>
        <w:tc>
          <w:tcPr>
            <w:tcW w:w="1539" w:type="dxa"/>
            <w:tcBorders>
              <w:top w:val="nil"/>
              <w:left w:val="nil"/>
              <w:bottom w:val="nil"/>
              <w:right w:val="nil"/>
            </w:tcBorders>
          </w:tcPr>
          <w:p w14:paraId="540CCF1E"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(0.02)</w:t>
            </w:r>
          </w:p>
        </w:tc>
        <w:tc>
          <w:tcPr>
            <w:tcW w:w="1540" w:type="dxa"/>
            <w:tcBorders>
              <w:top w:val="nil"/>
              <w:left w:val="nil"/>
              <w:bottom w:val="nil"/>
              <w:right w:val="nil"/>
            </w:tcBorders>
          </w:tcPr>
          <w:p w14:paraId="0A72848C"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(0.02)</w:t>
            </w:r>
          </w:p>
        </w:tc>
      </w:tr>
      <w:tr w:rsidR="003B5FE3" w:rsidRPr="00C07C8A" w14:paraId="0C141E5F" w14:textId="77777777" w:rsidTr="00FC2288">
        <w:trPr>
          <w:jc w:val="center"/>
        </w:trPr>
        <w:tc>
          <w:tcPr>
            <w:tcW w:w="3458" w:type="dxa"/>
            <w:tcBorders>
              <w:top w:val="nil"/>
              <w:left w:val="nil"/>
              <w:bottom w:val="nil"/>
              <w:right w:val="nil"/>
            </w:tcBorders>
          </w:tcPr>
          <w:p w14:paraId="338A17C4" w14:textId="77777777" w:rsidR="003B5FE3" w:rsidRPr="00C07C8A" w:rsidRDefault="003B5FE3" w:rsidP="003B5FE3">
            <w:pPr>
              <w:widowControl w:val="0"/>
              <w:autoSpaceDE w:val="0"/>
              <w:autoSpaceDN w:val="0"/>
              <w:adjustRightInd w:val="0"/>
              <w:spacing w:after="0"/>
              <w:rPr>
                <w:rFonts w:ascii="Times New Roman" w:hAnsi="Times New Roman" w:cs="Times New Roman"/>
                <w:sz w:val="23"/>
                <w:szCs w:val="23"/>
              </w:rPr>
            </w:pPr>
            <w:r w:rsidRPr="00C07C8A">
              <w:rPr>
                <w:rFonts w:ascii="Times New Roman" w:hAnsi="Times New Roman" w:cs="Times New Roman"/>
                <w:sz w:val="23"/>
                <w:szCs w:val="23"/>
              </w:rPr>
              <w:t>Up for Reelection</w:t>
            </w:r>
          </w:p>
        </w:tc>
        <w:tc>
          <w:tcPr>
            <w:tcW w:w="1539" w:type="dxa"/>
            <w:tcBorders>
              <w:top w:val="nil"/>
              <w:left w:val="nil"/>
              <w:bottom w:val="nil"/>
              <w:right w:val="nil"/>
            </w:tcBorders>
          </w:tcPr>
          <w:p w14:paraId="53BE8AD3"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-0.22</w:t>
            </w:r>
          </w:p>
        </w:tc>
        <w:tc>
          <w:tcPr>
            <w:tcW w:w="1540" w:type="dxa"/>
            <w:tcBorders>
              <w:top w:val="nil"/>
              <w:left w:val="nil"/>
              <w:bottom w:val="nil"/>
              <w:right w:val="nil"/>
            </w:tcBorders>
          </w:tcPr>
          <w:p w14:paraId="4FE0AB93" w14:textId="4EFC0CF0" w:rsidR="003B5FE3" w:rsidRPr="00C07C8A" w:rsidRDefault="00C07C8A"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-0.96*</w:t>
            </w:r>
          </w:p>
        </w:tc>
        <w:tc>
          <w:tcPr>
            <w:tcW w:w="1539" w:type="dxa"/>
            <w:tcBorders>
              <w:top w:val="nil"/>
              <w:left w:val="nil"/>
              <w:bottom w:val="nil"/>
              <w:right w:val="nil"/>
            </w:tcBorders>
          </w:tcPr>
          <w:p w14:paraId="792307F5"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-0.63</w:t>
            </w:r>
          </w:p>
        </w:tc>
        <w:tc>
          <w:tcPr>
            <w:tcW w:w="1540" w:type="dxa"/>
            <w:tcBorders>
              <w:top w:val="nil"/>
              <w:left w:val="nil"/>
              <w:bottom w:val="nil"/>
              <w:right w:val="nil"/>
            </w:tcBorders>
          </w:tcPr>
          <w:p w14:paraId="4FF52EE0"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-0.44</w:t>
            </w:r>
          </w:p>
        </w:tc>
      </w:tr>
      <w:tr w:rsidR="003B5FE3" w:rsidRPr="00C07C8A" w14:paraId="0891C0F4" w14:textId="77777777" w:rsidTr="00FC2288">
        <w:trPr>
          <w:jc w:val="center"/>
        </w:trPr>
        <w:tc>
          <w:tcPr>
            <w:tcW w:w="3458" w:type="dxa"/>
            <w:tcBorders>
              <w:top w:val="nil"/>
              <w:left w:val="nil"/>
              <w:bottom w:val="nil"/>
              <w:right w:val="nil"/>
            </w:tcBorders>
          </w:tcPr>
          <w:p w14:paraId="7ADDD190" w14:textId="77777777" w:rsidR="003B5FE3" w:rsidRPr="00C07C8A" w:rsidRDefault="003B5FE3" w:rsidP="003B5FE3">
            <w:pPr>
              <w:widowControl w:val="0"/>
              <w:autoSpaceDE w:val="0"/>
              <w:autoSpaceDN w:val="0"/>
              <w:adjustRightInd w:val="0"/>
              <w:spacing w:after="0"/>
              <w:rPr>
                <w:rFonts w:ascii="Times New Roman" w:hAnsi="Times New Roman" w:cs="Times New Roman"/>
                <w:sz w:val="23"/>
                <w:szCs w:val="23"/>
              </w:rPr>
            </w:pPr>
          </w:p>
        </w:tc>
        <w:tc>
          <w:tcPr>
            <w:tcW w:w="1539" w:type="dxa"/>
            <w:tcBorders>
              <w:top w:val="nil"/>
              <w:left w:val="nil"/>
              <w:bottom w:val="nil"/>
              <w:right w:val="nil"/>
            </w:tcBorders>
          </w:tcPr>
          <w:p w14:paraId="2ABD8437"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(0.29)</w:t>
            </w:r>
          </w:p>
        </w:tc>
        <w:tc>
          <w:tcPr>
            <w:tcW w:w="1540" w:type="dxa"/>
            <w:tcBorders>
              <w:top w:val="nil"/>
              <w:left w:val="nil"/>
              <w:bottom w:val="nil"/>
              <w:right w:val="nil"/>
            </w:tcBorders>
          </w:tcPr>
          <w:p w14:paraId="4385F20B"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(0.41)</w:t>
            </w:r>
          </w:p>
        </w:tc>
        <w:tc>
          <w:tcPr>
            <w:tcW w:w="1539" w:type="dxa"/>
            <w:tcBorders>
              <w:top w:val="nil"/>
              <w:left w:val="nil"/>
              <w:bottom w:val="nil"/>
              <w:right w:val="nil"/>
            </w:tcBorders>
          </w:tcPr>
          <w:p w14:paraId="04A37574"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(0.57)</w:t>
            </w:r>
          </w:p>
        </w:tc>
        <w:tc>
          <w:tcPr>
            <w:tcW w:w="1540" w:type="dxa"/>
            <w:tcBorders>
              <w:top w:val="nil"/>
              <w:left w:val="nil"/>
              <w:bottom w:val="nil"/>
              <w:right w:val="nil"/>
            </w:tcBorders>
          </w:tcPr>
          <w:p w14:paraId="0DDD945F"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(0.54)</w:t>
            </w:r>
          </w:p>
        </w:tc>
      </w:tr>
      <w:tr w:rsidR="003B5FE3" w:rsidRPr="00C07C8A" w14:paraId="2FC206C0" w14:textId="77777777" w:rsidTr="00FC2288">
        <w:trPr>
          <w:jc w:val="center"/>
        </w:trPr>
        <w:tc>
          <w:tcPr>
            <w:tcW w:w="3458" w:type="dxa"/>
            <w:tcBorders>
              <w:top w:val="nil"/>
              <w:left w:val="nil"/>
              <w:bottom w:val="nil"/>
              <w:right w:val="nil"/>
            </w:tcBorders>
          </w:tcPr>
          <w:p w14:paraId="5AA40C35" w14:textId="33CAEEB6" w:rsidR="003B5FE3" w:rsidRPr="00C07C8A" w:rsidRDefault="00345183" w:rsidP="003B5FE3">
            <w:pPr>
              <w:widowControl w:val="0"/>
              <w:autoSpaceDE w:val="0"/>
              <w:autoSpaceDN w:val="0"/>
              <w:adjustRightInd w:val="0"/>
              <w:spacing w:after="0"/>
              <w:rPr>
                <w:rFonts w:ascii="Times New Roman" w:hAnsi="Times New Roman" w:cs="Times New Roman"/>
                <w:sz w:val="23"/>
                <w:szCs w:val="23"/>
              </w:rPr>
            </w:pPr>
            <w:r w:rsidRPr="00C07C8A">
              <w:rPr>
                <w:rFonts w:ascii="Times New Roman" w:hAnsi="Times New Roman" w:cs="Times New Roman"/>
                <w:sz w:val="23"/>
                <w:szCs w:val="23"/>
              </w:rPr>
              <w:t>District Population (100,000s)</w:t>
            </w:r>
          </w:p>
        </w:tc>
        <w:tc>
          <w:tcPr>
            <w:tcW w:w="1539" w:type="dxa"/>
            <w:tcBorders>
              <w:top w:val="nil"/>
              <w:left w:val="nil"/>
              <w:bottom w:val="nil"/>
              <w:right w:val="nil"/>
            </w:tcBorders>
          </w:tcPr>
          <w:p w14:paraId="6275369A" w14:textId="1CDF9282" w:rsidR="003B5FE3" w:rsidRPr="00C07C8A" w:rsidRDefault="00C07C8A"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-0.10*</w:t>
            </w:r>
          </w:p>
        </w:tc>
        <w:tc>
          <w:tcPr>
            <w:tcW w:w="1540" w:type="dxa"/>
            <w:tcBorders>
              <w:top w:val="nil"/>
              <w:left w:val="nil"/>
              <w:bottom w:val="nil"/>
              <w:right w:val="nil"/>
            </w:tcBorders>
          </w:tcPr>
          <w:p w14:paraId="45BC9A9F"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-0.05</w:t>
            </w:r>
          </w:p>
        </w:tc>
        <w:tc>
          <w:tcPr>
            <w:tcW w:w="1539" w:type="dxa"/>
            <w:tcBorders>
              <w:top w:val="nil"/>
              <w:left w:val="nil"/>
              <w:bottom w:val="nil"/>
              <w:right w:val="nil"/>
            </w:tcBorders>
          </w:tcPr>
          <w:p w14:paraId="6F849615"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0.02</w:t>
            </w:r>
          </w:p>
        </w:tc>
        <w:tc>
          <w:tcPr>
            <w:tcW w:w="1540" w:type="dxa"/>
            <w:tcBorders>
              <w:top w:val="nil"/>
              <w:left w:val="nil"/>
              <w:bottom w:val="nil"/>
              <w:right w:val="nil"/>
            </w:tcBorders>
          </w:tcPr>
          <w:p w14:paraId="4C7E990B"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0.06</w:t>
            </w:r>
          </w:p>
        </w:tc>
      </w:tr>
      <w:tr w:rsidR="003B5FE3" w:rsidRPr="00C07C8A" w14:paraId="7EA5D441" w14:textId="77777777" w:rsidTr="00FC2288">
        <w:trPr>
          <w:jc w:val="center"/>
        </w:trPr>
        <w:tc>
          <w:tcPr>
            <w:tcW w:w="3458" w:type="dxa"/>
            <w:tcBorders>
              <w:top w:val="nil"/>
              <w:left w:val="nil"/>
              <w:bottom w:val="nil"/>
              <w:right w:val="nil"/>
            </w:tcBorders>
          </w:tcPr>
          <w:p w14:paraId="4189BFBA" w14:textId="77777777" w:rsidR="003B5FE3" w:rsidRPr="00C07C8A" w:rsidRDefault="003B5FE3" w:rsidP="003B5FE3">
            <w:pPr>
              <w:widowControl w:val="0"/>
              <w:autoSpaceDE w:val="0"/>
              <w:autoSpaceDN w:val="0"/>
              <w:adjustRightInd w:val="0"/>
              <w:spacing w:after="0"/>
              <w:rPr>
                <w:rFonts w:ascii="Times New Roman" w:hAnsi="Times New Roman" w:cs="Times New Roman"/>
                <w:sz w:val="23"/>
                <w:szCs w:val="23"/>
              </w:rPr>
            </w:pPr>
          </w:p>
        </w:tc>
        <w:tc>
          <w:tcPr>
            <w:tcW w:w="1539" w:type="dxa"/>
            <w:tcBorders>
              <w:top w:val="nil"/>
              <w:left w:val="nil"/>
              <w:bottom w:val="nil"/>
              <w:right w:val="nil"/>
            </w:tcBorders>
          </w:tcPr>
          <w:p w14:paraId="5C8D2374"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(0.05)</w:t>
            </w:r>
          </w:p>
        </w:tc>
        <w:tc>
          <w:tcPr>
            <w:tcW w:w="1540" w:type="dxa"/>
            <w:tcBorders>
              <w:top w:val="nil"/>
              <w:left w:val="nil"/>
              <w:bottom w:val="nil"/>
              <w:right w:val="nil"/>
            </w:tcBorders>
          </w:tcPr>
          <w:p w14:paraId="2D95EDA9"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(0.05)</w:t>
            </w:r>
          </w:p>
        </w:tc>
        <w:tc>
          <w:tcPr>
            <w:tcW w:w="1539" w:type="dxa"/>
            <w:tcBorders>
              <w:top w:val="nil"/>
              <w:left w:val="nil"/>
              <w:bottom w:val="nil"/>
              <w:right w:val="nil"/>
            </w:tcBorders>
          </w:tcPr>
          <w:p w14:paraId="6BCB4209"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(0.07)</w:t>
            </w:r>
          </w:p>
        </w:tc>
        <w:tc>
          <w:tcPr>
            <w:tcW w:w="1540" w:type="dxa"/>
            <w:tcBorders>
              <w:top w:val="nil"/>
              <w:left w:val="nil"/>
              <w:bottom w:val="nil"/>
              <w:right w:val="nil"/>
            </w:tcBorders>
          </w:tcPr>
          <w:p w14:paraId="6FB144B5"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(0.08)</w:t>
            </w:r>
          </w:p>
        </w:tc>
      </w:tr>
      <w:tr w:rsidR="003B5FE3" w:rsidRPr="00C07C8A" w14:paraId="5BDEE610" w14:textId="77777777" w:rsidTr="00FC2288">
        <w:trPr>
          <w:jc w:val="center"/>
        </w:trPr>
        <w:tc>
          <w:tcPr>
            <w:tcW w:w="3458" w:type="dxa"/>
            <w:tcBorders>
              <w:top w:val="nil"/>
              <w:left w:val="nil"/>
              <w:bottom w:val="nil"/>
              <w:right w:val="nil"/>
            </w:tcBorders>
          </w:tcPr>
          <w:p w14:paraId="3ACCAF3C" w14:textId="3E42F9E2" w:rsidR="003B5FE3" w:rsidRPr="00C07C8A" w:rsidRDefault="00345183" w:rsidP="003B5FE3">
            <w:pPr>
              <w:widowControl w:val="0"/>
              <w:autoSpaceDE w:val="0"/>
              <w:autoSpaceDN w:val="0"/>
              <w:adjustRightInd w:val="0"/>
              <w:spacing w:after="0"/>
              <w:rPr>
                <w:rFonts w:ascii="Times New Roman" w:hAnsi="Times New Roman" w:cs="Times New Roman"/>
                <w:sz w:val="23"/>
                <w:szCs w:val="23"/>
              </w:rPr>
            </w:pPr>
            <w:r w:rsidRPr="00C07C8A">
              <w:rPr>
                <w:rFonts w:ascii="Times New Roman" w:hAnsi="Times New Roman" w:cs="Times New Roman"/>
                <w:sz w:val="23"/>
                <w:szCs w:val="23"/>
              </w:rPr>
              <w:t>District Median Income ($10,000s)</w:t>
            </w:r>
          </w:p>
        </w:tc>
        <w:tc>
          <w:tcPr>
            <w:tcW w:w="1539" w:type="dxa"/>
            <w:tcBorders>
              <w:top w:val="nil"/>
              <w:left w:val="nil"/>
              <w:bottom w:val="nil"/>
              <w:right w:val="nil"/>
            </w:tcBorders>
          </w:tcPr>
          <w:p w14:paraId="596B60BE"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0.01</w:t>
            </w:r>
          </w:p>
        </w:tc>
        <w:tc>
          <w:tcPr>
            <w:tcW w:w="1540" w:type="dxa"/>
            <w:tcBorders>
              <w:top w:val="nil"/>
              <w:left w:val="nil"/>
              <w:bottom w:val="nil"/>
              <w:right w:val="nil"/>
            </w:tcBorders>
          </w:tcPr>
          <w:p w14:paraId="076B51F6" w14:textId="482F501A" w:rsidR="003B5FE3" w:rsidRPr="00C07C8A" w:rsidRDefault="00C07C8A"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0.08**</w:t>
            </w:r>
          </w:p>
        </w:tc>
        <w:tc>
          <w:tcPr>
            <w:tcW w:w="1539" w:type="dxa"/>
            <w:tcBorders>
              <w:top w:val="nil"/>
              <w:left w:val="nil"/>
              <w:bottom w:val="nil"/>
              <w:right w:val="nil"/>
            </w:tcBorders>
          </w:tcPr>
          <w:p w14:paraId="3B34044A"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0.01</w:t>
            </w:r>
          </w:p>
        </w:tc>
        <w:tc>
          <w:tcPr>
            <w:tcW w:w="1540" w:type="dxa"/>
            <w:tcBorders>
              <w:top w:val="nil"/>
              <w:left w:val="nil"/>
              <w:bottom w:val="nil"/>
              <w:right w:val="nil"/>
            </w:tcBorders>
          </w:tcPr>
          <w:p w14:paraId="55954E04" w14:textId="4D8A49BD" w:rsidR="003B5FE3" w:rsidRPr="00C07C8A" w:rsidRDefault="00C07C8A"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0.05*</w:t>
            </w:r>
          </w:p>
        </w:tc>
      </w:tr>
      <w:tr w:rsidR="003B5FE3" w:rsidRPr="00C07C8A" w14:paraId="22AB542E" w14:textId="77777777" w:rsidTr="00FC2288">
        <w:trPr>
          <w:jc w:val="center"/>
        </w:trPr>
        <w:tc>
          <w:tcPr>
            <w:tcW w:w="3458" w:type="dxa"/>
            <w:tcBorders>
              <w:top w:val="nil"/>
              <w:left w:val="nil"/>
              <w:bottom w:val="nil"/>
              <w:right w:val="nil"/>
            </w:tcBorders>
          </w:tcPr>
          <w:p w14:paraId="112CE243" w14:textId="77777777" w:rsidR="003B5FE3" w:rsidRPr="00C07C8A" w:rsidRDefault="003B5FE3" w:rsidP="003B5FE3">
            <w:pPr>
              <w:widowControl w:val="0"/>
              <w:autoSpaceDE w:val="0"/>
              <w:autoSpaceDN w:val="0"/>
              <w:adjustRightInd w:val="0"/>
              <w:spacing w:after="0"/>
              <w:rPr>
                <w:rFonts w:ascii="Times New Roman" w:hAnsi="Times New Roman" w:cs="Times New Roman"/>
                <w:sz w:val="23"/>
                <w:szCs w:val="23"/>
              </w:rPr>
            </w:pPr>
          </w:p>
        </w:tc>
        <w:tc>
          <w:tcPr>
            <w:tcW w:w="1539" w:type="dxa"/>
            <w:tcBorders>
              <w:top w:val="nil"/>
              <w:left w:val="nil"/>
              <w:bottom w:val="nil"/>
              <w:right w:val="nil"/>
            </w:tcBorders>
          </w:tcPr>
          <w:p w14:paraId="01F0CDC8"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(0.02)</w:t>
            </w:r>
          </w:p>
        </w:tc>
        <w:tc>
          <w:tcPr>
            <w:tcW w:w="1540" w:type="dxa"/>
            <w:tcBorders>
              <w:top w:val="nil"/>
              <w:left w:val="nil"/>
              <w:bottom w:val="nil"/>
              <w:right w:val="nil"/>
            </w:tcBorders>
          </w:tcPr>
          <w:p w14:paraId="0E130FEE"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(0.02)</w:t>
            </w:r>
          </w:p>
        </w:tc>
        <w:tc>
          <w:tcPr>
            <w:tcW w:w="1539" w:type="dxa"/>
            <w:tcBorders>
              <w:top w:val="nil"/>
              <w:left w:val="nil"/>
              <w:bottom w:val="nil"/>
              <w:right w:val="nil"/>
            </w:tcBorders>
          </w:tcPr>
          <w:p w14:paraId="0C56DFA1"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(0.02)</w:t>
            </w:r>
          </w:p>
        </w:tc>
        <w:tc>
          <w:tcPr>
            <w:tcW w:w="1540" w:type="dxa"/>
            <w:tcBorders>
              <w:top w:val="nil"/>
              <w:left w:val="nil"/>
              <w:bottom w:val="nil"/>
              <w:right w:val="nil"/>
            </w:tcBorders>
          </w:tcPr>
          <w:p w14:paraId="7BCDD683"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(0.02)</w:t>
            </w:r>
          </w:p>
        </w:tc>
      </w:tr>
      <w:tr w:rsidR="003B5FE3" w:rsidRPr="00C07C8A" w14:paraId="4F4AFB21" w14:textId="77777777" w:rsidTr="00FC2288">
        <w:trPr>
          <w:jc w:val="center"/>
        </w:trPr>
        <w:tc>
          <w:tcPr>
            <w:tcW w:w="3458" w:type="dxa"/>
            <w:tcBorders>
              <w:top w:val="nil"/>
              <w:left w:val="nil"/>
              <w:bottom w:val="nil"/>
              <w:right w:val="nil"/>
            </w:tcBorders>
          </w:tcPr>
          <w:p w14:paraId="21C93477" w14:textId="77777777" w:rsidR="003B5FE3" w:rsidRPr="00C07C8A" w:rsidRDefault="003B5FE3" w:rsidP="003B5FE3">
            <w:pPr>
              <w:widowControl w:val="0"/>
              <w:autoSpaceDE w:val="0"/>
              <w:autoSpaceDN w:val="0"/>
              <w:adjustRightInd w:val="0"/>
              <w:spacing w:after="0"/>
              <w:rPr>
                <w:rFonts w:ascii="Times New Roman" w:hAnsi="Times New Roman" w:cs="Times New Roman"/>
                <w:sz w:val="23"/>
                <w:szCs w:val="23"/>
              </w:rPr>
            </w:pPr>
            <w:r w:rsidRPr="00C07C8A">
              <w:rPr>
                <w:rFonts w:ascii="Times New Roman" w:hAnsi="Times New Roman" w:cs="Times New Roman"/>
                <w:sz w:val="23"/>
                <w:szCs w:val="23"/>
              </w:rPr>
              <w:t>Constant</w:t>
            </w:r>
          </w:p>
        </w:tc>
        <w:tc>
          <w:tcPr>
            <w:tcW w:w="1539" w:type="dxa"/>
            <w:tcBorders>
              <w:top w:val="nil"/>
              <w:left w:val="nil"/>
              <w:bottom w:val="nil"/>
              <w:right w:val="nil"/>
            </w:tcBorders>
          </w:tcPr>
          <w:p w14:paraId="3EEE8535" w14:textId="67C3433F" w:rsidR="003B5FE3" w:rsidRPr="00C07C8A" w:rsidRDefault="00C07C8A"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-0.93**</w:t>
            </w:r>
          </w:p>
        </w:tc>
        <w:tc>
          <w:tcPr>
            <w:tcW w:w="1540" w:type="dxa"/>
            <w:tcBorders>
              <w:top w:val="nil"/>
              <w:left w:val="nil"/>
              <w:bottom w:val="nil"/>
              <w:right w:val="nil"/>
            </w:tcBorders>
          </w:tcPr>
          <w:p w14:paraId="5F792322" w14:textId="3832CFE4" w:rsidR="003B5FE3" w:rsidRPr="00C07C8A" w:rsidRDefault="00C07C8A"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-1.56**</w:t>
            </w:r>
          </w:p>
        </w:tc>
        <w:tc>
          <w:tcPr>
            <w:tcW w:w="1539" w:type="dxa"/>
            <w:tcBorders>
              <w:top w:val="nil"/>
              <w:left w:val="nil"/>
              <w:bottom w:val="nil"/>
              <w:right w:val="nil"/>
            </w:tcBorders>
          </w:tcPr>
          <w:p w14:paraId="4545CA3C" w14:textId="577466C4" w:rsidR="003B5FE3" w:rsidRPr="00C07C8A" w:rsidRDefault="00C07C8A"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0.87*</w:t>
            </w:r>
          </w:p>
        </w:tc>
        <w:tc>
          <w:tcPr>
            <w:tcW w:w="1540" w:type="dxa"/>
            <w:tcBorders>
              <w:top w:val="nil"/>
              <w:left w:val="nil"/>
              <w:bottom w:val="nil"/>
              <w:right w:val="nil"/>
            </w:tcBorders>
          </w:tcPr>
          <w:p w14:paraId="216C3571" w14:textId="062F2C03" w:rsidR="003B5FE3" w:rsidRPr="00C07C8A" w:rsidRDefault="00C07C8A"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-0.85*</w:t>
            </w:r>
          </w:p>
        </w:tc>
      </w:tr>
      <w:tr w:rsidR="003B5FE3" w:rsidRPr="00C07C8A" w14:paraId="6CF2CAF9" w14:textId="77777777" w:rsidTr="00FC2288">
        <w:trPr>
          <w:jc w:val="center"/>
        </w:trPr>
        <w:tc>
          <w:tcPr>
            <w:tcW w:w="3458" w:type="dxa"/>
            <w:tcBorders>
              <w:top w:val="nil"/>
              <w:left w:val="nil"/>
              <w:bottom w:val="nil"/>
              <w:right w:val="nil"/>
            </w:tcBorders>
          </w:tcPr>
          <w:p w14:paraId="0A90FAFB" w14:textId="77777777" w:rsidR="003B5FE3" w:rsidRPr="00C07C8A" w:rsidRDefault="003B5FE3" w:rsidP="003B5FE3">
            <w:pPr>
              <w:widowControl w:val="0"/>
              <w:autoSpaceDE w:val="0"/>
              <w:autoSpaceDN w:val="0"/>
              <w:adjustRightInd w:val="0"/>
              <w:spacing w:after="0"/>
              <w:rPr>
                <w:rFonts w:ascii="Times New Roman" w:hAnsi="Times New Roman" w:cs="Times New Roman"/>
                <w:sz w:val="23"/>
                <w:szCs w:val="23"/>
              </w:rPr>
            </w:pPr>
          </w:p>
        </w:tc>
        <w:tc>
          <w:tcPr>
            <w:tcW w:w="1539" w:type="dxa"/>
            <w:tcBorders>
              <w:top w:val="nil"/>
              <w:left w:val="nil"/>
              <w:bottom w:val="nil"/>
              <w:right w:val="nil"/>
            </w:tcBorders>
          </w:tcPr>
          <w:p w14:paraId="76F9286D"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(0.26)</w:t>
            </w:r>
          </w:p>
        </w:tc>
        <w:tc>
          <w:tcPr>
            <w:tcW w:w="1540" w:type="dxa"/>
            <w:tcBorders>
              <w:top w:val="nil"/>
              <w:left w:val="nil"/>
              <w:bottom w:val="nil"/>
              <w:right w:val="nil"/>
            </w:tcBorders>
          </w:tcPr>
          <w:p w14:paraId="4F90D51C"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(0.30)</w:t>
            </w:r>
          </w:p>
        </w:tc>
        <w:tc>
          <w:tcPr>
            <w:tcW w:w="1539" w:type="dxa"/>
            <w:tcBorders>
              <w:top w:val="nil"/>
              <w:left w:val="nil"/>
              <w:bottom w:val="nil"/>
              <w:right w:val="nil"/>
            </w:tcBorders>
          </w:tcPr>
          <w:p w14:paraId="024C623A"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(0.42)</w:t>
            </w:r>
          </w:p>
        </w:tc>
        <w:tc>
          <w:tcPr>
            <w:tcW w:w="1540" w:type="dxa"/>
            <w:tcBorders>
              <w:top w:val="nil"/>
              <w:left w:val="nil"/>
              <w:bottom w:val="nil"/>
              <w:right w:val="nil"/>
            </w:tcBorders>
          </w:tcPr>
          <w:p w14:paraId="4760F062"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(0.42)</w:t>
            </w:r>
          </w:p>
        </w:tc>
      </w:tr>
      <w:tr w:rsidR="003B5FE3" w:rsidRPr="00C07C8A" w14:paraId="20B25FB9" w14:textId="77777777" w:rsidTr="0033569D">
        <w:trPr>
          <w:jc w:val="center"/>
        </w:trPr>
        <w:tc>
          <w:tcPr>
            <w:tcW w:w="3458" w:type="dxa"/>
            <w:tcBorders>
              <w:top w:val="nil"/>
              <w:left w:val="nil"/>
              <w:bottom w:val="single" w:sz="6" w:space="0" w:color="auto"/>
              <w:right w:val="nil"/>
            </w:tcBorders>
          </w:tcPr>
          <w:p w14:paraId="3961AE77" w14:textId="77777777" w:rsidR="003B5FE3" w:rsidRPr="00C07C8A" w:rsidRDefault="003B5FE3" w:rsidP="003B5FE3">
            <w:pPr>
              <w:widowControl w:val="0"/>
              <w:autoSpaceDE w:val="0"/>
              <w:autoSpaceDN w:val="0"/>
              <w:adjustRightInd w:val="0"/>
              <w:spacing w:after="0"/>
              <w:rPr>
                <w:rFonts w:ascii="Times New Roman" w:hAnsi="Times New Roman" w:cs="Times New Roman"/>
                <w:sz w:val="23"/>
                <w:szCs w:val="23"/>
              </w:rPr>
            </w:pPr>
          </w:p>
        </w:tc>
        <w:tc>
          <w:tcPr>
            <w:tcW w:w="1539" w:type="dxa"/>
            <w:tcBorders>
              <w:top w:val="nil"/>
              <w:left w:val="nil"/>
              <w:bottom w:val="single" w:sz="6" w:space="0" w:color="auto"/>
              <w:right w:val="nil"/>
            </w:tcBorders>
          </w:tcPr>
          <w:p w14:paraId="736ED661"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p>
        </w:tc>
        <w:tc>
          <w:tcPr>
            <w:tcW w:w="1540" w:type="dxa"/>
            <w:tcBorders>
              <w:top w:val="nil"/>
              <w:left w:val="nil"/>
              <w:bottom w:val="single" w:sz="6" w:space="0" w:color="auto"/>
              <w:right w:val="nil"/>
            </w:tcBorders>
          </w:tcPr>
          <w:p w14:paraId="7E234E8E"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p>
        </w:tc>
        <w:tc>
          <w:tcPr>
            <w:tcW w:w="1539" w:type="dxa"/>
            <w:tcBorders>
              <w:top w:val="nil"/>
              <w:left w:val="nil"/>
              <w:bottom w:val="single" w:sz="6" w:space="0" w:color="auto"/>
              <w:right w:val="nil"/>
            </w:tcBorders>
          </w:tcPr>
          <w:p w14:paraId="2B899F97"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p>
        </w:tc>
        <w:tc>
          <w:tcPr>
            <w:tcW w:w="1540" w:type="dxa"/>
            <w:tcBorders>
              <w:top w:val="nil"/>
              <w:left w:val="nil"/>
              <w:bottom w:val="single" w:sz="6" w:space="0" w:color="auto"/>
              <w:right w:val="nil"/>
            </w:tcBorders>
          </w:tcPr>
          <w:p w14:paraId="59BC1D06"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p>
        </w:tc>
      </w:tr>
      <w:tr w:rsidR="003B5FE3" w:rsidRPr="00C07C8A" w14:paraId="51B8A889" w14:textId="77777777" w:rsidTr="0033569D">
        <w:tblPrEx>
          <w:tblBorders>
            <w:bottom w:val="single" w:sz="6" w:space="0" w:color="auto"/>
          </w:tblBorders>
        </w:tblPrEx>
        <w:trPr>
          <w:jc w:val="center"/>
        </w:trPr>
        <w:tc>
          <w:tcPr>
            <w:tcW w:w="3458" w:type="dxa"/>
            <w:tcBorders>
              <w:top w:val="single" w:sz="6" w:space="0" w:color="auto"/>
              <w:left w:val="nil"/>
              <w:bottom w:val="single" w:sz="6" w:space="0" w:color="auto"/>
              <w:right w:val="nil"/>
            </w:tcBorders>
          </w:tcPr>
          <w:p w14:paraId="760F0F4D" w14:textId="77777777" w:rsidR="003B5FE3" w:rsidRPr="00C07C8A" w:rsidRDefault="003B5FE3" w:rsidP="003B5FE3">
            <w:pPr>
              <w:widowControl w:val="0"/>
              <w:autoSpaceDE w:val="0"/>
              <w:autoSpaceDN w:val="0"/>
              <w:adjustRightInd w:val="0"/>
              <w:spacing w:after="0"/>
              <w:rPr>
                <w:rFonts w:ascii="Times New Roman" w:hAnsi="Times New Roman" w:cs="Times New Roman"/>
                <w:sz w:val="23"/>
                <w:szCs w:val="23"/>
              </w:rPr>
            </w:pPr>
            <w:r w:rsidRPr="00C07C8A">
              <w:rPr>
                <w:rFonts w:ascii="Times New Roman" w:hAnsi="Times New Roman" w:cs="Times New Roman"/>
                <w:sz w:val="23"/>
                <w:szCs w:val="23"/>
              </w:rPr>
              <w:t>Observations</w:t>
            </w:r>
          </w:p>
        </w:tc>
        <w:tc>
          <w:tcPr>
            <w:tcW w:w="1539" w:type="dxa"/>
            <w:tcBorders>
              <w:top w:val="single" w:sz="6" w:space="0" w:color="auto"/>
              <w:left w:val="nil"/>
              <w:bottom w:val="single" w:sz="6" w:space="0" w:color="auto"/>
              <w:right w:val="nil"/>
            </w:tcBorders>
          </w:tcPr>
          <w:p w14:paraId="3ACAE7AC"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6,268</w:t>
            </w:r>
          </w:p>
        </w:tc>
        <w:tc>
          <w:tcPr>
            <w:tcW w:w="1540" w:type="dxa"/>
            <w:tcBorders>
              <w:top w:val="single" w:sz="6" w:space="0" w:color="auto"/>
              <w:left w:val="nil"/>
              <w:bottom w:val="single" w:sz="6" w:space="0" w:color="auto"/>
              <w:right w:val="nil"/>
            </w:tcBorders>
          </w:tcPr>
          <w:p w14:paraId="15267E24"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6,268</w:t>
            </w:r>
          </w:p>
        </w:tc>
        <w:tc>
          <w:tcPr>
            <w:tcW w:w="1539" w:type="dxa"/>
            <w:tcBorders>
              <w:top w:val="single" w:sz="6" w:space="0" w:color="auto"/>
              <w:left w:val="nil"/>
              <w:bottom w:val="single" w:sz="6" w:space="0" w:color="auto"/>
              <w:right w:val="nil"/>
            </w:tcBorders>
          </w:tcPr>
          <w:p w14:paraId="00C1D797"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3,913</w:t>
            </w:r>
          </w:p>
        </w:tc>
        <w:tc>
          <w:tcPr>
            <w:tcW w:w="1540" w:type="dxa"/>
            <w:tcBorders>
              <w:top w:val="single" w:sz="6" w:space="0" w:color="auto"/>
              <w:left w:val="nil"/>
              <w:bottom w:val="single" w:sz="6" w:space="0" w:color="auto"/>
              <w:right w:val="nil"/>
            </w:tcBorders>
          </w:tcPr>
          <w:p w14:paraId="27786B49" w14:textId="77777777" w:rsidR="003B5FE3" w:rsidRPr="00C07C8A" w:rsidRDefault="003B5FE3" w:rsidP="003B5FE3">
            <w:pPr>
              <w:widowControl w:val="0"/>
              <w:autoSpaceDE w:val="0"/>
              <w:autoSpaceDN w:val="0"/>
              <w:adjustRightInd w:val="0"/>
              <w:spacing w:after="0"/>
              <w:jc w:val="center"/>
              <w:rPr>
                <w:rFonts w:ascii="Times New Roman" w:hAnsi="Times New Roman" w:cs="Times New Roman"/>
                <w:sz w:val="23"/>
                <w:szCs w:val="23"/>
              </w:rPr>
            </w:pPr>
            <w:r w:rsidRPr="00C07C8A">
              <w:rPr>
                <w:rFonts w:ascii="Times New Roman" w:hAnsi="Times New Roman" w:cs="Times New Roman"/>
                <w:sz w:val="23"/>
                <w:szCs w:val="23"/>
              </w:rPr>
              <w:t>3,913</w:t>
            </w:r>
          </w:p>
        </w:tc>
      </w:tr>
    </w:tbl>
    <w:p w14:paraId="798F7DF9" w14:textId="10240298" w:rsidR="00090A48" w:rsidRPr="00090A48" w:rsidRDefault="00843A22" w:rsidP="00090A48">
      <w:pPr>
        <w:widowControl w:val="0"/>
        <w:autoSpaceDE w:val="0"/>
        <w:autoSpaceDN w:val="0"/>
        <w:adjustRightInd w:val="0"/>
        <w:rPr>
          <w:rFonts w:ascii="Times New Roman" w:hAnsi="Times New Roman" w:cs="Times New Roman"/>
          <w:sz w:val="20"/>
          <w:szCs w:val="20"/>
        </w:rPr>
      </w:pPr>
      <w:r w:rsidRPr="00843A22">
        <w:rPr>
          <w:rFonts w:ascii="Times New Roman" w:hAnsi="Times New Roman" w:cs="Times New Roman"/>
          <w:b/>
        </w:rPr>
        <w:t xml:space="preserve"> </w:t>
      </w:r>
      <w:r w:rsidR="00090A48" w:rsidRPr="00090A48">
        <w:rPr>
          <w:rFonts w:ascii="Times New Roman" w:hAnsi="Times New Roman" w:cs="Times New Roman"/>
          <w:sz w:val="20"/>
          <w:szCs w:val="20"/>
        </w:rPr>
        <w:t xml:space="preserve">Note: </w:t>
      </w:r>
      <w:r w:rsidR="0033569D">
        <w:rPr>
          <w:rFonts w:ascii="Times New Roman" w:hAnsi="Times New Roman" w:cs="Times New Roman"/>
          <w:sz w:val="20"/>
          <w:szCs w:val="20"/>
        </w:rPr>
        <w:t>Logistic</w:t>
      </w:r>
      <w:r w:rsidR="00090A48" w:rsidRPr="00090A48">
        <w:rPr>
          <w:rFonts w:ascii="Times New Roman" w:hAnsi="Times New Roman" w:cs="Times New Roman"/>
          <w:sz w:val="20"/>
          <w:szCs w:val="20"/>
        </w:rPr>
        <w:t xml:space="preserve"> regression coefficients with robust standard errors in parentheses. All models include state fixed effects. **p&lt;0.01, *p&lt;0.05, †p&lt;0.10.</w:t>
      </w:r>
    </w:p>
    <w:p w14:paraId="50DD999B" w14:textId="491BE61B" w:rsidR="00843A22" w:rsidRDefault="00843A22">
      <w:pPr>
        <w:spacing w:after="0"/>
        <w:rPr>
          <w:rFonts w:ascii="Times New Roman" w:hAnsi="Times New Roman" w:cs="Times New Roman"/>
          <w:b/>
        </w:rPr>
      </w:pPr>
      <w:r>
        <w:rPr>
          <w:rFonts w:ascii="Times New Roman" w:hAnsi="Times New Roman" w:cs="Times New Roman"/>
          <w:b/>
        </w:rPr>
        <w:br w:type="page"/>
      </w:r>
    </w:p>
    <w:p w14:paraId="779CAD97" w14:textId="77777777" w:rsidR="00BE1EA8" w:rsidRDefault="00843A22">
      <w:pPr>
        <w:spacing w:after="0"/>
        <w:rPr>
          <w:rFonts w:ascii="Times New Roman" w:hAnsi="Times New Roman" w:cs="Times New Roman"/>
          <w:b/>
        </w:rPr>
      </w:pPr>
      <w:r>
        <w:rPr>
          <w:rFonts w:ascii="Times New Roman" w:hAnsi="Times New Roman" w:cs="Times New Roman"/>
          <w:b/>
        </w:rPr>
        <w:lastRenderedPageBreak/>
        <w:t>Appendix L</w:t>
      </w:r>
      <w:r w:rsidRPr="00BB2ED5">
        <w:rPr>
          <w:rFonts w:ascii="Times New Roman" w:hAnsi="Times New Roman" w:cs="Times New Roman"/>
          <w:b/>
        </w:rPr>
        <w:t xml:space="preserve">: </w:t>
      </w:r>
      <w:r>
        <w:rPr>
          <w:rFonts w:ascii="Times New Roman" w:hAnsi="Times New Roman" w:cs="Times New Roman"/>
          <w:b/>
        </w:rPr>
        <w:t>Male-Dominated Institution Models (Table 2</w:t>
      </w:r>
      <w:r w:rsidRPr="00BB2ED5">
        <w:rPr>
          <w:rFonts w:ascii="Times New Roman" w:hAnsi="Times New Roman" w:cs="Times New Roman"/>
          <w:b/>
        </w:rPr>
        <w:t>), Logit</w:t>
      </w:r>
      <w:r>
        <w:rPr>
          <w:rFonts w:ascii="Times New Roman" w:hAnsi="Times New Roman" w:cs="Times New Roman"/>
          <w:b/>
        </w:rPr>
        <w:t xml:space="preserve"> </w:t>
      </w:r>
    </w:p>
    <w:tbl>
      <w:tblPr>
        <w:tblW w:w="9971" w:type="dxa"/>
        <w:jc w:val="center"/>
        <w:tblLayout w:type="fixed"/>
        <w:tblCellMar>
          <w:left w:w="75" w:type="dxa"/>
          <w:right w:w="75" w:type="dxa"/>
        </w:tblCellMar>
        <w:tblLook w:val="0000" w:firstRow="0" w:lastRow="0" w:firstColumn="0" w:lastColumn="0" w:noHBand="0" w:noVBand="0"/>
      </w:tblPr>
      <w:tblGrid>
        <w:gridCol w:w="3903"/>
        <w:gridCol w:w="1517"/>
        <w:gridCol w:w="1517"/>
        <w:gridCol w:w="1517"/>
        <w:gridCol w:w="1517"/>
      </w:tblGrid>
      <w:tr w:rsidR="003036A5" w:rsidRPr="00155DC2" w14:paraId="2AFCD47E" w14:textId="77777777" w:rsidTr="00155DC2">
        <w:trPr>
          <w:jc w:val="center"/>
        </w:trPr>
        <w:tc>
          <w:tcPr>
            <w:tcW w:w="3903" w:type="dxa"/>
            <w:tcBorders>
              <w:top w:val="single" w:sz="6" w:space="0" w:color="auto"/>
              <w:left w:val="nil"/>
              <w:bottom w:val="nil"/>
              <w:right w:val="nil"/>
            </w:tcBorders>
          </w:tcPr>
          <w:p w14:paraId="3CB3CA42" w14:textId="77777777" w:rsidR="0058598B" w:rsidRPr="00155DC2" w:rsidRDefault="0058598B" w:rsidP="0058598B">
            <w:pPr>
              <w:widowControl w:val="0"/>
              <w:autoSpaceDE w:val="0"/>
              <w:autoSpaceDN w:val="0"/>
              <w:adjustRightInd w:val="0"/>
              <w:spacing w:after="0"/>
              <w:rPr>
                <w:rFonts w:ascii="Times New Roman" w:hAnsi="Times New Roman" w:cs="Times New Roman"/>
                <w:sz w:val="23"/>
                <w:szCs w:val="23"/>
              </w:rPr>
            </w:pPr>
          </w:p>
        </w:tc>
        <w:tc>
          <w:tcPr>
            <w:tcW w:w="1517" w:type="dxa"/>
            <w:tcBorders>
              <w:top w:val="single" w:sz="6" w:space="0" w:color="auto"/>
              <w:left w:val="nil"/>
              <w:bottom w:val="nil"/>
              <w:right w:val="nil"/>
            </w:tcBorders>
          </w:tcPr>
          <w:p w14:paraId="586312DA"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(1)</w:t>
            </w:r>
          </w:p>
        </w:tc>
        <w:tc>
          <w:tcPr>
            <w:tcW w:w="1517" w:type="dxa"/>
            <w:tcBorders>
              <w:top w:val="single" w:sz="6" w:space="0" w:color="auto"/>
              <w:left w:val="nil"/>
              <w:bottom w:val="nil"/>
              <w:right w:val="nil"/>
            </w:tcBorders>
          </w:tcPr>
          <w:p w14:paraId="6BD71CF8"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(2)</w:t>
            </w:r>
          </w:p>
        </w:tc>
        <w:tc>
          <w:tcPr>
            <w:tcW w:w="1517" w:type="dxa"/>
            <w:tcBorders>
              <w:top w:val="single" w:sz="6" w:space="0" w:color="auto"/>
              <w:left w:val="nil"/>
              <w:bottom w:val="nil"/>
              <w:right w:val="nil"/>
            </w:tcBorders>
          </w:tcPr>
          <w:p w14:paraId="367F45E3"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(3)</w:t>
            </w:r>
          </w:p>
        </w:tc>
        <w:tc>
          <w:tcPr>
            <w:tcW w:w="1517" w:type="dxa"/>
            <w:tcBorders>
              <w:top w:val="single" w:sz="6" w:space="0" w:color="auto"/>
              <w:left w:val="nil"/>
              <w:bottom w:val="nil"/>
              <w:right w:val="nil"/>
            </w:tcBorders>
          </w:tcPr>
          <w:p w14:paraId="4BA8EF9A"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(4)</w:t>
            </w:r>
          </w:p>
        </w:tc>
      </w:tr>
      <w:tr w:rsidR="003036A5" w:rsidRPr="00155DC2" w14:paraId="01E39480" w14:textId="77777777" w:rsidTr="00155DC2">
        <w:trPr>
          <w:jc w:val="center"/>
        </w:trPr>
        <w:tc>
          <w:tcPr>
            <w:tcW w:w="3903" w:type="dxa"/>
            <w:tcBorders>
              <w:top w:val="nil"/>
              <w:left w:val="nil"/>
              <w:bottom w:val="single" w:sz="6" w:space="0" w:color="auto"/>
              <w:right w:val="nil"/>
            </w:tcBorders>
          </w:tcPr>
          <w:p w14:paraId="4070AEAE" w14:textId="77777777" w:rsidR="0058598B" w:rsidRPr="00155DC2" w:rsidRDefault="0058598B" w:rsidP="0058598B">
            <w:pPr>
              <w:widowControl w:val="0"/>
              <w:autoSpaceDE w:val="0"/>
              <w:autoSpaceDN w:val="0"/>
              <w:adjustRightInd w:val="0"/>
              <w:spacing w:after="0"/>
              <w:rPr>
                <w:rFonts w:ascii="Times New Roman" w:hAnsi="Times New Roman" w:cs="Times New Roman"/>
                <w:sz w:val="23"/>
                <w:szCs w:val="23"/>
              </w:rPr>
            </w:pPr>
          </w:p>
        </w:tc>
        <w:tc>
          <w:tcPr>
            <w:tcW w:w="1517" w:type="dxa"/>
            <w:tcBorders>
              <w:top w:val="nil"/>
              <w:left w:val="nil"/>
              <w:bottom w:val="single" w:sz="6" w:space="0" w:color="auto"/>
              <w:right w:val="nil"/>
            </w:tcBorders>
          </w:tcPr>
          <w:p w14:paraId="3DEA18EF"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Reply</w:t>
            </w:r>
          </w:p>
        </w:tc>
        <w:tc>
          <w:tcPr>
            <w:tcW w:w="1517" w:type="dxa"/>
            <w:tcBorders>
              <w:top w:val="nil"/>
              <w:left w:val="nil"/>
              <w:bottom w:val="single" w:sz="6" w:space="0" w:color="auto"/>
              <w:right w:val="nil"/>
            </w:tcBorders>
          </w:tcPr>
          <w:p w14:paraId="58CB6CDA"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Helpful Reply</w:t>
            </w:r>
          </w:p>
        </w:tc>
        <w:tc>
          <w:tcPr>
            <w:tcW w:w="1517" w:type="dxa"/>
            <w:tcBorders>
              <w:top w:val="nil"/>
              <w:left w:val="nil"/>
              <w:bottom w:val="single" w:sz="6" w:space="0" w:color="auto"/>
              <w:right w:val="nil"/>
            </w:tcBorders>
          </w:tcPr>
          <w:p w14:paraId="0F1BD3D8"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Reply</w:t>
            </w:r>
          </w:p>
        </w:tc>
        <w:tc>
          <w:tcPr>
            <w:tcW w:w="1517" w:type="dxa"/>
            <w:tcBorders>
              <w:top w:val="nil"/>
              <w:left w:val="nil"/>
              <w:bottom w:val="single" w:sz="6" w:space="0" w:color="auto"/>
              <w:right w:val="nil"/>
            </w:tcBorders>
          </w:tcPr>
          <w:p w14:paraId="399AC77B"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Helpful Reply</w:t>
            </w:r>
          </w:p>
        </w:tc>
      </w:tr>
      <w:tr w:rsidR="003036A5" w:rsidRPr="00155DC2" w14:paraId="64194096" w14:textId="77777777" w:rsidTr="00155DC2">
        <w:trPr>
          <w:jc w:val="center"/>
        </w:trPr>
        <w:tc>
          <w:tcPr>
            <w:tcW w:w="3903" w:type="dxa"/>
            <w:tcBorders>
              <w:top w:val="nil"/>
              <w:left w:val="nil"/>
              <w:bottom w:val="nil"/>
              <w:right w:val="nil"/>
            </w:tcBorders>
          </w:tcPr>
          <w:p w14:paraId="12C4ABAC" w14:textId="77777777" w:rsidR="0058598B" w:rsidRPr="00155DC2" w:rsidRDefault="0058598B" w:rsidP="0058598B">
            <w:pPr>
              <w:widowControl w:val="0"/>
              <w:autoSpaceDE w:val="0"/>
              <w:autoSpaceDN w:val="0"/>
              <w:adjustRightInd w:val="0"/>
              <w:spacing w:after="0"/>
              <w:rPr>
                <w:rFonts w:ascii="Times New Roman" w:hAnsi="Times New Roman" w:cs="Times New Roman"/>
                <w:sz w:val="23"/>
                <w:szCs w:val="23"/>
              </w:rPr>
            </w:pPr>
          </w:p>
        </w:tc>
        <w:tc>
          <w:tcPr>
            <w:tcW w:w="1517" w:type="dxa"/>
            <w:tcBorders>
              <w:top w:val="nil"/>
              <w:left w:val="nil"/>
              <w:bottom w:val="nil"/>
              <w:right w:val="nil"/>
            </w:tcBorders>
          </w:tcPr>
          <w:p w14:paraId="1DFAAFAB"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p>
        </w:tc>
        <w:tc>
          <w:tcPr>
            <w:tcW w:w="1517" w:type="dxa"/>
            <w:tcBorders>
              <w:top w:val="nil"/>
              <w:left w:val="nil"/>
              <w:bottom w:val="nil"/>
              <w:right w:val="nil"/>
            </w:tcBorders>
          </w:tcPr>
          <w:p w14:paraId="3531F6DB"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p>
        </w:tc>
        <w:tc>
          <w:tcPr>
            <w:tcW w:w="1517" w:type="dxa"/>
            <w:tcBorders>
              <w:top w:val="nil"/>
              <w:left w:val="nil"/>
              <w:bottom w:val="nil"/>
              <w:right w:val="nil"/>
            </w:tcBorders>
          </w:tcPr>
          <w:p w14:paraId="58D81130"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p>
        </w:tc>
        <w:tc>
          <w:tcPr>
            <w:tcW w:w="1517" w:type="dxa"/>
            <w:tcBorders>
              <w:top w:val="nil"/>
              <w:left w:val="nil"/>
              <w:bottom w:val="nil"/>
              <w:right w:val="nil"/>
            </w:tcBorders>
          </w:tcPr>
          <w:p w14:paraId="74185246"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p>
        </w:tc>
      </w:tr>
      <w:tr w:rsidR="003036A5" w:rsidRPr="00155DC2" w14:paraId="62705B74" w14:textId="77777777" w:rsidTr="00155DC2">
        <w:trPr>
          <w:jc w:val="center"/>
        </w:trPr>
        <w:tc>
          <w:tcPr>
            <w:tcW w:w="3903" w:type="dxa"/>
            <w:tcBorders>
              <w:top w:val="nil"/>
              <w:left w:val="nil"/>
              <w:bottom w:val="nil"/>
              <w:right w:val="nil"/>
            </w:tcBorders>
          </w:tcPr>
          <w:p w14:paraId="37CFAFC1" w14:textId="77777777" w:rsidR="0058598B" w:rsidRPr="00155DC2" w:rsidRDefault="0058598B" w:rsidP="0058598B">
            <w:pPr>
              <w:widowControl w:val="0"/>
              <w:autoSpaceDE w:val="0"/>
              <w:autoSpaceDN w:val="0"/>
              <w:adjustRightInd w:val="0"/>
              <w:spacing w:after="0"/>
              <w:rPr>
                <w:rFonts w:ascii="Times New Roman" w:hAnsi="Times New Roman" w:cs="Times New Roman"/>
                <w:sz w:val="23"/>
                <w:szCs w:val="23"/>
              </w:rPr>
            </w:pPr>
            <w:r w:rsidRPr="00155DC2">
              <w:rPr>
                <w:rFonts w:ascii="Times New Roman" w:hAnsi="Times New Roman" w:cs="Times New Roman"/>
                <w:sz w:val="23"/>
                <w:szCs w:val="23"/>
              </w:rPr>
              <w:t>Female</w:t>
            </w:r>
          </w:p>
        </w:tc>
        <w:tc>
          <w:tcPr>
            <w:tcW w:w="1517" w:type="dxa"/>
            <w:tcBorders>
              <w:top w:val="nil"/>
              <w:left w:val="nil"/>
              <w:bottom w:val="nil"/>
              <w:right w:val="nil"/>
            </w:tcBorders>
          </w:tcPr>
          <w:p w14:paraId="35966338" w14:textId="5E224A84" w:rsidR="0058598B" w:rsidRPr="00155DC2" w:rsidRDefault="00C07C8A"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0.39†</w:t>
            </w:r>
          </w:p>
        </w:tc>
        <w:tc>
          <w:tcPr>
            <w:tcW w:w="1517" w:type="dxa"/>
            <w:tcBorders>
              <w:top w:val="nil"/>
              <w:left w:val="nil"/>
              <w:bottom w:val="nil"/>
              <w:right w:val="nil"/>
            </w:tcBorders>
          </w:tcPr>
          <w:p w14:paraId="65692898" w14:textId="5744A5D4" w:rsidR="0058598B" w:rsidRPr="00155DC2" w:rsidRDefault="00C07C8A"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0.37†</w:t>
            </w:r>
          </w:p>
        </w:tc>
        <w:tc>
          <w:tcPr>
            <w:tcW w:w="1517" w:type="dxa"/>
            <w:tcBorders>
              <w:top w:val="nil"/>
              <w:left w:val="nil"/>
              <w:bottom w:val="nil"/>
              <w:right w:val="nil"/>
            </w:tcBorders>
          </w:tcPr>
          <w:p w14:paraId="0E47337A"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0.21</w:t>
            </w:r>
          </w:p>
        </w:tc>
        <w:tc>
          <w:tcPr>
            <w:tcW w:w="1517" w:type="dxa"/>
            <w:tcBorders>
              <w:top w:val="nil"/>
              <w:left w:val="nil"/>
              <w:bottom w:val="nil"/>
              <w:right w:val="nil"/>
            </w:tcBorders>
          </w:tcPr>
          <w:p w14:paraId="5C8E8425" w14:textId="3CBB5BA3" w:rsidR="0058598B" w:rsidRPr="00155DC2" w:rsidRDefault="00C07C8A"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0.26*</w:t>
            </w:r>
          </w:p>
        </w:tc>
      </w:tr>
      <w:tr w:rsidR="003036A5" w:rsidRPr="00155DC2" w14:paraId="451804D5" w14:textId="77777777" w:rsidTr="00155DC2">
        <w:trPr>
          <w:jc w:val="center"/>
        </w:trPr>
        <w:tc>
          <w:tcPr>
            <w:tcW w:w="3903" w:type="dxa"/>
            <w:tcBorders>
              <w:top w:val="nil"/>
              <w:left w:val="nil"/>
              <w:bottom w:val="nil"/>
              <w:right w:val="nil"/>
            </w:tcBorders>
          </w:tcPr>
          <w:p w14:paraId="0B714D15" w14:textId="77777777" w:rsidR="0058598B" w:rsidRPr="00155DC2" w:rsidRDefault="0058598B" w:rsidP="0058598B">
            <w:pPr>
              <w:widowControl w:val="0"/>
              <w:autoSpaceDE w:val="0"/>
              <w:autoSpaceDN w:val="0"/>
              <w:adjustRightInd w:val="0"/>
              <w:spacing w:after="0"/>
              <w:rPr>
                <w:rFonts w:ascii="Times New Roman" w:hAnsi="Times New Roman" w:cs="Times New Roman"/>
                <w:sz w:val="23"/>
                <w:szCs w:val="23"/>
              </w:rPr>
            </w:pPr>
          </w:p>
        </w:tc>
        <w:tc>
          <w:tcPr>
            <w:tcW w:w="1517" w:type="dxa"/>
            <w:tcBorders>
              <w:top w:val="nil"/>
              <w:left w:val="nil"/>
              <w:bottom w:val="nil"/>
              <w:right w:val="nil"/>
            </w:tcBorders>
          </w:tcPr>
          <w:p w14:paraId="14A6CD3D"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(0.21)</w:t>
            </w:r>
          </w:p>
        </w:tc>
        <w:tc>
          <w:tcPr>
            <w:tcW w:w="1517" w:type="dxa"/>
            <w:tcBorders>
              <w:top w:val="nil"/>
              <w:left w:val="nil"/>
              <w:bottom w:val="nil"/>
              <w:right w:val="nil"/>
            </w:tcBorders>
          </w:tcPr>
          <w:p w14:paraId="5E1C4FE3"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(0.21)</w:t>
            </w:r>
          </w:p>
        </w:tc>
        <w:tc>
          <w:tcPr>
            <w:tcW w:w="1517" w:type="dxa"/>
            <w:tcBorders>
              <w:top w:val="nil"/>
              <w:left w:val="nil"/>
              <w:bottom w:val="nil"/>
              <w:right w:val="nil"/>
            </w:tcBorders>
          </w:tcPr>
          <w:p w14:paraId="7F31902D"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(0.13)</w:t>
            </w:r>
          </w:p>
        </w:tc>
        <w:tc>
          <w:tcPr>
            <w:tcW w:w="1517" w:type="dxa"/>
            <w:tcBorders>
              <w:top w:val="nil"/>
              <w:left w:val="nil"/>
              <w:bottom w:val="nil"/>
              <w:right w:val="nil"/>
            </w:tcBorders>
          </w:tcPr>
          <w:p w14:paraId="2B7510F3"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(0.13)</w:t>
            </w:r>
          </w:p>
        </w:tc>
      </w:tr>
      <w:tr w:rsidR="003036A5" w:rsidRPr="00155DC2" w14:paraId="42923FAB" w14:textId="77777777" w:rsidTr="00155DC2">
        <w:trPr>
          <w:jc w:val="center"/>
        </w:trPr>
        <w:tc>
          <w:tcPr>
            <w:tcW w:w="3903" w:type="dxa"/>
            <w:tcBorders>
              <w:top w:val="nil"/>
              <w:left w:val="nil"/>
              <w:bottom w:val="nil"/>
              <w:right w:val="nil"/>
            </w:tcBorders>
          </w:tcPr>
          <w:p w14:paraId="457E2EF4" w14:textId="77777777" w:rsidR="0058598B" w:rsidRPr="00155DC2" w:rsidRDefault="0058598B" w:rsidP="0058598B">
            <w:pPr>
              <w:widowControl w:val="0"/>
              <w:autoSpaceDE w:val="0"/>
              <w:autoSpaceDN w:val="0"/>
              <w:adjustRightInd w:val="0"/>
              <w:spacing w:after="0"/>
              <w:rPr>
                <w:rFonts w:ascii="Times New Roman" w:hAnsi="Times New Roman" w:cs="Times New Roman"/>
                <w:sz w:val="23"/>
                <w:szCs w:val="23"/>
              </w:rPr>
            </w:pPr>
            <w:r w:rsidRPr="00155DC2">
              <w:rPr>
                <w:rFonts w:ascii="Times New Roman" w:hAnsi="Times New Roman" w:cs="Times New Roman"/>
                <w:sz w:val="23"/>
                <w:szCs w:val="23"/>
              </w:rPr>
              <w:t>Percent Women in Legislature</w:t>
            </w:r>
          </w:p>
        </w:tc>
        <w:tc>
          <w:tcPr>
            <w:tcW w:w="1517" w:type="dxa"/>
            <w:tcBorders>
              <w:top w:val="nil"/>
              <w:left w:val="nil"/>
              <w:bottom w:val="nil"/>
              <w:right w:val="nil"/>
            </w:tcBorders>
          </w:tcPr>
          <w:p w14:paraId="14DC1CBC"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0.10</w:t>
            </w:r>
          </w:p>
        </w:tc>
        <w:tc>
          <w:tcPr>
            <w:tcW w:w="1517" w:type="dxa"/>
            <w:tcBorders>
              <w:top w:val="nil"/>
              <w:left w:val="nil"/>
              <w:bottom w:val="nil"/>
              <w:right w:val="nil"/>
            </w:tcBorders>
          </w:tcPr>
          <w:p w14:paraId="5B4726D2"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0.34</w:t>
            </w:r>
          </w:p>
        </w:tc>
        <w:tc>
          <w:tcPr>
            <w:tcW w:w="1517" w:type="dxa"/>
            <w:tcBorders>
              <w:top w:val="nil"/>
              <w:left w:val="nil"/>
              <w:bottom w:val="nil"/>
              <w:right w:val="nil"/>
            </w:tcBorders>
          </w:tcPr>
          <w:p w14:paraId="53A92DEA"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p>
        </w:tc>
        <w:tc>
          <w:tcPr>
            <w:tcW w:w="1517" w:type="dxa"/>
            <w:tcBorders>
              <w:top w:val="nil"/>
              <w:left w:val="nil"/>
              <w:bottom w:val="nil"/>
              <w:right w:val="nil"/>
            </w:tcBorders>
          </w:tcPr>
          <w:p w14:paraId="1C534BDE"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p>
        </w:tc>
      </w:tr>
      <w:tr w:rsidR="003036A5" w:rsidRPr="00155DC2" w14:paraId="6F0E4C2E" w14:textId="77777777" w:rsidTr="00155DC2">
        <w:trPr>
          <w:jc w:val="center"/>
        </w:trPr>
        <w:tc>
          <w:tcPr>
            <w:tcW w:w="3903" w:type="dxa"/>
            <w:tcBorders>
              <w:top w:val="nil"/>
              <w:left w:val="nil"/>
              <w:bottom w:val="nil"/>
              <w:right w:val="nil"/>
            </w:tcBorders>
          </w:tcPr>
          <w:p w14:paraId="7FA1498D" w14:textId="77777777" w:rsidR="0058598B" w:rsidRPr="00155DC2" w:rsidRDefault="0058598B" w:rsidP="0058598B">
            <w:pPr>
              <w:widowControl w:val="0"/>
              <w:autoSpaceDE w:val="0"/>
              <w:autoSpaceDN w:val="0"/>
              <w:adjustRightInd w:val="0"/>
              <w:spacing w:after="0"/>
              <w:rPr>
                <w:rFonts w:ascii="Times New Roman" w:hAnsi="Times New Roman" w:cs="Times New Roman"/>
                <w:sz w:val="23"/>
                <w:szCs w:val="23"/>
              </w:rPr>
            </w:pPr>
          </w:p>
        </w:tc>
        <w:tc>
          <w:tcPr>
            <w:tcW w:w="1517" w:type="dxa"/>
            <w:tcBorders>
              <w:top w:val="nil"/>
              <w:left w:val="nil"/>
              <w:bottom w:val="nil"/>
              <w:right w:val="nil"/>
            </w:tcBorders>
          </w:tcPr>
          <w:p w14:paraId="698F9C88"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(0.43)</w:t>
            </w:r>
          </w:p>
        </w:tc>
        <w:tc>
          <w:tcPr>
            <w:tcW w:w="1517" w:type="dxa"/>
            <w:tcBorders>
              <w:top w:val="nil"/>
              <w:left w:val="nil"/>
              <w:bottom w:val="nil"/>
              <w:right w:val="nil"/>
            </w:tcBorders>
          </w:tcPr>
          <w:p w14:paraId="4575066A"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(0.44)</w:t>
            </w:r>
          </w:p>
        </w:tc>
        <w:tc>
          <w:tcPr>
            <w:tcW w:w="1517" w:type="dxa"/>
            <w:tcBorders>
              <w:top w:val="nil"/>
              <w:left w:val="nil"/>
              <w:bottom w:val="nil"/>
              <w:right w:val="nil"/>
            </w:tcBorders>
          </w:tcPr>
          <w:p w14:paraId="3583F7C3"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p>
        </w:tc>
        <w:tc>
          <w:tcPr>
            <w:tcW w:w="1517" w:type="dxa"/>
            <w:tcBorders>
              <w:top w:val="nil"/>
              <w:left w:val="nil"/>
              <w:bottom w:val="nil"/>
              <w:right w:val="nil"/>
            </w:tcBorders>
          </w:tcPr>
          <w:p w14:paraId="22C4B2DB"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p>
        </w:tc>
      </w:tr>
      <w:tr w:rsidR="003036A5" w:rsidRPr="00155DC2" w14:paraId="3342C394" w14:textId="77777777" w:rsidTr="00155DC2">
        <w:trPr>
          <w:jc w:val="center"/>
        </w:trPr>
        <w:tc>
          <w:tcPr>
            <w:tcW w:w="3903" w:type="dxa"/>
            <w:tcBorders>
              <w:top w:val="nil"/>
              <w:left w:val="nil"/>
              <w:bottom w:val="nil"/>
              <w:right w:val="nil"/>
            </w:tcBorders>
          </w:tcPr>
          <w:p w14:paraId="128D6BA3" w14:textId="4512A8F1" w:rsidR="0058598B" w:rsidRPr="00155DC2" w:rsidRDefault="0058598B" w:rsidP="00155DC2">
            <w:pPr>
              <w:widowControl w:val="0"/>
              <w:autoSpaceDE w:val="0"/>
              <w:autoSpaceDN w:val="0"/>
              <w:adjustRightInd w:val="0"/>
              <w:spacing w:after="0"/>
              <w:rPr>
                <w:rFonts w:ascii="Times New Roman" w:hAnsi="Times New Roman" w:cs="Times New Roman"/>
                <w:sz w:val="23"/>
                <w:szCs w:val="23"/>
              </w:rPr>
            </w:pPr>
            <w:r w:rsidRPr="00155DC2">
              <w:rPr>
                <w:rFonts w:ascii="Times New Roman" w:hAnsi="Times New Roman" w:cs="Times New Roman"/>
                <w:sz w:val="23"/>
                <w:szCs w:val="23"/>
              </w:rPr>
              <w:t xml:space="preserve">Female x </w:t>
            </w:r>
            <w:r w:rsidR="00155DC2">
              <w:rPr>
                <w:rFonts w:ascii="Times New Roman" w:hAnsi="Times New Roman" w:cs="Times New Roman"/>
                <w:sz w:val="23"/>
                <w:szCs w:val="23"/>
              </w:rPr>
              <w:t xml:space="preserve">Percent </w:t>
            </w:r>
            <w:r w:rsidRPr="00155DC2">
              <w:rPr>
                <w:rFonts w:ascii="Times New Roman" w:hAnsi="Times New Roman" w:cs="Times New Roman"/>
                <w:sz w:val="23"/>
                <w:szCs w:val="23"/>
              </w:rPr>
              <w:t>Women in Legislature</w:t>
            </w:r>
          </w:p>
        </w:tc>
        <w:tc>
          <w:tcPr>
            <w:tcW w:w="1517" w:type="dxa"/>
            <w:tcBorders>
              <w:top w:val="nil"/>
              <w:left w:val="nil"/>
              <w:bottom w:val="nil"/>
              <w:right w:val="nil"/>
            </w:tcBorders>
          </w:tcPr>
          <w:p w14:paraId="5667077B"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-0.86</w:t>
            </w:r>
          </w:p>
        </w:tc>
        <w:tc>
          <w:tcPr>
            <w:tcW w:w="1517" w:type="dxa"/>
            <w:tcBorders>
              <w:top w:val="nil"/>
              <w:left w:val="nil"/>
              <w:bottom w:val="nil"/>
              <w:right w:val="nil"/>
            </w:tcBorders>
          </w:tcPr>
          <w:p w14:paraId="4996ED86"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-0.45</w:t>
            </w:r>
          </w:p>
        </w:tc>
        <w:tc>
          <w:tcPr>
            <w:tcW w:w="1517" w:type="dxa"/>
            <w:tcBorders>
              <w:top w:val="nil"/>
              <w:left w:val="nil"/>
              <w:bottom w:val="nil"/>
              <w:right w:val="nil"/>
            </w:tcBorders>
          </w:tcPr>
          <w:p w14:paraId="3E23007A"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p>
        </w:tc>
        <w:tc>
          <w:tcPr>
            <w:tcW w:w="1517" w:type="dxa"/>
            <w:tcBorders>
              <w:top w:val="nil"/>
              <w:left w:val="nil"/>
              <w:bottom w:val="nil"/>
              <w:right w:val="nil"/>
            </w:tcBorders>
          </w:tcPr>
          <w:p w14:paraId="5FD61725"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p>
        </w:tc>
      </w:tr>
      <w:tr w:rsidR="003036A5" w:rsidRPr="00155DC2" w14:paraId="568B5612" w14:textId="77777777" w:rsidTr="00155DC2">
        <w:trPr>
          <w:jc w:val="center"/>
        </w:trPr>
        <w:tc>
          <w:tcPr>
            <w:tcW w:w="3903" w:type="dxa"/>
            <w:tcBorders>
              <w:top w:val="nil"/>
              <w:left w:val="nil"/>
              <w:bottom w:val="nil"/>
              <w:right w:val="nil"/>
            </w:tcBorders>
          </w:tcPr>
          <w:p w14:paraId="2355D624" w14:textId="77777777" w:rsidR="0058598B" w:rsidRPr="00155DC2" w:rsidRDefault="0058598B" w:rsidP="0058598B">
            <w:pPr>
              <w:widowControl w:val="0"/>
              <w:autoSpaceDE w:val="0"/>
              <w:autoSpaceDN w:val="0"/>
              <w:adjustRightInd w:val="0"/>
              <w:spacing w:after="0"/>
              <w:rPr>
                <w:rFonts w:ascii="Times New Roman" w:hAnsi="Times New Roman" w:cs="Times New Roman"/>
                <w:sz w:val="23"/>
                <w:szCs w:val="23"/>
              </w:rPr>
            </w:pPr>
          </w:p>
        </w:tc>
        <w:tc>
          <w:tcPr>
            <w:tcW w:w="1517" w:type="dxa"/>
            <w:tcBorders>
              <w:top w:val="nil"/>
              <w:left w:val="nil"/>
              <w:bottom w:val="nil"/>
              <w:right w:val="nil"/>
            </w:tcBorders>
          </w:tcPr>
          <w:p w14:paraId="2F04E098"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(0.79)</w:t>
            </w:r>
          </w:p>
        </w:tc>
        <w:tc>
          <w:tcPr>
            <w:tcW w:w="1517" w:type="dxa"/>
            <w:tcBorders>
              <w:top w:val="nil"/>
              <w:left w:val="nil"/>
              <w:bottom w:val="nil"/>
              <w:right w:val="nil"/>
            </w:tcBorders>
          </w:tcPr>
          <w:p w14:paraId="692905ED"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(0.78)</w:t>
            </w:r>
          </w:p>
        </w:tc>
        <w:tc>
          <w:tcPr>
            <w:tcW w:w="1517" w:type="dxa"/>
            <w:tcBorders>
              <w:top w:val="nil"/>
              <w:left w:val="nil"/>
              <w:bottom w:val="nil"/>
              <w:right w:val="nil"/>
            </w:tcBorders>
          </w:tcPr>
          <w:p w14:paraId="65D545B7"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p>
        </w:tc>
        <w:tc>
          <w:tcPr>
            <w:tcW w:w="1517" w:type="dxa"/>
            <w:tcBorders>
              <w:top w:val="nil"/>
              <w:left w:val="nil"/>
              <w:bottom w:val="nil"/>
              <w:right w:val="nil"/>
            </w:tcBorders>
          </w:tcPr>
          <w:p w14:paraId="41E0578B"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p>
        </w:tc>
      </w:tr>
      <w:tr w:rsidR="003036A5" w:rsidRPr="00155DC2" w14:paraId="2878C2E8" w14:textId="77777777" w:rsidTr="00155DC2">
        <w:trPr>
          <w:jc w:val="center"/>
        </w:trPr>
        <w:tc>
          <w:tcPr>
            <w:tcW w:w="3903" w:type="dxa"/>
            <w:tcBorders>
              <w:top w:val="nil"/>
              <w:left w:val="nil"/>
              <w:bottom w:val="nil"/>
              <w:right w:val="nil"/>
            </w:tcBorders>
          </w:tcPr>
          <w:p w14:paraId="3A71E3EE" w14:textId="77777777" w:rsidR="0058598B" w:rsidRPr="00155DC2" w:rsidRDefault="0058598B" w:rsidP="0058598B">
            <w:pPr>
              <w:widowControl w:val="0"/>
              <w:autoSpaceDE w:val="0"/>
              <w:autoSpaceDN w:val="0"/>
              <w:adjustRightInd w:val="0"/>
              <w:spacing w:after="0"/>
              <w:rPr>
                <w:rFonts w:ascii="Times New Roman" w:hAnsi="Times New Roman" w:cs="Times New Roman"/>
                <w:sz w:val="23"/>
                <w:szCs w:val="23"/>
              </w:rPr>
            </w:pPr>
            <w:r w:rsidRPr="00155DC2">
              <w:rPr>
                <w:rFonts w:ascii="Times New Roman" w:hAnsi="Times New Roman" w:cs="Times New Roman"/>
                <w:sz w:val="23"/>
                <w:szCs w:val="23"/>
              </w:rPr>
              <w:t>Percent Women Committee Chairs</w:t>
            </w:r>
          </w:p>
        </w:tc>
        <w:tc>
          <w:tcPr>
            <w:tcW w:w="1517" w:type="dxa"/>
            <w:tcBorders>
              <w:top w:val="nil"/>
              <w:left w:val="nil"/>
              <w:bottom w:val="nil"/>
              <w:right w:val="nil"/>
            </w:tcBorders>
          </w:tcPr>
          <w:p w14:paraId="3E41F0CF"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p>
        </w:tc>
        <w:tc>
          <w:tcPr>
            <w:tcW w:w="1517" w:type="dxa"/>
            <w:tcBorders>
              <w:top w:val="nil"/>
              <w:left w:val="nil"/>
              <w:bottom w:val="nil"/>
              <w:right w:val="nil"/>
            </w:tcBorders>
          </w:tcPr>
          <w:p w14:paraId="02C01CC1"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p>
        </w:tc>
        <w:tc>
          <w:tcPr>
            <w:tcW w:w="1517" w:type="dxa"/>
            <w:tcBorders>
              <w:top w:val="nil"/>
              <w:left w:val="nil"/>
              <w:bottom w:val="nil"/>
              <w:right w:val="nil"/>
            </w:tcBorders>
          </w:tcPr>
          <w:p w14:paraId="1F1BCCA4"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0.12</w:t>
            </w:r>
          </w:p>
        </w:tc>
        <w:tc>
          <w:tcPr>
            <w:tcW w:w="1517" w:type="dxa"/>
            <w:tcBorders>
              <w:top w:val="nil"/>
              <w:left w:val="nil"/>
              <w:bottom w:val="nil"/>
              <w:right w:val="nil"/>
            </w:tcBorders>
          </w:tcPr>
          <w:p w14:paraId="08866FB9"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0.30</w:t>
            </w:r>
          </w:p>
        </w:tc>
      </w:tr>
      <w:tr w:rsidR="003036A5" w:rsidRPr="00155DC2" w14:paraId="71C336F9" w14:textId="77777777" w:rsidTr="00155DC2">
        <w:trPr>
          <w:jc w:val="center"/>
        </w:trPr>
        <w:tc>
          <w:tcPr>
            <w:tcW w:w="3903" w:type="dxa"/>
            <w:tcBorders>
              <w:top w:val="nil"/>
              <w:left w:val="nil"/>
              <w:bottom w:val="nil"/>
              <w:right w:val="nil"/>
            </w:tcBorders>
          </w:tcPr>
          <w:p w14:paraId="3BDA08B0" w14:textId="77777777" w:rsidR="0058598B" w:rsidRPr="00155DC2" w:rsidRDefault="0058598B" w:rsidP="0058598B">
            <w:pPr>
              <w:widowControl w:val="0"/>
              <w:autoSpaceDE w:val="0"/>
              <w:autoSpaceDN w:val="0"/>
              <w:adjustRightInd w:val="0"/>
              <w:spacing w:after="0"/>
              <w:rPr>
                <w:rFonts w:ascii="Times New Roman" w:hAnsi="Times New Roman" w:cs="Times New Roman"/>
                <w:sz w:val="23"/>
                <w:szCs w:val="23"/>
              </w:rPr>
            </w:pPr>
          </w:p>
        </w:tc>
        <w:tc>
          <w:tcPr>
            <w:tcW w:w="1517" w:type="dxa"/>
            <w:tcBorders>
              <w:top w:val="nil"/>
              <w:left w:val="nil"/>
              <w:bottom w:val="nil"/>
              <w:right w:val="nil"/>
            </w:tcBorders>
          </w:tcPr>
          <w:p w14:paraId="368C0993"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p>
        </w:tc>
        <w:tc>
          <w:tcPr>
            <w:tcW w:w="1517" w:type="dxa"/>
            <w:tcBorders>
              <w:top w:val="nil"/>
              <w:left w:val="nil"/>
              <w:bottom w:val="nil"/>
              <w:right w:val="nil"/>
            </w:tcBorders>
          </w:tcPr>
          <w:p w14:paraId="35582ABD"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p>
        </w:tc>
        <w:tc>
          <w:tcPr>
            <w:tcW w:w="1517" w:type="dxa"/>
            <w:tcBorders>
              <w:top w:val="nil"/>
              <w:left w:val="nil"/>
              <w:bottom w:val="nil"/>
              <w:right w:val="nil"/>
            </w:tcBorders>
          </w:tcPr>
          <w:p w14:paraId="126C6270"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(0.28)</w:t>
            </w:r>
          </w:p>
        </w:tc>
        <w:tc>
          <w:tcPr>
            <w:tcW w:w="1517" w:type="dxa"/>
            <w:tcBorders>
              <w:top w:val="nil"/>
              <w:left w:val="nil"/>
              <w:bottom w:val="nil"/>
              <w:right w:val="nil"/>
            </w:tcBorders>
          </w:tcPr>
          <w:p w14:paraId="63092AFE"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(0.29)</w:t>
            </w:r>
          </w:p>
        </w:tc>
      </w:tr>
      <w:tr w:rsidR="003036A5" w:rsidRPr="00155DC2" w14:paraId="202C94D9" w14:textId="77777777" w:rsidTr="00155DC2">
        <w:trPr>
          <w:jc w:val="center"/>
        </w:trPr>
        <w:tc>
          <w:tcPr>
            <w:tcW w:w="3903" w:type="dxa"/>
            <w:tcBorders>
              <w:top w:val="nil"/>
              <w:left w:val="nil"/>
              <w:bottom w:val="nil"/>
              <w:right w:val="nil"/>
            </w:tcBorders>
          </w:tcPr>
          <w:p w14:paraId="6920F374" w14:textId="77777777" w:rsidR="0058598B" w:rsidRPr="00155DC2" w:rsidRDefault="0058598B" w:rsidP="0058598B">
            <w:pPr>
              <w:widowControl w:val="0"/>
              <w:autoSpaceDE w:val="0"/>
              <w:autoSpaceDN w:val="0"/>
              <w:adjustRightInd w:val="0"/>
              <w:spacing w:after="0"/>
              <w:rPr>
                <w:rFonts w:ascii="Times New Roman" w:hAnsi="Times New Roman" w:cs="Times New Roman"/>
                <w:sz w:val="23"/>
                <w:szCs w:val="23"/>
              </w:rPr>
            </w:pPr>
            <w:r w:rsidRPr="00155DC2">
              <w:rPr>
                <w:rFonts w:ascii="Times New Roman" w:hAnsi="Times New Roman" w:cs="Times New Roman"/>
                <w:sz w:val="23"/>
                <w:szCs w:val="23"/>
              </w:rPr>
              <w:t>Female x Percent Women Chairs</w:t>
            </w:r>
          </w:p>
        </w:tc>
        <w:tc>
          <w:tcPr>
            <w:tcW w:w="1517" w:type="dxa"/>
            <w:tcBorders>
              <w:top w:val="nil"/>
              <w:left w:val="nil"/>
              <w:bottom w:val="nil"/>
              <w:right w:val="nil"/>
            </w:tcBorders>
          </w:tcPr>
          <w:p w14:paraId="302892DE"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p>
        </w:tc>
        <w:tc>
          <w:tcPr>
            <w:tcW w:w="1517" w:type="dxa"/>
            <w:tcBorders>
              <w:top w:val="nil"/>
              <w:left w:val="nil"/>
              <w:bottom w:val="nil"/>
              <w:right w:val="nil"/>
            </w:tcBorders>
          </w:tcPr>
          <w:p w14:paraId="1F970D71"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p>
        </w:tc>
        <w:tc>
          <w:tcPr>
            <w:tcW w:w="1517" w:type="dxa"/>
            <w:tcBorders>
              <w:top w:val="nil"/>
              <w:left w:val="nil"/>
              <w:bottom w:val="nil"/>
              <w:right w:val="nil"/>
            </w:tcBorders>
          </w:tcPr>
          <w:p w14:paraId="00EB63C6"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-0.23</w:t>
            </w:r>
          </w:p>
        </w:tc>
        <w:tc>
          <w:tcPr>
            <w:tcW w:w="1517" w:type="dxa"/>
            <w:tcBorders>
              <w:top w:val="nil"/>
              <w:left w:val="nil"/>
              <w:bottom w:val="nil"/>
              <w:right w:val="nil"/>
            </w:tcBorders>
          </w:tcPr>
          <w:p w14:paraId="615F4D7D"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-0.09</w:t>
            </w:r>
          </w:p>
        </w:tc>
      </w:tr>
      <w:tr w:rsidR="003036A5" w:rsidRPr="00155DC2" w14:paraId="7F40F6D8" w14:textId="77777777" w:rsidTr="00155DC2">
        <w:trPr>
          <w:jc w:val="center"/>
        </w:trPr>
        <w:tc>
          <w:tcPr>
            <w:tcW w:w="3903" w:type="dxa"/>
            <w:tcBorders>
              <w:top w:val="nil"/>
              <w:left w:val="nil"/>
              <w:bottom w:val="nil"/>
              <w:right w:val="nil"/>
            </w:tcBorders>
          </w:tcPr>
          <w:p w14:paraId="6956FF01" w14:textId="77777777" w:rsidR="0058598B" w:rsidRPr="00155DC2" w:rsidRDefault="0058598B" w:rsidP="0058598B">
            <w:pPr>
              <w:widowControl w:val="0"/>
              <w:autoSpaceDE w:val="0"/>
              <w:autoSpaceDN w:val="0"/>
              <w:adjustRightInd w:val="0"/>
              <w:spacing w:after="0"/>
              <w:rPr>
                <w:rFonts w:ascii="Times New Roman" w:hAnsi="Times New Roman" w:cs="Times New Roman"/>
                <w:sz w:val="23"/>
                <w:szCs w:val="23"/>
              </w:rPr>
            </w:pPr>
          </w:p>
        </w:tc>
        <w:tc>
          <w:tcPr>
            <w:tcW w:w="1517" w:type="dxa"/>
            <w:tcBorders>
              <w:top w:val="nil"/>
              <w:left w:val="nil"/>
              <w:bottom w:val="nil"/>
              <w:right w:val="nil"/>
            </w:tcBorders>
          </w:tcPr>
          <w:p w14:paraId="4981AFB7"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p>
        </w:tc>
        <w:tc>
          <w:tcPr>
            <w:tcW w:w="1517" w:type="dxa"/>
            <w:tcBorders>
              <w:top w:val="nil"/>
              <w:left w:val="nil"/>
              <w:bottom w:val="nil"/>
              <w:right w:val="nil"/>
            </w:tcBorders>
          </w:tcPr>
          <w:p w14:paraId="0F3EDDF8"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p>
        </w:tc>
        <w:tc>
          <w:tcPr>
            <w:tcW w:w="1517" w:type="dxa"/>
            <w:tcBorders>
              <w:top w:val="nil"/>
              <w:left w:val="nil"/>
              <w:bottom w:val="nil"/>
              <w:right w:val="nil"/>
            </w:tcBorders>
          </w:tcPr>
          <w:p w14:paraId="79D62871"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(0.49)</w:t>
            </w:r>
          </w:p>
        </w:tc>
        <w:tc>
          <w:tcPr>
            <w:tcW w:w="1517" w:type="dxa"/>
            <w:tcBorders>
              <w:top w:val="nil"/>
              <w:left w:val="nil"/>
              <w:bottom w:val="nil"/>
              <w:right w:val="nil"/>
            </w:tcBorders>
          </w:tcPr>
          <w:p w14:paraId="27DA5D7B"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(0.49)</w:t>
            </w:r>
          </w:p>
        </w:tc>
      </w:tr>
      <w:tr w:rsidR="003036A5" w:rsidRPr="00155DC2" w14:paraId="41BB6649" w14:textId="77777777" w:rsidTr="00155DC2">
        <w:trPr>
          <w:jc w:val="center"/>
        </w:trPr>
        <w:tc>
          <w:tcPr>
            <w:tcW w:w="3903" w:type="dxa"/>
            <w:tcBorders>
              <w:top w:val="nil"/>
              <w:left w:val="nil"/>
              <w:bottom w:val="nil"/>
              <w:right w:val="nil"/>
            </w:tcBorders>
          </w:tcPr>
          <w:p w14:paraId="7A4AC163" w14:textId="77777777" w:rsidR="0058598B" w:rsidRPr="00155DC2" w:rsidRDefault="0058598B" w:rsidP="0058598B">
            <w:pPr>
              <w:widowControl w:val="0"/>
              <w:autoSpaceDE w:val="0"/>
              <w:autoSpaceDN w:val="0"/>
              <w:adjustRightInd w:val="0"/>
              <w:spacing w:after="0"/>
              <w:rPr>
                <w:rFonts w:ascii="Times New Roman" w:hAnsi="Times New Roman" w:cs="Times New Roman"/>
                <w:sz w:val="23"/>
                <w:szCs w:val="23"/>
              </w:rPr>
            </w:pPr>
            <w:r w:rsidRPr="00155DC2">
              <w:rPr>
                <w:rFonts w:ascii="Times New Roman" w:hAnsi="Times New Roman" w:cs="Times New Roman"/>
                <w:sz w:val="23"/>
                <w:szCs w:val="23"/>
              </w:rPr>
              <w:t>Bills Sponsored</w:t>
            </w:r>
          </w:p>
        </w:tc>
        <w:tc>
          <w:tcPr>
            <w:tcW w:w="1517" w:type="dxa"/>
            <w:tcBorders>
              <w:top w:val="nil"/>
              <w:left w:val="nil"/>
              <w:bottom w:val="nil"/>
              <w:right w:val="nil"/>
            </w:tcBorders>
          </w:tcPr>
          <w:p w14:paraId="20E9FC29" w14:textId="421A1F23" w:rsidR="0058598B" w:rsidRPr="00155DC2" w:rsidRDefault="00C07C8A"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0.21**</w:t>
            </w:r>
          </w:p>
        </w:tc>
        <w:tc>
          <w:tcPr>
            <w:tcW w:w="1517" w:type="dxa"/>
            <w:tcBorders>
              <w:top w:val="nil"/>
              <w:left w:val="nil"/>
              <w:bottom w:val="nil"/>
              <w:right w:val="nil"/>
            </w:tcBorders>
          </w:tcPr>
          <w:p w14:paraId="4B7B7AD9" w14:textId="678216BF" w:rsidR="0058598B" w:rsidRPr="00155DC2" w:rsidRDefault="00C07C8A"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0.22**</w:t>
            </w:r>
          </w:p>
        </w:tc>
        <w:tc>
          <w:tcPr>
            <w:tcW w:w="1517" w:type="dxa"/>
            <w:tcBorders>
              <w:top w:val="nil"/>
              <w:left w:val="nil"/>
              <w:bottom w:val="nil"/>
              <w:right w:val="nil"/>
            </w:tcBorders>
          </w:tcPr>
          <w:p w14:paraId="5B24BB62" w14:textId="501E3C6B" w:rsidR="0058598B" w:rsidRPr="00155DC2" w:rsidRDefault="00C07C8A"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0.21**</w:t>
            </w:r>
          </w:p>
        </w:tc>
        <w:tc>
          <w:tcPr>
            <w:tcW w:w="1517" w:type="dxa"/>
            <w:tcBorders>
              <w:top w:val="nil"/>
              <w:left w:val="nil"/>
              <w:bottom w:val="nil"/>
              <w:right w:val="nil"/>
            </w:tcBorders>
          </w:tcPr>
          <w:p w14:paraId="2B3595AA" w14:textId="6492DE18" w:rsidR="0058598B" w:rsidRPr="00155DC2" w:rsidRDefault="00C07C8A"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0.21**</w:t>
            </w:r>
          </w:p>
        </w:tc>
      </w:tr>
      <w:tr w:rsidR="003036A5" w:rsidRPr="00155DC2" w14:paraId="10DF5DC4" w14:textId="77777777" w:rsidTr="00155DC2">
        <w:trPr>
          <w:jc w:val="center"/>
        </w:trPr>
        <w:tc>
          <w:tcPr>
            <w:tcW w:w="3903" w:type="dxa"/>
            <w:tcBorders>
              <w:top w:val="nil"/>
              <w:left w:val="nil"/>
              <w:bottom w:val="nil"/>
              <w:right w:val="nil"/>
            </w:tcBorders>
          </w:tcPr>
          <w:p w14:paraId="4D4FDBF4" w14:textId="77777777" w:rsidR="0058598B" w:rsidRPr="00155DC2" w:rsidRDefault="0058598B" w:rsidP="0058598B">
            <w:pPr>
              <w:widowControl w:val="0"/>
              <w:autoSpaceDE w:val="0"/>
              <w:autoSpaceDN w:val="0"/>
              <w:adjustRightInd w:val="0"/>
              <w:spacing w:after="0"/>
              <w:rPr>
                <w:rFonts w:ascii="Times New Roman" w:hAnsi="Times New Roman" w:cs="Times New Roman"/>
                <w:sz w:val="23"/>
                <w:szCs w:val="23"/>
              </w:rPr>
            </w:pPr>
          </w:p>
        </w:tc>
        <w:tc>
          <w:tcPr>
            <w:tcW w:w="1517" w:type="dxa"/>
            <w:tcBorders>
              <w:top w:val="nil"/>
              <w:left w:val="nil"/>
              <w:bottom w:val="nil"/>
              <w:right w:val="nil"/>
            </w:tcBorders>
          </w:tcPr>
          <w:p w14:paraId="0BB60CE4"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(0.02)</w:t>
            </w:r>
          </w:p>
        </w:tc>
        <w:tc>
          <w:tcPr>
            <w:tcW w:w="1517" w:type="dxa"/>
            <w:tcBorders>
              <w:top w:val="nil"/>
              <w:left w:val="nil"/>
              <w:bottom w:val="nil"/>
              <w:right w:val="nil"/>
            </w:tcBorders>
          </w:tcPr>
          <w:p w14:paraId="621933DC"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(0.02)</w:t>
            </w:r>
          </w:p>
        </w:tc>
        <w:tc>
          <w:tcPr>
            <w:tcW w:w="1517" w:type="dxa"/>
            <w:tcBorders>
              <w:top w:val="nil"/>
              <w:left w:val="nil"/>
              <w:bottom w:val="nil"/>
              <w:right w:val="nil"/>
            </w:tcBorders>
          </w:tcPr>
          <w:p w14:paraId="7BE75F20"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(0.02)</w:t>
            </w:r>
          </w:p>
        </w:tc>
        <w:tc>
          <w:tcPr>
            <w:tcW w:w="1517" w:type="dxa"/>
            <w:tcBorders>
              <w:top w:val="nil"/>
              <w:left w:val="nil"/>
              <w:bottom w:val="nil"/>
              <w:right w:val="nil"/>
            </w:tcBorders>
          </w:tcPr>
          <w:p w14:paraId="76395784"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(0.02)</w:t>
            </w:r>
          </w:p>
        </w:tc>
      </w:tr>
      <w:tr w:rsidR="003036A5" w:rsidRPr="00155DC2" w14:paraId="608C6EF0" w14:textId="77777777" w:rsidTr="00155DC2">
        <w:trPr>
          <w:jc w:val="center"/>
        </w:trPr>
        <w:tc>
          <w:tcPr>
            <w:tcW w:w="3903" w:type="dxa"/>
            <w:tcBorders>
              <w:top w:val="nil"/>
              <w:left w:val="nil"/>
              <w:bottom w:val="nil"/>
              <w:right w:val="nil"/>
            </w:tcBorders>
          </w:tcPr>
          <w:p w14:paraId="641CD096" w14:textId="77777777" w:rsidR="0058598B" w:rsidRPr="00155DC2" w:rsidRDefault="0058598B" w:rsidP="0058598B">
            <w:pPr>
              <w:widowControl w:val="0"/>
              <w:autoSpaceDE w:val="0"/>
              <w:autoSpaceDN w:val="0"/>
              <w:adjustRightInd w:val="0"/>
              <w:spacing w:after="0"/>
              <w:rPr>
                <w:rFonts w:ascii="Times New Roman" w:hAnsi="Times New Roman" w:cs="Times New Roman"/>
                <w:sz w:val="23"/>
                <w:szCs w:val="23"/>
              </w:rPr>
            </w:pPr>
            <w:r w:rsidRPr="00155DC2">
              <w:rPr>
                <w:rFonts w:ascii="Times New Roman" w:hAnsi="Times New Roman" w:cs="Times New Roman"/>
                <w:sz w:val="23"/>
                <w:szCs w:val="23"/>
              </w:rPr>
              <w:t>Republican</w:t>
            </w:r>
          </w:p>
        </w:tc>
        <w:tc>
          <w:tcPr>
            <w:tcW w:w="1517" w:type="dxa"/>
            <w:tcBorders>
              <w:top w:val="nil"/>
              <w:left w:val="nil"/>
              <w:bottom w:val="nil"/>
              <w:right w:val="nil"/>
            </w:tcBorders>
          </w:tcPr>
          <w:p w14:paraId="407B0706"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0.06</w:t>
            </w:r>
          </w:p>
        </w:tc>
        <w:tc>
          <w:tcPr>
            <w:tcW w:w="1517" w:type="dxa"/>
            <w:tcBorders>
              <w:top w:val="nil"/>
              <w:left w:val="nil"/>
              <w:bottom w:val="nil"/>
              <w:right w:val="nil"/>
            </w:tcBorders>
          </w:tcPr>
          <w:p w14:paraId="4AC946AC" w14:textId="5CEAA1CE" w:rsidR="0058598B" w:rsidRPr="00155DC2" w:rsidRDefault="00C07C8A"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-0.16*</w:t>
            </w:r>
          </w:p>
        </w:tc>
        <w:tc>
          <w:tcPr>
            <w:tcW w:w="1517" w:type="dxa"/>
            <w:tcBorders>
              <w:top w:val="nil"/>
              <w:left w:val="nil"/>
              <w:bottom w:val="nil"/>
              <w:right w:val="nil"/>
            </w:tcBorders>
          </w:tcPr>
          <w:p w14:paraId="26A917FE"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0.06</w:t>
            </w:r>
          </w:p>
        </w:tc>
        <w:tc>
          <w:tcPr>
            <w:tcW w:w="1517" w:type="dxa"/>
            <w:tcBorders>
              <w:top w:val="nil"/>
              <w:left w:val="nil"/>
              <w:bottom w:val="nil"/>
              <w:right w:val="nil"/>
            </w:tcBorders>
          </w:tcPr>
          <w:p w14:paraId="400A2724" w14:textId="6C5A0849" w:rsidR="0058598B" w:rsidRPr="00155DC2" w:rsidRDefault="00C07C8A"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-0.16*</w:t>
            </w:r>
          </w:p>
        </w:tc>
      </w:tr>
      <w:tr w:rsidR="003036A5" w:rsidRPr="00155DC2" w14:paraId="311D9A8B" w14:textId="77777777" w:rsidTr="00155DC2">
        <w:trPr>
          <w:jc w:val="center"/>
        </w:trPr>
        <w:tc>
          <w:tcPr>
            <w:tcW w:w="3903" w:type="dxa"/>
            <w:tcBorders>
              <w:top w:val="nil"/>
              <w:left w:val="nil"/>
              <w:bottom w:val="nil"/>
              <w:right w:val="nil"/>
            </w:tcBorders>
          </w:tcPr>
          <w:p w14:paraId="0688C562" w14:textId="77777777" w:rsidR="0058598B" w:rsidRPr="00155DC2" w:rsidRDefault="0058598B" w:rsidP="0058598B">
            <w:pPr>
              <w:widowControl w:val="0"/>
              <w:autoSpaceDE w:val="0"/>
              <w:autoSpaceDN w:val="0"/>
              <w:adjustRightInd w:val="0"/>
              <w:spacing w:after="0"/>
              <w:rPr>
                <w:rFonts w:ascii="Times New Roman" w:hAnsi="Times New Roman" w:cs="Times New Roman"/>
                <w:sz w:val="23"/>
                <w:szCs w:val="23"/>
              </w:rPr>
            </w:pPr>
          </w:p>
        </w:tc>
        <w:tc>
          <w:tcPr>
            <w:tcW w:w="1517" w:type="dxa"/>
            <w:tcBorders>
              <w:top w:val="nil"/>
              <w:left w:val="nil"/>
              <w:bottom w:val="nil"/>
              <w:right w:val="nil"/>
            </w:tcBorders>
          </w:tcPr>
          <w:p w14:paraId="4808EC0F"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(0.07)</w:t>
            </w:r>
          </w:p>
        </w:tc>
        <w:tc>
          <w:tcPr>
            <w:tcW w:w="1517" w:type="dxa"/>
            <w:tcBorders>
              <w:top w:val="nil"/>
              <w:left w:val="nil"/>
              <w:bottom w:val="nil"/>
              <w:right w:val="nil"/>
            </w:tcBorders>
          </w:tcPr>
          <w:p w14:paraId="1954E2C7"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(0.07)</w:t>
            </w:r>
          </w:p>
        </w:tc>
        <w:tc>
          <w:tcPr>
            <w:tcW w:w="1517" w:type="dxa"/>
            <w:tcBorders>
              <w:top w:val="nil"/>
              <w:left w:val="nil"/>
              <w:bottom w:val="nil"/>
              <w:right w:val="nil"/>
            </w:tcBorders>
          </w:tcPr>
          <w:p w14:paraId="688CB246"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(0.07)</w:t>
            </w:r>
          </w:p>
        </w:tc>
        <w:tc>
          <w:tcPr>
            <w:tcW w:w="1517" w:type="dxa"/>
            <w:tcBorders>
              <w:top w:val="nil"/>
              <w:left w:val="nil"/>
              <w:bottom w:val="nil"/>
              <w:right w:val="nil"/>
            </w:tcBorders>
          </w:tcPr>
          <w:p w14:paraId="78A01A4B"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(0.07)</w:t>
            </w:r>
          </w:p>
        </w:tc>
      </w:tr>
      <w:tr w:rsidR="003036A5" w:rsidRPr="00155DC2" w14:paraId="3D682F62" w14:textId="77777777" w:rsidTr="00155DC2">
        <w:trPr>
          <w:jc w:val="center"/>
        </w:trPr>
        <w:tc>
          <w:tcPr>
            <w:tcW w:w="3903" w:type="dxa"/>
            <w:tcBorders>
              <w:top w:val="nil"/>
              <w:left w:val="nil"/>
              <w:bottom w:val="nil"/>
              <w:right w:val="nil"/>
            </w:tcBorders>
          </w:tcPr>
          <w:p w14:paraId="57BEA488" w14:textId="77777777" w:rsidR="0058598B" w:rsidRPr="00155DC2" w:rsidRDefault="0058598B" w:rsidP="0058598B">
            <w:pPr>
              <w:widowControl w:val="0"/>
              <w:autoSpaceDE w:val="0"/>
              <w:autoSpaceDN w:val="0"/>
              <w:adjustRightInd w:val="0"/>
              <w:spacing w:after="0"/>
              <w:rPr>
                <w:rFonts w:ascii="Times New Roman" w:hAnsi="Times New Roman" w:cs="Times New Roman"/>
                <w:sz w:val="23"/>
                <w:szCs w:val="23"/>
              </w:rPr>
            </w:pPr>
            <w:r w:rsidRPr="00155DC2">
              <w:rPr>
                <w:rFonts w:ascii="Times New Roman" w:hAnsi="Times New Roman" w:cs="Times New Roman"/>
                <w:sz w:val="23"/>
                <w:szCs w:val="23"/>
              </w:rPr>
              <w:t>Senator</w:t>
            </w:r>
          </w:p>
        </w:tc>
        <w:tc>
          <w:tcPr>
            <w:tcW w:w="1517" w:type="dxa"/>
            <w:tcBorders>
              <w:top w:val="nil"/>
              <w:left w:val="nil"/>
              <w:bottom w:val="nil"/>
              <w:right w:val="nil"/>
            </w:tcBorders>
          </w:tcPr>
          <w:p w14:paraId="47BACDAC" w14:textId="6F1D7A1A" w:rsidR="0058598B" w:rsidRPr="00155DC2" w:rsidRDefault="00C07C8A"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0.24**</w:t>
            </w:r>
          </w:p>
        </w:tc>
        <w:tc>
          <w:tcPr>
            <w:tcW w:w="1517" w:type="dxa"/>
            <w:tcBorders>
              <w:top w:val="nil"/>
              <w:left w:val="nil"/>
              <w:bottom w:val="nil"/>
              <w:right w:val="nil"/>
            </w:tcBorders>
          </w:tcPr>
          <w:p w14:paraId="64711846"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0.04</w:t>
            </w:r>
          </w:p>
        </w:tc>
        <w:tc>
          <w:tcPr>
            <w:tcW w:w="1517" w:type="dxa"/>
            <w:tcBorders>
              <w:top w:val="nil"/>
              <w:left w:val="nil"/>
              <w:bottom w:val="nil"/>
              <w:right w:val="nil"/>
            </w:tcBorders>
          </w:tcPr>
          <w:p w14:paraId="61BD18A2" w14:textId="3E6BD492" w:rsidR="0058598B" w:rsidRPr="00155DC2" w:rsidRDefault="00C07C8A"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0.23**</w:t>
            </w:r>
          </w:p>
        </w:tc>
        <w:tc>
          <w:tcPr>
            <w:tcW w:w="1517" w:type="dxa"/>
            <w:tcBorders>
              <w:top w:val="nil"/>
              <w:left w:val="nil"/>
              <w:bottom w:val="nil"/>
              <w:right w:val="nil"/>
            </w:tcBorders>
          </w:tcPr>
          <w:p w14:paraId="2E66EB93"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0.03</w:t>
            </w:r>
          </w:p>
        </w:tc>
      </w:tr>
      <w:tr w:rsidR="003036A5" w:rsidRPr="00155DC2" w14:paraId="7A328B49" w14:textId="77777777" w:rsidTr="00155DC2">
        <w:trPr>
          <w:jc w:val="center"/>
        </w:trPr>
        <w:tc>
          <w:tcPr>
            <w:tcW w:w="3903" w:type="dxa"/>
            <w:tcBorders>
              <w:top w:val="nil"/>
              <w:left w:val="nil"/>
              <w:bottom w:val="nil"/>
              <w:right w:val="nil"/>
            </w:tcBorders>
          </w:tcPr>
          <w:p w14:paraId="60EE994B" w14:textId="77777777" w:rsidR="0058598B" w:rsidRPr="00155DC2" w:rsidRDefault="0058598B" w:rsidP="0058598B">
            <w:pPr>
              <w:widowControl w:val="0"/>
              <w:autoSpaceDE w:val="0"/>
              <w:autoSpaceDN w:val="0"/>
              <w:adjustRightInd w:val="0"/>
              <w:spacing w:after="0"/>
              <w:rPr>
                <w:rFonts w:ascii="Times New Roman" w:hAnsi="Times New Roman" w:cs="Times New Roman"/>
                <w:sz w:val="23"/>
                <w:szCs w:val="23"/>
              </w:rPr>
            </w:pPr>
          </w:p>
        </w:tc>
        <w:tc>
          <w:tcPr>
            <w:tcW w:w="1517" w:type="dxa"/>
            <w:tcBorders>
              <w:top w:val="nil"/>
              <w:left w:val="nil"/>
              <w:bottom w:val="nil"/>
              <w:right w:val="nil"/>
            </w:tcBorders>
          </w:tcPr>
          <w:p w14:paraId="3C7BB228"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(0.07)</w:t>
            </w:r>
          </w:p>
        </w:tc>
        <w:tc>
          <w:tcPr>
            <w:tcW w:w="1517" w:type="dxa"/>
            <w:tcBorders>
              <w:top w:val="nil"/>
              <w:left w:val="nil"/>
              <w:bottom w:val="nil"/>
              <w:right w:val="nil"/>
            </w:tcBorders>
          </w:tcPr>
          <w:p w14:paraId="706E6F30"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(0.07)</w:t>
            </w:r>
          </w:p>
        </w:tc>
        <w:tc>
          <w:tcPr>
            <w:tcW w:w="1517" w:type="dxa"/>
            <w:tcBorders>
              <w:top w:val="nil"/>
              <w:left w:val="nil"/>
              <w:bottom w:val="nil"/>
              <w:right w:val="nil"/>
            </w:tcBorders>
          </w:tcPr>
          <w:p w14:paraId="57AC694A"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(0.07)</w:t>
            </w:r>
          </w:p>
        </w:tc>
        <w:tc>
          <w:tcPr>
            <w:tcW w:w="1517" w:type="dxa"/>
            <w:tcBorders>
              <w:top w:val="nil"/>
              <w:left w:val="nil"/>
              <w:bottom w:val="nil"/>
              <w:right w:val="nil"/>
            </w:tcBorders>
          </w:tcPr>
          <w:p w14:paraId="0C50289B"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(0.07)</w:t>
            </w:r>
          </w:p>
        </w:tc>
      </w:tr>
      <w:tr w:rsidR="003036A5" w:rsidRPr="00155DC2" w14:paraId="3D613875" w14:textId="77777777" w:rsidTr="00155DC2">
        <w:trPr>
          <w:jc w:val="center"/>
        </w:trPr>
        <w:tc>
          <w:tcPr>
            <w:tcW w:w="3903" w:type="dxa"/>
            <w:tcBorders>
              <w:top w:val="nil"/>
              <w:left w:val="nil"/>
              <w:bottom w:val="nil"/>
              <w:right w:val="nil"/>
            </w:tcBorders>
          </w:tcPr>
          <w:p w14:paraId="00166C94" w14:textId="77777777" w:rsidR="0058598B" w:rsidRPr="00155DC2" w:rsidRDefault="0058598B" w:rsidP="0058598B">
            <w:pPr>
              <w:widowControl w:val="0"/>
              <w:autoSpaceDE w:val="0"/>
              <w:autoSpaceDN w:val="0"/>
              <w:adjustRightInd w:val="0"/>
              <w:spacing w:after="0"/>
              <w:rPr>
                <w:rFonts w:ascii="Times New Roman" w:hAnsi="Times New Roman" w:cs="Times New Roman"/>
                <w:sz w:val="23"/>
                <w:szCs w:val="23"/>
              </w:rPr>
            </w:pPr>
            <w:r w:rsidRPr="00155DC2">
              <w:rPr>
                <w:rFonts w:ascii="Times New Roman" w:hAnsi="Times New Roman" w:cs="Times New Roman"/>
                <w:sz w:val="23"/>
                <w:szCs w:val="23"/>
              </w:rPr>
              <w:t>Party Leader</w:t>
            </w:r>
          </w:p>
        </w:tc>
        <w:tc>
          <w:tcPr>
            <w:tcW w:w="1517" w:type="dxa"/>
            <w:tcBorders>
              <w:top w:val="nil"/>
              <w:left w:val="nil"/>
              <w:bottom w:val="nil"/>
              <w:right w:val="nil"/>
            </w:tcBorders>
          </w:tcPr>
          <w:p w14:paraId="77502362" w14:textId="7869B977" w:rsidR="0058598B" w:rsidRPr="00155DC2" w:rsidRDefault="00C07C8A"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0.43*</w:t>
            </w:r>
          </w:p>
        </w:tc>
        <w:tc>
          <w:tcPr>
            <w:tcW w:w="1517" w:type="dxa"/>
            <w:tcBorders>
              <w:top w:val="nil"/>
              <w:left w:val="nil"/>
              <w:bottom w:val="nil"/>
              <w:right w:val="nil"/>
            </w:tcBorders>
          </w:tcPr>
          <w:p w14:paraId="586A5A97" w14:textId="47F18B88" w:rsidR="0058598B" w:rsidRPr="00155DC2" w:rsidRDefault="00C07C8A"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0.49*</w:t>
            </w:r>
          </w:p>
        </w:tc>
        <w:tc>
          <w:tcPr>
            <w:tcW w:w="1517" w:type="dxa"/>
            <w:tcBorders>
              <w:top w:val="nil"/>
              <w:left w:val="nil"/>
              <w:bottom w:val="nil"/>
              <w:right w:val="nil"/>
            </w:tcBorders>
          </w:tcPr>
          <w:p w14:paraId="03224161" w14:textId="68D1ECB1" w:rsidR="0058598B" w:rsidRPr="00155DC2" w:rsidRDefault="00C07C8A"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0.44*</w:t>
            </w:r>
          </w:p>
        </w:tc>
        <w:tc>
          <w:tcPr>
            <w:tcW w:w="1517" w:type="dxa"/>
            <w:tcBorders>
              <w:top w:val="nil"/>
              <w:left w:val="nil"/>
              <w:bottom w:val="nil"/>
              <w:right w:val="nil"/>
            </w:tcBorders>
          </w:tcPr>
          <w:p w14:paraId="5432D6A4" w14:textId="013018AF" w:rsidR="0058598B" w:rsidRPr="00155DC2" w:rsidRDefault="00C07C8A"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0.50*</w:t>
            </w:r>
          </w:p>
        </w:tc>
      </w:tr>
      <w:tr w:rsidR="003036A5" w:rsidRPr="00155DC2" w14:paraId="6AEB0CEC" w14:textId="77777777" w:rsidTr="00155DC2">
        <w:trPr>
          <w:jc w:val="center"/>
        </w:trPr>
        <w:tc>
          <w:tcPr>
            <w:tcW w:w="3903" w:type="dxa"/>
            <w:tcBorders>
              <w:top w:val="nil"/>
              <w:left w:val="nil"/>
              <w:bottom w:val="nil"/>
              <w:right w:val="nil"/>
            </w:tcBorders>
          </w:tcPr>
          <w:p w14:paraId="55BFBA0B" w14:textId="77777777" w:rsidR="0058598B" w:rsidRPr="00155DC2" w:rsidRDefault="0058598B" w:rsidP="0058598B">
            <w:pPr>
              <w:widowControl w:val="0"/>
              <w:autoSpaceDE w:val="0"/>
              <w:autoSpaceDN w:val="0"/>
              <w:adjustRightInd w:val="0"/>
              <w:spacing w:after="0"/>
              <w:rPr>
                <w:rFonts w:ascii="Times New Roman" w:hAnsi="Times New Roman" w:cs="Times New Roman"/>
                <w:sz w:val="23"/>
                <w:szCs w:val="23"/>
              </w:rPr>
            </w:pPr>
          </w:p>
        </w:tc>
        <w:tc>
          <w:tcPr>
            <w:tcW w:w="1517" w:type="dxa"/>
            <w:tcBorders>
              <w:top w:val="nil"/>
              <w:left w:val="nil"/>
              <w:bottom w:val="nil"/>
              <w:right w:val="nil"/>
            </w:tcBorders>
          </w:tcPr>
          <w:p w14:paraId="37511429"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(0.20)</w:t>
            </w:r>
          </w:p>
        </w:tc>
        <w:tc>
          <w:tcPr>
            <w:tcW w:w="1517" w:type="dxa"/>
            <w:tcBorders>
              <w:top w:val="nil"/>
              <w:left w:val="nil"/>
              <w:bottom w:val="nil"/>
              <w:right w:val="nil"/>
            </w:tcBorders>
          </w:tcPr>
          <w:p w14:paraId="3C7F2C68"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(0.19)</w:t>
            </w:r>
          </w:p>
        </w:tc>
        <w:tc>
          <w:tcPr>
            <w:tcW w:w="1517" w:type="dxa"/>
            <w:tcBorders>
              <w:top w:val="nil"/>
              <w:left w:val="nil"/>
              <w:bottom w:val="nil"/>
              <w:right w:val="nil"/>
            </w:tcBorders>
          </w:tcPr>
          <w:p w14:paraId="75D75E81"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(0.20)</w:t>
            </w:r>
          </w:p>
        </w:tc>
        <w:tc>
          <w:tcPr>
            <w:tcW w:w="1517" w:type="dxa"/>
            <w:tcBorders>
              <w:top w:val="nil"/>
              <w:left w:val="nil"/>
              <w:bottom w:val="nil"/>
              <w:right w:val="nil"/>
            </w:tcBorders>
          </w:tcPr>
          <w:p w14:paraId="62517B10"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(0.19)</w:t>
            </w:r>
          </w:p>
        </w:tc>
      </w:tr>
      <w:tr w:rsidR="003036A5" w:rsidRPr="00155DC2" w14:paraId="596FF3B1" w14:textId="77777777" w:rsidTr="00155DC2">
        <w:trPr>
          <w:jc w:val="center"/>
        </w:trPr>
        <w:tc>
          <w:tcPr>
            <w:tcW w:w="3903" w:type="dxa"/>
            <w:tcBorders>
              <w:top w:val="nil"/>
              <w:left w:val="nil"/>
              <w:bottom w:val="nil"/>
              <w:right w:val="nil"/>
            </w:tcBorders>
          </w:tcPr>
          <w:p w14:paraId="565B9A17" w14:textId="77777777" w:rsidR="0058598B" w:rsidRPr="00155DC2" w:rsidRDefault="0058598B" w:rsidP="0058598B">
            <w:pPr>
              <w:widowControl w:val="0"/>
              <w:autoSpaceDE w:val="0"/>
              <w:autoSpaceDN w:val="0"/>
              <w:adjustRightInd w:val="0"/>
              <w:spacing w:after="0"/>
              <w:rPr>
                <w:rFonts w:ascii="Times New Roman" w:hAnsi="Times New Roman" w:cs="Times New Roman"/>
                <w:sz w:val="23"/>
                <w:szCs w:val="23"/>
              </w:rPr>
            </w:pPr>
            <w:r w:rsidRPr="00155DC2">
              <w:rPr>
                <w:rFonts w:ascii="Times New Roman" w:hAnsi="Times New Roman" w:cs="Times New Roman"/>
                <w:sz w:val="23"/>
                <w:szCs w:val="23"/>
              </w:rPr>
              <w:t>Committee Chair</w:t>
            </w:r>
          </w:p>
        </w:tc>
        <w:tc>
          <w:tcPr>
            <w:tcW w:w="1517" w:type="dxa"/>
            <w:tcBorders>
              <w:top w:val="nil"/>
              <w:left w:val="nil"/>
              <w:bottom w:val="nil"/>
              <w:right w:val="nil"/>
            </w:tcBorders>
          </w:tcPr>
          <w:p w14:paraId="133354FA"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-0.07</w:t>
            </w:r>
          </w:p>
        </w:tc>
        <w:tc>
          <w:tcPr>
            <w:tcW w:w="1517" w:type="dxa"/>
            <w:tcBorders>
              <w:top w:val="nil"/>
              <w:left w:val="nil"/>
              <w:bottom w:val="nil"/>
              <w:right w:val="nil"/>
            </w:tcBorders>
          </w:tcPr>
          <w:p w14:paraId="334FAE86"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-0.06</w:t>
            </w:r>
          </w:p>
        </w:tc>
        <w:tc>
          <w:tcPr>
            <w:tcW w:w="1517" w:type="dxa"/>
            <w:tcBorders>
              <w:top w:val="nil"/>
              <w:left w:val="nil"/>
              <w:bottom w:val="nil"/>
              <w:right w:val="nil"/>
            </w:tcBorders>
          </w:tcPr>
          <w:p w14:paraId="12E70AE5"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p>
        </w:tc>
        <w:tc>
          <w:tcPr>
            <w:tcW w:w="1517" w:type="dxa"/>
            <w:tcBorders>
              <w:top w:val="nil"/>
              <w:left w:val="nil"/>
              <w:bottom w:val="nil"/>
              <w:right w:val="nil"/>
            </w:tcBorders>
          </w:tcPr>
          <w:p w14:paraId="4499C038"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p>
        </w:tc>
      </w:tr>
      <w:tr w:rsidR="003036A5" w:rsidRPr="00155DC2" w14:paraId="195DD516" w14:textId="77777777" w:rsidTr="00155DC2">
        <w:trPr>
          <w:jc w:val="center"/>
        </w:trPr>
        <w:tc>
          <w:tcPr>
            <w:tcW w:w="3903" w:type="dxa"/>
            <w:tcBorders>
              <w:top w:val="nil"/>
              <w:left w:val="nil"/>
              <w:bottom w:val="nil"/>
              <w:right w:val="nil"/>
            </w:tcBorders>
          </w:tcPr>
          <w:p w14:paraId="36E4B4DA" w14:textId="77777777" w:rsidR="0058598B" w:rsidRPr="00155DC2" w:rsidRDefault="0058598B" w:rsidP="0058598B">
            <w:pPr>
              <w:widowControl w:val="0"/>
              <w:autoSpaceDE w:val="0"/>
              <w:autoSpaceDN w:val="0"/>
              <w:adjustRightInd w:val="0"/>
              <w:spacing w:after="0"/>
              <w:rPr>
                <w:rFonts w:ascii="Times New Roman" w:hAnsi="Times New Roman" w:cs="Times New Roman"/>
                <w:sz w:val="23"/>
                <w:szCs w:val="23"/>
              </w:rPr>
            </w:pPr>
          </w:p>
        </w:tc>
        <w:tc>
          <w:tcPr>
            <w:tcW w:w="1517" w:type="dxa"/>
            <w:tcBorders>
              <w:top w:val="nil"/>
              <w:left w:val="nil"/>
              <w:bottom w:val="nil"/>
              <w:right w:val="nil"/>
            </w:tcBorders>
          </w:tcPr>
          <w:p w14:paraId="7EFAEA14"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(0.06)</w:t>
            </w:r>
          </w:p>
        </w:tc>
        <w:tc>
          <w:tcPr>
            <w:tcW w:w="1517" w:type="dxa"/>
            <w:tcBorders>
              <w:top w:val="nil"/>
              <w:left w:val="nil"/>
              <w:bottom w:val="nil"/>
              <w:right w:val="nil"/>
            </w:tcBorders>
          </w:tcPr>
          <w:p w14:paraId="7AF30E21"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(0.06)</w:t>
            </w:r>
          </w:p>
        </w:tc>
        <w:tc>
          <w:tcPr>
            <w:tcW w:w="1517" w:type="dxa"/>
            <w:tcBorders>
              <w:top w:val="nil"/>
              <w:left w:val="nil"/>
              <w:bottom w:val="nil"/>
              <w:right w:val="nil"/>
            </w:tcBorders>
          </w:tcPr>
          <w:p w14:paraId="5971F469"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p>
        </w:tc>
        <w:tc>
          <w:tcPr>
            <w:tcW w:w="1517" w:type="dxa"/>
            <w:tcBorders>
              <w:top w:val="nil"/>
              <w:left w:val="nil"/>
              <w:bottom w:val="nil"/>
              <w:right w:val="nil"/>
            </w:tcBorders>
          </w:tcPr>
          <w:p w14:paraId="03BA33B2"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p>
        </w:tc>
      </w:tr>
      <w:tr w:rsidR="003036A5" w:rsidRPr="00155DC2" w14:paraId="473D5F6D" w14:textId="77777777" w:rsidTr="00155DC2">
        <w:trPr>
          <w:jc w:val="center"/>
        </w:trPr>
        <w:tc>
          <w:tcPr>
            <w:tcW w:w="3903" w:type="dxa"/>
            <w:tcBorders>
              <w:top w:val="nil"/>
              <w:left w:val="nil"/>
              <w:bottom w:val="nil"/>
              <w:right w:val="nil"/>
            </w:tcBorders>
          </w:tcPr>
          <w:p w14:paraId="3FC460EB" w14:textId="77777777" w:rsidR="0058598B" w:rsidRPr="00155DC2" w:rsidRDefault="0058598B" w:rsidP="0058598B">
            <w:pPr>
              <w:widowControl w:val="0"/>
              <w:autoSpaceDE w:val="0"/>
              <w:autoSpaceDN w:val="0"/>
              <w:adjustRightInd w:val="0"/>
              <w:spacing w:after="0"/>
              <w:rPr>
                <w:rFonts w:ascii="Times New Roman" w:hAnsi="Times New Roman" w:cs="Times New Roman"/>
                <w:sz w:val="23"/>
                <w:szCs w:val="23"/>
              </w:rPr>
            </w:pPr>
            <w:r w:rsidRPr="00155DC2">
              <w:rPr>
                <w:rFonts w:ascii="Times New Roman" w:hAnsi="Times New Roman" w:cs="Times New Roman"/>
                <w:sz w:val="23"/>
                <w:szCs w:val="23"/>
              </w:rPr>
              <w:t>Years in Office</w:t>
            </w:r>
          </w:p>
        </w:tc>
        <w:tc>
          <w:tcPr>
            <w:tcW w:w="1517" w:type="dxa"/>
            <w:tcBorders>
              <w:top w:val="nil"/>
              <w:left w:val="nil"/>
              <w:bottom w:val="nil"/>
              <w:right w:val="nil"/>
            </w:tcBorders>
          </w:tcPr>
          <w:p w14:paraId="6BC6EC7D" w14:textId="258C586B" w:rsidR="0058598B" w:rsidRPr="00155DC2" w:rsidRDefault="00C07C8A"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-0.05**</w:t>
            </w:r>
          </w:p>
        </w:tc>
        <w:tc>
          <w:tcPr>
            <w:tcW w:w="1517" w:type="dxa"/>
            <w:tcBorders>
              <w:top w:val="nil"/>
              <w:left w:val="nil"/>
              <w:bottom w:val="nil"/>
              <w:right w:val="nil"/>
            </w:tcBorders>
          </w:tcPr>
          <w:p w14:paraId="496B5E70" w14:textId="6910617D" w:rsidR="0058598B" w:rsidRPr="00155DC2" w:rsidRDefault="00C07C8A"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-0.05**</w:t>
            </w:r>
          </w:p>
        </w:tc>
        <w:tc>
          <w:tcPr>
            <w:tcW w:w="1517" w:type="dxa"/>
            <w:tcBorders>
              <w:top w:val="nil"/>
              <w:left w:val="nil"/>
              <w:bottom w:val="nil"/>
              <w:right w:val="nil"/>
            </w:tcBorders>
          </w:tcPr>
          <w:p w14:paraId="3712BF3C" w14:textId="30E45241" w:rsidR="0058598B" w:rsidRPr="00155DC2" w:rsidRDefault="00C07C8A"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-0.05**</w:t>
            </w:r>
          </w:p>
        </w:tc>
        <w:tc>
          <w:tcPr>
            <w:tcW w:w="1517" w:type="dxa"/>
            <w:tcBorders>
              <w:top w:val="nil"/>
              <w:left w:val="nil"/>
              <w:bottom w:val="nil"/>
              <w:right w:val="nil"/>
            </w:tcBorders>
          </w:tcPr>
          <w:p w14:paraId="653F44C0" w14:textId="191AC70B" w:rsidR="0058598B" w:rsidRPr="00155DC2" w:rsidRDefault="00C07C8A"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-0.05**</w:t>
            </w:r>
          </w:p>
        </w:tc>
      </w:tr>
      <w:tr w:rsidR="003036A5" w:rsidRPr="00155DC2" w14:paraId="09894E55" w14:textId="77777777" w:rsidTr="00155DC2">
        <w:trPr>
          <w:jc w:val="center"/>
        </w:trPr>
        <w:tc>
          <w:tcPr>
            <w:tcW w:w="3903" w:type="dxa"/>
            <w:tcBorders>
              <w:top w:val="nil"/>
              <w:left w:val="nil"/>
              <w:bottom w:val="nil"/>
              <w:right w:val="nil"/>
            </w:tcBorders>
          </w:tcPr>
          <w:p w14:paraId="1882C519" w14:textId="77777777" w:rsidR="0058598B" w:rsidRPr="00155DC2" w:rsidRDefault="0058598B" w:rsidP="0058598B">
            <w:pPr>
              <w:widowControl w:val="0"/>
              <w:autoSpaceDE w:val="0"/>
              <w:autoSpaceDN w:val="0"/>
              <w:adjustRightInd w:val="0"/>
              <w:spacing w:after="0"/>
              <w:rPr>
                <w:rFonts w:ascii="Times New Roman" w:hAnsi="Times New Roman" w:cs="Times New Roman"/>
                <w:sz w:val="23"/>
                <w:szCs w:val="23"/>
              </w:rPr>
            </w:pPr>
          </w:p>
        </w:tc>
        <w:tc>
          <w:tcPr>
            <w:tcW w:w="1517" w:type="dxa"/>
            <w:tcBorders>
              <w:top w:val="nil"/>
              <w:left w:val="nil"/>
              <w:bottom w:val="nil"/>
              <w:right w:val="nil"/>
            </w:tcBorders>
          </w:tcPr>
          <w:p w14:paraId="6BD00428"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(0.01)</w:t>
            </w:r>
          </w:p>
        </w:tc>
        <w:tc>
          <w:tcPr>
            <w:tcW w:w="1517" w:type="dxa"/>
            <w:tcBorders>
              <w:top w:val="nil"/>
              <w:left w:val="nil"/>
              <w:bottom w:val="nil"/>
              <w:right w:val="nil"/>
            </w:tcBorders>
          </w:tcPr>
          <w:p w14:paraId="263C5597"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(0.01)</w:t>
            </w:r>
          </w:p>
        </w:tc>
        <w:tc>
          <w:tcPr>
            <w:tcW w:w="1517" w:type="dxa"/>
            <w:tcBorders>
              <w:top w:val="nil"/>
              <w:left w:val="nil"/>
              <w:bottom w:val="nil"/>
              <w:right w:val="nil"/>
            </w:tcBorders>
          </w:tcPr>
          <w:p w14:paraId="73AC3A6C"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(0.01)</w:t>
            </w:r>
          </w:p>
        </w:tc>
        <w:tc>
          <w:tcPr>
            <w:tcW w:w="1517" w:type="dxa"/>
            <w:tcBorders>
              <w:top w:val="nil"/>
              <w:left w:val="nil"/>
              <w:bottom w:val="nil"/>
              <w:right w:val="nil"/>
            </w:tcBorders>
          </w:tcPr>
          <w:p w14:paraId="314A46C2"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(0.01)</w:t>
            </w:r>
          </w:p>
        </w:tc>
      </w:tr>
      <w:tr w:rsidR="003036A5" w:rsidRPr="00155DC2" w14:paraId="4207ED26" w14:textId="77777777" w:rsidTr="00155DC2">
        <w:trPr>
          <w:jc w:val="center"/>
        </w:trPr>
        <w:tc>
          <w:tcPr>
            <w:tcW w:w="3903" w:type="dxa"/>
            <w:tcBorders>
              <w:top w:val="nil"/>
              <w:left w:val="nil"/>
              <w:bottom w:val="nil"/>
              <w:right w:val="nil"/>
            </w:tcBorders>
          </w:tcPr>
          <w:p w14:paraId="738EBBC9" w14:textId="4BFA8B32" w:rsidR="0058598B" w:rsidRPr="00155DC2" w:rsidRDefault="0058598B" w:rsidP="0069211F">
            <w:pPr>
              <w:widowControl w:val="0"/>
              <w:autoSpaceDE w:val="0"/>
              <w:autoSpaceDN w:val="0"/>
              <w:adjustRightInd w:val="0"/>
              <w:spacing w:after="0"/>
              <w:rPr>
                <w:rFonts w:ascii="Times New Roman" w:hAnsi="Times New Roman" w:cs="Times New Roman"/>
                <w:sz w:val="23"/>
                <w:szCs w:val="23"/>
              </w:rPr>
            </w:pPr>
            <w:r w:rsidRPr="00155DC2">
              <w:rPr>
                <w:rFonts w:ascii="Times New Roman" w:hAnsi="Times New Roman" w:cs="Times New Roman"/>
                <w:sz w:val="23"/>
                <w:szCs w:val="23"/>
              </w:rPr>
              <w:t>Minority Party</w:t>
            </w:r>
          </w:p>
        </w:tc>
        <w:tc>
          <w:tcPr>
            <w:tcW w:w="1517" w:type="dxa"/>
            <w:tcBorders>
              <w:top w:val="nil"/>
              <w:left w:val="nil"/>
              <w:bottom w:val="nil"/>
              <w:right w:val="nil"/>
            </w:tcBorders>
          </w:tcPr>
          <w:p w14:paraId="45C714F7" w14:textId="7D4FF5D0"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w:t>
            </w:r>
            <w:r w:rsidR="00C07C8A" w:rsidRPr="00155DC2">
              <w:rPr>
                <w:rFonts w:ascii="Times New Roman" w:hAnsi="Times New Roman" w:cs="Times New Roman"/>
                <w:sz w:val="23"/>
                <w:szCs w:val="23"/>
              </w:rPr>
              <w:t>0.20**</w:t>
            </w:r>
          </w:p>
        </w:tc>
        <w:tc>
          <w:tcPr>
            <w:tcW w:w="1517" w:type="dxa"/>
            <w:tcBorders>
              <w:top w:val="nil"/>
              <w:left w:val="nil"/>
              <w:bottom w:val="nil"/>
              <w:right w:val="nil"/>
            </w:tcBorders>
          </w:tcPr>
          <w:p w14:paraId="017C26D2" w14:textId="1E59C28E" w:rsidR="0058598B" w:rsidRPr="00155DC2" w:rsidRDefault="00C07C8A"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-0.17**</w:t>
            </w:r>
          </w:p>
        </w:tc>
        <w:tc>
          <w:tcPr>
            <w:tcW w:w="1517" w:type="dxa"/>
            <w:tcBorders>
              <w:top w:val="nil"/>
              <w:left w:val="nil"/>
              <w:bottom w:val="nil"/>
              <w:right w:val="nil"/>
            </w:tcBorders>
          </w:tcPr>
          <w:p w14:paraId="12E9E6A9" w14:textId="6CD96457" w:rsidR="0058598B" w:rsidRPr="00155DC2" w:rsidRDefault="00C07C8A"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-0.17**</w:t>
            </w:r>
          </w:p>
        </w:tc>
        <w:tc>
          <w:tcPr>
            <w:tcW w:w="1517" w:type="dxa"/>
            <w:tcBorders>
              <w:top w:val="nil"/>
              <w:left w:val="nil"/>
              <w:bottom w:val="nil"/>
              <w:right w:val="nil"/>
            </w:tcBorders>
          </w:tcPr>
          <w:p w14:paraId="3242A6DB" w14:textId="06949F83" w:rsidR="0058598B" w:rsidRPr="00155DC2" w:rsidRDefault="00C07C8A"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-0.15*</w:t>
            </w:r>
          </w:p>
        </w:tc>
      </w:tr>
      <w:tr w:rsidR="003036A5" w:rsidRPr="00155DC2" w14:paraId="5ACAF5A3" w14:textId="77777777" w:rsidTr="00155DC2">
        <w:trPr>
          <w:jc w:val="center"/>
        </w:trPr>
        <w:tc>
          <w:tcPr>
            <w:tcW w:w="3903" w:type="dxa"/>
            <w:tcBorders>
              <w:top w:val="nil"/>
              <w:left w:val="nil"/>
              <w:bottom w:val="nil"/>
              <w:right w:val="nil"/>
            </w:tcBorders>
          </w:tcPr>
          <w:p w14:paraId="452194DF" w14:textId="77777777" w:rsidR="0058598B" w:rsidRPr="00155DC2" w:rsidRDefault="0058598B" w:rsidP="0058598B">
            <w:pPr>
              <w:widowControl w:val="0"/>
              <w:autoSpaceDE w:val="0"/>
              <w:autoSpaceDN w:val="0"/>
              <w:adjustRightInd w:val="0"/>
              <w:spacing w:after="0"/>
              <w:rPr>
                <w:rFonts w:ascii="Times New Roman" w:hAnsi="Times New Roman" w:cs="Times New Roman"/>
                <w:sz w:val="23"/>
                <w:szCs w:val="23"/>
              </w:rPr>
            </w:pPr>
          </w:p>
        </w:tc>
        <w:tc>
          <w:tcPr>
            <w:tcW w:w="1517" w:type="dxa"/>
            <w:tcBorders>
              <w:top w:val="nil"/>
              <w:left w:val="nil"/>
              <w:bottom w:val="nil"/>
              <w:right w:val="nil"/>
            </w:tcBorders>
          </w:tcPr>
          <w:p w14:paraId="34590AE0"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(0.06)</w:t>
            </w:r>
          </w:p>
        </w:tc>
        <w:tc>
          <w:tcPr>
            <w:tcW w:w="1517" w:type="dxa"/>
            <w:tcBorders>
              <w:top w:val="nil"/>
              <w:left w:val="nil"/>
              <w:bottom w:val="nil"/>
              <w:right w:val="nil"/>
            </w:tcBorders>
          </w:tcPr>
          <w:p w14:paraId="57030160"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(0.07)</w:t>
            </w:r>
          </w:p>
        </w:tc>
        <w:tc>
          <w:tcPr>
            <w:tcW w:w="1517" w:type="dxa"/>
            <w:tcBorders>
              <w:top w:val="nil"/>
              <w:left w:val="nil"/>
              <w:bottom w:val="nil"/>
              <w:right w:val="nil"/>
            </w:tcBorders>
          </w:tcPr>
          <w:p w14:paraId="29589D16"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(0.06)</w:t>
            </w:r>
          </w:p>
        </w:tc>
        <w:tc>
          <w:tcPr>
            <w:tcW w:w="1517" w:type="dxa"/>
            <w:tcBorders>
              <w:top w:val="nil"/>
              <w:left w:val="nil"/>
              <w:bottom w:val="nil"/>
              <w:right w:val="nil"/>
            </w:tcBorders>
          </w:tcPr>
          <w:p w14:paraId="478F2D55"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(0.06)</w:t>
            </w:r>
          </w:p>
        </w:tc>
      </w:tr>
      <w:tr w:rsidR="003036A5" w:rsidRPr="00155DC2" w14:paraId="00AFA750" w14:textId="77777777" w:rsidTr="00155DC2">
        <w:trPr>
          <w:jc w:val="center"/>
        </w:trPr>
        <w:tc>
          <w:tcPr>
            <w:tcW w:w="3903" w:type="dxa"/>
            <w:tcBorders>
              <w:top w:val="nil"/>
              <w:left w:val="nil"/>
              <w:bottom w:val="nil"/>
              <w:right w:val="nil"/>
            </w:tcBorders>
          </w:tcPr>
          <w:p w14:paraId="373E4D4D" w14:textId="77777777" w:rsidR="0058598B" w:rsidRPr="00155DC2" w:rsidRDefault="0058598B" w:rsidP="0058598B">
            <w:pPr>
              <w:widowControl w:val="0"/>
              <w:autoSpaceDE w:val="0"/>
              <w:autoSpaceDN w:val="0"/>
              <w:adjustRightInd w:val="0"/>
              <w:spacing w:after="0"/>
              <w:rPr>
                <w:rFonts w:ascii="Times New Roman" w:hAnsi="Times New Roman" w:cs="Times New Roman"/>
                <w:sz w:val="23"/>
                <w:szCs w:val="23"/>
              </w:rPr>
            </w:pPr>
            <w:r w:rsidRPr="00155DC2">
              <w:rPr>
                <w:rFonts w:ascii="Times New Roman" w:hAnsi="Times New Roman" w:cs="Times New Roman"/>
                <w:sz w:val="23"/>
                <w:szCs w:val="23"/>
              </w:rPr>
              <w:t>Previous Vote Share</w:t>
            </w:r>
          </w:p>
        </w:tc>
        <w:tc>
          <w:tcPr>
            <w:tcW w:w="1517" w:type="dxa"/>
            <w:tcBorders>
              <w:top w:val="nil"/>
              <w:left w:val="nil"/>
              <w:bottom w:val="nil"/>
              <w:right w:val="nil"/>
            </w:tcBorders>
          </w:tcPr>
          <w:p w14:paraId="6C2849B4"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0.01</w:t>
            </w:r>
          </w:p>
        </w:tc>
        <w:tc>
          <w:tcPr>
            <w:tcW w:w="1517" w:type="dxa"/>
            <w:tcBorders>
              <w:top w:val="nil"/>
              <w:left w:val="nil"/>
              <w:bottom w:val="nil"/>
              <w:right w:val="nil"/>
            </w:tcBorders>
          </w:tcPr>
          <w:p w14:paraId="60A06A36" w14:textId="5D0882AF" w:rsidR="0058598B" w:rsidRPr="00155DC2" w:rsidRDefault="00C07C8A"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0.04**</w:t>
            </w:r>
          </w:p>
        </w:tc>
        <w:tc>
          <w:tcPr>
            <w:tcW w:w="1517" w:type="dxa"/>
            <w:tcBorders>
              <w:top w:val="nil"/>
              <w:left w:val="nil"/>
              <w:bottom w:val="nil"/>
              <w:right w:val="nil"/>
            </w:tcBorders>
          </w:tcPr>
          <w:p w14:paraId="05178225"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0.01</w:t>
            </w:r>
          </w:p>
        </w:tc>
        <w:tc>
          <w:tcPr>
            <w:tcW w:w="1517" w:type="dxa"/>
            <w:tcBorders>
              <w:top w:val="nil"/>
              <w:left w:val="nil"/>
              <w:bottom w:val="nil"/>
              <w:right w:val="nil"/>
            </w:tcBorders>
          </w:tcPr>
          <w:p w14:paraId="71E887D3" w14:textId="4A1C67C7" w:rsidR="0058598B" w:rsidRPr="00155DC2" w:rsidRDefault="00C07C8A"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0.04**</w:t>
            </w:r>
          </w:p>
        </w:tc>
      </w:tr>
      <w:tr w:rsidR="003036A5" w:rsidRPr="00155DC2" w14:paraId="1396F568" w14:textId="77777777" w:rsidTr="00155DC2">
        <w:trPr>
          <w:jc w:val="center"/>
        </w:trPr>
        <w:tc>
          <w:tcPr>
            <w:tcW w:w="3903" w:type="dxa"/>
            <w:tcBorders>
              <w:top w:val="nil"/>
              <w:left w:val="nil"/>
              <w:bottom w:val="nil"/>
              <w:right w:val="nil"/>
            </w:tcBorders>
          </w:tcPr>
          <w:p w14:paraId="6DB24CB3" w14:textId="77777777" w:rsidR="0058598B" w:rsidRPr="00155DC2" w:rsidRDefault="0058598B" w:rsidP="0058598B">
            <w:pPr>
              <w:widowControl w:val="0"/>
              <w:autoSpaceDE w:val="0"/>
              <w:autoSpaceDN w:val="0"/>
              <w:adjustRightInd w:val="0"/>
              <w:spacing w:after="0"/>
              <w:rPr>
                <w:rFonts w:ascii="Times New Roman" w:hAnsi="Times New Roman" w:cs="Times New Roman"/>
                <w:sz w:val="23"/>
                <w:szCs w:val="23"/>
              </w:rPr>
            </w:pPr>
          </w:p>
        </w:tc>
        <w:tc>
          <w:tcPr>
            <w:tcW w:w="1517" w:type="dxa"/>
            <w:tcBorders>
              <w:top w:val="nil"/>
              <w:left w:val="nil"/>
              <w:bottom w:val="nil"/>
              <w:right w:val="nil"/>
            </w:tcBorders>
          </w:tcPr>
          <w:p w14:paraId="6C356869"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(0.01)</w:t>
            </w:r>
          </w:p>
        </w:tc>
        <w:tc>
          <w:tcPr>
            <w:tcW w:w="1517" w:type="dxa"/>
            <w:tcBorders>
              <w:top w:val="nil"/>
              <w:left w:val="nil"/>
              <w:bottom w:val="nil"/>
              <w:right w:val="nil"/>
            </w:tcBorders>
          </w:tcPr>
          <w:p w14:paraId="57F37369"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(0.01)</w:t>
            </w:r>
          </w:p>
        </w:tc>
        <w:tc>
          <w:tcPr>
            <w:tcW w:w="1517" w:type="dxa"/>
            <w:tcBorders>
              <w:top w:val="nil"/>
              <w:left w:val="nil"/>
              <w:bottom w:val="nil"/>
              <w:right w:val="nil"/>
            </w:tcBorders>
          </w:tcPr>
          <w:p w14:paraId="319F794F"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(0.01)</w:t>
            </w:r>
          </w:p>
        </w:tc>
        <w:tc>
          <w:tcPr>
            <w:tcW w:w="1517" w:type="dxa"/>
            <w:tcBorders>
              <w:top w:val="nil"/>
              <w:left w:val="nil"/>
              <w:bottom w:val="nil"/>
              <w:right w:val="nil"/>
            </w:tcBorders>
          </w:tcPr>
          <w:p w14:paraId="4DFD9055"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(0.01)</w:t>
            </w:r>
          </w:p>
        </w:tc>
      </w:tr>
      <w:tr w:rsidR="003036A5" w:rsidRPr="00155DC2" w14:paraId="6A830E5B" w14:textId="77777777" w:rsidTr="00155DC2">
        <w:trPr>
          <w:jc w:val="center"/>
        </w:trPr>
        <w:tc>
          <w:tcPr>
            <w:tcW w:w="3903" w:type="dxa"/>
            <w:tcBorders>
              <w:top w:val="nil"/>
              <w:left w:val="nil"/>
              <w:bottom w:val="nil"/>
              <w:right w:val="nil"/>
            </w:tcBorders>
          </w:tcPr>
          <w:p w14:paraId="2151592B" w14:textId="77777777" w:rsidR="0058598B" w:rsidRPr="00155DC2" w:rsidRDefault="0058598B" w:rsidP="0058598B">
            <w:pPr>
              <w:widowControl w:val="0"/>
              <w:autoSpaceDE w:val="0"/>
              <w:autoSpaceDN w:val="0"/>
              <w:adjustRightInd w:val="0"/>
              <w:spacing w:after="0"/>
              <w:rPr>
                <w:rFonts w:ascii="Times New Roman" w:hAnsi="Times New Roman" w:cs="Times New Roman"/>
                <w:sz w:val="23"/>
                <w:szCs w:val="23"/>
              </w:rPr>
            </w:pPr>
            <w:r w:rsidRPr="00155DC2">
              <w:rPr>
                <w:rFonts w:ascii="Times New Roman" w:hAnsi="Times New Roman" w:cs="Times New Roman"/>
                <w:sz w:val="23"/>
                <w:szCs w:val="23"/>
              </w:rPr>
              <w:t>Up for Reelection</w:t>
            </w:r>
          </w:p>
        </w:tc>
        <w:tc>
          <w:tcPr>
            <w:tcW w:w="1517" w:type="dxa"/>
            <w:tcBorders>
              <w:top w:val="nil"/>
              <w:left w:val="nil"/>
              <w:bottom w:val="nil"/>
              <w:right w:val="nil"/>
            </w:tcBorders>
          </w:tcPr>
          <w:p w14:paraId="48D69DEA" w14:textId="3F208E4C" w:rsidR="0058598B" w:rsidRPr="00155DC2" w:rsidRDefault="00C07C8A"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-0.18*</w:t>
            </w:r>
          </w:p>
        </w:tc>
        <w:tc>
          <w:tcPr>
            <w:tcW w:w="1517" w:type="dxa"/>
            <w:tcBorders>
              <w:top w:val="nil"/>
              <w:left w:val="nil"/>
              <w:bottom w:val="nil"/>
              <w:right w:val="nil"/>
            </w:tcBorders>
          </w:tcPr>
          <w:p w14:paraId="6C74E4EF" w14:textId="18891902" w:rsidR="0058598B" w:rsidRPr="00155DC2" w:rsidRDefault="00C07C8A"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-0.35**</w:t>
            </w:r>
          </w:p>
        </w:tc>
        <w:tc>
          <w:tcPr>
            <w:tcW w:w="1517" w:type="dxa"/>
            <w:tcBorders>
              <w:top w:val="nil"/>
              <w:left w:val="nil"/>
              <w:bottom w:val="nil"/>
              <w:right w:val="nil"/>
            </w:tcBorders>
          </w:tcPr>
          <w:p w14:paraId="5B7F973D"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-0.12</w:t>
            </w:r>
          </w:p>
        </w:tc>
        <w:tc>
          <w:tcPr>
            <w:tcW w:w="1517" w:type="dxa"/>
            <w:tcBorders>
              <w:top w:val="nil"/>
              <w:left w:val="nil"/>
              <w:bottom w:val="nil"/>
              <w:right w:val="nil"/>
            </w:tcBorders>
          </w:tcPr>
          <w:p w14:paraId="48D9E716" w14:textId="5364D309" w:rsidR="0058598B" w:rsidRPr="00155DC2" w:rsidRDefault="00C07C8A"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-0.30**</w:t>
            </w:r>
          </w:p>
        </w:tc>
      </w:tr>
      <w:tr w:rsidR="003036A5" w:rsidRPr="00155DC2" w14:paraId="2D48F807" w14:textId="77777777" w:rsidTr="00155DC2">
        <w:trPr>
          <w:jc w:val="center"/>
        </w:trPr>
        <w:tc>
          <w:tcPr>
            <w:tcW w:w="3903" w:type="dxa"/>
            <w:tcBorders>
              <w:top w:val="nil"/>
              <w:left w:val="nil"/>
              <w:bottom w:val="nil"/>
              <w:right w:val="nil"/>
            </w:tcBorders>
          </w:tcPr>
          <w:p w14:paraId="40CAB152" w14:textId="77777777" w:rsidR="0058598B" w:rsidRPr="00155DC2" w:rsidRDefault="0058598B" w:rsidP="0058598B">
            <w:pPr>
              <w:widowControl w:val="0"/>
              <w:autoSpaceDE w:val="0"/>
              <w:autoSpaceDN w:val="0"/>
              <w:adjustRightInd w:val="0"/>
              <w:spacing w:after="0"/>
              <w:rPr>
                <w:rFonts w:ascii="Times New Roman" w:hAnsi="Times New Roman" w:cs="Times New Roman"/>
                <w:sz w:val="23"/>
                <w:szCs w:val="23"/>
              </w:rPr>
            </w:pPr>
          </w:p>
        </w:tc>
        <w:tc>
          <w:tcPr>
            <w:tcW w:w="1517" w:type="dxa"/>
            <w:tcBorders>
              <w:top w:val="nil"/>
              <w:left w:val="nil"/>
              <w:bottom w:val="nil"/>
              <w:right w:val="nil"/>
            </w:tcBorders>
          </w:tcPr>
          <w:p w14:paraId="3B015EB9"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(0.08)</w:t>
            </w:r>
          </w:p>
        </w:tc>
        <w:tc>
          <w:tcPr>
            <w:tcW w:w="1517" w:type="dxa"/>
            <w:tcBorders>
              <w:top w:val="nil"/>
              <w:left w:val="nil"/>
              <w:bottom w:val="nil"/>
              <w:right w:val="nil"/>
            </w:tcBorders>
          </w:tcPr>
          <w:p w14:paraId="3E9BA112"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(0.08)</w:t>
            </w:r>
          </w:p>
        </w:tc>
        <w:tc>
          <w:tcPr>
            <w:tcW w:w="1517" w:type="dxa"/>
            <w:tcBorders>
              <w:top w:val="nil"/>
              <w:left w:val="nil"/>
              <w:bottom w:val="nil"/>
              <w:right w:val="nil"/>
            </w:tcBorders>
          </w:tcPr>
          <w:p w14:paraId="737EFC6A"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(0.08)</w:t>
            </w:r>
          </w:p>
        </w:tc>
        <w:tc>
          <w:tcPr>
            <w:tcW w:w="1517" w:type="dxa"/>
            <w:tcBorders>
              <w:top w:val="nil"/>
              <w:left w:val="nil"/>
              <w:bottom w:val="nil"/>
              <w:right w:val="nil"/>
            </w:tcBorders>
          </w:tcPr>
          <w:p w14:paraId="69A65648"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(0.08)</w:t>
            </w:r>
          </w:p>
        </w:tc>
      </w:tr>
      <w:tr w:rsidR="003036A5" w:rsidRPr="00155DC2" w14:paraId="236CCB57" w14:textId="77777777" w:rsidTr="00155DC2">
        <w:trPr>
          <w:jc w:val="center"/>
        </w:trPr>
        <w:tc>
          <w:tcPr>
            <w:tcW w:w="3903" w:type="dxa"/>
            <w:tcBorders>
              <w:top w:val="nil"/>
              <w:left w:val="nil"/>
              <w:bottom w:val="nil"/>
              <w:right w:val="nil"/>
            </w:tcBorders>
          </w:tcPr>
          <w:p w14:paraId="635FDF49" w14:textId="77777777" w:rsidR="0058598B" w:rsidRPr="00155DC2" w:rsidRDefault="0058598B" w:rsidP="0058598B">
            <w:pPr>
              <w:widowControl w:val="0"/>
              <w:autoSpaceDE w:val="0"/>
              <w:autoSpaceDN w:val="0"/>
              <w:adjustRightInd w:val="0"/>
              <w:spacing w:after="0"/>
              <w:rPr>
                <w:rFonts w:ascii="Times New Roman" w:hAnsi="Times New Roman" w:cs="Times New Roman"/>
                <w:sz w:val="23"/>
                <w:szCs w:val="23"/>
              </w:rPr>
            </w:pPr>
            <w:r w:rsidRPr="00155DC2">
              <w:rPr>
                <w:rFonts w:ascii="Times New Roman" w:hAnsi="Times New Roman" w:cs="Times New Roman"/>
                <w:sz w:val="23"/>
                <w:szCs w:val="23"/>
              </w:rPr>
              <w:t>District Conservatism</w:t>
            </w:r>
          </w:p>
        </w:tc>
        <w:tc>
          <w:tcPr>
            <w:tcW w:w="1517" w:type="dxa"/>
            <w:tcBorders>
              <w:top w:val="nil"/>
              <w:left w:val="nil"/>
              <w:bottom w:val="nil"/>
              <w:right w:val="nil"/>
            </w:tcBorders>
          </w:tcPr>
          <w:p w14:paraId="7005DCF1"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0.12</w:t>
            </w:r>
          </w:p>
        </w:tc>
        <w:tc>
          <w:tcPr>
            <w:tcW w:w="1517" w:type="dxa"/>
            <w:tcBorders>
              <w:top w:val="nil"/>
              <w:left w:val="nil"/>
              <w:bottom w:val="nil"/>
              <w:right w:val="nil"/>
            </w:tcBorders>
          </w:tcPr>
          <w:p w14:paraId="2BF9F932"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0.03</w:t>
            </w:r>
          </w:p>
        </w:tc>
        <w:tc>
          <w:tcPr>
            <w:tcW w:w="1517" w:type="dxa"/>
            <w:tcBorders>
              <w:top w:val="nil"/>
              <w:left w:val="nil"/>
              <w:bottom w:val="nil"/>
              <w:right w:val="nil"/>
            </w:tcBorders>
          </w:tcPr>
          <w:p w14:paraId="2FD9BF84"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0.14</w:t>
            </w:r>
          </w:p>
        </w:tc>
        <w:tc>
          <w:tcPr>
            <w:tcW w:w="1517" w:type="dxa"/>
            <w:tcBorders>
              <w:top w:val="nil"/>
              <w:left w:val="nil"/>
              <w:bottom w:val="nil"/>
              <w:right w:val="nil"/>
            </w:tcBorders>
          </w:tcPr>
          <w:p w14:paraId="4F950850"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0.05</w:t>
            </w:r>
          </w:p>
        </w:tc>
      </w:tr>
      <w:tr w:rsidR="003036A5" w:rsidRPr="00155DC2" w14:paraId="0E04F673" w14:textId="77777777" w:rsidTr="00155DC2">
        <w:trPr>
          <w:jc w:val="center"/>
        </w:trPr>
        <w:tc>
          <w:tcPr>
            <w:tcW w:w="3903" w:type="dxa"/>
            <w:tcBorders>
              <w:top w:val="nil"/>
              <w:left w:val="nil"/>
              <w:bottom w:val="nil"/>
              <w:right w:val="nil"/>
            </w:tcBorders>
          </w:tcPr>
          <w:p w14:paraId="1FC1A020" w14:textId="77777777" w:rsidR="0058598B" w:rsidRPr="00155DC2" w:rsidRDefault="0058598B" w:rsidP="0058598B">
            <w:pPr>
              <w:widowControl w:val="0"/>
              <w:autoSpaceDE w:val="0"/>
              <w:autoSpaceDN w:val="0"/>
              <w:adjustRightInd w:val="0"/>
              <w:spacing w:after="0"/>
              <w:rPr>
                <w:rFonts w:ascii="Times New Roman" w:hAnsi="Times New Roman" w:cs="Times New Roman"/>
                <w:sz w:val="23"/>
                <w:szCs w:val="23"/>
              </w:rPr>
            </w:pPr>
          </w:p>
        </w:tc>
        <w:tc>
          <w:tcPr>
            <w:tcW w:w="1517" w:type="dxa"/>
            <w:tcBorders>
              <w:top w:val="nil"/>
              <w:left w:val="nil"/>
              <w:bottom w:val="nil"/>
              <w:right w:val="nil"/>
            </w:tcBorders>
          </w:tcPr>
          <w:p w14:paraId="6228A518"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(0.10)</w:t>
            </w:r>
          </w:p>
        </w:tc>
        <w:tc>
          <w:tcPr>
            <w:tcW w:w="1517" w:type="dxa"/>
            <w:tcBorders>
              <w:top w:val="nil"/>
              <w:left w:val="nil"/>
              <w:bottom w:val="nil"/>
              <w:right w:val="nil"/>
            </w:tcBorders>
          </w:tcPr>
          <w:p w14:paraId="4C526FC5"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(0.10)</w:t>
            </w:r>
          </w:p>
        </w:tc>
        <w:tc>
          <w:tcPr>
            <w:tcW w:w="1517" w:type="dxa"/>
            <w:tcBorders>
              <w:top w:val="nil"/>
              <w:left w:val="nil"/>
              <w:bottom w:val="nil"/>
              <w:right w:val="nil"/>
            </w:tcBorders>
          </w:tcPr>
          <w:p w14:paraId="1196C18B"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(0.10)</w:t>
            </w:r>
          </w:p>
        </w:tc>
        <w:tc>
          <w:tcPr>
            <w:tcW w:w="1517" w:type="dxa"/>
            <w:tcBorders>
              <w:top w:val="nil"/>
              <w:left w:val="nil"/>
              <w:bottom w:val="nil"/>
              <w:right w:val="nil"/>
            </w:tcBorders>
          </w:tcPr>
          <w:p w14:paraId="5F8BB754"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(0.10)</w:t>
            </w:r>
          </w:p>
        </w:tc>
      </w:tr>
      <w:tr w:rsidR="003036A5" w:rsidRPr="00155DC2" w14:paraId="7F1A5B32" w14:textId="77777777" w:rsidTr="00155DC2">
        <w:trPr>
          <w:jc w:val="center"/>
        </w:trPr>
        <w:tc>
          <w:tcPr>
            <w:tcW w:w="3903" w:type="dxa"/>
            <w:tcBorders>
              <w:top w:val="nil"/>
              <w:left w:val="nil"/>
              <w:bottom w:val="nil"/>
              <w:right w:val="nil"/>
            </w:tcBorders>
          </w:tcPr>
          <w:p w14:paraId="6F6F4096" w14:textId="77777777" w:rsidR="0058598B" w:rsidRPr="00155DC2" w:rsidRDefault="0058598B" w:rsidP="0058598B">
            <w:pPr>
              <w:widowControl w:val="0"/>
              <w:autoSpaceDE w:val="0"/>
              <w:autoSpaceDN w:val="0"/>
              <w:adjustRightInd w:val="0"/>
              <w:spacing w:after="0"/>
              <w:rPr>
                <w:rFonts w:ascii="Times New Roman" w:hAnsi="Times New Roman" w:cs="Times New Roman"/>
                <w:sz w:val="23"/>
                <w:szCs w:val="23"/>
              </w:rPr>
            </w:pPr>
            <w:r w:rsidRPr="00155DC2">
              <w:rPr>
                <w:rFonts w:ascii="Times New Roman" w:hAnsi="Times New Roman" w:cs="Times New Roman"/>
                <w:sz w:val="23"/>
                <w:szCs w:val="23"/>
              </w:rPr>
              <w:t>District Population (100,000s)</w:t>
            </w:r>
          </w:p>
        </w:tc>
        <w:tc>
          <w:tcPr>
            <w:tcW w:w="1517" w:type="dxa"/>
            <w:tcBorders>
              <w:top w:val="nil"/>
              <w:left w:val="nil"/>
              <w:bottom w:val="nil"/>
              <w:right w:val="nil"/>
            </w:tcBorders>
          </w:tcPr>
          <w:p w14:paraId="1A0DBE25" w14:textId="185CA912" w:rsidR="0058598B" w:rsidRPr="00155DC2" w:rsidRDefault="00C07C8A"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-0.06**</w:t>
            </w:r>
          </w:p>
        </w:tc>
        <w:tc>
          <w:tcPr>
            <w:tcW w:w="1517" w:type="dxa"/>
            <w:tcBorders>
              <w:top w:val="nil"/>
              <w:left w:val="nil"/>
              <w:bottom w:val="nil"/>
              <w:right w:val="nil"/>
            </w:tcBorders>
          </w:tcPr>
          <w:p w14:paraId="1C444A77" w14:textId="003A6E4E" w:rsidR="0058598B" w:rsidRPr="00155DC2" w:rsidRDefault="00C07C8A"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0.11**</w:t>
            </w:r>
          </w:p>
        </w:tc>
        <w:tc>
          <w:tcPr>
            <w:tcW w:w="1517" w:type="dxa"/>
            <w:tcBorders>
              <w:top w:val="nil"/>
              <w:left w:val="nil"/>
              <w:bottom w:val="nil"/>
              <w:right w:val="nil"/>
            </w:tcBorders>
          </w:tcPr>
          <w:p w14:paraId="02E9737A" w14:textId="5DEE7465" w:rsidR="0058598B" w:rsidRPr="00155DC2" w:rsidRDefault="00C07C8A"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-0.07**</w:t>
            </w:r>
          </w:p>
        </w:tc>
        <w:tc>
          <w:tcPr>
            <w:tcW w:w="1517" w:type="dxa"/>
            <w:tcBorders>
              <w:top w:val="nil"/>
              <w:left w:val="nil"/>
              <w:bottom w:val="nil"/>
              <w:right w:val="nil"/>
            </w:tcBorders>
          </w:tcPr>
          <w:p w14:paraId="50FFC44B" w14:textId="65C1478B" w:rsidR="0058598B" w:rsidRPr="00155DC2" w:rsidRDefault="00C07C8A"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0.10**</w:t>
            </w:r>
          </w:p>
        </w:tc>
      </w:tr>
      <w:tr w:rsidR="003036A5" w:rsidRPr="00155DC2" w14:paraId="2DE3DAE2" w14:textId="77777777" w:rsidTr="00155DC2">
        <w:trPr>
          <w:jc w:val="center"/>
        </w:trPr>
        <w:tc>
          <w:tcPr>
            <w:tcW w:w="3903" w:type="dxa"/>
            <w:tcBorders>
              <w:top w:val="nil"/>
              <w:left w:val="nil"/>
              <w:bottom w:val="nil"/>
              <w:right w:val="nil"/>
            </w:tcBorders>
          </w:tcPr>
          <w:p w14:paraId="312977DD" w14:textId="77777777" w:rsidR="0058598B" w:rsidRPr="00155DC2" w:rsidRDefault="0058598B" w:rsidP="0058598B">
            <w:pPr>
              <w:widowControl w:val="0"/>
              <w:autoSpaceDE w:val="0"/>
              <w:autoSpaceDN w:val="0"/>
              <w:adjustRightInd w:val="0"/>
              <w:spacing w:after="0"/>
              <w:rPr>
                <w:rFonts w:ascii="Times New Roman" w:hAnsi="Times New Roman" w:cs="Times New Roman"/>
                <w:sz w:val="23"/>
                <w:szCs w:val="23"/>
              </w:rPr>
            </w:pPr>
          </w:p>
        </w:tc>
        <w:tc>
          <w:tcPr>
            <w:tcW w:w="1517" w:type="dxa"/>
            <w:tcBorders>
              <w:top w:val="nil"/>
              <w:left w:val="nil"/>
              <w:bottom w:val="nil"/>
              <w:right w:val="nil"/>
            </w:tcBorders>
          </w:tcPr>
          <w:p w14:paraId="1EE825F0"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(0.03)</w:t>
            </w:r>
          </w:p>
        </w:tc>
        <w:tc>
          <w:tcPr>
            <w:tcW w:w="1517" w:type="dxa"/>
            <w:tcBorders>
              <w:top w:val="nil"/>
              <w:left w:val="nil"/>
              <w:bottom w:val="nil"/>
              <w:right w:val="nil"/>
            </w:tcBorders>
          </w:tcPr>
          <w:p w14:paraId="4B043B0F"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(0.03)</w:t>
            </w:r>
          </w:p>
        </w:tc>
        <w:tc>
          <w:tcPr>
            <w:tcW w:w="1517" w:type="dxa"/>
            <w:tcBorders>
              <w:top w:val="nil"/>
              <w:left w:val="nil"/>
              <w:bottom w:val="nil"/>
              <w:right w:val="nil"/>
            </w:tcBorders>
          </w:tcPr>
          <w:p w14:paraId="7C5A843D"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(0.02)</w:t>
            </w:r>
          </w:p>
        </w:tc>
        <w:tc>
          <w:tcPr>
            <w:tcW w:w="1517" w:type="dxa"/>
            <w:tcBorders>
              <w:top w:val="nil"/>
              <w:left w:val="nil"/>
              <w:bottom w:val="nil"/>
              <w:right w:val="nil"/>
            </w:tcBorders>
          </w:tcPr>
          <w:p w14:paraId="3790178A"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(0.03)</w:t>
            </w:r>
          </w:p>
        </w:tc>
      </w:tr>
      <w:tr w:rsidR="003036A5" w:rsidRPr="00155DC2" w14:paraId="3A1A71E2" w14:textId="77777777" w:rsidTr="00155DC2">
        <w:trPr>
          <w:jc w:val="center"/>
        </w:trPr>
        <w:tc>
          <w:tcPr>
            <w:tcW w:w="3903" w:type="dxa"/>
            <w:tcBorders>
              <w:top w:val="nil"/>
              <w:left w:val="nil"/>
              <w:bottom w:val="nil"/>
              <w:right w:val="nil"/>
            </w:tcBorders>
          </w:tcPr>
          <w:p w14:paraId="1950CA19" w14:textId="77777777" w:rsidR="0058598B" w:rsidRPr="00155DC2" w:rsidRDefault="0058598B" w:rsidP="0058598B">
            <w:pPr>
              <w:widowControl w:val="0"/>
              <w:autoSpaceDE w:val="0"/>
              <w:autoSpaceDN w:val="0"/>
              <w:adjustRightInd w:val="0"/>
              <w:spacing w:after="0"/>
              <w:rPr>
                <w:rFonts w:ascii="Times New Roman" w:hAnsi="Times New Roman" w:cs="Times New Roman"/>
                <w:sz w:val="23"/>
                <w:szCs w:val="23"/>
              </w:rPr>
            </w:pPr>
            <w:r w:rsidRPr="00155DC2">
              <w:rPr>
                <w:rFonts w:ascii="Times New Roman" w:hAnsi="Times New Roman" w:cs="Times New Roman"/>
                <w:sz w:val="23"/>
                <w:szCs w:val="23"/>
              </w:rPr>
              <w:t>District Median Income ($10,000s)</w:t>
            </w:r>
          </w:p>
        </w:tc>
        <w:tc>
          <w:tcPr>
            <w:tcW w:w="1517" w:type="dxa"/>
            <w:tcBorders>
              <w:top w:val="nil"/>
              <w:left w:val="nil"/>
              <w:bottom w:val="nil"/>
              <w:right w:val="nil"/>
            </w:tcBorders>
          </w:tcPr>
          <w:p w14:paraId="4B65EB30" w14:textId="5C62C6B0" w:rsidR="0058598B" w:rsidRPr="00155DC2" w:rsidRDefault="00C07C8A"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0.06**</w:t>
            </w:r>
          </w:p>
        </w:tc>
        <w:tc>
          <w:tcPr>
            <w:tcW w:w="1517" w:type="dxa"/>
            <w:tcBorders>
              <w:top w:val="nil"/>
              <w:left w:val="nil"/>
              <w:bottom w:val="nil"/>
              <w:right w:val="nil"/>
            </w:tcBorders>
          </w:tcPr>
          <w:p w14:paraId="1FFC5C91" w14:textId="769C3D8A" w:rsidR="0058598B" w:rsidRPr="00155DC2" w:rsidRDefault="00C07C8A"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0.12**</w:t>
            </w:r>
          </w:p>
        </w:tc>
        <w:tc>
          <w:tcPr>
            <w:tcW w:w="1517" w:type="dxa"/>
            <w:tcBorders>
              <w:top w:val="nil"/>
              <w:left w:val="nil"/>
              <w:bottom w:val="nil"/>
              <w:right w:val="nil"/>
            </w:tcBorders>
          </w:tcPr>
          <w:p w14:paraId="2F77EF22" w14:textId="78819A2C" w:rsidR="0058598B" w:rsidRPr="00155DC2" w:rsidRDefault="00C07C8A"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0.06**</w:t>
            </w:r>
          </w:p>
        </w:tc>
        <w:tc>
          <w:tcPr>
            <w:tcW w:w="1517" w:type="dxa"/>
            <w:tcBorders>
              <w:top w:val="nil"/>
              <w:left w:val="nil"/>
              <w:bottom w:val="nil"/>
              <w:right w:val="nil"/>
            </w:tcBorders>
          </w:tcPr>
          <w:p w14:paraId="271DB7A1" w14:textId="086386BE" w:rsidR="0058598B" w:rsidRPr="00155DC2" w:rsidRDefault="00C07C8A"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0.12**</w:t>
            </w:r>
          </w:p>
        </w:tc>
      </w:tr>
      <w:tr w:rsidR="003036A5" w:rsidRPr="00155DC2" w14:paraId="1EA63659" w14:textId="77777777" w:rsidTr="00155DC2">
        <w:trPr>
          <w:jc w:val="center"/>
        </w:trPr>
        <w:tc>
          <w:tcPr>
            <w:tcW w:w="3903" w:type="dxa"/>
            <w:tcBorders>
              <w:top w:val="nil"/>
              <w:left w:val="nil"/>
              <w:bottom w:val="nil"/>
              <w:right w:val="nil"/>
            </w:tcBorders>
          </w:tcPr>
          <w:p w14:paraId="238FAF23" w14:textId="77777777" w:rsidR="0058598B" w:rsidRPr="00155DC2" w:rsidRDefault="0058598B" w:rsidP="0058598B">
            <w:pPr>
              <w:widowControl w:val="0"/>
              <w:autoSpaceDE w:val="0"/>
              <w:autoSpaceDN w:val="0"/>
              <w:adjustRightInd w:val="0"/>
              <w:spacing w:after="0"/>
              <w:rPr>
                <w:rFonts w:ascii="Times New Roman" w:hAnsi="Times New Roman" w:cs="Times New Roman"/>
                <w:sz w:val="23"/>
                <w:szCs w:val="23"/>
              </w:rPr>
            </w:pPr>
          </w:p>
        </w:tc>
        <w:tc>
          <w:tcPr>
            <w:tcW w:w="1517" w:type="dxa"/>
            <w:tcBorders>
              <w:top w:val="nil"/>
              <w:left w:val="nil"/>
              <w:bottom w:val="nil"/>
              <w:right w:val="nil"/>
            </w:tcBorders>
          </w:tcPr>
          <w:p w14:paraId="5A3EA8DB"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(0.02)</w:t>
            </w:r>
          </w:p>
        </w:tc>
        <w:tc>
          <w:tcPr>
            <w:tcW w:w="1517" w:type="dxa"/>
            <w:tcBorders>
              <w:top w:val="nil"/>
              <w:left w:val="nil"/>
              <w:bottom w:val="nil"/>
              <w:right w:val="nil"/>
            </w:tcBorders>
          </w:tcPr>
          <w:p w14:paraId="30E0BCEA"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(0.02)</w:t>
            </w:r>
          </w:p>
        </w:tc>
        <w:tc>
          <w:tcPr>
            <w:tcW w:w="1517" w:type="dxa"/>
            <w:tcBorders>
              <w:top w:val="nil"/>
              <w:left w:val="nil"/>
              <w:bottom w:val="nil"/>
              <w:right w:val="nil"/>
            </w:tcBorders>
          </w:tcPr>
          <w:p w14:paraId="38BC314E"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(0.02)</w:t>
            </w:r>
          </w:p>
        </w:tc>
        <w:tc>
          <w:tcPr>
            <w:tcW w:w="1517" w:type="dxa"/>
            <w:tcBorders>
              <w:top w:val="nil"/>
              <w:left w:val="nil"/>
              <w:bottom w:val="nil"/>
              <w:right w:val="nil"/>
            </w:tcBorders>
          </w:tcPr>
          <w:p w14:paraId="26BC3E13"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(0.02)</w:t>
            </w:r>
          </w:p>
        </w:tc>
      </w:tr>
      <w:tr w:rsidR="003036A5" w:rsidRPr="00155DC2" w14:paraId="3846EE02" w14:textId="77777777" w:rsidTr="00155DC2">
        <w:trPr>
          <w:jc w:val="center"/>
        </w:trPr>
        <w:tc>
          <w:tcPr>
            <w:tcW w:w="3903" w:type="dxa"/>
            <w:tcBorders>
              <w:top w:val="nil"/>
              <w:left w:val="nil"/>
              <w:bottom w:val="nil"/>
              <w:right w:val="nil"/>
            </w:tcBorders>
          </w:tcPr>
          <w:p w14:paraId="697FA6D5" w14:textId="77777777" w:rsidR="0058598B" w:rsidRPr="00155DC2" w:rsidRDefault="0058598B" w:rsidP="0058598B">
            <w:pPr>
              <w:widowControl w:val="0"/>
              <w:autoSpaceDE w:val="0"/>
              <w:autoSpaceDN w:val="0"/>
              <w:adjustRightInd w:val="0"/>
              <w:spacing w:after="0"/>
              <w:rPr>
                <w:rFonts w:ascii="Times New Roman" w:hAnsi="Times New Roman" w:cs="Times New Roman"/>
                <w:sz w:val="23"/>
                <w:szCs w:val="23"/>
              </w:rPr>
            </w:pPr>
            <w:r w:rsidRPr="00155DC2">
              <w:rPr>
                <w:rFonts w:ascii="Times New Roman" w:hAnsi="Times New Roman" w:cs="Times New Roman"/>
                <w:sz w:val="23"/>
                <w:szCs w:val="23"/>
              </w:rPr>
              <w:t>Constant</w:t>
            </w:r>
          </w:p>
        </w:tc>
        <w:tc>
          <w:tcPr>
            <w:tcW w:w="1517" w:type="dxa"/>
            <w:tcBorders>
              <w:top w:val="nil"/>
              <w:left w:val="nil"/>
              <w:bottom w:val="nil"/>
              <w:right w:val="nil"/>
            </w:tcBorders>
          </w:tcPr>
          <w:p w14:paraId="6130238D" w14:textId="7DCC2A3C" w:rsidR="0058598B" w:rsidRPr="00155DC2" w:rsidRDefault="00C07C8A"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-0.64**</w:t>
            </w:r>
          </w:p>
        </w:tc>
        <w:tc>
          <w:tcPr>
            <w:tcW w:w="1517" w:type="dxa"/>
            <w:tcBorders>
              <w:top w:val="nil"/>
              <w:left w:val="nil"/>
              <w:bottom w:val="nil"/>
              <w:right w:val="nil"/>
            </w:tcBorders>
          </w:tcPr>
          <w:p w14:paraId="0ED0C0D3" w14:textId="73E18459"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-1.92</w:t>
            </w:r>
            <w:r w:rsidR="00C07C8A" w:rsidRPr="00155DC2">
              <w:rPr>
                <w:rFonts w:ascii="Times New Roman" w:hAnsi="Times New Roman" w:cs="Times New Roman"/>
                <w:sz w:val="23"/>
                <w:szCs w:val="23"/>
              </w:rPr>
              <w:t>**</w:t>
            </w:r>
          </w:p>
        </w:tc>
        <w:tc>
          <w:tcPr>
            <w:tcW w:w="1517" w:type="dxa"/>
            <w:tcBorders>
              <w:top w:val="nil"/>
              <w:left w:val="nil"/>
              <w:bottom w:val="nil"/>
              <w:right w:val="nil"/>
            </w:tcBorders>
          </w:tcPr>
          <w:p w14:paraId="79822801" w14:textId="0A9DF78D" w:rsidR="0058598B" w:rsidRPr="00155DC2" w:rsidRDefault="00C07C8A"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-0.69**</w:t>
            </w:r>
          </w:p>
        </w:tc>
        <w:tc>
          <w:tcPr>
            <w:tcW w:w="1517" w:type="dxa"/>
            <w:tcBorders>
              <w:top w:val="nil"/>
              <w:left w:val="nil"/>
              <w:bottom w:val="nil"/>
              <w:right w:val="nil"/>
            </w:tcBorders>
          </w:tcPr>
          <w:p w14:paraId="1145A7E6" w14:textId="1E5C016F" w:rsidR="0058598B" w:rsidRPr="00155DC2" w:rsidRDefault="00C07C8A"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-1.95**</w:t>
            </w:r>
          </w:p>
        </w:tc>
      </w:tr>
      <w:tr w:rsidR="003036A5" w:rsidRPr="00155DC2" w14:paraId="2675DC91" w14:textId="77777777" w:rsidTr="00155DC2">
        <w:trPr>
          <w:jc w:val="center"/>
        </w:trPr>
        <w:tc>
          <w:tcPr>
            <w:tcW w:w="3903" w:type="dxa"/>
            <w:tcBorders>
              <w:top w:val="nil"/>
              <w:left w:val="nil"/>
              <w:bottom w:val="nil"/>
              <w:right w:val="nil"/>
            </w:tcBorders>
          </w:tcPr>
          <w:p w14:paraId="14259932" w14:textId="77777777" w:rsidR="0058598B" w:rsidRPr="00155DC2" w:rsidRDefault="0058598B" w:rsidP="0058598B">
            <w:pPr>
              <w:widowControl w:val="0"/>
              <w:autoSpaceDE w:val="0"/>
              <w:autoSpaceDN w:val="0"/>
              <w:adjustRightInd w:val="0"/>
              <w:spacing w:after="0"/>
              <w:rPr>
                <w:rFonts w:ascii="Times New Roman" w:hAnsi="Times New Roman" w:cs="Times New Roman"/>
                <w:sz w:val="23"/>
                <w:szCs w:val="23"/>
              </w:rPr>
            </w:pPr>
          </w:p>
        </w:tc>
        <w:tc>
          <w:tcPr>
            <w:tcW w:w="1517" w:type="dxa"/>
            <w:tcBorders>
              <w:top w:val="nil"/>
              <w:left w:val="nil"/>
              <w:bottom w:val="nil"/>
              <w:right w:val="nil"/>
            </w:tcBorders>
          </w:tcPr>
          <w:p w14:paraId="0172DE2C"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(0.19)</w:t>
            </w:r>
          </w:p>
        </w:tc>
        <w:tc>
          <w:tcPr>
            <w:tcW w:w="1517" w:type="dxa"/>
            <w:tcBorders>
              <w:top w:val="nil"/>
              <w:left w:val="nil"/>
              <w:bottom w:val="nil"/>
              <w:right w:val="nil"/>
            </w:tcBorders>
          </w:tcPr>
          <w:p w14:paraId="2EC1EAA5"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(0.20)</w:t>
            </w:r>
          </w:p>
        </w:tc>
        <w:tc>
          <w:tcPr>
            <w:tcW w:w="1517" w:type="dxa"/>
            <w:tcBorders>
              <w:top w:val="nil"/>
              <w:left w:val="nil"/>
              <w:bottom w:val="nil"/>
              <w:right w:val="nil"/>
            </w:tcBorders>
          </w:tcPr>
          <w:p w14:paraId="6053794F"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(0.17)</w:t>
            </w:r>
          </w:p>
        </w:tc>
        <w:tc>
          <w:tcPr>
            <w:tcW w:w="1517" w:type="dxa"/>
            <w:tcBorders>
              <w:top w:val="nil"/>
              <w:left w:val="nil"/>
              <w:bottom w:val="nil"/>
              <w:right w:val="nil"/>
            </w:tcBorders>
          </w:tcPr>
          <w:p w14:paraId="7D61A7F8"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(0.18)</w:t>
            </w:r>
          </w:p>
        </w:tc>
      </w:tr>
      <w:tr w:rsidR="003036A5" w:rsidRPr="00155DC2" w14:paraId="1C41D58B" w14:textId="77777777" w:rsidTr="0033569D">
        <w:trPr>
          <w:jc w:val="center"/>
        </w:trPr>
        <w:tc>
          <w:tcPr>
            <w:tcW w:w="3903" w:type="dxa"/>
            <w:tcBorders>
              <w:top w:val="nil"/>
              <w:left w:val="nil"/>
              <w:bottom w:val="single" w:sz="6" w:space="0" w:color="auto"/>
              <w:right w:val="nil"/>
            </w:tcBorders>
          </w:tcPr>
          <w:p w14:paraId="129B69BD" w14:textId="77777777" w:rsidR="0058598B" w:rsidRPr="00155DC2" w:rsidRDefault="0058598B" w:rsidP="0058598B">
            <w:pPr>
              <w:widowControl w:val="0"/>
              <w:autoSpaceDE w:val="0"/>
              <w:autoSpaceDN w:val="0"/>
              <w:adjustRightInd w:val="0"/>
              <w:spacing w:after="0"/>
              <w:rPr>
                <w:rFonts w:ascii="Times New Roman" w:hAnsi="Times New Roman" w:cs="Times New Roman"/>
                <w:sz w:val="23"/>
                <w:szCs w:val="23"/>
              </w:rPr>
            </w:pPr>
          </w:p>
        </w:tc>
        <w:tc>
          <w:tcPr>
            <w:tcW w:w="1517" w:type="dxa"/>
            <w:tcBorders>
              <w:top w:val="nil"/>
              <w:left w:val="nil"/>
              <w:bottom w:val="single" w:sz="6" w:space="0" w:color="auto"/>
              <w:right w:val="nil"/>
            </w:tcBorders>
          </w:tcPr>
          <w:p w14:paraId="6F3440F0"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p>
        </w:tc>
        <w:tc>
          <w:tcPr>
            <w:tcW w:w="1517" w:type="dxa"/>
            <w:tcBorders>
              <w:top w:val="nil"/>
              <w:left w:val="nil"/>
              <w:bottom w:val="single" w:sz="6" w:space="0" w:color="auto"/>
              <w:right w:val="nil"/>
            </w:tcBorders>
          </w:tcPr>
          <w:p w14:paraId="42AC29C1"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p>
        </w:tc>
        <w:tc>
          <w:tcPr>
            <w:tcW w:w="1517" w:type="dxa"/>
            <w:tcBorders>
              <w:top w:val="nil"/>
              <w:left w:val="nil"/>
              <w:bottom w:val="single" w:sz="6" w:space="0" w:color="auto"/>
              <w:right w:val="nil"/>
            </w:tcBorders>
          </w:tcPr>
          <w:p w14:paraId="61CAA09C"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p>
        </w:tc>
        <w:tc>
          <w:tcPr>
            <w:tcW w:w="1517" w:type="dxa"/>
            <w:tcBorders>
              <w:top w:val="nil"/>
              <w:left w:val="nil"/>
              <w:bottom w:val="single" w:sz="6" w:space="0" w:color="auto"/>
              <w:right w:val="nil"/>
            </w:tcBorders>
          </w:tcPr>
          <w:p w14:paraId="35807629"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p>
        </w:tc>
      </w:tr>
      <w:tr w:rsidR="003036A5" w:rsidRPr="00155DC2" w14:paraId="477E47C7" w14:textId="77777777" w:rsidTr="0033569D">
        <w:tblPrEx>
          <w:tblBorders>
            <w:bottom w:val="single" w:sz="6" w:space="0" w:color="auto"/>
          </w:tblBorders>
        </w:tblPrEx>
        <w:trPr>
          <w:jc w:val="center"/>
        </w:trPr>
        <w:tc>
          <w:tcPr>
            <w:tcW w:w="3903" w:type="dxa"/>
            <w:tcBorders>
              <w:top w:val="single" w:sz="6" w:space="0" w:color="auto"/>
              <w:left w:val="nil"/>
              <w:bottom w:val="single" w:sz="6" w:space="0" w:color="auto"/>
              <w:right w:val="nil"/>
            </w:tcBorders>
          </w:tcPr>
          <w:p w14:paraId="24A9F663" w14:textId="77777777" w:rsidR="0058598B" w:rsidRPr="00155DC2" w:rsidRDefault="0058598B" w:rsidP="0058598B">
            <w:pPr>
              <w:widowControl w:val="0"/>
              <w:autoSpaceDE w:val="0"/>
              <w:autoSpaceDN w:val="0"/>
              <w:adjustRightInd w:val="0"/>
              <w:spacing w:after="0"/>
              <w:rPr>
                <w:rFonts w:ascii="Times New Roman" w:hAnsi="Times New Roman" w:cs="Times New Roman"/>
                <w:sz w:val="23"/>
                <w:szCs w:val="23"/>
              </w:rPr>
            </w:pPr>
            <w:r w:rsidRPr="00155DC2">
              <w:rPr>
                <w:rFonts w:ascii="Times New Roman" w:hAnsi="Times New Roman" w:cs="Times New Roman"/>
                <w:sz w:val="23"/>
                <w:szCs w:val="23"/>
              </w:rPr>
              <w:t>Observations</w:t>
            </w:r>
          </w:p>
        </w:tc>
        <w:tc>
          <w:tcPr>
            <w:tcW w:w="1517" w:type="dxa"/>
            <w:tcBorders>
              <w:top w:val="single" w:sz="6" w:space="0" w:color="auto"/>
              <w:left w:val="nil"/>
              <w:bottom w:val="single" w:sz="6" w:space="0" w:color="auto"/>
              <w:right w:val="nil"/>
            </w:tcBorders>
          </w:tcPr>
          <w:p w14:paraId="275DF2FB"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6,268</w:t>
            </w:r>
          </w:p>
        </w:tc>
        <w:tc>
          <w:tcPr>
            <w:tcW w:w="1517" w:type="dxa"/>
            <w:tcBorders>
              <w:top w:val="single" w:sz="6" w:space="0" w:color="auto"/>
              <w:left w:val="nil"/>
              <w:bottom w:val="single" w:sz="6" w:space="0" w:color="auto"/>
              <w:right w:val="nil"/>
            </w:tcBorders>
          </w:tcPr>
          <w:p w14:paraId="5A3F57CE"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6,268</w:t>
            </w:r>
          </w:p>
        </w:tc>
        <w:tc>
          <w:tcPr>
            <w:tcW w:w="1517" w:type="dxa"/>
            <w:tcBorders>
              <w:top w:val="single" w:sz="6" w:space="0" w:color="auto"/>
              <w:left w:val="nil"/>
              <w:bottom w:val="single" w:sz="6" w:space="0" w:color="auto"/>
              <w:right w:val="nil"/>
            </w:tcBorders>
          </w:tcPr>
          <w:p w14:paraId="4B1864C2"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6,171</w:t>
            </w:r>
          </w:p>
        </w:tc>
        <w:tc>
          <w:tcPr>
            <w:tcW w:w="1517" w:type="dxa"/>
            <w:tcBorders>
              <w:top w:val="single" w:sz="6" w:space="0" w:color="auto"/>
              <w:left w:val="nil"/>
              <w:bottom w:val="single" w:sz="6" w:space="0" w:color="auto"/>
              <w:right w:val="nil"/>
            </w:tcBorders>
          </w:tcPr>
          <w:p w14:paraId="01DE480A" w14:textId="77777777" w:rsidR="0058598B" w:rsidRPr="00155DC2" w:rsidRDefault="0058598B" w:rsidP="0058598B">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6,171</w:t>
            </w:r>
          </w:p>
        </w:tc>
      </w:tr>
    </w:tbl>
    <w:p w14:paraId="10E0A355" w14:textId="200BDCEC" w:rsidR="00090A48" w:rsidRPr="00090A48" w:rsidRDefault="00BE1EA8" w:rsidP="00090A48">
      <w:pPr>
        <w:widowControl w:val="0"/>
        <w:autoSpaceDE w:val="0"/>
        <w:autoSpaceDN w:val="0"/>
        <w:adjustRightInd w:val="0"/>
        <w:rPr>
          <w:rFonts w:ascii="Times New Roman" w:hAnsi="Times New Roman" w:cs="Times New Roman"/>
          <w:sz w:val="20"/>
          <w:szCs w:val="20"/>
        </w:rPr>
      </w:pPr>
      <w:r w:rsidRPr="00090A48">
        <w:rPr>
          <w:rFonts w:ascii="Times New Roman" w:hAnsi="Times New Roman" w:cs="Times New Roman"/>
          <w:b/>
          <w:sz w:val="20"/>
          <w:szCs w:val="20"/>
        </w:rPr>
        <w:t xml:space="preserve"> </w:t>
      </w:r>
      <w:r w:rsidR="00090A48" w:rsidRPr="00090A48">
        <w:rPr>
          <w:rFonts w:ascii="Times New Roman" w:hAnsi="Times New Roman" w:cs="Times New Roman"/>
          <w:sz w:val="20"/>
          <w:szCs w:val="20"/>
        </w:rPr>
        <w:t xml:space="preserve">Note: </w:t>
      </w:r>
      <w:r w:rsidR="0033569D">
        <w:rPr>
          <w:rFonts w:ascii="Times New Roman" w:hAnsi="Times New Roman" w:cs="Times New Roman"/>
          <w:sz w:val="20"/>
          <w:szCs w:val="20"/>
        </w:rPr>
        <w:t>Logistic</w:t>
      </w:r>
      <w:r w:rsidR="0033569D" w:rsidRPr="00090A48">
        <w:rPr>
          <w:rFonts w:ascii="Times New Roman" w:hAnsi="Times New Roman" w:cs="Times New Roman"/>
          <w:sz w:val="20"/>
          <w:szCs w:val="20"/>
        </w:rPr>
        <w:t xml:space="preserve"> </w:t>
      </w:r>
      <w:r w:rsidR="00090A48" w:rsidRPr="00090A48">
        <w:rPr>
          <w:rFonts w:ascii="Times New Roman" w:hAnsi="Times New Roman" w:cs="Times New Roman"/>
          <w:sz w:val="20"/>
          <w:szCs w:val="20"/>
        </w:rPr>
        <w:t>regression coefficients with robust standard errors in parentheses. All models include state fixed effects. **p&lt;0.01, *p&lt;0.05, †p&lt;0.10.</w:t>
      </w:r>
    </w:p>
    <w:p w14:paraId="37C3FF81" w14:textId="77777777" w:rsidR="00DC10FE" w:rsidRDefault="00DC10FE" w:rsidP="00D4689E">
      <w:pPr>
        <w:spacing w:after="0"/>
        <w:rPr>
          <w:rFonts w:ascii="Times New Roman" w:hAnsi="Times New Roman" w:cs="Times New Roman"/>
          <w:b/>
        </w:rPr>
        <w:sectPr w:rsidR="00DC10FE" w:rsidSect="009217F5">
          <w:footerReference w:type="even" r:id="rId8"/>
          <w:footerReference w:type="default" r:id="rId9"/>
          <w:pgSz w:w="12240" w:h="15840"/>
          <w:pgMar w:top="1440" w:right="1440" w:bottom="1440" w:left="1440" w:header="720" w:footer="720" w:gutter="0"/>
          <w:pgNumType w:start="0"/>
          <w:cols w:space="720"/>
          <w:titlePg/>
          <w:docGrid w:linePitch="360"/>
        </w:sectPr>
      </w:pPr>
    </w:p>
    <w:p w14:paraId="25F343BD" w14:textId="7132751E" w:rsidR="002C4063" w:rsidRPr="00BB2ED5" w:rsidRDefault="002C4063" w:rsidP="00D4689E">
      <w:pPr>
        <w:spacing w:after="0"/>
        <w:rPr>
          <w:rFonts w:ascii="Times New Roman" w:hAnsi="Times New Roman" w:cs="Times New Roman"/>
          <w:b/>
        </w:rPr>
      </w:pPr>
      <w:r w:rsidRPr="00BB2ED5">
        <w:rPr>
          <w:rFonts w:ascii="Times New Roman" w:hAnsi="Times New Roman" w:cs="Times New Roman"/>
          <w:b/>
        </w:rPr>
        <w:lastRenderedPageBreak/>
        <w:t>Append</w:t>
      </w:r>
      <w:r>
        <w:rPr>
          <w:rFonts w:ascii="Times New Roman" w:hAnsi="Times New Roman" w:cs="Times New Roman"/>
          <w:b/>
        </w:rPr>
        <w:t xml:space="preserve">ix </w:t>
      </w:r>
      <w:r w:rsidR="005060C8">
        <w:rPr>
          <w:rFonts w:ascii="Times New Roman" w:hAnsi="Times New Roman" w:cs="Times New Roman"/>
          <w:b/>
        </w:rPr>
        <w:t>L</w:t>
      </w:r>
      <w:r w:rsidRPr="00BB2ED5">
        <w:rPr>
          <w:rFonts w:ascii="Times New Roman" w:hAnsi="Times New Roman" w:cs="Times New Roman"/>
          <w:b/>
        </w:rPr>
        <w:t>: Legislative Responsiveness, Conside</w:t>
      </w:r>
      <w:r>
        <w:rPr>
          <w:rFonts w:ascii="Times New Roman" w:hAnsi="Times New Roman" w:cs="Times New Roman"/>
          <w:b/>
        </w:rPr>
        <w:t>ring Staff and Ideology (Table 3</w:t>
      </w:r>
      <w:r w:rsidRPr="00BB2ED5">
        <w:rPr>
          <w:rFonts w:ascii="Times New Roman" w:hAnsi="Times New Roman" w:cs="Times New Roman"/>
          <w:b/>
        </w:rPr>
        <w:t>), Logit</w:t>
      </w:r>
    </w:p>
    <w:tbl>
      <w:tblPr>
        <w:tblW w:w="4985" w:type="pct"/>
        <w:jc w:val="center"/>
        <w:tblCellMar>
          <w:left w:w="75" w:type="dxa"/>
          <w:right w:w="75" w:type="dxa"/>
        </w:tblCellMar>
        <w:tblLook w:val="0000" w:firstRow="0" w:lastRow="0" w:firstColumn="0" w:lastColumn="0" w:noHBand="0" w:noVBand="0"/>
      </w:tblPr>
      <w:tblGrid>
        <w:gridCol w:w="3842"/>
        <w:gridCol w:w="1537"/>
        <w:gridCol w:w="1540"/>
        <w:gridCol w:w="1540"/>
        <w:gridCol w:w="1540"/>
        <w:gridCol w:w="1540"/>
        <w:gridCol w:w="1532"/>
      </w:tblGrid>
      <w:tr w:rsidR="00DC10FE" w:rsidRPr="00155DC2" w14:paraId="21D6BA4F" w14:textId="77777777" w:rsidTr="00F82A7B">
        <w:trPr>
          <w:jc w:val="center"/>
        </w:trPr>
        <w:tc>
          <w:tcPr>
            <w:tcW w:w="1470" w:type="pct"/>
            <w:tcBorders>
              <w:top w:val="single" w:sz="6" w:space="0" w:color="auto"/>
              <w:left w:val="nil"/>
              <w:bottom w:val="nil"/>
              <w:right w:val="nil"/>
            </w:tcBorders>
          </w:tcPr>
          <w:p w14:paraId="4530CB7B" w14:textId="77777777" w:rsidR="00A40264" w:rsidRPr="00155DC2" w:rsidRDefault="00A40264" w:rsidP="00A40264">
            <w:pPr>
              <w:widowControl w:val="0"/>
              <w:autoSpaceDE w:val="0"/>
              <w:autoSpaceDN w:val="0"/>
              <w:adjustRightInd w:val="0"/>
              <w:spacing w:after="0"/>
              <w:rPr>
                <w:rFonts w:ascii="Times New Roman" w:hAnsi="Times New Roman" w:cs="Times New Roman"/>
                <w:sz w:val="23"/>
                <w:szCs w:val="23"/>
              </w:rPr>
            </w:pPr>
          </w:p>
        </w:tc>
        <w:tc>
          <w:tcPr>
            <w:tcW w:w="588" w:type="pct"/>
            <w:tcBorders>
              <w:top w:val="single" w:sz="6" w:space="0" w:color="auto"/>
              <w:left w:val="nil"/>
              <w:bottom w:val="nil"/>
              <w:right w:val="nil"/>
            </w:tcBorders>
          </w:tcPr>
          <w:p w14:paraId="7BFB166E"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(1)</w:t>
            </w:r>
          </w:p>
        </w:tc>
        <w:tc>
          <w:tcPr>
            <w:tcW w:w="589" w:type="pct"/>
            <w:tcBorders>
              <w:top w:val="single" w:sz="6" w:space="0" w:color="auto"/>
              <w:left w:val="nil"/>
              <w:bottom w:val="nil"/>
              <w:right w:val="nil"/>
            </w:tcBorders>
          </w:tcPr>
          <w:p w14:paraId="6A98779D"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(2)</w:t>
            </w:r>
          </w:p>
        </w:tc>
        <w:tc>
          <w:tcPr>
            <w:tcW w:w="589" w:type="pct"/>
            <w:tcBorders>
              <w:top w:val="single" w:sz="6" w:space="0" w:color="auto"/>
              <w:left w:val="nil"/>
              <w:bottom w:val="nil"/>
              <w:right w:val="nil"/>
            </w:tcBorders>
          </w:tcPr>
          <w:p w14:paraId="7631B366"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(3)</w:t>
            </w:r>
          </w:p>
        </w:tc>
        <w:tc>
          <w:tcPr>
            <w:tcW w:w="589" w:type="pct"/>
            <w:tcBorders>
              <w:top w:val="single" w:sz="6" w:space="0" w:color="auto"/>
              <w:left w:val="nil"/>
              <w:bottom w:val="nil"/>
              <w:right w:val="nil"/>
            </w:tcBorders>
          </w:tcPr>
          <w:p w14:paraId="6BBC4970"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(4)</w:t>
            </w:r>
          </w:p>
        </w:tc>
        <w:tc>
          <w:tcPr>
            <w:tcW w:w="589" w:type="pct"/>
            <w:tcBorders>
              <w:top w:val="single" w:sz="6" w:space="0" w:color="auto"/>
              <w:left w:val="nil"/>
              <w:bottom w:val="nil"/>
              <w:right w:val="nil"/>
            </w:tcBorders>
          </w:tcPr>
          <w:p w14:paraId="315A316B"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(5)</w:t>
            </w:r>
          </w:p>
        </w:tc>
        <w:tc>
          <w:tcPr>
            <w:tcW w:w="586" w:type="pct"/>
            <w:tcBorders>
              <w:top w:val="single" w:sz="6" w:space="0" w:color="auto"/>
              <w:left w:val="nil"/>
              <w:bottom w:val="nil"/>
              <w:right w:val="nil"/>
            </w:tcBorders>
          </w:tcPr>
          <w:p w14:paraId="6C26A6B7"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(6)</w:t>
            </w:r>
          </w:p>
        </w:tc>
      </w:tr>
      <w:tr w:rsidR="00DC10FE" w:rsidRPr="00155DC2" w14:paraId="1E6088DC" w14:textId="77777777" w:rsidTr="00F82A7B">
        <w:trPr>
          <w:jc w:val="center"/>
        </w:trPr>
        <w:tc>
          <w:tcPr>
            <w:tcW w:w="1470" w:type="pct"/>
            <w:tcBorders>
              <w:top w:val="nil"/>
              <w:left w:val="nil"/>
              <w:bottom w:val="single" w:sz="6" w:space="0" w:color="auto"/>
              <w:right w:val="nil"/>
            </w:tcBorders>
          </w:tcPr>
          <w:p w14:paraId="45B63E0B" w14:textId="77777777" w:rsidR="00A40264" w:rsidRPr="00155DC2" w:rsidRDefault="00A40264" w:rsidP="00A40264">
            <w:pPr>
              <w:widowControl w:val="0"/>
              <w:autoSpaceDE w:val="0"/>
              <w:autoSpaceDN w:val="0"/>
              <w:adjustRightInd w:val="0"/>
              <w:spacing w:after="0"/>
              <w:rPr>
                <w:rFonts w:ascii="Times New Roman" w:hAnsi="Times New Roman" w:cs="Times New Roman"/>
                <w:sz w:val="23"/>
                <w:szCs w:val="23"/>
              </w:rPr>
            </w:pPr>
          </w:p>
        </w:tc>
        <w:tc>
          <w:tcPr>
            <w:tcW w:w="588" w:type="pct"/>
            <w:tcBorders>
              <w:top w:val="nil"/>
              <w:left w:val="nil"/>
              <w:bottom w:val="single" w:sz="6" w:space="0" w:color="auto"/>
              <w:right w:val="nil"/>
            </w:tcBorders>
          </w:tcPr>
          <w:p w14:paraId="7B770190"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Reply</w:t>
            </w:r>
          </w:p>
        </w:tc>
        <w:tc>
          <w:tcPr>
            <w:tcW w:w="589" w:type="pct"/>
            <w:tcBorders>
              <w:top w:val="nil"/>
              <w:left w:val="nil"/>
              <w:bottom w:val="single" w:sz="6" w:space="0" w:color="auto"/>
              <w:right w:val="nil"/>
            </w:tcBorders>
          </w:tcPr>
          <w:p w14:paraId="1F83DBCA"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Helpful Reply</w:t>
            </w:r>
          </w:p>
        </w:tc>
        <w:tc>
          <w:tcPr>
            <w:tcW w:w="589" w:type="pct"/>
            <w:tcBorders>
              <w:top w:val="nil"/>
              <w:left w:val="nil"/>
              <w:bottom w:val="single" w:sz="6" w:space="0" w:color="auto"/>
              <w:right w:val="nil"/>
            </w:tcBorders>
          </w:tcPr>
          <w:p w14:paraId="20938C35"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Reply</w:t>
            </w:r>
          </w:p>
        </w:tc>
        <w:tc>
          <w:tcPr>
            <w:tcW w:w="589" w:type="pct"/>
            <w:tcBorders>
              <w:top w:val="nil"/>
              <w:left w:val="nil"/>
              <w:bottom w:val="single" w:sz="6" w:space="0" w:color="auto"/>
              <w:right w:val="nil"/>
            </w:tcBorders>
          </w:tcPr>
          <w:p w14:paraId="57768D17"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Helpful Reply</w:t>
            </w:r>
          </w:p>
        </w:tc>
        <w:tc>
          <w:tcPr>
            <w:tcW w:w="589" w:type="pct"/>
            <w:tcBorders>
              <w:top w:val="nil"/>
              <w:left w:val="nil"/>
              <w:bottom w:val="single" w:sz="6" w:space="0" w:color="auto"/>
              <w:right w:val="nil"/>
            </w:tcBorders>
          </w:tcPr>
          <w:p w14:paraId="7A0FA243"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Reply</w:t>
            </w:r>
          </w:p>
        </w:tc>
        <w:tc>
          <w:tcPr>
            <w:tcW w:w="586" w:type="pct"/>
            <w:tcBorders>
              <w:top w:val="nil"/>
              <w:left w:val="nil"/>
              <w:bottom w:val="single" w:sz="6" w:space="0" w:color="auto"/>
              <w:right w:val="nil"/>
            </w:tcBorders>
          </w:tcPr>
          <w:p w14:paraId="44D0EEA8"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Helpful Reply</w:t>
            </w:r>
          </w:p>
        </w:tc>
      </w:tr>
      <w:tr w:rsidR="00DC10FE" w:rsidRPr="00155DC2" w14:paraId="13CA77FE" w14:textId="77777777" w:rsidTr="00F82A7B">
        <w:trPr>
          <w:jc w:val="center"/>
        </w:trPr>
        <w:tc>
          <w:tcPr>
            <w:tcW w:w="1470" w:type="pct"/>
            <w:tcBorders>
              <w:top w:val="nil"/>
              <w:left w:val="nil"/>
              <w:bottom w:val="nil"/>
              <w:right w:val="nil"/>
            </w:tcBorders>
          </w:tcPr>
          <w:p w14:paraId="5DA941C8" w14:textId="77777777" w:rsidR="00A40264" w:rsidRPr="00155DC2" w:rsidRDefault="00A40264" w:rsidP="00A40264">
            <w:pPr>
              <w:widowControl w:val="0"/>
              <w:autoSpaceDE w:val="0"/>
              <w:autoSpaceDN w:val="0"/>
              <w:adjustRightInd w:val="0"/>
              <w:spacing w:after="0"/>
              <w:rPr>
                <w:rFonts w:ascii="Times New Roman" w:hAnsi="Times New Roman" w:cs="Times New Roman"/>
                <w:sz w:val="23"/>
                <w:szCs w:val="23"/>
              </w:rPr>
            </w:pPr>
            <w:r w:rsidRPr="00155DC2">
              <w:rPr>
                <w:rFonts w:ascii="Times New Roman" w:hAnsi="Times New Roman" w:cs="Times New Roman"/>
                <w:sz w:val="23"/>
                <w:szCs w:val="23"/>
              </w:rPr>
              <w:t>Female</w:t>
            </w:r>
          </w:p>
        </w:tc>
        <w:tc>
          <w:tcPr>
            <w:tcW w:w="588" w:type="pct"/>
            <w:tcBorders>
              <w:top w:val="nil"/>
              <w:left w:val="nil"/>
              <w:bottom w:val="nil"/>
              <w:right w:val="nil"/>
            </w:tcBorders>
          </w:tcPr>
          <w:p w14:paraId="414D7D35" w14:textId="553C882C" w:rsidR="00A40264" w:rsidRPr="00155DC2" w:rsidRDefault="00C07C8A"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0.25*</w:t>
            </w:r>
          </w:p>
        </w:tc>
        <w:tc>
          <w:tcPr>
            <w:tcW w:w="589" w:type="pct"/>
            <w:tcBorders>
              <w:top w:val="nil"/>
              <w:left w:val="nil"/>
              <w:bottom w:val="nil"/>
              <w:right w:val="nil"/>
            </w:tcBorders>
          </w:tcPr>
          <w:p w14:paraId="54C93524" w14:textId="0C30A3A8" w:rsidR="00A40264" w:rsidRPr="00155DC2" w:rsidRDefault="00C07C8A"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0.31*</w:t>
            </w:r>
          </w:p>
        </w:tc>
        <w:tc>
          <w:tcPr>
            <w:tcW w:w="589" w:type="pct"/>
            <w:tcBorders>
              <w:top w:val="nil"/>
              <w:left w:val="nil"/>
              <w:bottom w:val="nil"/>
              <w:right w:val="nil"/>
            </w:tcBorders>
          </w:tcPr>
          <w:p w14:paraId="46088C94" w14:textId="479D2CA6" w:rsidR="00A40264" w:rsidRPr="00155DC2" w:rsidRDefault="00C07C8A"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0.16*</w:t>
            </w:r>
          </w:p>
        </w:tc>
        <w:tc>
          <w:tcPr>
            <w:tcW w:w="589" w:type="pct"/>
            <w:tcBorders>
              <w:top w:val="nil"/>
              <w:left w:val="nil"/>
              <w:bottom w:val="nil"/>
              <w:right w:val="nil"/>
            </w:tcBorders>
          </w:tcPr>
          <w:p w14:paraId="5105F630" w14:textId="31A91D39" w:rsidR="00A40264" w:rsidRPr="00155DC2" w:rsidRDefault="00C07C8A"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0.22*</w:t>
            </w:r>
          </w:p>
        </w:tc>
        <w:tc>
          <w:tcPr>
            <w:tcW w:w="589" w:type="pct"/>
            <w:tcBorders>
              <w:top w:val="nil"/>
              <w:left w:val="nil"/>
              <w:bottom w:val="nil"/>
              <w:right w:val="nil"/>
            </w:tcBorders>
          </w:tcPr>
          <w:p w14:paraId="6CC262E8" w14:textId="0354E7EC" w:rsidR="00A40264" w:rsidRPr="00155DC2" w:rsidRDefault="00C07C8A"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0.18*</w:t>
            </w:r>
          </w:p>
        </w:tc>
        <w:tc>
          <w:tcPr>
            <w:tcW w:w="586" w:type="pct"/>
            <w:tcBorders>
              <w:top w:val="nil"/>
              <w:left w:val="nil"/>
              <w:bottom w:val="nil"/>
              <w:right w:val="nil"/>
            </w:tcBorders>
          </w:tcPr>
          <w:p w14:paraId="78594574" w14:textId="3CB15067" w:rsidR="00A40264" w:rsidRPr="00155DC2" w:rsidRDefault="00C07C8A"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0.22**</w:t>
            </w:r>
          </w:p>
        </w:tc>
      </w:tr>
      <w:tr w:rsidR="00DC10FE" w:rsidRPr="00155DC2" w14:paraId="24D6E329" w14:textId="77777777" w:rsidTr="00F82A7B">
        <w:trPr>
          <w:jc w:val="center"/>
        </w:trPr>
        <w:tc>
          <w:tcPr>
            <w:tcW w:w="1470" w:type="pct"/>
            <w:tcBorders>
              <w:top w:val="nil"/>
              <w:left w:val="nil"/>
              <w:bottom w:val="nil"/>
              <w:right w:val="nil"/>
            </w:tcBorders>
          </w:tcPr>
          <w:p w14:paraId="596A00B2" w14:textId="77777777" w:rsidR="00A40264" w:rsidRPr="00155DC2" w:rsidRDefault="00A40264" w:rsidP="00A40264">
            <w:pPr>
              <w:widowControl w:val="0"/>
              <w:autoSpaceDE w:val="0"/>
              <w:autoSpaceDN w:val="0"/>
              <w:adjustRightInd w:val="0"/>
              <w:spacing w:after="0"/>
              <w:rPr>
                <w:rFonts w:ascii="Times New Roman" w:hAnsi="Times New Roman" w:cs="Times New Roman"/>
                <w:sz w:val="23"/>
                <w:szCs w:val="23"/>
              </w:rPr>
            </w:pPr>
          </w:p>
        </w:tc>
        <w:tc>
          <w:tcPr>
            <w:tcW w:w="588" w:type="pct"/>
            <w:tcBorders>
              <w:top w:val="nil"/>
              <w:left w:val="nil"/>
              <w:bottom w:val="nil"/>
              <w:right w:val="nil"/>
            </w:tcBorders>
          </w:tcPr>
          <w:p w14:paraId="52A99A0F"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(0.12)</w:t>
            </w:r>
          </w:p>
        </w:tc>
        <w:tc>
          <w:tcPr>
            <w:tcW w:w="589" w:type="pct"/>
            <w:tcBorders>
              <w:top w:val="nil"/>
              <w:left w:val="nil"/>
              <w:bottom w:val="nil"/>
              <w:right w:val="nil"/>
            </w:tcBorders>
          </w:tcPr>
          <w:p w14:paraId="4F8812C8"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(0.15)</w:t>
            </w:r>
          </w:p>
        </w:tc>
        <w:tc>
          <w:tcPr>
            <w:tcW w:w="589" w:type="pct"/>
            <w:tcBorders>
              <w:top w:val="nil"/>
              <w:left w:val="nil"/>
              <w:bottom w:val="nil"/>
              <w:right w:val="nil"/>
            </w:tcBorders>
          </w:tcPr>
          <w:p w14:paraId="32455AA0"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(0.08)</w:t>
            </w:r>
          </w:p>
        </w:tc>
        <w:tc>
          <w:tcPr>
            <w:tcW w:w="589" w:type="pct"/>
            <w:tcBorders>
              <w:top w:val="nil"/>
              <w:left w:val="nil"/>
              <w:bottom w:val="nil"/>
              <w:right w:val="nil"/>
            </w:tcBorders>
          </w:tcPr>
          <w:p w14:paraId="29B2690B"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(0.09)</w:t>
            </w:r>
          </w:p>
        </w:tc>
        <w:tc>
          <w:tcPr>
            <w:tcW w:w="589" w:type="pct"/>
            <w:tcBorders>
              <w:top w:val="nil"/>
              <w:left w:val="nil"/>
              <w:bottom w:val="nil"/>
              <w:right w:val="nil"/>
            </w:tcBorders>
          </w:tcPr>
          <w:p w14:paraId="3C749853"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(0.08)</w:t>
            </w:r>
          </w:p>
        </w:tc>
        <w:tc>
          <w:tcPr>
            <w:tcW w:w="586" w:type="pct"/>
            <w:tcBorders>
              <w:top w:val="nil"/>
              <w:left w:val="nil"/>
              <w:bottom w:val="nil"/>
              <w:right w:val="nil"/>
            </w:tcBorders>
          </w:tcPr>
          <w:p w14:paraId="60046D03"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(0.08)</w:t>
            </w:r>
          </w:p>
        </w:tc>
      </w:tr>
      <w:tr w:rsidR="00DC10FE" w:rsidRPr="00155DC2" w14:paraId="2782F896" w14:textId="77777777" w:rsidTr="00F82A7B">
        <w:trPr>
          <w:jc w:val="center"/>
        </w:trPr>
        <w:tc>
          <w:tcPr>
            <w:tcW w:w="1470" w:type="pct"/>
            <w:tcBorders>
              <w:top w:val="nil"/>
              <w:left w:val="nil"/>
              <w:bottom w:val="nil"/>
              <w:right w:val="nil"/>
            </w:tcBorders>
          </w:tcPr>
          <w:p w14:paraId="62D551EB" w14:textId="77777777" w:rsidR="00A40264" w:rsidRPr="00155DC2" w:rsidRDefault="00A40264" w:rsidP="00A40264">
            <w:pPr>
              <w:widowControl w:val="0"/>
              <w:autoSpaceDE w:val="0"/>
              <w:autoSpaceDN w:val="0"/>
              <w:adjustRightInd w:val="0"/>
              <w:spacing w:after="0"/>
              <w:rPr>
                <w:rFonts w:ascii="Times New Roman" w:hAnsi="Times New Roman" w:cs="Times New Roman"/>
                <w:sz w:val="23"/>
                <w:szCs w:val="23"/>
              </w:rPr>
            </w:pPr>
            <w:r w:rsidRPr="00155DC2">
              <w:rPr>
                <w:rFonts w:ascii="Times New Roman" w:hAnsi="Times New Roman" w:cs="Times New Roman"/>
                <w:sz w:val="23"/>
                <w:szCs w:val="23"/>
              </w:rPr>
              <w:t>Ideology (Liberal)</w:t>
            </w:r>
          </w:p>
        </w:tc>
        <w:tc>
          <w:tcPr>
            <w:tcW w:w="588" w:type="pct"/>
            <w:tcBorders>
              <w:top w:val="nil"/>
              <w:left w:val="nil"/>
              <w:bottom w:val="nil"/>
              <w:right w:val="nil"/>
            </w:tcBorders>
          </w:tcPr>
          <w:p w14:paraId="2CB47CCA"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p>
        </w:tc>
        <w:tc>
          <w:tcPr>
            <w:tcW w:w="589" w:type="pct"/>
            <w:tcBorders>
              <w:top w:val="nil"/>
              <w:left w:val="nil"/>
              <w:bottom w:val="nil"/>
              <w:right w:val="nil"/>
            </w:tcBorders>
          </w:tcPr>
          <w:p w14:paraId="232411C0"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p>
        </w:tc>
        <w:tc>
          <w:tcPr>
            <w:tcW w:w="589" w:type="pct"/>
            <w:tcBorders>
              <w:top w:val="nil"/>
              <w:left w:val="nil"/>
              <w:bottom w:val="nil"/>
              <w:right w:val="nil"/>
            </w:tcBorders>
          </w:tcPr>
          <w:p w14:paraId="39C9A75A"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p>
        </w:tc>
        <w:tc>
          <w:tcPr>
            <w:tcW w:w="589" w:type="pct"/>
            <w:tcBorders>
              <w:top w:val="nil"/>
              <w:left w:val="nil"/>
              <w:bottom w:val="nil"/>
              <w:right w:val="nil"/>
            </w:tcBorders>
          </w:tcPr>
          <w:p w14:paraId="0825EECE"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p>
        </w:tc>
        <w:tc>
          <w:tcPr>
            <w:tcW w:w="589" w:type="pct"/>
            <w:tcBorders>
              <w:top w:val="nil"/>
              <w:left w:val="nil"/>
              <w:bottom w:val="nil"/>
              <w:right w:val="nil"/>
            </w:tcBorders>
          </w:tcPr>
          <w:p w14:paraId="324716C6" w14:textId="41D585D8" w:rsidR="00A40264" w:rsidRPr="00155DC2" w:rsidRDefault="00C07C8A"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0.23**</w:t>
            </w:r>
          </w:p>
        </w:tc>
        <w:tc>
          <w:tcPr>
            <w:tcW w:w="586" w:type="pct"/>
            <w:tcBorders>
              <w:top w:val="nil"/>
              <w:left w:val="nil"/>
              <w:bottom w:val="nil"/>
              <w:right w:val="nil"/>
            </w:tcBorders>
          </w:tcPr>
          <w:p w14:paraId="6C417DC6" w14:textId="6707E44F" w:rsidR="00A40264" w:rsidRPr="00155DC2" w:rsidRDefault="00C07C8A"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0.25*</w:t>
            </w:r>
            <w:r w:rsidR="00A40264" w:rsidRPr="00155DC2">
              <w:rPr>
                <w:rFonts w:ascii="Times New Roman" w:hAnsi="Times New Roman" w:cs="Times New Roman"/>
                <w:sz w:val="23"/>
                <w:szCs w:val="23"/>
              </w:rPr>
              <w:t>*</w:t>
            </w:r>
          </w:p>
        </w:tc>
      </w:tr>
      <w:tr w:rsidR="00DC10FE" w:rsidRPr="00155DC2" w14:paraId="35EC4ADE" w14:textId="77777777" w:rsidTr="00F82A7B">
        <w:trPr>
          <w:jc w:val="center"/>
        </w:trPr>
        <w:tc>
          <w:tcPr>
            <w:tcW w:w="1470" w:type="pct"/>
            <w:tcBorders>
              <w:top w:val="nil"/>
              <w:left w:val="nil"/>
              <w:bottom w:val="nil"/>
              <w:right w:val="nil"/>
            </w:tcBorders>
          </w:tcPr>
          <w:p w14:paraId="66875C72" w14:textId="77777777" w:rsidR="00A40264" w:rsidRPr="00155DC2" w:rsidRDefault="00A40264" w:rsidP="00A40264">
            <w:pPr>
              <w:widowControl w:val="0"/>
              <w:autoSpaceDE w:val="0"/>
              <w:autoSpaceDN w:val="0"/>
              <w:adjustRightInd w:val="0"/>
              <w:spacing w:after="0"/>
              <w:rPr>
                <w:rFonts w:ascii="Times New Roman" w:hAnsi="Times New Roman" w:cs="Times New Roman"/>
                <w:sz w:val="23"/>
                <w:szCs w:val="23"/>
              </w:rPr>
            </w:pPr>
          </w:p>
        </w:tc>
        <w:tc>
          <w:tcPr>
            <w:tcW w:w="588" w:type="pct"/>
            <w:tcBorders>
              <w:top w:val="nil"/>
              <w:left w:val="nil"/>
              <w:bottom w:val="nil"/>
              <w:right w:val="nil"/>
            </w:tcBorders>
          </w:tcPr>
          <w:p w14:paraId="71F265F7"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p>
        </w:tc>
        <w:tc>
          <w:tcPr>
            <w:tcW w:w="589" w:type="pct"/>
            <w:tcBorders>
              <w:top w:val="nil"/>
              <w:left w:val="nil"/>
              <w:bottom w:val="nil"/>
              <w:right w:val="nil"/>
            </w:tcBorders>
          </w:tcPr>
          <w:p w14:paraId="7B3EABCA"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p>
        </w:tc>
        <w:tc>
          <w:tcPr>
            <w:tcW w:w="589" w:type="pct"/>
            <w:tcBorders>
              <w:top w:val="nil"/>
              <w:left w:val="nil"/>
              <w:bottom w:val="nil"/>
              <w:right w:val="nil"/>
            </w:tcBorders>
          </w:tcPr>
          <w:p w14:paraId="2E51565A"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p>
        </w:tc>
        <w:tc>
          <w:tcPr>
            <w:tcW w:w="589" w:type="pct"/>
            <w:tcBorders>
              <w:top w:val="nil"/>
              <w:left w:val="nil"/>
              <w:bottom w:val="nil"/>
              <w:right w:val="nil"/>
            </w:tcBorders>
          </w:tcPr>
          <w:p w14:paraId="016A78D1"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p>
        </w:tc>
        <w:tc>
          <w:tcPr>
            <w:tcW w:w="589" w:type="pct"/>
            <w:tcBorders>
              <w:top w:val="nil"/>
              <w:left w:val="nil"/>
              <w:bottom w:val="nil"/>
              <w:right w:val="nil"/>
            </w:tcBorders>
          </w:tcPr>
          <w:p w14:paraId="6CA98D4A"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(0.08)</w:t>
            </w:r>
          </w:p>
        </w:tc>
        <w:tc>
          <w:tcPr>
            <w:tcW w:w="586" w:type="pct"/>
            <w:tcBorders>
              <w:top w:val="nil"/>
              <w:left w:val="nil"/>
              <w:bottom w:val="nil"/>
              <w:right w:val="nil"/>
            </w:tcBorders>
          </w:tcPr>
          <w:p w14:paraId="3F9E45E5"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(0.09)</w:t>
            </w:r>
          </w:p>
        </w:tc>
      </w:tr>
      <w:tr w:rsidR="00DC10FE" w:rsidRPr="00155DC2" w14:paraId="58E5016D" w14:textId="77777777" w:rsidTr="00F82A7B">
        <w:trPr>
          <w:jc w:val="center"/>
        </w:trPr>
        <w:tc>
          <w:tcPr>
            <w:tcW w:w="1470" w:type="pct"/>
            <w:tcBorders>
              <w:top w:val="nil"/>
              <w:left w:val="nil"/>
              <w:bottom w:val="nil"/>
              <w:right w:val="nil"/>
            </w:tcBorders>
          </w:tcPr>
          <w:p w14:paraId="4500F6F9" w14:textId="77777777" w:rsidR="00A40264" w:rsidRPr="00155DC2" w:rsidRDefault="00A40264" w:rsidP="00A40264">
            <w:pPr>
              <w:widowControl w:val="0"/>
              <w:autoSpaceDE w:val="0"/>
              <w:autoSpaceDN w:val="0"/>
              <w:adjustRightInd w:val="0"/>
              <w:spacing w:after="0"/>
              <w:rPr>
                <w:rFonts w:ascii="Times New Roman" w:hAnsi="Times New Roman" w:cs="Times New Roman"/>
                <w:sz w:val="23"/>
                <w:szCs w:val="23"/>
              </w:rPr>
            </w:pPr>
            <w:r w:rsidRPr="00155DC2">
              <w:rPr>
                <w:rFonts w:ascii="Times New Roman" w:hAnsi="Times New Roman" w:cs="Times New Roman"/>
                <w:sz w:val="23"/>
                <w:szCs w:val="23"/>
              </w:rPr>
              <w:t>Bills Sponsored</w:t>
            </w:r>
          </w:p>
        </w:tc>
        <w:tc>
          <w:tcPr>
            <w:tcW w:w="588" w:type="pct"/>
            <w:tcBorders>
              <w:top w:val="nil"/>
              <w:left w:val="nil"/>
              <w:bottom w:val="nil"/>
              <w:right w:val="nil"/>
            </w:tcBorders>
          </w:tcPr>
          <w:p w14:paraId="510F7D81" w14:textId="6B9D668B" w:rsidR="00A40264" w:rsidRPr="00155DC2" w:rsidRDefault="00C07C8A"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0.38**</w:t>
            </w:r>
          </w:p>
        </w:tc>
        <w:tc>
          <w:tcPr>
            <w:tcW w:w="589" w:type="pct"/>
            <w:tcBorders>
              <w:top w:val="nil"/>
              <w:left w:val="nil"/>
              <w:bottom w:val="nil"/>
              <w:right w:val="nil"/>
            </w:tcBorders>
          </w:tcPr>
          <w:p w14:paraId="5A4EAFE7" w14:textId="33DCBA4B" w:rsidR="00A40264" w:rsidRPr="00155DC2" w:rsidRDefault="00C07C8A"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0.21†</w:t>
            </w:r>
          </w:p>
        </w:tc>
        <w:tc>
          <w:tcPr>
            <w:tcW w:w="589" w:type="pct"/>
            <w:tcBorders>
              <w:top w:val="nil"/>
              <w:left w:val="nil"/>
              <w:bottom w:val="nil"/>
              <w:right w:val="nil"/>
            </w:tcBorders>
          </w:tcPr>
          <w:p w14:paraId="17BF1C4B" w14:textId="289CEE36" w:rsidR="00A40264" w:rsidRPr="00155DC2" w:rsidRDefault="00C07C8A"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0.21**</w:t>
            </w:r>
          </w:p>
        </w:tc>
        <w:tc>
          <w:tcPr>
            <w:tcW w:w="589" w:type="pct"/>
            <w:tcBorders>
              <w:top w:val="nil"/>
              <w:left w:val="nil"/>
              <w:bottom w:val="nil"/>
              <w:right w:val="nil"/>
            </w:tcBorders>
          </w:tcPr>
          <w:p w14:paraId="19AD27E4" w14:textId="171006A4" w:rsidR="00A40264" w:rsidRPr="00155DC2" w:rsidRDefault="00C07C8A"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0.16**</w:t>
            </w:r>
          </w:p>
        </w:tc>
        <w:tc>
          <w:tcPr>
            <w:tcW w:w="589" w:type="pct"/>
            <w:tcBorders>
              <w:top w:val="nil"/>
              <w:left w:val="nil"/>
              <w:bottom w:val="nil"/>
              <w:right w:val="nil"/>
            </w:tcBorders>
          </w:tcPr>
          <w:p w14:paraId="22E0039D" w14:textId="41A096DE" w:rsidR="00A40264" w:rsidRPr="00155DC2" w:rsidRDefault="00C07C8A"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0.19**</w:t>
            </w:r>
          </w:p>
        </w:tc>
        <w:tc>
          <w:tcPr>
            <w:tcW w:w="586" w:type="pct"/>
            <w:tcBorders>
              <w:top w:val="nil"/>
              <w:left w:val="nil"/>
              <w:bottom w:val="nil"/>
              <w:right w:val="nil"/>
            </w:tcBorders>
          </w:tcPr>
          <w:p w14:paraId="06F750D7" w14:textId="75ECC3B1" w:rsidR="00A40264" w:rsidRPr="00155DC2" w:rsidRDefault="00C07C8A"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0.19*</w:t>
            </w:r>
            <w:r w:rsidR="00A40264" w:rsidRPr="00155DC2">
              <w:rPr>
                <w:rFonts w:ascii="Times New Roman" w:hAnsi="Times New Roman" w:cs="Times New Roman"/>
                <w:sz w:val="23"/>
                <w:szCs w:val="23"/>
              </w:rPr>
              <w:t>*</w:t>
            </w:r>
          </w:p>
        </w:tc>
      </w:tr>
      <w:tr w:rsidR="00DC10FE" w:rsidRPr="00155DC2" w14:paraId="786DB95C" w14:textId="77777777" w:rsidTr="00F82A7B">
        <w:trPr>
          <w:jc w:val="center"/>
        </w:trPr>
        <w:tc>
          <w:tcPr>
            <w:tcW w:w="1470" w:type="pct"/>
            <w:tcBorders>
              <w:top w:val="nil"/>
              <w:left w:val="nil"/>
              <w:bottom w:val="nil"/>
              <w:right w:val="nil"/>
            </w:tcBorders>
          </w:tcPr>
          <w:p w14:paraId="64748AB6" w14:textId="77777777" w:rsidR="00A40264" w:rsidRPr="00155DC2" w:rsidRDefault="00A40264" w:rsidP="00A40264">
            <w:pPr>
              <w:widowControl w:val="0"/>
              <w:autoSpaceDE w:val="0"/>
              <w:autoSpaceDN w:val="0"/>
              <w:adjustRightInd w:val="0"/>
              <w:spacing w:after="0"/>
              <w:rPr>
                <w:rFonts w:ascii="Times New Roman" w:hAnsi="Times New Roman" w:cs="Times New Roman"/>
                <w:sz w:val="23"/>
                <w:szCs w:val="23"/>
              </w:rPr>
            </w:pPr>
          </w:p>
        </w:tc>
        <w:tc>
          <w:tcPr>
            <w:tcW w:w="588" w:type="pct"/>
            <w:tcBorders>
              <w:top w:val="nil"/>
              <w:left w:val="nil"/>
              <w:bottom w:val="nil"/>
              <w:right w:val="nil"/>
            </w:tcBorders>
          </w:tcPr>
          <w:p w14:paraId="65FA5955"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(0.08)</w:t>
            </w:r>
          </w:p>
        </w:tc>
        <w:tc>
          <w:tcPr>
            <w:tcW w:w="589" w:type="pct"/>
            <w:tcBorders>
              <w:top w:val="nil"/>
              <w:left w:val="nil"/>
              <w:bottom w:val="nil"/>
              <w:right w:val="nil"/>
            </w:tcBorders>
          </w:tcPr>
          <w:p w14:paraId="5041FD53"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(0.11)</w:t>
            </w:r>
          </w:p>
        </w:tc>
        <w:tc>
          <w:tcPr>
            <w:tcW w:w="589" w:type="pct"/>
            <w:tcBorders>
              <w:top w:val="nil"/>
              <w:left w:val="nil"/>
              <w:bottom w:val="nil"/>
              <w:right w:val="nil"/>
            </w:tcBorders>
          </w:tcPr>
          <w:p w14:paraId="0EA04521"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(0.05)</w:t>
            </w:r>
          </w:p>
        </w:tc>
        <w:tc>
          <w:tcPr>
            <w:tcW w:w="589" w:type="pct"/>
            <w:tcBorders>
              <w:top w:val="nil"/>
              <w:left w:val="nil"/>
              <w:bottom w:val="nil"/>
              <w:right w:val="nil"/>
            </w:tcBorders>
          </w:tcPr>
          <w:p w14:paraId="3588ACA6"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(0.06)</w:t>
            </w:r>
          </w:p>
        </w:tc>
        <w:tc>
          <w:tcPr>
            <w:tcW w:w="589" w:type="pct"/>
            <w:tcBorders>
              <w:top w:val="nil"/>
              <w:left w:val="nil"/>
              <w:bottom w:val="nil"/>
              <w:right w:val="nil"/>
            </w:tcBorders>
          </w:tcPr>
          <w:p w14:paraId="575435D8"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(0.05)</w:t>
            </w:r>
          </w:p>
        </w:tc>
        <w:tc>
          <w:tcPr>
            <w:tcW w:w="586" w:type="pct"/>
            <w:tcBorders>
              <w:top w:val="nil"/>
              <w:left w:val="nil"/>
              <w:bottom w:val="nil"/>
              <w:right w:val="nil"/>
            </w:tcBorders>
          </w:tcPr>
          <w:p w14:paraId="54A27BA1"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(0.05)</w:t>
            </w:r>
          </w:p>
        </w:tc>
      </w:tr>
      <w:tr w:rsidR="00DC10FE" w:rsidRPr="00155DC2" w14:paraId="0E41693E" w14:textId="77777777" w:rsidTr="00F82A7B">
        <w:trPr>
          <w:jc w:val="center"/>
        </w:trPr>
        <w:tc>
          <w:tcPr>
            <w:tcW w:w="1470" w:type="pct"/>
            <w:tcBorders>
              <w:top w:val="nil"/>
              <w:left w:val="nil"/>
              <w:bottom w:val="nil"/>
              <w:right w:val="nil"/>
            </w:tcBorders>
          </w:tcPr>
          <w:p w14:paraId="246CF184" w14:textId="77777777" w:rsidR="00A40264" w:rsidRPr="00155DC2" w:rsidRDefault="00A40264" w:rsidP="00A40264">
            <w:pPr>
              <w:widowControl w:val="0"/>
              <w:autoSpaceDE w:val="0"/>
              <w:autoSpaceDN w:val="0"/>
              <w:adjustRightInd w:val="0"/>
              <w:spacing w:after="0"/>
              <w:rPr>
                <w:rFonts w:ascii="Times New Roman" w:hAnsi="Times New Roman" w:cs="Times New Roman"/>
                <w:sz w:val="23"/>
                <w:szCs w:val="23"/>
              </w:rPr>
            </w:pPr>
            <w:r w:rsidRPr="00155DC2">
              <w:rPr>
                <w:rFonts w:ascii="Times New Roman" w:hAnsi="Times New Roman" w:cs="Times New Roman"/>
                <w:sz w:val="23"/>
                <w:szCs w:val="23"/>
              </w:rPr>
              <w:t>Republican</w:t>
            </w:r>
          </w:p>
        </w:tc>
        <w:tc>
          <w:tcPr>
            <w:tcW w:w="588" w:type="pct"/>
            <w:tcBorders>
              <w:top w:val="nil"/>
              <w:left w:val="nil"/>
              <w:bottom w:val="nil"/>
              <w:right w:val="nil"/>
            </w:tcBorders>
          </w:tcPr>
          <w:p w14:paraId="027A086F"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0.02</w:t>
            </w:r>
          </w:p>
        </w:tc>
        <w:tc>
          <w:tcPr>
            <w:tcW w:w="589" w:type="pct"/>
            <w:tcBorders>
              <w:top w:val="nil"/>
              <w:left w:val="nil"/>
              <w:bottom w:val="nil"/>
              <w:right w:val="nil"/>
            </w:tcBorders>
          </w:tcPr>
          <w:p w14:paraId="1EA235A3" w14:textId="76AD0743" w:rsidR="00A40264" w:rsidRPr="00155DC2" w:rsidRDefault="00C07C8A"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-0.76</w:t>
            </w:r>
            <w:r w:rsidR="00A40264" w:rsidRPr="00155DC2">
              <w:rPr>
                <w:rFonts w:ascii="Times New Roman" w:hAnsi="Times New Roman" w:cs="Times New Roman"/>
                <w:sz w:val="23"/>
                <w:szCs w:val="23"/>
              </w:rPr>
              <w:t>**</w:t>
            </w:r>
          </w:p>
        </w:tc>
        <w:tc>
          <w:tcPr>
            <w:tcW w:w="589" w:type="pct"/>
            <w:tcBorders>
              <w:top w:val="nil"/>
              <w:left w:val="nil"/>
              <w:bottom w:val="nil"/>
              <w:right w:val="nil"/>
            </w:tcBorders>
          </w:tcPr>
          <w:p w14:paraId="4FF0613E"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0.11</w:t>
            </w:r>
          </w:p>
        </w:tc>
        <w:tc>
          <w:tcPr>
            <w:tcW w:w="589" w:type="pct"/>
            <w:tcBorders>
              <w:top w:val="nil"/>
              <w:left w:val="nil"/>
              <w:bottom w:val="nil"/>
              <w:right w:val="nil"/>
            </w:tcBorders>
          </w:tcPr>
          <w:p w14:paraId="53CF6CC0" w14:textId="6CF50B6D" w:rsidR="00A40264" w:rsidRPr="00155DC2" w:rsidRDefault="00C07C8A"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-0.21*</w:t>
            </w:r>
          </w:p>
        </w:tc>
        <w:tc>
          <w:tcPr>
            <w:tcW w:w="589" w:type="pct"/>
            <w:tcBorders>
              <w:top w:val="nil"/>
              <w:left w:val="nil"/>
              <w:bottom w:val="nil"/>
              <w:right w:val="nil"/>
            </w:tcBorders>
          </w:tcPr>
          <w:p w14:paraId="578BEACC" w14:textId="54DD256C" w:rsidR="00A40264" w:rsidRPr="00155DC2" w:rsidRDefault="00C07C8A"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0.40**</w:t>
            </w:r>
          </w:p>
        </w:tc>
        <w:tc>
          <w:tcPr>
            <w:tcW w:w="586" w:type="pct"/>
            <w:tcBorders>
              <w:top w:val="nil"/>
              <w:left w:val="nil"/>
              <w:bottom w:val="nil"/>
              <w:right w:val="nil"/>
            </w:tcBorders>
          </w:tcPr>
          <w:p w14:paraId="2DBB8747" w14:textId="36642DCD" w:rsidR="00A40264" w:rsidRPr="00155DC2" w:rsidRDefault="00C07C8A"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0.28*</w:t>
            </w:r>
          </w:p>
        </w:tc>
      </w:tr>
      <w:tr w:rsidR="00DC10FE" w:rsidRPr="00155DC2" w14:paraId="7F9CCAE7" w14:textId="77777777" w:rsidTr="00F82A7B">
        <w:trPr>
          <w:jc w:val="center"/>
        </w:trPr>
        <w:tc>
          <w:tcPr>
            <w:tcW w:w="1470" w:type="pct"/>
            <w:tcBorders>
              <w:top w:val="nil"/>
              <w:left w:val="nil"/>
              <w:bottom w:val="nil"/>
              <w:right w:val="nil"/>
            </w:tcBorders>
          </w:tcPr>
          <w:p w14:paraId="7E6F16B5" w14:textId="77777777" w:rsidR="00A40264" w:rsidRPr="00155DC2" w:rsidRDefault="00A40264" w:rsidP="00A40264">
            <w:pPr>
              <w:widowControl w:val="0"/>
              <w:autoSpaceDE w:val="0"/>
              <w:autoSpaceDN w:val="0"/>
              <w:adjustRightInd w:val="0"/>
              <w:spacing w:after="0"/>
              <w:rPr>
                <w:rFonts w:ascii="Times New Roman" w:hAnsi="Times New Roman" w:cs="Times New Roman"/>
                <w:sz w:val="23"/>
                <w:szCs w:val="23"/>
              </w:rPr>
            </w:pPr>
          </w:p>
        </w:tc>
        <w:tc>
          <w:tcPr>
            <w:tcW w:w="588" w:type="pct"/>
            <w:tcBorders>
              <w:top w:val="nil"/>
              <w:left w:val="nil"/>
              <w:bottom w:val="nil"/>
              <w:right w:val="nil"/>
            </w:tcBorders>
          </w:tcPr>
          <w:p w14:paraId="06C71DE3"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(0.14)</w:t>
            </w:r>
          </w:p>
        </w:tc>
        <w:tc>
          <w:tcPr>
            <w:tcW w:w="589" w:type="pct"/>
            <w:tcBorders>
              <w:top w:val="nil"/>
              <w:left w:val="nil"/>
              <w:bottom w:val="nil"/>
              <w:right w:val="nil"/>
            </w:tcBorders>
          </w:tcPr>
          <w:p w14:paraId="1FD231F5"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(0.21)</w:t>
            </w:r>
          </w:p>
        </w:tc>
        <w:tc>
          <w:tcPr>
            <w:tcW w:w="589" w:type="pct"/>
            <w:tcBorders>
              <w:top w:val="nil"/>
              <w:left w:val="nil"/>
              <w:bottom w:val="nil"/>
              <w:right w:val="nil"/>
            </w:tcBorders>
          </w:tcPr>
          <w:p w14:paraId="5DD34916"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(0.08)</w:t>
            </w:r>
          </w:p>
        </w:tc>
        <w:tc>
          <w:tcPr>
            <w:tcW w:w="589" w:type="pct"/>
            <w:tcBorders>
              <w:top w:val="nil"/>
              <w:left w:val="nil"/>
              <w:bottom w:val="nil"/>
              <w:right w:val="nil"/>
            </w:tcBorders>
          </w:tcPr>
          <w:p w14:paraId="0DA7BCF8"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(0.10)</w:t>
            </w:r>
          </w:p>
        </w:tc>
        <w:tc>
          <w:tcPr>
            <w:tcW w:w="589" w:type="pct"/>
            <w:tcBorders>
              <w:top w:val="nil"/>
              <w:left w:val="nil"/>
              <w:bottom w:val="nil"/>
              <w:right w:val="nil"/>
            </w:tcBorders>
          </w:tcPr>
          <w:p w14:paraId="77091FC0"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(0.13)</w:t>
            </w:r>
          </w:p>
        </w:tc>
        <w:tc>
          <w:tcPr>
            <w:tcW w:w="586" w:type="pct"/>
            <w:tcBorders>
              <w:top w:val="nil"/>
              <w:left w:val="nil"/>
              <w:bottom w:val="nil"/>
              <w:right w:val="nil"/>
            </w:tcBorders>
          </w:tcPr>
          <w:p w14:paraId="341408A7"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(0.14)</w:t>
            </w:r>
          </w:p>
        </w:tc>
      </w:tr>
      <w:tr w:rsidR="00DC10FE" w:rsidRPr="00155DC2" w14:paraId="6DCADF06" w14:textId="77777777" w:rsidTr="00F82A7B">
        <w:trPr>
          <w:jc w:val="center"/>
        </w:trPr>
        <w:tc>
          <w:tcPr>
            <w:tcW w:w="1470" w:type="pct"/>
            <w:tcBorders>
              <w:top w:val="nil"/>
              <w:left w:val="nil"/>
              <w:bottom w:val="nil"/>
              <w:right w:val="nil"/>
            </w:tcBorders>
          </w:tcPr>
          <w:p w14:paraId="3D20F0C3" w14:textId="77777777" w:rsidR="00A40264" w:rsidRPr="00155DC2" w:rsidRDefault="00A40264" w:rsidP="00A40264">
            <w:pPr>
              <w:widowControl w:val="0"/>
              <w:autoSpaceDE w:val="0"/>
              <w:autoSpaceDN w:val="0"/>
              <w:adjustRightInd w:val="0"/>
              <w:spacing w:after="0"/>
              <w:rPr>
                <w:rFonts w:ascii="Times New Roman" w:hAnsi="Times New Roman" w:cs="Times New Roman"/>
                <w:sz w:val="23"/>
                <w:szCs w:val="23"/>
              </w:rPr>
            </w:pPr>
            <w:r w:rsidRPr="00155DC2">
              <w:rPr>
                <w:rFonts w:ascii="Times New Roman" w:hAnsi="Times New Roman" w:cs="Times New Roman"/>
                <w:sz w:val="23"/>
                <w:szCs w:val="23"/>
              </w:rPr>
              <w:t>Senator</w:t>
            </w:r>
          </w:p>
        </w:tc>
        <w:tc>
          <w:tcPr>
            <w:tcW w:w="588" w:type="pct"/>
            <w:tcBorders>
              <w:top w:val="nil"/>
              <w:left w:val="nil"/>
              <w:bottom w:val="nil"/>
              <w:right w:val="nil"/>
            </w:tcBorders>
          </w:tcPr>
          <w:p w14:paraId="33C13199"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0.26</w:t>
            </w:r>
          </w:p>
        </w:tc>
        <w:tc>
          <w:tcPr>
            <w:tcW w:w="589" w:type="pct"/>
            <w:tcBorders>
              <w:top w:val="nil"/>
              <w:left w:val="nil"/>
              <w:bottom w:val="nil"/>
              <w:right w:val="nil"/>
            </w:tcBorders>
          </w:tcPr>
          <w:p w14:paraId="15987C5F"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-0.06</w:t>
            </w:r>
          </w:p>
        </w:tc>
        <w:tc>
          <w:tcPr>
            <w:tcW w:w="589" w:type="pct"/>
            <w:tcBorders>
              <w:top w:val="nil"/>
              <w:left w:val="nil"/>
              <w:bottom w:val="nil"/>
              <w:right w:val="nil"/>
            </w:tcBorders>
          </w:tcPr>
          <w:p w14:paraId="15E80E6C"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0.08</w:t>
            </w:r>
          </w:p>
        </w:tc>
        <w:tc>
          <w:tcPr>
            <w:tcW w:w="589" w:type="pct"/>
            <w:tcBorders>
              <w:top w:val="nil"/>
              <w:left w:val="nil"/>
              <w:bottom w:val="nil"/>
              <w:right w:val="nil"/>
            </w:tcBorders>
          </w:tcPr>
          <w:p w14:paraId="027E0AC6"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-0.13</w:t>
            </w:r>
          </w:p>
        </w:tc>
        <w:tc>
          <w:tcPr>
            <w:tcW w:w="589" w:type="pct"/>
            <w:tcBorders>
              <w:top w:val="nil"/>
              <w:left w:val="nil"/>
              <w:bottom w:val="nil"/>
              <w:right w:val="nil"/>
            </w:tcBorders>
          </w:tcPr>
          <w:p w14:paraId="386FF09F" w14:textId="48B090DD" w:rsidR="00A40264" w:rsidRPr="00155DC2" w:rsidRDefault="00C07C8A"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0.20*</w:t>
            </w:r>
          </w:p>
        </w:tc>
        <w:tc>
          <w:tcPr>
            <w:tcW w:w="586" w:type="pct"/>
            <w:tcBorders>
              <w:top w:val="nil"/>
              <w:left w:val="nil"/>
              <w:bottom w:val="nil"/>
              <w:right w:val="nil"/>
            </w:tcBorders>
          </w:tcPr>
          <w:p w14:paraId="396EE16D" w14:textId="2C8DA3DA" w:rsidR="00A40264" w:rsidRPr="00155DC2" w:rsidRDefault="00C07C8A"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0.20*</w:t>
            </w:r>
          </w:p>
        </w:tc>
      </w:tr>
      <w:tr w:rsidR="00DC10FE" w:rsidRPr="00155DC2" w14:paraId="67380934" w14:textId="77777777" w:rsidTr="00F82A7B">
        <w:trPr>
          <w:jc w:val="center"/>
        </w:trPr>
        <w:tc>
          <w:tcPr>
            <w:tcW w:w="1470" w:type="pct"/>
            <w:tcBorders>
              <w:top w:val="nil"/>
              <w:left w:val="nil"/>
              <w:bottom w:val="nil"/>
              <w:right w:val="nil"/>
            </w:tcBorders>
          </w:tcPr>
          <w:p w14:paraId="1ADACD83" w14:textId="77777777" w:rsidR="00A40264" w:rsidRPr="00155DC2" w:rsidRDefault="00A40264" w:rsidP="00A40264">
            <w:pPr>
              <w:widowControl w:val="0"/>
              <w:autoSpaceDE w:val="0"/>
              <w:autoSpaceDN w:val="0"/>
              <w:adjustRightInd w:val="0"/>
              <w:spacing w:after="0"/>
              <w:rPr>
                <w:rFonts w:ascii="Times New Roman" w:hAnsi="Times New Roman" w:cs="Times New Roman"/>
                <w:sz w:val="23"/>
                <w:szCs w:val="23"/>
              </w:rPr>
            </w:pPr>
          </w:p>
        </w:tc>
        <w:tc>
          <w:tcPr>
            <w:tcW w:w="588" w:type="pct"/>
            <w:tcBorders>
              <w:top w:val="nil"/>
              <w:left w:val="nil"/>
              <w:bottom w:val="nil"/>
              <w:right w:val="nil"/>
            </w:tcBorders>
          </w:tcPr>
          <w:p w14:paraId="570AD675"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(0.18)</w:t>
            </w:r>
          </w:p>
        </w:tc>
        <w:tc>
          <w:tcPr>
            <w:tcW w:w="589" w:type="pct"/>
            <w:tcBorders>
              <w:top w:val="nil"/>
              <w:left w:val="nil"/>
              <w:bottom w:val="nil"/>
              <w:right w:val="nil"/>
            </w:tcBorders>
          </w:tcPr>
          <w:p w14:paraId="55D2255D"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(0.23)</w:t>
            </w:r>
          </w:p>
        </w:tc>
        <w:tc>
          <w:tcPr>
            <w:tcW w:w="589" w:type="pct"/>
            <w:tcBorders>
              <w:top w:val="nil"/>
              <w:left w:val="nil"/>
              <w:bottom w:val="nil"/>
              <w:right w:val="nil"/>
            </w:tcBorders>
          </w:tcPr>
          <w:p w14:paraId="79F038F9"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(0.10)</w:t>
            </w:r>
          </w:p>
        </w:tc>
        <w:tc>
          <w:tcPr>
            <w:tcW w:w="589" w:type="pct"/>
            <w:tcBorders>
              <w:top w:val="nil"/>
              <w:left w:val="nil"/>
              <w:bottom w:val="nil"/>
              <w:right w:val="nil"/>
            </w:tcBorders>
          </w:tcPr>
          <w:p w14:paraId="0FC6A0A5"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(0.12)</w:t>
            </w:r>
          </w:p>
        </w:tc>
        <w:tc>
          <w:tcPr>
            <w:tcW w:w="589" w:type="pct"/>
            <w:tcBorders>
              <w:top w:val="nil"/>
              <w:left w:val="nil"/>
              <w:bottom w:val="nil"/>
              <w:right w:val="nil"/>
            </w:tcBorders>
          </w:tcPr>
          <w:p w14:paraId="520D9AE7"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(0.09)</w:t>
            </w:r>
          </w:p>
        </w:tc>
        <w:tc>
          <w:tcPr>
            <w:tcW w:w="586" w:type="pct"/>
            <w:tcBorders>
              <w:top w:val="nil"/>
              <w:left w:val="nil"/>
              <w:bottom w:val="nil"/>
              <w:right w:val="nil"/>
            </w:tcBorders>
          </w:tcPr>
          <w:p w14:paraId="6EFC7C43"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(0.10)</w:t>
            </w:r>
          </w:p>
        </w:tc>
      </w:tr>
      <w:tr w:rsidR="00DC10FE" w:rsidRPr="00155DC2" w14:paraId="1F6788A5" w14:textId="77777777" w:rsidTr="00F82A7B">
        <w:trPr>
          <w:jc w:val="center"/>
        </w:trPr>
        <w:tc>
          <w:tcPr>
            <w:tcW w:w="1470" w:type="pct"/>
            <w:tcBorders>
              <w:top w:val="nil"/>
              <w:left w:val="nil"/>
              <w:bottom w:val="nil"/>
              <w:right w:val="nil"/>
            </w:tcBorders>
          </w:tcPr>
          <w:p w14:paraId="6BC5FB43" w14:textId="77777777" w:rsidR="00A40264" w:rsidRPr="00155DC2" w:rsidRDefault="00A40264" w:rsidP="00A40264">
            <w:pPr>
              <w:widowControl w:val="0"/>
              <w:autoSpaceDE w:val="0"/>
              <w:autoSpaceDN w:val="0"/>
              <w:adjustRightInd w:val="0"/>
              <w:spacing w:after="0"/>
              <w:rPr>
                <w:rFonts w:ascii="Times New Roman" w:hAnsi="Times New Roman" w:cs="Times New Roman"/>
                <w:sz w:val="23"/>
                <w:szCs w:val="23"/>
              </w:rPr>
            </w:pPr>
            <w:r w:rsidRPr="00155DC2">
              <w:rPr>
                <w:rFonts w:ascii="Times New Roman" w:hAnsi="Times New Roman" w:cs="Times New Roman"/>
                <w:sz w:val="23"/>
                <w:szCs w:val="23"/>
              </w:rPr>
              <w:t>Party Leader</w:t>
            </w:r>
          </w:p>
        </w:tc>
        <w:tc>
          <w:tcPr>
            <w:tcW w:w="588" w:type="pct"/>
            <w:tcBorders>
              <w:top w:val="nil"/>
              <w:left w:val="nil"/>
              <w:bottom w:val="nil"/>
              <w:right w:val="nil"/>
            </w:tcBorders>
          </w:tcPr>
          <w:p w14:paraId="25451E58"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-0.27</w:t>
            </w:r>
          </w:p>
        </w:tc>
        <w:tc>
          <w:tcPr>
            <w:tcW w:w="589" w:type="pct"/>
            <w:tcBorders>
              <w:top w:val="nil"/>
              <w:left w:val="nil"/>
              <w:bottom w:val="nil"/>
              <w:right w:val="nil"/>
            </w:tcBorders>
          </w:tcPr>
          <w:p w14:paraId="67A9EA1C"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0.02</w:t>
            </w:r>
          </w:p>
        </w:tc>
        <w:tc>
          <w:tcPr>
            <w:tcW w:w="589" w:type="pct"/>
            <w:tcBorders>
              <w:top w:val="nil"/>
              <w:left w:val="nil"/>
              <w:bottom w:val="nil"/>
              <w:right w:val="nil"/>
            </w:tcBorders>
          </w:tcPr>
          <w:p w14:paraId="7C8733B2"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0.23</w:t>
            </w:r>
          </w:p>
        </w:tc>
        <w:tc>
          <w:tcPr>
            <w:tcW w:w="589" w:type="pct"/>
            <w:tcBorders>
              <w:top w:val="nil"/>
              <w:left w:val="nil"/>
              <w:bottom w:val="nil"/>
              <w:right w:val="nil"/>
            </w:tcBorders>
          </w:tcPr>
          <w:p w14:paraId="69D739B5" w14:textId="74F9C7A3" w:rsidR="00A40264" w:rsidRPr="00155DC2" w:rsidRDefault="00C07C8A"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0.53*</w:t>
            </w:r>
          </w:p>
        </w:tc>
        <w:tc>
          <w:tcPr>
            <w:tcW w:w="589" w:type="pct"/>
            <w:tcBorders>
              <w:top w:val="nil"/>
              <w:left w:val="nil"/>
              <w:bottom w:val="nil"/>
              <w:right w:val="nil"/>
            </w:tcBorders>
          </w:tcPr>
          <w:p w14:paraId="00CDD350" w14:textId="28AE5A82" w:rsidR="00A40264" w:rsidRPr="00155DC2" w:rsidRDefault="00C07C8A"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0.43*</w:t>
            </w:r>
          </w:p>
        </w:tc>
        <w:tc>
          <w:tcPr>
            <w:tcW w:w="586" w:type="pct"/>
            <w:tcBorders>
              <w:top w:val="nil"/>
              <w:left w:val="nil"/>
              <w:bottom w:val="nil"/>
              <w:right w:val="nil"/>
            </w:tcBorders>
          </w:tcPr>
          <w:p w14:paraId="73304F85" w14:textId="622FC17D" w:rsidR="00A40264" w:rsidRPr="00155DC2" w:rsidRDefault="00C07C8A"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0.54*</w:t>
            </w:r>
          </w:p>
        </w:tc>
      </w:tr>
      <w:tr w:rsidR="00DC10FE" w:rsidRPr="00155DC2" w14:paraId="3AC03F45" w14:textId="77777777" w:rsidTr="00F82A7B">
        <w:trPr>
          <w:jc w:val="center"/>
        </w:trPr>
        <w:tc>
          <w:tcPr>
            <w:tcW w:w="1470" w:type="pct"/>
            <w:tcBorders>
              <w:top w:val="nil"/>
              <w:left w:val="nil"/>
              <w:bottom w:val="nil"/>
              <w:right w:val="nil"/>
            </w:tcBorders>
          </w:tcPr>
          <w:p w14:paraId="61F1F389" w14:textId="77777777" w:rsidR="00A40264" w:rsidRPr="00155DC2" w:rsidRDefault="00A40264" w:rsidP="00A40264">
            <w:pPr>
              <w:widowControl w:val="0"/>
              <w:autoSpaceDE w:val="0"/>
              <w:autoSpaceDN w:val="0"/>
              <w:adjustRightInd w:val="0"/>
              <w:spacing w:after="0"/>
              <w:rPr>
                <w:rFonts w:ascii="Times New Roman" w:hAnsi="Times New Roman" w:cs="Times New Roman"/>
                <w:sz w:val="23"/>
                <w:szCs w:val="23"/>
              </w:rPr>
            </w:pPr>
          </w:p>
        </w:tc>
        <w:tc>
          <w:tcPr>
            <w:tcW w:w="588" w:type="pct"/>
            <w:tcBorders>
              <w:top w:val="nil"/>
              <w:left w:val="nil"/>
              <w:bottom w:val="nil"/>
              <w:right w:val="nil"/>
            </w:tcBorders>
          </w:tcPr>
          <w:p w14:paraId="1A18C78E"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(0.36)</w:t>
            </w:r>
          </w:p>
        </w:tc>
        <w:tc>
          <w:tcPr>
            <w:tcW w:w="589" w:type="pct"/>
            <w:tcBorders>
              <w:top w:val="nil"/>
              <w:left w:val="nil"/>
              <w:bottom w:val="nil"/>
              <w:right w:val="nil"/>
            </w:tcBorders>
          </w:tcPr>
          <w:p w14:paraId="43AC64EF"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(0.45)</w:t>
            </w:r>
          </w:p>
        </w:tc>
        <w:tc>
          <w:tcPr>
            <w:tcW w:w="589" w:type="pct"/>
            <w:tcBorders>
              <w:top w:val="nil"/>
              <w:left w:val="nil"/>
              <w:bottom w:val="nil"/>
              <w:right w:val="nil"/>
            </w:tcBorders>
          </w:tcPr>
          <w:p w14:paraId="47A8F034"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(0.24)</w:t>
            </w:r>
          </w:p>
        </w:tc>
        <w:tc>
          <w:tcPr>
            <w:tcW w:w="589" w:type="pct"/>
            <w:tcBorders>
              <w:top w:val="nil"/>
              <w:left w:val="nil"/>
              <w:bottom w:val="nil"/>
              <w:right w:val="nil"/>
            </w:tcBorders>
          </w:tcPr>
          <w:p w14:paraId="3713CA64"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(0.26)</w:t>
            </w:r>
          </w:p>
        </w:tc>
        <w:tc>
          <w:tcPr>
            <w:tcW w:w="589" w:type="pct"/>
            <w:tcBorders>
              <w:top w:val="nil"/>
              <w:left w:val="nil"/>
              <w:bottom w:val="nil"/>
              <w:right w:val="nil"/>
            </w:tcBorders>
          </w:tcPr>
          <w:p w14:paraId="0D482D75"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(0.20)</w:t>
            </w:r>
          </w:p>
        </w:tc>
        <w:tc>
          <w:tcPr>
            <w:tcW w:w="586" w:type="pct"/>
            <w:tcBorders>
              <w:top w:val="nil"/>
              <w:left w:val="nil"/>
              <w:bottom w:val="nil"/>
              <w:right w:val="nil"/>
            </w:tcBorders>
          </w:tcPr>
          <w:p w14:paraId="25048DCA"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(0.22)</w:t>
            </w:r>
          </w:p>
        </w:tc>
      </w:tr>
      <w:tr w:rsidR="00DC10FE" w:rsidRPr="00155DC2" w14:paraId="140D44F8" w14:textId="77777777" w:rsidTr="00F82A7B">
        <w:trPr>
          <w:jc w:val="center"/>
        </w:trPr>
        <w:tc>
          <w:tcPr>
            <w:tcW w:w="1470" w:type="pct"/>
            <w:tcBorders>
              <w:top w:val="nil"/>
              <w:left w:val="nil"/>
              <w:bottom w:val="nil"/>
              <w:right w:val="nil"/>
            </w:tcBorders>
          </w:tcPr>
          <w:p w14:paraId="7C481F71" w14:textId="77777777" w:rsidR="00A40264" w:rsidRPr="00155DC2" w:rsidRDefault="00A40264" w:rsidP="00A40264">
            <w:pPr>
              <w:widowControl w:val="0"/>
              <w:autoSpaceDE w:val="0"/>
              <w:autoSpaceDN w:val="0"/>
              <w:adjustRightInd w:val="0"/>
              <w:spacing w:after="0"/>
              <w:rPr>
                <w:rFonts w:ascii="Times New Roman" w:hAnsi="Times New Roman" w:cs="Times New Roman"/>
                <w:sz w:val="23"/>
                <w:szCs w:val="23"/>
              </w:rPr>
            </w:pPr>
            <w:r w:rsidRPr="00155DC2">
              <w:rPr>
                <w:rFonts w:ascii="Times New Roman" w:hAnsi="Times New Roman" w:cs="Times New Roman"/>
                <w:sz w:val="23"/>
                <w:szCs w:val="23"/>
              </w:rPr>
              <w:t>Committee Chair</w:t>
            </w:r>
          </w:p>
        </w:tc>
        <w:tc>
          <w:tcPr>
            <w:tcW w:w="588" w:type="pct"/>
            <w:tcBorders>
              <w:top w:val="nil"/>
              <w:left w:val="nil"/>
              <w:bottom w:val="nil"/>
              <w:right w:val="nil"/>
            </w:tcBorders>
          </w:tcPr>
          <w:p w14:paraId="75EB2909"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-0.09</w:t>
            </w:r>
          </w:p>
        </w:tc>
        <w:tc>
          <w:tcPr>
            <w:tcW w:w="589" w:type="pct"/>
            <w:tcBorders>
              <w:top w:val="nil"/>
              <w:left w:val="nil"/>
              <w:bottom w:val="nil"/>
              <w:right w:val="nil"/>
            </w:tcBorders>
          </w:tcPr>
          <w:p w14:paraId="59922931"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-0.13</w:t>
            </w:r>
          </w:p>
        </w:tc>
        <w:tc>
          <w:tcPr>
            <w:tcW w:w="589" w:type="pct"/>
            <w:tcBorders>
              <w:top w:val="nil"/>
              <w:left w:val="nil"/>
              <w:bottom w:val="nil"/>
              <w:right w:val="nil"/>
            </w:tcBorders>
          </w:tcPr>
          <w:p w14:paraId="57431E6E"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-0.02</w:t>
            </w:r>
          </w:p>
        </w:tc>
        <w:tc>
          <w:tcPr>
            <w:tcW w:w="589" w:type="pct"/>
            <w:tcBorders>
              <w:top w:val="nil"/>
              <w:left w:val="nil"/>
              <w:bottom w:val="nil"/>
              <w:right w:val="nil"/>
            </w:tcBorders>
          </w:tcPr>
          <w:p w14:paraId="44F355CD"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-0.08</w:t>
            </w:r>
          </w:p>
        </w:tc>
        <w:tc>
          <w:tcPr>
            <w:tcW w:w="589" w:type="pct"/>
            <w:tcBorders>
              <w:top w:val="nil"/>
              <w:left w:val="nil"/>
              <w:bottom w:val="nil"/>
              <w:right w:val="nil"/>
            </w:tcBorders>
          </w:tcPr>
          <w:p w14:paraId="462F6C45"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-0.03</w:t>
            </w:r>
          </w:p>
        </w:tc>
        <w:tc>
          <w:tcPr>
            <w:tcW w:w="586" w:type="pct"/>
            <w:tcBorders>
              <w:top w:val="nil"/>
              <w:left w:val="nil"/>
              <w:bottom w:val="nil"/>
              <w:right w:val="nil"/>
            </w:tcBorders>
          </w:tcPr>
          <w:p w14:paraId="245961E5"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-0.09</w:t>
            </w:r>
          </w:p>
        </w:tc>
      </w:tr>
      <w:tr w:rsidR="00DC10FE" w:rsidRPr="00155DC2" w14:paraId="7333D812" w14:textId="77777777" w:rsidTr="00F82A7B">
        <w:trPr>
          <w:jc w:val="center"/>
        </w:trPr>
        <w:tc>
          <w:tcPr>
            <w:tcW w:w="1470" w:type="pct"/>
            <w:tcBorders>
              <w:top w:val="nil"/>
              <w:left w:val="nil"/>
              <w:bottom w:val="nil"/>
              <w:right w:val="nil"/>
            </w:tcBorders>
          </w:tcPr>
          <w:p w14:paraId="5C1B891A" w14:textId="77777777" w:rsidR="00A40264" w:rsidRPr="00155DC2" w:rsidRDefault="00A40264" w:rsidP="00A40264">
            <w:pPr>
              <w:widowControl w:val="0"/>
              <w:autoSpaceDE w:val="0"/>
              <w:autoSpaceDN w:val="0"/>
              <w:adjustRightInd w:val="0"/>
              <w:spacing w:after="0"/>
              <w:rPr>
                <w:rFonts w:ascii="Times New Roman" w:hAnsi="Times New Roman" w:cs="Times New Roman"/>
                <w:sz w:val="23"/>
                <w:szCs w:val="23"/>
              </w:rPr>
            </w:pPr>
          </w:p>
        </w:tc>
        <w:tc>
          <w:tcPr>
            <w:tcW w:w="588" w:type="pct"/>
            <w:tcBorders>
              <w:top w:val="nil"/>
              <w:left w:val="nil"/>
              <w:bottom w:val="nil"/>
              <w:right w:val="nil"/>
            </w:tcBorders>
          </w:tcPr>
          <w:p w14:paraId="27678E54"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(0.12)</w:t>
            </w:r>
          </w:p>
        </w:tc>
        <w:tc>
          <w:tcPr>
            <w:tcW w:w="589" w:type="pct"/>
            <w:tcBorders>
              <w:top w:val="nil"/>
              <w:left w:val="nil"/>
              <w:bottom w:val="nil"/>
              <w:right w:val="nil"/>
            </w:tcBorders>
          </w:tcPr>
          <w:p w14:paraId="4ACBE4DD"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(0.14)</w:t>
            </w:r>
          </w:p>
        </w:tc>
        <w:tc>
          <w:tcPr>
            <w:tcW w:w="589" w:type="pct"/>
            <w:tcBorders>
              <w:top w:val="nil"/>
              <w:left w:val="nil"/>
              <w:bottom w:val="nil"/>
              <w:right w:val="nil"/>
            </w:tcBorders>
          </w:tcPr>
          <w:p w14:paraId="0B17BC8B"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(0.08)</w:t>
            </w:r>
          </w:p>
        </w:tc>
        <w:tc>
          <w:tcPr>
            <w:tcW w:w="589" w:type="pct"/>
            <w:tcBorders>
              <w:top w:val="nil"/>
              <w:left w:val="nil"/>
              <w:bottom w:val="nil"/>
              <w:right w:val="nil"/>
            </w:tcBorders>
          </w:tcPr>
          <w:p w14:paraId="28A8D433"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(0.09)</w:t>
            </w:r>
          </w:p>
        </w:tc>
        <w:tc>
          <w:tcPr>
            <w:tcW w:w="589" w:type="pct"/>
            <w:tcBorders>
              <w:top w:val="nil"/>
              <w:left w:val="nil"/>
              <w:bottom w:val="nil"/>
              <w:right w:val="nil"/>
            </w:tcBorders>
          </w:tcPr>
          <w:p w14:paraId="6FE168BD"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(0.08)</w:t>
            </w:r>
          </w:p>
        </w:tc>
        <w:tc>
          <w:tcPr>
            <w:tcW w:w="586" w:type="pct"/>
            <w:tcBorders>
              <w:top w:val="nil"/>
              <w:left w:val="nil"/>
              <w:bottom w:val="nil"/>
              <w:right w:val="nil"/>
            </w:tcBorders>
          </w:tcPr>
          <w:p w14:paraId="357C0E0D"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(0.08)</w:t>
            </w:r>
          </w:p>
        </w:tc>
      </w:tr>
      <w:tr w:rsidR="00DC10FE" w:rsidRPr="00155DC2" w14:paraId="0041959B" w14:textId="77777777" w:rsidTr="00F82A7B">
        <w:trPr>
          <w:jc w:val="center"/>
        </w:trPr>
        <w:tc>
          <w:tcPr>
            <w:tcW w:w="1470" w:type="pct"/>
            <w:tcBorders>
              <w:top w:val="nil"/>
              <w:left w:val="nil"/>
              <w:bottom w:val="nil"/>
              <w:right w:val="nil"/>
            </w:tcBorders>
          </w:tcPr>
          <w:p w14:paraId="26F51218" w14:textId="77777777" w:rsidR="00A40264" w:rsidRPr="00155DC2" w:rsidRDefault="00A40264" w:rsidP="00A40264">
            <w:pPr>
              <w:widowControl w:val="0"/>
              <w:autoSpaceDE w:val="0"/>
              <w:autoSpaceDN w:val="0"/>
              <w:adjustRightInd w:val="0"/>
              <w:spacing w:after="0"/>
              <w:rPr>
                <w:rFonts w:ascii="Times New Roman" w:hAnsi="Times New Roman" w:cs="Times New Roman"/>
                <w:sz w:val="23"/>
                <w:szCs w:val="23"/>
              </w:rPr>
            </w:pPr>
            <w:r w:rsidRPr="00155DC2">
              <w:rPr>
                <w:rFonts w:ascii="Times New Roman" w:hAnsi="Times New Roman" w:cs="Times New Roman"/>
                <w:sz w:val="23"/>
                <w:szCs w:val="23"/>
              </w:rPr>
              <w:t>Years in Office</w:t>
            </w:r>
          </w:p>
        </w:tc>
        <w:tc>
          <w:tcPr>
            <w:tcW w:w="588" w:type="pct"/>
            <w:tcBorders>
              <w:top w:val="nil"/>
              <w:left w:val="nil"/>
              <w:bottom w:val="nil"/>
              <w:right w:val="nil"/>
            </w:tcBorders>
          </w:tcPr>
          <w:p w14:paraId="22C3D765" w14:textId="4579E50E" w:rsidR="00A40264" w:rsidRPr="00155DC2" w:rsidRDefault="00C07C8A"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-0.04**</w:t>
            </w:r>
          </w:p>
        </w:tc>
        <w:tc>
          <w:tcPr>
            <w:tcW w:w="589" w:type="pct"/>
            <w:tcBorders>
              <w:top w:val="nil"/>
              <w:left w:val="nil"/>
              <w:bottom w:val="nil"/>
              <w:right w:val="nil"/>
            </w:tcBorders>
          </w:tcPr>
          <w:p w14:paraId="4E2B0BC4" w14:textId="7F7E0FCB" w:rsidR="00A40264" w:rsidRPr="00155DC2" w:rsidRDefault="00C07C8A"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-0.08**</w:t>
            </w:r>
          </w:p>
        </w:tc>
        <w:tc>
          <w:tcPr>
            <w:tcW w:w="589" w:type="pct"/>
            <w:tcBorders>
              <w:top w:val="nil"/>
              <w:left w:val="nil"/>
              <w:bottom w:val="nil"/>
              <w:right w:val="nil"/>
            </w:tcBorders>
          </w:tcPr>
          <w:p w14:paraId="646F4261" w14:textId="59597FA1" w:rsidR="00A40264" w:rsidRPr="00155DC2" w:rsidRDefault="00C07C8A"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-0.04**</w:t>
            </w:r>
          </w:p>
        </w:tc>
        <w:tc>
          <w:tcPr>
            <w:tcW w:w="589" w:type="pct"/>
            <w:tcBorders>
              <w:top w:val="nil"/>
              <w:left w:val="nil"/>
              <w:bottom w:val="nil"/>
              <w:right w:val="nil"/>
            </w:tcBorders>
          </w:tcPr>
          <w:p w14:paraId="1B527DD3" w14:textId="3E255B9E" w:rsidR="00A40264" w:rsidRPr="00155DC2" w:rsidRDefault="00C07C8A"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-0.06**</w:t>
            </w:r>
          </w:p>
        </w:tc>
        <w:tc>
          <w:tcPr>
            <w:tcW w:w="589" w:type="pct"/>
            <w:tcBorders>
              <w:top w:val="nil"/>
              <w:left w:val="nil"/>
              <w:bottom w:val="nil"/>
              <w:right w:val="nil"/>
            </w:tcBorders>
          </w:tcPr>
          <w:p w14:paraId="46B1C16C" w14:textId="0F7E42FA" w:rsidR="00A40264" w:rsidRPr="00155DC2" w:rsidRDefault="00C07C8A"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-0.03**</w:t>
            </w:r>
          </w:p>
        </w:tc>
        <w:tc>
          <w:tcPr>
            <w:tcW w:w="586" w:type="pct"/>
            <w:tcBorders>
              <w:top w:val="nil"/>
              <w:left w:val="nil"/>
              <w:bottom w:val="nil"/>
              <w:right w:val="nil"/>
            </w:tcBorders>
          </w:tcPr>
          <w:p w14:paraId="2C5627CC" w14:textId="7F8EDD10" w:rsidR="00A40264" w:rsidRPr="00155DC2" w:rsidRDefault="00C07C8A"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-0.04**</w:t>
            </w:r>
          </w:p>
        </w:tc>
      </w:tr>
      <w:tr w:rsidR="00DC10FE" w:rsidRPr="00155DC2" w14:paraId="34B303D5" w14:textId="77777777" w:rsidTr="00F82A7B">
        <w:trPr>
          <w:jc w:val="center"/>
        </w:trPr>
        <w:tc>
          <w:tcPr>
            <w:tcW w:w="1470" w:type="pct"/>
            <w:tcBorders>
              <w:top w:val="nil"/>
              <w:left w:val="nil"/>
              <w:bottom w:val="nil"/>
              <w:right w:val="nil"/>
            </w:tcBorders>
          </w:tcPr>
          <w:p w14:paraId="6F14FC46" w14:textId="77777777" w:rsidR="00A40264" w:rsidRPr="00155DC2" w:rsidRDefault="00A40264" w:rsidP="00A40264">
            <w:pPr>
              <w:widowControl w:val="0"/>
              <w:autoSpaceDE w:val="0"/>
              <w:autoSpaceDN w:val="0"/>
              <w:adjustRightInd w:val="0"/>
              <w:spacing w:after="0"/>
              <w:rPr>
                <w:rFonts w:ascii="Times New Roman" w:hAnsi="Times New Roman" w:cs="Times New Roman"/>
                <w:sz w:val="23"/>
                <w:szCs w:val="23"/>
              </w:rPr>
            </w:pPr>
          </w:p>
        </w:tc>
        <w:tc>
          <w:tcPr>
            <w:tcW w:w="588" w:type="pct"/>
            <w:tcBorders>
              <w:top w:val="nil"/>
              <w:left w:val="nil"/>
              <w:bottom w:val="nil"/>
              <w:right w:val="nil"/>
            </w:tcBorders>
          </w:tcPr>
          <w:p w14:paraId="131F06A4"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(0.01)</w:t>
            </w:r>
          </w:p>
        </w:tc>
        <w:tc>
          <w:tcPr>
            <w:tcW w:w="589" w:type="pct"/>
            <w:tcBorders>
              <w:top w:val="nil"/>
              <w:left w:val="nil"/>
              <w:bottom w:val="nil"/>
              <w:right w:val="nil"/>
            </w:tcBorders>
          </w:tcPr>
          <w:p w14:paraId="284E7129"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(0.02)</w:t>
            </w:r>
          </w:p>
        </w:tc>
        <w:tc>
          <w:tcPr>
            <w:tcW w:w="589" w:type="pct"/>
            <w:tcBorders>
              <w:top w:val="nil"/>
              <w:left w:val="nil"/>
              <w:bottom w:val="nil"/>
              <w:right w:val="nil"/>
            </w:tcBorders>
          </w:tcPr>
          <w:p w14:paraId="6457F27B"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(0.01)</w:t>
            </w:r>
          </w:p>
        </w:tc>
        <w:tc>
          <w:tcPr>
            <w:tcW w:w="589" w:type="pct"/>
            <w:tcBorders>
              <w:top w:val="nil"/>
              <w:left w:val="nil"/>
              <w:bottom w:val="nil"/>
              <w:right w:val="nil"/>
            </w:tcBorders>
          </w:tcPr>
          <w:p w14:paraId="1CFE488E"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(0.01)</w:t>
            </w:r>
          </w:p>
        </w:tc>
        <w:tc>
          <w:tcPr>
            <w:tcW w:w="589" w:type="pct"/>
            <w:tcBorders>
              <w:top w:val="nil"/>
              <w:left w:val="nil"/>
              <w:bottom w:val="nil"/>
              <w:right w:val="nil"/>
            </w:tcBorders>
          </w:tcPr>
          <w:p w14:paraId="62322A54"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(0.01)</w:t>
            </w:r>
          </w:p>
        </w:tc>
        <w:tc>
          <w:tcPr>
            <w:tcW w:w="586" w:type="pct"/>
            <w:tcBorders>
              <w:top w:val="nil"/>
              <w:left w:val="nil"/>
              <w:bottom w:val="nil"/>
              <w:right w:val="nil"/>
            </w:tcBorders>
          </w:tcPr>
          <w:p w14:paraId="398EC1F1"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(0.01)</w:t>
            </w:r>
          </w:p>
        </w:tc>
      </w:tr>
      <w:tr w:rsidR="00DC10FE" w:rsidRPr="00155DC2" w14:paraId="5D093666" w14:textId="77777777" w:rsidTr="00F82A7B">
        <w:trPr>
          <w:jc w:val="center"/>
        </w:trPr>
        <w:tc>
          <w:tcPr>
            <w:tcW w:w="1470" w:type="pct"/>
            <w:tcBorders>
              <w:top w:val="nil"/>
              <w:left w:val="nil"/>
              <w:bottom w:val="nil"/>
              <w:right w:val="nil"/>
            </w:tcBorders>
          </w:tcPr>
          <w:p w14:paraId="52A6CE95" w14:textId="4E525674" w:rsidR="00A40264" w:rsidRPr="00155DC2" w:rsidRDefault="00A40264" w:rsidP="0069211F">
            <w:pPr>
              <w:widowControl w:val="0"/>
              <w:autoSpaceDE w:val="0"/>
              <w:autoSpaceDN w:val="0"/>
              <w:adjustRightInd w:val="0"/>
              <w:spacing w:after="0"/>
              <w:rPr>
                <w:rFonts w:ascii="Times New Roman" w:hAnsi="Times New Roman" w:cs="Times New Roman"/>
                <w:sz w:val="23"/>
                <w:szCs w:val="23"/>
              </w:rPr>
            </w:pPr>
            <w:r w:rsidRPr="00155DC2">
              <w:rPr>
                <w:rFonts w:ascii="Times New Roman" w:hAnsi="Times New Roman" w:cs="Times New Roman"/>
                <w:sz w:val="23"/>
                <w:szCs w:val="23"/>
              </w:rPr>
              <w:t>Minority Party</w:t>
            </w:r>
          </w:p>
        </w:tc>
        <w:tc>
          <w:tcPr>
            <w:tcW w:w="588" w:type="pct"/>
            <w:tcBorders>
              <w:top w:val="nil"/>
              <w:left w:val="nil"/>
              <w:bottom w:val="nil"/>
              <w:right w:val="nil"/>
            </w:tcBorders>
          </w:tcPr>
          <w:p w14:paraId="644FF98D"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-0.13</w:t>
            </w:r>
          </w:p>
        </w:tc>
        <w:tc>
          <w:tcPr>
            <w:tcW w:w="589" w:type="pct"/>
            <w:tcBorders>
              <w:top w:val="nil"/>
              <w:left w:val="nil"/>
              <w:bottom w:val="nil"/>
              <w:right w:val="nil"/>
            </w:tcBorders>
          </w:tcPr>
          <w:p w14:paraId="6B2584BD" w14:textId="47C083C8" w:rsidR="00A40264" w:rsidRPr="00155DC2" w:rsidRDefault="00C07C8A"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-0.53*</w:t>
            </w:r>
          </w:p>
        </w:tc>
        <w:tc>
          <w:tcPr>
            <w:tcW w:w="589" w:type="pct"/>
            <w:tcBorders>
              <w:top w:val="nil"/>
              <w:left w:val="nil"/>
              <w:bottom w:val="nil"/>
              <w:right w:val="nil"/>
            </w:tcBorders>
          </w:tcPr>
          <w:p w14:paraId="196243CB" w14:textId="72C7956E" w:rsidR="00A40264" w:rsidRPr="00155DC2" w:rsidRDefault="00C07C8A"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-0.14†</w:t>
            </w:r>
          </w:p>
        </w:tc>
        <w:tc>
          <w:tcPr>
            <w:tcW w:w="589" w:type="pct"/>
            <w:tcBorders>
              <w:top w:val="nil"/>
              <w:left w:val="nil"/>
              <w:bottom w:val="nil"/>
              <w:right w:val="nil"/>
            </w:tcBorders>
          </w:tcPr>
          <w:p w14:paraId="69CF8368" w14:textId="268CA37B" w:rsidR="00A40264" w:rsidRPr="00155DC2" w:rsidRDefault="00C07C8A"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-0.19*</w:t>
            </w:r>
          </w:p>
        </w:tc>
        <w:tc>
          <w:tcPr>
            <w:tcW w:w="589" w:type="pct"/>
            <w:tcBorders>
              <w:top w:val="nil"/>
              <w:left w:val="nil"/>
              <w:bottom w:val="nil"/>
              <w:right w:val="nil"/>
            </w:tcBorders>
          </w:tcPr>
          <w:p w14:paraId="58F1239E" w14:textId="0B9D5DFA" w:rsidR="00A40264" w:rsidRPr="00155DC2" w:rsidRDefault="00C07C8A"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-0.16*</w:t>
            </w:r>
          </w:p>
        </w:tc>
        <w:tc>
          <w:tcPr>
            <w:tcW w:w="586" w:type="pct"/>
            <w:tcBorders>
              <w:top w:val="nil"/>
              <w:left w:val="nil"/>
              <w:bottom w:val="nil"/>
              <w:right w:val="nil"/>
            </w:tcBorders>
          </w:tcPr>
          <w:p w14:paraId="35F04163" w14:textId="3B29A945" w:rsidR="00A40264" w:rsidRPr="00155DC2" w:rsidRDefault="00C07C8A"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-0.17*</w:t>
            </w:r>
          </w:p>
        </w:tc>
      </w:tr>
      <w:tr w:rsidR="00DC10FE" w:rsidRPr="00155DC2" w14:paraId="7ACF7C6D" w14:textId="77777777" w:rsidTr="00F82A7B">
        <w:trPr>
          <w:jc w:val="center"/>
        </w:trPr>
        <w:tc>
          <w:tcPr>
            <w:tcW w:w="1470" w:type="pct"/>
            <w:tcBorders>
              <w:top w:val="nil"/>
              <w:left w:val="nil"/>
              <w:bottom w:val="nil"/>
              <w:right w:val="nil"/>
            </w:tcBorders>
          </w:tcPr>
          <w:p w14:paraId="4578D32D" w14:textId="77777777" w:rsidR="00A40264" w:rsidRPr="00155DC2" w:rsidRDefault="00A40264" w:rsidP="00A40264">
            <w:pPr>
              <w:widowControl w:val="0"/>
              <w:autoSpaceDE w:val="0"/>
              <w:autoSpaceDN w:val="0"/>
              <w:adjustRightInd w:val="0"/>
              <w:spacing w:after="0"/>
              <w:rPr>
                <w:rFonts w:ascii="Times New Roman" w:hAnsi="Times New Roman" w:cs="Times New Roman"/>
                <w:sz w:val="23"/>
                <w:szCs w:val="23"/>
              </w:rPr>
            </w:pPr>
          </w:p>
        </w:tc>
        <w:tc>
          <w:tcPr>
            <w:tcW w:w="588" w:type="pct"/>
            <w:tcBorders>
              <w:top w:val="nil"/>
              <w:left w:val="nil"/>
              <w:bottom w:val="nil"/>
              <w:right w:val="nil"/>
            </w:tcBorders>
          </w:tcPr>
          <w:p w14:paraId="474A434F"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(0.13)</w:t>
            </w:r>
          </w:p>
        </w:tc>
        <w:tc>
          <w:tcPr>
            <w:tcW w:w="589" w:type="pct"/>
            <w:tcBorders>
              <w:top w:val="nil"/>
              <w:left w:val="nil"/>
              <w:bottom w:val="nil"/>
              <w:right w:val="nil"/>
            </w:tcBorders>
          </w:tcPr>
          <w:p w14:paraId="0704FF00"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(0.21)</w:t>
            </w:r>
          </w:p>
        </w:tc>
        <w:tc>
          <w:tcPr>
            <w:tcW w:w="589" w:type="pct"/>
            <w:tcBorders>
              <w:top w:val="nil"/>
              <w:left w:val="nil"/>
              <w:bottom w:val="nil"/>
              <w:right w:val="nil"/>
            </w:tcBorders>
          </w:tcPr>
          <w:p w14:paraId="65B7598C"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(0.08)</w:t>
            </w:r>
          </w:p>
        </w:tc>
        <w:tc>
          <w:tcPr>
            <w:tcW w:w="589" w:type="pct"/>
            <w:tcBorders>
              <w:top w:val="nil"/>
              <w:left w:val="nil"/>
              <w:bottom w:val="nil"/>
              <w:right w:val="nil"/>
            </w:tcBorders>
          </w:tcPr>
          <w:p w14:paraId="45F332B1"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(0.10)</w:t>
            </w:r>
          </w:p>
        </w:tc>
        <w:tc>
          <w:tcPr>
            <w:tcW w:w="589" w:type="pct"/>
            <w:tcBorders>
              <w:top w:val="nil"/>
              <w:left w:val="nil"/>
              <w:bottom w:val="nil"/>
              <w:right w:val="nil"/>
            </w:tcBorders>
          </w:tcPr>
          <w:p w14:paraId="1DEC7A2F"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(0.08)</w:t>
            </w:r>
          </w:p>
        </w:tc>
        <w:tc>
          <w:tcPr>
            <w:tcW w:w="586" w:type="pct"/>
            <w:tcBorders>
              <w:top w:val="nil"/>
              <w:left w:val="nil"/>
              <w:bottom w:val="nil"/>
              <w:right w:val="nil"/>
            </w:tcBorders>
          </w:tcPr>
          <w:p w14:paraId="1418144D"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(0.08)</w:t>
            </w:r>
          </w:p>
        </w:tc>
      </w:tr>
      <w:tr w:rsidR="00DC10FE" w:rsidRPr="00155DC2" w14:paraId="55C5802F" w14:textId="77777777" w:rsidTr="00F82A7B">
        <w:trPr>
          <w:jc w:val="center"/>
        </w:trPr>
        <w:tc>
          <w:tcPr>
            <w:tcW w:w="1470" w:type="pct"/>
            <w:tcBorders>
              <w:top w:val="nil"/>
              <w:left w:val="nil"/>
              <w:bottom w:val="nil"/>
              <w:right w:val="nil"/>
            </w:tcBorders>
          </w:tcPr>
          <w:p w14:paraId="04E5531E" w14:textId="77777777" w:rsidR="00A40264" w:rsidRPr="00155DC2" w:rsidRDefault="00A40264" w:rsidP="00A40264">
            <w:pPr>
              <w:widowControl w:val="0"/>
              <w:autoSpaceDE w:val="0"/>
              <w:autoSpaceDN w:val="0"/>
              <w:adjustRightInd w:val="0"/>
              <w:spacing w:after="0"/>
              <w:rPr>
                <w:rFonts w:ascii="Times New Roman" w:hAnsi="Times New Roman" w:cs="Times New Roman"/>
                <w:sz w:val="23"/>
                <w:szCs w:val="23"/>
              </w:rPr>
            </w:pPr>
            <w:r w:rsidRPr="00155DC2">
              <w:rPr>
                <w:rFonts w:ascii="Times New Roman" w:hAnsi="Times New Roman" w:cs="Times New Roman"/>
                <w:sz w:val="23"/>
                <w:szCs w:val="23"/>
              </w:rPr>
              <w:t>Previous Vote Share</w:t>
            </w:r>
          </w:p>
        </w:tc>
        <w:tc>
          <w:tcPr>
            <w:tcW w:w="588" w:type="pct"/>
            <w:tcBorders>
              <w:top w:val="nil"/>
              <w:left w:val="nil"/>
              <w:bottom w:val="nil"/>
              <w:right w:val="nil"/>
            </w:tcBorders>
          </w:tcPr>
          <w:p w14:paraId="6CB26091"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0.02</w:t>
            </w:r>
          </w:p>
        </w:tc>
        <w:tc>
          <w:tcPr>
            <w:tcW w:w="589" w:type="pct"/>
            <w:tcBorders>
              <w:top w:val="nil"/>
              <w:left w:val="nil"/>
              <w:bottom w:val="nil"/>
              <w:right w:val="nil"/>
            </w:tcBorders>
          </w:tcPr>
          <w:p w14:paraId="122F7D22"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0.04</w:t>
            </w:r>
          </w:p>
        </w:tc>
        <w:tc>
          <w:tcPr>
            <w:tcW w:w="589" w:type="pct"/>
            <w:tcBorders>
              <w:top w:val="nil"/>
              <w:left w:val="nil"/>
              <w:bottom w:val="nil"/>
              <w:right w:val="nil"/>
            </w:tcBorders>
          </w:tcPr>
          <w:p w14:paraId="42E04EE7"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-0.01</w:t>
            </w:r>
          </w:p>
        </w:tc>
        <w:tc>
          <w:tcPr>
            <w:tcW w:w="589" w:type="pct"/>
            <w:tcBorders>
              <w:top w:val="nil"/>
              <w:left w:val="nil"/>
              <w:bottom w:val="nil"/>
              <w:right w:val="nil"/>
            </w:tcBorders>
          </w:tcPr>
          <w:p w14:paraId="323FCDAF"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-0.03</w:t>
            </w:r>
          </w:p>
        </w:tc>
        <w:tc>
          <w:tcPr>
            <w:tcW w:w="589" w:type="pct"/>
            <w:tcBorders>
              <w:top w:val="nil"/>
              <w:left w:val="nil"/>
              <w:bottom w:val="nil"/>
              <w:right w:val="nil"/>
            </w:tcBorders>
          </w:tcPr>
          <w:p w14:paraId="54C27D47"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-0.02</w:t>
            </w:r>
          </w:p>
        </w:tc>
        <w:tc>
          <w:tcPr>
            <w:tcW w:w="586" w:type="pct"/>
            <w:tcBorders>
              <w:top w:val="nil"/>
              <w:left w:val="nil"/>
              <w:bottom w:val="nil"/>
              <w:right w:val="nil"/>
            </w:tcBorders>
          </w:tcPr>
          <w:p w14:paraId="444CEA4E" w14:textId="2D3CF93A" w:rsidR="00A40264" w:rsidRPr="00155DC2" w:rsidRDefault="00C07C8A"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-0.04*</w:t>
            </w:r>
          </w:p>
        </w:tc>
      </w:tr>
      <w:tr w:rsidR="00DC10FE" w:rsidRPr="00155DC2" w14:paraId="056F9547" w14:textId="77777777" w:rsidTr="00F82A7B">
        <w:trPr>
          <w:jc w:val="center"/>
        </w:trPr>
        <w:tc>
          <w:tcPr>
            <w:tcW w:w="1470" w:type="pct"/>
            <w:tcBorders>
              <w:top w:val="nil"/>
              <w:left w:val="nil"/>
              <w:bottom w:val="nil"/>
              <w:right w:val="nil"/>
            </w:tcBorders>
          </w:tcPr>
          <w:p w14:paraId="14D380B7" w14:textId="77777777" w:rsidR="00A40264" w:rsidRPr="00155DC2" w:rsidRDefault="00A40264" w:rsidP="00A40264">
            <w:pPr>
              <w:widowControl w:val="0"/>
              <w:autoSpaceDE w:val="0"/>
              <w:autoSpaceDN w:val="0"/>
              <w:adjustRightInd w:val="0"/>
              <w:spacing w:after="0"/>
              <w:rPr>
                <w:rFonts w:ascii="Times New Roman" w:hAnsi="Times New Roman" w:cs="Times New Roman"/>
                <w:sz w:val="23"/>
                <w:szCs w:val="23"/>
              </w:rPr>
            </w:pPr>
          </w:p>
        </w:tc>
        <w:tc>
          <w:tcPr>
            <w:tcW w:w="588" w:type="pct"/>
            <w:tcBorders>
              <w:top w:val="nil"/>
              <w:left w:val="nil"/>
              <w:bottom w:val="nil"/>
              <w:right w:val="nil"/>
            </w:tcBorders>
          </w:tcPr>
          <w:p w14:paraId="10FDA6B4"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(0.02)</w:t>
            </w:r>
          </w:p>
        </w:tc>
        <w:tc>
          <w:tcPr>
            <w:tcW w:w="589" w:type="pct"/>
            <w:tcBorders>
              <w:top w:val="nil"/>
              <w:left w:val="nil"/>
              <w:bottom w:val="nil"/>
              <w:right w:val="nil"/>
            </w:tcBorders>
          </w:tcPr>
          <w:p w14:paraId="6DF10009"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(0.03)</w:t>
            </w:r>
          </w:p>
        </w:tc>
        <w:tc>
          <w:tcPr>
            <w:tcW w:w="589" w:type="pct"/>
            <w:tcBorders>
              <w:top w:val="nil"/>
              <w:left w:val="nil"/>
              <w:bottom w:val="nil"/>
              <w:right w:val="nil"/>
            </w:tcBorders>
          </w:tcPr>
          <w:p w14:paraId="519B3F65"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(0.02)</w:t>
            </w:r>
          </w:p>
        </w:tc>
        <w:tc>
          <w:tcPr>
            <w:tcW w:w="589" w:type="pct"/>
            <w:tcBorders>
              <w:top w:val="nil"/>
              <w:left w:val="nil"/>
              <w:bottom w:val="nil"/>
              <w:right w:val="nil"/>
            </w:tcBorders>
          </w:tcPr>
          <w:p w14:paraId="4BDBF5B5"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(0.02)</w:t>
            </w:r>
          </w:p>
        </w:tc>
        <w:tc>
          <w:tcPr>
            <w:tcW w:w="589" w:type="pct"/>
            <w:tcBorders>
              <w:top w:val="nil"/>
              <w:left w:val="nil"/>
              <w:bottom w:val="nil"/>
              <w:right w:val="nil"/>
            </w:tcBorders>
          </w:tcPr>
          <w:p w14:paraId="506E0FCC"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(0.02)</w:t>
            </w:r>
          </w:p>
        </w:tc>
        <w:tc>
          <w:tcPr>
            <w:tcW w:w="586" w:type="pct"/>
            <w:tcBorders>
              <w:top w:val="nil"/>
              <w:left w:val="nil"/>
              <w:bottom w:val="nil"/>
              <w:right w:val="nil"/>
            </w:tcBorders>
          </w:tcPr>
          <w:p w14:paraId="2960E64B"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(0.02)</w:t>
            </w:r>
          </w:p>
        </w:tc>
      </w:tr>
      <w:tr w:rsidR="00DC10FE" w:rsidRPr="00155DC2" w14:paraId="06A0CB63" w14:textId="77777777" w:rsidTr="00F82A7B">
        <w:trPr>
          <w:jc w:val="center"/>
        </w:trPr>
        <w:tc>
          <w:tcPr>
            <w:tcW w:w="1470" w:type="pct"/>
            <w:tcBorders>
              <w:top w:val="nil"/>
              <w:left w:val="nil"/>
              <w:bottom w:val="nil"/>
              <w:right w:val="nil"/>
            </w:tcBorders>
          </w:tcPr>
          <w:p w14:paraId="24BE89F4" w14:textId="77777777" w:rsidR="00A40264" w:rsidRPr="00155DC2" w:rsidRDefault="00A40264" w:rsidP="00A40264">
            <w:pPr>
              <w:widowControl w:val="0"/>
              <w:autoSpaceDE w:val="0"/>
              <w:autoSpaceDN w:val="0"/>
              <w:adjustRightInd w:val="0"/>
              <w:spacing w:after="0"/>
              <w:rPr>
                <w:rFonts w:ascii="Times New Roman" w:hAnsi="Times New Roman" w:cs="Times New Roman"/>
                <w:sz w:val="23"/>
                <w:szCs w:val="23"/>
              </w:rPr>
            </w:pPr>
            <w:r w:rsidRPr="00155DC2">
              <w:rPr>
                <w:rFonts w:ascii="Times New Roman" w:hAnsi="Times New Roman" w:cs="Times New Roman"/>
                <w:sz w:val="23"/>
                <w:szCs w:val="23"/>
              </w:rPr>
              <w:t>Up for Reelection</w:t>
            </w:r>
          </w:p>
        </w:tc>
        <w:tc>
          <w:tcPr>
            <w:tcW w:w="588" w:type="pct"/>
            <w:tcBorders>
              <w:top w:val="nil"/>
              <w:left w:val="nil"/>
              <w:bottom w:val="nil"/>
              <w:right w:val="nil"/>
            </w:tcBorders>
          </w:tcPr>
          <w:p w14:paraId="3CBF2238"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-0.42</w:t>
            </w:r>
          </w:p>
        </w:tc>
        <w:tc>
          <w:tcPr>
            <w:tcW w:w="589" w:type="pct"/>
            <w:tcBorders>
              <w:top w:val="nil"/>
              <w:left w:val="nil"/>
              <w:bottom w:val="nil"/>
              <w:right w:val="nil"/>
            </w:tcBorders>
          </w:tcPr>
          <w:p w14:paraId="0B908A40"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-0.79</w:t>
            </w:r>
          </w:p>
        </w:tc>
        <w:tc>
          <w:tcPr>
            <w:tcW w:w="589" w:type="pct"/>
            <w:tcBorders>
              <w:top w:val="nil"/>
              <w:left w:val="nil"/>
              <w:bottom w:val="nil"/>
              <w:right w:val="nil"/>
            </w:tcBorders>
          </w:tcPr>
          <w:p w14:paraId="43146CCD"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-0.05</w:t>
            </w:r>
          </w:p>
        </w:tc>
        <w:tc>
          <w:tcPr>
            <w:tcW w:w="589" w:type="pct"/>
            <w:tcBorders>
              <w:top w:val="nil"/>
              <w:left w:val="nil"/>
              <w:bottom w:val="nil"/>
              <w:right w:val="nil"/>
            </w:tcBorders>
          </w:tcPr>
          <w:p w14:paraId="019ECD1E"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-0.60</w:t>
            </w:r>
          </w:p>
        </w:tc>
        <w:tc>
          <w:tcPr>
            <w:tcW w:w="589" w:type="pct"/>
            <w:tcBorders>
              <w:top w:val="nil"/>
              <w:left w:val="nil"/>
              <w:bottom w:val="nil"/>
              <w:right w:val="nil"/>
            </w:tcBorders>
          </w:tcPr>
          <w:p w14:paraId="442FA6CE"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-0.15</w:t>
            </w:r>
          </w:p>
        </w:tc>
        <w:tc>
          <w:tcPr>
            <w:tcW w:w="586" w:type="pct"/>
            <w:tcBorders>
              <w:top w:val="nil"/>
              <w:left w:val="nil"/>
              <w:bottom w:val="nil"/>
              <w:right w:val="nil"/>
            </w:tcBorders>
          </w:tcPr>
          <w:p w14:paraId="731EFB6F" w14:textId="71116365" w:rsidR="00A40264" w:rsidRPr="00155DC2" w:rsidRDefault="00C07C8A"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-1.08*</w:t>
            </w:r>
          </w:p>
        </w:tc>
      </w:tr>
      <w:tr w:rsidR="00DC10FE" w:rsidRPr="00155DC2" w14:paraId="604ACD19" w14:textId="77777777" w:rsidTr="00F82A7B">
        <w:trPr>
          <w:jc w:val="center"/>
        </w:trPr>
        <w:tc>
          <w:tcPr>
            <w:tcW w:w="1470" w:type="pct"/>
            <w:tcBorders>
              <w:top w:val="nil"/>
              <w:left w:val="nil"/>
              <w:bottom w:val="nil"/>
              <w:right w:val="nil"/>
            </w:tcBorders>
          </w:tcPr>
          <w:p w14:paraId="61A74465" w14:textId="77777777" w:rsidR="00A40264" w:rsidRPr="00155DC2" w:rsidRDefault="00A40264" w:rsidP="00A40264">
            <w:pPr>
              <w:widowControl w:val="0"/>
              <w:autoSpaceDE w:val="0"/>
              <w:autoSpaceDN w:val="0"/>
              <w:adjustRightInd w:val="0"/>
              <w:spacing w:after="0"/>
              <w:rPr>
                <w:rFonts w:ascii="Times New Roman" w:hAnsi="Times New Roman" w:cs="Times New Roman"/>
                <w:sz w:val="23"/>
                <w:szCs w:val="23"/>
              </w:rPr>
            </w:pPr>
          </w:p>
        </w:tc>
        <w:tc>
          <w:tcPr>
            <w:tcW w:w="588" w:type="pct"/>
            <w:tcBorders>
              <w:top w:val="nil"/>
              <w:left w:val="nil"/>
              <w:bottom w:val="nil"/>
              <w:right w:val="nil"/>
            </w:tcBorders>
          </w:tcPr>
          <w:p w14:paraId="68F7AFB4"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(0.36)</w:t>
            </w:r>
          </w:p>
        </w:tc>
        <w:tc>
          <w:tcPr>
            <w:tcW w:w="589" w:type="pct"/>
            <w:tcBorders>
              <w:top w:val="nil"/>
              <w:left w:val="nil"/>
              <w:bottom w:val="nil"/>
              <w:right w:val="nil"/>
            </w:tcBorders>
          </w:tcPr>
          <w:p w14:paraId="011C8481"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(0.49)</w:t>
            </w:r>
          </w:p>
        </w:tc>
        <w:tc>
          <w:tcPr>
            <w:tcW w:w="589" w:type="pct"/>
            <w:tcBorders>
              <w:top w:val="nil"/>
              <w:left w:val="nil"/>
              <w:bottom w:val="nil"/>
              <w:right w:val="nil"/>
            </w:tcBorders>
          </w:tcPr>
          <w:p w14:paraId="3E1402DC"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(0.30)</w:t>
            </w:r>
          </w:p>
        </w:tc>
        <w:tc>
          <w:tcPr>
            <w:tcW w:w="589" w:type="pct"/>
            <w:tcBorders>
              <w:top w:val="nil"/>
              <w:left w:val="nil"/>
              <w:bottom w:val="nil"/>
              <w:right w:val="nil"/>
            </w:tcBorders>
          </w:tcPr>
          <w:p w14:paraId="20BE7C08"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(0.43)</w:t>
            </w:r>
          </w:p>
        </w:tc>
        <w:tc>
          <w:tcPr>
            <w:tcW w:w="589" w:type="pct"/>
            <w:tcBorders>
              <w:top w:val="nil"/>
              <w:left w:val="nil"/>
              <w:bottom w:val="nil"/>
              <w:right w:val="nil"/>
            </w:tcBorders>
          </w:tcPr>
          <w:p w14:paraId="46A8F022"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(0.33)</w:t>
            </w:r>
          </w:p>
        </w:tc>
        <w:tc>
          <w:tcPr>
            <w:tcW w:w="586" w:type="pct"/>
            <w:tcBorders>
              <w:top w:val="nil"/>
              <w:left w:val="nil"/>
              <w:bottom w:val="nil"/>
              <w:right w:val="nil"/>
            </w:tcBorders>
          </w:tcPr>
          <w:p w14:paraId="5A112F27"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(0.49)</w:t>
            </w:r>
          </w:p>
        </w:tc>
      </w:tr>
      <w:tr w:rsidR="00DC10FE" w:rsidRPr="00155DC2" w14:paraId="07C006F2" w14:textId="77777777" w:rsidTr="00F82A7B">
        <w:trPr>
          <w:jc w:val="center"/>
        </w:trPr>
        <w:tc>
          <w:tcPr>
            <w:tcW w:w="1470" w:type="pct"/>
            <w:tcBorders>
              <w:top w:val="nil"/>
              <w:left w:val="nil"/>
              <w:bottom w:val="nil"/>
              <w:right w:val="nil"/>
            </w:tcBorders>
          </w:tcPr>
          <w:p w14:paraId="30AB216F" w14:textId="77777777" w:rsidR="00A40264" w:rsidRPr="00155DC2" w:rsidRDefault="00A40264" w:rsidP="00A40264">
            <w:pPr>
              <w:widowControl w:val="0"/>
              <w:autoSpaceDE w:val="0"/>
              <w:autoSpaceDN w:val="0"/>
              <w:adjustRightInd w:val="0"/>
              <w:spacing w:after="0"/>
              <w:rPr>
                <w:rFonts w:ascii="Times New Roman" w:hAnsi="Times New Roman" w:cs="Times New Roman"/>
                <w:sz w:val="23"/>
                <w:szCs w:val="23"/>
              </w:rPr>
            </w:pPr>
            <w:r w:rsidRPr="00155DC2">
              <w:rPr>
                <w:rFonts w:ascii="Times New Roman" w:hAnsi="Times New Roman" w:cs="Times New Roman"/>
                <w:sz w:val="23"/>
                <w:szCs w:val="23"/>
              </w:rPr>
              <w:t>District Conservatism</w:t>
            </w:r>
          </w:p>
        </w:tc>
        <w:tc>
          <w:tcPr>
            <w:tcW w:w="588" w:type="pct"/>
            <w:tcBorders>
              <w:top w:val="nil"/>
              <w:left w:val="nil"/>
              <w:bottom w:val="nil"/>
              <w:right w:val="nil"/>
            </w:tcBorders>
          </w:tcPr>
          <w:p w14:paraId="302E61A3"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0.35</w:t>
            </w:r>
          </w:p>
        </w:tc>
        <w:tc>
          <w:tcPr>
            <w:tcW w:w="589" w:type="pct"/>
            <w:tcBorders>
              <w:top w:val="nil"/>
              <w:left w:val="nil"/>
              <w:bottom w:val="nil"/>
              <w:right w:val="nil"/>
            </w:tcBorders>
          </w:tcPr>
          <w:p w14:paraId="7E647A89"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0.32</w:t>
            </w:r>
          </w:p>
        </w:tc>
        <w:tc>
          <w:tcPr>
            <w:tcW w:w="589" w:type="pct"/>
            <w:tcBorders>
              <w:top w:val="nil"/>
              <w:left w:val="nil"/>
              <w:bottom w:val="nil"/>
              <w:right w:val="nil"/>
            </w:tcBorders>
          </w:tcPr>
          <w:p w14:paraId="6FBDCF2E" w14:textId="7487CCCD" w:rsidR="00A40264" w:rsidRPr="00155DC2" w:rsidRDefault="00C07C8A"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0.30</w:t>
            </w:r>
            <w:r w:rsidR="00A40264" w:rsidRPr="00155DC2">
              <w:rPr>
                <w:rFonts w:ascii="Times New Roman" w:hAnsi="Times New Roman" w:cs="Times New Roman"/>
                <w:sz w:val="23"/>
                <w:szCs w:val="23"/>
              </w:rPr>
              <w:t>*</w:t>
            </w:r>
          </w:p>
        </w:tc>
        <w:tc>
          <w:tcPr>
            <w:tcW w:w="589" w:type="pct"/>
            <w:tcBorders>
              <w:top w:val="nil"/>
              <w:left w:val="nil"/>
              <w:bottom w:val="nil"/>
              <w:right w:val="nil"/>
            </w:tcBorders>
          </w:tcPr>
          <w:p w14:paraId="5FC209D3"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-0.03</w:t>
            </w:r>
          </w:p>
        </w:tc>
        <w:tc>
          <w:tcPr>
            <w:tcW w:w="589" w:type="pct"/>
            <w:tcBorders>
              <w:top w:val="nil"/>
              <w:left w:val="nil"/>
              <w:bottom w:val="nil"/>
              <w:right w:val="nil"/>
            </w:tcBorders>
          </w:tcPr>
          <w:p w14:paraId="31FFD612" w14:textId="1ECCF063" w:rsidR="00A40264" w:rsidRPr="00155DC2" w:rsidRDefault="00C07C8A"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0.31*</w:t>
            </w:r>
          </w:p>
        </w:tc>
        <w:tc>
          <w:tcPr>
            <w:tcW w:w="586" w:type="pct"/>
            <w:tcBorders>
              <w:top w:val="nil"/>
              <w:left w:val="nil"/>
              <w:bottom w:val="nil"/>
              <w:right w:val="nil"/>
            </w:tcBorders>
          </w:tcPr>
          <w:p w14:paraId="3EC43207"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-0.08</w:t>
            </w:r>
          </w:p>
        </w:tc>
      </w:tr>
      <w:tr w:rsidR="00DC10FE" w:rsidRPr="00155DC2" w14:paraId="74D7E6DE" w14:textId="77777777" w:rsidTr="00F82A7B">
        <w:trPr>
          <w:jc w:val="center"/>
        </w:trPr>
        <w:tc>
          <w:tcPr>
            <w:tcW w:w="1470" w:type="pct"/>
            <w:tcBorders>
              <w:top w:val="nil"/>
              <w:left w:val="nil"/>
              <w:bottom w:val="nil"/>
              <w:right w:val="nil"/>
            </w:tcBorders>
          </w:tcPr>
          <w:p w14:paraId="6CD72191" w14:textId="77777777" w:rsidR="00A40264" w:rsidRPr="00155DC2" w:rsidRDefault="00A40264" w:rsidP="00A40264">
            <w:pPr>
              <w:widowControl w:val="0"/>
              <w:autoSpaceDE w:val="0"/>
              <w:autoSpaceDN w:val="0"/>
              <w:adjustRightInd w:val="0"/>
              <w:spacing w:after="0"/>
              <w:rPr>
                <w:rFonts w:ascii="Times New Roman" w:hAnsi="Times New Roman" w:cs="Times New Roman"/>
                <w:sz w:val="23"/>
                <w:szCs w:val="23"/>
              </w:rPr>
            </w:pPr>
          </w:p>
        </w:tc>
        <w:tc>
          <w:tcPr>
            <w:tcW w:w="588" w:type="pct"/>
            <w:tcBorders>
              <w:top w:val="nil"/>
              <w:left w:val="nil"/>
              <w:bottom w:val="nil"/>
              <w:right w:val="nil"/>
            </w:tcBorders>
          </w:tcPr>
          <w:p w14:paraId="142FA599"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(0.23)</w:t>
            </w:r>
          </w:p>
        </w:tc>
        <w:tc>
          <w:tcPr>
            <w:tcW w:w="589" w:type="pct"/>
            <w:tcBorders>
              <w:top w:val="nil"/>
              <w:left w:val="nil"/>
              <w:bottom w:val="nil"/>
              <w:right w:val="nil"/>
            </w:tcBorders>
          </w:tcPr>
          <w:p w14:paraId="02F0A40B"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(0.29)</w:t>
            </w:r>
          </w:p>
        </w:tc>
        <w:tc>
          <w:tcPr>
            <w:tcW w:w="589" w:type="pct"/>
            <w:tcBorders>
              <w:top w:val="nil"/>
              <w:left w:val="nil"/>
              <w:bottom w:val="nil"/>
              <w:right w:val="nil"/>
            </w:tcBorders>
          </w:tcPr>
          <w:p w14:paraId="64D1FC15"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(0.13)</w:t>
            </w:r>
          </w:p>
        </w:tc>
        <w:tc>
          <w:tcPr>
            <w:tcW w:w="589" w:type="pct"/>
            <w:tcBorders>
              <w:top w:val="nil"/>
              <w:left w:val="nil"/>
              <w:bottom w:val="nil"/>
              <w:right w:val="nil"/>
            </w:tcBorders>
          </w:tcPr>
          <w:p w14:paraId="66C09369"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(0.15)</w:t>
            </w:r>
          </w:p>
        </w:tc>
        <w:tc>
          <w:tcPr>
            <w:tcW w:w="589" w:type="pct"/>
            <w:tcBorders>
              <w:top w:val="nil"/>
              <w:left w:val="nil"/>
              <w:bottom w:val="nil"/>
              <w:right w:val="nil"/>
            </w:tcBorders>
          </w:tcPr>
          <w:p w14:paraId="04E41590"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(0.14)</w:t>
            </w:r>
          </w:p>
        </w:tc>
        <w:tc>
          <w:tcPr>
            <w:tcW w:w="586" w:type="pct"/>
            <w:tcBorders>
              <w:top w:val="nil"/>
              <w:left w:val="nil"/>
              <w:bottom w:val="nil"/>
              <w:right w:val="nil"/>
            </w:tcBorders>
          </w:tcPr>
          <w:p w14:paraId="3D1BF6CD"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(0.14)</w:t>
            </w:r>
          </w:p>
        </w:tc>
      </w:tr>
      <w:tr w:rsidR="00DC10FE" w:rsidRPr="00155DC2" w14:paraId="5AB34C36" w14:textId="77777777" w:rsidTr="00F82A7B">
        <w:trPr>
          <w:jc w:val="center"/>
        </w:trPr>
        <w:tc>
          <w:tcPr>
            <w:tcW w:w="1470" w:type="pct"/>
            <w:tcBorders>
              <w:top w:val="nil"/>
              <w:left w:val="nil"/>
              <w:bottom w:val="nil"/>
              <w:right w:val="nil"/>
            </w:tcBorders>
          </w:tcPr>
          <w:p w14:paraId="19C0CF08" w14:textId="77777777" w:rsidR="00A40264" w:rsidRPr="00155DC2" w:rsidRDefault="00A40264" w:rsidP="00A40264">
            <w:pPr>
              <w:widowControl w:val="0"/>
              <w:autoSpaceDE w:val="0"/>
              <w:autoSpaceDN w:val="0"/>
              <w:adjustRightInd w:val="0"/>
              <w:spacing w:after="0"/>
              <w:rPr>
                <w:rFonts w:ascii="Times New Roman" w:hAnsi="Times New Roman" w:cs="Times New Roman"/>
                <w:sz w:val="23"/>
                <w:szCs w:val="23"/>
              </w:rPr>
            </w:pPr>
            <w:r w:rsidRPr="00155DC2">
              <w:rPr>
                <w:rFonts w:ascii="Times New Roman" w:hAnsi="Times New Roman" w:cs="Times New Roman"/>
                <w:sz w:val="23"/>
                <w:szCs w:val="23"/>
              </w:rPr>
              <w:t>District Population (100,000s)</w:t>
            </w:r>
          </w:p>
        </w:tc>
        <w:tc>
          <w:tcPr>
            <w:tcW w:w="588" w:type="pct"/>
            <w:tcBorders>
              <w:top w:val="nil"/>
              <w:left w:val="nil"/>
              <w:bottom w:val="nil"/>
              <w:right w:val="nil"/>
            </w:tcBorders>
          </w:tcPr>
          <w:p w14:paraId="14D32D77"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-0.03</w:t>
            </w:r>
          </w:p>
        </w:tc>
        <w:tc>
          <w:tcPr>
            <w:tcW w:w="589" w:type="pct"/>
            <w:tcBorders>
              <w:top w:val="nil"/>
              <w:left w:val="nil"/>
              <w:bottom w:val="nil"/>
              <w:right w:val="nil"/>
            </w:tcBorders>
          </w:tcPr>
          <w:p w14:paraId="0483F39E"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0.34</w:t>
            </w:r>
          </w:p>
        </w:tc>
        <w:tc>
          <w:tcPr>
            <w:tcW w:w="589" w:type="pct"/>
            <w:tcBorders>
              <w:top w:val="nil"/>
              <w:left w:val="nil"/>
              <w:bottom w:val="nil"/>
              <w:right w:val="nil"/>
            </w:tcBorders>
          </w:tcPr>
          <w:p w14:paraId="5525AF84" w14:textId="681E6A6D" w:rsidR="00A40264" w:rsidRPr="00155DC2" w:rsidRDefault="00C07C8A"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-0.23**</w:t>
            </w:r>
          </w:p>
        </w:tc>
        <w:tc>
          <w:tcPr>
            <w:tcW w:w="589" w:type="pct"/>
            <w:tcBorders>
              <w:top w:val="nil"/>
              <w:left w:val="nil"/>
              <w:bottom w:val="nil"/>
              <w:right w:val="nil"/>
            </w:tcBorders>
          </w:tcPr>
          <w:p w14:paraId="21CB40DC"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-0.10</w:t>
            </w:r>
          </w:p>
        </w:tc>
        <w:tc>
          <w:tcPr>
            <w:tcW w:w="589" w:type="pct"/>
            <w:tcBorders>
              <w:top w:val="nil"/>
              <w:left w:val="nil"/>
              <w:bottom w:val="nil"/>
              <w:right w:val="nil"/>
            </w:tcBorders>
          </w:tcPr>
          <w:p w14:paraId="0D83EC9A" w14:textId="7B95E9B0" w:rsidR="00A40264" w:rsidRPr="00155DC2" w:rsidRDefault="00C07C8A"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-0.11†</w:t>
            </w:r>
          </w:p>
        </w:tc>
        <w:tc>
          <w:tcPr>
            <w:tcW w:w="586" w:type="pct"/>
            <w:tcBorders>
              <w:top w:val="nil"/>
              <w:left w:val="nil"/>
              <w:bottom w:val="nil"/>
              <w:right w:val="nil"/>
            </w:tcBorders>
          </w:tcPr>
          <w:p w14:paraId="191877A9"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-0.09</w:t>
            </w:r>
          </w:p>
        </w:tc>
      </w:tr>
      <w:tr w:rsidR="00DC10FE" w:rsidRPr="00155DC2" w14:paraId="41F639EC" w14:textId="77777777" w:rsidTr="00F82A7B">
        <w:trPr>
          <w:jc w:val="center"/>
        </w:trPr>
        <w:tc>
          <w:tcPr>
            <w:tcW w:w="1470" w:type="pct"/>
            <w:tcBorders>
              <w:top w:val="nil"/>
              <w:left w:val="nil"/>
              <w:bottom w:val="nil"/>
              <w:right w:val="nil"/>
            </w:tcBorders>
          </w:tcPr>
          <w:p w14:paraId="2B7F87D7" w14:textId="77777777" w:rsidR="00A40264" w:rsidRPr="00155DC2" w:rsidRDefault="00A40264" w:rsidP="00A40264">
            <w:pPr>
              <w:widowControl w:val="0"/>
              <w:autoSpaceDE w:val="0"/>
              <w:autoSpaceDN w:val="0"/>
              <w:adjustRightInd w:val="0"/>
              <w:spacing w:after="0"/>
              <w:rPr>
                <w:rFonts w:ascii="Times New Roman" w:hAnsi="Times New Roman" w:cs="Times New Roman"/>
                <w:sz w:val="23"/>
                <w:szCs w:val="23"/>
              </w:rPr>
            </w:pPr>
          </w:p>
        </w:tc>
        <w:tc>
          <w:tcPr>
            <w:tcW w:w="588" w:type="pct"/>
            <w:tcBorders>
              <w:top w:val="nil"/>
              <w:left w:val="nil"/>
              <w:bottom w:val="nil"/>
              <w:right w:val="nil"/>
            </w:tcBorders>
          </w:tcPr>
          <w:p w14:paraId="568AFCE0"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(0.32)</w:t>
            </w:r>
          </w:p>
        </w:tc>
        <w:tc>
          <w:tcPr>
            <w:tcW w:w="589" w:type="pct"/>
            <w:tcBorders>
              <w:top w:val="nil"/>
              <w:left w:val="nil"/>
              <w:bottom w:val="nil"/>
              <w:right w:val="nil"/>
            </w:tcBorders>
          </w:tcPr>
          <w:p w14:paraId="2D13F8F0"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(0.40)</w:t>
            </w:r>
          </w:p>
        </w:tc>
        <w:tc>
          <w:tcPr>
            <w:tcW w:w="589" w:type="pct"/>
            <w:tcBorders>
              <w:top w:val="nil"/>
              <w:left w:val="nil"/>
              <w:bottom w:val="nil"/>
              <w:right w:val="nil"/>
            </w:tcBorders>
          </w:tcPr>
          <w:p w14:paraId="7241E7AD"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(0.09)</w:t>
            </w:r>
          </w:p>
        </w:tc>
        <w:tc>
          <w:tcPr>
            <w:tcW w:w="589" w:type="pct"/>
            <w:tcBorders>
              <w:top w:val="nil"/>
              <w:left w:val="nil"/>
              <w:bottom w:val="nil"/>
              <w:right w:val="nil"/>
            </w:tcBorders>
          </w:tcPr>
          <w:p w14:paraId="6561C58A"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(0.08)</w:t>
            </w:r>
          </w:p>
        </w:tc>
        <w:tc>
          <w:tcPr>
            <w:tcW w:w="589" w:type="pct"/>
            <w:tcBorders>
              <w:top w:val="nil"/>
              <w:left w:val="nil"/>
              <w:bottom w:val="nil"/>
              <w:right w:val="nil"/>
            </w:tcBorders>
          </w:tcPr>
          <w:p w14:paraId="72E43C56"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(0.06)</w:t>
            </w:r>
          </w:p>
        </w:tc>
        <w:tc>
          <w:tcPr>
            <w:tcW w:w="586" w:type="pct"/>
            <w:tcBorders>
              <w:top w:val="nil"/>
              <w:left w:val="nil"/>
              <w:bottom w:val="nil"/>
              <w:right w:val="nil"/>
            </w:tcBorders>
          </w:tcPr>
          <w:p w14:paraId="38EB9D16"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(0.06)</w:t>
            </w:r>
          </w:p>
        </w:tc>
      </w:tr>
      <w:tr w:rsidR="00DC10FE" w:rsidRPr="00155DC2" w14:paraId="4D75DA67" w14:textId="77777777" w:rsidTr="00F82A7B">
        <w:trPr>
          <w:jc w:val="center"/>
        </w:trPr>
        <w:tc>
          <w:tcPr>
            <w:tcW w:w="1470" w:type="pct"/>
            <w:tcBorders>
              <w:top w:val="nil"/>
              <w:left w:val="nil"/>
              <w:bottom w:val="nil"/>
              <w:right w:val="nil"/>
            </w:tcBorders>
          </w:tcPr>
          <w:p w14:paraId="1E18DFEA" w14:textId="77777777" w:rsidR="00A40264" w:rsidRPr="00155DC2" w:rsidRDefault="00A40264" w:rsidP="00A40264">
            <w:pPr>
              <w:widowControl w:val="0"/>
              <w:autoSpaceDE w:val="0"/>
              <w:autoSpaceDN w:val="0"/>
              <w:adjustRightInd w:val="0"/>
              <w:spacing w:after="0"/>
              <w:rPr>
                <w:rFonts w:ascii="Times New Roman" w:hAnsi="Times New Roman" w:cs="Times New Roman"/>
                <w:sz w:val="23"/>
                <w:szCs w:val="23"/>
              </w:rPr>
            </w:pPr>
            <w:r w:rsidRPr="00155DC2">
              <w:rPr>
                <w:rFonts w:ascii="Times New Roman" w:hAnsi="Times New Roman" w:cs="Times New Roman"/>
                <w:sz w:val="23"/>
                <w:szCs w:val="23"/>
              </w:rPr>
              <w:t>District Median Income ($10,000s)</w:t>
            </w:r>
          </w:p>
        </w:tc>
        <w:tc>
          <w:tcPr>
            <w:tcW w:w="588" w:type="pct"/>
            <w:tcBorders>
              <w:top w:val="nil"/>
              <w:left w:val="nil"/>
              <w:bottom w:val="nil"/>
              <w:right w:val="nil"/>
            </w:tcBorders>
          </w:tcPr>
          <w:p w14:paraId="3B52CAEE"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0.04</w:t>
            </w:r>
          </w:p>
        </w:tc>
        <w:tc>
          <w:tcPr>
            <w:tcW w:w="589" w:type="pct"/>
            <w:tcBorders>
              <w:top w:val="nil"/>
              <w:left w:val="nil"/>
              <w:bottom w:val="nil"/>
              <w:right w:val="nil"/>
            </w:tcBorders>
          </w:tcPr>
          <w:p w14:paraId="723FEBC4" w14:textId="07452F7F" w:rsidR="00A40264" w:rsidRPr="00155DC2" w:rsidRDefault="00C07C8A"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0.15**</w:t>
            </w:r>
          </w:p>
        </w:tc>
        <w:tc>
          <w:tcPr>
            <w:tcW w:w="589" w:type="pct"/>
            <w:tcBorders>
              <w:top w:val="nil"/>
              <w:left w:val="nil"/>
              <w:bottom w:val="nil"/>
              <w:right w:val="nil"/>
            </w:tcBorders>
          </w:tcPr>
          <w:p w14:paraId="1944C035"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-0.01</w:t>
            </w:r>
          </w:p>
        </w:tc>
        <w:tc>
          <w:tcPr>
            <w:tcW w:w="589" w:type="pct"/>
            <w:tcBorders>
              <w:top w:val="nil"/>
              <w:left w:val="nil"/>
              <w:bottom w:val="nil"/>
              <w:right w:val="nil"/>
            </w:tcBorders>
          </w:tcPr>
          <w:p w14:paraId="7D8E6A6C" w14:textId="4FDCEA42" w:rsidR="00A40264" w:rsidRPr="00155DC2" w:rsidRDefault="00C07C8A"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0.06*</w:t>
            </w:r>
          </w:p>
        </w:tc>
        <w:tc>
          <w:tcPr>
            <w:tcW w:w="589" w:type="pct"/>
            <w:tcBorders>
              <w:top w:val="nil"/>
              <w:left w:val="nil"/>
              <w:bottom w:val="nil"/>
              <w:right w:val="nil"/>
            </w:tcBorders>
          </w:tcPr>
          <w:p w14:paraId="5B95A1C6"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0.03</w:t>
            </w:r>
          </w:p>
        </w:tc>
        <w:tc>
          <w:tcPr>
            <w:tcW w:w="586" w:type="pct"/>
            <w:tcBorders>
              <w:top w:val="nil"/>
              <w:left w:val="nil"/>
              <w:bottom w:val="nil"/>
              <w:right w:val="nil"/>
            </w:tcBorders>
          </w:tcPr>
          <w:p w14:paraId="166C228B" w14:textId="1AF4DABB" w:rsidR="00A40264" w:rsidRPr="00155DC2" w:rsidRDefault="00C07C8A"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0.09**</w:t>
            </w:r>
          </w:p>
        </w:tc>
      </w:tr>
      <w:tr w:rsidR="00DC10FE" w:rsidRPr="00155DC2" w14:paraId="35C25071" w14:textId="77777777" w:rsidTr="00F82A7B">
        <w:trPr>
          <w:jc w:val="center"/>
        </w:trPr>
        <w:tc>
          <w:tcPr>
            <w:tcW w:w="1470" w:type="pct"/>
            <w:tcBorders>
              <w:top w:val="nil"/>
              <w:left w:val="nil"/>
              <w:bottom w:val="nil"/>
              <w:right w:val="nil"/>
            </w:tcBorders>
          </w:tcPr>
          <w:p w14:paraId="3D488C31" w14:textId="77777777" w:rsidR="00A40264" w:rsidRPr="00155DC2" w:rsidRDefault="00A40264" w:rsidP="00A40264">
            <w:pPr>
              <w:widowControl w:val="0"/>
              <w:autoSpaceDE w:val="0"/>
              <w:autoSpaceDN w:val="0"/>
              <w:adjustRightInd w:val="0"/>
              <w:spacing w:after="0"/>
              <w:rPr>
                <w:rFonts w:ascii="Times New Roman" w:hAnsi="Times New Roman" w:cs="Times New Roman"/>
                <w:sz w:val="23"/>
                <w:szCs w:val="23"/>
              </w:rPr>
            </w:pPr>
          </w:p>
        </w:tc>
        <w:tc>
          <w:tcPr>
            <w:tcW w:w="588" w:type="pct"/>
            <w:tcBorders>
              <w:top w:val="nil"/>
              <w:left w:val="nil"/>
              <w:bottom w:val="nil"/>
              <w:right w:val="nil"/>
            </w:tcBorders>
          </w:tcPr>
          <w:p w14:paraId="2337076C"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(0.04)</w:t>
            </w:r>
          </w:p>
        </w:tc>
        <w:tc>
          <w:tcPr>
            <w:tcW w:w="589" w:type="pct"/>
            <w:tcBorders>
              <w:top w:val="nil"/>
              <w:left w:val="nil"/>
              <w:bottom w:val="nil"/>
              <w:right w:val="nil"/>
            </w:tcBorders>
          </w:tcPr>
          <w:p w14:paraId="112488FD"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(0.06)</w:t>
            </w:r>
          </w:p>
        </w:tc>
        <w:tc>
          <w:tcPr>
            <w:tcW w:w="589" w:type="pct"/>
            <w:tcBorders>
              <w:top w:val="nil"/>
              <w:left w:val="nil"/>
              <w:bottom w:val="nil"/>
              <w:right w:val="nil"/>
            </w:tcBorders>
          </w:tcPr>
          <w:p w14:paraId="41A801B7"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(0.02)</w:t>
            </w:r>
          </w:p>
        </w:tc>
        <w:tc>
          <w:tcPr>
            <w:tcW w:w="589" w:type="pct"/>
            <w:tcBorders>
              <w:top w:val="nil"/>
              <w:left w:val="nil"/>
              <w:bottom w:val="nil"/>
              <w:right w:val="nil"/>
            </w:tcBorders>
          </w:tcPr>
          <w:p w14:paraId="65569EF9"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(0.02)</w:t>
            </w:r>
          </w:p>
        </w:tc>
        <w:tc>
          <w:tcPr>
            <w:tcW w:w="589" w:type="pct"/>
            <w:tcBorders>
              <w:top w:val="nil"/>
              <w:left w:val="nil"/>
              <w:bottom w:val="nil"/>
              <w:right w:val="nil"/>
            </w:tcBorders>
          </w:tcPr>
          <w:p w14:paraId="471D99F6"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(0.02)</w:t>
            </w:r>
          </w:p>
        </w:tc>
        <w:tc>
          <w:tcPr>
            <w:tcW w:w="586" w:type="pct"/>
            <w:tcBorders>
              <w:top w:val="nil"/>
              <w:left w:val="nil"/>
              <w:bottom w:val="nil"/>
              <w:right w:val="nil"/>
            </w:tcBorders>
          </w:tcPr>
          <w:p w14:paraId="55A85499"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(0.02)</w:t>
            </w:r>
          </w:p>
        </w:tc>
      </w:tr>
      <w:tr w:rsidR="00DC10FE" w:rsidRPr="00155DC2" w14:paraId="59BB77CD" w14:textId="77777777" w:rsidTr="00F82A7B">
        <w:trPr>
          <w:jc w:val="center"/>
        </w:trPr>
        <w:tc>
          <w:tcPr>
            <w:tcW w:w="1470" w:type="pct"/>
            <w:tcBorders>
              <w:top w:val="nil"/>
              <w:left w:val="nil"/>
              <w:bottom w:val="nil"/>
              <w:right w:val="nil"/>
            </w:tcBorders>
          </w:tcPr>
          <w:p w14:paraId="7A94D73D" w14:textId="77777777" w:rsidR="00A40264" w:rsidRPr="00155DC2" w:rsidRDefault="00A40264" w:rsidP="00A40264">
            <w:pPr>
              <w:widowControl w:val="0"/>
              <w:autoSpaceDE w:val="0"/>
              <w:autoSpaceDN w:val="0"/>
              <w:adjustRightInd w:val="0"/>
              <w:spacing w:after="0"/>
              <w:rPr>
                <w:rFonts w:ascii="Times New Roman" w:hAnsi="Times New Roman" w:cs="Times New Roman"/>
                <w:sz w:val="23"/>
                <w:szCs w:val="23"/>
              </w:rPr>
            </w:pPr>
            <w:r w:rsidRPr="00155DC2">
              <w:rPr>
                <w:rFonts w:ascii="Times New Roman" w:hAnsi="Times New Roman" w:cs="Times New Roman"/>
                <w:sz w:val="23"/>
                <w:szCs w:val="23"/>
              </w:rPr>
              <w:t>Constant</w:t>
            </w:r>
          </w:p>
        </w:tc>
        <w:tc>
          <w:tcPr>
            <w:tcW w:w="588" w:type="pct"/>
            <w:tcBorders>
              <w:top w:val="nil"/>
              <w:left w:val="nil"/>
              <w:bottom w:val="nil"/>
              <w:right w:val="nil"/>
            </w:tcBorders>
          </w:tcPr>
          <w:p w14:paraId="3B123759" w14:textId="0D1F2EF9" w:rsidR="00A40264" w:rsidRPr="00155DC2" w:rsidRDefault="00C07C8A"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-1.55**</w:t>
            </w:r>
          </w:p>
        </w:tc>
        <w:tc>
          <w:tcPr>
            <w:tcW w:w="589" w:type="pct"/>
            <w:tcBorders>
              <w:top w:val="nil"/>
              <w:left w:val="nil"/>
              <w:bottom w:val="nil"/>
              <w:right w:val="nil"/>
            </w:tcBorders>
          </w:tcPr>
          <w:p w14:paraId="44E2124B" w14:textId="048F18ED" w:rsidR="00A40264" w:rsidRPr="00155DC2" w:rsidRDefault="00C07C8A"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-2.03**</w:t>
            </w:r>
          </w:p>
        </w:tc>
        <w:tc>
          <w:tcPr>
            <w:tcW w:w="589" w:type="pct"/>
            <w:tcBorders>
              <w:top w:val="nil"/>
              <w:left w:val="nil"/>
              <w:bottom w:val="nil"/>
              <w:right w:val="nil"/>
            </w:tcBorders>
          </w:tcPr>
          <w:p w14:paraId="2FE4B398" w14:textId="154D766C" w:rsidR="00A40264" w:rsidRPr="00155DC2" w:rsidRDefault="00C07C8A"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-0.96**</w:t>
            </w:r>
          </w:p>
        </w:tc>
        <w:tc>
          <w:tcPr>
            <w:tcW w:w="589" w:type="pct"/>
            <w:tcBorders>
              <w:top w:val="nil"/>
              <w:left w:val="nil"/>
              <w:bottom w:val="nil"/>
              <w:right w:val="nil"/>
            </w:tcBorders>
          </w:tcPr>
          <w:p w14:paraId="73CA9AB8" w14:textId="343717AB" w:rsidR="00A40264" w:rsidRPr="00155DC2" w:rsidRDefault="00C07C8A"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-1.49**</w:t>
            </w:r>
          </w:p>
        </w:tc>
        <w:tc>
          <w:tcPr>
            <w:tcW w:w="589" w:type="pct"/>
            <w:tcBorders>
              <w:top w:val="nil"/>
              <w:left w:val="nil"/>
              <w:bottom w:val="nil"/>
              <w:right w:val="nil"/>
            </w:tcBorders>
          </w:tcPr>
          <w:p w14:paraId="3E9E7024" w14:textId="5EA39907" w:rsidR="00A40264" w:rsidRPr="00155DC2" w:rsidRDefault="00C07C8A"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-1.07**</w:t>
            </w:r>
          </w:p>
        </w:tc>
        <w:tc>
          <w:tcPr>
            <w:tcW w:w="586" w:type="pct"/>
            <w:tcBorders>
              <w:top w:val="nil"/>
              <w:left w:val="nil"/>
              <w:bottom w:val="nil"/>
              <w:right w:val="nil"/>
            </w:tcBorders>
          </w:tcPr>
          <w:p w14:paraId="5F40F31D" w14:textId="1D0CE499" w:rsidR="00A40264" w:rsidRPr="00155DC2" w:rsidRDefault="00C07C8A"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-1.77**</w:t>
            </w:r>
          </w:p>
        </w:tc>
      </w:tr>
      <w:tr w:rsidR="00DC10FE" w:rsidRPr="00155DC2" w14:paraId="5E1C400B" w14:textId="77777777" w:rsidTr="0033569D">
        <w:trPr>
          <w:jc w:val="center"/>
        </w:trPr>
        <w:tc>
          <w:tcPr>
            <w:tcW w:w="1470" w:type="pct"/>
            <w:tcBorders>
              <w:top w:val="nil"/>
              <w:left w:val="nil"/>
              <w:bottom w:val="single" w:sz="6" w:space="0" w:color="auto"/>
              <w:right w:val="nil"/>
            </w:tcBorders>
          </w:tcPr>
          <w:p w14:paraId="07EFCC44" w14:textId="77777777" w:rsidR="00A40264" w:rsidRPr="00155DC2" w:rsidRDefault="00A40264" w:rsidP="00A40264">
            <w:pPr>
              <w:widowControl w:val="0"/>
              <w:autoSpaceDE w:val="0"/>
              <w:autoSpaceDN w:val="0"/>
              <w:adjustRightInd w:val="0"/>
              <w:spacing w:after="0"/>
              <w:rPr>
                <w:rFonts w:ascii="Times New Roman" w:hAnsi="Times New Roman" w:cs="Times New Roman"/>
                <w:sz w:val="23"/>
                <w:szCs w:val="23"/>
              </w:rPr>
            </w:pPr>
          </w:p>
        </w:tc>
        <w:tc>
          <w:tcPr>
            <w:tcW w:w="588" w:type="pct"/>
            <w:tcBorders>
              <w:top w:val="nil"/>
              <w:left w:val="nil"/>
              <w:bottom w:val="single" w:sz="6" w:space="0" w:color="auto"/>
              <w:right w:val="nil"/>
            </w:tcBorders>
          </w:tcPr>
          <w:p w14:paraId="157C098C"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(0.43)</w:t>
            </w:r>
          </w:p>
        </w:tc>
        <w:tc>
          <w:tcPr>
            <w:tcW w:w="589" w:type="pct"/>
            <w:tcBorders>
              <w:top w:val="nil"/>
              <w:left w:val="nil"/>
              <w:bottom w:val="single" w:sz="6" w:space="0" w:color="auto"/>
              <w:right w:val="nil"/>
            </w:tcBorders>
          </w:tcPr>
          <w:p w14:paraId="52870637"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(0.57)</w:t>
            </w:r>
          </w:p>
        </w:tc>
        <w:tc>
          <w:tcPr>
            <w:tcW w:w="589" w:type="pct"/>
            <w:tcBorders>
              <w:top w:val="nil"/>
              <w:left w:val="nil"/>
              <w:bottom w:val="single" w:sz="6" w:space="0" w:color="auto"/>
              <w:right w:val="nil"/>
            </w:tcBorders>
          </w:tcPr>
          <w:p w14:paraId="21065B53"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(0.29)</w:t>
            </w:r>
          </w:p>
        </w:tc>
        <w:tc>
          <w:tcPr>
            <w:tcW w:w="589" w:type="pct"/>
            <w:tcBorders>
              <w:top w:val="nil"/>
              <w:left w:val="nil"/>
              <w:bottom w:val="single" w:sz="6" w:space="0" w:color="auto"/>
              <w:right w:val="nil"/>
            </w:tcBorders>
          </w:tcPr>
          <w:p w14:paraId="0BEA55D9"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(0.36)</w:t>
            </w:r>
          </w:p>
        </w:tc>
        <w:tc>
          <w:tcPr>
            <w:tcW w:w="589" w:type="pct"/>
            <w:tcBorders>
              <w:top w:val="nil"/>
              <w:left w:val="nil"/>
              <w:bottom w:val="single" w:sz="6" w:space="0" w:color="auto"/>
              <w:right w:val="nil"/>
            </w:tcBorders>
          </w:tcPr>
          <w:p w14:paraId="37EC1F61"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(0.31)</w:t>
            </w:r>
          </w:p>
        </w:tc>
        <w:tc>
          <w:tcPr>
            <w:tcW w:w="586" w:type="pct"/>
            <w:tcBorders>
              <w:top w:val="nil"/>
              <w:left w:val="nil"/>
              <w:bottom w:val="single" w:sz="6" w:space="0" w:color="auto"/>
              <w:right w:val="nil"/>
            </w:tcBorders>
          </w:tcPr>
          <w:p w14:paraId="787C92E4"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(0.36)</w:t>
            </w:r>
          </w:p>
        </w:tc>
      </w:tr>
      <w:tr w:rsidR="00DC10FE" w:rsidRPr="00155DC2" w14:paraId="6CC22C80" w14:textId="77777777" w:rsidTr="0033569D">
        <w:tblPrEx>
          <w:tblBorders>
            <w:bottom w:val="single" w:sz="6" w:space="0" w:color="auto"/>
          </w:tblBorders>
        </w:tblPrEx>
        <w:trPr>
          <w:jc w:val="center"/>
        </w:trPr>
        <w:tc>
          <w:tcPr>
            <w:tcW w:w="1470" w:type="pct"/>
            <w:tcBorders>
              <w:top w:val="single" w:sz="6" w:space="0" w:color="auto"/>
              <w:left w:val="nil"/>
              <w:bottom w:val="single" w:sz="6" w:space="0" w:color="auto"/>
              <w:right w:val="nil"/>
            </w:tcBorders>
          </w:tcPr>
          <w:p w14:paraId="74D58F3D" w14:textId="77777777" w:rsidR="00A40264" w:rsidRPr="00155DC2" w:rsidRDefault="00A40264" w:rsidP="00A40264">
            <w:pPr>
              <w:widowControl w:val="0"/>
              <w:autoSpaceDE w:val="0"/>
              <w:autoSpaceDN w:val="0"/>
              <w:adjustRightInd w:val="0"/>
              <w:spacing w:after="0"/>
              <w:rPr>
                <w:rFonts w:ascii="Times New Roman" w:hAnsi="Times New Roman" w:cs="Times New Roman"/>
                <w:sz w:val="23"/>
                <w:szCs w:val="23"/>
              </w:rPr>
            </w:pPr>
            <w:r w:rsidRPr="00155DC2">
              <w:rPr>
                <w:rFonts w:ascii="Times New Roman" w:hAnsi="Times New Roman" w:cs="Times New Roman"/>
                <w:sz w:val="23"/>
                <w:szCs w:val="23"/>
              </w:rPr>
              <w:t>Observations</w:t>
            </w:r>
          </w:p>
        </w:tc>
        <w:tc>
          <w:tcPr>
            <w:tcW w:w="588" w:type="pct"/>
            <w:tcBorders>
              <w:top w:val="single" w:sz="6" w:space="0" w:color="auto"/>
              <w:left w:val="nil"/>
              <w:bottom w:val="single" w:sz="6" w:space="0" w:color="auto"/>
              <w:right w:val="nil"/>
            </w:tcBorders>
          </w:tcPr>
          <w:p w14:paraId="3FE51BDC"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1,932</w:t>
            </w:r>
          </w:p>
        </w:tc>
        <w:tc>
          <w:tcPr>
            <w:tcW w:w="589" w:type="pct"/>
            <w:tcBorders>
              <w:top w:val="single" w:sz="6" w:space="0" w:color="auto"/>
              <w:left w:val="nil"/>
              <w:bottom w:val="single" w:sz="6" w:space="0" w:color="auto"/>
              <w:right w:val="nil"/>
            </w:tcBorders>
          </w:tcPr>
          <w:p w14:paraId="536A94C6"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1,932</w:t>
            </w:r>
          </w:p>
        </w:tc>
        <w:tc>
          <w:tcPr>
            <w:tcW w:w="589" w:type="pct"/>
            <w:tcBorders>
              <w:top w:val="single" w:sz="6" w:space="0" w:color="auto"/>
              <w:left w:val="nil"/>
              <w:bottom w:val="single" w:sz="6" w:space="0" w:color="auto"/>
              <w:right w:val="nil"/>
            </w:tcBorders>
          </w:tcPr>
          <w:p w14:paraId="3ADA3F34"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4,809</w:t>
            </w:r>
          </w:p>
        </w:tc>
        <w:tc>
          <w:tcPr>
            <w:tcW w:w="589" w:type="pct"/>
            <w:tcBorders>
              <w:top w:val="single" w:sz="6" w:space="0" w:color="auto"/>
              <w:left w:val="nil"/>
              <w:bottom w:val="single" w:sz="6" w:space="0" w:color="auto"/>
              <w:right w:val="nil"/>
            </w:tcBorders>
          </w:tcPr>
          <w:p w14:paraId="61B78E79"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4,809</w:t>
            </w:r>
          </w:p>
        </w:tc>
        <w:tc>
          <w:tcPr>
            <w:tcW w:w="589" w:type="pct"/>
            <w:tcBorders>
              <w:top w:val="single" w:sz="6" w:space="0" w:color="auto"/>
              <w:left w:val="nil"/>
              <w:bottom w:val="single" w:sz="6" w:space="0" w:color="auto"/>
              <w:right w:val="nil"/>
            </w:tcBorders>
          </w:tcPr>
          <w:p w14:paraId="59E196F7"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4,894</w:t>
            </w:r>
          </w:p>
        </w:tc>
        <w:tc>
          <w:tcPr>
            <w:tcW w:w="586" w:type="pct"/>
            <w:tcBorders>
              <w:top w:val="single" w:sz="6" w:space="0" w:color="auto"/>
              <w:left w:val="nil"/>
              <w:bottom w:val="single" w:sz="6" w:space="0" w:color="auto"/>
              <w:right w:val="nil"/>
            </w:tcBorders>
          </w:tcPr>
          <w:p w14:paraId="3E6967DC" w14:textId="77777777" w:rsidR="00A40264" w:rsidRPr="00155DC2" w:rsidRDefault="00A40264" w:rsidP="00A40264">
            <w:pPr>
              <w:widowControl w:val="0"/>
              <w:autoSpaceDE w:val="0"/>
              <w:autoSpaceDN w:val="0"/>
              <w:adjustRightInd w:val="0"/>
              <w:spacing w:after="0"/>
              <w:jc w:val="center"/>
              <w:rPr>
                <w:rFonts w:ascii="Times New Roman" w:hAnsi="Times New Roman" w:cs="Times New Roman"/>
                <w:sz w:val="23"/>
                <w:szCs w:val="23"/>
              </w:rPr>
            </w:pPr>
            <w:r w:rsidRPr="00155DC2">
              <w:rPr>
                <w:rFonts w:ascii="Times New Roman" w:hAnsi="Times New Roman" w:cs="Times New Roman"/>
                <w:sz w:val="23"/>
                <w:szCs w:val="23"/>
              </w:rPr>
              <w:t>4,894</w:t>
            </w:r>
          </w:p>
        </w:tc>
      </w:tr>
    </w:tbl>
    <w:p w14:paraId="14E6C0AF" w14:textId="31FFB66A" w:rsidR="00090A48" w:rsidRPr="00794558" w:rsidRDefault="00090A48" w:rsidP="00090A48">
      <w:pPr>
        <w:widowControl w:val="0"/>
        <w:autoSpaceDE w:val="0"/>
        <w:autoSpaceDN w:val="0"/>
        <w:adjustRightInd w:val="0"/>
        <w:rPr>
          <w:rFonts w:ascii="Times New Roman" w:hAnsi="Times New Roman" w:cs="Times New Roman"/>
          <w:sz w:val="20"/>
          <w:szCs w:val="20"/>
        </w:rPr>
      </w:pPr>
      <w:r w:rsidRPr="00794558">
        <w:rPr>
          <w:rFonts w:ascii="Times New Roman" w:hAnsi="Times New Roman" w:cs="Times New Roman"/>
          <w:sz w:val="20"/>
          <w:szCs w:val="20"/>
        </w:rPr>
        <w:t xml:space="preserve">Note: </w:t>
      </w:r>
      <w:r w:rsidR="0033569D">
        <w:rPr>
          <w:rFonts w:ascii="Times New Roman" w:hAnsi="Times New Roman" w:cs="Times New Roman"/>
          <w:sz w:val="20"/>
          <w:szCs w:val="20"/>
        </w:rPr>
        <w:t>Logistic</w:t>
      </w:r>
      <w:r w:rsidR="0033569D" w:rsidRPr="00090A48">
        <w:rPr>
          <w:rFonts w:ascii="Times New Roman" w:hAnsi="Times New Roman" w:cs="Times New Roman"/>
          <w:sz w:val="20"/>
          <w:szCs w:val="20"/>
        </w:rPr>
        <w:t xml:space="preserve"> </w:t>
      </w:r>
      <w:r w:rsidRPr="00794558">
        <w:rPr>
          <w:rFonts w:ascii="Times New Roman" w:hAnsi="Times New Roman" w:cs="Times New Roman"/>
          <w:sz w:val="20"/>
          <w:szCs w:val="20"/>
        </w:rPr>
        <w:t>regression coefficients with robust standard errors in parentheses. All models include state fixed effects. **p&lt;0.01, *p&lt;0.05, †p&lt;0.10.</w:t>
      </w:r>
    </w:p>
    <w:p w14:paraId="4BD5BCBE" w14:textId="77777777" w:rsidR="006D4F1A" w:rsidRDefault="006D4F1A" w:rsidP="002C4063">
      <w:pPr>
        <w:rPr>
          <w:rFonts w:ascii="Times New Roman" w:hAnsi="Times New Roman" w:cs="Times New Roman"/>
          <w:b/>
          <w:sz w:val="23"/>
          <w:szCs w:val="23"/>
        </w:rPr>
        <w:sectPr w:rsidR="006D4F1A" w:rsidSect="00CE1AC9">
          <w:pgSz w:w="15840" w:h="12240" w:orient="landscape"/>
          <w:pgMar w:top="1440" w:right="1440" w:bottom="1440" w:left="1440" w:header="720" w:footer="720" w:gutter="0"/>
          <w:cols w:space="720"/>
          <w:docGrid w:linePitch="360"/>
        </w:sectPr>
      </w:pPr>
    </w:p>
    <w:p w14:paraId="4D248884" w14:textId="66BF16AC" w:rsidR="00D2191D" w:rsidRDefault="002C4063" w:rsidP="00360084">
      <w:pPr>
        <w:spacing w:after="0"/>
        <w:contextualSpacing/>
        <w:rPr>
          <w:rFonts w:ascii="Times New Roman" w:hAnsi="Times New Roman" w:cs="Times New Roman"/>
          <w:b/>
          <w:sz w:val="23"/>
          <w:szCs w:val="23"/>
        </w:rPr>
      </w:pPr>
      <w:r w:rsidRPr="00B31118">
        <w:rPr>
          <w:rFonts w:ascii="Times New Roman" w:hAnsi="Times New Roman" w:cs="Times New Roman"/>
          <w:b/>
          <w:sz w:val="23"/>
          <w:szCs w:val="23"/>
        </w:rPr>
        <w:lastRenderedPageBreak/>
        <w:t xml:space="preserve">Appendix </w:t>
      </w:r>
      <w:r w:rsidR="005060C8">
        <w:rPr>
          <w:rFonts w:ascii="Times New Roman" w:hAnsi="Times New Roman" w:cs="Times New Roman"/>
          <w:b/>
        </w:rPr>
        <w:t>L</w:t>
      </w:r>
      <w:r w:rsidRPr="00B31118">
        <w:rPr>
          <w:rFonts w:ascii="Times New Roman" w:hAnsi="Times New Roman" w:cs="Times New Roman"/>
          <w:b/>
          <w:sz w:val="23"/>
          <w:szCs w:val="23"/>
        </w:rPr>
        <w:t>: Legislative Responsiveness and Gender-Based Representation (Table 4),</w:t>
      </w:r>
      <w:r w:rsidR="00C62790">
        <w:rPr>
          <w:rFonts w:ascii="Times New Roman" w:hAnsi="Times New Roman" w:cs="Times New Roman"/>
          <w:b/>
          <w:sz w:val="23"/>
          <w:szCs w:val="23"/>
        </w:rPr>
        <w:t xml:space="preserve"> Logit</w:t>
      </w:r>
    </w:p>
    <w:tbl>
      <w:tblPr>
        <w:tblW w:w="5338" w:type="pct"/>
        <w:jc w:val="center"/>
        <w:tblCellMar>
          <w:left w:w="75" w:type="dxa"/>
          <w:right w:w="75" w:type="dxa"/>
        </w:tblCellMar>
        <w:tblLook w:val="0000" w:firstRow="0" w:lastRow="0" w:firstColumn="0" w:lastColumn="0" w:noHBand="0" w:noVBand="0"/>
      </w:tblPr>
      <w:tblGrid>
        <w:gridCol w:w="3729"/>
        <w:gridCol w:w="1071"/>
        <w:gridCol w:w="1071"/>
        <w:gridCol w:w="1071"/>
        <w:gridCol w:w="1071"/>
        <w:gridCol w:w="1070"/>
        <w:gridCol w:w="1070"/>
      </w:tblGrid>
      <w:tr w:rsidR="006D4F1A" w:rsidRPr="000C61CF" w14:paraId="0B25D42A" w14:textId="77777777" w:rsidTr="000C61CF">
        <w:trPr>
          <w:jc w:val="center"/>
        </w:trPr>
        <w:tc>
          <w:tcPr>
            <w:tcW w:w="1835" w:type="pct"/>
            <w:tcBorders>
              <w:top w:val="single" w:sz="6" w:space="0" w:color="auto"/>
              <w:left w:val="nil"/>
              <w:bottom w:val="nil"/>
              <w:right w:val="nil"/>
            </w:tcBorders>
          </w:tcPr>
          <w:p w14:paraId="51892AC3" w14:textId="77777777" w:rsidR="006D4F1A" w:rsidRPr="000C61CF" w:rsidRDefault="006D4F1A" w:rsidP="006D4F1A">
            <w:pPr>
              <w:widowControl w:val="0"/>
              <w:autoSpaceDE w:val="0"/>
              <w:autoSpaceDN w:val="0"/>
              <w:adjustRightInd w:val="0"/>
              <w:spacing w:after="0"/>
              <w:rPr>
                <w:rFonts w:ascii="Times New Roman" w:hAnsi="Times New Roman" w:cs="Times New Roman"/>
                <w:sz w:val="22"/>
                <w:szCs w:val="22"/>
              </w:rPr>
            </w:pPr>
          </w:p>
        </w:tc>
        <w:tc>
          <w:tcPr>
            <w:tcW w:w="527" w:type="pct"/>
            <w:tcBorders>
              <w:top w:val="single" w:sz="6" w:space="0" w:color="auto"/>
              <w:left w:val="nil"/>
              <w:bottom w:val="nil"/>
              <w:right w:val="nil"/>
            </w:tcBorders>
          </w:tcPr>
          <w:p w14:paraId="163A6790"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(1)</w:t>
            </w:r>
          </w:p>
        </w:tc>
        <w:tc>
          <w:tcPr>
            <w:tcW w:w="527" w:type="pct"/>
            <w:tcBorders>
              <w:top w:val="single" w:sz="6" w:space="0" w:color="auto"/>
              <w:left w:val="nil"/>
              <w:bottom w:val="nil"/>
              <w:right w:val="nil"/>
            </w:tcBorders>
          </w:tcPr>
          <w:p w14:paraId="59A3C84B"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(2)</w:t>
            </w:r>
          </w:p>
        </w:tc>
        <w:tc>
          <w:tcPr>
            <w:tcW w:w="527" w:type="pct"/>
            <w:tcBorders>
              <w:top w:val="single" w:sz="6" w:space="0" w:color="auto"/>
              <w:left w:val="nil"/>
              <w:bottom w:val="nil"/>
              <w:right w:val="nil"/>
            </w:tcBorders>
          </w:tcPr>
          <w:p w14:paraId="7B47BBEF"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(3)</w:t>
            </w:r>
          </w:p>
        </w:tc>
        <w:tc>
          <w:tcPr>
            <w:tcW w:w="527" w:type="pct"/>
            <w:tcBorders>
              <w:top w:val="single" w:sz="6" w:space="0" w:color="auto"/>
              <w:left w:val="nil"/>
              <w:bottom w:val="nil"/>
              <w:right w:val="nil"/>
            </w:tcBorders>
          </w:tcPr>
          <w:p w14:paraId="0A01C619"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(4)</w:t>
            </w:r>
          </w:p>
        </w:tc>
        <w:tc>
          <w:tcPr>
            <w:tcW w:w="527" w:type="pct"/>
            <w:tcBorders>
              <w:top w:val="single" w:sz="6" w:space="0" w:color="auto"/>
              <w:left w:val="nil"/>
              <w:bottom w:val="nil"/>
              <w:right w:val="nil"/>
            </w:tcBorders>
          </w:tcPr>
          <w:p w14:paraId="011973BE"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(5)</w:t>
            </w:r>
          </w:p>
        </w:tc>
        <w:tc>
          <w:tcPr>
            <w:tcW w:w="527" w:type="pct"/>
            <w:tcBorders>
              <w:top w:val="single" w:sz="6" w:space="0" w:color="auto"/>
              <w:left w:val="nil"/>
              <w:bottom w:val="nil"/>
              <w:right w:val="nil"/>
            </w:tcBorders>
          </w:tcPr>
          <w:p w14:paraId="4879FE83"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(6)</w:t>
            </w:r>
          </w:p>
        </w:tc>
      </w:tr>
      <w:tr w:rsidR="006D4F1A" w:rsidRPr="000C61CF" w14:paraId="0452FD4D" w14:textId="77777777" w:rsidTr="000C61CF">
        <w:trPr>
          <w:jc w:val="center"/>
        </w:trPr>
        <w:tc>
          <w:tcPr>
            <w:tcW w:w="1835" w:type="pct"/>
            <w:tcBorders>
              <w:top w:val="nil"/>
              <w:left w:val="nil"/>
              <w:bottom w:val="single" w:sz="6" w:space="0" w:color="auto"/>
              <w:right w:val="nil"/>
            </w:tcBorders>
          </w:tcPr>
          <w:p w14:paraId="454915C4" w14:textId="77777777" w:rsidR="006D4F1A" w:rsidRPr="000C61CF" w:rsidRDefault="006D4F1A" w:rsidP="006D4F1A">
            <w:pPr>
              <w:widowControl w:val="0"/>
              <w:autoSpaceDE w:val="0"/>
              <w:autoSpaceDN w:val="0"/>
              <w:adjustRightInd w:val="0"/>
              <w:spacing w:after="0"/>
              <w:rPr>
                <w:rFonts w:ascii="Times New Roman" w:hAnsi="Times New Roman" w:cs="Times New Roman"/>
                <w:sz w:val="22"/>
                <w:szCs w:val="22"/>
              </w:rPr>
            </w:pPr>
          </w:p>
        </w:tc>
        <w:tc>
          <w:tcPr>
            <w:tcW w:w="527" w:type="pct"/>
            <w:tcBorders>
              <w:top w:val="nil"/>
              <w:left w:val="nil"/>
              <w:bottom w:val="single" w:sz="6" w:space="0" w:color="auto"/>
              <w:right w:val="nil"/>
            </w:tcBorders>
          </w:tcPr>
          <w:p w14:paraId="1FD4D71F"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Reply</w:t>
            </w:r>
          </w:p>
        </w:tc>
        <w:tc>
          <w:tcPr>
            <w:tcW w:w="527" w:type="pct"/>
            <w:tcBorders>
              <w:top w:val="nil"/>
              <w:left w:val="nil"/>
              <w:bottom w:val="single" w:sz="6" w:space="0" w:color="auto"/>
              <w:right w:val="nil"/>
            </w:tcBorders>
          </w:tcPr>
          <w:p w14:paraId="434D8EB6"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Helpful Reply</w:t>
            </w:r>
          </w:p>
        </w:tc>
        <w:tc>
          <w:tcPr>
            <w:tcW w:w="527" w:type="pct"/>
            <w:tcBorders>
              <w:top w:val="nil"/>
              <w:left w:val="nil"/>
              <w:bottom w:val="single" w:sz="6" w:space="0" w:color="auto"/>
              <w:right w:val="nil"/>
            </w:tcBorders>
          </w:tcPr>
          <w:p w14:paraId="1168BCC7"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Reply</w:t>
            </w:r>
          </w:p>
        </w:tc>
        <w:tc>
          <w:tcPr>
            <w:tcW w:w="527" w:type="pct"/>
            <w:tcBorders>
              <w:top w:val="nil"/>
              <w:left w:val="nil"/>
              <w:bottom w:val="single" w:sz="6" w:space="0" w:color="auto"/>
              <w:right w:val="nil"/>
            </w:tcBorders>
          </w:tcPr>
          <w:p w14:paraId="7A1EDDE7"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Helpful Reply</w:t>
            </w:r>
          </w:p>
        </w:tc>
        <w:tc>
          <w:tcPr>
            <w:tcW w:w="527" w:type="pct"/>
            <w:tcBorders>
              <w:top w:val="nil"/>
              <w:left w:val="nil"/>
              <w:bottom w:val="single" w:sz="6" w:space="0" w:color="auto"/>
              <w:right w:val="nil"/>
            </w:tcBorders>
          </w:tcPr>
          <w:p w14:paraId="0D33EF4A"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Reply</w:t>
            </w:r>
          </w:p>
        </w:tc>
        <w:tc>
          <w:tcPr>
            <w:tcW w:w="527" w:type="pct"/>
            <w:tcBorders>
              <w:top w:val="nil"/>
              <w:left w:val="nil"/>
              <w:bottom w:val="single" w:sz="6" w:space="0" w:color="auto"/>
              <w:right w:val="nil"/>
            </w:tcBorders>
          </w:tcPr>
          <w:p w14:paraId="1C6FB3D7"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Helpful Reply</w:t>
            </w:r>
          </w:p>
        </w:tc>
      </w:tr>
      <w:tr w:rsidR="006D4F1A" w:rsidRPr="000C61CF" w14:paraId="2987509C" w14:textId="77777777" w:rsidTr="000C61CF">
        <w:trPr>
          <w:jc w:val="center"/>
        </w:trPr>
        <w:tc>
          <w:tcPr>
            <w:tcW w:w="1835" w:type="pct"/>
            <w:tcBorders>
              <w:top w:val="nil"/>
              <w:left w:val="nil"/>
              <w:bottom w:val="nil"/>
              <w:right w:val="nil"/>
            </w:tcBorders>
          </w:tcPr>
          <w:p w14:paraId="7ECC1D4E" w14:textId="77777777" w:rsidR="006D4F1A" w:rsidRPr="000C61CF" w:rsidRDefault="006D4F1A" w:rsidP="006D4F1A">
            <w:pPr>
              <w:widowControl w:val="0"/>
              <w:autoSpaceDE w:val="0"/>
              <w:autoSpaceDN w:val="0"/>
              <w:adjustRightInd w:val="0"/>
              <w:spacing w:after="0"/>
              <w:rPr>
                <w:rFonts w:ascii="Times New Roman" w:hAnsi="Times New Roman" w:cs="Times New Roman"/>
                <w:sz w:val="22"/>
                <w:szCs w:val="22"/>
              </w:rPr>
            </w:pPr>
          </w:p>
        </w:tc>
        <w:tc>
          <w:tcPr>
            <w:tcW w:w="527" w:type="pct"/>
            <w:tcBorders>
              <w:top w:val="nil"/>
              <w:left w:val="nil"/>
              <w:bottom w:val="nil"/>
              <w:right w:val="nil"/>
            </w:tcBorders>
          </w:tcPr>
          <w:p w14:paraId="778D2B39"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p>
        </w:tc>
        <w:tc>
          <w:tcPr>
            <w:tcW w:w="527" w:type="pct"/>
            <w:tcBorders>
              <w:top w:val="nil"/>
              <w:left w:val="nil"/>
              <w:bottom w:val="nil"/>
              <w:right w:val="nil"/>
            </w:tcBorders>
          </w:tcPr>
          <w:p w14:paraId="7DC02D81"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p>
        </w:tc>
        <w:tc>
          <w:tcPr>
            <w:tcW w:w="527" w:type="pct"/>
            <w:tcBorders>
              <w:top w:val="nil"/>
              <w:left w:val="nil"/>
              <w:bottom w:val="nil"/>
              <w:right w:val="nil"/>
            </w:tcBorders>
          </w:tcPr>
          <w:p w14:paraId="509E9B2F"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p>
        </w:tc>
        <w:tc>
          <w:tcPr>
            <w:tcW w:w="527" w:type="pct"/>
            <w:tcBorders>
              <w:top w:val="nil"/>
              <w:left w:val="nil"/>
              <w:bottom w:val="nil"/>
              <w:right w:val="nil"/>
            </w:tcBorders>
          </w:tcPr>
          <w:p w14:paraId="6FB43483"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p>
        </w:tc>
        <w:tc>
          <w:tcPr>
            <w:tcW w:w="527" w:type="pct"/>
            <w:tcBorders>
              <w:top w:val="nil"/>
              <w:left w:val="nil"/>
              <w:bottom w:val="nil"/>
              <w:right w:val="nil"/>
            </w:tcBorders>
          </w:tcPr>
          <w:p w14:paraId="6F4F68A4"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p>
        </w:tc>
        <w:tc>
          <w:tcPr>
            <w:tcW w:w="527" w:type="pct"/>
            <w:tcBorders>
              <w:top w:val="nil"/>
              <w:left w:val="nil"/>
              <w:bottom w:val="nil"/>
              <w:right w:val="nil"/>
            </w:tcBorders>
          </w:tcPr>
          <w:p w14:paraId="546E60E0"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p>
        </w:tc>
      </w:tr>
      <w:tr w:rsidR="006D4F1A" w:rsidRPr="000C61CF" w14:paraId="3963EF3D" w14:textId="77777777" w:rsidTr="000C61CF">
        <w:trPr>
          <w:jc w:val="center"/>
        </w:trPr>
        <w:tc>
          <w:tcPr>
            <w:tcW w:w="1835" w:type="pct"/>
            <w:tcBorders>
              <w:top w:val="nil"/>
              <w:left w:val="nil"/>
              <w:bottom w:val="nil"/>
              <w:right w:val="nil"/>
            </w:tcBorders>
          </w:tcPr>
          <w:p w14:paraId="472C4557" w14:textId="77777777" w:rsidR="006D4F1A" w:rsidRPr="000C61CF" w:rsidRDefault="006D4F1A" w:rsidP="006D4F1A">
            <w:pPr>
              <w:widowControl w:val="0"/>
              <w:autoSpaceDE w:val="0"/>
              <w:autoSpaceDN w:val="0"/>
              <w:adjustRightInd w:val="0"/>
              <w:spacing w:after="0"/>
              <w:rPr>
                <w:rFonts w:ascii="Times New Roman" w:hAnsi="Times New Roman" w:cs="Times New Roman"/>
                <w:sz w:val="22"/>
                <w:szCs w:val="22"/>
              </w:rPr>
            </w:pPr>
            <w:r w:rsidRPr="000C61CF">
              <w:rPr>
                <w:rFonts w:ascii="Times New Roman" w:hAnsi="Times New Roman" w:cs="Times New Roman"/>
                <w:sz w:val="22"/>
                <w:szCs w:val="22"/>
              </w:rPr>
              <w:t>Female Legislator</w:t>
            </w:r>
          </w:p>
        </w:tc>
        <w:tc>
          <w:tcPr>
            <w:tcW w:w="527" w:type="pct"/>
            <w:tcBorders>
              <w:top w:val="nil"/>
              <w:left w:val="nil"/>
              <w:bottom w:val="nil"/>
              <w:right w:val="nil"/>
            </w:tcBorders>
          </w:tcPr>
          <w:p w14:paraId="086CFE30" w14:textId="30F6F71B" w:rsidR="006D4F1A" w:rsidRPr="000C61CF" w:rsidRDefault="00F761D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0.19*</w:t>
            </w:r>
          </w:p>
        </w:tc>
        <w:tc>
          <w:tcPr>
            <w:tcW w:w="527" w:type="pct"/>
            <w:tcBorders>
              <w:top w:val="nil"/>
              <w:left w:val="nil"/>
              <w:bottom w:val="nil"/>
              <w:right w:val="nil"/>
            </w:tcBorders>
          </w:tcPr>
          <w:p w14:paraId="58603A46" w14:textId="40BB24D7" w:rsidR="006D4F1A" w:rsidRPr="000C61CF" w:rsidRDefault="00F761D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0.27**</w:t>
            </w:r>
          </w:p>
        </w:tc>
        <w:tc>
          <w:tcPr>
            <w:tcW w:w="527" w:type="pct"/>
            <w:tcBorders>
              <w:top w:val="nil"/>
              <w:left w:val="nil"/>
              <w:bottom w:val="nil"/>
              <w:right w:val="nil"/>
            </w:tcBorders>
          </w:tcPr>
          <w:p w14:paraId="7EA86A2A"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0.13</w:t>
            </w:r>
          </w:p>
        </w:tc>
        <w:tc>
          <w:tcPr>
            <w:tcW w:w="527" w:type="pct"/>
            <w:tcBorders>
              <w:top w:val="nil"/>
              <w:left w:val="nil"/>
              <w:bottom w:val="nil"/>
              <w:right w:val="nil"/>
            </w:tcBorders>
          </w:tcPr>
          <w:p w14:paraId="1DFDCC30" w14:textId="41B64848" w:rsidR="006D4F1A" w:rsidRPr="000C61CF" w:rsidRDefault="00F761D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0.22*</w:t>
            </w:r>
          </w:p>
        </w:tc>
        <w:tc>
          <w:tcPr>
            <w:tcW w:w="527" w:type="pct"/>
            <w:tcBorders>
              <w:top w:val="nil"/>
              <w:left w:val="nil"/>
              <w:bottom w:val="nil"/>
              <w:right w:val="nil"/>
            </w:tcBorders>
          </w:tcPr>
          <w:p w14:paraId="2C8F1BE4" w14:textId="6BE90A00" w:rsidR="006D4F1A" w:rsidRPr="000C61CF" w:rsidRDefault="00F761D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0.19**</w:t>
            </w:r>
          </w:p>
        </w:tc>
        <w:tc>
          <w:tcPr>
            <w:tcW w:w="527" w:type="pct"/>
            <w:tcBorders>
              <w:top w:val="nil"/>
              <w:left w:val="nil"/>
              <w:bottom w:val="nil"/>
              <w:right w:val="nil"/>
            </w:tcBorders>
          </w:tcPr>
          <w:p w14:paraId="092DB420" w14:textId="207EAE08" w:rsidR="006D4F1A" w:rsidRPr="000C61CF" w:rsidRDefault="00F761D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0.27**</w:t>
            </w:r>
          </w:p>
        </w:tc>
      </w:tr>
      <w:tr w:rsidR="006D4F1A" w:rsidRPr="000C61CF" w14:paraId="559A433A" w14:textId="77777777" w:rsidTr="000C61CF">
        <w:trPr>
          <w:jc w:val="center"/>
        </w:trPr>
        <w:tc>
          <w:tcPr>
            <w:tcW w:w="1835" w:type="pct"/>
            <w:tcBorders>
              <w:top w:val="nil"/>
              <w:left w:val="nil"/>
              <w:bottom w:val="nil"/>
              <w:right w:val="nil"/>
            </w:tcBorders>
          </w:tcPr>
          <w:p w14:paraId="49DDD92B" w14:textId="77777777" w:rsidR="006D4F1A" w:rsidRPr="000C61CF" w:rsidRDefault="006D4F1A" w:rsidP="006D4F1A">
            <w:pPr>
              <w:widowControl w:val="0"/>
              <w:autoSpaceDE w:val="0"/>
              <w:autoSpaceDN w:val="0"/>
              <w:adjustRightInd w:val="0"/>
              <w:spacing w:after="0"/>
              <w:rPr>
                <w:rFonts w:ascii="Times New Roman" w:hAnsi="Times New Roman" w:cs="Times New Roman"/>
                <w:sz w:val="22"/>
                <w:szCs w:val="22"/>
              </w:rPr>
            </w:pPr>
          </w:p>
        </w:tc>
        <w:tc>
          <w:tcPr>
            <w:tcW w:w="527" w:type="pct"/>
            <w:tcBorders>
              <w:top w:val="nil"/>
              <w:left w:val="nil"/>
              <w:bottom w:val="nil"/>
              <w:right w:val="nil"/>
            </w:tcBorders>
          </w:tcPr>
          <w:p w14:paraId="5EE11093"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(0.09)</w:t>
            </w:r>
          </w:p>
        </w:tc>
        <w:tc>
          <w:tcPr>
            <w:tcW w:w="527" w:type="pct"/>
            <w:tcBorders>
              <w:top w:val="nil"/>
              <w:left w:val="nil"/>
              <w:bottom w:val="nil"/>
              <w:right w:val="nil"/>
            </w:tcBorders>
          </w:tcPr>
          <w:p w14:paraId="7B45BBF4"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(0.10)</w:t>
            </w:r>
          </w:p>
        </w:tc>
        <w:tc>
          <w:tcPr>
            <w:tcW w:w="527" w:type="pct"/>
            <w:tcBorders>
              <w:top w:val="nil"/>
              <w:left w:val="nil"/>
              <w:bottom w:val="nil"/>
              <w:right w:val="nil"/>
            </w:tcBorders>
          </w:tcPr>
          <w:p w14:paraId="3D4876B4"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(0.09)</w:t>
            </w:r>
          </w:p>
        </w:tc>
        <w:tc>
          <w:tcPr>
            <w:tcW w:w="527" w:type="pct"/>
            <w:tcBorders>
              <w:top w:val="nil"/>
              <w:left w:val="nil"/>
              <w:bottom w:val="nil"/>
              <w:right w:val="nil"/>
            </w:tcBorders>
          </w:tcPr>
          <w:p w14:paraId="1FFEA2FF"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(0.10)</w:t>
            </w:r>
          </w:p>
        </w:tc>
        <w:tc>
          <w:tcPr>
            <w:tcW w:w="527" w:type="pct"/>
            <w:tcBorders>
              <w:top w:val="nil"/>
              <w:left w:val="nil"/>
              <w:bottom w:val="nil"/>
              <w:right w:val="nil"/>
            </w:tcBorders>
          </w:tcPr>
          <w:p w14:paraId="06BFCEAE"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(0.07)</w:t>
            </w:r>
          </w:p>
        </w:tc>
        <w:tc>
          <w:tcPr>
            <w:tcW w:w="527" w:type="pct"/>
            <w:tcBorders>
              <w:top w:val="nil"/>
              <w:left w:val="nil"/>
              <w:bottom w:val="nil"/>
              <w:right w:val="nil"/>
            </w:tcBorders>
          </w:tcPr>
          <w:p w14:paraId="0768ABFA"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(0.07)</w:t>
            </w:r>
          </w:p>
        </w:tc>
      </w:tr>
      <w:tr w:rsidR="006D4F1A" w:rsidRPr="000C61CF" w14:paraId="60D151E4" w14:textId="77777777" w:rsidTr="000C61CF">
        <w:trPr>
          <w:jc w:val="center"/>
        </w:trPr>
        <w:tc>
          <w:tcPr>
            <w:tcW w:w="1835" w:type="pct"/>
            <w:tcBorders>
              <w:top w:val="nil"/>
              <w:left w:val="nil"/>
              <w:bottom w:val="nil"/>
              <w:right w:val="nil"/>
            </w:tcBorders>
          </w:tcPr>
          <w:p w14:paraId="1A11E4C2" w14:textId="77777777" w:rsidR="006D4F1A" w:rsidRPr="000C61CF" w:rsidRDefault="006D4F1A" w:rsidP="006D4F1A">
            <w:pPr>
              <w:widowControl w:val="0"/>
              <w:autoSpaceDE w:val="0"/>
              <w:autoSpaceDN w:val="0"/>
              <w:adjustRightInd w:val="0"/>
              <w:spacing w:after="0"/>
              <w:rPr>
                <w:rFonts w:ascii="Times New Roman" w:hAnsi="Times New Roman" w:cs="Times New Roman"/>
                <w:sz w:val="22"/>
                <w:szCs w:val="22"/>
              </w:rPr>
            </w:pPr>
            <w:r w:rsidRPr="000C61CF">
              <w:rPr>
                <w:rFonts w:ascii="Times New Roman" w:hAnsi="Times New Roman" w:cs="Times New Roman"/>
                <w:sz w:val="22"/>
                <w:szCs w:val="22"/>
              </w:rPr>
              <w:t>Female Constituent</w:t>
            </w:r>
          </w:p>
        </w:tc>
        <w:tc>
          <w:tcPr>
            <w:tcW w:w="527" w:type="pct"/>
            <w:tcBorders>
              <w:top w:val="nil"/>
              <w:left w:val="nil"/>
              <w:bottom w:val="nil"/>
              <w:right w:val="nil"/>
            </w:tcBorders>
          </w:tcPr>
          <w:p w14:paraId="3B81B467"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-0.06</w:t>
            </w:r>
          </w:p>
        </w:tc>
        <w:tc>
          <w:tcPr>
            <w:tcW w:w="527" w:type="pct"/>
            <w:tcBorders>
              <w:top w:val="nil"/>
              <w:left w:val="nil"/>
              <w:bottom w:val="nil"/>
              <w:right w:val="nil"/>
            </w:tcBorders>
          </w:tcPr>
          <w:p w14:paraId="79F2A9A8"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-0.06</w:t>
            </w:r>
          </w:p>
        </w:tc>
        <w:tc>
          <w:tcPr>
            <w:tcW w:w="527" w:type="pct"/>
            <w:tcBorders>
              <w:top w:val="nil"/>
              <w:left w:val="nil"/>
              <w:bottom w:val="nil"/>
              <w:right w:val="nil"/>
            </w:tcBorders>
          </w:tcPr>
          <w:p w14:paraId="6D6394DB"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p>
        </w:tc>
        <w:tc>
          <w:tcPr>
            <w:tcW w:w="527" w:type="pct"/>
            <w:tcBorders>
              <w:top w:val="nil"/>
              <w:left w:val="nil"/>
              <w:bottom w:val="nil"/>
              <w:right w:val="nil"/>
            </w:tcBorders>
          </w:tcPr>
          <w:p w14:paraId="20527518"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p>
        </w:tc>
        <w:tc>
          <w:tcPr>
            <w:tcW w:w="527" w:type="pct"/>
            <w:tcBorders>
              <w:top w:val="nil"/>
              <w:left w:val="nil"/>
              <w:bottom w:val="nil"/>
              <w:right w:val="nil"/>
            </w:tcBorders>
          </w:tcPr>
          <w:p w14:paraId="1662E3FA" w14:textId="65F47611" w:rsidR="006D4F1A" w:rsidRPr="000C61CF" w:rsidRDefault="00F761D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-0.15†</w:t>
            </w:r>
          </w:p>
        </w:tc>
        <w:tc>
          <w:tcPr>
            <w:tcW w:w="527" w:type="pct"/>
            <w:tcBorders>
              <w:top w:val="nil"/>
              <w:left w:val="nil"/>
              <w:bottom w:val="nil"/>
              <w:right w:val="nil"/>
            </w:tcBorders>
          </w:tcPr>
          <w:p w14:paraId="6AD0A185"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-0.10</w:t>
            </w:r>
          </w:p>
        </w:tc>
      </w:tr>
      <w:tr w:rsidR="006D4F1A" w:rsidRPr="000C61CF" w14:paraId="464D0060" w14:textId="77777777" w:rsidTr="000C61CF">
        <w:trPr>
          <w:jc w:val="center"/>
        </w:trPr>
        <w:tc>
          <w:tcPr>
            <w:tcW w:w="1835" w:type="pct"/>
            <w:tcBorders>
              <w:top w:val="nil"/>
              <w:left w:val="nil"/>
              <w:bottom w:val="nil"/>
              <w:right w:val="nil"/>
            </w:tcBorders>
          </w:tcPr>
          <w:p w14:paraId="593F8B4B" w14:textId="77777777" w:rsidR="006D4F1A" w:rsidRPr="000C61CF" w:rsidRDefault="006D4F1A" w:rsidP="006D4F1A">
            <w:pPr>
              <w:widowControl w:val="0"/>
              <w:autoSpaceDE w:val="0"/>
              <w:autoSpaceDN w:val="0"/>
              <w:adjustRightInd w:val="0"/>
              <w:spacing w:after="0"/>
              <w:rPr>
                <w:rFonts w:ascii="Times New Roman" w:hAnsi="Times New Roman" w:cs="Times New Roman"/>
                <w:sz w:val="22"/>
                <w:szCs w:val="22"/>
              </w:rPr>
            </w:pPr>
          </w:p>
        </w:tc>
        <w:tc>
          <w:tcPr>
            <w:tcW w:w="527" w:type="pct"/>
            <w:tcBorders>
              <w:top w:val="nil"/>
              <w:left w:val="nil"/>
              <w:bottom w:val="nil"/>
              <w:right w:val="nil"/>
            </w:tcBorders>
          </w:tcPr>
          <w:p w14:paraId="75CF928F"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(0.06)</w:t>
            </w:r>
          </w:p>
        </w:tc>
        <w:tc>
          <w:tcPr>
            <w:tcW w:w="527" w:type="pct"/>
            <w:tcBorders>
              <w:top w:val="nil"/>
              <w:left w:val="nil"/>
              <w:bottom w:val="nil"/>
              <w:right w:val="nil"/>
            </w:tcBorders>
          </w:tcPr>
          <w:p w14:paraId="373681BE"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(0.07)</w:t>
            </w:r>
          </w:p>
        </w:tc>
        <w:tc>
          <w:tcPr>
            <w:tcW w:w="527" w:type="pct"/>
            <w:tcBorders>
              <w:top w:val="nil"/>
              <w:left w:val="nil"/>
              <w:bottom w:val="nil"/>
              <w:right w:val="nil"/>
            </w:tcBorders>
          </w:tcPr>
          <w:p w14:paraId="411C315C"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p>
        </w:tc>
        <w:tc>
          <w:tcPr>
            <w:tcW w:w="527" w:type="pct"/>
            <w:tcBorders>
              <w:top w:val="nil"/>
              <w:left w:val="nil"/>
              <w:bottom w:val="nil"/>
              <w:right w:val="nil"/>
            </w:tcBorders>
          </w:tcPr>
          <w:p w14:paraId="719E805E"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p>
        </w:tc>
        <w:tc>
          <w:tcPr>
            <w:tcW w:w="527" w:type="pct"/>
            <w:tcBorders>
              <w:top w:val="nil"/>
              <w:left w:val="nil"/>
              <w:bottom w:val="nil"/>
              <w:right w:val="nil"/>
            </w:tcBorders>
          </w:tcPr>
          <w:p w14:paraId="68AF9034"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(0.08)</w:t>
            </w:r>
          </w:p>
        </w:tc>
        <w:tc>
          <w:tcPr>
            <w:tcW w:w="527" w:type="pct"/>
            <w:tcBorders>
              <w:top w:val="nil"/>
              <w:left w:val="nil"/>
              <w:bottom w:val="nil"/>
              <w:right w:val="nil"/>
            </w:tcBorders>
          </w:tcPr>
          <w:p w14:paraId="323C170C"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(0.08)</w:t>
            </w:r>
          </w:p>
        </w:tc>
      </w:tr>
      <w:tr w:rsidR="006D4F1A" w:rsidRPr="000C61CF" w14:paraId="2938ADB9" w14:textId="77777777" w:rsidTr="000C61CF">
        <w:trPr>
          <w:jc w:val="center"/>
        </w:trPr>
        <w:tc>
          <w:tcPr>
            <w:tcW w:w="1835" w:type="pct"/>
            <w:tcBorders>
              <w:top w:val="nil"/>
              <w:left w:val="nil"/>
              <w:bottom w:val="nil"/>
              <w:right w:val="nil"/>
            </w:tcBorders>
          </w:tcPr>
          <w:p w14:paraId="131434A0" w14:textId="77777777" w:rsidR="006D4F1A" w:rsidRPr="000C61CF" w:rsidRDefault="006D4F1A" w:rsidP="006D4F1A">
            <w:pPr>
              <w:widowControl w:val="0"/>
              <w:autoSpaceDE w:val="0"/>
              <w:autoSpaceDN w:val="0"/>
              <w:adjustRightInd w:val="0"/>
              <w:spacing w:after="0"/>
              <w:rPr>
                <w:rFonts w:ascii="Times New Roman" w:hAnsi="Times New Roman" w:cs="Times New Roman"/>
                <w:sz w:val="22"/>
                <w:szCs w:val="22"/>
              </w:rPr>
            </w:pPr>
            <w:r w:rsidRPr="000C61CF">
              <w:rPr>
                <w:rFonts w:ascii="Times New Roman" w:hAnsi="Times New Roman" w:cs="Times New Roman"/>
                <w:sz w:val="22"/>
                <w:szCs w:val="22"/>
              </w:rPr>
              <w:t>Female Legislator x Female Constituent</w:t>
            </w:r>
          </w:p>
        </w:tc>
        <w:tc>
          <w:tcPr>
            <w:tcW w:w="527" w:type="pct"/>
            <w:tcBorders>
              <w:top w:val="nil"/>
              <w:left w:val="nil"/>
              <w:bottom w:val="nil"/>
              <w:right w:val="nil"/>
            </w:tcBorders>
          </w:tcPr>
          <w:p w14:paraId="09339820"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-0.00</w:t>
            </w:r>
          </w:p>
        </w:tc>
        <w:tc>
          <w:tcPr>
            <w:tcW w:w="527" w:type="pct"/>
            <w:tcBorders>
              <w:top w:val="nil"/>
              <w:left w:val="nil"/>
              <w:bottom w:val="nil"/>
              <w:right w:val="nil"/>
            </w:tcBorders>
          </w:tcPr>
          <w:p w14:paraId="1B5FA75E"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-0.00</w:t>
            </w:r>
          </w:p>
        </w:tc>
        <w:tc>
          <w:tcPr>
            <w:tcW w:w="527" w:type="pct"/>
            <w:tcBorders>
              <w:top w:val="nil"/>
              <w:left w:val="nil"/>
              <w:bottom w:val="nil"/>
              <w:right w:val="nil"/>
            </w:tcBorders>
          </w:tcPr>
          <w:p w14:paraId="3FA48D47"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p>
        </w:tc>
        <w:tc>
          <w:tcPr>
            <w:tcW w:w="527" w:type="pct"/>
            <w:tcBorders>
              <w:top w:val="nil"/>
              <w:left w:val="nil"/>
              <w:bottom w:val="nil"/>
              <w:right w:val="nil"/>
            </w:tcBorders>
          </w:tcPr>
          <w:p w14:paraId="26CCA540"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p>
        </w:tc>
        <w:tc>
          <w:tcPr>
            <w:tcW w:w="527" w:type="pct"/>
            <w:tcBorders>
              <w:top w:val="nil"/>
              <w:left w:val="nil"/>
              <w:bottom w:val="nil"/>
              <w:right w:val="nil"/>
            </w:tcBorders>
          </w:tcPr>
          <w:p w14:paraId="13EC5488"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p>
        </w:tc>
        <w:tc>
          <w:tcPr>
            <w:tcW w:w="527" w:type="pct"/>
            <w:tcBorders>
              <w:top w:val="nil"/>
              <w:left w:val="nil"/>
              <w:bottom w:val="nil"/>
              <w:right w:val="nil"/>
            </w:tcBorders>
          </w:tcPr>
          <w:p w14:paraId="6C73956F"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p>
        </w:tc>
      </w:tr>
      <w:tr w:rsidR="006D4F1A" w:rsidRPr="000C61CF" w14:paraId="60233CBB" w14:textId="77777777" w:rsidTr="000C61CF">
        <w:trPr>
          <w:jc w:val="center"/>
        </w:trPr>
        <w:tc>
          <w:tcPr>
            <w:tcW w:w="1835" w:type="pct"/>
            <w:tcBorders>
              <w:top w:val="nil"/>
              <w:left w:val="nil"/>
              <w:bottom w:val="nil"/>
              <w:right w:val="nil"/>
            </w:tcBorders>
          </w:tcPr>
          <w:p w14:paraId="7E6D6958" w14:textId="77777777" w:rsidR="006D4F1A" w:rsidRPr="000C61CF" w:rsidRDefault="006D4F1A" w:rsidP="006D4F1A">
            <w:pPr>
              <w:widowControl w:val="0"/>
              <w:autoSpaceDE w:val="0"/>
              <w:autoSpaceDN w:val="0"/>
              <w:adjustRightInd w:val="0"/>
              <w:spacing w:after="0"/>
              <w:rPr>
                <w:rFonts w:ascii="Times New Roman" w:hAnsi="Times New Roman" w:cs="Times New Roman"/>
                <w:sz w:val="22"/>
                <w:szCs w:val="22"/>
              </w:rPr>
            </w:pPr>
          </w:p>
        </w:tc>
        <w:tc>
          <w:tcPr>
            <w:tcW w:w="527" w:type="pct"/>
            <w:tcBorders>
              <w:top w:val="nil"/>
              <w:left w:val="nil"/>
              <w:bottom w:val="nil"/>
              <w:right w:val="nil"/>
            </w:tcBorders>
          </w:tcPr>
          <w:p w14:paraId="466F5EB0"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(0.13)</w:t>
            </w:r>
          </w:p>
        </w:tc>
        <w:tc>
          <w:tcPr>
            <w:tcW w:w="527" w:type="pct"/>
            <w:tcBorders>
              <w:top w:val="nil"/>
              <w:left w:val="nil"/>
              <w:bottom w:val="nil"/>
              <w:right w:val="nil"/>
            </w:tcBorders>
          </w:tcPr>
          <w:p w14:paraId="39905A62"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(0.13)</w:t>
            </w:r>
          </w:p>
        </w:tc>
        <w:tc>
          <w:tcPr>
            <w:tcW w:w="527" w:type="pct"/>
            <w:tcBorders>
              <w:top w:val="nil"/>
              <w:left w:val="nil"/>
              <w:bottom w:val="nil"/>
              <w:right w:val="nil"/>
            </w:tcBorders>
          </w:tcPr>
          <w:p w14:paraId="71E83046"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p>
        </w:tc>
        <w:tc>
          <w:tcPr>
            <w:tcW w:w="527" w:type="pct"/>
            <w:tcBorders>
              <w:top w:val="nil"/>
              <w:left w:val="nil"/>
              <w:bottom w:val="nil"/>
              <w:right w:val="nil"/>
            </w:tcBorders>
          </w:tcPr>
          <w:p w14:paraId="7390E2FD"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p>
        </w:tc>
        <w:tc>
          <w:tcPr>
            <w:tcW w:w="527" w:type="pct"/>
            <w:tcBorders>
              <w:top w:val="nil"/>
              <w:left w:val="nil"/>
              <w:bottom w:val="nil"/>
              <w:right w:val="nil"/>
            </w:tcBorders>
          </w:tcPr>
          <w:p w14:paraId="186103F7"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p>
        </w:tc>
        <w:tc>
          <w:tcPr>
            <w:tcW w:w="527" w:type="pct"/>
            <w:tcBorders>
              <w:top w:val="nil"/>
              <w:left w:val="nil"/>
              <w:bottom w:val="nil"/>
              <w:right w:val="nil"/>
            </w:tcBorders>
          </w:tcPr>
          <w:p w14:paraId="5CE1DE8A"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p>
        </w:tc>
      </w:tr>
      <w:tr w:rsidR="006D4F1A" w:rsidRPr="000C61CF" w14:paraId="63490615" w14:textId="77777777" w:rsidTr="000C61CF">
        <w:trPr>
          <w:jc w:val="center"/>
        </w:trPr>
        <w:tc>
          <w:tcPr>
            <w:tcW w:w="1835" w:type="pct"/>
            <w:tcBorders>
              <w:top w:val="nil"/>
              <w:left w:val="nil"/>
              <w:bottom w:val="nil"/>
              <w:right w:val="nil"/>
            </w:tcBorders>
          </w:tcPr>
          <w:p w14:paraId="42DDC1A7" w14:textId="77777777" w:rsidR="006D4F1A" w:rsidRPr="000C61CF" w:rsidRDefault="006D4F1A" w:rsidP="006D4F1A">
            <w:pPr>
              <w:widowControl w:val="0"/>
              <w:autoSpaceDE w:val="0"/>
              <w:autoSpaceDN w:val="0"/>
              <w:adjustRightInd w:val="0"/>
              <w:spacing w:after="0"/>
              <w:rPr>
                <w:rFonts w:ascii="Times New Roman" w:hAnsi="Times New Roman" w:cs="Times New Roman"/>
                <w:sz w:val="22"/>
                <w:szCs w:val="22"/>
              </w:rPr>
            </w:pPr>
            <w:r w:rsidRPr="000C61CF">
              <w:rPr>
                <w:rFonts w:ascii="Times New Roman" w:hAnsi="Times New Roman" w:cs="Times New Roman"/>
                <w:sz w:val="22"/>
                <w:szCs w:val="22"/>
              </w:rPr>
              <w:t>Gender Appeal</w:t>
            </w:r>
          </w:p>
        </w:tc>
        <w:tc>
          <w:tcPr>
            <w:tcW w:w="527" w:type="pct"/>
            <w:tcBorders>
              <w:top w:val="nil"/>
              <w:left w:val="nil"/>
              <w:bottom w:val="nil"/>
              <w:right w:val="nil"/>
            </w:tcBorders>
          </w:tcPr>
          <w:p w14:paraId="505AF6D6"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p>
        </w:tc>
        <w:tc>
          <w:tcPr>
            <w:tcW w:w="527" w:type="pct"/>
            <w:tcBorders>
              <w:top w:val="nil"/>
              <w:left w:val="nil"/>
              <w:bottom w:val="nil"/>
              <w:right w:val="nil"/>
            </w:tcBorders>
          </w:tcPr>
          <w:p w14:paraId="4CBC6168"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p>
        </w:tc>
        <w:tc>
          <w:tcPr>
            <w:tcW w:w="527" w:type="pct"/>
            <w:tcBorders>
              <w:top w:val="nil"/>
              <w:left w:val="nil"/>
              <w:bottom w:val="nil"/>
              <w:right w:val="nil"/>
            </w:tcBorders>
          </w:tcPr>
          <w:p w14:paraId="71F1C1AC"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-0.03</w:t>
            </w:r>
          </w:p>
        </w:tc>
        <w:tc>
          <w:tcPr>
            <w:tcW w:w="527" w:type="pct"/>
            <w:tcBorders>
              <w:top w:val="nil"/>
              <w:left w:val="nil"/>
              <w:bottom w:val="nil"/>
              <w:right w:val="nil"/>
            </w:tcBorders>
          </w:tcPr>
          <w:p w14:paraId="629FDD17"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0.05</w:t>
            </w:r>
          </w:p>
        </w:tc>
        <w:tc>
          <w:tcPr>
            <w:tcW w:w="527" w:type="pct"/>
            <w:tcBorders>
              <w:top w:val="nil"/>
              <w:left w:val="nil"/>
              <w:bottom w:val="nil"/>
              <w:right w:val="nil"/>
            </w:tcBorders>
          </w:tcPr>
          <w:p w14:paraId="29F1B411"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-0.08</w:t>
            </w:r>
          </w:p>
        </w:tc>
        <w:tc>
          <w:tcPr>
            <w:tcW w:w="527" w:type="pct"/>
            <w:tcBorders>
              <w:top w:val="nil"/>
              <w:left w:val="nil"/>
              <w:bottom w:val="nil"/>
              <w:right w:val="nil"/>
            </w:tcBorders>
          </w:tcPr>
          <w:p w14:paraId="3895BB8E"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0.04</w:t>
            </w:r>
          </w:p>
        </w:tc>
      </w:tr>
      <w:tr w:rsidR="006D4F1A" w:rsidRPr="000C61CF" w14:paraId="4BAB30E0" w14:textId="77777777" w:rsidTr="000C61CF">
        <w:trPr>
          <w:jc w:val="center"/>
        </w:trPr>
        <w:tc>
          <w:tcPr>
            <w:tcW w:w="1835" w:type="pct"/>
            <w:tcBorders>
              <w:top w:val="nil"/>
              <w:left w:val="nil"/>
              <w:bottom w:val="nil"/>
              <w:right w:val="nil"/>
            </w:tcBorders>
          </w:tcPr>
          <w:p w14:paraId="037B491F" w14:textId="77777777" w:rsidR="006D4F1A" w:rsidRPr="000C61CF" w:rsidRDefault="006D4F1A" w:rsidP="006D4F1A">
            <w:pPr>
              <w:widowControl w:val="0"/>
              <w:autoSpaceDE w:val="0"/>
              <w:autoSpaceDN w:val="0"/>
              <w:adjustRightInd w:val="0"/>
              <w:spacing w:after="0"/>
              <w:rPr>
                <w:rFonts w:ascii="Times New Roman" w:hAnsi="Times New Roman" w:cs="Times New Roman"/>
                <w:sz w:val="22"/>
                <w:szCs w:val="22"/>
              </w:rPr>
            </w:pPr>
          </w:p>
        </w:tc>
        <w:tc>
          <w:tcPr>
            <w:tcW w:w="527" w:type="pct"/>
            <w:tcBorders>
              <w:top w:val="nil"/>
              <w:left w:val="nil"/>
              <w:bottom w:val="nil"/>
              <w:right w:val="nil"/>
            </w:tcBorders>
          </w:tcPr>
          <w:p w14:paraId="2BB0D68C"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p>
        </w:tc>
        <w:tc>
          <w:tcPr>
            <w:tcW w:w="527" w:type="pct"/>
            <w:tcBorders>
              <w:top w:val="nil"/>
              <w:left w:val="nil"/>
              <w:bottom w:val="nil"/>
              <w:right w:val="nil"/>
            </w:tcBorders>
          </w:tcPr>
          <w:p w14:paraId="3A2379BF"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p>
        </w:tc>
        <w:tc>
          <w:tcPr>
            <w:tcW w:w="527" w:type="pct"/>
            <w:tcBorders>
              <w:top w:val="nil"/>
              <w:left w:val="nil"/>
              <w:bottom w:val="nil"/>
              <w:right w:val="nil"/>
            </w:tcBorders>
          </w:tcPr>
          <w:p w14:paraId="7E0279C3"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(0.06)</w:t>
            </w:r>
          </w:p>
        </w:tc>
        <w:tc>
          <w:tcPr>
            <w:tcW w:w="527" w:type="pct"/>
            <w:tcBorders>
              <w:top w:val="nil"/>
              <w:left w:val="nil"/>
              <w:bottom w:val="nil"/>
              <w:right w:val="nil"/>
            </w:tcBorders>
          </w:tcPr>
          <w:p w14:paraId="400624D4"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(0.07)</w:t>
            </w:r>
          </w:p>
        </w:tc>
        <w:tc>
          <w:tcPr>
            <w:tcW w:w="527" w:type="pct"/>
            <w:tcBorders>
              <w:top w:val="nil"/>
              <w:left w:val="nil"/>
              <w:bottom w:val="nil"/>
              <w:right w:val="nil"/>
            </w:tcBorders>
          </w:tcPr>
          <w:p w14:paraId="46BF9D93"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(0.08)</w:t>
            </w:r>
          </w:p>
        </w:tc>
        <w:tc>
          <w:tcPr>
            <w:tcW w:w="527" w:type="pct"/>
            <w:tcBorders>
              <w:top w:val="nil"/>
              <w:left w:val="nil"/>
              <w:bottom w:val="nil"/>
              <w:right w:val="nil"/>
            </w:tcBorders>
          </w:tcPr>
          <w:p w14:paraId="400CF1F6"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(0.08)</w:t>
            </w:r>
          </w:p>
        </w:tc>
      </w:tr>
      <w:tr w:rsidR="006D4F1A" w:rsidRPr="000C61CF" w14:paraId="1A28A8F2" w14:textId="77777777" w:rsidTr="000C61CF">
        <w:trPr>
          <w:jc w:val="center"/>
        </w:trPr>
        <w:tc>
          <w:tcPr>
            <w:tcW w:w="1835" w:type="pct"/>
            <w:tcBorders>
              <w:top w:val="nil"/>
              <w:left w:val="nil"/>
              <w:bottom w:val="nil"/>
              <w:right w:val="nil"/>
            </w:tcBorders>
          </w:tcPr>
          <w:p w14:paraId="017ED84C" w14:textId="77777777" w:rsidR="006D4F1A" w:rsidRPr="000C61CF" w:rsidRDefault="006D4F1A" w:rsidP="006D4F1A">
            <w:pPr>
              <w:widowControl w:val="0"/>
              <w:autoSpaceDE w:val="0"/>
              <w:autoSpaceDN w:val="0"/>
              <w:adjustRightInd w:val="0"/>
              <w:spacing w:after="0"/>
              <w:rPr>
                <w:rFonts w:ascii="Times New Roman" w:hAnsi="Times New Roman" w:cs="Times New Roman"/>
                <w:sz w:val="22"/>
                <w:szCs w:val="22"/>
              </w:rPr>
            </w:pPr>
            <w:r w:rsidRPr="000C61CF">
              <w:rPr>
                <w:rFonts w:ascii="Times New Roman" w:hAnsi="Times New Roman" w:cs="Times New Roman"/>
                <w:sz w:val="22"/>
                <w:szCs w:val="22"/>
              </w:rPr>
              <w:t>Female Legislator x Gender Appeal</w:t>
            </w:r>
          </w:p>
        </w:tc>
        <w:tc>
          <w:tcPr>
            <w:tcW w:w="527" w:type="pct"/>
            <w:tcBorders>
              <w:top w:val="nil"/>
              <w:left w:val="nil"/>
              <w:bottom w:val="nil"/>
              <w:right w:val="nil"/>
            </w:tcBorders>
          </w:tcPr>
          <w:p w14:paraId="7A3C83B1"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p>
        </w:tc>
        <w:tc>
          <w:tcPr>
            <w:tcW w:w="527" w:type="pct"/>
            <w:tcBorders>
              <w:top w:val="nil"/>
              <w:left w:val="nil"/>
              <w:bottom w:val="nil"/>
              <w:right w:val="nil"/>
            </w:tcBorders>
          </w:tcPr>
          <w:p w14:paraId="7E952452"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p>
        </w:tc>
        <w:tc>
          <w:tcPr>
            <w:tcW w:w="527" w:type="pct"/>
            <w:tcBorders>
              <w:top w:val="nil"/>
              <w:left w:val="nil"/>
              <w:bottom w:val="nil"/>
              <w:right w:val="nil"/>
            </w:tcBorders>
          </w:tcPr>
          <w:p w14:paraId="3A9F4F4E"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0.11</w:t>
            </w:r>
          </w:p>
        </w:tc>
        <w:tc>
          <w:tcPr>
            <w:tcW w:w="527" w:type="pct"/>
            <w:tcBorders>
              <w:top w:val="nil"/>
              <w:left w:val="nil"/>
              <w:bottom w:val="nil"/>
              <w:right w:val="nil"/>
            </w:tcBorders>
          </w:tcPr>
          <w:p w14:paraId="0CB2445F"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0.10</w:t>
            </w:r>
          </w:p>
        </w:tc>
        <w:tc>
          <w:tcPr>
            <w:tcW w:w="527" w:type="pct"/>
            <w:tcBorders>
              <w:top w:val="nil"/>
              <w:left w:val="nil"/>
              <w:bottom w:val="nil"/>
              <w:right w:val="nil"/>
            </w:tcBorders>
          </w:tcPr>
          <w:p w14:paraId="2DF5AC9B"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p>
        </w:tc>
        <w:tc>
          <w:tcPr>
            <w:tcW w:w="527" w:type="pct"/>
            <w:tcBorders>
              <w:top w:val="nil"/>
              <w:left w:val="nil"/>
              <w:bottom w:val="nil"/>
              <w:right w:val="nil"/>
            </w:tcBorders>
          </w:tcPr>
          <w:p w14:paraId="44EB83B6"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p>
        </w:tc>
      </w:tr>
      <w:tr w:rsidR="006D4F1A" w:rsidRPr="000C61CF" w14:paraId="3655B050" w14:textId="77777777" w:rsidTr="000C61CF">
        <w:trPr>
          <w:jc w:val="center"/>
        </w:trPr>
        <w:tc>
          <w:tcPr>
            <w:tcW w:w="1835" w:type="pct"/>
            <w:tcBorders>
              <w:top w:val="nil"/>
              <w:left w:val="nil"/>
              <w:bottom w:val="nil"/>
              <w:right w:val="nil"/>
            </w:tcBorders>
          </w:tcPr>
          <w:p w14:paraId="24E61EDD" w14:textId="77777777" w:rsidR="006D4F1A" w:rsidRPr="000C61CF" w:rsidRDefault="006D4F1A" w:rsidP="006D4F1A">
            <w:pPr>
              <w:widowControl w:val="0"/>
              <w:autoSpaceDE w:val="0"/>
              <w:autoSpaceDN w:val="0"/>
              <w:adjustRightInd w:val="0"/>
              <w:spacing w:after="0"/>
              <w:rPr>
                <w:rFonts w:ascii="Times New Roman" w:hAnsi="Times New Roman" w:cs="Times New Roman"/>
                <w:sz w:val="22"/>
                <w:szCs w:val="22"/>
              </w:rPr>
            </w:pPr>
          </w:p>
        </w:tc>
        <w:tc>
          <w:tcPr>
            <w:tcW w:w="527" w:type="pct"/>
            <w:tcBorders>
              <w:top w:val="nil"/>
              <w:left w:val="nil"/>
              <w:bottom w:val="nil"/>
              <w:right w:val="nil"/>
            </w:tcBorders>
          </w:tcPr>
          <w:p w14:paraId="2B3ABAAF"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p>
        </w:tc>
        <w:tc>
          <w:tcPr>
            <w:tcW w:w="527" w:type="pct"/>
            <w:tcBorders>
              <w:top w:val="nil"/>
              <w:left w:val="nil"/>
              <w:bottom w:val="nil"/>
              <w:right w:val="nil"/>
            </w:tcBorders>
          </w:tcPr>
          <w:p w14:paraId="0718A079"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p>
        </w:tc>
        <w:tc>
          <w:tcPr>
            <w:tcW w:w="527" w:type="pct"/>
            <w:tcBorders>
              <w:top w:val="nil"/>
              <w:left w:val="nil"/>
              <w:bottom w:val="nil"/>
              <w:right w:val="nil"/>
            </w:tcBorders>
          </w:tcPr>
          <w:p w14:paraId="56D0EDB7"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(0.13)</w:t>
            </w:r>
          </w:p>
        </w:tc>
        <w:tc>
          <w:tcPr>
            <w:tcW w:w="527" w:type="pct"/>
            <w:tcBorders>
              <w:top w:val="nil"/>
              <w:left w:val="nil"/>
              <w:bottom w:val="nil"/>
              <w:right w:val="nil"/>
            </w:tcBorders>
          </w:tcPr>
          <w:p w14:paraId="283C6252"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(0.13)</w:t>
            </w:r>
          </w:p>
        </w:tc>
        <w:tc>
          <w:tcPr>
            <w:tcW w:w="527" w:type="pct"/>
            <w:tcBorders>
              <w:top w:val="nil"/>
              <w:left w:val="nil"/>
              <w:bottom w:val="nil"/>
              <w:right w:val="nil"/>
            </w:tcBorders>
          </w:tcPr>
          <w:p w14:paraId="2F94994A"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p>
        </w:tc>
        <w:tc>
          <w:tcPr>
            <w:tcW w:w="527" w:type="pct"/>
            <w:tcBorders>
              <w:top w:val="nil"/>
              <w:left w:val="nil"/>
              <w:bottom w:val="nil"/>
              <w:right w:val="nil"/>
            </w:tcBorders>
          </w:tcPr>
          <w:p w14:paraId="72C979E1"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p>
        </w:tc>
      </w:tr>
      <w:tr w:rsidR="006D4F1A" w:rsidRPr="000C61CF" w14:paraId="7AF544E4" w14:textId="77777777" w:rsidTr="000C61CF">
        <w:trPr>
          <w:jc w:val="center"/>
        </w:trPr>
        <w:tc>
          <w:tcPr>
            <w:tcW w:w="1835" w:type="pct"/>
            <w:tcBorders>
              <w:top w:val="nil"/>
              <w:left w:val="nil"/>
              <w:bottom w:val="nil"/>
              <w:right w:val="nil"/>
            </w:tcBorders>
          </w:tcPr>
          <w:p w14:paraId="1059C568" w14:textId="77777777" w:rsidR="006D4F1A" w:rsidRPr="000C61CF" w:rsidRDefault="006D4F1A" w:rsidP="006D4F1A">
            <w:pPr>
              <w:widowControl w:val="0"/>
              <w:autoSpaceDE w:val="0"/>
              <w:autoSpaceDN w:val="0"/>
              <w:adjustRightInd w:val="0"/>
              <w:spacing w:after="0"/>
              <w:rPr>
                <w:rFonts w:ascii="Times New Roman" w:hAnsi="Times New Roman" w:cs="Times New Roman"/>
                <w:sz w:val="22"/>
                <w:szCs w:val="22"/>
              </w:rPr>
            </w:pPr>
            <w:r w:rsidRPr="000C61CF">
              <w:rPr>
                <w:rFonts w:ascii="Times New Roman" w:hAnsi="Times New Roman" w:cs="Times New Roman"/>
                <w:sz w:val="22"/>
                <w:szCs w:val="22"/>
              </w:rPr>
              <w:t>Female Constituent x Gender Appeal</w:t>
            </w:r>
          </w:p>
        </w:tc>
        <w:tc>
          <w:tcPr>
            <w:tcW w:w="527" w:type="pct"/>
            <w:tcBorders>
              <w:top w:val="nil"/>
              <w:left w:val="nil"/>
              <w:bottom w:val="nil"/>
              <w:right w:val="nil"/>
            </w:tcBorders>
          </w:tcPr>
          <w:p w14:paraId="5EF6E02D"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p>
        </w:tc>
        <w:tc>
          <w:tcPr>
            <w:tcW w:w="527" w:type="pct"/>
            <w:tcBorders>
              <w:top w:val="nil"/>
              <w:left w:val="nil"/>
              <w:bottom w:val="nil"/>
              <w:right w:val="nil"/>
            </w:tcBorders>
          </w:tcPr>
          <w:p w14:paraId="4002FD6F"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p>
        </w:tc>
        <w:tc>
          <w:tcPr>
            <w:tcW w:w="527" w:type="pct"/>
            <w:tcBorders>
              <w:top w:val="nil"/>
              <w:left w:val="nil"/>
              <w:bottom w:val="nil"/>
              <w:right w:val="nil"/>
            </w:tcBorders>
          </w:tcPr>
          <w:p w14:paraId="4DC1520E"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p>
        </w:tc>
        <w:tc>
          <w:tcPr>
            <w:tcW w:w="527" w:type="pct"/>
            <w:tcBorders>
              <w:top w:val="nil"/>
              <w:left w:val="nil"/>
              <w:bottom w:val="nil"/>
              <w:right w:val="nil"/>
            </w:tcBorders>
          </w:tcPr>
          <w:p w14:paraId="0C75CEE9"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p>
        </w:tc>
        <w:tc>
          <w:tcPr>
            <w:tcW w:w="527" w:type="pct"/>
            <w:tcBorders>
              <w:top w:val="nil"/>
              <w:left w:val="nil"/>
              <w:bottom w:val="nil"/>
              <w:right w:val="nil"/>
            </w:tcBorders>
          </w:tcPr>
          <w:p w14:paraId="1E8F82BC"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0.16</w:t>
            </w:r>
          </w:p>
        </w:tc>
        <w:tc>
          <w:tcPr>
            <w:tcW w:w="527" w:type="pct"/>
            <w:tcBorders>
              <w:top w:val="nil"/>
              <w:left w:val="nil"/>
              <w:bottom w:val="nil"/>
              <w:right w:val="nil"/>
            </w:tcBorders>
          </w:tcPr>
          <w:p w14:paraId="029721B8"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0.08</w:t>
            </w:r>
          </w:p>
        </w:tc>
      </w:tr>
      <w:tr w:rsidR="006D4F1A" w:rsidRPr="000C61CF" w14:paraId="2566E45F" w14:textId="77777777" w:rsidTr="000C61CF">
        <w:trPr>
          <w:jc w:val="center"/>
        </w:trPr>
        <w:tc>
          <w:tcPr>
            <w:tcW w:w="1835" w:type="pct"/>
            <w:tcBorders>
              <w:top w:val="nil"/>
              <w:left w:val="nil"/>
              <w:bottom w:val="nil"/>
              <w:right w:val="nil"/>
            </w:tcBorders>
          </w:tcPr>
          <w:p w14:paraId="2E60CFC0" w14:textId="77777777" w:rsidR="006D4F1A" w:rsidRPr="000C61CF" w:rsidRDefault="006D4F1A" w:rsidP="006D4F1A">
            <w:pPr>
              <w:widowControl w:val="0"/>
              <w:autoSpaceDE w:val="0"/>
              <w:autoSpaceDN w:val="0"/>
              <w:adjustRightInd w:val="0"/>
              <w:spacing w:after="0"/>
              <w:rPr>
                <w:rFonts w:ascii="Times New Roman" w:hAnsi="Times New Roman" w:cs="Times New Roman"/>
                <w:sz w:val="22"/>
                <w:szCs w:val="22"/>
              </w:rPr>
            </w:pPr>
          </w:p>
        </w:tc>
        <w:tc>
          <w:tcPr>
            <w:tcW w:w="527" w:type="pct"/>
            <w:tcBorders>
              <w:top w:val="nil"/>
              <w:left w:val="nil"/>
              <w:bottom w:val="nil"/>
              <w:right w:val="nil"/>
            </w:tcBorders>
          </w:tcPr>
          <w:p w14:paraId="530EB8F6"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p>
        </w:tc>
        <w:tc>
          <w:tcPr>
            <w:tcW w:w="527" w:type="pct"/>
            <w:tcBorders>
              <w:top w:val="nil"/>
              <w:left w:val="nil"/>
              <w:bottom w:val="nil"/>
              <w:right w:val="nil"/>
            </w:tcBorders>
          </w:tcPr>
          <w:p w14:paraId="76DAA8C1"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p>
        </w:tc>
        <w:tc>
          <w:tcPr>
            <w:tcW w:w="527" w:type="pct"/>
            <w:tcBorders>
              <w:top w:val="nil"/>
              <w:left w:val="nil"/>
              <w:bottom w:val="nil"/>
              <w:right w:val="nil"/>
            </w:tcBorders>
          </w:tcPr>
          <w:p w14:paraId="3D88E9D3"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p>
        </w:tc>
        <w:tc>
          <w:tcPr>
            <w:tcW w:w="527" w:type="pct"/>
            <w:tcBorders>
              <w:top w:val="nil"/>
              <w:left w:val="nil"/>
              <w:bottom w:val="nil"/>
              <w:right w:val="nil"/>
            </w:tcBorders>
          </w:tcPr>
          <w:p w14:paraId="487F2B47"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p>
        </w:tc>
        <w:tc>
          <w:tcPr>
            <w:tcW w:w="527" w:type="pct"/>
            <w:tcBorders>
              <w:top w:val="nil"/>
              <w:left w:val="nil"/>
              <w:bottom w:val="nil"/>
              <w:right w:val="nil"/>
            </w:tcBorders>
          </w:tcPr>
          <w:p w14:paraId="51AC24A6"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(0.11)</w:t>
            </w:r>
          </w:p>
        </w:tc>
        <w:tc>
          <w:tcPr>
            <w:tcW w:w="527" w:type="pct"/>
            <w:tcBorders>
              <w:top w:val="nil"/>
              <w:left w:val="nil"/>
              <w:bottom w:val="nil"/>
              <w:right w:val="nil"/>
            </w:tcBorders>
          </w:tcPr>
          <w:p w14:paraId="5406D6AF"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(0.11)</w:t>
            </w:r>
          </w:p>
        </w:tc>
      </w:tr>
      <w:tr w:rsidR="006D4F1A" w:rsidRPr="000C61CF" w14:paraId="7CDB88C0" w14:textId="77777777" w:rsidTr="000C61CF">
        <w:trPr>
          <w:jc w:val="center"/>
        </w:trPr>
        <w:tc>
          <w:tcPr>
            <w:tcW w:w="1835" w:type="pct"/>
            <w:tcBorders>
              <w:top w:val="nil"/>
              <w:left w:val="nil"/>
              <w:bottom w:val="nil"/>
              <w:right w:val="nil"/>
            </w:tcBorders>
          </w:tcPr>
          <w:p w14:paraId="7753E075" w14:textId="77777777" w:rsidR="006D4F1A" w:rsidRPr="000C61CF" w:rsidRDefault="006D4F1A" w:rsidP="006D4F1A">
            <w:pPr>
              <w:widowControl w:val="0"/>
              <w:autoSpaceDE w:val="0"/>
              <w:autoSpaceDN w:val="0"/>
              <w:adjustRightInd w:val="0"/>
              <w:spacing w:after="0"/>
              <w:rPr>
                <w:rFonts w:ascii="Times New Roman" w:hAnsi="Times New Roman" w:cs="Times New Roman"/>
                <w:sz w:val="22"/>
                <w:szCs w:val="22"/>
              </w:rPr>
            </w:pPr>
            <w:r w:rsidRPr="000C61CF">
              <w:rPr>
                <w:rFonts w:ascii="Times New Roman" w:hAnsi="Times New Roman" w:cs="Times New Roman"/>
                <w:sz w:val="22"/>
                <w:szCs w:val="22"/>
              </w:rPr>
              <w:t>Bills Sponsored</w:t>
            </w:r>
          </w:p>
        </w:tc>
        <w:tc>
          <w:tcPr>
            <w:tcW w:w="527" w:type="pct"/>
            <w:tcBorders>
              <w:top w:val="nil"/>
              <w:left w:val="nil"/>
              <w:bottom w:val="nil"/>
              <w:right w:val="nil"/>
            </w:tcBorders>
          </w:tcPr>
          <w:p w14:paraId="67D6E170" w14:textId="7FBB06CB"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0.19*</w:t>
            </w:r>
            <w:r w:rsidR="00F761DA" w:rsidRPr="000C61CF">
              <w:rPr>
                <w:rFonts w:ascii="Times New Roman" w:hAnsi="Times New Roman" w:cs="Times New Roman"/>
                <w:sz w:val="22"/>
                <w:szCs w:val="22"/>
              </w:rPr>
              <w:t>*</w:t>
            </w:r>
          </w:p>
        </w:tc>
        <w:tc>
          <w:tcPr>
            <w:tcW w:w="527" w:type="pct"/>
            <w:tcBorders>
              <w:top w:val="nil"/>
              <w:left w:val="nil"/>
              <w:bottom w:val="nil"/>
              <w:right w:val="nil"/>
            </w:tcBorders>
          </w:tcPr>
          <w:p w14:paraId="3993661F" w14:textId="039C6676" w:rsidR="006D4F1A" w:rsidRPr="000C61CF" w:rsidRDefault="00F761D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0.15**</w:t>
            </w:r>
          </w:p>
        </w:tc>
        <w:tc>
          <w:tcPr>
            <w:tcW w:w="527" w:type="pct"/>
            <w:tcBorders>
              <w:top w:val="nil"/>
              <w:left w:val="nil"/>
              <w:bottom w:val="nil"/>
              <w:right w:val="nil"/>
            </w:tcBorders>
          </w:tcPr>
          <w:p w14:paraId="66C18455" w14:textId="770B9E44" w:rsidR="006D4F1A" w:rsidRPr="000C61CF" w:rsidRDefault="00F761D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0.19*</w:t>
            </w:r>
            <w:r w:rsidR="006D4F1A" w:rsidRPr="000C61CF">
              <w:rPr>
                <w:rFonts w:ascii="Times New Roman" w:hAnsi="Times New Roman" w:cs="Times New Roman"/>
                <w:sz w:val="22"/>
                <w:szCs w:val="22"/>
              </w:rPr>
              <w:t>*</w:t>
            </w:r>
          </w:p>
        </w:tc>
        <w:tc>
          <w:tcPr>
            <w:tcW w:w="527" w:type="pct"/>
            <w:tcBorders>
              <w:top w:val="nil"/>
              <w:left w:val="nil"/>
              <w:bottom w:val="nil"/>
              <w:right w:val="nil"/>
            </w:tcBorders>
          </w:tcPr>
          <w:p w14:paraId="28FE9F40" w14:textId="5810E982" w:rsidR="006D4F1A" w:rsidRPr="000C61CF" w:rsidRDefault="00F761D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0.15*</w:t>
            </w:r>
            <w:r w:rsidR="006D4F1A" w:rsidRPr="000C61CF">
              <w:rPr>
                <w:rFonts w:ascii="Times New Roman" w:hAnsi="Times New Roman" w:cs="Times New Roman"/>
                <w:sz w:val="22"/>
                <w:szCs w:val="22"/>
              </w:rPr>
              <w:t>*</w:t>
            </w:r>
          </w:p>
        </w:tc>
        <w:tc>
          <w:tcPr>
            <w:tcW w:w="527" w:type="pct"/>
            <w:tcBorders>
              <w:top w:val="nil"/>
              <w:left w:val="nil"/>
              <w:bottom w:val="nil"/>
              <w:right w:val="nil"/>
            </w:tcBorders>
          </w:tcPr>
          <w:p w14:paraId="4B302314" w14:textId="4E9833EE" w:rsidR="006D4F1A" w:rsidRPr="000C61CF" w:rsidRDefault="00F761D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0.19*</w:t>
            </w:r>
            <w:r w:rsidR="006D4F1A" w:rsidRPr="000C61CF">
              <w:rPr>
                <w:rFonts w:ascii="Times New Roman" w:hAnsi="Times New Roman" w:cs="Times New Roman"/>
                <w:sz w:val="22"/>
                <w:szCs w:val="22"/>
              </w:rPr>
              <w:t>*</w:t>
            </w:r>
          </w:p>
        </w:tc>
        <w:tc>
          <w:tcPr>
            <w:tcW w:w="527" w:type="pct"/>
            <w:tcBorders>
              <w:top w:val="nil"/>
              <w:left w:val="nil"/>
              <w:bottom w:val="nil"/>
              <w:right w:val="nil"/>
            </w:tcBorders>
          </w:tcPr>
          <w:p w14:paraId="10BEA563" w14:textId="5B020FBB" w:rsidR="006D4F1A" w:rsidRPr="000C61CF" w:rsidRDefault="00F761D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0.15**</w:t>
            </w:r>
          </w:p>
        </w:tc>
      </w:tr>
      <w:tr w:rsidR="006D4F1A" w:rsidRPr="000C61CF" w14:paraId="0F5BA13D" w14:textId="77777777" w:rsidTr="000C61CF">
        <w:trPr>
          <w:jc w:val="center"/>
        </w:trPr>
        <w:tc>
          <w:tcPr>
            <w:tcW w:w="1835" w:type="pct"/>
            <w:tcBorders>
              <w:top w:val="nil"/>
              <w:left w:val="nil"/>
              <w:bottom w:val="nil"/>
              <w:right w:val="nil"/>
            </w:tcBorders>
          </w:tcPr>
          <w:p w14:paraId="0D1A1A06" w14:textId="77777777" w:rsidR="006D4F1A" w:rsidRPr="000C61CF" w:rsidRDefault="006D4F1A" w:rsidP="006D4F1A">
            <w:pPr>
              <w:widowControl w:val="0"/>
              <w:autoSpaceDE w:val="0"/>
              <w:autoSpaceDN w:val="0"/>
              <w:adjustRightInd w:val="0"/>
              <w:spacing w:after="0"/>
              <w:rPr>
                <w:rFonts w:ascii="Times New Roman" w:hAnsi="Times New Roman" w:cs="Times New Roman"/>
                <w:sz w:val="22"/>
                <w:szCs w:val="22"/>
              </w:rPr>
            </w:pPr>
          </w:p>
        </w:tc>
        <w:tc>
          <w:tcPr>
            <w:tcW w:w="527" w:type="pct"/>
            <w:tcBorders>
              <w:top w:val="nil"/>
              <w:left w:val="nil"/>
              <w:bottom w:val="nil"/>
              <w:right w:val="nil"/>
            </w:tcBorders>
          </w:tcPr>
          <w:p w14:paraId="3D651DCA"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(0.04)</w:t>
            </w:r>
          </w:p>
        </w:tc>
        <w:tc>
          <w:tcPr>
            <w:tcW w:w="527" w:type="pct"/>
            <w:tcBorders>
              <w:top w:val="nil"/>
              <w:left w:val="nil"/>
              <w:bottom w:val="nil"/>
              <w:right w:val="nil"/>
            </w:tcBorders>
          </w:tcPr>
          <w:p w14:paraId="6B349E67"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(0.05)</w:t>
            </w:r>
          </w:p>
        </w:tc>
        <w:tc>
          <w:tcPr>
            <w:tcW w:w="527" w:type="pct"/>
            <w:tcBorders>
              <w:top w:val="nil"/>
              <w:left w:val="nil"/>
              <w:bottom w:val="nil"/>
              <w:right w:val="nil"/>
            </w:tcBorders>
          </w:tcPr>
          <w:p w14:paraId="5CADD552"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(0.04)</w:t>
            </w:r>
          </w:p>
        </w:tc>
        <w:tc>
          <w:tcPr>
            <w:tcW w:w="527" w:type="pct"/>
            <w:tcBorders>
              <w:top w:val="nil"/>
              <w:left w:val="nil"/>
              <w:bottom w:val="nil"/>
              <w:right w:val="nil"/>
            </w:tcBorders>
          </w:tcPr>
          <w:p w14:paraId="13DD8707"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(0.05)</w:t>
            </w:r>
          </w:p>
        </w:tc>
        <w:tc>
          <w:tcPr>
            <w:tcW w:w="527" w:type="pct"/>
            <w:tcBorders>
              <w:top w:val="nil"/>
              <w:left w:val="nil"/>
              <w:bottom w:val="nil"/>
              <w:right w:val="nil"/>
            </w:tcBorders>
          </w:tcPr>
          <w:p w14:paraId="3491E206"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(0.04)</w:t>
            </w:r>
          </w:p>
        </w:tc>
        <w:tc>
          <w:tcPr>
            <w:tcW w:w="527" w:type="pct"/>
            <w:tcBorders>
              <w:top w:val="nil"/>
              <w:left w:val="nil"/>
              <w:bottom w:val="nil"/>
              <w:right w:val="nil"/>
            </w:tcBorders>
          </w:tcPr>
          <w:p w14:paraId="5B98C8C9"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(0.05)</w:t>
            </w:r>
          </w:p>
        </w:tc>
      </w:tr>
      <w:tr w:rsidR="006D4F1A" w:rsidRPr="000C61CF" w14:paraId="653819F7" w14:textId="77777777" w:rsidTr="000C61CF">
        <w:trPr>
          <w:jc w:val="center"/>
        </w:trPr>
        <w:tc>
          <w:tcPr>
            <w:tcW w:w="1835" w:type="pct"/>
            <w:tcBorders>
              <w:top w:val="nil"/>
              <w:left w:val="nil"/>
              <w:bottom w:val="nil"/>
              <w:right w:val="nil"/>
            </w:tcBorders>
          </w:tcPr>
          <w:p w14:paraId="494548F2" w14:textId="77777777" w:rsidR="006D4F1A" w:rsidRPr="000C61CF" w:rsidRDefault="006D4F1A" w:rsidP="006D4F1A">
            <w:pPr>
              <w:widowControl w:val="0"/>
              <w:autoSpaceDE w:val="0"/>
              <w:autoSpaceDN w:val="0"/>
              <w:adjustRightInd w:val="0"/>
              <w:spacing w:after="0"/>
              <w:rPr>
                <w:rFonts w:ascii="Times New Roman" w:hAnsi="Times New Roman" w:cs="Times New Roman"/>
                <w:sz w:val="22"/>
                <w:szCs w:val="22"/>
              </w:rPr>
            </w:pPr>
            <w:r w:rsidRPr="000C61CF">
              <w:rPr>
                <w:rFonts w:ascii="Times New Roman" w:hAnsi="Times New Roman" w:cs="Times New Roman"/>
                <w:sz w:val="22"/>
                <w:szCs w:val="22"/>
              </w:rPr>
              <w:t>Republican</w:t>
            </w:r>
          </w:p>
        </w:tc>
        <w:tc>
          <w:tcPr>
            <w:tcW w:w="527" w:type="pct"/>
            <w:tcBorders>
              <w:top w:val="nil"/>
              <w:left w:val="nil"/>
              <w:bottom w:val="nil"/>
              <w:right w:val="nil"/>
            </w:tcBorders>
          </w:tcPr>
          <w:p w14:paraId="020C5711"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0.11</w:t>
            </w:r>
          </w:p>
        </w:tc>
        <w:tc>
          <w:tcPr>
            <w:tcW w:w="527" w:type="pct"/>
            <w:tcBorders>
              <w:top w:val="nil"/>
              <w:left w:val="nil"/>
              <w:bottom w:val="nil"/>
              <w:right w:val="nil"/>
            </w:tcBorders>
          </w:tcPr>
          <w:p w14:paraId="2E74D0EA"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-0.12</w:t>
            </w:r>
          </w:p>
        </w:tc>
        <w:tc>
          <w:tcPr>
            <w:tcW w:w="527" w:type="pct"/>
            <w:tcBorders>
              <w:top w:val="nil"/>
              <w:left w:val="nil"/>
              <w:bottom w:val="nil"/>
              <w:right w:val="nil"/>
            </w:tcBorders>
          </w:tcPr>
          <w:p w14:paraId="527F5B27"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0.11</w:t>
            </w:r>
          </w:p>
        </w:tc>
        <w:tc>
          <w:tcPr>
            <w:tcW w:w="527" w:type="pct"/>
            <w:tcBorders>
              <w:top w:val="nil"/>
              <w:left w:val="nil"/>
              <w:bottom w:val="nil"/>
              <w:right w:val="nil"/>
            </w:tcBorders>
          </w:tcPr>
          <w:p w14:paraId="7AD8D635"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-0.12</w:t>
            </w:r>
          </w:p>
        </w:tc>
        <w:tc>
          <w:tcPr>
            <w:tcW w:w="527" w:type="pct"/>
            <w:tcBorders>
              <w:top w:val="nil"/>
              <w:left w:val="nil"/>
              <w:bottom w:val="nil"/>
              <w:right w:val="nil"/>
            </w:tcBorders>
          </w:tcPr>
          <w:p w14:paraId="6B9EB6CC"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0.11</w:t>
            </w:r>
          </w:p>
        </w:tc>
        <w:tc>
          <w:tcPr>
            <w:tcW w:w="527" w:type="pct"/>
            <w:tcBorders>
              <w:top w:val="nil"/>
              <w:left w:val="nil"/>
              <w:bottom w:val="nil"/>
              <w:right w:val="nil"/>
            </w:tcBorders>
          </w:tcPr>
          <w:p w14:paraId="42D7A094"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-0.12</w:t>
            </w:r>
          </w:p>
        </w:tc>
      </w:tr>
      <w:tr w:rsidR="006D4F1A" w:rsidRPr="000C61CF" w14:paraId="196C9839" w14:textId="77777777" w:rsidTr="000C61CF">
        <w:trPr>
          <w:jc w:val="center"/>
        </w:trPr>
        <w:tc>
          <w:tcPr>
            <w:tcW w:w="1835" w:type="pct"/>
            <w:tcBorders>
              <w:top w:val="nil"/>
              <w:left w:val="nil"/>
              <w:bottom w:val="nil"/>
              <w:right w:val="nil"/>
            </w:tcBorders>
          </w:tcPr>
          <w:p w14:paraId="34490E85" w14:textId="77777777" w:rsidR="006D4F1A" w:rsidRPr="000C61CF" w:rsidRDefault="006D4F1A" w:rsidP="006D4F1A">
            <w:pPr>
              <w:widowControl w:val="0"/>
              <w:autoSpaceDE w:val="0"/>
              <w:autoSpaceDN w:val="0"/>
              <w:adjustRightInd w:val="0"/>
              <w:spacing w:after="0"/>
              <w:rPr>
                <w:rFonts w:ascii="Times New Roman" w:hAnsi="Times New Roman" w:cs="Times New Roman"/>
                <w:sz w:val="22"/>
                <w:szCs w:val="22"/>
              </w:rPr>
            </w:pPr>
          </w:p>
        </w:tc>
        <w:tc>
          <w:tcPr>
            <w:tcW w:w="527" w:type="pct"/>
            <w:tcBorders>
              <w:top w:val="nil"/>
              <w:left w:val="nil"/>
              <w:bottom w:val="nil"/>
              <w:right w:val="nil"/>
            </w:tcBorders>
          </w:tcPr>
          <w:p w14:paraId="71BECC78"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(0.07)</w:t>
            </w:r>
          </w:p>
        </w:tc>
        <w:tc>
          <w:tcPr>
            <w:tcW w:w="527" w:type="pct"/>
            <w:tcBorders>
              <w:top w:val="nil"/>
              <w:left w:val="nil"/>
              <w:bottom w:val="nil"/>
              <w:right w:val="nil"/>
            </w:tcBorders>
          </w:tcPr>
          <w:p w14:paraId="3FB714B9"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(0.08)</w:t>
            </w:r>
          </w:p>
        </w:tc>
        <w:tc>
          <w:tcPr>
            <w:tcW w:w="527" w:type="pct"/>
            <w:tcBorders>
              <w:top w:val="nil"/>
              <w:left w:val="nil"/>
              <w:bottom w:val="nil"/>
              <w:right w:val="nil"/>
            </w:tcBorders>
          </w:tcPr>
          <w:p w14:paraId="6DA2E43B"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(0.07)</w:t>
            </w:r>
          </w:p>
        </w:tc>
        <w:tc>
          <w:tcPr>
            <w:tcW w:w="527" w:type="pct"/>
            <w:tcBorders>
              <w:top w:val="nil"/>
              <w:left w:val="nil"/>
              <w:bottom w:val="nil"/>
              <w:right w:val="nil"/>
            </w:tcBorders>
          </w:tcPr>
          <w:p w14:paraId="1D1AA246"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(0.08)</w:t>
            </w:r>
          </w:p>
        </w:tc>
        <w:tc>
          <w:tcPr>
            <w:tcW w:w="527" w:type="pct"/>
            <w:tcBorders>
              <w:top w:val="nil"/>
              <w:left w:val="nil"/>
              <w:bottom w:val="nil"/>
              <w:right w:val="nil"/>
            </w:tcBorders>
          </w:tcPr>
          <w:p w14:paraId="21D00E34"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(0.07)</w:t>
            </w:r>
          </w:p>
        </w:tc>
        <w:tc>
          <w:tcPr>
            <w:tcW w:w="527" w:type="pct"/>
            <w:tcBorders>
              <w:top w:val="nil"/>
              <w:left w:val="nil"/>
              <w:bottom w:val="nil"/>
              <w:right w:val="nil"/>
            </w:tcBorders>
          </w:tcPr>
          <w:p w14:paraId="45BDB243"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(0.08)</w:t>
            </w:r>
          </w:p>
        </w:tc>
      </w:tr>
      <w:tr w:rsidR="006D4F1A" w:rsidRPr="000C61CF" w14:paraId="0C4B8B2C" w14:textId="77777777" w:rsidTr="000C61CF">
        <w:trPr>
          <w:jc w:val="center"/>
        </w:trPr>
        <w:tc>
          <w:tcPr>
            <w:tcW w:w="1835" w:type="pct"/>
            <w:tcBorders>
              <w:top w:val="nil"/>
              <w:left w:val="nil"/>
              <w:bottom w:val="nil"/>
              <w:right w:val="nil"/>
            </w:tcBorders>
          </w:tcPr>
          <w:p w14:paraId="76187B0D" w14:textId="77777777" w:rsidR="006D4F1A" w:rsidRPr="000C61CF" w:rsidRDefault="006D4F1A" w:rsidP="006D4F1A">
            <w:pPr>
              <w:widowControl w:val="0"/>
              <w:autoSpaceDE w:val="0"/>
              <w:autoSpaceDN w:val="0"/>
              <w:adjustRightInd w:val="0"/>
              <w:spacing w:after="0"/>
              <w:rPr>
                <w:rFonts w:ascii="Times New Roman" w:hAnsi="Times New Roman" w:cs="Times New Roman"/>
                <w:sz w:val="22"/>
                <w:szCs w:val="22"/>
              </w:rPr>
            </w:pPr>
            <w:r w:rsidRPr="000C61CF">
              <w:rPr>
                <w:rFonts w:ascii="Times New Roman" w:hAnsi="Times New Roman" w:cs="Times New Roman"/>
                <w:sz w:val="22"/>
                <w:szCs w:val="22"/>
              </w:rPr>
              <w:t>Senator</w:t>
            </w:r>
          </w:p>
        </w:tc>
        <w:tc>
          <w:tcPr>
            <w:tcW w:w="527" w:type="pct"/>
            <w:tcBorders>
              <w:top w:val="nil"/>
              <w:left w:val="nil"/>
              <w:bottom w:val="nil"/>
              <w:right w:val="nil"/>
            </w:tcBorders>
          </w:tcPr>
          <w:p w14:paraId="24359258" w14:textId="44BF9E32" w:rsidR="006D4F1A" w:rsidRPr="000C61CF" w:rsidRDefault="00F761D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0.23**</w:t>
            </w:r>
          </w:p>
        </w:tc>
        <w:tc>
          <w:tcPr>
            <w:tcW w:w="527" w:type="pct"/>
            <w:tcBorders>
              <w:top w:val="nil"/>
              <w:left w:val="nil"/>
              <w:bottom w:val="nil"/>
              <w:right w:val="nil"/>
            </w:tcBorders>
          </w:tcPr>
          <w:p w14:paraId="363BEDBF" w14:textId="33E97EA3" w:rsidR="006D4F1A" w:rsidRPr="000C61CF" w:rsidRDefault="00F761D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0.17†</w:t>
            </w:r>
          </w:p>
        </w:tc>
        <w:tc>
          <w:tcPr>
            <w:tcW w:w="527" w:type="pct"/>
            <w:tcBorders>
              <w:top w:val="nil"/>
              <w:left w:val="nil"/>
              <w:bottom w:val="nil"/>
              <w:right w:val="nil"/>
            </w:tcBorders>
          </w:tcPr>
          <w:p w14:paraId="341C7F92" w14:textId="4FC947E4" w:rsidR="006D4F1A" w:rsidRPr="000C61CF" w:rsidRDefault="00F761D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0.23**</w:t>
            </w:r>
          </w:p>
        </w:tc>
        <w:tc>
          <w:tcPr>
            <w:tcW w:w="527" w:type="pct"/>
            <w:tcBorders>
              <w:top w:val="nil"/>
              <w:left w:val="nil"/>
              <w:bottom w:val="nil"/>
              <w:right w:val="nil"/>
            </w:tcBorders>
          </w:tcPr>
          <w:p w14:paraId="4456CCF2" w14:textId="5AEF259B" w:rsidR="006D4F1A" w:rsidRPr="000C61CF" w:rsidRDefault="00F761D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0.17†</w:t>
            </w:r>
          </w:p>
        </w:tc>
        <w:tc>
          <w:tcPr>
            <w:tcW w:w="527" w:type="pct"/>
            <w:tcBorders>
              <w:top w:val="nil"/>
              <w:left w:val="nil"/>
              <w:bottom w:val="nil"/>
              <w:right w:val="nil"/>
            </w:tcBorders>
          </w:tcPr>
          <w:p w14:paraId="51012FA3" w14:textId="50185367" w:rsidR="006D4F1A" w:rsidRPr="000C61CF" w:rsidRDefault="00F761D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0.23**</w:t>
            </w:r>
          </w:p>
        </w:tc>
        <w:tc>
          <w:tcPr>
            <w:tcW w:w="527" w:type="pct"/>
            <w:tcBorders>
              <w:top w:val="nil"/>
              <w:left w:val="nil"/>
              <w:bottom w:val="nil"/>
              <w:right w:val="nil"/>
            </w:tcBorders>
          </w:tcPr>
          <w:p w14:paraId="358D643F" w14:textId="5EBDECC5" w:rsidR="006D4F1A" w:rsidRPr="000C61CF" w:rsidRDefault="00F761D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0.17†</w:t>
            </w:r>
          </w:p>
        </w:tc>
      </w:tr>
      <w:tr w:rsidR="006D4F1A" w:rsidRPr="000C61CF" w14:paraId="38A7E978" w14:textId="77777777" w:rsidTr="000C61CF">
        <w:trPr>
          <w:jc w:val="center"/>
        </w:trPr>
        <w:tc>
          <w:tcPr>
            <w:tcW w:w="1835" w:type="pct"/>
            <w:tcBorders>
              <w:top w:val="nil"/>
              <w:left w:val="nil"/>
              <w:bottom w:val="nil"/>
              <w:right w:val="nil"/>
            </w:tcBorders>
          </w:tcPr>
          <w:p w14:paraId="4926D8FF" w14:textId="77777777" w:rsidR="006D4F1A" w:rsidRPr="000C61CF" w:rsidRDefault="006D4F1A" w:rsidP="006D4F1A">
            <w:pPr>
              <w:widowControl w:val="0"/>
              <w:autoSpaceDE w:val="0"/>
              <w:autoSpaceDN w:val="0"/>
              <w:adjustRightInd w:val="0"/>
              <w:spacing w:after="0"/>
              <w:rPr>
                <w:rFonts w:ascii="Times New Roman" w:hAnsi="Times New Roman" w:cs="Times New Roman"/>
                <w:sz w:val="22"/>
                <w:szCs w:val="22"/>
              </w:rPr>
            </w:pPr>
          </w:p>
        </w:tc>
        <w:tc>
          <w:tcPr>
            <w:tcW w:w="527" w:type="pct"/>
            <w:tcBorders>
              <w:top w:val="nil"/>
              <w:left w:val="nil"/>
              <w:bottom w:val="nil"/>
              <w:right w:val="nil"/>
            </w:tcBorders>
          </w:tcPr>
          <w:p w14:paraId="725F8972"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(0.08)</w:t>
            </w:r>
          </w:p>
        </w:tc>
        <w:tc>
          <w:tcPr>
            <w:tcW w:w="527" w:type="pct"/>
            <w:tcBorders>
              <w:top w:val="nil"/>
              <w:left w:val="nil"/>
              <w:bottom w:val="nil"/>
              <w:right w:val="nil"/>
            </w:tcBorders>
          </w:tcPr>
          <w:p w14:paraId="5628E04F"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(0.09)</w:t>
            </w:r>
          </w:p>
        </w:tc>
        <w:tc>
          <w:tcPr>
            <w:tcW w:w="527" w:type="pct"/>
            <w:tcBorders>
              <w:top w:val="nil"/>
              <w:left w:val="nil"/>
              <w:bottom w:val="nil"/>
              <w:right w:val="nil"/>
            </w:tcBorders>
          </w:tcPr>
          <w:p w14:paraId="79322750"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(0.08)</w:t>
            </w:r>
          </w:p>
        </w:tc>
        <w:tc>
          <w:tcPr>
            <w:tcW w:w="527" w:type="pct"/>
            <w:tcBorders>
              <w:top w:val="nil"/>
              <w:left w:val="nil"/>
              <w:bottom w:val="nil"/>
              <w:right w:val="nil"/>
            </w:tcBorders>
          </w:tcPr>
          <w:p w14:paraId="141B287E"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(0.09)</w:t>
            </w:r>
          </w:p>
        </w:tc>
        <w:tc>
          <w:tcPr>
            <w:tcW w:w="527" w:type="pct"/>
            <w:tcBorders>
              <w:top w:val="nil"/>
              <w:left w:val="nil"/>
              <w:bottom w:val="nil"/>
              <w:right w:val="nil"/>
            </w:tcBorders>
          </w:tcPr>
          <w:p w14:paraId="70ED2A22"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(0.08)</w:t>
            </w:r>
          </w:p>
        </w:tc>
        <w:tc>
          <w:tcPr>
            <w:tcW w:w="527" w:type="pct"/>
            <w:tcBorders>
              <w:top w:val="nil"/>
              <w:left w:val="nil"/>
              <w:bottom w:val="nil"/>
              <w:right w:val="nil"/>
            </w:tcBorders>
          </w:tcPr>
          <w:p w14:paraId="55765BAD"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(0.09)</w:t>
            </w:r>
          </w:p>
        </w:tc>
      </w:tr>
      <w:tr w:rsidR="006D4F1A" w:rsidRPr="000C61CF" w14:paraId="65E1A2BD" w14:textId="77777777" w:rsidTr="000C61CF">
        <w:trPr>
          <w:jc w:val="center"/>
        </w:trPr>
        <w:tc>
          <w:tcPr>
            <w:tcW w:w="1835" w:type="pct"/>
            <w:tcBorders>
              <w:top w:val="nil"/>
              <w:left w:val="nil"/>
              <w:bottom w:val="nil"/>
              <w:right w:val="nil"/>
            </w:tcBorders>
          </w:tcPr>
          <w:p w14:paraId="1CB47078" w14:textId="77777777" w:rsidR="006D4F1A" w:rsidRPr="000C61CF" w:rsidRDefault="006D4F1A" w:rsidP="006D4F1A">
            <w:pPr>
              <w:widowControl w:val="0"/>
              <w:autoSpaceDE w:val="0"/>
              <w:autoSpaceDN w:val="0"/>
              <w:adjustRightInd w:val="0"/>
              <w:spacing w:after="0"/>
              <w:rPr>
                <w:rFonts w:ascii="Times New Roman" w:hAnsi="Times New Roman" w:cs="Times New Roman"/>
                <w:sz w:val="22"/>
                <w:szCs w:val="22"/>
              </w:rPr>
            </w:pPr>
            <w:r w:rsidRPr="000C61CF">
              <w:rPr>
                <w:rFonts w:ascii="Times New Roman" w:hAnsi="Times New Roman" w:cs="Times New Roman"/>
                <w:sz w:val="22"/>
                <w:szCs w:val="22"/>
              </w:rPr>
              <w:t>Party Leader</w:t>
            </w:r>
          </w:p>
        </w:tc>
        <w:tc>
          <w:tcPr>
            <w:tcW w:w="527" w:type="pct"/>
            <w:tcBorders>
              <w:top w:val="nil"/>
              <w:left w:val="nil"/>
              <w:bottom w:val="nil"/>
              <w:right w:val="nil"/>
            </w:tcBorders>
          </w:tcPr>
          <w:p w14:paraId="514B7732" w14:textId="4CF882BF" w:rsidR="006D4F1A" w:rsidRPr="000C61CF" w:rsidRDefault="00F761D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0.39*</w:t>
            </w:r>
          </w:p>
        </w:tc>
        <w:tc>
          <w:tcPr>
            <w:tcW w:w="527" w:type="pct"/>
            <w:tcBorders>
              <w:top w:val="nil"/>
              <w:left w:val="nil"/>
              <w:bottom w:val="nil"/>
              <w:right w:val="nil"/>
            </w:tcBorders>
          </w:tcPr>
          <w:p w14:paraId="57289D91" w14:textId="27131D09" w:rsidR="006D4F1A" w:rsidRPr="000C61CF" w:rsidRDefault="00F761D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0.44</w:t>
            </w:r>
            <w:r w:rsidR="006D4F1A" w:rsidRPr="000C61CF">
              <w:rPr>
                <w:rFonts w:ascii="Times New Roman" w:hAnsi="Times New Roman" w:cs="Times New Roman"/>
                <w:sz w:val="22"/>
                <w:szCs w:val="22"/>
              </w:rPr>
              <w:t>*</w:t>
            </w:r>
          </w:p>
        </w:tc>
        <w:tc>
          <w:tcPr>
            <w:tcW w:w="527" w:type="pct"/>
            <w:tcBorders>
              <w:top w:val="nil"/>
              <w:left w:val="nil"/>
              <w:bottom w:val="nil"/>
              <w:right w:val="nil"/>
            </w:tcBorders>
          </w:tcPr>
          <w:p w14:paraId="4C31ACCD" w14:textId="2C0D52E4" w:rsidR="006D4F1A" w:rsidRPr="000C61CF" w:rsidRDefault="00F761D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0.40*</w:t>
            </w:r>
          </w:p>
        </w:tc>
        <w:tc>
          <w:tcPr>
            <w:tcW w:w="527" w:type="pct"/>
            <w:tcBorders>
              <w:top w:val="nil"/>
              <w:left w:val="nil"/>
              <w:bottom w:val="nil"/>
              <w:right w:val="nil"/>
            </w:tcBorders>
          </w:tcPr>
          <w:p w14:paraId="28BF083F" w14:textId="65A76185" w:rsidR="006D4F1A" w:rsidRPr="000C61CF" w:rsidRDefault="00F761D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0.44</w:t>
            </w:r>
            <w:r w:rsidR="006D4F1A" w:rsidRPr="000C61CF">
              <w:rPr>
                <w:rFonts w:ascii="Times New Roman" w:hAnsi="Times New Roman" w:cs="Times New Roman"/>
                <w:sz w:val="22"/>
                <w:szCs w:val="22"/>
              </w:rPr>
              <w:t>*</w:t>
            </w:r>
          </w:p>
        </w:tc>
        <w:tc>
          <w:tcPr>
            <w:tcW w:w="527" w:type="pct"/>
            <w:tcBorders>
              <w:top w:val="nil"/>
              <w:left w:val="nil"/>
              <w:bottom w:val="nil"/>
              <w:right w:val="nil"/>
            </w:tcBorders>
          </w:tcPr>
          <w:p w14:paraId="43AC0F36" w14:textId="6C6B2775" w:rsidR="006D4F1A" w:rsidRPr="000C61CF" w:rsidRDefault="00F761D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0.39*</w:t>
            </w:r>
          </w:p>
        </w:tc>
        <w:tc>
          <w:tcPr>
            <w:tcW w:w="527" w:type="pct"/>
            <w:tcBorders>
              <w:top w:val="nil"/>
              <w:left w:val="nil"/>
              <w:bottom w:val="nil"/>
              <w:right w:val="nil"/>
            </w:tcBorders>
          </w:tcPr>
          <w:p w14:paraId="3AD0588B" w14:textId="721A94C5" w:rsidR="006D4F1A" w:rsidRPr="000C61CF" w:rsidRDefault="00F761D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0.44</w:t>
            </w:r>
            <w:r w:rsidR="006D4F1A" w:rsidRPr="000C61CF">
              <w:rPr>
                <w:rFonts w:ascii="Times New Roman" w:hAnsi="Times New Roman" w:cs="Times New Roman"/>
                <w:sz w:val="22"/>
                <w:szCs w:val="22"/>
              </w:rPr>
              <w:t>*</w:t>
            </w:r>
          </w:p>
        </w:tc>
      </w:tr>
      <w:tr w:rsidR="006D4F1A" w:rsidRPr="000C61CF" w14:paraId="11C7DA38" w14:textId="77777777" w:rsidTr="000C61CF">
        <w:trPr>
          <w:jc w:val="center"/>
        </w:trPr>
        <w:tc>
          <w:tcPr>
            <w:tcW w:w="1835" w:type="pct"/>
            <w:tcBorders>
              <w:top w:val="nil"/>
              <w:left w:val="nil"/>
              <w:bottom w:val="nil"/>
              <w:right w:val="nil"/>
            </w:tcBorders>
          </w:tcPr>
          <w:p w14:paraId="1C2D0920" w14:textId="77777777" w:rsidR="006D4F1A" w:rsidRPr="000C61CF" w:rsidRDefault="006D4F1A" w:rsidP="006D4F1A">
            <w:pPr>
              <w:widowControl w:val="0"/>
              <w:autoSpaceDE w:val="0"/>
              <w:autoSpaceDN w:val="0"/>
              <w:adjustRightInd w:val="0"/>
              <w:spacing w:after="0"/>
              <w:rPr>
                <w:rFonts w:ascii="Times New Roman" w:hAnsi="Times New Roman" w:cs="Times New Roman"/>
                <w:sz w:val="22"/>
                <w:szCs w:val="22"/>
              </w:rPr>
            </w:pPr>
          </w:p>
        </w:tc>
        <w:tc>
          <w:tcPr>
            <w:tcW w:w="527" w:type="pct"/>
            <w:tcBorders>
              <w:top w:val="nil"/>
              <w:left w:val="nil"/>
              <w:bottom w:val="nil"/>
              <w:right w:val="nil"/>
            </w:tcBorders>
          </w:tcPr>
          <w:p w14:paraId="06C3C9A6"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(0.20)</w:t>
            </w:r>
          </w:p>
        </w:tc>
        <w:tc>
          <w:tcPr>
            <w:tcW w:w="527" w:type="pct"/>
            <w:tcBorders>
              <w:top w:val="nil"/>
              <w:left w:val="nil"/>
              <w:bottom w:val="nil"/>
              <w:right w:val="nil"/>
            </w:tcBorders>
          </w:tcPr>
          <w:p w14:paraId="201BA18D"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(0.21)</w:t>
            </w:r>
          </w:p>
        </w:tc>
        <w:tc>
          <w:tcPr>
            <w:tcW w:w="527" w:type="pct"/>
            <w:tcBorders>
              <w:top w:val="nil"/>
              <w:left w:val="nil"/>
              <w:bottom w:val="nil"/>
              <w:right w:val="nil"/>
            </w:tcBorders>
          </w:tcPr>
          <w:p w14:paraId="5F115332"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(0.20)</w:t>
            </w:r>
          </w:p>
        </w:tc>
        <w:tc>
          <w:tcPr>
            <w:tcW w:w="527" w:type="pct"/>
            <w:tcBorders>
              <w:top w:val="nil"/>
              <w:left w:val="nil"/>
              <w:bottom w:val="nil"/>
              <w:right w:val="nil"/>
            </w:tcBorders>
          </w:tcPr>
          <w:p w14:paraId="36B18F1D"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(0.21)</w:t>
            </w:r>
          </w:p>
        </w:tc>
        <w:tc>
          <w:tcPr>
            <w:tcW w:w="527" w:type="pct"/>
            <w:tcBorders>
              <w:top w:val="nil"/>
              <w:left w:val="nil"/>
              <w:bottom w:val="nil"/>
              <w:right w:val="nil"/>
            </w:tcBorders>
          </w:tcPr>
          <w:p w14:paraId="54CC1F3B"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(0.20)</w:t>
            </w:r>
          </w:p>
        </w:tc>
        <w:tc>
          <w:tcPr>
            <w:tcW w:w="527" w:type="pct"/>
            <w:tcBorders>
              <w:top w:val="nil"/>
              <w:left w:val="nil"/>
              <w:bottom w:val="nil"/>
              <w:right w:val="nil"/>
            </w:tcBorders>
          </w:tcPr>
          <w:p w14:paraId="35D6F027"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(0.21)</w:t>
            </w:r>
          </w:p>
        </w:tc>
      </w:tr>
      <w:tr w:rsidR="006D4F1A" w:rsidRPr="000C61CF" w14:paraId="2E663CB6" w14:textId="77777777" w:rsidTr="000C61CF">
        <w:trPr>
          <w:jc w:val="center"/>
        </w:trPr>
        <w:tc>
          <w:tcPr>
            <w:tcW w:w="1835" w:type="pct"/>
            <w:tcBorders>
              <w:top w:val="nil"/>
              <w:left w:val="nil"/>
              <w:bottom w:val="nil"/>
              <w:right w:val="nil"/>
            </w:tcBorders>
          </w:tcPr>
          <w:p w14:paraId="3B0B45D9" w14:textId="77777777" w:rsidR="006D4F1A" w:rsidRPr="000C61CF" w:rsidRDefault="006D4F1A" w:rsidP="006D4F1A">
            <w:pPr>
              <w:widowControl w:val="0"/>
              <w:autoSpaceDE w:val="0"/>
              <w:autoSpaceDN w:val="0"/>
              <w:adjustRightInd w:val="0"/>
              <w:spacing w:after="0"/>
              <w:rPr>
                <w:rFonts w:ascii="Times New Roman" w:hAnsi="Times New Roman" w:cs="Times New Roman"/>
                <w:sz w:val="22"/>
                <w:szCs w:val="22"/>
              </w:rPr>
            </w:pPr>
            <w:r w:rsidRPr="000C61CF">
              <w:rPr>
                <w:rFonts w:ascii="Times New Roman" w:hAnsi="Times New Roman" w:cs="Times New Roman"/>
                <w:sz w:val="22"/>
                <w:szCs w:val="22"/>
              </w:rPr>
              <w:t>Committee Chair</w:t>
            </w:r>
          </w:p>
        </w:tc>
        <w:tc>
          <w:tcPr>
            <w:tcW w:w="527" w:type="pct"/>
            <w:tcBorders>
              <w:top w:val="nil"/>
              <w:left w:val="nil"/>
              <w:bottom w:val="nil"/>
              <w:right w:val="nil"/>
            </w:tcBorders>
          </w:tcPr>
          <w:p w14:paraId="3A8375D1"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-0.04</w:t>
            </w:r>
          </w:p>
        </w:tc>
        <w:tc>
          <w:tcPr>
            <w:tcW w:w="527" w:type="pct"/>
            <w:tcBorders>
              <w:top w:val="nil"/>
              <w:left w:val="nil"/>
              <w:bottom w:val="nil"/>
              <w:right w:val="nil"/>
            </w:tcBorders>
          </w:tcPr>
          <w:p w14:paraId="604BA08D"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-0.09</w:t>
            </w:r>
          </w:p>
        </w:tc>
        <w:tc>
          <w:tcPr>
            <w:tcW w:w="527" w:type="pct"/>
            <w:tcBorders>
              <w:top w:val="nil"/>
              <w:left w:val="nil"/>
              <w:bottom w:val="nil"/>
              <w:right w:val="nil"/>
            </w:tcBorders>
          </w:tcPr>
          <w:p w14:paraId="505B21F4"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-0.04</w:t>
            </w:r>
          </w:p>
        </w:tc>
        <w:tc>
          <w:tcPr>
            <w:tcW w:w="527" w:type="pct"/>
            <w:tcBorders>
              <w:top w:val="nil"/>
              <w:left w:val="nil"/>
              <w:bottom w:val="nil"/>
              <w:right w:val="nil"/>
            </w:tcBorders>
          </w:tcPr>
          <w:p w14:paraId="53327A96"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-0.09</w:t>
            </w:r>
          </w:p>
        </w:tc>
        <w:tc>
          <w:tcPr>
            <w:tcW w:w="527" w:type="pct"/>
            <w:tcBorders>
              <w:top w:val="nil"/>
              <w:left w:val="nil"/>
              <w:bottom w:val="nil"/>
              <w:right w:val="nil"/>
            </w:tcBorders>
          </w:tcPr>
          <w:p w14:paraId="5295AA60"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-0.04</w:t>
            </w:r>
          </w:p>
        </w:tc>
        <w:tc>
          <w:tcPr>
            <w:tcW w:w="527" w:type="pct"/>
            <w:tcBorders>
              <w:top w:val="nil"/>
              <w:left w:val="nil"/>
              <w:bottom w:val="nil"/>
              <w:right w:val="nil"/>
            </w:tcBorders>
          </w:tcPr>
          <w:p w14:paraId="52B61591"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-0.09</w:t>
            </w:r>
          </w:p>
        </w:tc>
      </w:tr>
      <w:tr w:rsidR="006D4F1A" w:rsidRPr="000C61CF" w14:paraId="6FC3ACAE" w14:textId="77777777" w:rsidTr="000C61CF">
        <w:trPr>
          <w:jc w:val="center"/>
        </w:trPr>
        <w:tc>
          <w:tcPr>
            <w:tcW w:w="1835" w:type="pct"/>
            <w:tcBorders>
              <w:top w:val="nil"/>
              <w:left w:val="nil"/>
              <w:bottom w:val="nil"/>
              <w:right w:val="nil"/>
            </w:tcBorders>
          </w:tcPr>
          <w:p w14:paraId="2333CE36" w14:textId="77777777" w:rsidR="006D4F1A" w:rsidRPr="000C61CF" w:rsidRDefault="006D4F1A" w:rsidP="006D4F1A">
            <w:pPr>
              <w:widowControl w:val="0"/>
              <w:autoSpaceDE w:val="0"/>
              <w:autoSpaceDN w:val="0"/>
              <w:adjustRightInd w:val="0"/>
              <w:spacing w:after="0"/>
              <w:rPr>
                <w:rFonts w:ascii="Times New Roman" w:hAnsi="Times New Roman" w:cs="Times New Roman"/>
                <w:sz w:val="22"/>
                <w:szCs w:val="22"/>
              </w:rPr>
            </w:pPr>
          </w:p>
        </w:tc>
        <w:tc>
          <w:tcPr>
            <w:tcW w:w="527" w:type="pct"/>
            <w:tcBorders>
              <w:top w:val="nil"/>
              <w:left w:val="nil"/>
              <w:bottom w:val="nil"/>
              <w:right w:val="nil"/>
            </w:tcBorders>
          </w:tcPr>
          <w:p w14:paraId="157ABB05"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(0.07)</w:t>
            </w:r>
          </w:p>
        </w:tc>
        <w:tc>
          <w:tcPr>
            <w:tcW w:w="527" w:type="pct"/>
            <w:tcBorders>
              <w:top w:val="nil"/>
              <w:left w:val="nil"/>
              <w:bottom w:val="nil"/>
              <w:right w:val="nil"/>
            </w:tcBorders>
          </w:tcPr>
          <w:p w14:paraId="20657AA5"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(0.07)</w:t>
            </w:r>
          </w:p>
        </w:tc>
        <w:tc>
          <w:tcPr>
            <w:tcW w:w="527" w:type="pct"/>
            <w:tcBorders>
              <w:top w:val="nil"/>
              <w:left w:val="nil"/>
              <w:bottom w:val="nil"/>
              <w:right w:val="nil"/>
            </w:tcBorders>
          </w:tcPr>
          <w:p w14:paraId="701EDEE2"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(0.07)</w:t>
            </w:r>
          </w:p>
        </w:tc>
        <w:tc>
          <w:tcPr>
            <w:tcW w:w="527" w:type="pct"/>
            <w:tcBorders>
              <w:top w:val="nil"/>
              <w:left w:val="nil"/>
              <w:bottom w:val="nil"/>
              <w:right w:val="nil"/>
            </w:tcBorders>
          </w:tcPr>
          <w:p w14:paraId="6B598739"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(0.07)</w:t>
            </w:r>
          </w:p>
        </w:tc>
        <w:tc>
          <w:tcPr>
            <w:tcW w:w="527" w:type="pct"/>
            <w:tcBorders>
              <w:top w:val="nil"/>
              <w:left w:val="nil"/>
              <w:bottom w:val="nil"/>
              <w:right w:val="nil"/>
            </w:tcBorders>
          </w:tcPr>
          <w:p w14:paraId="64A5911D"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(0.07)</w:t>
            </w:r>
          </w:p>
        </w:tc>
        <w:tc>
          <w:tcPr>
            <w:tcW w:w="527" w:type="pct"/>
            <w:tcBorders>
              <w:top w:val="nil"/>
              <w:left w:val="nil"/>
              <w:bottom w:val="nil"/>
              <w:right w:val="nil"/>
            </w:tcBorders>
          </w:tcPr>
          <w:p w14:paraId="3EBCE5AB"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(0.07)</w:t>
            </w:r>
          </w:p>
        </w:tc>
      </w:tr>
      <w:tr w:rsidR="006D4F1A" w:rsidRPr="000C61CF" w14:paraId="354C3EA4" w14:textId="77777777" w:rsidTr="000C61CF">
        <w:trPr>
          <w:jc w:val="center"/>
        </w:trPr>
        <w:tc>
          <w:tcPr>
            <w:tcW w:w="1835" w:type="pct"/>
            <w:tcBorders>
              <w:top w:val="nil"/>
              <w:left w:val="nil"/>
              <w:bottom w:val="nil"/>
              <w:right w:val="nil"/>
            </w:tcBorders>
          </w:tcPr>
          <w:p w14:paraId="40C48E11" w14:textId="77777777" w:rsidR="006D4F1A" w:rsidRPr="000C61CF" w:rsidRDefault="006D4F1A" w:rsidP="006D4F1A">
            <w:pPr>
              <w:widowControl w:val="0"/>
              <w:autoSpaceDE w:val="0"/>
              <w:autoSpaceDN w:val="0"/>
              <w:adjustRightInd w:val="0"/>
              <w:spacing w:after="0"/>
              <w:rPr>
                <w:rFonts w:ascii="Times New Roman" w:hAnsi="Times New Roman" w:cs="Times New Roman"/>
                <w:sz w:val="22"/>
                <w:szCs w:val="22"/>
              </w:rPr>
            </w:pPr>
            <w:r w:rsidRPr="000C61CF">
              <w:rPr>
                <w:rFonts w:ascii="Times New Roman" w:hAnsi="Times New Roman" w:cs="Times New Roman"/>
                <w:sz w:val="22"/>
                <w:szCs w:val="22"/>
              </w:rPr>
              <w:t>Years in Office</w:t>
            </w:r>
          </w:p>
        </w:tc>
        <w:tc>
          <w:tcPr>
            <w:tcW w:w="527" w:type="pct"/>
            <w:tcBorders>
              <w:top w:val="nil"/>
              <w:left w:val="nil"/>
              <w:bottom w:val="nil"/>
              <w:right w:val="nil"/>
            </w:tcBorders>
          </w:tcPr>
          <w:p w14:paraId="4F8AE995" w14:textId="080ED468" w:rsidR="006D4F1A" w:rsidRPr="000C61CF" w:rsidRDefault="00F761D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-0.04**</w:t>
            </w:r>
          </w:p>
        </w:tc>
        <w:tc>
          <w:tcPr>
            <w:tcW w:w="527" w:type="pct"/>
            <w:tcBorders>
              <w:top w:val="nil"/>
              <w:left w:val="nil"/>
              <w:bottom w:val="nil"/>
              <w:right w:val="nil"/>
            </w:tcBorders>
          </w:tcPr>
          <w:p w14:paraId="1F2FD6F1" w14:textId="74C6B76A" w:rsidR="006D4F1A" w:rsidRPr="000C61CF" w:rsidRDefault="00F761D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-0.04*</w:t>
            </w:r>
            <w:r w:rsidR="006D4F1A" w:rsidRPr="000C61CF">
              <w:rPr>
                <w:rFonts w:ascii="Times New Roman" w:hAnsi="Times New Roman" w:cs="Times New Roman"/>
                <w:sz w:val="22"/>
                <w:szCs w:val="22"/>
              </w:rPr>
              <w:t>*</w:t>
            </w:r>
          </w:p>
        </w:tc>
        <w:tc>
          <w:tcPr>
            <w:tcW w:w="527" w:type="pct"/>
            <w:tcBorders>
              <w:top w:val="nil"/>
              <w:left w:val="nil"/>
              <w:bottom w:val="nil"/>
              <w:right w:val="nil"/>
            </w:tcBorders>
          </w:tcPr>
          <w:p w14:paraId="09559EEA" w14:textId="0E179BB6" w:rsidR="006D4F1A" w:rsidRPr="000C61CF" w:rsidRDefault="00F761D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-0.04**</w:t>
            </w:r>
          </w:p>
        </w:tc>
        <w:tc>
          <w:tcPr>
            <w:tcW w:w="527" w:type="pct"/>
            <w:tcBorders>
              <w:top w:val="nil"/>
              <w:left w:val="nil"/>
              <w:bottom w:val="nil"/>
              <w:right w:val="nil"/>
            </w:tcBorders>
          </w:tcPr>
          <w:p w14:paraId="34BE35CC" w14:textId="1984F53C" w:rsidR="006D4F1A" w:rsidRPr="000C61CF" w:rsidRDefault="00F761D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-0.04*</w:t>
            </w:r>
            <w:r w:rsidR="006D4F1A" w:rsidRPr="000C61CF">
              <w:rPr>
                <w:rFonts w:ascii="Times New Roman" w:hAnsi="Times New Roman" w:cs="Times New Roman"/>
                <w:sz w:val="22"/>
                <w:szCs w:val="22"/>
              </w:rPr>
              <w:t>*</w:t>
            </w:r>
          </w:p>
        </w:tc>
        <w:tc>
          <w:tcPr>
            <w:tcW w:w="527" w:type="pct"/>
            <w:tcBorders>
              <w:top w:val="nil"/>
              <w:left w:val="nil"/>
              <w:bottom w:val="nil"/>
              <w:right w:val="nil"/>
            </w:tcBorders>
          </w:tcPr>
          <w:p w14:paraId="0022B532" w14:textId="4F709A20" w:rsidR="006D4F1A" w:rsidRPr="000C61CF" w:rsidRDefault="00F761D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-0.04**</w:t>
            </w:r>
          </w:p>
        </w:tc>
        <w:tc>
          <w:tcPr>
            <w:tcW w:w="527" w:type="pct"/>
            <w:tcBorders>
              <w:top w:val="nil"/>
              <w:left w:val="nil"/>
              <w:bottom w:val="nil"/>
              <w:right w:val="nil"/>
            </w:tcBorders>
          </w:tcPr>
          <w:p w14:paraId="4E8DE9B9" w14:textId="6924176A" w:rsidR="006D4F1A" w:rsidRPr="000C61CF" w:rsidRDefault="00F761D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-0.04**</w:t>
            </w:r>
          </w:p>
        </w:tc>
      </w:tr>
      <w:tr w:rsidR="006D4F1A" w:rsidRPr="000C61CF" w14:paraId="5E20D36A" w14:textId="77777777" w:rsidTr="000C61CF">
        <w:trPr>
          <w:jc w:val="center"/>
        </w:trPr>
        <w:tc>
          <w:tcPr>
            <w:tcW w:w="1835" w:type="pct"/>
            <w:tcBorders>
              <w:top w:val="nil"/>
              <w:left w:val="nil"/>
              <w:bottom w:val="nil"/>
              <w:right w:val="nil"/>
            </w:tcBorders>
          </w:tcPr>
          <w:p w14:paraId="490BF909" w14:textId="77777777" w:rsidR="006D4F1A" w:rsidRPr="000C61CF" w:rsidRDefault="006D4F1A" w:rsidP="006D4F1A">
            <w:pPr>
              <w:widowControl w:val="0"/>
              <w:autoSpaceDE w:val="0"/>
              <w:autoSpaceDN w:val="0"/>
              <w:adjustRightInd w:val="0"/>
              <w:spacing w:after="0"/>
              <w:rPr>
                <w:rFonts w:ascii="Times New Roman" w:hAnsi="Times New Roman" w:cs="Times New Roman"/>
                <w:sz w:val="22"/>
                <w:szCs w:val="22"/>
              </w:rPr>
            </w:pPr>
          </w:p>
        </w:tc>
        <w:tc>
          <w:tcPr>
            <w:tcW w:w="527" w:type="pct"/>
            <w:tcBorders>
              <w:top w:val="nil"/>
              <w:left w:val="nil"/>
              <w:bottom w:val="nil"/>
              <w:right w:val="nil"/>
            </w:tcBorders>
          </w:tcPr>
          <w:p w14:paraId="6B5DB7D7"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(0.01)</w:t>
            </w:r>
          </w:p>
        </w:tc>
        <w:tc>
          <w:tcPr>
            <w:tcW w:w="527" w:type="pct"/>
            <w:tcBorders>
              <w:top w:val="nil"/>
              <w:left w:val="nil"/>
              <w:bottom w:val="nil"/>
              <w:right w:val="nil"/>
            </w:tcBorders>
          </w:tcPr>
          <w:p w14:paraId="0562B0B0"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(0.01)</w:t>
            </w:r>
          </w:p>
        </w:tc>
        <w:tc>
          <w:tcPr>
            <w:tcW w:w="527" w:type="pct"/>
            <w:tcBorders>
              <w:top w:val="nil"/>
              <w:left w:val="nil"/>
              <w:bottom w:val="nil"/>
              <w:right w:val="nil"/>
            </w:tcBorders>
          </w:tcPr>
          <w:p w14:paraId="362113E6"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(0.01)</w:t>
            </w:r>
          </w:p>
        </w:tc>
        <w:tc>
          <w:tcPr>
            <w:tcW w:w="527" w:type="pct"/>
            <w:tcBorders>
              <w:top w:val="nil"/>
              <w:left w:val="nil"/>
              <w:bottom w:val="nil"/>
              <w:right w:val="nil"/>
            </w:tcBorders>
          </w:tcPr>
          <w:p w14:paraId="2E052EBB"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(0.01)</w:t>
            </w:r>
          </w:p>
        </w:tc>
        <w:tc>
          <w:tcPr>
            <w:tcW w:w="527" w:type="pct"/>
            <w:tcBorders>
              <w:top w:val="nil"/>
              <w:left w:val="nil"/>
              <w:bottom w:val="nil"/>
              <w:right w:val="nil"/>
            </w:tcBorders>
          </w:tcPr>
          <w:p w14:paraId="17DE7D0D"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(0.01)</w:t>
            </w:r>
          </w:p>
        </w:tc>
        <w:tc>
          <w:tcPr>
            <w:tcW w:w="527" w:type="pct"/>
            <w:tcBorders>
              <w:top w:val="nil"/>
              <w:left w:val="nil"/>
              <w:bottom w:val="nil"/>
              <w:right w:val="nil"/>
            </w:tcBorders>
          </w:tcPr>
          <w:p w14:paraId="4D700947"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(0.01)</w:t>
            </w:r>
          </w:p>
        </w:tc>
      </w:tr>
      <w:tr w:rsidR="006D4F1A" w:rsidRPr="000C61CF" w14:paraId="5E78EF05" w14:textId="77777777" w:rsidTr="000C61CF">
        <w:trPr>
          <w:jc w:val="center"/>
        </w:trPr>
        <w:tc>
          <w:tcPr>
            <w:tcW w:w="1835" w:type="pct"/>
            <w:tcBorders>
              <w:top w:val="nil"/>
              <w:left w:val="nil"/>
              <w:bottom w:val="nil"/>
              <w:right w:val="nil"/>
            </w:tcBorders>
          </w:tcPr>
          <w:p w14:paraId="2C5B758E" w14:textId="6580736E" w:rsidR="006D4F1A" w:rsidRPr="000C61CF" w:rsidRDefault="006D4F1A" w:rsidP="0069211F">
            <w:pPr>
              <w:widowControl w:val="0"/>
              <w:autoSpaceDE w:val="0"/>
              <w:autoSpaceDN w:val="0"/>
              <w:adjustRightInd w:val="0"/>
              <w:spacing w:after="0"/>
              <w:rPr>
                <w:rFonts w:ascii="Times New Roman" w:hAnsi="Times New Roman" w:cs="Times New Roman"/>
                <w:sz w:val="22"/>
                <w:szCs w:val="22"/>
              </w:rPr>
            </w:pPr>
            <w:r w:rsidRPr="000C61CF">
              <w:rPr>
                <w:rFonts w:ascii="Times New Roman" w:hAnsi="Times New Roman" w:cs="Times New Roman"/>
                <w:sz w:val="22"/>
                <w:szCs w:val="22"/>
              </w:rPr>
              <w:t>Minority Party</w:t>
            </w:r>
          </w:p>
        </w:tc>
        <w:tc>
          <w:tcPr>
            <w:tcW w:w="527" w:type="pct"/>
            <w:tcBorders>
              <w:top w:val="nil"/>
              <w:left w:val="nil"/>
              <w:bottom w:val="nil"/>
              <w:right w:val="nil"/>
            </w:tcBorders>
          </w:tcPr>
          <w:p w14:paraId="4BB99F94" w14:textId="1AE29D10" w:rsidR="006D4F1A" w:rsidRPr="000C61CF" w:rsidRDefault="00F761D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-0.17*</w:t>
            </w:r>
          </w:p>
        </w:tc>
        <w:tc>
          <w:tcPr>
            <w:tcW w:w="527" w:type="pct"/>
            <w:tcBorders>
              <w:top w:val="nil"/>
              <w:left w:val="nil"/>
              <w:bottom w:val="nil"/>
              <w:right w:val="nil"/>
            </w:tcBorders>
          </w:tcPr>
          <w:p w14:paraId="2B2BC62F" w14:textId="2B83EA2D" w:rsidR="006D4F1A" w:rsidRPr="000C61CF" w:rsidRDefault="00F761D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-0.20*</w:t>
            </w:r>
            <w:r w:rsidR="006D4F1A" w:rsidRPr="000C61CF">
              <w:rPr>
                <w:rFonts w:ascii="Times New Roman" w:hAnsi="Times New Roman" w:cs="Times New Roman"/>
                <w:sz w:val="22"/>
                <w:szCs w:val="22"/>
              </w:rPr>
              <w:t>*</w:t>
            </w:r>
          </w:p>
        </w:tc>
        <w:tc>
          <w:tcPr>
            <w:tcW w:w="527" w:type="pct"/>
            <w:tcBorders>
              <w:top w:val="nil"/>
              <w:left w:val="nil"/>
              <w:bottom w:val="nil"/>
              <w:right w:val="nil"/>
            </w:tcBorders>
          </w:tcPr>
          <w:p w14:paraId="495ED59C" w14:textId="0DA49DB8" w:rsidR="006D4F1A" w:rsidRPr="000C61CF" w:rsidRDefault="00F761D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-0.17*</w:t>
            </w:r>
          </w:p>
        </w:tc>
        <w:tc>
          <w:tcPr>
            <w:tcW w:w="527" w:type="pct"/>
            <w:tcBorders>
              <w:top w:val="nil"/>
              <w:left w:val="nil"/>
              <w:bottom w:val="nil"/>
              <w:right w:val="nil"/>
            </w:tcBorders>
          </w:tcPr>
          <w:p w14:paraId="5635A806" w14:textId="2A301A53" w:rsidR="006D4F1A" w:rsidRPr="000C61CF" w:rsidRDefault="00F761D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-0.20*</w:t>
            </w:r>
            <w:r w:rsidR="006D4F1A" w:rsidRPr="000C61CF">
              <w:rPr>
                <w:rFonts w:ascii="Times New Roman" w:hAnsi="Times New Roman" w:cs="Times New Roman"/>
                <w:sz w:val="22"/>
                <w:szCs w:val="22"/>
              </w:rPr>
              <w:t>*</w:t>
            </w:r>
          </w:p>
        </w:tc>
        <w:tc>
          <w:tcPr>
            <w:tcW w:w="527" w:type="pct"/>
            <w:tcBorders>
              <w:top w:val="nil"/>
              <w:left w:val="nil"/>
              <w:bottom w:val="nil"/>
              <w:right w:val="nil"/>
            </w:tcBorders>
          </w:tcPr>
          <w:p w14:paraId="637BCCAA" w14:textId="76B31B4E" w:rsidR="006D4F1A" w:rsidRPr="000C61CF" w:rsidRDefault="00F761D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-0.17*</w:t>
            </w:r>
          </w:p>
        </w:tc>
        <w:tc>
          <w:tcPr>
            <w:tcW w:w="527" w:type="pct"/>
            <w:tcBorders>
              <w:top w:val="nil"/>
              <w:left w:val="nil"/>
              <w:bottom w:val="nil"/>
              <w:right w:val="nil"/>
            </w:tcBorders>
          </w:tcPr>
          <w:p w14:paraId="1F677179" w14:textId="1860F951" w:rsidR="006D4F1A" w:rsidRPr="000C61CF" w:rsidRDefault="00F761D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-0.20**</w:t>
            </w:r>
          </w:p>
        </w:tc>
      </w:tr>
      <w:tr w:rsidR="006D4F1A" w:rsidRPr="000C61CF" w14:paraId="7DACA244" w14:textId="77777777" w:rsidTr="000C61CF">
        <w:trPr>
          <w:jc w:val="center"/>
        </w:trPr>
        <w:tc>
          <w:tcPr>
            <w:tcW w:w="1835" w:type="pct"/>
            <w:tcBorders>
              <w:top w:val="nil"/>
              <w:left w:val="nil"/>
              <w:bottom w:val="nil"/>
              <w:right w:val="nil"/>
            </w:tcBorders>
          </w:tcPr>
          <w:p w14:paraId="60767845" w14:textId="77777777" w:rsidR="006D4F1A" w:rsidRPr="000C61CF" w:rsidRDefault="006D4F1A" w:rsidP="006D4F1A">
            <w:pPr>
              <w:widowControl w:val="0"/>
              <w:autoSpaceDE w:val="0"/>
              <w:autoSpaceDN w:val="0"/>
              <w:adjustRightInd w:val="0"/>
              <w:spacing w:after="0"/>
              <w:rPr>
                <w:rFonts w:ascii="Times New Roman" w:hAnsi="Times New Roman" w:cs="Times New Roman"/>
                <w:sz w:val="22"/>
                <w:szCs w:val="22"/>
              </w:rPr>
            </w:pPr>
          </w:p>
        </w:tc>
        <w:tc>
          <w:tcPr>
            <w:tcW w:w="527" w:type="pct"/>
            <w:tcBorders>
              <w:top w:val="nil"/>
              <w:left w:val="nil"/>
              <w:bottom w:val="nil"/>
              <w:right w:val="nil"/>
            </w:tcBorders>
          </w:tcPr>
          <w:p w14:paraId="3BF0C6A8"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(0.07)</w:t>
            </w:r>
          </w:p>
        </w:tc>
        <w:tc>
          <w:tcPr>
            <w:tcW w:w="527" w:type="pct"/>
            <w:tcBorders>
              <w:top w:val="nil"/>
              <w:left w:val="nil"/>
              <w:bottom w:val="nil"/>
              <w:right w:val="nil"/>
            </w:tcBorders>
          </w:tcPr>
          <w:p w14:paraId="1F0201D6"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(0.07)</w:t>
            </w:r>
          </w:p>
        </w:tc>
        <w:tc>
          <w:tcPr>
            <w:tcW w:w="527" w:type="pct"/>
            <w:tcBorders>
              <w:top w:val="nil"/>
              <w:left w:val="nil"/>
              <w:bottom w:val="nil"/>
              <w:right w:val="nil"/>
            </w:tcBorders>
          </w:tcPr>
          <w:p w14:paraId="2B0D2A50"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(0.07)</w:t>
            </w:r>
          </w:p>
        </w:tc>
        <w:tc>
          <w:tcPr>
            <w:tcW w:w="527" w:type="pct"/>
            <w:tcBorders>
              <w:top w:val="nil"/>
              <w:left w:val="nil"/>
              <w:bottom w:val="nil"/>
              <w:right w:val="nil"/>
            </w:tcBorders>
          </w:tcPr>
          <w:p w14:paraId="331D020D"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(0.07)</w:t>
            </w:r>
          </w:p>
        </w:tc>
        <w:tc>
          <w:tcPr>
            <w:tcW w:w="527" w:type="pct"/>
            <w:tcBorders>
              <w:top w:val="nil"/>
              <w:left w:val="nil"/>
              <w:bottom w:val="nil"/>
              <w:right w:val="nil"/>
            </w:tcBorders>
          </w:tcPr>
          <w:p w14:paraId="7AE46F08"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(0.07)</w:t>
            </w:r>
          </w:p>
        </w:tc>
        <w:tc>
          <w:tcPr>
            <w:tcW w:w="527" w:type="pct"/>
            <w:tcBorders>
              <w:top w:val="nil"/>
              <w:left w:val="nil"/>
              <w:bottom w:val="nil"/>
              <w:right w:val="nil"/>
            </w:tcBorders>
          </w:tcPr>
          <w:p w14:paraId="28847C98"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(0.07)</w:t>
            </w:r>
          </w:p>
        </w:tc>
      </w:tr>
      <w:tr w:rsidR="006D4F1A" w:rsidRPr="000C61CF" w14:paraId="66C7806D" w14:textId="77777777" w:rsidTr="000C61CF">
        <w:trPr>
          <w:jc w:val="center"/>
        </w:trPr>
        <w:tc>
          <w:tcPr>
            <w:tcW w:w="1835" w:type="pct"/>
            <w:tcBorders>
              <w:top w:val="nil"/>
              <w:left w:val="nil"/>
              <w:bottom w:val="nil"/>
              <w:right w:val="nil"/>
            </w:tcBorders>
          </w:tcPr>
          <w:p w14:paraId="62D9FCBE" w14:textId="77777777" w:rsidR="006D4F1A" w:rsidRPr="000C61CF" w:rsidRDefault="006D4F1A" w:rsidP="006D4F1A">
            <w:pPr>
              <w:widowControl w:val="0"/>
              <w:autoSpaceDE w:val="0"/>
              <w:autoSpaceDN w:val="0"/>
              <w:adjustRightInd w:val="0"/>
              <w:spacing w:after="0"/>
              <w:rPr>
                <w:rFonts w:ascii="Times New Roman" w:hAnsi="Times New Roman" w:cs="Times New Roman"/>
                <w:sz w:val="22"/>
                <w:szCs w:val="22"/>
              </w:rPr>
            </w:pPr>
            <w:r w:rsidRPr="000C61CF">
              <w:rPr>
                <w:rFonts w:ascii="Times New Roman" w:hAnsi="Times New Roman" w:cs="Times New Roman"/>
                <w:sz w:val="22"/>
                <w:szCs w:val="22"/>
              </w:rPr>
              <w:t>Previous Vote Share</w:t>
            </w:r>
          </w:p>
        </w:tc>
        <w:tc>
          <w:tcPr>
            <w:tcW w:w="527" w:type="pct"/>
            <w:tcBorders>
              <w:top w:val="nil"/>
              <w:left w:val="nil"/>
              <w:bottom w:val="nil"/>
              <w:right w:val="nil"/>
            </w:tcBorders>
          </w:tcPr>
          <w:p w14:paraId="5FC1F08B"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-0.01</w:t>
            </w:r>
          </w:p>
        </w:tc>
        <w:tc>
          <w:tcPr>
            <w:tcW w:w="527" w:type="pct"/>
            <w:tcBorders>
              <w:top w:val="nil"/>
              <w:left w:val="nil"/>
              <w:bottom w:val="nil"/>
              <w:right w:val="nil"/>
            </w:tcBorders>
          </w:tcPr>
          <w:p w14:paraId="2E35F770"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-0.02</w:t>
            </w:r>
          </w:p>
        </w:tc>
        <w:tc>
          <w:tcPr>
            <w:tcW w:w="527" w:type="pct"/>
            <w:tcBorders>
              <w:top w:val="nil"/>
              <w:left w:val="nil"/>
              <w:bottom w:val="nil"/>
              <w:right w:val="nil"/>
            </w:tcBorders>
          </w:tcPr>
          <w:p w14:paraId="67624F96"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-0.01</w:t>
            </w:r>
          </w:p>
        </w:tc>
        <w:tc>
          <w:tcPr>
            <w:tcW w:w="527" w:type="pct"/>
            <w:tcBorders>
              <w:top w:val="nil"/>
              <w:left w:val="nil"/>
              <w:bottom w:val="nil"/>
              <w:right w:val="nil"/>
            </w:tcBorders>
          </w:tcPr>
          <w:p w14:paraId="41942DC5"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-0.02</w:t>
            </w:r>
          </w:p>
        </w:tc>
        <w:tc>
          <w:tcPr>
            <w:tcW w:w="527" w:type="pct"/>
            <w:tcBorders>
              <w:top w:val="nil"/>
              <w:left w:val="nil"/>
              <w:bottom w:val="nil"/>
              <w:right w:val="nil"/>
            </w:tcBorders>
          </w:tcPr>
          <w:p w14:paraId="6CACB734"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-0.01</w:t>
            </w:r>
          </w:p>
        </w:tc>
        <w:tc>
          <w:tcPr>
            <w:tcW w:w="527" w:type="pct"/>
            <w:tcBorders>
              <w:top w:val="nil"/>
              <w:left w:val="nil"/>
              <w:bottom w:val="nil"/>
              <w:right w:val="nil"/>
            </w:tcBorders>
          </w:tcPr>
          <w:p w14:paraId="38FD4186"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-0.02</w:t>
            </w:r>
          </w:p>
        </w:tc>
      </w:tr>
      <w:tr w:rsidR="006D4F1A" w:rsidRPr="000C61CF" w14:paraId="75C9E0FD" w14:textId="77777777" w:rsidTr="000C61CF">
        <w:trPr>
          <w:jc w:val="center"/>
        </w:trPr>
        <w:tc>
          <w:tcPr>
            <w:tcW w:w="1835" w:type="pct"/>
            <w:tcBorders>
              <w:top w:val="nil"/>
              <w:left w:val="nil"/>
              <w:bottom w:val="nil"/>
              <w:right w:val="nil"/>
            </w:tcBorders>
          </w:tcPr>
          <w:p w14:paraId="0E96D222" w14:textId="77777777" w:rsidR="006D4F1A" w:rsidRPr="000C61CF" w:rsidRDefault="006D4F1A" w:rsidP="006D4F1A">
            <w:pPr>
              <w:widowControl w:val="0"/>
              <w:autoSpaceDE w:val="0"/>
              <w:autoSpaceDN w:val="0"/>
              <w:adjustRightInd w:val="0"/>
              <w:spacing w:after="0"/>
              <w:rPr>
                <w:rFonts w:ascii="Times New Roman" w:hAnsi="Times New Roman" w:cs="Times New Roman"/>
                <w:sz w:val="22"/>
                <w:szCs w:val="22"/>
              </w:rPr>
            </w:pPr>
          </w:p>
        </w:tc>
        <w:tc>
          <w:tcPr>
            <w:tcW w:w="527" w:type="pct"/>
            <w:tcBorders>
              <w:top w:val="nil"/>
              <w:left w:val="nil"/>
              <w:bottom w:val="nil"/>
              <w:right w:val="nil"/>
            </w:tcBorders>
          </w:tcPr>
          <w:p w14:paraId="4B08117B"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(0.01)</w:t>
            </w:r>
          </w:p>
        </w:tc>
        <w:tc>
          <w:tcPr>
            <w:tcW w:w="527" w:type="pct"/>
            <w:tcBorders>
              <w:top w:val="nil"/>
              <w:left w:val="nil"/>
              <w:bottom w:val="nil"/>
              <w:right w:val="nil"/>
            </w:tcBorders>
          </w:tcPr>
          <w:p w14:paraId="0F937F31"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(0.02)</w:t>
            </w:r>
          </w:p>
        </w:tc>
        <w:tc>
          <w:tcPr>
            <w:tcW w:w="527" w:type="pct"/>
            <w:tcBorders>
              <w:top w:val="nil"/>
              <w:left w:val="nil"/>
              <w:bottom w:val="nil"/>
              <w:right w:val="nil"/>
            </w:tcBorders>
          </w:tcPr>
          <w:p w14:paraId="288336AC"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(0.01)</w:t>
            </w:r>
          </w:p>
        </w:tc>
        <w:tc>
          <w:tcPr>
            <w:tcW w:w="527" w:type="pct"/>
            <w:tcBorders>
              <w:top w:val="nil"/>
              <w:left w:val="nil"/>
              <w:bottom w:val="nil"/>
              <w:right w:val="nil"/>
            </w:tcBorders>
          </w:tcPr>
          <w:p w14:paraId="4CD51CFB"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(0.02)</w:t>
            </w:r>
          </w:p>
        </w:tc>
        <w:tc>
          <w:tcPr>
            <w:tcW w:w="527" w:type="pct"/>
            <w:tcBorders>
              <w:top w:val="nil"/>
              <w:left w:val="nil"/>
              <w:bottom w:val="nil"/>
              <w:right w:val="nil"/>
            </w:tcBorders>
          </w:tcPr>
          <w:p w14:paraId="26C5A160"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(0.01)</w:t>
            </w:r>
          </w:p>
        </w:tc>
        <w:tc>
          <w:tcPr>
            <w:tcW w:w="527" w:type="pct"/>
            <w:tcBorders>
              <w:top w:val="nil"/>
              <w:left w:val="nil"/>
              <w:bottom w:val="nil"/>
              <w:right w:val="nil"/>
            </w:tcBorders>
          </w:tcPr>
          <w:p w14:paraId="06CCB1B3"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(0.02)</w:t>
            </w:r>
          </w:p>
        </w:tc>
      </w:tr>
      <w:tr w:rsidR="006D4F1A" w:rsidRPr="000C61CF" w14:paraId="72D6FDD1" w14:textId="77777777" w:rsidTr="000C61CF">
        <w:trPr>
          <w:jc w:val="center"/>
        </w:trPr>
        <w:tc>
          <w:tcPr>
            <w:tcW w:w="1835" w:type="pct"/>
            <w:tcBorders>
              <w:top w:val="nil"/>
              <w:left w:val="nil"/>
              <w:bottom w:val="nil"/>
              <w:right w:val="nil"/>
            </w:tcBorders>
          </w:tcPr>
          <w:p w14:paraId="5CC93641" w14:textId="77777777" w:rsidR="006D4F1A" w:rsidRPr="000C61CF" w:rsidRDefault="006D4F1A" w:rsidP="006D4F1A">
            <w:pPr>
              <w:widowControl w:val="0"/>
              <w:autoSpaceDE w:val="0"/>
              <w:autoSpaceDN w:val="0"/>
              <w:adjustRightInd w:val="0"/>
              <w:spacing w:after="0"/>
              <w:rPr>
                <w:rFonts w:ascii="Times New Roman" w:hAnsi="Times New Roman" w:cs="Times New Roman"/>
                <w:sz w:val="22"/>
                <w:szCs w:val="22"/>
              </w:rPr>
            </w:pPr>
            <w:r w:rsidRPr="000C61CF">
              <w:rPr>
                <w:rFonts w:ascii="Times New Roman" w:hAnsi="Times New Roman" w:cs="Times New Roman"/>
                <w:sz w:val="22"/>
                <w:szCs w:val="22"/>
              </w:rPr>
              <w:t>Up for Reelection</w:t>
            </w:r>
          </w:p>
        </w:tc>
        <w:tc>
          <w:tcPr>
            <w:tcW w:w="527" w:type="pct"/>
            <w:tcBorders>
              <w:top w:val="nil"/>
              <w:left w:val="nil"/>
              <w:bottom w:val="nil"/>
              <w:right w:val="nil"/>
            </w:tcBorders>
          </w:tcPr>
          <w:p w14:paraId="2E334EA1"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-0.20</w:t>
            </w:r>
          </w:p>
        </w:tc>
        <w:tc>
          <w:tcPr>
            <w:tcW w:w="527" w:type="pct"/>
            <w:tcBorders>
              <w:top w:val="nil"/>
              <w:left w:val="nil"/>
              <w:bottom w:val="nil"/>
              <w:right w:val="nil"/>
            </w:tcBorders>
          </w:tcPr>
          <w:p w14:paraId="015C495D" w14:textId="7D8A1B71" w:rsidR="006D4F1A" w:rsidRPr="000C61CF" w:rsidRDefault="00F761D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-0.93</w:t>
            </w:r>
            <w:r w:rsidR="006D4F1A" w:rsidRPr="000C61CF">
              <w:rPr>
                <w:rFonts w:ascii="Times New Roman" w:hAnsi="Times New Roman" w:cs="Times New Roman"/>
                <w:sz w:val="22"/>
                <w:szCs w:val="22"/>
              </w:rPr>
              <w:t>*</w:t>
            </w:r>
          </w:p>
        </w:tc>
        <w:tc>
          <w:tcPr>
            <w:tcW w:w="527" w:type="pct"/>
            <w:tcBorders>
              <w:top w:val="nil"/>
              <w:left w:val="nil"/>
              <w:bottom w:val="nil"/>
              <w:right w:val="nil"/>
            </w:tcBorders>
          </w:tcPr>
          <w:p w14:paraId="4C772437"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-0.20</w:t>
            </w:r>
          </w:p>
        </w:tc>
        <w:tc>
          <w:tcPr>
            <w:tcW w:w="527" w:type="pct"/>
            <w:tcBorders>
              <w:top w:val="nil"/>
              <w:left w:val="nil"/>
              <w:bottom w:val="nil"/>
              <w:right w:val="nil"/>
            </w:tcBorders>
          </w:tcPr>
          <w:p w14:paraId="11B52B00" w14:textId="39DBF73A" w:rsidR="006D4F1A" w:rsidRPr="000C61CF" w:rsidRDefault="00F761D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-0.93*</w:t>
            </w:r>
          </w:p>
        </w:tc>
        <w:tc>
          <w:tcPr>
            <w:tcW w:w="527" w:type="pct"/>
            <w:tcBorders>
              <w:top w:val="nil"/>
              <w:left w:val="nil"/>
              <w:bottom w:val="nil"/>
              <w:right w:val="nil"/>
            </w:tcBorders>
          </w:tcPr>
          <w:p w14:paraId="6E3F55D8"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-0.20</w:t>
            </w:r>
          </w:p>
        </w:tc>
        <w:tc>
          <w:tcPr>
            <w:tcW w:w="527" w:type="pct"/>
            <w:tcBorders>
              <w:top w:val="nil"/>
              <w:left w:val="nil"/>
              <w:bottom w:val="nil"/>
              <w:right w:val="nil"/>
            </w:tcBorders>
          </w:tcPr>
          <w:p w14:paraId="0ECD3E2D"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-0.93**</w:t>
            </w:r>
          </w:p>
        </w:tc>
      </w:tr>
      <w:tr w:rsidR="006D4F1A" w:rsidRPr="000C61CF" w14:paraId="50E2F868" w14:textId="77777777" w:rsidTr="000C61CF">
        <w:trPr>
          <w:jc w:val="center"/>
        </w:trPr>
        <w:tc>
          <w:tcPr>
            <w:tcW w:w="1835" w:type="pct"/>
            <w:tcBorders>
              <w:top w:val="nil"/>
              <w:left w:val="nil"/>
              <w:bottom w:val="nil"/>
              <w:right w:val="nil"/>
            </w:tcBorders>
          </w:tcPr>
          <w:p w14:paraId="3CD420FB" w14:textId="77777777" w:rsidR="006D4F1A" w:rsidRPr="000C61CF" w:rsidRDefault="006D4F1A" w:rsidP="006D4F1A">
            <w:pPr>
              <w:widowControl w:val="0"/>
              <w:autoSpaceDE w:val="0"/>
              <w:autoSpaceDN w:val="0"/>
              <w:adjustRightInd w:val="0"/>
              <w:spacing w:after="0"/>
              <w:rPr>
                <w:rFonts w:ascii="Times New Roman" w:hAnsi="Times New Roman" w:cs="Times New Roman"/>
                <w:sz w:val="22"/>
                <w:szCs w:val="22"/>
              </w:rPr>
            </w:pPr>
          </w:p>
        </w:tc>
        <w:tc>
          <w:tcPr>
            <w:tcW w:w="527" w:type="pct"/>
            <w:tcBorders>
              <w:top w:val="nil"/>
              <w:left w:val="nil"/>
              <w:bottom w:val="nil"/>
              <w:right w:val="nil"/>
            </w:tcBorders>
          </w:tcPr>
          <w:p w14:paraId="3101FFF2"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(0.29)</w:t>
            </w:r>
          </w:p>
        </w:tc>
        <w:tc>
          <w:tcPr>
            <w:tcW w:w="527" w:type="pct"/>
            <w:tcBorders>
              <w:top w:val="nil"/>
              <w:left w:val="nil"/>
              <w:bottom w:val="nil"/>
              <w:right w:val="nil"/>
            </w:tcBorders>
          </w:tcPr>
          <w:p w14:paraId="34C4BAAF"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(0.41)</w:t>
            </w:r>
          </w:p>
        </w:tc>
        <w:tc>
          <w:tcPr>
            <w:tcW w:w="527" w:type="pct"/>
            <w:tcBorders>
              <w:top w:val="nil"/>
              <w:left w:val="nil"/>
              <w:bottom w:val="nil"/>
              <w:right w:val="nil"/>
            </w:tcBorders>
          </w:tcPr>
          <w:p w14:paraId="7A3AA842"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(0.29)</w:t>
            </w:r>
          </w:p>
        </w:tc>
        <w:tc>
          <w:tcPr>
            <w:tcW w:w="527" w:type="pct"/>
            <w:tcBorders>
              <w:top w:val="nil"/>
              <w:left w:val="nil"/>
              <w:bottom w:val="nil"/>
              <w:right w:val="nil"/>
            </w:tcBorders>
          </w:tcPr>
          <w:p w14:paraId="3755E044"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(0.41)</w:t>
            </w:r>
          </w:p>
        </w:tc>
        <w:tc>
          <w:tcPr>
            <w:tcW w:w="527" w:type="pct"/>
            <w:tcBorders>
              <w:top w:val="nil"/>
              <w:left w:val="nil"/>
              <w:bottom w:val="nil"/>
              <w:right w:val="nil"/>
            </w:tcBorders>
          </w:tcPr>
          <w:p w14:paraId="748966F1"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(0.29)</w:t>
            </w:r>
          </w:p>
        </w:tc>
        <w:tc>
          <w:tcPr>
            <w:tcW w:w="527" w:type="pct"/>
            <w:tcBorders>
              <w:top w:val="nil"/>
              <w:left w:val="nil"/>
              <w:bottom w:val="nil"/>
              <w:right w:val="nil"/>
            </w:tcBorders>
          </w:tcPr>
          <w:p w14:paraId="563F2E60"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(0.41)</w:t>
            </w:r>
          </w:p>
        </w:tc>
      </w:tr>
      <w:tr w:rsidR="006D4F1A" w:rsidRPr="000C61CF" w14:paraId="0FC30A27" w14:textId="77777777" w:rsidTr="000C61CF">
        <w:trPr>
          <w:jc w:val="center"/>
        </w:trPr>
        <w:tc>
          <w:tcPr>
            <w:tcW w:w="1835" w:type="pct"/>
            <w:tcBorders>
              <w:top w:val="nil"/>
              <w:left w:val="nil"/>
              <w:bottom w:val="nil"/>
              <w:right w:val="nil"/>
            </w:tcBorders>
          </w:tcPr>
          <w:p w14:paraId="2E609E53" w14:textId="77777777" w:rsidR="006D4F1A" w:rsidRPr="000C61CF" w:rsidRDefault="006D4F1A" w:rsidP="006D4F1A">
            <w:pPr>
              <w:widowControl w:val="0"/>
              <w:autoSpaceDE w:val="0"/>
              <w:autoSpaceDN w:val="0"/>
              <w:adjustRightInd w:val="0"/>
              <w:spacing w:after="0"/>
              <w:rPr>
                <w:rFonts w:ascii="Times New Roman" w:hAnsi="Times New Roman" w:cs="Times New Roman"/>
                <w:sz w:val="22"/>
                <w:szCs w:val="22"/>
              </w:rPr>
            </w:pPr>
            <w:r w:rsidRPr="000C61CF">
              <w:rPr>
                <w:rFonts w:ascii="Times New Roman" w:hAnsi="Times New Roman" w:cs="Times New Roman"/>
                <w:sz w:val="22"/>
                <w:szCs w:val="22"/>
              </w:rPr>
              <w:t>District Conservatism</w:t>
            </w:r>
          </w:p>
        </w:tc>
        <w:tc>
          <w:tcPr>
            <w:tcW w:w="527" w:type="pct"/>
            <w:tcBorders>
              <w:top w:val="nil"/>
              <w:left w:val="nil"/>
              <w:bottom w:val="nil"/>
              <w:right w:val="nil"/>
            </w:tcBorders>
          </w:tcPr>
          <w:p w14:paraId="4BA6A93F" w14:textId="3C4DE977" w:rsidR="006D4F1A" w:rsidRPr="000C61CF" w:rsidRDefault="00F761D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0.32**</w:t>
            </w:r>
          </w:p>
        </w:tc>
        <w:tc>
          <w:tcPr>
            <w:tcW w:w="527" w:type="pct"/>
            <w:tcBorders>
              <w:top w:val="nil"/>
              <w:left w:val="nil"/>
              <w:bottom w:val="nil"/>
              <w:right w:val="nil"/>
            </w:tcBorders>
          </w:tcPr>
          <w:p w14:paraId="53B7C095"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-0.04</w:t>
            </w:r>
          </w:p>
        </w:tc>
        <w:tc>
          <w:tcPr>
            <w:tcW w:w="527" w:type="pct"/>
            <w:tcBorders>
              <w:top w:val="nil"/>
              <w:left w:val="nil"/>
              <w:bottom w:val="nil"/>
              <w:right w:val="nil"/>
            </w:tcBorders>
          </w:tcPr>
          <w:p w14:paraId="4B640725" w14:textId="52F39DB8" w:rsidR="006D4F1A" w:rsidRPr="000C61CF" w:rsidRDefault="00F761D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0.32**</w:t>
            </w:r>
          </w:p>
        </w:tc>
        <w:tc>
          <w:tcPr>
            <w:tcW w:w="527" w:type="pct"/>
            <w:tcBorders>
              <w:top w:val="nil"/>
              <w:left w:val="nil"/>
              <w:bottom w:val="nil"/>
              <w:right w:val="nil"/>
            </w:tcBorders>
          </w:tcPr>
          <w:p w14:paraId="5772E950"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-0.04</w:t>
            </w:r>
          </w:p>
        </w:tc>
        <w:tc>
          <w:tcPr>
            <w:tcW w:w="527" w:type="pct"/>
            <w:tcBorders>
              <w:top w:val="nil"/>
              <w:left w:val="nil"/>
              <w:bottom w:val="nil"/>
              <w:right w:val="nil"/>
            </w:tcBorders>
          </w:tcPr>
          <w:p w14:paraId="6E6D77DA" w14:textId="2CF72344" w:rsidR="006D4F1A" w:rsidRPr="000C61CF" w:rsidRDefault="00F761D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0.32**</w:t>
            </w:r>
          </w:p>
        </w:tc>
        <w:tc>
          <w:tcPr>
            <w:tcW w:w="527" w:type="pct"/>
            <w:tcBorders>
              <w:top w:val="nil"/>
              <w:left w:val="nil"/>
              <w:bottom w:val="nil"/>
              <w:right w:val="nil"/>
            </w:tcBorders>
          </w:tcPr>
          <w:p w14:paraId="789BE592"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-0.04</w:t>
            </w:r>
          </w:p>
        </w:tc>
      </w:tr>
      <w:tr w:rsidR="006D4F1A" w:rsidRPr="000C61CF" w14:paraId="4C8A4840" w14:textId="77777777" w:rsidTr="000C61CF">
        <w:trPr>
          <w:jc w:val="center"/>
        </w:trPr>
        <w:tc>
          <w:tcPr>
            <w:tcW w:w="1835" w:type="pct"/>
            <w:tcBorders>
              <w:top w:val="nil"/>
              <w:left w:val="nil"/>
              <w:bottom w:val="nil"/>
              <w:right w:val="nil"/>
            </w:tcBorders>
          </w:tcPr>
          <w:p w14:paraId="4869343D" w14:textId="77777777" w:rsidR="006D4F1A" w:rsidRPr="000C61CF" w:rsidRDefault="006D4F1A" w:rsidP="006D4F1A">
            <w:pPr>
              <w:widowControl w:val="0"/>
              <w:autoSpaceDE w:val="0"/>
              <w:autoSpaceDN w:val="0"/>
              <w:adjustRightInd w:val="0"/>
              <w:spacing w:after="0"/>
              <w:rPr>
                <w:rFonts w:ascii="Times New Roman" w:hAnsi="Times New Roman" w:cs="Times New Roman"/>
                <w:sz w:val="22"/>
                <w:szCs w:val="22"/>
              </w:rPr>
            </w:pPr>
          </w:p>
        </w:tc>
        <w:tc>
          <w:tcPr>
            <w:tcW w:w="527" w:type="pct"/>
            <w:tcBorders>
              <w:top w:val="nil"/>
              <w:left w:val="nil"/>
              <w:bottom w:val="nil"/>
              <w:right w:val="nil"/>
            </w:tcBorders>
          </w:tcPr>
          <w:p w14:paraId="0705D93D"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(0.12)</w:t>
            </w:r>
          </w:p>
        </w:tc>
        <w:tc>
          <w:tcPr>
            <w:tcW w:w="527" w:type="pct"/>
            <w:tcBorders>
              <w:top w:val="nil"/>
              <w:left w:val="nil"/>
              <w:bottom w:val="nil"/>
              <w:right w:val="nil"/>
            </w:tcBorders>
          </w:tcPr>
          <w:p w14:paraId="066B9ACF"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(0.12)</w:t>
            </w:r>
          </w:p>
        </w:tc>
        <w:tc>
          <w:tcPr>
            <w:tcW w:w="527" w:type="pct"/>
            <w:tcBorders>
              <w:top w:val="nil"/>
              <w:left w:val="nil"/>
              <w:bottom w:val="nil"/>
              <w:right w:val="nil"/>
            </w:tcBorders>
          </w:tcPr>
          <w:p w14:paraId="691E99AA"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(0.12)</w:t>
            </w:r>
          </w:p>
        </w:tc>
        <w:tc>
          <w:tcPr>
            <w:tcW w:w="527" w:type="pct"/>
            <w:tcBorders>
              <w:top w:val="nil"/>
              <w:left w:val="nil"/>
              <w:bottom w:val="nil"/>
              <w:right w:val="nil"/>
            </w:tcBorders>
          </w:tcPr>
          <w:p w14:paraId="55F9FDE0"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(0.12)</w:t>
            </w:r>
          </w:p>
        </w:tc>
        <w:tc>
          <w:tcPr>
            <w:tcW w:w="527" w:type="pct"/>
            <w:tcBorders>
              <w:top w:val="nil"/>
              <w:left w:val="nil"/>
              <w:bottom w:val="nil"/>
              <w:right w:val="nil"/>
            </w:tcBorders>
          </w:tcPr>
          <w:p w14:paraId="728D6286"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(0.12)</w:t>
            </w:r>
          </w:p>
        </w:tc>
        <w:tc>
          <w:tcPr>
            <w:tcW w:w="527" w:type="pct"/>
            <w:tcBorders>
              <w:top w:val="nil"/>
              <w:left w:val="nil"/>
              <w:bottom w:val="nil"/>
              <w:right w:val="nil"/>
            </w:tcBorders>
          </w:tcPr>
          <w:p w14:paraId="35099AF4"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(0.12)</w:t>
            </w:r>
          </w:p>
        </w:tc>
      </w:tr>
      <w:tr w:rsidR="006D4F1A" w:rsidRPr="000C61CF" w14:paraId="77E3FB6B" w14:textId="77777777" w:rsidTr="000C61CF">
        <w:trPr>
          <w:jc w:val="center"/>
        </w:trPr>
        <w:tc>
          <w:tcPr>
            <w:tcW w:w="1835" w:type="pct"/>
            <w:tcBorders>
              <w:top w:val="nil"/>
              <w:left w:val="nil"/>
              <w:bottom w:val="nil"/>
              <w:right w:val="nil"/>
            </w:tcBorders>
          </w:tcPr>
          <w:p w14:paraId="70028F45" w14:textId="77777777" w:rsidR="006D4F1A" w:rsidRPr="000C61CF" w:rsidRDefault="006D4F1A" w:rsidP="006D4F1A">
            <w:pPr>
              <w:widowControl w:val="0"/>
              <w:autoSpaceDE w:val="0"/>
              <w:autoSpaceDN w:val="0"/>
              <w:adjustRightInd w:val="0"/>
              <w:spacing w:after="0"/>
              <w:rPr>
                <w:rFonts w:ascii="Times New Roman" w:hAnsi="Times New Roman" w:cs="Times New Roman"/>
                <w:sz w:val="22"/>
                <w:szCs w:val="22"/>
              </w:rPr>
            </w:pPr>
            <w:r w:rsidRPr="000C61CF">
              <w:rPr>
                <w:rFonts w:ascii="Times New Roman" w:hAnsi="Times New Roman" w:cs="Times New Roman"/>
                <w:sz w:val="22"/>
                <w:szCs w:val="22"/>
              </w:rPr>
              <w:t>District Population (100,000s)</w:t>
            </w:r>
          </w:p>
        </w:tc>
        <w:tc>
          <w:tcPr>
            <w:tcW w:w="527" w:type="pct"/>
            <w:tcBorders>
              <w:top w:val="nil"/>
              <w:left w:val="nil"/>
              <w:bottom w:val="nil"/>
              <w:right w:val="nil"/>
            </w:tcBorders>
          </w:tcPr>
          <w:p w14:paraId="2D3F49F8" w14:textId="393A9563" w:rsidR="006D4F1A" w:rsidRPr="000C61CF" w:rsidRDefault="00F761D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-0.10*</w:t>
            </w:r>
          </w:p>
        </w:tc>
        <w:tc>
          <w:tcPr>
            <w:tcW w:w="527" w:type="pct"/>
            <w:tcBorders>
              <w:top w:val="nil"/>
              <w:left w:val="nil"/>
              <w:bottom w:val="nil"/>
              <w:right w:val="nil"/>
            </w:tcBorders>
          </w:tcPr>
          <w:p w14:paraId="70058B54"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-0.05</w:t>
            </w:r>
          </w:p>
        </w:tc>
        <w:tc>
          <w:tcPr>
            <w:tcW w:w="527" w:type="pct"/>
            <w:tcBorders>
              <w:top w:val="nil"/>
              <w:left w:val="nil"/>
              <w:bottom w:val="nil"/>
              <w:right w:val="nil"/>
            </w:tcBorders>
          </w:tcPr>
          <w:p w14:paraId="1FBF065C" w14:textId="1BDEE047" w:rsidR="006D4F1A" w:rsidRPr="000C61CF" w:rsidRDefault="00F761D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-0.10*</w:t>
            </w:r>
          </w:p>
        </w:tc>
        <w:tc>
          <w:tcPr>
            <w:tcW w:w="527" w:type="pct"/>
            <w:tcBorders>
              <w:top w:val="nil"/>
              <w:left w:val="nil"/>
              <w:bottom w:val="nil"/>
              <w:right w:val="nil"/>
            </w:tcBorders>
          </w:tcPr>
          <w:p w14:paraId="7E63C02C"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-0.04</w:t>
            </w:r>
          </w:p>
        </w:tc>
        <w:tc>
          <w:tcPr>
            <w:tcW w:w="527" w:type="pct"/>
            <w:tcBorders>
              <w:top w:val="nil"/>
              <w:left w:val="nil"/>
              <w:bottom w:val="nil"/>
              <w:right w:val="nil"/>
            </w:tcBorders>
          </w:tcPr>
          <w:p w14:paraId="53D0667F" w14:textId="3D95E667" w:rsidR="006D4F1A" w:rsidRPr="000C61CF" w:rsidRDefault="00F761D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-0.10*</w:t>
            </w:r>
          </w:p>
        </w:tc>
        <w:tc>
          <w:tcPr>
            <w:tcW w:w="527" w:type="pct"/>
            <w:tcBorders>
              <w:top w:val="nil"/>
              <w:left w:val="nil"/>
              <w:bottom w:val="nil"/>
              <w:right w:val="nil"/>
            </w:tcBorders>
          </w:tcPr>
          <w:p w14:paraId="7CF9028E"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-0.05</w:t>
            </w:r>
          </w:p>
        </w:tc>
      </w:tr>
      <w:tr w:rsidR="006D4F1A" w:rsidRPr="000C61CF" w14:paraId="3E29A8A5" w14:textId="77777777" w:rsidTr="000C61CF">
        <w:trPr>
          <w:jc w:val="center"/>
        </w:trPr>
        <w:tc>
          <w:tcPr>
            <w:tcW w:w="1835" w:type="pct"/>
            <w:tcBorders>
              <w:top w:val="nil"/>
              <w:left w:val="nil"/>
              <w:bottom w:val="nil"/>
              <w:right w:val="nil"/>
            </w:tcBorders>
          </w:tcPr>
          <w:p w14:paraId="00311F34" w14:textId="77777777" w:rsidR="006D4F1A" w:rsidRPr="000C61CF" w:rsidRDefault="006D4F1A" w:rsidP="006D4F1A">
            <w:pPr>
              <w:widowControl w:val="0"/>
              <w:autoSpaceDE w:val="0"/>
              <w:autoSpaceDN w:val="0"/>
              <w:adjustRightInd w:val="0"/>
              <w:spacing w:after="0"/>
              <w:rPr>
                <w:rFonts w:ascii="Times New Roman" w:hAnsi="Times New Roman" w:cs="Times New Roman"/>
                <w:sz w:val="22"/>
                <w:szCs w:val="22"/>
              </w:rPr>
            </w:pPr>
          </w:p>
        </w:tc>
        <w:tc>
          <w:tcPr>
            <w:tcW w:w="527" w:type="pct"/>
            <w:tcBorders>
              <w:top w:val="nil"/>
              <w:left w:val="nil"/>
              <w:bottom w:val="nil"/>
              <w:right w:val="nil"/>
            </w:tcBorders>
          </w:tcPr>
          <w:p w14:paraId="7786AD95"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(0.05)</w:t>
            </w:r>
          </w:p>
        </w:tc>
        <w:tc>
          <w:tcPr>
            <w:tcW w:w="527" w:type="pct"/>
            <w:tcBorders>
              <w:top w:val="nil"/>
              <w:left w:val="nil"/>
              <w:bottom w:val="nil"/>
              <w:right w:val="nil"/>
            </w:tcBorders>
          </w:tcPr>
          <w:p w14:paraId="04BE26F8"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(0.05)</w:t>
            </w:r>
          </w:p>
        </w:tc>
        <w:tc>
          <w:tcPr>
            <w:tcW w:w="527" w:type="pct"/>
            <w:tcBorders>
              <w:top w:val="nil"/>
              <w:left w:val="nil"/>
              <w:bottom w:val="nil"/>
              <w:right w:val="nil"/>
            </w:tcBorders>
          </w:tcPr>
          <w:p w14:paraId="0DE9A0EF"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(0.05)</w:t>
            </w:r>
          </w:p>
        </w:tc>
        <w:tc>
          <w:tcPr>
            <w:tcW w:w="527" w:type="pct"/>
            <w:tcBorders>
              <w:top w:val="nil"/>
              <w:left w:val="nil"/>
              <w:bottom w:val="nil"/>
              <w:right w:val="nil"/>
            </w:tcBorders>
          </w:tcPr>
          <w:p w14:paraId="56CFA413"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(0.05)</w:t>
            </w:r>
          </w:p>
        </w:tc>
        <w:tc>
          <w:tcPr>
            <w:tcW w:w="527" w:type="pct"/>
            <w:tcBorders>
              <w:top w:val="nil"/>
              <w:left w:val="nil"/>
              <w:bottom w:val="nil"/>
              <w:right w:val="nil"/>
            </w:tcBorders>
          </w:tcPr>
          <w:p w14:paraId="76D65008"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(0.05)</w:t>
            </w:r>
          </w:p>
        </w:tc>
        <w:tc>
          <w:tcPr>
            <w:tcW w:w="527" w:type="pct"/>
            <w:tcBorders>
              <w:top w:val="nil"/>
              <w:left w:val="nil"/>
              <w:bottom w:val="nil"/>
              <w:right w:val="nil"/>
            </w:tcBorders>
          </w:tcPr>
          <w:p w14:paraId="16C928A9"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(0.05)</w:t>
            </w:r>
          </w:p>
        </w:tc>
      </w:tr>
      <w:tr w:rsidR="006D4F1A" w:rsidRPr="000C61CF" w14:paraId="00187100" w14:textId="77777777" w:rsidTr="000C61CF">
        <w:trPr>
          <w:jc w:val="center"/>
        </w:trPr>
        <w:tc>
          <w:tcPr>
            <w:tcW w:w="1835" w:type="pct"/>
            <w:tcBorders>
              <w:top w:val="nil"/>
              <w:left w:val="nil"/>
              <w:bottom w:val="nil"/>
              <w:right w:val="nil"/>
            </w:tcBorders>
          </w:tcPr>
          <w:p w14:paraId="5F37A632" w14:textId="77777777" w:rsidR="006D4F1A" w:rsidRPr="000C61CF" w:rsidRDefault="006D4F1A" w:rsidP="006D4F1A">
            <w:pPr>
              <w:widowControl w:val="0"/>
              <w:autoSpaceDE w:val="0"/>
              <w:autoSpaceDN w:val="0"/>
              <w:adjustRightInd w:val="0"/>
              <w:spacing w:after="0"/>
              <w:rPr>
                <w:rFonts w:ascii="Times New Roman" w:hAnsi="Times New Roman" w:cs="Times New Roman"/>
                <w:sz w:val="22"/>
                <w:szCs w:val="22"/>
              </w:rPr>
            </w:pPr>
            <w:r w:rsidRPr="000C61CF">
              <w:rPr>
                <w:rFonts w:ascii="Times New Roman" w:hAnsi="Times New Roman" w:cs="Times New Roman"/>
                <w:sz w:val="22"/>
                <w:szCs w:val="22"/>
              </w:rPr>
              <w:t>District Median Income ($10,000s)</w:t>
            </w:r>
          </w:p>
        </w:tc>
        <w:tc>
          <w:tcPr>
            <w:tcW w:w="527" w:type="pct"/>
            <w:tcBorders>
              <w:top w:val="nil"/>
              <w:left w:val="nil"/>
              <w:bottom w:val="nil"/>
              <w:right w:val="nil"/>
            </w:tcBorders>
          </w:tcPr>
          <w:p w14:paraId="74EFA759"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0.02</w:t>
            </w:r>
          </w:p>
        </w:tc>
        <w:tc>
          <w:tcPr>
            <w:tcW w:w="527" w:type="pct"/>
            <w:tcBorders>
              <w:top w:val="nil"/>
              <w:left w:val="nil"/>
              <w:bottom w:val="nil"/>
              <w:right w:val="nil"/>
            </w:tcBorders>
          </w:tcPr>
          <w:p w14:paraId="28F403B6" w14:textId="1444448D" w:rsidR="006D4F1A" w:rsidRPr="000C61CF" w:rsidRDefault="00F761D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0.08**</w:t>
            </w:r>
          </w:p>
        </w:tc>
        <w:tc>
          <w:tcPr>
            <w:tcW w:w="527" w:type="pct"/>
            <w:tcBorders>
              <w:top w:val="nil"/>
              <w:left w:val="nil"/>
              <w:bottom w:val="nil"/>
              <w:right w:val="nil"/>
            </w:tcBorders>
          </w:tcPr>
          <w:p w14:paraId="343F12B1"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0.02</w:t>
            </w:r>
          </w:p>
        </w:tc>
        <w:tc>
          <w:tcPr>
            <w:tcW w:w="527" w:type="pct"/>
            <w:tcBorders>
              <w:top w:val="nil"/>
              <w:left w:val="nil"/>
              <w:bottom w:val="nil"/>
              <w:right w:val="nil"/>
            </w:tcBorders>
          </w:tcPr>
          <w:p w14:paraId="72BCE544" w14:textId="3F529B8B" w:rsidR="006D4F1A" w:rsidRPr="000C61CF" w:rsidRDefault="00F761D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0.08**</w:t>
            </w:r>
          </w:p>
        </w:tc>
        <w:tc>
          <w:tcPr>
            <w:tcW w:w="527" w:type="pct"/>
            <w:tcBorders>
              <w:top w:val="nil"/>
              <w:left w:val="nil"/>
              <w:bottom w:val="nil"/>
              <w:right w:val="nil"/>
            </w:tcBorders>
          </w:tcPr>
          <w:p w14:paraId="53B46128"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0.02</w:t>
            </w:r>
          </w:p>
        </w:tc>
        <w:tc>
          <w:tcPr>
            <w:tcW w:w="527" w:type="pct"/>
            <w:tcBorders>
              <w:top w:val="nil"/>
              <w:left w:val="nil"/>
              <w:bottom w:val="nil"/>
              <w:right w:val="nil"/>
            </w:tcBorders>
          </w:tcPr>
          <w:p w14:paraId="4A001452" w14:textId="298F44F3" w:rsidR="006D4F1A" w:rsidRPr="000C61CF" w:rsidRDefault="00F761D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0.08**</w:t>
            </w:r>
          </w:p>
        </w:tc>
      </w:tr>
      <w:tr w:rsidR="006D4F1A" w:rsidRPr="000C61CF" w14:paraId="7F7AEE86" w14:textId="77777777" w:rsidTr="000C61CF">
        <w:trPr>
          <w:jc w:val="center"/>
        </w:trPr>
        <w:tc>
          <w:tcPr>
            <w:tcW w:w="1835" w:type="pct"/>
            <w:tcBorders>
              <w:top w:val="nil"/>
              <w:left w:val="nil"/>
              <w:bottom w:val="nil"/>
              <w:right w:val="nil"/>
            </w:tcBorders>
          </w:tcPr>
          <w:p w14:paraId="44B3ACFF" w14:textId="77777777" w:rsidR="006D4F1A" w:rsidRPr="000C61CF" w:rsidRDefault="006D4F1A" w:rsidP="006D4F1A">
            <w:pPr>
              <w:widowControl w:val="0"/>
              <w:autoSpaceDE w:val="0"/>
              <w:autoSpaceDN w:val="0"/>
              <w:adjustRightInd w:val="0"/>
              <w:spacing w:after="0"/>
              <w:rPr>
                <w:rFonts w:ascii="Times New Roman" w:hAnsi="Times New Roman" w:cs="Times New Roman"/>
                <w:sz w:val="22"/>
                <w:szCs w:val="22"/>
              </w:rPr>
            </w:pPr>
          </w:p>
        </w:tc>
        <w:tc>
          <w:tcPr>
            <w:tcW w:w="527" w:type="pct"/>
            <w:tcBorders>
              <w:top w:val="nil"/>
              <w:left w:val="nil"/>
              <w:bottom w:val="nil"/>
              <w:right w:val="nil"/>
            </w:tcBorders>
          </w:tcPr>
          <w:p w14:paraId="3C007B9E"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(0.02)</w:t>
            </w:r>
          </w:p>
        </w:tc>
        <w:tc>
          <w:tcPr>
            <w:tcW w:w="527" w:type="pct"/>
            <w:tcBorders>
              <w:top w:val="nil"/>
              <w:left w:val="nil"/>
              <w:bottom w:val="nil"/>
              <w:right w:val="nil"/>
            </w:tcBorders>
          </w:tcPr>
          <w:p w14:paraId="799340B9"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(0.02)</w:t>
            </w:r>
          </w:p>
        </w:tc>
        <w:tc>
          <w:tcPr>
            <w:tcW w:w="527" w:type="pct"/>
            <w:tcBorders>
              <w:top w:val="nil"/>
              <w:left w:val="nil"/>
              <w:bottom w:val="nil"/>
              <w:right w:val="nil"/>
            </w:tcBorders>
          </w:tcPr>
          <w:p w14:paraId="212701BB"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(0.02)</w:t>
            </w:r>
          </w:p>
        </w:tc>
        <w:tc>
          <w:tcPr>
            <w:tcW w:w="527" w:type="pct"/>
            <w:tcBorders>
              <w:top w:val="nil"/>
              <w:left w:val="nil"/>
              <w:bottom w:val="nil"/>
              <w:right w:val="nil"/>
            </w:tcBorders>
          </w:tcPr>
          <w:p w14:paraId="707A149C"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(0.02)</w:t>
            </w:r>
          </w:p>
        </w:tc>
        <w:tc>
          <w:tcPr>
            <w:tcW w:w="527" w:type="pct"/>
            <w:tcBorders>
              <w:top w:val="nil"/>
              <w:left w:val="nil"/>
              <w:bottom w:val="nil"/>
              <w:right w:val="nil"/>
            </w:tcBorders>
          </w:tcPr>
          <w:p w14:paraId="16758EEC"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(0.02)</w:t>
            </w:r>
          </w:p>
        </w:tc>
        <w:tc>
          <w:tcPr>
            <w:tcW w:w="527" w:type="pct"/>
            <w:tcBorders>
              <w:top w:val="nil"/>
              <w:left w:val="nil"/>
              <w:bottom w:val="nil"/>
              <w:right w:val="nil"/>
            </w:tcBorders>
          </w:tcPr>
          <w:p w14:paraId="36F8BD17"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(0.02)</w:t>
            </w:r>
          </w:p>
        </w:tc>
      </w:tr>
      <w:tr w:rsidR="006D4F1A" w:rsidRPr="000C61CF" w14:paraId="286C0505" w14:textId="77777777" w:rsidTr="000C61CF">
        <w:trPr>
          <w:jc w:val="center"/>
        </w:trPr>
        <w:tc>
          <w:tcPr>
            <w:tcW w:w="1835" w:type="pct"/>
            <w:tcBorders>
              <w:top w:val="nil"/>
              <w:left w:val="nil"/>
              <w:bottom w:val="nil"/>
              <w:right w:val="nil"/>
            </w:tcBorders>
          </w:tcPr>
          <w:p w14:paraId="2A1D7C59" w14:textId="77777777" w:rsidR="006D4F1A" w:rsidRPr="000C61CF" w:rsidRDefault="006D4F1A" w:rsidP="006D4F1A">
            <w:pPr>
              <w:widowControl w:val="0"/>
              <w:autoSpaceDE w:val="0"/>
              <w:autoSpaceDN w:val="0"/>
              <w:adjustRightInd w:val="0"/>
              <w:spacing w:after="0"/>
              <w:rPr>
                <w:rFonts w:ascii="Times New Roman" w:hAnsi="Times New Roman" w:cs="Times New Roman"/>
                <w:sz w:val="22"/>
                <w:szCs w:val="22"/>
              </w:rPr>
            </w:pPr>
            <w:r w:rsidRPr="000C61CF">
              <w:rPr>
                <w:rFonts w:ascii="Times New Roman" w:hAnsi="Times New Roman" w:cs="Times New Roman"/>
                <w:sz w:val="22"/>
                <w:szCs w:val="22"/>
              </w:rPr>
              <w:t>Constant</w:t>
            </w:r>
          </w:p>
        </w:tc>
        <w:tc>
          <w:tcPr>
            <w:tcW w:w="527" w:type="pct"/>
            <w:tcBorders>
              <w:top w:val="nil"/>
              <w:left w:val="nil"/>
              <w:bottom w:val="nil"/>
              <w:right w:val="nil"/>
            </w:tcBorders>
          </w:tcPr>
          <w:p w14:paraId="48382AF0" w14:textId="67D5BBCB" w:rsidR="006D4F1A" w:rsidRPr="000C61CF" w:rsidRDefault="00F761D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-0.89*</w:t>
            </w:r>
            <w:r w:rsidR="006D4F1A" w:rsidRPr="000C61CF">
              <w:rPr>
                <w:rFonts w:ascii="Times New Roman" w:hAnsi="Times New Roman" w:cs="Times New Roman"/>
                <w:sz w:val="22"/>
                <w:szCs w:val="22"/>
              </w:rPr>
              <w:t>*</w:t>
            </w:r>
          </w:p>
        </w:tc>
        <w:tc>
          <w:tcPr>
            <w:tcW w:w="527" w:type="pct"/>
            <w:tcBorders>
              <w:top w:val="nil"/>
              <w:left w:val="nil"/>
              <w:bottom w:val="nil"/>
              <w:right w:val="nil"/>
            </w:tcBorders>
          </w:tcPr>
          <w:p w14:paraId="2DD41367" w14:textId="08E4DF20" w:rsidR="006D4F1A" w:rsidRPr="000C61CF" w:rsidRDefault="00F761D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-1.53**</w:t>
            </w:r>
          </w:p>
        </w:tc>
        <w:tc>
          <w:tcPr>
            <w:tcW w:w="527" w:type="pct"/>
            <w:tcBorders>
              <w:top w:val="nil"/>
              <w:left w:val="nil"/>
              <w:bottom w:val="nil"/>
              <w:right w:val="nil"/>
            </w:tcBorders>
          </w:tcPr>
          <w:p w14:paraId="3BF92492" w14:textId="7985C4F5" w:rsidR="006D4F1A" w:rsidRPr="000C61CF" w:rsidRDefault="00F761D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-0.92*</w:t>
            </w:r>
            <w:r w:rsidR="006D4F1A" w:rsidRPr="000C61CF">
              <w:rPr>
                <w:rFonts w:ascii="Times New Roman" w:hAnsi="Times New Roman" w:cs="Times New Roman"/>
                <w:sz w:val="22"/>
                <w:szCs w:val="22"/>
              </w:rPr>
              <w:t>*</w:t>
            </w:r>
          </w:p>
        </w:tc>
        <w:tc>
          <w:tcPr>
            <w:tcW w:w="527" w:type="pct"/>
            <w:tcBorders>
              <w:top w:val="nil"/>
              <w:left w:val="nil"/>
              <w:bottom w:val="nil"/>
              <w:right w:val="nil"/>
            </w:tcBorders>
          </w:tcPr>
          <w:p w14:paraId="5FFCB9D2" w14:textId="4E552AD9" w:rsidR="006D4F1A" w:rsidRPr="000C61CF" w:rsidRDefault="00F761D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-1.58*</w:t>
            </w:r>
            <w:r w:rsidR="006D4F1A" w:rsidRPr="000C61CF">
              <w:rPr>
                <w:rFonts w:ascii="Times New Roman" w:hAnsi="Times New Roman" w:cs="Times New Roman"/>
                <w:sz w:val="22"/>
                <w:szCs w:val="22"/>
              </w:rPr>
              <w:t>*</w:t>
            </w:r>
          </w:p>
        </w:tc>
        <w:tc>
          <w:tcPr>
            <w:tcW w:w="527" w:type="pct"/>
            <w:tcBorders>
              <w:top w:val="nil"/>
              <w:left w:val="nil"/>
              <w:bottom w:val="nil"/>
              <w:right w:val="nil"/>
            </w:tcBorders>
          </w:tcPr>
          <w:p w14:paraId="7D71A3BF" w14:textId="44D2C63F" w:rsidR="006D4F1A" w:rsidRPr="000C61CF" w:rsidRDefault="00F761D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-0.86**</w:t>
            </w:r>
          </w:p>
        </w:tc>
        <w:tc>
          <w:tcPr>
            <w:tcW w:w="527" w:type="pct"/>
            <w:tcBorders>
              <w:top w:val="nil"/>
              <w:left w:val="nil"/>
              <w:bottom w:val="nil"/>
              <w:right w:val="nil"/>
            </w:tcBorders>
          </w:tcPr>
          <w:p w14:paraId="0BA3DD43" w14:textId="6B4A1066" w:rsidR="006D4F1A" w:rsidRPr="000C61CF" w:rsidRDefault="00F761D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-1.55**</w:t>
            </w:r>
          </w:p>
        </w:tc>
      </w:tr>
      <w:tr w:rsidR="006D4F1A" w:rsidRPr="000C61CF" w14:paraId="64AEDAB7" w14:textId="77777777" w:rsidTr="000C61CF">
        <w:trPr>
          <w:jc w:val="center"/>
        </w:trPr>
        <w:tc>
          <w:tcPr>
            <w:tcW w:w="1835" w:type="pct"/>
            <w:tcBorders>
              <w:top w:val="nil"/>
              <w:left w:val="nil"/>
              <w:bottom w:val="nil"/>
              <w:right w:val="nil"/>
            </w:tcBorders>
          </w:tcPr>
          <w:p w14:paraId="530954B3" w14:textId="77777777" w:rsidR="006D4F1A" w:rsidRPr="000C61CF" w:rsidRDefault="006D4F1A" w:rsidP="006D4F1A">
            <w:pPr>
              <w:widowControl w:val="0"/>
              <w:autoSpaceDE w:val="0"/>
              <w:autoSpaceDN w:val="0"/>
              <w:adjustRightInd w:val="0"/>
              <w:spacing w:after="0"/>
              <w:rPr>
                <w:rFonts w:ascii="Times New Roman" w:hAnsi="Times New Roman" w:cs="Times New Roman"/>
                <w:sz w:val="22"/>
                <w:szCs w:val="22"/>
              </w:rPr>
            </w:pPr>
          </w:p>
        </w:tc>
        <w:tc>
          <w:tcPr>
            <w:tcW w:w="527" w:type="pct"/>
            <w:tcBorders>
              <w:top w:val="nil"/>
              <w:left w:val="nil"/>
              <w:bottom w:val="nil"/>
              <w:right w:val="nil"/>
            </w:tcBorders>
          </w:tcPr>
          <w:p w14:paraId="28034699"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(0.26)</w:t>
            </w:r>
          </w:p>
        </w:tc>
        <w:tc>
          <w:tcPr>
            <w:tcW w:w="527" w:type="pct"/>
            <w:tcBorders>
              <w:top w:val="nil"/>
              <w:left w:val="nil"/>
              <w:bottom w:val="nil"/>
              <w:right w:val="nil"/>
            </w:tcBorders>
          </w:tcPr>
          <w:p w14:paraId="20B820D1"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(0.30)</w:t>
            </w:r>
          </w:p>
        </w:tc>
        <w:tc>
          <w:tcPr>
            <w:tcW w:w="527" w:type="pct"/>
            <w:tcBorders>
              <w:top w:val="nil"/>
              <w:left w:val="nil"/>
              <w:bottom w:val="nil"/>
              <w:right w:val="nil"/>
            </w:tcBorders>
          </w:tcPr>
          <w:p w14:paraId="52CFC578"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(0.26)</w:t>
            </w:r>
          </w:p>
        </w:tc>
        <w:tc>
          <w:tcPr>
            <w:tcW w:w="527" w:type="pct"/>
            <w:tcBorders>
              <w:top w:val="nil"/>
              <w:left w:val="nil"/>
              <w:bottom w:val="nil"/>
              <w:right w:val="nil"/>
            </w:tcBorders>
          </w:tcPr>
          <w:p w14:paraId="07D77ABE"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(0.30)</w:t>
            </w:r>
          </w:p>
        </w:tc>
        <w:tc>
          <w:tcPr>
            <w:tcW w:w="527" w:type="pct"/>
            <w:tcBorders>
              <w:top w:val="nil"/>
              <w:left w:val="nil"/>
              <w:bottom w:val="nil"/>
              <w:right w:val="nil"/>
            </w:tcBorders>
          </w:tcPr>
          <w:p w14:paraId="708C7EF2"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(0.26)</w:t>
            </w:r>
          </w:p>
        </w:tc>
        <w:tc>
          <w:tcPr>
            <w:tcW w:w="527" w:type="pct"/>
            <w:tcBorders>
              <w:top w:val="nil"/>
              <w:left w:val="nil"/>
              <w:bottom w:val="nil"/>
              <w:right w:val="nil"/>
            </w:tcBorders>
          </w:tcPr>
          <w:p w14:paraId="58EF0565"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(0.30)</w:t>
            </w:r>
          </w:p>
        </w:tc>
      </w:tr>
      <w:tr w:rsidR="0033569D" w:rsidRPr="000C61CF" w14:paraId="461A7706" w14:textId="77777777" w:rsidTr="0033569D">
        <w:trPr>
          <w:jc w:val="center"/>
        </w:trPr>
        <w:tc>
          <w:tcPr>
            <w:tcW w:w="1835" w:type="pct"/>
            <w:tcBorders>
              <w:top w:val="nil"/>
              <w:left w:val="nil"/>
              <w:bottom w:val="single" w:sz="6" w:space="0" w:color="auto"/>
              <w:right w:val="nil"/>
            </w:tcBorders>
          </w:tcPr>
          <w:p w14:paraId="23099552" w14:textId="77777777" w:rsidR="006D4F1A" w:rsidRPr="000C61CF" w:rsidRDefault="006D4F1A" w:rsidP="006D4F1A">
            <w:pPr>
              <w:widowControl w:val="0"/>
              <w:autoSpaceDE w:val="0"/>
              <w:autoSpaceDN w:val="0"/>
              <w:adjustRightInd w:val="0"/>
              <w:spacing w:after="0"/>
              <w:rPr>
                <w:rFonts w:ascii="Times New Roman" w:hAnsi="Times New Roman" w:cs="Times New Roman"/>
                <w:sz w:val="22"/>
                <w:szCs w:val="22"/>
              </w:rPr>
            </w:pPr>
          </w:p>
        </w:tc>
        <w:tc>
          <w:tcPr>
            <w:tcW w:w="527" w:type="pct"/>
            <w:tcBorders>
              <w:top w:val="nil"/>
              <w:left w:val="nil"/>
              <w:bottom w:val="single" w:sz="6" w:space="0" w:color="auto"/>
              <w:right w:val="nil"/>
            </w:tcBorders>
          </w:tcPr>
          <w:p w14:paraId="41B22169"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p>
        </w:tc>
        <w:tc>
          <w:tcPr>
            <w:tcW w:w="527" w:type="pct"/>
            <w:tcBorders>
              <w:top w:val="nil"/>
              <w:left w:val="nil"/>
              <w:bottom w:val="single" w:sz="6" w:space="0" w:color="auto"/>
              <w:right w:val="nil"/>
            </w:tcBorders>
          </w:tcPr>
          <w:p w14:paraId="69B8A2F1"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p>
        </w:tc>
        <w:tc>
          <w:tcPr>
            <w:tcW w:w="527" w:type="pct"/>
            <w:tcBorders>
              <w:top w:val="nil"/>
              <w:left w:val="nil"/>
              <w:bottom w:val="single" w:sz="6" w:space="0" w:color="auto"/>
              <w:right w:val="nil"/>
            </w:tcBorders>
          </w:tcPr>
          <w:p w14:paraId="6B4FE3AC"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p>
        </w:tc>
        <w:tc>
          <w:tcPr>
            <w:tcW w:w="527" w:type="pct"/>
            <w:tcBorders>
              <w:top w:val="nil"/>
              <w:left w:val="nil"/>
              <w:bottom w:val="single" w:sz="6" w:space="0" w:color="auto"/>
              <w:right w:val="nil"/>
            </w:tcBorders>
          </w:tcPr>
          <w:p w14:paraId="72DE1B71"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p>
        </w:tc>
        <w:tc>
          <w:tcPr>
            <w:tcW w:w="527" w:type="pct"/>
            <w:tcBorders>
              <w:top w:val="nil"/>
              <w:left w:val="nil"/>
              <w:bottom w:val="single" w:sz="6" w:space="0" w:color="auto"/>
              <w:right w:val="nil"/>
            </w:tcBorders>
          </w:tcPr>
          <w:p w14:paraId="4DCFB5DC"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p>
        </w:tc>
        <w:tc>
          <w:tcPr>
            <w:tcW w:w="527" w:type="pct"/>
            <w:tcBorders>
              <w:top w:val="nil"/>
              <w:left w:val="nil"/>
              <w:bottom w:val="single" w:sz="6" w:space="0" w:color="auto"/>
              <w:right w:val="nil"/>
            </w:tcBorders>
          </w:tcPr>
          <w:p w14:paraId="3480A3D8"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p>
        </w:tc>
      </w:tr>
      <w:tr w:rsidR="0033569D" w:rsidRPr="000C61CF" w14:paraId="5C0E6922" w14:textId="77777777" w:rsidTr="0033569D">
        <w:tblPrEx>
          <w:tblBorders>
            <w:bottom w:val="single" w:sz="6" w:space="0" w:color="auto"/>
          </w:tblBorders>
        </w:tblPrEx>
        <w:trPr>
          <w:jc w:val="center"/>
        </w:trPr>
        <w:tc>
          <w:tcPr>
            <w:tcW w:w="1835" w:type="pct"/>
            <w:tcBorders>
              <w:top w:val="single" w:sz="6" w:space="0" w:color="auto"/>
              <w:left w:val="nil"/>
              <w:bottom w:val="single" w:sz="6" w:space="0" w:color="auto"/>
              <w:right w:val="nil"/>
            </w:tcBorders>
          </w:tcPr>
          <w:p w14:paraId="00550E0E" w14:textId="77777777" w:rsidR="006D4F1A" w:rsidRPr="000C61CF" w:rsidRDefault="006D4F1A" w:rsidP="006D4F1A">
            <w:pPr>
              <w:widowControl w:val="0"/>
              <w:autoSpaceDE w:val="0"/>
              <w:autoSpaceDN w:val="0"/>
              <w:adjustRightInd w:val="0"/>
              <w:spacing w:after="0"/>
              <w:rPr>
                <w:rFonts w:ascii="Times New Roman" w:hAnsi="Times New Roman" w:cs="Times New Roman"/>
                <w:sz w:val="22"/>
                <w:szCs w:val="22"/>
              </w:rPr>
            </w:pPr>
            <w:r w:rsidRPr="000C61CF">
              <w:rPr>
                <w:rFonts w:ascii="Times New Roman" w:hAnsi="Times New Roman" w:cs="Times New Roman"/>
                <w:sz w:val="22"/>
                <w:szCs w:val="22"/>
              </w:rPr>
              <w:t>Observations</w:t>
            </w:r>
          </w:p>
        </w:tc>
        <w:tc>
          <w:tcPr>
            <w:tcW w:w="527" w:type="pct"/>
            <w:tcBorders>
              <w:top w:val="single" w:sz="6" w:space="0" w:color="auto"/>
              <w:left w:val="nil"/>
              <w:bottom w:val="single" w:sz="6" w:space="0" w:color="auto"/>
              <w:right w:val="nil"/>
            </w:tcBorders>
          </w:tcPr>
          <w:p w14:paraId="5A08DFA3"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6,268</w:t>
            </w:r>
          </w:p>
        </w:tc>
        <w:tc>
          <w:tcPr>
            <w:tcW w:w="527" w:type="pct"/>
            <w:tcBorders>
              <w:top w:val="single" w:sz="6" w:space="0" w:color="auto"/>
              <w:left w:val="nil"/>
              <w:bottom w:val="single" w:sz="6" w:space="0" w:color="auto"/>
              <w:right w:val="nil"/>
            </w:tcBorders>
          </w:tcPr>
          <w:p w14:paraId="21786508"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6,268</w:t>
            </w:r>
          </w:p>
        </w:tc>
        <w:tc>
          <w:tcPr>
            <w:tcW w:w="527" w:type="pct"/>
            <w:tcBorders>
              <w:top w:val="single" w:sz="6" w:space="0" w:color="auto"/>
              <w:left w:val="nil"/>
              <w:bottom w:val="single" w:sz="6" w:space="0" w:color="auto"/>
              <w:right w:val="nil"/>
            </w:tcBorders>
          </w:tcPr>
          <w:p w14:paraId="22C8AC97"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6,268</w:t>
            </w:r>
          </w:p>
        </w:tc>
        <w:tc>
          <w:tcPr>
            <w:tcW w:w="527" w:type="pct"/>
            <w:tcBorders>
              <w:top w:val="single" w:sz="6" w:space="0" w:color="auto"/>
              <w:left w:val="nil"/>
              <w:bottom w:val="single" w:sz="6" w:space="0" w:color="auto"/>
              <w:right w:val="nil"/>
            </w:tcBorders>
          </w:tcPr>
          <w:p w14:paraId="0791D7AE"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6,268</w:t>
            </w:r>
          </w:p>
        </w:tc>
        <w:tc>
          <w:tcPr>
            <w:tcW w:w="527" w:type="pct"/>
            <w:tcBorders>
              <w:top w:val="single" w:sz="6" w:space="0" w:color="auto"/>
              <w:left w:val="nil"/>
              <w:bottom w:val="single" w:sz="6" w:space="0" w:color="auto"/>
              <w:right w:val="nil"/>
            </w:tcBorders>
          </w:tcPr>
          <w:p w14:paraId="010BD1E2"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6,268</w:t>
            </w:r>
          </w:p>
        </w:tc>
        <w:tc>
          <w:tcPr>
            <w:tcW w:w="527" w:type="pct"/>
            <w:tcBorders>
              <w:top w:val="single" w:sz="6" w:space="0" w:color="auto"/>
              <w:left w:val="nil"/>
              <w:bottom w:val="single" w:sz="6" w:space="0" w:color="auto"/>
              <w:right w:val="nil"/>
            </w:tcBorders>
          </w:tcPr>
          <w:p w14:paraId="3D7F69E6" w14:textId="77777777" w:rsidR="006D4F1A" w:rsidRPr="000C61CF" w:rsidRDefault="006D4F1A" w:rsidP="006D4F1A">
            <w:pPr>
              <w:widowControl w:val="0"/>
              <w:autoSpaceDE w:val="0"/>
              <w:autoSpaceDN w:val="0"/>
              <w:adjustRightInd w:val="0"/>
              <w:spacing w:after="0"/>
              <w:jc w:val="center"/>
              <w:rPr>
                <w:rFonts w:ascii="Times New Roman" w:hAnsi="Times New Roman" w:cs="Times New Roman"/>
                <w:sz w:val="22"/>
                <w:szCs w:val="22"/>
              </w:rPr>
            </w:pPr>
            <w:r w:rsidRPr="000C61CF">
              <w:rPr>
                <w:rFonts w:ascii="Times New Roman" w:hAnsi="Times New Roman" w:cs="Times New Roman"/>
                <w:sz w:val="22"/>
                <w:szCs w:val="22"/>
              </w:rPr>
              <w:t>6,268</w:t>
            </w:r>
          </w:p>
        </w:tc>
      </w:tr>
    </w:tbl>
    <w:p w14:paraId="79F07884" w14:textId="0949828B" w:rsidR="00794558" w:rsidRPr="00794558" w:rsidRDefault="00794558" w:rsidP="00794558">
      <w:pPr>
        <w:widowControl w:val="0"/>
        <w:autoSpaceDE w:val="0"/>
        <w:autoSpaceDN w:val="0"/>
        <w:adjustRightInd w:val="0"/>
        <w:rPr>
          <w:rFonts w:ascii="Times New Roman" w:hAnsi="Times New Roman" w:cs="Times New Roman"/>
          <w:sz w:val="20"/>
          <w:szCs w:val="20"/>
        </w:rPr>
      </w:pPr>
      <w:r w:rsidRPr="00794558">
        <w:rPr>
          <w:rFonts w:ascii="Times New Roman" w:hAnsi="Times New Roman" w:cs="Times New Roman"/>
          <w:sz w:val="20"/>
          <w:szCs w:val="20"/>
        </w:rPr>
        <w:t xml:space="preserve">Note: </w:t>
      </w:r>
      <w:r w:rsidR="0033569D">
        <w:rPr>
          <w:rFonts w:ascii="Times New Roman" w:hAnsi="Times New Roman" w:cs="Times New Roman"/>
          <w:sz w:val="20"/>
          <w:szCs w:val="20"/>
        </w:rPr>
        <w:t>Logistic</w:t>
      </w:r>
      <w:r w:rsidR="0033569D" w:rsidRPr="00090A48">
        <w:rPr>
          <w:rFonts w:ascii="Times New Roman" w:hAnsi="Times New Roman" w:cs="Times New Roman"/>
          <w:sz w:val="20"/>
          <w:szCs w:val="20"/>
        </w:rPr>
        <w:t xml:space="preserve"> </w:t>
      </w:r>
      <w:r w:rsidRPr="00794558">
        <w:rPr>
          <w:rFonts w:ascii="Times New Roman" w:hAnsi="Times New Roman" w:cs="Times New Roman"/>
          <w:sz w:val="20"/>
          <w:szCs w:val="20"/>
        </w:rPr>
        <w:t>regression coefficients with robust standard errors in parentheses. All models include state fixed effects. **p&lt;0.01, *p&lt;0.05, †p&lt;0.10.</w:t>
      </w:r>
    </w:p>
    <w:p w14:paraId="5F842CD6" w14:textId="4A421F77" w:rsidR="00BE1EA8" w:rsidRDefault="00BE1EA8" w:rsidP="002C4063"/>
    <w:sectPr w:rsidR="00BE1EA8" w:rsidSect="00CE1A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EDAB67" w14:textId="77777777" w:rsidR="007B13D6" w:rsidRDefault="007B13D6" w:rsidP="002C4063">
      <w:pPr>
        <w:spacing w:after="0"/>
      </w:pPr>
      <w:r>
        <w:separator/>
      </w:r>
    </w:p>
  </w:endnote>
  <w:endnote w:type="continuationSeparator" w:id="0">
    <w:p w14:paraId="1FC0382A" w14:textId="77777777" w:rsidR="007B13D6" w:rsidRDefault="007B13D6" w:rsidP="002C40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Yu Mincho">
    <w:panose1 w:val="00000000000000000000"/>
    <w:charset w:val="00"/>
    <w:family w:val="roman"/>
    <w:notTrueType/>
    <w:pitch w:val="default"/>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705484936"/>
      <w:docPartObj>
        <w:docPartGallery w:val="Page Numbers (Bottom of Page)"/>
        <w:docPartUnique/>
      </w:docPartObj>
    </w:sdtPr>
    <w:sdtEndPr>
      <w:rPr>
        <w:rStyle w:val="PageNumber"/>
      </w:rPr>
    </w:sdtEndPr>
    <w:sdtContent>
      <w:p w14:paraId="30C1E629" w14:textId="77777777" w:rsidR="00A36814" w:rsidRDefault="00A36814" w:rsidP="00CE1AC9">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A7785B" w14:textId="77777777" w:rsidR="00A36814" w:rsidRDefault="00A36814" w:rsidP="009217F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913279229"/>
      <w:docPartObj>
        <w:docPartGallery w:val="Page Numbers (Bottom of Page)"/>
        <w:docPartUnique/>
      </w:docPartObj>
    </w:sdtPr>
    <w:sdtEndPr>
      <w:rPr>
        <w:rStyle w:val="PageNumber"/>
        <w:rFonts w:ascii="Times New Roman" w:hAnsi="Times New Roman" w:cs="Times New Roman"/>
      </w:rPr>
    </w:sdtEndPr>
    <w:sdtContent>
      <w:p w14:paraId="2EBC5639" w14:textId="77777777" w:rsidR="00A36814" w:rsidRDefault="00A36814" w:rsidP="00CE1AC9">
        <w:pPr>
          <w:pStyle w:val="Footer"/>
          <w:framePr w:wrap="around" w:vAnchor="text" w:hAnchor="margin" w:xAlign="right" w:y="1"/>
          <w:rPr>
            <w:rStyle w:val="PageNumber"/>
          </w:rPr>
        </w:pPr>
        <w:r w:rsidRPr="006A577A">
          <w:rPr>
            <w:rStyle w:val="PageNumber"/>
            <w:rFonts w:ascii="Times New Roman" w:hAnsi="Times New Roman" w:cs="Times New Roman"/>
          </w:rPr>
          <w:fldChar w:fldCharType="begin"/>
        </w:r>
        <w:r w:rsidRPr="006A577A">
          <w:rPr>
            <w:rStyle w:val="PageNumber"/>
            <w:rFonts w:ascii="Times New Roman" w:hAnsi="Times New Roman" w:cs="Times New Roman"/>
          </w:rPr>
          <w:instrText xml:space="preserve"> PAGE </w:instrText>
        </w:r>
        <w:r w:rsidRPr="006A577A">
          <w:rPr>
            <w:rStyle w:val="PageNumber"/>
            <w:rFonts w:ascii="Times New Roman" w:hAnsi="Times New Roman" w:cs="Times New Roman"/>
          </w:rPr>
          <w:fldChar w:fldCharType="separate"/>
        </w:r>
        <w:r w:rsidR="00617A2E">
          <w:rPr>
            <w:rStyle w:val="PageNumber"/>
            <w:rFonts w:ascii="Times New Roman" w:hAnsi="Times New Roman" w:cs="Times New Roman"/>
            <w:noProof/>
          </w:rPr>
          <w:t>16</w:t>
        </w:r>
        <w:r w:rsidRPr="006A577A">
          <w:rPr>
            <w:rStyle w:val="PageNumber"/>
            <w:rFonts w:ascii="Times New Roman" w:hAnsi="Times New Roman" w:cs="Times New Roman"/>
          </w:rPr>
          <w:fldChar w:fldCharType="end"/>
        </w:r>
      </w:p>
    </w:sdtContent>
  </w:sdt>
  <w:p w14:paraId="0A44A420" w14:textId="77777777" w:rsidR="00A36814" w:rsidRDefault="00A36814" w:rsidP="009217F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C19148" w14:textId="77777777" w:rsidR="007B13D6" w:rsidRDefault="007B13D6" w:rsidP="002C4063">
      <w:pPr>
        <w:spacing w:after="0"/>
      </w:pPr>
      <w:r>
        <w:separator/>
      </w:r>
    </w:p>
  </w:footnote>
  <w:footnote w:type="continuationSeparator" w:id="0">
    <w:p w14:paraId="424840B7" w14:textId="77777777" w:rsidR="007B13D6" w:rsidRDefault="007B13D6" w:rsidP="002C4063">
      <w:pPr>
        <w:spacing w:after="0"/>
      </w:pPr>
      <w:r>
        <w:continuationSeparator/>
      </w:r>
    </w:p>
  </w:footnote>
  <w:footnote w:id="1">
    <w:p w14:paraId="77285C97" w14:textId="77777777" w:rsidR="00A36814" w:rsidRPr="0041771A" w:rsidRDefault="00A36814" w:rsidP="002C4063">
      <w:pPr>
        <w:pStyle w:val="FootnoteText"/>
        <w:rPr>
          <w:rFonts w:ascii="Times New Roman" w:hAnsi="Times New Roman" w:cs="Times New Roman"/>
        </w:rPr>
      </w:pPr>
      <w:r w:rsidRPr="0041771A">
        <w:rPr>
          <w:rStyle w:val="FootnoteReference"/>
          <w:rFonts w:ascii="Times New Roman" w:hAnsi="Times New Roman" w:cs="Times New Roman"/>
        </w:rPr>
        <w:footnoteRef/>
      </w:r>
      <w:r w:rsidRPr="0041771A">
        <w:rPr>
          <w:rFonts w:ascii="Times New Roman" w:hAnsi="Times New Roman" w:cs="Times New Roman"/>
        </w:rPr>
        <w:t xml:space="preserve"> </w:t>
      </w:r>
      <w:r w:rsidRPr="0041771A">
        <w:rPr>
          <w:rFonts w:ascii="Times New Roman" w:hAnsi="Times New Roman" w:cs="Times New Roman"/>
          <w:sz w:val="22"/>
          <w:szCs w:val="22"/>
        </w:rPr>
        <w:t xml:space="preserve">For </w:t>
      </w:r>
      <w:r>
        <w:rPr>
          <w:rFonts w:ascii="Times New Roman" w:hAnsi="Times New Roman" w:cs="Times New Roman"/>
          <w:sz w:val="22"/>
          <w:szCs w:val="22"/>
        </w:rPr>
        <w:t>additional</w:t>
      </w:r>
      <w:r w:rsidRPr="0041771A">
        <w:rPr>
          <w:rFonts w:ascii="Times New Roman" w:hAnsi="Times New Roman" w:cs="Times New Roman"/>
          <w:sz w:val="22"/>
          <w:szCs w:val="22"/>
        </w:rPr>
        <w:t xml:space="preserve"> discussion, see Teele (2014).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063"/>
    <w:rsid w:val="00010325"/>
    <w:rsid w:val="00060D86"/>
    <w:rsid w:val="000717AC"/>
    <w:rsid w:val="00090A48"/>
    <w:rsid w:val="000C61CF"/>
    <w:rsid w:val="00155DC2"/>
    <w:rsid w:val="00163E58"/>
    <w:rsid w:val="0019530B"/>
    <w:rsid w:val="002002DD"/>
    <w:rsid w:val="00212873"/>
    <w:rsid w:val="00232E39"/>
    <w:rsid w:val="00296429"/>
    <w:rsid w:val="002C4063"/>
    <w:rsid w:val="003036A5"/>
    <w:rsid w:val="0033569D"/>
    <w:rsid w:val="00345183"/>
    <w:rsid w:val="00360084"/>
    <w:rsid w:val="00360BF1"/>
    <w:rsid w:val="003A27A5"/>
    <w:rsid w:val="003B5FE3"/>
    <w:rsid w:val="003C692C"/>
    <w:rsid w:val="005060C8"/>
    <w:rsid w:val="00524675"/>
    <w:rsid w:val="00573400"/>
    <w:rsid w:val="0058598B"/>
    <w:rsid w:val="00590567"/>
    <w:rsid w:val="005926DA"/>
    <w:rsid w:val="00595271"/>
    <w:rsid w:val="005D2557"/>
    <w:rsid w:val="005D4EFC"/>
    <w:rsid w:val="00617A2E"/>
    <w:rsid w:val="0067486E"/>
    <w:rsid w:val="006751ED"/>
    <w:rsid w:val="0069211F"/>
    <w:rsid w:val="006A577A"/>
    <w:rsid w:val="006D4F1A"/>
    <w:rsid w:val="006F179A"/>
    <w:rsid w:val="00742FEF"/>
    <w:rsid w:val="00794558"/>
    <w:rsid w:val="007B13D6"/>
    <w:rsid w:val="007D11C7"/>
    <w:rsid w:val="0081585B"/>
    <w:rsid w:val="00843A22"/>
    <w:rsid w:val="0087070B"/>
    <w:rsid w:val="009217F5"/>
    <w:rsid w:val="009268E1"/>
    <w:rsid w:val="00941A07"/>
    <w:rsid w:val="009B24A4"/>
    <w:rsid w:val="00A36814"/>
    <w:rsid w:val="00A40264"/>
    <w:rsid w:val="00A628DB"/>
    <w:rsid w:val="00B178DC"/>
    <w:rsid w:val="00BA5EB4"/>
    <w:rsid w:val="00BD1D3F"/>
    <w:rsid w:val="00BE1EA8"/>
    <w:rsid w:val="00BE70FB"/>
    <w:rsid w:val="00C07C8A"/>
    <w:rsid w:val="00C35DD2"/>
    <w:rsid w:val="00C62790"/>
    <w:rsid w:val="00C90763"/>
    <w:rsid w:val="00CB5394"/>
    <w:rsid w:val="00CE1AC9"/>
    <w:rsid w:val="00D11A81"/>
    <w:rsid w:val="00D2191D"/>
    <w:rsid w:val="00D4689E"/>
    <w:rsid w:val="00DC10FE"/>
    <w:rsid w:val="00DF52A2"/>
    <w:rsid w:val="00E4560E"/>
    <w:rsid w:val="00E90A4D"/>
    <w:rsid w:val="00EB7EB7"/>
    <w:rsid w:val="00EE4A5E"/>
    <w:rsid w:val="00F45875"/>
    <w:rsid w:val="00F761DA"/>
    <w:rsid w:val="00F82A7B"/>
    <w:rsid w:val="00FC22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A5F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063"/>
    <w:pPr>
      <w:spacing w:after="200"/>
    </w:pPr>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2C4063"/>
    <w:pPr>
      <w:spacing w:after="0"/>
    </w:pPr>
  </w:style>
  <w:style w:type="character" w:customStyle="1" w:styleId="FootnoteTextChar">
    <w:name w:val="Footnote Text Char"/>
    <w:basedOn w:val="DefaultParagraphFont"/>
    <w:link w:val="FootnoteText"/>
    <w:rsid w:val="002C4063"/>
    <w:rPr>
      <w:rFonts w:eastAsiaTheme="minorEastAsia"/>
      <w:lang w:eastAsia="ja-JP"/>
    </w:rPr>
  </w:style>
  <w:style w:type="character" w:styleId="FootnoteReference">
    <w:name w:val="footnote reference"/>
    <w:basedOn w:val="DefaultParagraphFont"/>
    <w:uiPriority w:val="99"/>
    <w:unhideWhenUsed/>
    <w:rsid w:val="002C4063"/>
    <w:rPr>
      <w:vertAlign w:val="superscript"/>
    </w:rPr>
  </w:style>
  <w:style w:type="table" w:styleId="TableGrid">
    <w:name w:val="Table Grid"/>
    <w:basedOn w:val="TableNormal"/>
    <w:uiPriority w:val="59"/>
    <w:rsid w:val="002C4063"/>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9217F5"/>
    <w:pPr>
      <w:tabs>
        <w:tab w:val="center" w:pos="4680"/>
        <w:tab w:val="right" w:pos="9360"/>
      </w:tabs>
      <w:spacing w:after="0"/>
    </w:pPr>
  </w:style>
  <w:style w:type="character" w:customStyle="1" w:styleId="FooterChar">
    <w:name w:val="Footer Char"/>
    <w:basedOn w:val="DefaultParagraphFont"/>
    <w:link w:val="Footer"/>
    <w:uiPriority w:val="99"/>
    <w:rsid w:val="009217F5"/>
    <w:rPr>
      <w:rFonts w:eastAsiaTheme="minorEastAsia"/>
      <w:lang w:eastAsia="ja-JP"/>
    </w:rPr>
  </w:style>
  <w:style w:type="character" w:styleId="PageNumber">
    <w:name w:val="page number"/>
    <w:basedOn w:val="DefaultParagraphFont"/>
    <w:uiPriority w:val="99"/>
    <w:semiHidden/>
    <w:unhideWhenUsed/>
    <w:rsid w:val="009217F5"/>
  </w:style>
  <w:style w:type="paragraph" w:styleId="Header">
    <w:name w:val="header"/>
    <w:basedOn w:val="Normal"/>
    <w:link w:val="HeaderChar"/>
    <w:uiPriority w:val="99"/>
    <w:unhideWhenUsed/>
    <w:rsid w:val="009217F5"/>
    <w:pPr>
      <w:tabs>
        <w:tab w:val="center" w:pos="4680"/>
        <w:tab w:val="right" w:pos="9360"/>
      </w:tabs>
      <w:spacing w:after="0"/>
    </w:pPr>
  </w:style>
  <w:style w:type="character" w:customStyle="1" w:styleId="HeaderChar">
    <w:name w:val="Header Char"/>
    <w:basedOn w:val="DefaultParagraphFont"/>
    <w:link w:val="Header"/>
    <w:uiPriority w:val="99"/>
    <w:rsid w:val="009217F5"/>
    <w:rPr>
      <w:rFonts w:eastAsiaTheme="minorEastAsia"/>
      <w:lang w:eastAsia="ja-JP"/>
    </w:rPr>
  </w:style>
  <w:style w:type="paragraph" w:styleId="BalloonText">
    <w:name w:val="Balloon Text"/>
    <w:basedOn w:val="Normal"/>
    <w:link w:val="BalloonTextChar"/>
    <w:uiPriority w:val="99"/>
    <w:semiHidden/>
    <w:unhideWhenUsed/>
    <w:rsid w:val="0019530B"/>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530B"/>
    <w:rPr>
      <w:rFonts w:ascii="Lucida Grande" w:eastAsiaTheme="minorEastAsia" w:hAnsi="Lucida Grande" w:cs="Lucida Grande"/>
      <w:sz w:val="18"/>
      <w:szCs w:val="18"/>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063"/>
    <w:pPr>
      <w:spacing w:after="200"/>
    </w:pPr>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2C4063"/>
    <w:pPr>
      <w:spacing w:after="0"/>
    </w:pPr>
  </w:style>
  <w:style w:type="character" w:customStyle="1" w:styleId="FootnoteTextChar">
    <w:name w:val="Footnote Text Char"/>
    <w:basedOn w:val="DefaultParagraphFont"/>
    <w:link w:val="FootnoteText"/>
    <w:rsid w:val="002C4063"/>
    <w:rPr>
      <w:rFonts w:eastAsiaTheme="minorEastAsia"/>
      <w:lang w:eastAsia="ja-JP"/>
    </w:rPr>
  </w:style>
  <w:style w:type="character" w:styleId="FootnoteReference">
    <w:name w:val="footnote reference"/>
    <w:basedOn w:val="DefaultParagraphFont"/>
    <w:uiPriority w:val="99"/>
    <w:unhideWhenUsed/>
    <w:rsid w:val="002C4063"/>
    <w:rPr>
      <w:vertAlign w:val="superscript"/>
    </w:rPr>
  </w:style>
  <w:style w:type="table" w:styleId="TableGrid">
    <w:name w:val="Table Grid"/>
    <w:basedOn w:val="TableNormal"/>
    <w:uiPriority w:val="59"/>
    <w:rsid w:val="002C4063"/>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9217F5"/>
    <w:pPr>
      <w:tabs>
        <w:tab w:val="center" w:pos="4680"/>
        <w:tab w:val="right" w:pos="9360"/>
      </w:tabs>
      <w:spacing w:after="0"/>
    </w:pPr>
  </w:style>
  <w:style w:type="character" w:customStyle="1" w:styleId="FooterChar">
    <w:name w:val="Footer Char"/>
    <w:basedOn w:val="DefaultParagraphFont"/>
    <w:link w:val="Footer"/>
    <w:uiPriority w:val="99"/>
    <w:rsid w:val="009217F5"/>
    <w:rPr>
      <w:rFonts w:eastAsiaTheme="minorEastAsia"/>
      <w:lang w:eastAsia="ja-JP"/>
    </w:rPr>
  </w:style>
  <w:style w:type="character" w:styleId="PageNumber">
    <w:name w:val="page number"/>
    <w:basedOn w:val="DefaultParagraphFont"/>
    <w:uiPriority w:val="99"/>
    <w:semiHidden/>
    <w:unhideWhenUsed/>
    <w:rsid w:val="009217F5"/>
  </w:style>
  <w:style w:type="paragraph" w:styleId="Header">
    <w:name w:val="header"/>
    <w:basedOn w:val="Normal"/>
    <w:link w:val="HeaderChar"/>
    <w:uiPriority w:val="99"/>
    <w:unhideWhenUsed/>
    <w:rsid w:val="009217F5"/>
    <w:pPr>
      <w:tabs>
        <w:tab w:val="center" w:pos="4680"/>
        <w:tab w:val="right" w:pos="9360"/>
      </w:tabs>
      <w:spacing w:after="0"/>
    </w:pPr>
  </w:style>
  <w:style w:type="character" w:customStyle="1" w:styleId="HeaderChar">
    <w:name w:val="Header Char"/>
    <w:basedOn w:val="DefaultParagraphFont"/>
    <w:link w:val="Header"/>
    <w:uiPriority w:val="99"/>
    <w:rsid w:val="009217F5"/>
    <w:rPr>
      <w:rFonts w:eastAsiaTheme="minorEastAsia"/>
      <w:lang w:eastAsia="ja-JP"/>
    </w:rPr>
  </w:style>
  <w:style w:type="paragraph" w:styleId="BalloonText">
    <w:name w:val="Balloon Text"/>
    <w:basedOn w:val="Normal"/>
    <w:link w:val="BalloonTextChar"/>
    <w:uiPriority w:val="99"/>
    <w:semiHidden/>
    <w:unhideWhenUsed/>
    <w:rsid w:val="0019530B"/>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530B"/>
    <w:rPr>
      <w:rFonts w:ascii="Lucida Grande" w:eastAsiaTheme="minorEastAsia" w:hAnsi="Lucida Grande" w:cs="Lucida Grande"/>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23</Pages>
  <Words>4470</Words>
  <Characters>25484</Characters>
  <Application>Microsoft Macintosh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Danielle Thomsen</cp:lastModifiedBy>
  <cp:revision>42</cp:revision>
  <dcterms:created xsi:type="dcterms:W3CDTF">2019-05-13T21:05:00Z</dcterms:created>
  <dcterms:modified xsi:type="dcterms:W3CDTF">2019-07-22T18:11:00Z</dcterms:modified>
</cp:coreProperties>
</file>