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5FEB5" w14:textId="77777777" w:rsidR="00E9744E" w:rsidRPr="008C0CC1" w:rsidRDefault="00E9744E" w:rsidP="00E9744E">
      <w:pPr>
        <w:snapToGrid w:val="0"/>
        <w:rPr>
          <w:b/>
        </w:rPr>
      </w:pPr>
      <w:r w:rsidRPr="008C0CC1">
        <w:rPr>
          <w:rFonts w:hint="eastAsia"/>
          <w:b/>
        </w:rPr>
        <w:t>Market Orientation, Growth Strategy, and Firm P</w:t>
      </w:r>
      <w:r w:rsidRPr="008C0CC1">
        <w:rPr>
          <w:b/>
        </w:rPr>
        <w:t>erformance</w:t>
      </w:r>
      <w:r w:rsidRPr="008C0CC1">
        <w:rPr>
          <w:rFonts w:hint="eastAsia"/>
          <w:b/>
        </w:rPr>
        <w:t>:</w:t>
      </w:r>
      <w:r w:rsidRPr="008C0CC1">
        <w:rPr>
          <w:b/>
        </w:rPr>
        <w:t xml:space="preserve"> </w:t>
      </w:r>
      <w:r w:rsidRPr="008C0CC1">
        <w:rPr>
          <w:rFonts w:hint="eastAsia"/>
          <w:b/>
        </w:rPr>
        <w:t>The Moderating Effects of External Connections</w:t>
      </w:r>
    </w:p>
    <w:p w14:paraId="1AD94BF5" w14:textId="77777777" w:rsidR="00E9744E" w:rsidRDefault="00E9744E" w:rsidP="00E9744E">
      <w:pPr>
        <w:autoSpaceDE w:val="0"/>
        <w:autoSpaceDN w:val="0"/>
        <w:adjustRightInd w:val="0"/>
        <w:rPr>
          <w:b/>
          <w:bCs/>
          <w:kern w:val="0"/>
          <w:sz w:val="28"/>
          <w:szCs w:val="28"/>
        </w:rPr>
      </w:pPr>
    </w:p>
    <w:p w14:paraId="1D43C68E" w14:textId="5583547E" w:rsidR="00E9744E" w:rsidRPr="00773826" w:rsidRDefault="00E9744E" w:rsidP="00E9744E">
      <w:pPr>
        <w:autoSpaceDE w:val="0"/>
        <w:autoSpaceDN w:val="0"/>
        <w:adjustRightInd w:val="0"/>
        <w:rPr>
          <w:b/>
          <w:bCs/>
          <w:kern w:val="0"/>
          <w:vertAlign w:val="superscript"/>
        </w:rPr>
      </w:pPr>
      <w:r w:rsidRPr="00773826">
        <w:rPr>
          <w:b/>
          <w:bCs/>
          <w:kern w:val="0"/>
        </w:rPr>
        <w:t xml:space="preserve">Igor Filatotchev, </w:t>
      </w:r>
      <w:proofErr w:type="spellStart"/>
      <w:r w:rsidRPr="00773826">
        <w:rPr>
          <w:b/>
          <w:bCs/>
          <w:kern w:val="0"/>
        </w:rPr>
        <w:t>Zhongfeng</w:t>
      </w:r>
      <w:proofErr w:type="spellEnd"/>
      <w:r w:rsidRPr="00773826">
        <w:rPr>
          <w:b/>
          <w:bCs/>
          <w:kern w:val="0"/>
        </w:rPr>
        <w:t xml:space="preserve"> Su, and Garry D. Bruton</w:t>
      </w:r>
    </w:p>
    <w:p w14:paraId="2E95CE3E" w14:textId="2FED8DB8" w:rsidR="00E9744E" w:rsidRDefault="00E9744E" w:rsidP="007B5F3A">
      <w:pPr>
        <w:rPr>
          <w:b/>
          <w:lang w:val="es-ES"/>
        </w:rPr>
      </w:pPr>
    </w:p>
    <w:p w14:paraId="7215C2F6" w14:textId="6DC80C89" w:rsidR="00F61215" w:rsidRPr="007B5F3A" w:rsidRDefault="002D6C1F" w:rsidP="007B5F3A">
      <w:pPr>
        <w:rPr>
          <w:b/>
          <w:i/>
          <w:lang w:val="es-ES"/>
        </w:rPr>
      </w:pPr>
      <w:r>
        <w:rPr>
          <w:b/>
          <w:lang w:val="es-ES"/>
        </w:rPr>
        <w:t xml:space="preserve">Orientación al mercado, estrategia de crecimiento, y </w:t>
      </w:r>
      <w:r w:rsidR="00210A89">
        <w:rPr>
          <w:b/>
          <w:lang w:val="es-ES"/>
        </w:rPr>
        <w:t>desempeño</w:t>
      </w:r>
      <w:r>
        <w:rPr>
          <w:b/>
          <w:lang w:val="es-ES"/>
        </w:rPr>
        <w:t xml:space="preserve"> empresarial: </w:t>
      </w:r>
      <w:r w:rsidR="000C77E0">
        <w:rPr>
          <w:b/>
          <w:lang w:val="es-ES"/>
        </w:rPr>
        <w:t>Los efectos</w:t>
      </w:r>
      <w:r>
        <w:rPr>
          <w:b/>
          <w:lang w:val="es-ES"/>
        </w:rPr>
        <w:t xml:space="preserve"> moderador</w:t>
      </w:r>
      <w:r w:rsidR="000C77E0">
        <w:rPr>
          <w:b/>
          <w:lang w:val="es-ES"/>
        </w:rPr>
        <w:t>es</w:t>
      </w:r>
      <w:r>
        <w:rPr>
          <w:b/>
          <w:lang w:val="es-ES"/>
        </w:rPr>
        <w:t xml:space="preserve"> de las conexiones externas</w:t>
      </w:r>
    </w:p>
    <w:p w14:paraId="47E54F07" w14:textId="77777777" w:rsidR="00F61215" w:rsidRPr="007B5F3A" w:rsidRDefault="00F61215" w:rsidP="007B5F3A">
      <w:pPr>
        <w:rPr>
          <w:lang w:val="es-ES"/>
        </w:rPr>
      </w:pPr>
    </w:p>
    <w:p w14:paraId="30BD9CBF" w14:textId="05430781" w:rsidR="00DA7BF2" w:rsidRPr="00773826" w:rsidRDefault="00F61215" w:rsidP="007B5F3A">
      <w:pPr>
        <w:rPr>
          <w:b/>
          <w:lang w:val="es-ES"/>
        </w:rPr>
      </w:pPr>
      <w:r w:rsidRPr="007B5F3A">
        <w:rPr>
          <w:b/>
          <w:lang w:val="es-ES"/>
        </w:rPr>
        <w:t>RESUMEN</w:t>
      </w:r>
      <w:r w:rsidR="00773826">
        <w:rPr>
          <w:b/>
          <w:lang w:val="es-ES"/>
        </w:rPr>
        <w:t xml:space="preserve">: </w:t>
      </w:r>
      <w:r w:rsidR="002C3AF4">
        <w:rPr>
          <w:lang w:val="es-ES"/>
        </w:rPr>
        <w:t>Est</w:t>
      </w:r>
      <w:r w:rsidR="004D094D">
        <w:rPr>
          <w:lang w:val="es-ES"/>
        </w:rPr>
        <w:t xml:space="preserve">e </w:t>
      </w:r>
      <w:r w:rsidR="000C77E0">
        <w:rPr>
          <w:lang w:val="es-ES"/>
        </w:rPr>
        <w:t xml:space="preserve">estudio examina el efecto mediador de la estrategia de crecimiento </w:t>
      </w:r>
      <w:r w:rsidR="00A15FD5">
        <w:rPr>
          <w:lang w:val="es-ES"/>
        </w:rPr>
        <w:t xml:space="preserve">(incluyendo las estrategias de expansión de mercado y de producto) en el vínculo entre la orientación al mercado (OM) con el desempeño empresarial y los efectos moderadores de las conexiones externas de una empresa (incluyendo los lazos políticos y de negocio) en la relación entre la orientación al mercado y la estrategia de crecimiento. Se encuentra que ambas estrategias de expansión de producto y de mercado son conductos clave mediante los cuales la orientación al mercado mejora el desempeño empresarial. Combinando los efectos mediadores y moderadores en un marco que integra la orientación al mercado, la estrategia de crecimiento, las conexiones externas, y el desempeño empresarial, este estudio enriquece nuestro conocimiento sobre las implicaciones de la orientación al mercado y da una nueva comprensión de los factores que facilitan el crecimiento de la empresa. </w:t>
      </w:r>
    </w:p>
    <w:p w14:paraId="11FDCDD3" w14:textId="77777777" w:rsidR="000B4F8C" w:rsidRPr="007B5F3A" w:rsidRDefault="000B4F8C" w:rsidP="007B5F3A">
      <w:pPr>
        <w:rPr>
          <w:lang w:val="es-ES"/>
        </w:rPr>
      </w:pPr>
    </w:p>
    <w:p w14:paraId="03B4A519" w14:textId="51D9C25B" w:rsidR="005B5D04" w:rsidRPr="00773826" w:rsidRDefault="000B4F8C" w:rsidP="007B5F3A">
      <w:pPr>
        <w:rPr>
          <w:b/>
          <w:lang w:val="es-ES"/>
        </w:rPr>
      </w:pPr>
      <w:bookmarkStart w:id="0" w:name="OLE_LINK3"/>
      <w:r w:rsidRPr="000E42FE">
        <w:rPr>
          <w:b/>
          <w:lang w:val="es-ES"/>
        </w:rPr>
        <w:t>PALABRAS CLAVE</w:t>
      </w:r>
      <w:bookmarkEnd w:id="0"/>
      <w:r w:rsidR="00773826">
        <w:rPr>
          <w:b/>
          <w:lang w:val="es-ES"/>
        </w:rPr>
        <w:t xml:space="preserve">: </w:t>
      </w:r>
      <w:bookmarkStart w:id="1" w:name="_GoBack"/>
      <w:bookmarkEnd w:id="1"/>
      <w:r w:rsidR="002D6C1F">
        <w:rPr>
          <w:lang w:val="es-ES"/>
        </w:rPr>
        <w:t xml:space="preserve">Vínculos </w:t>
      </w:r>
      <w:r w:rsidR="00210A89">
        <w:rPr>
          <w:lang w:val="es-ES"/>
        </w:rPr>
        <w:t xml:space="preserve">empresariales, desempeño empresarial, estrategia de expansión de mercado, orientación al mercado, </w:t>
      </w:r>
      <w:r w:rsidR="00A15FD5">
        <w:rPr>
          <w:lang w:val="es-ES"/>
        </w:rPr>
        <w:t>lazos político</w:t>
      </w:r>
      <w:r w:rsidR="00210A89">
        <w:rPr>
          <w:lang w:val="es-ES"/>
        </w:rPr>
        <w:t>s, estrategia de expansión de producto</w:t>
      </w:r>
    </w:p>
    <w:p w14:paraId="6845491B" w14:textId="77777777" w:rsidR="00F5575D" w:rsidRPr="000E42FE" w:rsidRDefault="00F5575D" w:rsidP="007B5F3A">
      <w:pPr>
        <w:rPr>
          <w:lang w:val="es-ES"/>
        </w:rPr>
      </w:pPr>
    </w:p>
    <w:p w14:paraId="5EE4B8B3" w14:textId="77777777" w:rsidR="002C1831" w:rsidRDefault="002C1831" w:rsidP="002C1831">
      <w:pPr>
        <w:snapToGrid w:val="0"/>
        <w:jc w:val="center"/>
        <w:rPr>
          <w:b/>
          <w:sz w:val="32"/>
          <w:szCs w:val="32"/>
        </w:rPr>
      </w:pPr>
    </w:p>
    <w:p w14:paraId="64294AF4" w14:textId="45240ED3" w:rsidR="00C8662B" w:rsidRDefault="00C8662B" w:rsidP="004D3E00"/>
    <w:sectPr w:rsidR="00C8662B" w:rsidSect="00F740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E8"/>
    <w:rsid w:val="00086778"/>
    <w:rsid w:val="000B4F8C"/>
    <w:rsid w:val="000C77E0"/>
    <w:rsid w:val="000E42FE"/>
    <w:rsid w:val="001143F9"/>
    <w:rsid w:val="001311B9"/>
    <w:rsid w:val="0017588C"/>
    <w:rsid w:val="001C1FD2"/>
    <w:rsid w:val="001D71EC"/>
    <w:rsid w:val="00210A89"/>
    <w:rsid w:val="002B5096"/>
    <w:rsid w:val="002C1831"/>
    <w:rsid w:val="002C3AF4"/>
    <w:rsid w:val="002D3565"/>
    <w:rsid w:val="002D6C1F"/>
    <w:rsid w:val="00450EC7"/>
    <w:rsid w:val="00494681"/>
    <w:rsid w:val="004C09A8"/>
    <w:rsid w:val="004C4762"/>
    <w:rsid w:val="004D094D"/>
    <w:rsid w:val="004D3E00"/>
    <w:rsid w:val="0051573F"/>
    <w:rsid w:val="00590FD9"/>
    <w:rsid w:val="005A34A8"/>
    <w:rsid w:val="005B4937"/>
    <w:rsid w:val="005B5D04"/>
    <w:rsid w:val="005D062C"/>
    <w:rsid w:val="00642753"/>
    <w:rsid w:val="00686AE3"/>
    <w:rsid w:val="006C154C"/>
    <w:rsid w:val="00722BC5"/>
    <w:rsid w:val="00773826"/>
    <w:rsid w:val="00783A2B"/>
    <w:rsid w:val="007B5F3A"/>
    <w:rsid w:val="008D4FEC"/>
    <w:rsid w:val="009D70CB"/>
    <w:rsid w:val="00A15FD5"/>
    <w:rsid w:val="00A66802"/>
    <w:rsid w:val="00A82F51"/>
    <w:rsid w:val="00A8411E"/>
    <w:rsid w:val="00AD4FDB"/>
    <w:rsid w:val="00B45825"/>
    <w:rsid w:val="00B51351"/>
    <w:rsid w:val="00B61E16"/>
    <w:rsid w:val="00B85CC2"/>
    <w:rsid w:val="00BA15EE"/>
    <w:rsid w:val="00C25A70"/>
    <w:rsid w:val="00C8662B"/>
    <w:rsid w:val="00CC64C5"/>
    <w:rsid w:val="00D5270B"/>
    <w:rsid w:val="00D83ACA"/>
    <w:rsid w:val="00DA7BF2"/>
    <w:rsid w:val="00DC57E6"/>
    <w:rsid w:val="00DD5FE8"/>
    <w:rsid w:val="00E2036D"/>
    <w:rsid w:val="00E73A84"/>
    <w:rsid w:val="00E9744E"/>
    <w:rsid w:val="00EA1BA8"/>
    <w:rsid w:val="00EA7685"/>
    <w:rsid w:val="00F1702F"/>
    <w:rsid w:val="00F5429D"/>
    <w:rsid w:val="00F5575D"/>
    <w:rsid w:val="00F61215"/>
    <w:rsid w:val="00F7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93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5FE8"/>
    <w:pPr>
      <w:widowControl w:val="0"/>
    </w:pPr>
    <w:rPr>
      <w:rFonts w:ascii="Times New Roman" w:eastAsia="MingLiU" w:hAnsi="Times New Roman"/>
      <w:kern w:val="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eywordCharChar">
    <w:name w:val="Keyword Char Char"/>
    <w:link w:val="Keyword"/>
    <w:rsid w:val="008D4FEC"/>
    <w:rPr>
      <w:rFonts w:ascii="Arial" w:hAnsi="Arial"/>
    </w:rPr>
  </w:style>
  <w:style w:type="character" w:customStyle="1" w:styleId="TitleChar">
    <w:name w:val="Title Char"/>
    <w:link w:val="Title"/>
    <w:rsid w:val="008D4FEC"/>
    <w:rPr>
      <w:rFonts w:ascii="Georgia" w:eastAsia="Times New Roman" w:hAnsi="Georgia"/>
      <w:b/>
      <w:smallCaps/>
      <w:kern w:val="28"/>
      <w:sz w:val="40"/>
      <w:szCs w:val="40"/>
    </w:rPr>
  </w:style>
  <w:style w:type="paragraph" w:styleId="Title">
    <w:name w:val="Title"/>
    <w:basedOn w:val="Normal"/>
    <w:link w:val="TitleChar"/>
    <w:qFormat/>
    <w:rsid w:val="008D4FEC"/>
    <w:pPr>
      <w:widowControl/>
      <w:spacing w:before="100" w:beforeAutospacing="1" w:after="120"/>
      <w:jc w:val="center"/>
      <w:outlineLvl w:val="0"/>
    </w:pPr>
    <w:rPr>
      <w:rFonts w:ascii="Georgia" w:eastAsia="Times New Roman" w:hAnsi="Georgia"/>
      <w:b/>
      <w:smallCaps/>
      <w:kern w:val="28"/>
      <w:sz w:val="40"/>
      <w:szCs w:val="40"/>
      <w:lang w:eastAsia="en-US"/>
    </w:rPr>
  </w:style>
  <w:style w:type="character" w:customStyle="1" w:styleId="TitleChar1">
    <w:name w:val="Title Char1"/>
    <w:basedOn w:val="DefaultParagraphFont"/>
    <w:uiPriority w:val="10"/>
    <w:rsid w:val="008D4FE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customStyle="1" w:styleId="AbstractText">
    <w:name w:val="AbstractText"/>
    <w:basedOn w:val="Normal"/>
    <w:next w:val="Keyword"/>
    <w:rsid w:val="008D4FEC"/>
    <w:pPr>
      <w:widowControl/>
      <w:spacing w:after="200"/>
      <w:ind w:left="720" w:right="720"/>
      <w:jc w:val="both"/>
    </w:pPr>
    <w:rPr>
      <w:rFonts w:ascii="Georgia" w:eastAsia="Times New Roman" w:hAnsi="Georgia" w:cs="Times New Roman"/>
      <w:i/>
      <w:kern w:val="0"/>
      <w:sz w:val="20"/>
      <w:szCs w:val="20"/>
      <w:lang w:eastAsia="en-US"/>
    </w:rPr>
  </w:style>
  <w:style w:type="paragraph" w:customStyle="1" w:styleId="Keyword">
    <w:name w:val="Keyword"/>
    <w:basedOn w:val="Normal"/>
    <w:next w:val="Heading1"/>
    <w:link w:val="KeywordCharChar"/>
    <w:rsid w:val="008D4FEC"/>
    <w:pPr>
      <w:widowControl/>
      <w:ind w:firstLine="720"/>
      <w:jc w:val="both"/>
    </w:pPr>
    <w:rPr>
      <w:rFonts w:ascii="Arial" w:eastAsiaTheme="minorHAnsi" w:hAnsi="Arial"/>
      <w:kern w:val="0"/>
      <w:szCs w:val="24"/>
      <w:lang w:eastAsia="en-US"/>
    </w:rPr>
  </w:style>
  <w:style w:type="paragraph" w:customStyle="1" w:styleId="AbstractTitle">
    <w:name w:val="Abstract Title"/>
    <w:basedOn w:val="Normal"/>
    <w:rsid w:val="008D4FEC"/>
    <w:pPr>
      <w:widowControl/>
      <w:jc w:val="center"/>
    </w:pPr>
    <w:rPr>
      <w:rFonts w:eastAsia="PMingLiU" w:cs="Times New Roman"/>
      <w:b/>
      <w:kern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4FEC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zh-TW"/>
    </w:rPr>
  </w:style>
  <w:style w:type="character" w:customStyle="1" w:styleId="st">
    <w:name w:val="st"/>
    <w:basedOn w:val="DefaultParagraphFont"/>
    <w:rsid w:val="009D70CB"/>
  </w:style>
  <w:style w:type="paragraph" w:customStyle="1" w:styleId="Standard">
    <w:name w:val="Standard"/>
    <w:rsid w:val="004D3E00"/>
    <w:pPr>
      <w:widowControl w:val="0"/>
      <w:suppressAutoHyphens/>
      <w:autoSpaceDN w:val="0"/>
      <w:spacing w:line="480" w:lineRule="auto"/>
      <w:jc w:val="both"/>
      <w:textAlignment w:val="baseline"/>
    </w:pPr>
    <w:rPr>
      <w:rFonts w:ascii="Times New Roman" w:eastAsia="SimSun" w:hAnsi="Times New Roman" w:cs="Times New Roman"/>
      <w:kern w:val="3"/>
      <w:sz w:val="21"/>
      <w:lang w:eastAsia="zh-CN"/>
    </w:rPr>
  </w:style>
  <w:style w:type="character" w:styleId="Hyperlink">
    <w:name w:val="Hyperlink"/>
    <w:uiPriority w:val="99"/>
    <w:rsid w:val="004D3E00"/>
    <w:rPr>
      <w:color w:val="35A1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Gonzalez Perez</dc:creator>
  <cp:keywords/>
  <dc:description/>
  <cp:lastModifiedBy>Tina Minchella</cp:lastModifiedBy>
  <cp:revision>4</cp:revision>
  <dcterms:created xsi:type="dcterms:W3CDTF">2017-05-09T00:32:00Z</dcterms:created>
  <dcterms:modified xsi:type="dcterms:W3CDTF">2017-05-09T22:57:00Z</dcterms:modified>
</cp:coreProperties>
</file>