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19CE" w14:textId="77777777" w:rsidR="00B43DA5" w:rsidRPr="00B43DA5" w:rsidRDefault="00B43DA5" w:rsidP="00B43DA5">
      <w:pPr>
        <w:pStyle w:val="Heading1"/>
        <w:spacing w:line="240" w:lineRule="auto"/>
        <w:jc w:val="left"/>
        <w:rPr>
          <w:rFonts w:ascii="Times New Roman" w:hAnsi="Times New Roman"/>
          <w:sz w:val="24"/>
          <w:szCs w:val="24"/>
        </w:rPr>
      </w:pPr>
      <w:r w:rsidRPr="00B43DA5">
        <w:rPr>
          <w:rFonts w:ascii="Times New Roman" w:hAnsi="Times New Roman"/>
          <w:sz w:val="24"/>
          <w:szCs w:val="24"/>
        </w:rPr>
        <w:t>Early Network Events In the Later Success of Chinese Entrepreneurs</w:t>
      </w:r>
    </w:p>
    <w:p w14:paraId="4B192A41" w14:textId="77777777" w:rsidR="00B43DA5" w:rsidRPr="00B43DA5" w:rsidRDefault="00B43DA5" w:rsidP="00B43DA5">
      <w:pPr>
        <w:pStyle w:val="Standard1"/>
        <w:spacing w:line="240" w:lineRule="auto"/>
        <w:rPr>
          <w:rFonts w:ascii="Times New Roman" w:hAnsi="Times New Roman"/>
          <w:b/>
          <w:szCs w:val="24"/>
        </w:rPr>
      </w:pPr>
    </w:p>
    <w:p w14:paraId="2C15D219" w14:textId="45B9F741" w:rsidR="00B43DA5" w:rsidRPr="00B43DA5" w:rsidRDefault="00B43DA5" w:rsidP="00B43DA5">
      <w:pPr>
        <w:pStyle w:val="Standard1"/>
        <w:spacing w:line="240" w:lineRule="auto"/>
        <w:rPr>
          <w:rFonts w:ascii="Times New Roman" w:hAnsi="Times New Roman"/>
          <w:b/>
          <w:szCs w:val="24"/>
        </w:rPr>
      </w:pPr>
      <w:r w:rsidRPr="00B43DA5">
        <w:rPr>
          <w:rFonts w:ascii="Times New Roman" w:hAnsi="Times New Roman"/>
          <w:b/>
          <w:szCs w:val="24"/>
        </w:rPr>
        <w:t xml:space="preserve">Ronald S. Burt and Sonja </w:t>
      </w:r>
      <w:proofErr w:type="spellStart"/>
      <w:r w:rsidRPr="00B43DA5">
        <w:rPr>
          <w:rFonts w:ascii="Times New Roman" w:hAnsi="Times New Roman"/>
          <w:b/>
          <w:szCs w:val="24"/>
        </w:rPr>
        <w:t>Opper</w:t>
      </w:r>
      <w:proofErr w:type="spellEnd"/>
    </w:p>
    <w:p w14:paraId="2DA8A0A1" w14:textId="77777777" w:rsidR="00B43DA5" w:rsidRPr="00B43DA5" w:rsidRDefault="00B43DA5" w:rsidP="00856CFD">
      <w:pPr>
        <w:pStyle w:val="Heading1"/>
        <w:spacing w:line="240" w:lineRule="auto"/>
        <w:jc w:val="left"/>
        <w:rPr>
          <w:rFonts w:ascii="Times New Roman" w:hAnsi="Times New Roman"/>
          <w:sz w:val="24"/>
          <w:szCs w:val="24"/>
          <w:lang w:val="es-ES"/>
        </w:rPr>
      </w:pPr>
    </w:p>
    <w:p w14:paraId="00952F57" w14:textId="01F1A08B" w:rsidR="00856CFD" w:rsidRPr="00B43DA5" w:rsidRDefault="009F76CA" w:rsidP="00856CFD">
      <w:pPr>
        <w:pStyle w:val="Heading1"/>
        <w:spacing w:line="240" w:lineRule="auto"/>
        <w:jc w:val="left"/>
        <w:rPr>
          <w:rFonts w:ascii="Times New Roman" w:hAnsi="Times New Roman"/>
          <w:sz w:val="24"/>
          <w:szCs w:val="24"/>
          <w:lang w:val="es-ES"/>
        </w:rPr>
      </w:pPr>
      <w:r w:rsidRPr="00B43DA5">
        <w:rPr>
          <w:rFonts w:ascii="Times New Roman" w:hAnsi="Times New Roman"/>
          <w:sz w:val="24"/>
          <w:szCs w:val="24"/>
          <w:lang w:val="es-ES"/>
        </w:rPr>
        <w:t xml:space="preserve">LOS </w:t>
      </w:r>
      <w:r w:rsidR="00461491" w:rsidRPr="00B43DA5">
        <w:rPr>
          <w:rFonts w:ascii="Times New Roman" w:hAnsi="Times New Roman"/>
          <w:sz w:val="24"/>
          <w:szCs w:val="24"/>
          <w:lang w:val="es-ES"/>
        </w:rPr>
        <w:t xml:space="preserve">PRIMEROS </w:t>
      </w:r>
      <w:r w:rsidR="0089394E" w:rsidRPr="00B43DA5">
        <w:rPr>
          <w:rFonts w:ascii="Times New Roman" w:hAnsi="Times New Roman"/>
          <w:sz w:val="24"/>
          <w:szCs w:val="24"/>
          <w:lang w:val="es-ES"/>
        </w:rPr>
        <w:t>EVENTO</w:t>
      </w:r>
      <w:r w:rsidR="00461491" w:rsidRPr="00B43DA5">
        <w:rPr>
          <w:rFonts w:ascii="Times New Roman" w:hAnsi="Times New Roman"/>
          <w:sz w:val="24"/>
          <w:szCs w:val="24"/>
          <w:lang w:val="es-ES"/>
        </w:rPr>
        <w:t xml:space="preserve">S </w:t>
      </w:r>
      <w:r w:rsidR="00CD5EDD" w:rsidRPr="00B43DA5">
        <w:rPr>
          <w:rFonts w:ascii="Times New Roman" w:hAnsi="Times New Roman"/>
          <w:sz w:val="24"/>
          <w:szCs w:val="24"/>
          <w:lang w:val="es-ES"/>
        </w:rPr>
        <w:t xml:space="preserve">DE </w:t>
      </w:r>
      <w:r w:rsidR="00C31F70" w:rsidRPr="00B43DA5">
        <w:rPr>
          <w:rFonts w:ascii="Times New Roman" w:hAnsi="Times New Roman"/>
          <w:sz w:val="24"/>
          <w:szCs w:val="24"/>
          <w:lang w:val="es-ES"/>
        </w:rPr>
        <w:t xml:space="preserve">REDES EN </w:t>
      </w:r>
      <w:r w:rsidR="00A30ADE" w:rsidRPr="00B43DA5">
        <w:rPr>
          <w:rFonts w:ascii="Times New Roman" w:hAnsi="Times New Roman"/>
          <w:sz w:val="24"/>
          <w:szCs w:val="24"/>
          <w:lang w:val="es-ES"/>
        </w:rPr>
        <w:t>EL É</w:t>
      </w:r>
      <w:r w:rsidR="00064E68" w:rsidRPr="00B43DA5">
        <w:rPr>
          <w:rFonts w:ascii="Times New Roman" w:hAnsi="Times New Roman"/>
          <w:sz w:val="24"/>
          <w:szCs w:val="24"/>
          <w:lang w:val="es-ES"/>
        </w:rPr>
        <w:t xml:space="preserve">XITO </w:t>
      </w:r>
      <w:r w:rsidR="005A6830" w:rsidRPr="00B43DA5">
        <w:rPr>
          <w:rFonts w:ascii="Times New Roman" w:hAnsi="Times New Roman"/>
          <w:sz w:val="24"/>
          <w:szCs w:val="24"/>
          <w:lang w:val="es-ES"/>
        </w:rPr>
        <w:t>POSTERIOR</w:t>
      </w:r>
      <w:r w:rsidR="00A30ADE" w:rsidRPr="00B43DA5">
        <w:rPr>
          <w:rFonts w:ascii="Times New Roman" w:hAnsi="Times New Roman"/>
          <w:sz w:val="24"/>
          <w:szCs w:val="24"/>
          <w:lang w:val="es-ES"/>
        </w:rPr>
        <w:t xml:space="preserve"> DE LOS EMPR</w:t>
      </w:r>
      <w:r w:rsidR="002F1D26" w:rsidRPr="00B43DA5">
        <w:rPr>
          <w:rFonts w:ascii="Times New Roman" w:hAnsi="Times New Roman"/>
          <w:sz w:val="24"/>
          <w:szCs w:val="24"/>
          <w:lang w:val="es-ES"/>
        </w:rPr>
        <w:t>ESARIOS</w:t>
      </w:r>
      <w:r w:rsidR="00A30ADE" w:rsidRPr="00B43DA5">
        <w:rPr>
          <w:rFonts w:ascii="Times New Roman" w:hAnsi="Times New Roman"/>
          <w:sz w:val="24"/>
          <w:szCs w:val="24"/>
          <w:lang w:val="es-ES"/>
        </w:rPr>
        <w:t xml:space="preserve"> CHINOS</w:t>
      </w:r>
    </w:p>
    <w:p w14:paraId="5BD36A93" w14:textId="77777777" w:rsidR="007702AA" w:rsidRPr="00B43DA5" w:rsidRDefault="007702AA" w:rsidP="007702AA">
      <w:pPr>
        <w:rPr>
          <w:lang w:val="es-ES"/>
        </w:rPr>
      </w:pPr>
    </w:p>
    <w:p w14:paraId="58AC60C5" w14:textId="279B0A94" w:rsidR="007702AA" w:rsidRPr="00B43DA5" w:rsidRDefault="00172439" w:rsidP="00461491">
      <w:pPr>
        <w:rPr>
          <w:rFonts w:ascii="Times New Roman" w:hAnsi="Times New Roman" w:cs="Times New Roman"/>
          <w:b/>
          <w:lang w:val="es-ES"/>
        </w:rPr>
      </w:pPr>
      <w:r w:rsidRPr="00B43DA5">
        <w:rPr>
          <w:rFonts w:ascii="Times New Roman" w:hAnsi="Times New Roman" w:cs="Times New Roman"/>
          <w:b/>
          <w:lang w:val="es-ES"/>
        </w:rPr>
        <w:t>RESUMEN</w:t>
      </w:r>
      <w:r w:rsidR="00B43DA5" w:rsidRPr="00B43DA5">
        <w:rPr>
          <w:rFonts w:ascii="Times New Roman" w:hAnsi="Times New Roman" w:cs="Times New Roman"/>
          <w:b/>
          <w:lang w:val="es-ES"/>
        </w:rPr>
        <w:t xml:space="preserve">: </w:t>
      </w:r>
      <w:r w:rsidR="00720F53" w:rsidRPr="00B43DA5">
        <w:rPr>
          <w:rFonts w:ascii="Times New Roman" w:hAnsi="Times New Roman" w:cs="Times New Roman"/>
          <w:lang w:val="es-ES"/>
        </w:rPr>
        <w:t xml:space="preserve">Rastreamos las redes sociales </w:t>
      </w:r>
      <w:r w:rsidR="002F1D26" w:rsidRPr="00B43DA5">
        <w:rPr>
          <w:rFonts w:ascii="Times New Roman" w:hAnsi="Times New Roman" w:cs="Times New Roman"/>
          <w:lang w:val="es-ES"/>
        </w:rPr>
        <w:t>alrededor de los empresarios chinos hasta la creación de su empresa buscando aprender sob</w:t>
      </w:r>
      <w:r w:rsidR="005A6830" w:rsidRPr="00B43DA5">
        <w:rPr>
          <w:rFonts w:ascii="Times New Roman" w:hAnsi="Times New Roman" w:cs="Times New Roman"/>
          <w:lang w:val="es-ES"/>
        </w:rPr>
        <w:t xml:space="preserve">re el rol que juegan los primeros eventos en el éxito posterior de un negocio. Usamos preguntas de generación de nombres emparejadas con preguntas sobre la historia profesional para identificar “contactos de eventos” perdidos por el enfoque habitual en el negocio actual. Llegamos a cuatro conclusiones de las </w:t>
      </w:r>
      <w:r w:rsidR="00796BE5" w:rsidRPr="00B43DA5">
        <w:rPr>
          <w:rFonts w:ascii="Times New Roman" w:hAnsi="Times New Roman" w:cs="Times New Roman"/>
          <w:lang w:val="es-ES"/>
        </w:rPr>
        <w:t>entrevistas con</w:t>
      </w:r>
      <w:r w:rsidR="005A6830" w:rsidRPr="00B43DA5">
        <w:rPr>
          <w:rFonts w:ascii="Times New Roman" w:hAnsi="Times New Roman" w:cs="Times New Roman"/>
          <w:lang w:val="es-ES"/>
        </w:rPr>
        <w:t xml:space="preserve"> una muestra amplia muestra aleatoria estratificada de empresarios: (1) Las relaciones con los contactos de evento sobresalen por las características de </w:t>
      </w:r>
      <w:proofErr w:type="spellStart"/>
      <w:r w:rsidR="005A6830" w:rsidRPr="00B43DA5">
        <w:rPr>
          <w:rFonts w:ascii="Times New Roman" w:hAnsi="Times New Roman" w:cs="Times New Roman"/>
          <w:i/>
          <w:lang w:val="es-ES"/>
        </w:rPr>
        <w:t>guanxi</w:t>
      </w:r>
      <w:proofErr w:type="spellEnd"/>
      <w:r w:rsidR="005A6830" w:rsidRPr="00B43DA5">
        <w:rPr>
          <w:rFonts w:ascii="Times New Roman" w:hAnsi="Times New Roman" w:cs="Times New Roman"/>
          <w:i/>
          <w:lang w:val="es-ES"/>
        </w:rPr>
        <w:t xml:space="preserve"> </w:t>
      </w:r>
      <w:r w:rsidR="005A6830" w:rsidRPr="00B43DA5">
        <w:rPr>
          <w:rFonts w:ascii="Times New Roman" w:hAnsi="Times New Roman" w:cs="Times New Roman"/>
          <w:lang w:val="es-ES"/>
        </w:rPr>
        <w:t xml:space="preserve">de alta confianza relativamente independientes de la estructura alrededor de la red, y son críticas para distinguir los empresarios más éxitos de los menos exitosos. </w:t>
      </w:r>
      <w:r w:rsidR="00796BE5" w:rsidRPr="00B43DA5">
        <w:rPr>
          <w:rFonts w:ascii="Times New Roman" w:hAnsi="Times New Roman" w:cs="Times New Roman"/>
          <w:lang w:val="es-ES"/>
        </w:rPr>
        <w:t xml:space="preserve">(2) La sustancia de un evento significativo </w:t>
      </w:r>
      <w:r w:rsidR="00A15BF8" w:rsidRPr="00B43DA5">
        <w:rPr>
          <w:rFonts w:ascii="Times New Roman" w:hAnsi="Times New Roman" w:cs="Times New Roman"/>
          <w:lang w:val="es-ES"/>
        </w:rPr>
        <w:t xml:space="preserve">importa menos que el hecho que el empresario lo considere significativo. (3) Cuando </w:t>
      </w:r>
      <w:r w:rsidR="00FB3AD9" w:rsidRPr="00B43DA5">
        <w:rPr>
          <w:rFonts w:ascii="Times New Roman" w:hAnsi="Times New Roman" w:cs="Times New Roman"/>
          <w:lang w:val="es-ES"/>
        </w:rPr>
        <w:t>se busca apoyo en la familia</w:t>
      </w:r>
      <w:r w:rsidR="00A15BF8" w:rsidRPr="00B43DA5">
        <w:rPr>
          <w:rFonts w:ascii="Times New Roman" w:hAnsi="Times New Roman" w:cs="Times New Roman"/>
          <w:lang w:val="es-ES"/>
        </w:rPr>
        <w:t xml:space="preserve"> </w:t>
      </w:r>
      <w:r w:rsidR="00FB3AD9" w:rsidRPr="00B43DA5">
        <w:rPr>
          <w:rFonts w:ascii="Times New Roman" w:hAnsi="Times New Roman" w:cs="Times New Roman"/>
          <w:lang w:val="es-ES"/>
        </w:rPr>
        <w:t>lo</w:t>
      </w:r>
      <w:r w:rsidR="00A15BF8" w:rsidRPr="00B43DA5">
        <w:rPr>
          <w:rFonts w:ascii="Times New Roman" w:hAnsi="Times New Roman" w:cs="Times New Roman"/>
          <w:lang w:val="es-ES"/>
        </w:rPr>
        <w:t xml:space="preserve"> más probable </w:t>
      </w:r>
      <w:r w:rsidR="00FB3AD9" w:rsidRPr="00B43DA5">
        <w:rPr>
          <w:rFonts w:ascii="Times New Roman" w:hAnsi="Times New Roman" w:cs="Times New Roman"/>
          <w:lang w:val="es-ES"/>
        </w:rPr>
        <w:t xml:space="preserve">es </w:t>
      </w:r>
      <w:r w:rsidR="00A15BF8" w:rsidRPr="00B43DA5">
        <w:rPr>
          <w:rFonts w:ascii="Times New Roman" w:hAnsi="Times New Roman" w:cs="Times New Roman"/>
          <w:lang w:val="es-ES"/>
        </w:rPr>
        <w:t>que sea en la fundación, pero la familia no es la fuente habitual de apoyo en la fundació</w:t>
      </w:r>
      <w:r w:rsidR="00983F15" w:rsidRPr="00B43DA5">
        <w:rPr>
          <w:rFonts w:ascii="Times New Roman" w:hAnsi="Times New Roman" w:cs="Times New Roman"/>
          <w:lang w:val="es-ES"/>
        </w:rPr>
        <w:t>n, pero la familia no es la fuente habitual de apoyo en la fundación. (4) La transición de</w:t>
      </w:r>
      <w:r w:rsidR="00FB3AD9" w:rsidRPr="00B43DA5">
        <w:rPr>
          <w:rFonts w:ascii="Times New Roman" w:hAnsi="Times New Roman" w:cs="Times New Roman"/>
          <w:lang w:val="es-ES"/>
        </w:rPr>
        <w:t>sde la</w:t>
      </w:r>
      <w:r w:rsidR="00983F15" w:rsidRPr="00B43DA5">
        <w:rPr>
          <w:rFonts w:ascii="Times New Roman" w:hAnsi="Times New Roman" w:cs="Times New Roman"/>
          <w:lang w:val="es-ES"/>
        </w:rPr>
        <w:t xml:space="preserve"> fundación </w:t>
      </w:r>
      <w:r w:rsidR="00FB3AD9" w:rsidRPr="00B43DA5">
        <w:rPr>
          <w:rFonts w:ascii="Times New Roman" w:hAnsi="Times New Roman" w:cs="Times New Roman"/>
          <w:lang w:val="es-ES"/>
        </w:rPr>
        <w:t>hasta el</w:t>
      </w:r>
      <w:r w:rsidR="00983F15" w:rsidRPr="00B43DA5">
        <w:rPr>
          <w:rFonts w:ascii="Times New Roman" w:hAnsi="Times New Roman" w:cs="Times New Roman"/>
          <w:lang w:val="es-ES"/>
        </w:rPr>
        <w:t xml:space="preserve"> primer event</w:t>
      </w:r>
      <w:bookmarkStart w:id="0" w:name="_GoBack"/>
      <w:bookmarkEnd w:id="0"/>
      <w:r w:rsidR="00983F15" w:rsidRPr="00B43DA5">
        <w:rPr>
          <w:rFonts w:ascii="Times New Roman" w:hAnsi="Times New Roman" w:cs="Times New Roman"/>
          <w:lang w:val="es-ES"/>
        </w:rPr>
        <w:t xml:space="preserve">o significativo se destaca como consecuencia distintiva para el éxito posterior. Los empresarios que </w:t>
      </w:r>
      <w:r w:rsidR="00FB3AD9" w:rsidRPr="00B43DA5">
        <w:rPr>
          <w:rFonts w:ascii="Times New Roman" w:hAnsi="Times New Roman" w:cs="Times New Roman"/>
          <w:lang w:val="es-ES"/>
        </w:rPr>
        <w:t xml:space="preserve">buscan ayuda en su primer evento significativo en una persona separada, pero especialmente cercana al contacto fundador son más exitosas en su desarrollo de negocios. Ese movimiento temprano no es visible en la red posterior del empresario. </w:t>
      </w:r>
    </w:p>
    <w:p w14:paraId="6CC9446D" w14:textId="77777777" w:rsidR="00B43DA5" w:rsidRPr="00B43DA5" w:rsidRDefault="00B43DA5" w:rsidP="00461491">
      <w:pPr>
        <w:rPr>
          <w:rFonts w:ascii="Times New Roman" w:hAnsi="Times New Roman" w:cs="Times New Roman"/>
          <w:b/>
          <w:lang w:val="es-ES"/>
        </w:rPr>
      </w:pPr>
    </w:p>
    <w:p w14:paraId="57CA5544" w14:textId="6B0E6482" w:rsidR="00FB3AD9" w:rsidRPr="00B43DA5" w:rsidRDefault="00FB3AD9" w:rsidP="00461491">
      <w:pPr>
        <w:rPr>
          <w:rFonts w:ascii="Times New Roman" w:hAnsi="Times New Roman" w:cs="Times New Roman"/>
          <w:b/>
          <w:lang w:val="es-ES"/>
        </w:rPr>
      </w:pPr>
      <w:r w:rsidRPr="00B43DA5">
        <w:rPr>
          <w:rFonts w:ascii="Times New Roman" w:hAnsi="Times New Roman" w:cs="Times New Roman"/>
          <w:b/>
          <w:lang w:val="es-ES"/>
        </w:rPr>
        <w:t>PALABRAS CLAVE</w:t>
      </w:r>
      <w:r w:rsidR="00B43DA5" w:rsidRPr="00B43DA5">
        <w:rPr>
          <w:rFonts w:ascii="Times New Roman" w:hAnsi="Times New Roman" w:cs="Times New Roman"/>
          <w:b/>
          <w:lang w:val="es-ES"/>
        </w:rPr>
        <w:t xml:space="preserve">: </w:t>
      </w:r>
      <w:r w:rsidRPr="00B43DA5">
        <w:rPr>
          <w:rFonts w:ascii="Times New Roman" w:hAnsi="Times New Roman" w:cs="Times New Roman"/>
          <w:lang w:val="es-ES"/>
        </w:rPr>
        <w:t xml:space="preserve">Gerencia china, emprendimiento, </w:t>
      </w:r>
      <w:proofErr w:type="spellStart"/>
      <w:r w:rsidRPr="00B43DA5">
        <w:rPr>
          <w:rFonts w:ascii="Times New Roman" w:hAnsi="Times New Roman" w:cs="Times New Roman"/>
          <w:i/>
          <w:lang w:val="es-ES"/>
        </w:rPr>
        <w:t>guanxi</w:t>
      </w:r>
      <w:proofErr w:type="spellEnd"/>
      <w:r w:rsidRPr="00B43DA5">
        <w:rPr>
          <w:rFonts w:ascii="Times New Roman" w:hAnsi="Times New Roman" w:cs="Times New Roman"/>
          <w:lang w:val="es-ES"/>
        </w:rPr>
        <w:t>, eventos de red, redes sociales.</w:t>
      </w:r>
    </w:p>
    <w:p w14:paraId="48141075" w14:textId="77777777" w:rsidR="007702AA" w:rsidRPr="00AC5175" w:rsidRDefault="007702AA" w:rsidP="00461491">
      <w:pPr>
        <w:rPr>
          <w:rFonts w:ascii="Times New Roman" w:hAnsi="Times New Roman" w:cs="Times New Roman"/>
          <w:lang w:val="en-US"/>
        </w:rPr>
      </w:pPr>
    </w:p>
    <w:p w14:paraId="7645D8C5" w14:textId="77777777" w:rsidR="00856CFD" w:rsidRPr="007702AA" w:rsidRDefault="00856CFD" w:rsidP="00856CFD">
      <w:pPr>
        <w:pStyle w:val="Heading1"/>
        <w:spacing w:line="240" w:lineRule="auto"/>
        <w:jc w:val="left"/>
        <w:rPr>
          <w:rFonts w:ascii="Times New Roman" w:hAnsi="Times New Roman"/>
          <w:sz w:val="24"/>
          <w:szCs w:val="24"/>
        </w:rPr>
      </w:pPr>
    </w:p>
    <w:p w14:paraId="092CF51A" w14:textId="5FD54905" w:rsidR="00D750D5" w:rsidRPr="00FB3AD9" w:rsidRDefault="00B43DA5" w:rsidP="00FB3AD9">
      <w:pPr>
        <w:pStyle w:val="Standard1"/>
        <w:spacing w:line="240" w:lineRule="auto"/>
        <w:rPr>
          <w:rFonts w:ascii="Times New Roman" w:hAnsi="Times New Roman"/>
          <w:b/>
          <w:szCs w:val="24"/>
        </w:rPr>
      </w:pPr>
    </w:p>
    <w:sectPr w:rsidR="00D750D5" w:rsidRPr="00FB3AD9"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86"/>
    <w:rsid w:val="00033F13"/>
    <w:rsid w:val="00046AA4"/>
    <w:rsid w:val="00064E68"/>
    <w:rsid w:val="00172439"/>
    <w:rsid w:val="002F1D26"/>
    <w:rsid w:val="00461491"/>
    <w:rsid w:val="005369E5"/>
    <w:rsid w:val="005A6830"/>
    <w:rsid w:val="00720F53"/>
    <w:rsid w:val="00727F8F"/>
    <w:rsid w:val="007702AA"/>
    <w:rsid w:val="00796BE5"/>
    <w:rsid w:val="007A6F86"/>
    <w:rsid w:val="00856CFD"/>
    <w:rsid w:val="0089394E"/>
    <w:rsid w:val="00983F15"/>
    <w:rsid w:val="009F76CA"/>
    <w:rsid w:val="00A15BF8"/>
    <w:rsid w:val="00A30ADE"/>
    <w:rsid w:val="00AC5175"/>
    <w:rsid w:val="00B23580"/>
    <w:rsid w:val="00B43DA5"/>
    <w:rsid w:val="00B8226B"/>
    <w:rsid w:val="00C31F70"/>
    <w:rsid w:val="00CD5EDD"/>
    <w:rsid w:val="00DE2EBB"/>
    <w:rsid w:val="00FB3A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C6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F86"/>
    <w:pPr>
      <w:keepNext/>
      <w:spacing w:line="440" w:lineRule="atLeast"/>
      <w:jc w:val="center"/>
      <w:outlineLvl w:val="0"/>
    </w:pPr>
    <w:rPr>
      <w:rFonts w:ascii="Arial" w:eastAsia="Times New Roman" w:hAnsi="Arial" w:cs="Times New Roman"/>
      <w:b/>
      <w:cap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F86"/>
    <w:rPr>
      <w:rFonts w:ascii="Arial" w:eastAsia="Times New Roman" w:hAnsi="Arial" w:cs="Times New Roman"/>
      <w:b/>
      <w:caps/>
      <w:sz w:val="28"/>
      <w:szCs w:val="20"/>
      <w:lang w:val="en-US"/>
    </w:rPr>
  </w:style>
  <w:style w:type="paragraph" w:customStyle="1" w:styleId="abstract">
    <w:name w:val="abstract"/>
    <w:basedOn w:val="Normal"/>
    <w:rsid w:val="007A6F86"/>
    <w:pPr>
      <w:ind w:left="576"/>
    </w:pPr>
    <w:rPr>
      <w:rFonts w:ascii="Arial" w:eastAsia="Times New Roman" w:hAnsi="Arial" w:cs="Times New Roman"/>
      <w:szCs w:val="20"/>
      <w:lang w:val="en-US"/>
    </w:rPr>
  </w:style>
  <w:style w:type="paragraph" w:customStyle="1" w:styleId="Standard1">
    <w:name w:val="Standard1"/>
    <w:aliases w:val="para 1,para1,normal"/>
    <w:basedOn w:val="Normal"/>
    <w:qFormat/>
    <w:rsid w:val="007A6F86"/>
    <w:pPr>
      <w:spacing w:line="420" w:lineRule="atLeast"/>
    </w:pPr>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Gonzalez-Perez</dc:creator>
  <cp:keywords/>
  <dc:description/>
  <cp:lastModifiedBy>Tina Minchella</cp:lastModifiedBy>
  <cp:revision>2</cp:revision>
  <dcterms:created xsi:type="dcterms:W3CDTF">2017-07-31T20:52:00Z</dcterms:created>
  <dcterms:modified xsi:type="dcterms:W3CDTF">2017-07-31T20:52:00Z</dcterms:modified>
</cp:coreProperties>
</file>