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25E02" w14:textId="084F0B9F" w:rsidR="00FD0FEF" w:rsidRPr="00BB382A" w:rsidRDefault="00FD0FEF" w:rsidP="00FD0FEF">
      <w:pPr>
        <w:spacing w:line="480" w:lineRule="auto"/>
        <w:rPr>
          <w:rFonts w:ascii="Times New Roman" w:hAnsi="Times New Roman" w:cs="Times New Roman"/>
        </w:rPr>
      </w:pPr>
      <w:r>
        <w:rPr>
          <w:rFonts w:ascii="Times New Roman" w:hAnsi="Times New Roman" w:cs="Times New Roman"/>
          <w:b/>
          <w:bCs/>
        </w:rPr>
        <w:t>APPENDIX</w:t>
      </w:r>
      <w:r w:rsidR="00BC7ECF">
        <w:rPr>
          <w:rFonts w:ascii="Times New Roman" w:hAnsi="Times New Roman" w:cs="Times New Roman"/>
          <w:b/>
          <w:bCs/>
        </w:rPr>
        <w:t xml:space="preserve"> A</w:t>
      </w:r>
    </w:p>
    <w:p w14:paraId="651D4991" w14:textId="4FA33F0A" w:rsidR="00FD0FEF" w:rsidRPr="00EC2C86" w:rsidRDefault="00FD0FEF" w:rsidP="00FD0FEF">
      <w:pPr>
        <w:spacing w:line="480" w:lineRule="auto"/>
        <w:rPr>
          <w:rFonts w:ascii="Times New Roman" w:hAnsi="Times New Roman" w:cs="Times New Roman"/>
          <w:b/>
          <w:bCs/>
        </w:rPr>
      </w:pPr>
      <w:r w:rsidRPr="00EC2C86">
        <w:rPr>
          <w:rFonts w:ascii="Times New Roman" w:hAnsi="Times New Roman" w:cs="Times New Roman"/>
          <w:b/>
          <w:bCs/>
        </w:rPr>
        <w:t>Study 1</w:t>
      </w:r>
      <w:r w:rsidR="00BC7ECF">
        <w:rPr>
          <w:rFonts w:ascii="Times New Roman" w:hAnsi="Times New Roman" w:cs="Times New Roman"/>
          <w:b/>
          <w:bCs/>
        </w:rPr>
        <w:t>:</w:t>
      </w:r>
      <w:r w:rsidRPr="00EC2C86">
        <w:rPr>
          <w:rFonts w:ascii="Times New Roman" w:hAnsi="Times New Roman" w:cs="Times New Roman"/>
          <w:b/>
          <w:bCs/>
        </w:rPr>
        <w:t xml:space="preserve"> Chicago Area Study Observational Data</w:t>
      </w:r>
    </w:p>
    <w:p w14:paraId="2F9C2D86" w14:textId="77777777" w:rsidR="00FD0FEF" w:rsidRPr="00EC2C86" w:rsidRDefault="00FD0FEF" w:rsidP="00FD0FEF">
      <w:pPr>
        <w:spacing w:line="480" w:lineRule="auto"/>
        <w:rPr>
          <w:rFonts w:ascii="Times New Roman" w:hAnsi="Times New Roman" w:cs="Times New Roman"/>
          <w:b/>
          <w:bCs/>
          <w:i/>
          <w:iCs/>
        </w:rPr>
      </w:pPr>
      <w:r w:rsidRPr="00EC2C86">
        <w:rPr>
          <w:rFonts w:ascii="Times New Roman" w:hAnsi="Times New Roman" w:cs="Times New Roman"/>
          <w:b/>
          <w:bCs/>
          <w:i/>
          <w:iCs/>
        </w:rPr>
        <w:t>Antonio Smith’s Death</w:t>
      </w:r>
    </w:p>
    <w:p w14:paraId="2391BE48" w14:textId="1D604976" w:rsidR="00BC7ECF" w:rsidRDefault="00FD0FEF" w:rsidP="00BC7ECF">
      <w:pPr>
        <w:spacing w:line="480" w:lineRule="auto"/>
        <w:rPr>
          <w:rFonts w:ascii="Times New Roman" w:hAnsi="Times New Roman" w:cs="Times New Roman"/>
        </w:rPr>
      </w:pPr>
      <w:r w:rsidRPr="007965F9">
        <w:rPr>
          <w:rFonts w:ascii="Times New Roman" w:hAnsi="Times New Roman" w:cs="Times New Roman"/>
        </w:rPr>
        <w:t xml:space="preserve">Antonio Smith was nine years old when he was shot on the afternoon of August 20 on Chicago’s Southside. He was at home with his brother when he made a call to his mother who was on her way home from work, asking her if he could have a cupcake, and when his mother said </w:t>
      </w:r>
      <w:proofErr w:type="gramStart"/>
      <w:r w:rsidRPr="007965F9">
        <w:rPr>
          <w:rFonts w:ascii="Times New Roman" w:hAnsi="Times New Roman" w:cs="Times New Roman"/>
        </w:rPr>
        <w:t>no</w:t>
      </w:r>
      <w:proofErr w:type="gramEnd"/>
      <w:r w:rsidRPr="007965F9">
        <w:rPr>
          <w:rFonts w:ascii="Times New Roman" w:hAnsi="Times New Roman" w:cs="Times New Roman"/>
        </w:rPr>
        <w:t xml:space="preserve"> he ran out of the apartment with his brother giving chase. When his mother came home, she found the </w:t>
      </w:r>
      <w:proofErr w:type="gramStart"/>
      <w:r w:rsidRPr="007965F9">
        <w:rPr>
          <w:rFonts w:ascii="Times New Roman" w:hAnsi="Times New Roman" w:cs="Times New Roman"/>
        </w:rPr>
        <w:t>brother</w:t>
      </w:r>
      <w:proofErr w:type="gramEnd"/>
      <w:r w:rsidRPr="007965F9">
        <w:rPr>
          <w:rFonts w:ascii="Times New Roman" w:hAnsi="Times New Roman" w:cs="Times New Roman"/>
        </w:rPr>
        <w:t xml:space="preserve"> but Antonio was missing and she called the police. When police </w:t>
      </w:r>
      <w:proofErr w:type="gramStart"/>
      <w:r w:rsidRPr="007965F9">
        <w:rPr>
          <w:rFonts w:ascii="Times New Roman" w:hAnsi="Times New Roman" w:cs="Times New Roman"/>
        </w:rPr>
        <w:t>arrived</w:t>
      </w:r>
      <w:proofErr w:type="gramEnd"/>
      <w:r w:rsidRPr="007965F9">
        <w:rPr>
          <w:rFonts w:ascii="Times New Roman" w:hAnsi="Times New Roman" w:cs="Times New Roman"/>
        </w:rPr>
        <w:t xml:space="preserve"> they asked her to come to University of Chicago’s Comer Children’s Hospital where Antonio had been taken after being shot multiple times in the chest, arms, and hands shortly after 4</w:t>
      </w:r>
      <w:r w:rsidR="00BC7ECF">
        <w:rPr>
          <w:rFonts w:ascii="Times New Roman" w:hAnsi="Times New Roman" w:cs="Times New Roman"/>
        </w:rPr>
        <w:t xml:space="preserve">:00 </w:t>
      </w:r>
      <w:r w:rsidRPr="007965F9">
        <w:rPr>
          <w:rFonts w:ascii="Times New Roman" w:hAnsi="Times New Roman" w:cs="Times New Roman"/>
        </w:rPr>
        <w:t>pm. Antonio was pronounced dead at 5:13</w:t>
      </w:r>
      <w:r w:rsidR="00BC7ECF">
        <w:rPr>
          <w:rFonts w:ascii="Times New Roman" w:hAnsi="Times New Roman" w:cs="Times New Roman"/>
        </w:rPr>
        <w:t xml:space="preserve"> </w:t>
      </w:r>
      <w:r w:rsidRPr="007965F9">
        <w:rPr>
          <w:rFonts w:ascii="Times New Roman" w:hAnsi="Times New Roman" w:cs="Times New Roman"/>
        </w:rPr>
        <w:t xml:space="preserve">pm. </w:t>
      </w:r>
    </w:p>
    <w:p w14:paraId="158B2C19" w14:textId="11DD416F" w:rsidR="00FD0FEF" w:rsidRPr="007965F9" w:rsidRDefault="00FD0FEF" w:rsidP="00BC7ECF">
      <w:pPr>
        <w:spacing w:line="480" w:lineRule="auto"/>
        <w:ind w:firstLine="720"/>
        <w:rPr>
          <w:rFonts w:ascii="Times New Roman" w:hAnsi="Times New Roman" w:cs="Times New Roman"/>
        </w:rPr>
      </w:pPr>
      <w:r w:rsidRPr="007965F9">
        <w:rPr>
          <w:rFonts w:ascii="Times New Roman" w:hAnsi="Times New Roman" w:cs="Times New Roman"/>
        </w:rPr>
        <w:t xml:space="preserve">The media reports that followed described a grieving family and a community in shock. The framing was clearly sympathetic to the victim. Smith’s cousin was quoted as saying, “he was just a child, just a baby, still had a whole life ahead of him.” Speaking to the press, she pleaded, “I want whoever did this to turn himself in because he </w:t>
      </w:r>
      <w:r w:rsidR="00BC7ECF">
        <w:rPr>
          <w:rFonts w:ascii="Times New Roman" w:hAnsi="Times New Roman" w:cs="Times New Roman"/>
        </w:rPr>
        <w:t xml:space="preserve">(Antonio) </w:t>
      </w:r>
      <w:r w:rsidRPr="007965F9">
        <w:rPr>
          <w:rFonts w:ascii="Times New Roman" w:hAnsi="Times New Roman" w:cs="Times New Roman"/>
        </w:rPr>
        <w:t xml:space="preserve">is an innocent baby. He didn’t deserve it.” Neighbors who were interviewed expressed grief and fear of living in a neighborhood that was no stranger to gunfire. Some reports shared that Father Michael </w:t>
      </w:r>
      <w:proofErr w:type="spellStart"/>
      <w:r w:rsidRPr="007965F9">
        <w:rPr>
          <w:rFonts w:ascii="Times New Roman" w:hAnsi="Times New Roman" w:cs="Times New Roman"/>
        </w:rPr>
        <w:t>Pfleger</w:t>
      </w:r>
      <w:proofErr w:type="spellEnd"/>
      <w:r w:rsidRPr="007965F9">
        <w:rPr>
          <w:rFonts w:ascii="Times New Roman" w:hAnsi="Times New Roman" w:cs="Times New Roman"/>
        </w:rPr>
        <w:t>, pastor of St. Sabina parish, was organizing a prayer rally and offering a $5</w:t>
      </w:r>
      <w:r w:rsidR="00BC7ECF">
        <w:rPr>
          <w:rFonts w:ascii="Times New Roman" w:hAnsi="Times New Roman" w:cs="Times New Roman"/>
        </w:rPr>
        <w:t>,</w:t>
      </w:r>
      <w:r w:rsidRPr="007965F9">
        <w:rPr>
          <w:rFonts w:ascii="Times New Roman" w:hAnsi="Times New Roman" w:cs="Times New Roman"/>
        </w:rPr>
        <w:t>000 reward for anyone providing information leading to the arrest of Smith’s shooter. He said that Antonio’s death “could not be tolerated...especially a nine-year old child...it’s just ridiculous.”</w:t>
      </w:r>
    </w:p>
    <w:p w14:paraId="608C8151" w14:textId="37506C71" w:rsidR="00FD0FEF" w:rsidRDefault="00FD0FEF" w:rsidP="00EC2C86">
      <w:pPr>
        <w:spacing w:line="480" w:lineRule="auto"/>
        <w:ind w:firstLine="720"/>
        <w:rPr>
          <w:rFonts w:ascii="Times New Roman" w:hAnsi="Times New Roman" w:cs="Times New Roman"/>
        </w:rPr>
      </w:pPr>
      <w:r w:rsidRPr="007965F9">
        <w:rPr>
          <w:rFonts w:ascii="Times New Roman" w:hAnsi="Times New Roman" w:cs="Times New Roman"/>
        </w:rPr>
        <w:t xml:space="preserve">Antonio Smith’s death is highly sympathetic. However, in order to validate this relative to coverage of other homicides in Chicago, we conducted a content analysis of a random sample of reports of all homicides in our dataset. We then extracted the full sentences of each transcript </w:t>
      </w:r>
      <w:r w:rsidRPr="007965F9">
        <w:rPr>
          <w:rFonts w:ascii="Times New Roman" w:hAnsi="Times New Roman" w:cs="Times New Roman"/>
        </w:rPr>
        <w:lastRenderedPageBreak/>
        <w:t xml:space="preserve">that referred to the homicide victim. We then conducted and manually validated a </w:t>
      </w:r>
      <w:proofErr w:type="spellStart"/>
      <w:r w:rsidRPr="007965F9">
        <w:rPr>
          <w:rFonts w:ascii="Times New Roman" w:hAnsi="Times New Roman" w:cs="Times New Roman"/>
        </w:rPr>
        <w:t>Wordfish</w:t>
      </w:r>
      <w:proofErr w:type="spellEnd"/>
      <w:r w:rsidRPr="007965F9">
        <w:rPr>
          <w:rFonts w:ascii="Times New Roman" w:hAnsi="Times New Roman" w:cs="Times New Roman"/>
        </w:rPr>
        <w:t xml:space="preserve"> analysis to scale the media coverage from the most sympathetic narrative to the least sympathetic narrative. The most sympathetic articles about the homicide victims described the death of young people (ages </w:t>
      </w:r>
      <w:r w:rsidR="00BC7ECF">
        <w:rPr>
          <w:rFonts w:ascii="Times New Roman" w:hAnsi="Times New Roman" w:cs="Times New Roman"/>
        </w:rPr>
        <w:t>nine, sixteen, and twenty</w:t>
      </w:r>
      <w:r w:rsidRPr="007965F9">
        <w:rPr>
          <w:rFonts w:ascii="Times New Roman" w:hAnsi="Times New Roman" w:cs="Times New Roman"/>
        </w:rPr>
        <w:t xml:space="preserve">). These articles described the personalities of the victims, accentuating their youth and scholastic performance. Less sympathetic articles described people whose deaths </w:t>
      </w:r>
      <w:r w:rsidR="00BC7ECF">
        <w:rPr>
          <w:rFonts w:ascii="Times New Roman" w:hAnsi="Times New Roman" w:cs="Times New Roman"/>
        </w:rPr>
        <w:t>featured</w:t>
      </w:r>
      <w:r w:rsidRPr="007965F9">
        <w:rPr>
          <w:rFonts w:ascii="Times New Roman" w:hAnsi="Times New Roman" w:cs="Times New Roman"/>
        </w:rPr>
        <w:t xml:space="preserve"> some outstanding detail, such as refusing to cooperate with police while being treated in the hospital before succumbing to their wounds or being shot in one’s home with the victim’s body found with marijuana.  The least sympathetic articles described the </w:t>
      </w:r>
      <w:proofErr w:type="gramStart"/>
      <w:r w:rsidRPr="007965F9">
        <w:rPr>
          <w:rFonts w:ascii="Times New Roman" w:hAnsi="Times New Roman" w:cs="Times New Roman"/>
        </w:rPr>
        <w:t>shooting  as</w:t>
      </w:r>
      <w:proofErr w:type="gramEnd"/>
      <w:r w:rsidRPr="007965F9">
        <w:rPr>
          <w:rFonts w:ascii="Times New Roman" w:hAnsi="Times New Roman" w:cs="Times New Roman"/>
        </w:rPr>
        <w:t xml:space="preserve"> either gang-related, identified the victim as a gang member, or described the victim as the aggressor of a confrontation. This analysis validated that Antonio Smith’s death was characterized in sympathetic terms. Moreover, it validated that his death was a highly salient media event approaching a real-world treatment.</w:t>
      </w:r>
    </w:p>
    <w:p w14:paraId="0949DEFD" w14:textId="7251CDBC" w:rsidR="00FD0FEF" w:rsidRPr="00EC2C86" w:rsidRDefault="00FD0FEF" w:rsidP="00FD0FEF">
      <w:pPr>
        <w:spacing w:line="480" w:lineRule="auto"/>
        <w:rPr>
          <w:rFonts w:ascii="Times New Roman" w:hAnsi="Times New Roman" w:cs="Times New Roman"/>
          <w:b/>
          <w:bCs/>
        </w:rPr>
      </w:pPr>
      <w:r w:rsidRPr="00EC2C86">
        <w:rPr>
          <w:rFonts w:ascii="Times New Roman" w:hAnsi="Times New Roman" w:cs="Times New Roman"/>
          <w:b/>
          <w:bCs/>
        </w:rPr>
        <w:t>Survey Items</w:t>
      </w:r>
    </w:p>
    <w:p w14:paraId="71FC4C3A" w14:textId="44F93BCF"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t>Gun 1</w:t>
      </w:r>
      <w:r w:rsidRPr="007965F9">
        <w:rPr>
          <w:rFonts w:ascii="Times New Roman" w:hAnsi="Times New Roman" w:cs="Times New Roman"/>
        </w:rPr>
        <w:t xml:space="preserve">. Next, we have a few questions about policy issues. First, what do you think is more important: to protect the right of Americans to own guns OR to control gun ownership? </w:t>
      </w:r>
      <w:r w:rsidR="00AF3B14">
        <w:rPr>
          <w:rFonts w:ascii="Times New Roman" w:hAnsi="Times New Roman" w:cs="Times New Roman"/>
        </w:rPr>
        <w:br/>
      </w:r>
      <w:r w:rsidRPr="007965F9">
        <w:rPr>
          <w:rFonts w:ascii="Times New Roman" w:hAnsi="Times New Roman" w:cs="Times New Roman"/>
        </w:rPr>
        <w:t>Protect the right of Americans to own guns (0); Control gun ownership (1)</w:t>
      </w:r>
    </w:p>
    <w:p w14:paraId="77052F60" w14:textId="28783DB5"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t>Gun 2</w:t>
      </w:r>
      <w:r w:rsidRPr="007965F9">
        <w:rPr>
          <w:rFonts w:ascii="Times New Roman" w:hAnsi="Times New Roman" w:cs="Times New Roman"/>
        </w:rPr>
        <w:t>. There should be a federal database of all gun sales</w:t>
      </w:r>
      <w:r w:rsidR="00AF3B14">
        <w:rPr>
          <w:rFonts w:ascii="Times New Roman" w:hAnsi="Times New Roman" w:cs="Times New Roman"/>
        </w:rPr>
        <w:t>.</w:t>
      </w:r>
      <w:r w:rsidRPr="007965F9">
        <w:rPr>
          <w:rFonts w:ascii="Times New Roman" w:hAnsi="Times New Roman" w:cs="Times New Roman"/>
        </w:rPr>
        <w:t xml:space="preserve"> </w:t>
      </w:r>
      <w:r w:rsidR="00AF3B14">
        <w:rPr>
          <w:rFonts w:ascii="Times New Roman" w:hAnsi="Times New Roman" w:cs="Times New Roman"/>
        </w:rPr>
        <w:br/>
      </w:r>
      <w:r w:rsidRPr="007965F9">
        <w:rPr>
          <w:rFonts w:ascii="Times New Roman" w:hAnsi="Times New Roman" w:cs="Times New Roman"/>
        </w:rPr>
        <w:t>Strongly support (4), Somewhat support (3), Somewhat oppose (2), Strongly oppose (1)</w:t>
      </w:r>
    </w:p>
    <w:p w14:paraId="1CF75BB4" w14:textId="3F753453"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t>Gun 3</w:t>
      </w:r>
      <w:r w:rsidRPr="007965F9">
        <w:rPr>
          <w:rFonts w:ascii="Times New Roman" w:hAnsi="Times New Roman" w:cs="Times New Roman"/>
        </w:rPr>
        <w:t>. There should be a ban on all handguns</w:t>
      </w:r>
      <w:r w:rsidR="00AF3B14">
        <w:rPr>
          <w:rFonts w:ascii="Times New Roman" w:hAnsi="Times New Roman" w:cs="Times New Roman"/>
        </w:rPr>
        <w:t>.</w:t>
      </w:r>
      <w:r w:rsidRPr="007965F9">
        <w:rPr>
          <w:rFonts w:ascii="Times New Roman" w:hAnsi="Times New Roman" w:cs="Times New Roman"/>
        </w:rPr>
        <w:t xml:space="preserve">  </w:t>
      </w:r>
      <w:r w:rsidR="00AF3B14">
        <w:rPr>
          <w:rFonts w:ascii="Times New Roman" w:hAnsi="Times New Roman" w:cs="Times New Roman"/>
        </w:rPr>
        <w:br/>
      </w:r>
      <w:r w:rsidRPr="007965F9">
        <w:rPr>
          <w:rFonts w:ascii="Times New Roman" w:hAnsi="Times New Roman" w:cs="Times New Roman"/>
        </w:rPr>
        <w:t>Strongly support (4), Somewhat support (3), Somewhat oppose (2), Strongly oppose (1)</w:t>
      </w:r>
    </w:p>
    <w:p w14:paraId="5885DC89" w14:textId="0E65242E" w:rsidR="00FD0FEF" w:rsidRPr="007965F9" w:rsidRDefault="00FD0FEF" w:rsidP="008F30A5">
      <w:pPr>
        <w:spacing w:line="480" w:lineRule="auto"/>
        <w:rPr>
          <w:rFonts w:ascii="Times New Roman" w:hAnsi="Times New Roman" w:cs="Times New Roman"/>
        </w:rPr>
      </w:pPr>
      <w:r w:rsidRPr="00EC2C86">
        <w:rPr>
          <w:rFonts w:ascii="Times New Roman" w:hAnsi="Times New Roman" w:cs="Times New Roman"/>
          <w:i/>
          <w:iCs/>
        </w:rPr>
        <w:t>Gun 4</w:t>
      </w:r>
      <w:r w:rsidRPr="007965F9">
        <w:rPr>
          <w:rFonts w:ascii="Times New Roman" w:hAnsi="Times New Roman" w:cs="Times New Roman"/>
        </w:rPr>
        <w:t>. People should be allowed to carry concealed weapons with a permit</w:t>
      </w:r>
      <w:r w:rsidR="008F30A5">
        <w:rPr>
          <w:rFonts w:ascii="Times New Roman" w:hAnsi="Times New Roman" w:cs="Times New Roman"/>
        </w:rPr>
        <w:t>.</w:t>
      </w:r>
      <w:r w:rsidRPr="007965F9">
        <w:rPr>
          <w:rFonts w:ascii="Times New Roman" w:hAnsi="Times New Roman" w:cs="Times New Roman"/>
        </w:rPr>
        <w:t xml:space="preserve"> </w:t>
      </w:r>
      <w:r w:rsidR="008F30A5">
        <w:rPr>
          <w:rFonts w:ascii="Times New Roman" w:hAnsi="Times New Roman" w:cs="Times New Roman"/>
        </w:rPr>
        <w:br/>
      </w:r>
      <w:r w:rsidRPr="007965F9">
        <w:rPr>
          <w:rFonts w:ascii="Times New Roman" w:hAnsi="Times New Roman" w:cs="Times New Roman"/>
        </w:rPr>
        <w:t>Strongly support (1), Somewhat support (2), Somewhat oppose (3), Strongly oppose (4)</w:t>
      </w:r>
    </w:p>
    <w:p w14:paraId="226A4CF0" w14:textId="18238487"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lastRenderedPageBreak/>
        <w:t>Gun 5</w:t>
      </w:r>
      <w:r w:rsidRPr="007965F9">
        <w:rPr>
          <w:rFonts w:ascii="Times New Roman" w:hAnsi="Times New Roman" w:cs="Times New Roman"/>
        </w:rPr>
        <w:t xml:space="preserve">. Some people say that stricter gun laws would give more power to government over average people. How strongly do you agree or disagree with this statement? </w:t>
      </w:r>
      <w:r w:rsidR="008F30A5">
        <w:rPr>
          <w:rFonts w:ascii="Times New Roman" w:hAnsi="Times New Roman" w:cs="Times New Roman"/>
        </w:rPr>
        <w:br/>
      </w:r>
      <w:r w:rsidRPr="007965F9">
        <w:rPr>
          <w:rFonts w:ascii="Times New Roman" w:hAnsi="Times New Roman" w:cs="Times New Roman"/>
        </w:rPr>
        <w:t>Strongly agree (1), Somewhat agree (2), Somewhat disagree (3), Strongly disagree (4)</w:t>
      </w:r>
    </w:p>
    <w:p w14:paraId="63164C81" w14:textId="5929ABE3"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t>Party Identification</w:t>
      </w:r>
      <w:r w:rsidRPr="007965F9">
        <w:rPr>
          <w:rFonts w:ascii="Times New Roman" w:hAnsi="Times New Roman" w:cs="Times New Roman"/>
        </w:rPr>
        <w:t>. Do you consider yourself a Democrat (1=yes, 0=else), a Republican (1=yes, 0=else), an Independent or something else (1=yes, 0=else)? (Independent is comparison group)</w:t>
      </w:r>
    </w:p>
    <w:p w14:paraId="38C7CDD3" w14:textId="0568D852" w:rsidR="00FD0FEF" w:rsidRPr="007965F9" w:rsidRDefault="00FD0FEF" w:rsidP="008F30A5">
      <w:pPr>
        <w:spacing w:line="480" w:lineRule="auto"/>
        <w:rPr>
          <w:rFonts w:ascii="Times New Roman" w:hAnsi="Times New Roman" w:cs="Times New Roman"/>
        </w:rPr>
      </w:pPr>
      <w:r w:rsidRPr="00EC2C86">
        <w:rPr>
          <w:rFonts w:ascii="Times New Roman" w:hAnsi="Times New Roman" w:cs="Times New Roman"/>
          <w:i/>
          <w:iCs/>
        </w:rPr>
        <w:t>Blacks Violent</w:t>
      </w:r>
      <w:r w:rsidRPr="007965F9">
        <w:rPr>
          <w:rFonts w:ascii="Times New Roman" w:hAnsi="Times New Roman" w:cs="Times New Roman"/>
        </w:rPr>
        <w:t>. How would you rate African</w:t>
      </w:r>
      <w:r w:rsidR="0068355A">
        <w:rPr>
          <w:rFonts w:ascii="Times New Roman" w:hAnsi="Times New Roman" w:cs="Times New Roman"/>
        </w:rPr>
        <w:t xml:space="preserve"> </w:t>
      </w:r>
      <w:r w:rsidRPr="007965F9">
        <w:rPr>
          <w:rFonts w:ascii="Times New Roman" w:hAnsi="Times New Roman" w:cs="Times New Roman"/>
        </w:rPr>
        <w:t>Americans on this scale</w:t>
      </w:r>
      <w:r w:rsidR="008F30A5">
        <w:rPr>
          <w:rFonts w:ascii="Times New Roman" w:hAnsi="Times New Roman" w:cs="Times New Roman"/>
        </w:rPr>
        <w:t xml:space="preserve">: </w:t>
      </w:r>
      <w:r w:rsidR="008F30A5" w:rsidRPr="007965F9">
        <w:rPr>
          <w:rFonts w:ascii="Times New Roman" w:hAnsi="Times New Roman" w:cs="Times New Roman"/>
        </w:rPr>
        <w:t>Peaceful (1) - Violent (7)</w:t>
      </w:r>
    </w:p>
    <w:p w14:paraId="642FDCBC" w14:textId="75C4F76B"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t>Whites Violent</w:t>
      </w:r>
      <w:r w:rsidRPr="007965F9">
        <w:rPr>
          <w:rFonts w:ascii="Times New Roman" w:hAnsi="Times New Roman" w:cs="Times New Roman"/>
        </w:rPr>
        <w:t xml:space="preserve">. How would you rate </w:t>
      </w:r>
      <w:r>
        <w:rPr>
          <w:rFonts w:ascii="Times New Roman" w:hAnsi="Times New Roman" w:cs="Times New Roman"/>
        </w:rPr>
        <w:t>White</w:t>
      </w:r>
      <w:r w:rsidRPr="007965F9">
        <w:rPr>
          <w:rFonts w:ascii="Times New Roman" w:hAnsi="Times New Roman" w:cs="Times New Roman"/>
        </w:rPr>
        <w:t>s on this scale: Peaceful (1) - Violent (</w:t>
      </w:r>
      <w:proofErr w:type="gramStart"/>
      <w:r w:rsidRPr="007965F9">
        <w:rPr>
          <w:rFonts w:ascii="Times New Roman" w:hAnsi="Times New Roman" w:cs="Times New Roman"/>
        </w:rPr>
        <w:t>7)</w:t>
      </w:r>
      <w:proofErr w:type="gramEnd"/>
    </w:p>
    <w:p w14:paraId="1B340445" w14:textId="681D21A2"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t>Racial Resentment</w:t>
      </w:r>
      <w:r w:rsidRPr="007965F9">
        <w:rPr>
          <w:rFonts w:ascii="Times New Roman" w:hAnsi="Times New Roman" w:cs="Times New Roman"/>
        </w:rPr>
        <w:t xml:space="preserve"> </w:t>
      </w:r>
      <w:r w:rsidRPr="00EC2C86">
        <w:rPr>
          <w:rFonts w:ascii="Times New Roman" w:hAnsi="Times New Roman" w:cs="Times New Roman"/>
          <w:i/>
          <w:iCs/>
        </w:rPr>
        <w:t>1</w:t>
      </w:r>
      <w:r w:rsidRPr="007965F9">
        <w:rPr>
          <w:rFonts w:ascii="Times New Roman" w:hAnsi="Times New Roman" w:cs="Times New Roman"/>
        </w:rPr>
        <w:t xml:space="preserve">. Irish, Italians, Jewish and many other minorities overcame prejudice and worked their way up. Blacks should do the same without any special favors. </w:t>
      </w:r>
      <w:r w:rsidR="00310E65">
        <w:rPr>
          <w:rFonts w:ascii="Times New Roman" w:hAnsi="Times New Roman" w:cs="Times New Roman"/>
        </w:rPr>
        <w:br/>
      </w:r>
      <w:r w:rsidRPr="007965F9">
        <w:rPr>
          <w:rFonts w:ascii="Times New Roman" w:hAnsi="Times New Roman" w:cs="Times New Roman"/>
        </w:rPr>
        <w:t>Strongly agree (4), Somewhat agree (3), Somewhat disagree (2), Strongly disagree (1)</w:t>
      </w:r>
    </w:p>
    <w:p w14:paraId="35949B17" w14:textId="2054B637" w:rsidR="00FD0FEF" w:rsidRPr="007965F9" w:rsidRDefault="007E0267" w:rsidP="00FD0FEF">
      <w:pPr>
        <w:spacing w:line="480" w:lineRule="auto"/>
        <w:rPr>
          <w:rFonts w:ascii="Times New Roman" w:hAnsi="Times New Roman" w:cs="Times New Roman"/>
        </w:rPr>
      </w:pPr>
      <w:r w:rsidRPr="00F50511">
        <w:rPr>
          <w:rFonts w:ascii="Times New Roman" w:hAnsi="Times New Roman" w:cs="Times New Roman"/>
          <w:i/>
          <w:iCs/>
        </w:rPr>
        <w:t>Racial Resentment</w:t>
      </w:r>
      <w:r w:rsidR="00FD0FEF" w:rsidRPr="007965F9">
        <w:rPr>
          <w:rFonts w:ascii="Times New Roman" w:hAnsi="Times New Roman" w:cs="Times New Roman"/>
        </w:rPr>
        <w:t xml:space="preserve"> </w:t>
      </w:r>
      <w:r w:rsidR="00FD0FEF" w:rsidRPr="00EC2C86">
        <w:rPr>
          <w:rFonts w:ascii="Times New Roman" w:hAnsi="Times New Roman" w:cs="Times New Roman"/>
          <w:i/>
          <w:iCs/>
        </w:rPr>
        <w:t>2</w:t>
      </w:r>
      <w:r w:rsidR="00FD0FEF" w:rsidRPr="007965F9">
        <w:rPr>
          <w:rFonts w:ascii="Times New Roman" w:hAnsi="Times New Roman" w:cs="Times New Roman"/>
        </w:rPr>
        <w:t xml:space="preserve">. Generations of slavery and discrimination have created conditions that make it difficult for Blacks to work their way out of the lower class. </w:t>
      </w:r>
      <w:r w:rsidR="00310E65">
        <w:rPr>
          <w:rFonts w:ascii="Times New Roman" w:hAnsi="Times New Roman" w:cs="Times New Roman"/>
        </w:rPr>
        <w:br/>
      </w:r>
      <w:r w:rsidR="00FD0FEF" w:rsidRPr="007965F9">
        <w:rPr>
          <w:rFonts w:ascii="Times New Roman" w:hAnsi="Times New Roman" w:cs="Times New Roman"/>
        </w:rPr>
        <w:t>Strongly agree (1), Somewhat agree (2), Somewhat disagree (3), Strongly disagree (4)</w:t>
      </w:r>
    </w:p>
    <w:p w14:paraId="210E9AE6" w14:textId="4574C0C3" w:rsidR="00FD0FEF" w:rsidRPr="007965F9" w:rsidRDefault="007E0267" w:rsidP="00FD0FEF">
      <w:pPr>
        <w:spacing w:line="480" w:lineRule="auto"/>
        <w:rPr>
          <w:rFonts w:ascii="Times New Roman" w:hAnsi="Times New Roman" w:cs="Times New Roman"/>
        </w:rPr>
      </w:pPr>
      <w:r w:rsidRPr="00F50511">
        <w:rPr>
          <w:rFonts w:ascii="Times New Roman" w:hAnsi="Times New Roman" w:cs="Times New Roman"/>
          <w:i/>
          <w:iCs/>
        </w:rPr>
        <w:t>Racial Resentment</w:t>
      </w:r>
      <w:r w:rsidR="00FD0FEF" w:rsidRPr="007965F9">
        <w:rPr>
          <w:rFonts w:ascii="Times New Roman" w:hAnsi="Times New Roman" w:cs="Times New Roman"/>
        </w:rPr>
        <w:t xml:space="preserve"> </w:t>
      </w:r>
      <w:r w:rsidR="00FD0FEF" w:rsidRPr="00EC2C86">
        <w:rPr>
          <w:rFonts w:ascii="Times New Roman" w:hAnsi="Times New Roman" w:cs="Times New Roman"/>
          <w:i/>
          <w:iCs/>
        </w:rPr>
        <w:t>3</w:t>
      </w:r>
      <w:r w:rsidR="00FD0FEF" w:rsidRPr="007965F9">
        <w:rPr>
          <w:rFonts w:ascii="Times New Roman" w:hAnsi="Times New Roman" w:cs="Times New Roman"/>
        </w:rPr>
        <w:t>. Over the past few years, Blacks have gotten less than they deserve. Strongly agree (1), Somewhat agree (2), Somewhat disagree (3), Strongly disagree (4)</w:t>
      </w:r>
    </w:p>
    <w:p w14:paraId="48591F5A" w14:textId="2B13C664" w:rsidR="00FD0FEF" w:rsidRPr="007965F9" w:rsidRDefault="007E0267" w:rsidP="00FD0FEF">
      <w:pPr>
        <w:spacing w:line="480" w:lineRule="auto"/>
        <w:rPr>
          <w:rFonts w:ascii="Times New Roman" w:hAnsi="Times New Roman" w:cs="Times New Roman"/>
        </w:rPr>
      </w:pPr>
      <w:r w:rsidRPr="00F50511">
        <w:rPr>
          <w:rFonts w:ascii="Times New Roman" w:hAnsi="Times New Roman" w:cs="Times New Roman"/>
          <w:i/>
          <w:iCs/>
        </w:rPr>
        <w:t>Racial Resentment</w:t>
      </w:r>
      <w:r w:rsidR="00FD0FEF" w:rsidRPr="007965F9">
        <w:rPr>
          <w:rFonts w:ascii="Times New Roman" w:hAnsi="Times New Roman" w:cs="Times New Roman"/>
        </w:rPr>
        <w:t xml:space="preserve"> </w:t>
      </w:r>
      <w:r w:rsidR="00FD0FEF" w:rsidRPr="00EC2C86">
        <w:rPr>
          <w:rFonts w:ascii="Times New Roman" w:hAnsi="Times New Roman" w:cs="Times New Roman"/>
          <w:i/>
          <w:iCs/>
        </w:rPr>
        <w:t>4</w:t>
      </w:r>
      <w:r w:rsidR="00FD0FEF" w:rsidRPr="007965F9">
        <w:rPr>
          <w:rFonts w:ascii="Times New Roman" w:hAnsi="Times New Roman" w:cs="Times New Roman"/>
        </w:rPr>
        <w:t xml:space="preserve">. It’s really a matter of some people not trying hard enough; if Blacks would only try </w:t>
      </w:r>
      <w:proofErr w:type="gramStart"/>
      <w:r w:rsidR="00FD0FEF" w:rsidRPr="007965F9">
        <w:rPr>
          <w:rFonts w:ascii="Times New Roman" w:hAnsi="Times New Roman" w:cs="Times New Roman"/>
        </w:rPr>
        <w:t>harder</w:t>
      </w:r>
      <w:proofErr w:type="gramEnd"/>
      <w:r w:rsidR="00FD0FEF" w:rsidRPr="007965F9">
        <w:rPr>
          <w:rFonts w:ascii="Times New Roman" w:hAnsi="Times New Roman" w:cs="Times New Roman"/>
        </w:rPr>
        <w:t xml:space="preserve"> they could be just as well off as </w:t>
      </w:r>
      <w:r w:rsidR="00FD0FEF">
        <w:rPr>
          <w:rFonts w:ascii="Times New Roman" w:hAnsi="Times New Roman" w:cs="Times New Roman"/>
        </w:rPr>
        <w:t>White</w:t>
      </w:r>
      <w:r w:rsidR="00FD0FEF" w:rsidRPr="007965F9">
        <w:rPr>
          <w:rFonts w:ascii="Times New Roman" w:hAnsi="Times New Roman" w:cs="Times New Roman"/>
        </w:rPr>
        <w:t xml:space="preserve">s. </w:t>
      </w:r>
      <w:r w:rsidR="00310E65">
        <w:rPr>
          <w:rFonts w:ascii="Times New Roman" w:hAnsi="Times New Roman" w:cs="Times New Roman"/>
        </w:rPr>
        <w:br/>
      </w:r>
      <w:r w:rsidR="00FD0FEF" w:rsidRPr="007965F9">
        <w:rPr>
          <w:rFonts w:ascii="Times New Roman" w:hAnsi="Times New Roman" w:cs="Times New Roman"/>
        </w:rPr>
        <w:t>Strongly agree (1), Somewhat agree (2), Somewhat disagree (3), Strongly disagree (4)</w:t>
      </w:r>
    </w:p>
    <w:p w14:paraId="1E14A992" w14:textId="70AA6C5D"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t>Worry of Crime</w:t>
      </w:r>
      <w:r w:rsidRPr="007965F9">
        <w:rPr>
          <w:rFonts w:ascii="Times New Roman" w:hAnsi="Times New Roman" w:cs="Times New Roman"/>
        </w:rPr>
        <w:t>. How worried are you that you or a family member may become a victim of a serious crime? Would you say you are</w:t>
      </w:r>
      <w:r w:rsidR="00310E65">
        <w:rPr>
          <w:rFonts w:ascii="Times New Roman" w:hAnsi="Times New Roman" w:cs="Times New Roman"/>
        </w:rPr>
        <w:t>:</w:t>
      </w:r>
      <w:r w:rsidRPr="007965F9">
        <w:rPr>
          <w:rFonts w:ascii="Times New Roman" w:hAnsi="Times New Roman" w:cs="Times New Roman"/>
        </w:rPr>
        <w:t xml:space="preserve"> </w:t>
      </w:r>
      <w:r w:rsidR="00310E65">
        <w:rPr>
          <w:rFonts w:ascii="Times New Roman" w:hAnsi="Times New Roman" w:cs="Times New Roman"/>
        </w:rPr>
        <w:br/>
      </w:r>
      <w:r w:rsidRPr="007965F9">
        <w:rPr>
          <w:rFonts w:ascii="Times New Roman" w:hAnsi="Times New Roman" w:cs="Times New Roman"/>
        </w:rPr>
        <w:t>Extremely worried (4), Very worried (3), Not very worried (2), Not at all worried (1)</w:t>
      </w:r>
    </w:p>
    <w:p w14:paraId="19BA12C5" w14:textId="77777777"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t>Local News Consumption</w:t>
      </w:r>
      <w:r w:rsidRPr="007965F9">
        <w:rPr>
          <w:rFonts w:ascii="Times New Roman" w:hAnsi="Times New Roman" w:cs="Times New Roman"/>
        </w:rPr>
        <w:t>. On TV, do you watch local (1), network (0) or cable news (0)?</w:t>
      </w:r>
    </w:p>
    <w:p w14:paraId="126EC30C" w14:textId="24894CFC" w:rsidR="00FD0FEF" w:rsidRPr="007965F9" w:rsidRDefault="00FD0FEF" w:rsidP="00FD0FEF">
      <w:pPr>
        <w:spacing w:line="480" w:lineRule="auto"/>
        <w:rPr>
          <w:rFonts w:ascii="Times New Roman" w:hAnsi="Times New Roman" w:cs="Times New Roman"/>
        </w:rPr>
      </w:pPr>
      <w:r w:rsidRPr="00EC2C86">
        <w:rPr>
          <w:rFonts w:ascii="Times New Roman" w:hAnsi="Times New Roman" w:cs="Times New Roman"/>
          <w:i/>
          <w:iCs/>
        </w:rPr>
        <w:lastRenderedPageBreak/>
        <w:t>Gun ownership</w:t>
      </w:r>
      <w:r w:rsidRPr="007965F9">
        <w:rPr>
          <w:rFonts w:ascii="Times New Roman" w:hAnsi="Times New Roman" w:cs="Times New Roman"/>
        </w:rPr>
        <w:t>. Do you currently have a firearm in your home, basement or garage? By firearm, we mean a rifle, shotgun, revolver</w:t>
      </w:r>
      <w:r w:rsidR="00EF6053">
        <w:rPr>
          <w:rFonts w:ascii="Times New Roman" w:hAnsi="Times New Roman" w:cs="Times New Roman"/>
        </w:rPr>
        <w:t>,</w:t>
      </w:r>
      <w:r w:rsidRPr="007965F9">
        <w:rPr>
          <w:rFonts w:ascii="Times New Roman" w:hAnsi="Times New Roman" w:cs="Times New Roman"/>
        </w:rPr>
        <w:t xml:space="preserve"> or any other weapon that takes bullets. Yes (1), No (0).</w:t>
      </w:r>
    </w:p>
    <w:p w14:paraId="48C85B2F" w14:textId="30AEC418" w:rsidR="00EF6053" w:rsidRPr="00EC2C86" w:rsidRDefault="00FD0FEF">
      <w:pPr>
        <w:spacing w:line="480" w:lineRule="auto"/>
        <w:rPr>
          <w:rFonts w:ascii="Times New Roman" w:hAnsi="Times New Roman" w:cs="Times New Roman"/>
          <w:b/>
          <w:bCs/>
        </w:rPr>
      </w:pPr>
      <w:r w:rsidRPr="007965F9">
        <w:rPr>
          <w:rFonts w:ascii="Times New Roman" w:hAnsi="Times New Roman" w:cs="Times New Roman"/>
        </w:rPr>
        <w:t>Age, sex, education, political interest, activism provided in data but not question wording in survey.</w:t>
      </w:r>
    </w:p>
    <w:tbl>
      <w:tblPr>
        <w:tblW w:w="9280" w:type="dxa"/>
        <w:tblInd w:w="108" w:type="dxa"/>
        <w:tblLayout w:type="fixed"/>
        <w:tblCellMar>
          <w:left w:w="0" w:type="dxa"/>
          <w:right w:w="0" w:type="dxa"/>
        </w:tblCellMar>
        <w:tblLook w:val="01E0" w:firstRow="1" w:lastRow="1" w:firstColumn="1" w:lastColumn="1" w:noHBand="0" w:noVBand="0"/>
      </w:tblPr>
      <w:tblGrid>
        <w:gridCol w:w="1678"/>
        <w:gridCol w:w="1342"/>
        <w:gridCol w:w="1424"/>
        <w:gridCol w:w="1571"/>
        <w:gridCol w:w="1587"/>
        <w:gridCol w:w="1678"/>
      </w:tblGrid>
      <w:tr w:rsidR="00FD0FEF" w:rsidRPr="00EF6053" w14:paraId="219C9A31" w14:textId="77777777" w:rsidTr="00EC2C86">
        <w:trPr>
          <w:trHeight w:val="225"/>
        </w:trPr>
        <w:tc>
          <w:tcPr>
            <w:tcW w:w="9280" w:type="dxa"/>
            <w:gridSpan w:val="6"/>
            <w:tcBorders>
              <w:bottom w:val="single" w:sz="4" w:space="0" w:color="000000"/>
            </w:tcBorders>
          </w:tcPr>
          <w:p w14:paraId="00C8A2D2" w14:textId="55114813" w:rsidR="00FD0FEF" w:rsidRPr="00EC2C86" w:rsidRDefault="00FD0FEF" w:rsidP="005531BB">
            <w:pPr>
              <w:pStyle w:val="BodyText"/>
              <w:spacing w:before="104"/>
              <w:jc w:val="center"/>
              <w:rPr>
                <w:rFonts w:ascii="Times New Roman" w:hAnsi="Times New Roman" w:cs="Times New Roman"/>
                <w:sz w:val="24"/>
                <w:szCs w:val="24"/>
              </w:rPr>
            </w:pPr>
            <w:r w:rsidRPr="00EC2C86">
              <w:rPr>
                <w:rFonts w:ascii="Times New Roman" w:hAnsi="Times New Roman" w:cs="Times New Roman"/>
                <w:b/>
                <w:bCs/>
                <w:sz w:val="24"/>
                <w:szCs w:val="24"/>
              </w:rPr>
              <w:t>Table 1</w:t>
            </w:r>
            <w:r w:rsidRPr="00EC2C86">
              <w:rPr>
                <w:rFonts w:ascii="Times New Roman" w:hAnsi="Times New Roman" w:cs="Times New Roman"/>
                <w:sz w:val="24"/>
                <w:szCs w:val="24"/>
              </w:rPr>
              <w:t>: Correlation matrix of dependent variable scale items</w:t>
            </w:r>
          </w:p>
          <w:p w14:paraId="2C1AF7AE" w14:textId="77777777" w:rsidR="00FD0FEF" w:rsidRPr="00EC2C86" w:rsidRDefault="00FD0FEF" w:rsidP="005531BB">
            <w:pPr>
              <w:pStyle w:val="TableParagraph"/>
              <w:spacing w:line="210" w:lineRule="exact"/>
              <w:ind w:right="117"/>
              <w:jc w:val="center"/>
              <w:rPr>
                <w:rFonts w:ascii="Times New Roman" w:hAnsi="Times New Roman" w:cs="Times New Roman"/>
                <w:sz w:val="24"/>
                <w:szCs w:val="24"/>
              </w:rPr>
            </w:pPr>
          </w:p>
        </w:tc>
      </w:tr>
      <w:tr w:rsidR="00FD0FEF" w:rsidRPr="008C6BC3" w14:paraId="5F696282" w14:textId="77777777" w:rsidTr="005531BB">
        <w:trPr>
          <w:trHeight w:val="225"/>
        </w:trPr>
        <w:tc>
          <w:tcPr>
            <w:tcW w:w="1678" w:type="dxa"/>
            <w:tcBorders>
              <w:top w:val="single" w:sz="4" w:space="0" w:color="000000"/>
              <w:bottom w:val="single" w:sz="4" w:space="0" w:color="000000"/>
            </w:tcBorders>
          </w:tcPr>
          <w:p w14:paraId="0FD40FD3" w14:textId="77777777" w:rsidR="00FD0FEF" w:rsidRPr="008C6BC3" w:rsidRDefault="00FD0FEF" w:rsidP="005531BB">
            <w:pPr>
              <w:pStyle w:val="TableParagraph"/>
              <w:spacing w:line="240" w:lineRule="auto"/>
              <w:jc w:val="left"/>
              <w:rPr>
                <w:rFonts w:ascii="Times New Roman" w:hAnsi="Times New Roman" w:cs="Times New Roman"/>
                <w:sz w:val="20"/>
                <w:szCs w:val="20"/>
              </w:rPr>
            </w:pPr>
          </w:p>
        </w:tc>
        <w:tc>
          <w:tcPr>
            <w:tcW w:w="1342" w:type="dxa"/>
            <w:tcBorders>
              <w:top w:val="single" w:sz="4" w:space="0" w:color="000000"/>
              <w:bottom w:val="single" w:sz="4" w:space="0" w:color="000000"/>
            </w:tcBorders>
          </w:tcPr>
          <w:p w14:paraId="556FCE75" w14:textId="77777777" w:rsidR="00FD0FEF" w:rsidRPr="008C6BC3" w:rsidRDefault="00FD0FEF" w:rsidP="005531BB">
            <w:pPr>
              <w:pStyle w:val="TableParagraph"/>
              <w:spacing w:line="210" w:lineRule="exact"/>
              <w:ind w:right="117"/>
              <w:rPr>
                <w:rFonts w:ascii="Times New Roman" w:hAnsi="Times New Roman" w:cs="Times New Roman"/>
                <w:sz w:val="20"/>
                <w:szCs w:val="20"/>
              </w:rPr>
            </w:pPr>
            <w:bookmarkStart w:id="0" w:name="_bookmark10"/>
            <w:bookmarkEnd w:id="0"/>
            <w:r w:rsidRPr="008C6BC3">
              <w:rPr>
                <w:rFonts w:ascii="Times New Roman" w:hAnsi="Times New Roman" w:cs="Times New Roman"/>
                <w:sz w:val="20"/>
                <w:szCs w:val="20"/>
              </w:rPr>
              <w:t>Gun Control</w:t>
            </w:r>
          </w:p>
        </w:tc>
        <w:tc>
          <w:tcPr>
            <w:tcW w:w="1424" w:type="dxa"/>
            <w:tcBorders>
              <w:top w:val="single" w:sz="4" w:space="0" w:color="000000"/>
              <w:bottom w:val="single" w:sz="4" w:space="0" w:color="000000"/>
            </w:tcBorders>
          </w:tcPr>
          <w:p w14:paraId="3D50348F" w14:textId="77777777" w:rsidR="00FD0FEF" w:rsidRPr="008C6BC3" w:rsidRDefault="00FD0FEF" w:rsidP="005531BB">
            <w:pPr>
              <w:pStyle w:val="TableParagraph"/>
              <w:spacing w:line="210" w:lineRule="exact"/>
              <w:ind w:right="117"/>
              <w:rPr>
                <w:rFonts w:ascii="Times New Roman" w:hAnsi="Times New Roman" w:cs="Times New Roman"/>
                <w:sz w:val="20"/>
                <w:szCs w:val="20"/>
              </w:rPr>
            </w:pPr>
            <w:r w:rsidRPr="008C6BC3">
              <w:rPr>
                <w:rFonts w:ascii="Times New Roman" w:hAnsi="Times New Roman" w:cs="Times New Roman"/>
                <w:sz w:val="20"/>
                <w:szCs w:val="20"/>
              </w:rPr>
              <w:t>Fed Database</w:t>
            </w:r>
          </w:p>
        </w:tc>
        <w:tc>
          <w:tcPr>
            <w:tcW w:w="1571" w:type="dxa"/>
            <w:tcBorders>
              <w:top w:val="single" w:sz="4" w:space="0" w:color="000000"/>
              <w:bottom w:val="single" w:sz="4" w:space="0" w:color="000000"/>
            </w:tcBorders>
          </w:tcPr>
          <w:p w14:paraId="48FD3035" w14:textId="3BA5976C" w:rsidR="00FD0FEF" w:rsidRPr="008C6BC3" w:rsidRDefault="00FD0FEF" w:rsidP="005531BB">
            <w:pPr>
              <w:pStyle w:val="TableParagraph"/>
              <w:spacing w:line="210" w:lineRule="exact"/>
              <w:ind w:right="118"/>
              <w:rPr>
                <w:rFonts w:ascii="Times New Roman" w:hAnsi="Times New Roman" w:cs="Times New Roman"/>
                <w:sz w:val="20"/>
                <w:szCs w:val="20"/>
              </w:rPr>
            </w:pPr>
            <w:r w:rsidRPr="008C6BC3">
              <w:rPr>
                <w:rFonts w:ascii="Times New Roman" w:hAnsi="Times New Roman" w:cs="Times New Roman"/>
                <w:sz w:val="20"/>
                <w:szCs w:val="20"/>
              </w:rPr>
              <w:t>Ban Hand</w:t>
            </w:r>
            <w:r w:rsidR="00EF6053">
              <w:rPr>
                <w:rFonts w:ascii="Times New Roman" w:hAnsi="Times New Roman" w:cs="Times New Roman"/>
                <w:sz w:val="20"/>
                <w:szCs w:val="20"/>
              </w:rPr>
              <w:t>g</w:t>
            </w:r>
            <w:r w:rsidRPr="008C6BC3">
              <w:rPr>
                <w:rFonts w:ascii="Times New Roman" w:hAnsi="Times New Roman" w:cs="Times New Roman"/>
                <w:sz w:val="20"/>
                <w:szCs w:val="20"/>
              </w:rPr>
              <w:t>un</w:t>
            </w:r>
          </w:p>
        </w:tc>
        <w:tc>
          <w:tcPr>
            <w:tcW w:w="1587" w:type="dxa"/>
            <w:tcBorders>
              <w:top w:val="single" w:sz="4" w:space="0" w:color="000000"/>
              <w:bottom w:val="single" w:sz="4" w:space="0" w:color="000000"/>
            </w:tcBorders>
          </w:tcPr>
          <w:p w14:paraId="342F4E6D" w14:textId="77777777" w:rsidR="00FD0FEF" w:rsidRPr="008C6BC3" w:rsidRDefault="00FD0FEF" w:rsidP="005531BB">
            <w:pPr>
              <w:pStyle w:val="TableParagraph"/>
              <w:spacing w:line="210" w:lineRule="exact"/>
              <w:ind w:right="117"/>
              <w:rPr>
                <w:rFonts w:ascii="Times New Roman" w:hAnsi="Times New Roman" w:cs="Times New Roman"/>
                <w:sz w:val="20"/>
                <w:szCs w:val="20"/>
              </w:rPr>
            </w:pPr>
            <w:r w:rsidRPr="008C6BC3">
              <w:rPr>
                <w:rFonts w:ascii="Times New Roman" w:hAnsi="Times New Roman" w:cs="Times New Roman"/>
                <w:sz w:val="20"/>
                <w:szCs w:val="20"/>
              </w:rPr>
              <w:t>Conceal Permit</w:t>
            </w:r>
          </w:p>
        </w:tc>
        <w:tc>
          <w:tcPr>
            <w:tcW w:w="1678" w:type="dxa"/>
            <w:tcBorders>
              <w:top w:val="single" w:sz="4" w:space="0" w:color="000000"/>
              <w:bottom w:val="single" w:sz="4" w:space="0" w:color="000000"/>
            </w:tcBorders>
          </w:tcPr>
          <w:p w14:paraId="15E07807" w14:textId="77777777" w:rsidR="00FD0FEF" w:rsidRPr="008C6BC3" w:rsidRDefault="00FD0FEF" w:rsidP="005531BB">
            <w:pPr>
              <w:pStyle w:val="TableParagraph"/>
              <w:spacing w:line="210" w:lineRule="exact"/>
              <w:ind w:right="117"/>
              <w:rPr>
                <w:rFonts w:ascii="Times New Roman" w:hAnsi="Times New Roman" w:cs="Times New Roman"/>
                <w:sz w:val="20"/>
                <w:szCs w:val="20"/>
              </w:rPr>
            </w:pPr>
            <w:r w:rsidRPr="008C6BC3">
              <w:rPr>
                <w:rFonts w:ascii="Times New Roman" w:hAnsi="Times New Roman" w:cs="Times New Roman"/>
                <w:sz w:val="20"/>
                <w:szCs w:val="20"/>
              </w:rPr>
              <w:t>Strict Gun Laws</w:t>
            </w:r>
          </w:p>
        </w:tc>
      </w:tr>
      <w:tr w:rsidR="00FD0FEF" w:rsidRPr="008C6BC3" w14:paraId="0BD0990F" w14:textId="77777777" w:rsidTr="005531BB">
        <w:trPr>
          <w:trHeight w:val="236"/>
        </w:trPr>
        <w:tc>
          <w:tcPr>
            <w:tcW w:w="1678" w:type="dxa"/>
            <w:tcBorders>
              <w:top w:val="single" w:sz="4" w:space="0" w:color="000000"/>
            </w:tcBorders>
          </w:tcPr>
          <w:p w14:paraId="68F4F761" w14:textId="77777777" w:rsidR="00FD0FEF" w:rsidRPr="008C6BC3" w:rsidRDefault="00FD0FEF" w:rsidP="005531BB">
            <w:pPr>
              <w:pStyle w:val="TableParagraph"/>
              <w:spacing w:line="205" w:lineRule="exact"/>
              <w:ind w:left="119"/>
              <w:jc w:val="left"/>
              <w:rPr>
                <w:rFonts w:ascii="Times New Roman" w:hAnsi="Times New Roman" w:cs="Times New Roman"/>
                <w:sz w:val="20"/>
                <w:szCs w:val="20"/>
              </w:rPr>
            </w:pPr>
            <w:r w:rsidRPr="008C6BC3">
              <w:rPr>
                <w:rFonts w:ascii="Times New Roman" w:hAnsi="Times New Roman" w:cs="Times New Roman"/>
                <w:sz w:val="20"/>
                <w:szCs w:val="20"/>
              </w:rPr>
              <w:t>Gun Control</w:t>
            </w:r>
          </w:p>
        </w:tc>
        <w:tc>
          <w:tcPr>
            <w:tcW w:w="1342" w:type="dxa"/>
            <w:tcBorders>
              <w:top w:val="single" w:sz="4" w:space="0" w:color="000000"/>
            </w:tcBorders>
          </w:tcPr>
          <w:p w14:paraId="18C3427F" w14:textId="77777777" w:rsidR="00FD0FEF" w:rsidRPr="008C6BC3" w:rsidRDefault="00FD0FEF" w:rsidP="005531BB">
            <w:pPr>
              <w:pStyle w:val="TableParagraph"/>
              <w:spacing w:line="205" w:lineRule="exact"/>
              <w:ind w:right="144"/>
              <w:rPr>
                <w:rFonts w:ascii="Times New Roman" w:hAnsi="Times New Roman" w:cs="Times New Roman"/>
                <w:i/>
                <w:sz w:val="20"/>
                <w:szCs w:val="20"/>
              </w:rPr>
            </w:pPr>
            <w:r w:rsidRPr="008C6BC3">
              <w:rPr>
                <w:rFonts w:ascii="Times New Roman" w:hAnsi="Times New Roman" w:cs="Times New Roman"/>
                <w:i/>
                <w:sz w:val="20"/>
                <w:szCs w:val="20"/>
              </w:rPr>
              <w:t>1.00</w:t>
            </w:r>
          </w:p>
        </w:tc>
        <w:tc>
          <w:tcPr>
            <w:tcW w:w="1424" w:type="dxa"/>
            <w:tcBorders>
              <w:top w:val="single" w:sz="4" w:space="0" w:color="000000"/>
            </w:tcBorders>
          </w:tcPr>
          <w:p w14:paraId="15DAB817" w14:textId="77777777" w:rsidR="00FD0FEF" w:rsidRPr="008C6BC3" w:rsidRDefault="00FD0FEF" w:rsidP="005531BB">
            <w:pPr>
              <w:pStyle w:val="TableParagraph"/>
              <w:spacing w:line="205" w:lineRule="exact"/>
              <w:ind w:right="116"/>
              <w:rPr>
                <w:rFonts w:ascii="Times New Roman" w:hAnsi="Times New Roman" w:cs="Times New Roman"/>
                <w:sz w:val="20"/>
                <w:szCs w:val="20"/>
              </w:rPr>
            </w:pPr>
            <w:r w:rsidRPr="008C6BC3">
              <w:rPr>
                <w:rFonts w:ascii="Times New Roman" w:hAnsi="Times New Roman" w:cs="Times New Roman"/>
                <w:w w:val="85"/>
                <w:sz w:val="20"/>
                <w:szCs w:val="20"/>
              </w:rPr>
              <w:t>0.43</w:t>
            </w:r>
          </w:p>
        </w:tc>
        <w:tc>
          <w:tcPr>
            <w:tcW w:w="1571" w:type="dxa"/>
            <w:tcBorders>
              <w:top w:val="single" w:sz="4" w:space="0" w:color="000000"/>
            </w:tcBorders>
          </w:tcPr>
          <w:p w14:paraId="02D4F571" w14:textId="77777777" w:rsidR="00FD0FEF" w:rsidRPr="008C6BC3" w:rsidRDefault="00FD0FEF" w:rsidP="005531BB">
            <w:pPr>
              <w:pStyle w:val="TableParagraph"/>
              <w:spacing w:line="205" w:lineRule="exact"/>
              <w:ind w:right="116"/>
              <w:rPr>
                <w:rFonts w:ascii="Times New Roman" w:hAnsi="Times New Roman" w:cs="Times New Roman"/>
                <w:sz w:val="20"/>
                <w:szCs w:val="20"/>
              </w:rPr>
            </w:pPr>
            <w:r w:rsidRPr="008C6BC3">
              <w:rPr>
                <w:rFonts w:ascii="Times New Roman" w:hAnsi="Times New Roman" w:cs="Times New Roman"/>
                <w:w w:val="85"/>
                <w:sz w:val="20"/>
                <w:szCs w:val="20"/>
              </w:rPr>
              <w:t>0.59</w:t>
            </w:r>
          </w:p>
        </w:tc>
        <w:tc>
          <w:tcPr>
            <w:tcW w:w="1587" w:type="dxa"/>
            <w:tcBorders>
              <w:top w:val="single" w:sz="4" w:space="0" w:color="000000"/>
            </w:tcBorders>
          </w:tcPr>
          <w:p w14:paraId="3ED8B489" w14:textId="77777777" w:rsidR="00FD0FEF" w:rsidRPr="008C6BC3" w:rsidRDefault="00FD0FEF" w:rsidP="005531BB">
            <w:pPr>
              <w:pStyle w:val="TableParagraph"/>
              <w:spacing w:line="205" w:lineRule="exact"/>
              <w:ind w:right="116"/>
              <w:rPr>
                <w:rFonts w:ascii="Times New Roman" w:hAnsi="Times New Roman" w:cs="Times New Roman"/>
                <w:sz w:val="20"/>
                <w:szCs w:val="20"/>
              </w:rPr>
            </w:pPr>
            <w:r w:rsidRPr="008C6BC3">
              <w:rPr>
                <w:rFonts w:ascii="Times New Roman" w:hAnsi="Times New Roman" w:cs="Times New Roman"/>
                <w:w w:val="85"/>
                <w:sz w:val="20"/>
                <w:szCs w:val="20"/>
              </w:rPr>
              <w:t>0.62</w:t>
            </w:r>
          </w:p>
        </w:tc>
        <w:tc>
          <w:tcPr>
            <w:tcW w:w="1678" w:type="dxa"/>
            <w:tcBorders>
              <w:top w:val="single" w:sz="4" w:space="0" w:color="000000"/>
            </w:tcBorders>
          </w:tcPr>
          <w:p w14:paraId="1A92C65D" w14:textId="77777777" w:rsidR="00FD0FEF" w:rsidRPr="008C6BC3" w:rsidRDefault="00FD0FEF" w:rsidP="005531BB">
            <w:pPr>
              <w:pStyle w:val="TableParagraph"/>
              <w:spacing w:line="205" w:lineRule="exact"/>
              <w:ind w:right="116"/>
              <w:rPr>
                <w:rFonts w:ascii="Times New Roman" w:hAnsi="Times New Roman" w:cs="Times New Roman"/>
                <w:sz w:val="20"/>
                <w:szCs w:val="20"/>
              </w:rPr>
            </w:pPr>
            <w:r w:rsidRPr="008C6BC3">
              <w:rPr>
                <w:rFonts w:ascii="Times New Roman" w:hAnsi="Times New Roman" w:cs="Times New Roman"/>
                <w:w w:val="95"/>
                <w:sz w:val="20"/>
                <w:szCs w:val="20"/>
              </w:rPr>
              <w:t>0.51</w:t>
            </w:r>
          </w:p>
        </w:tc>
      </w:tr>
      <w:tr w:rsidR="00FD0FEF" w:rsidRPr="008C6BC3" w14:paraId="09C3C4A6" w14:textId="77777777" w:rsidTr="005531BB">
        <w:trPr>
          <w:trHeight w:val="239"/>
        </w:trPr>
        <w:tc>
          <w:tcPr>
            <w:tcW w:w="1678" w:type="dxa"/>
          </w:tcPr>
          <w:p w14:paraId="5C8C7B8F" w14:textId="77777777" w:rsidR="00FD0FEF" w:rsidRPr="008C6BC3" w:rsidRDefault="00FD0FEF" w:rsidP="005531BB">
            <w:pPr>
              <w:pStyle w:val="TableParagraph"/>
              <w:ind w:left="119"/>
              <w:jc w:val="left"/>
              <w:rPr>
                <w:rFonts w:ascii="Times New Roman" w:hAnsi="Times New Roman" w:cs="Times New Roman"/>
                <w:sz w:val="20"/>
                <w:szCs w:val="20"/>
              </w:rPr>
            </w:pPr>
            <w:r w:rsidRPr="008C6BC3">
              <w:rPr>
                <w:rFonts w:ascii="Times New Roman" w:hAnsi="Times New Roman" w:cs="Times New Roman"/>
                <w:sz w:val="20"/>
                <w:szCs w:val="20"/>
              </w:rPr>
              <w:t>Fed Database</w:t>
            </w:r>
          </w:p>
        </w:tc>
        <w:tc>
          <w:tcPr>
            <w:tcW w:w="1342" w:type="dxa"/>
          </w:tcPr>
          <w:p w14:paraId="146D161C" w14:textId="77777777" w:rsidR="00FD0FEF" w:rsidRPr="008C6BC3" w:rsidRDefault="00FD0FEF" w:rsidP="005531BB">
            <w:pPr>
              <w:pStyle w:val="TableParagraph"/>
              <w:ind w:right="117"/>
              <w:rPr>
                <w:rFonts w:ascii="Times New Roman" w:hAnsi="Times New Roman" w:cs="Times New Roman"/>
                <w:sz w:val="20"/>
                <w:szCs w:val="20"/>
              </w:rPr>
            </w:pPr>
            <w:r w:rsidRPr="008C6BC3">
              <w:rPr>
                <w:rFonts w:ascii="Times New Roman" w:hAnsi="Times New Roman" w:cs="Times New Roman"/>
                <w:w w:val="85"/>
                <w:sz w:val="20"/>
                <w:szCs w:val="20"/>
              </w:rPr>
              <w:t>0.43</w:t>
            </w:r>
          </w:p>
        </w:tc>
        <w:tc>
          <w:tcPr>
            <w:tcW w:w="1424" w:type="dxa"/>
          </w:tcPr>
          <w:p w14:paraId="37F5FEFF" w14:textId="77777777" w:rsidR="00FD0FEF" w:rsidRPr="008C6BC3" w:rsidRDefault="00FD0FEF" w:rsidP="005531BB">
            <w:pPr>
              <w:pStyle w:val="TableParagraph"/>
              <w:ind w:right="143"/>
              <w:rPr>
                <w:rFonts w:ascii="Times New Roman" w:hAnsi="Times New Roman" w:cs="Times New Roman"/>
                <w:i/>
                <w:sz w:val="20"/>
                <w:szCs w:val="20"/>
              </w:rPr>
            </w:pPr>
            <w:r w:rsidRPr="008C6BC3">
              <w:rPr>
                <w:rFonts w:ascii="Times New Roman" w:hAnsi="Times New Roman" w:cs="Times New Roman"/>
                <w:i/>
                <w:sz w:val="20"/>
                <w:szCs w:val="20"/>
              </w:rPr>
              <w:t>1.00</w:t>
            </w:r>
          </w:p>
        </w:tc>
        <w:tc>
          <w:tcPr>
            <w:tcW w:w="1571" w:type="dxa"/>
          </w:tcPr>
          <w:p w14:paraId="734459C5"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85"/>
                <w:sz w:val="20"/>
                <w:szCs w:val="20"/>
              </w:rPr>
              <w:t>0.42</w:t>
            </w:r>
          </w:p>
        </w:tc>
        <w:tc>
          <w:tcPr>
            <w:tcW w:w="1587" w:type="dxa"/>
          </w:tcPr>
          <w:p w14:paraId="2034D24E"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85"/>
                <w:sz w:val="20"/>
                <w:szCs w:val="20"/>
              </w:rPr>
              <w:t>0.42</w:t>
            </w:r>
          </w:p>
        </w:tc>
        <w:tc>
          <w:tcPr>
            <w:tcW w:w="1678" w:type="dxa"/>
          </w:tcPr>
          <w:p w14:paraId="2574B801"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90"/>
                <w:sz w:val="20"/>
                <w:szCs w:val="20"/>
              </w:rPr>
              <w:t>0.41</w:t>
            </w:r>
          </w:p>
        </w:tc>
      </w:tr>
      <w:tr w:rsidR="00FD0FEF" w:rsidRPr="008C6BC3" w14:paraId="0109F8F3" w14:textId="77777777" w:rsidTr="005531BB">
        <w:trPr>
          <w:trHeight w:val="239"/>
        </w:trPr>
        <w:tc>
          <w:tcPr>
            <w:tcW w:w="1678" w:type="dxa"/>
          </w:tcPr>
          <w:p w14:paraId="365BD651" w14:textId="5AAEE7BE" w:rsidR="00FD0FEF" w:rsidRPr="008C6BC3" w:rsidRDefault="00FD0FEF" w:rsidP="005531BB">
            <w:pPr>
              <w:pStyle w:val="TableParagraph"/>
              <w:ind w:left="119"/>
              <w:jc w:val="left"/>
              <w:rPr>
                <w:rFonts w:ascii="Times New Roman" w:hAnsi="Times New Roman" w:cs="Times New Roman"/>
                <w:sz w:val="20"/>
                <w:szCs w:val="20"/>
              </w:rPr>
            </w:pPr>
            <w:r w:rsidRPr="008C6BC3">
              <w:rPr>
                <w:rFonts w:ascii="Times New Roman" w:hAnsi="Times New Roman" w:cs="Times New Roman"/>
                <w:sz w:val="20"/>
                <w:szCs w:val="20"/>
              </w:rPr>
              <w:t>Ban Han</w:t>
            </w:r>
            <w:r w:rsidR="00EF6053">
              <w:rPr>
                <w:rFonts w:ascii="Times New Roman" w:hAnsi="Times New Roman" w:cs="Times New Roman"/>
                <w:sz w:val="20"/>
                <w:szCs w:val="20"/>
              </w:rPr>
              <w:t>dg</w:t>
            </w:r>
            <w:r w:rsidRPr="008C6BC3">
              <w:rPr>
                <w:rFonts w:ascii="Times New Roman" w:hAnsi="Times New Roman" w:cs="Times New Roman"/>
                <w:sz w:val="20"/>
                <w:szCs w:val="20"/>
              </w:rPr>
              <w:t>un</w:t>
            </w:r>
          </w:p>
        </w:tc>
        <w:tc>
          <w:tcPr>
            <w:tcW w:w="1342" w:type="dxa"/>
          </w:tcPr>
          <w:p w14:paraId="7C39BC3C" w14:textId="77777777" w:rsidR="00FD0FEF" w:rsidRPr="008C6BC3" w:rsidRDefault="00FD0FEF" w:rsidP="005531BB">
            <w:pPr>
              <w:pStyle w:val="TableParagraph"/>
              <w:ind w:right="117"/>
              <w:rPr>
                <w:rFonts w:ascii="Times New Roman" w:hAnsi="Times New Roman" w:cs="Times New Roman"/>
                <w:sz w:val="20"/>
                <w:szCs w:val="20"/>
              </w:rPr>
            </w:pPr>
            <w:r w:rsidRPr="008C6BC3">
              <w:rPr>
                <w:rFonts w:ascii="Times New Roman" w:hAnsi="Times New Roman" w:cs="Times New Roman"/>
                <w:w w:val="90"/>
                <w:sz w:val="20"/>
                <w:szCs w:val="20"/>
              </w:rPr>
              <w:t>0.59</w:t>
            </w:r>
          </w:p>
        </w:tc>
        <w:tc>
          <w:tcPr>
            <w:tcW w:w="1424" w:type="dxa"/>
          </w:tcPr>
          <w:p w14:paraId="4DF74FB1" w14:textId="77777777" w:rsidR="00FD0FEF" w:rsidRPr="008C6BC3" w:rsidRDefault="00FD0FEF" w:rsidP="005531BB">
            <w:pPr>
              <w:pStyle w:val="TableParagraph"/>
              <w:ind w:right="117"/>
              <w:rPr>
                <w:rFonts w:ascii="Times New Roman" w:hAnsi="Times New Roman" w:cs="Times New Roman"/>
                <w:sz w:val="20"/>
                <w:szCs w:val="20"/>
              </w:rPr>
            </w:pPr>
            <w:r w:rsidRPr="008C6BC3">
              <w:rPr>
                <w:rFonts w:ascii="Times New Roman" w:hAnsi="Times New Roman" w:cs="Times New Roman"/>
                <w:w w:val="85"/>
                <w:sz w:val="20"/>
                <w:szCs w:val="20"/>
              </w:rPr>
              <w:t>0.42</w:t>
            </w:r>
          </w:p>
        </w:tc>
        <w:tc>
          <w:tcPr>
            <w:tcW w:w="1571" w:type="dxa"/>
          </w:tcPr>
          <w:p w14:paraId="23B929EC" w14:textId="77777777" w:rsidR="00FD0FEF" w:rsidRPr="008C6BC3" w:rsidRDefault="00FD0FEF" w:rsidP="005531BB">
            <w:pPr>
              <w:pStyle w:val="TableParagraph"/>
              <w:ind w:right="143"/>
              <w:rPr>
                <w:rFonts w:ascii="Times New Roman" w:hAnsi="Times New Roman" w:cs="Times New Roman"/>
                <w:i/>
                <w:sz w:val="20"/>
                <w:szCs w:val="20"/>
              </w:rPr>
            </w:pPr>
            <w:r w:rsidRPr="008C6BC3">
              <w:rPr>
                <w:rFonts w:ascii="Times New Roman" w:hAnsi="Times New Roman" w:cs="Times New Roman"/>
                <w:i/>
                <w:sz w:val="20"/>
                <w:szCs w:val="20"/>
              </w:rPr>
              <w:t>1.00</w:t>
            </w:r>
          </w:p>
        </w:tc>
        <w:tc>
          <w:tcPr>
            <w:tcW w:w="1587" w:type="dxa"/>
          </w:tcPr>
          <w:p w14:paraId="1189F670"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90"/>
                <w:sz w:val="20"/>
                <w:szCs w:val="20"/>
              </w:rPr>
              <w:t>0.67</w:t>
            </w:r>
          </w:p>
        </w:tc>
        <w:tc>
          <w:tcPr>
            <w:tcW w:w="1678" w:type="dxa"/>
          </w:tcPr>
          <w:p w14:paraId="74BFE6E6"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85"/>
                <w:sz w:val="20"/>
                <w:szCs w:val="20"/>
              </w:rPr>
              <w:t>0.44</w:t>
            </w:r>
          </w:p>
        </w:tc>
      </w:tr>
      <w:tr w:rsidR="00FD0FEF" w:rsidRPr="008C6BC3" w14:paraId="571EE17F" w14:textId="77777777" w:rsidTr="005531BB">
        <w:trPr>
          <w:trHeight w:val="239"/>
        </w:trPr>
        <w:tc>
          <w:tcPr>
            <w:tcW w:w="1678" w:type="dxa"/>
          </w:tcPr>
          <w:p w14:paraId="76A02B43" w14:textId="77777777" w:rsidR="00FD0FEF" w:rsidRPr="008C6BC3" w:rsidRDefault="00FD0FEF" w:rsidP="005531BB">
            <w:pPr>
              <w:pStyle w:val="TableParagraph"/>
              <w:ind w:left="119"/>
              <w:jc w:val="left"/>
              <w:rPr>
                <w:rFonts w:ascii="Times New Roman" w:hAnsi="Times New Roman" w:cs="Times New Roman"/>
                <w:sz w:val="20"/>
                <w:szCs w:val="20"/>
              </w:rPr>
            </w:pPr>
            <w:r w:rsidRPr="008C6BC3">
              <w:rPr>
                <w:rFonts w:ascii="Times New Roman" w:hAnsi="Times New Roman" w:cs="Times New Roman"/>
                <w:sz w:val="20"/>
                <w:szCs w:val="20"/>
              </w:rPr>
              <w:t>Conceal Permit</w:t>
            </w:r>
          </w:p>
        </w:tc>
        <w:tc>
          <w:tcPr>
            <w:tcW w:w="1342" w:type="dxa"/>
          </w:tcPr>
          <w:p w14:paraId="79A890E4"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85"/>
                <w:sz w:val="20"/>
                <w:szCs w:val="20"/>
              </w:rPr>
              <w:t>0.62</w:t>
            </w:r>
          </w:p>
        </w:tc>
        <w:tc>
          <w:tcPr>
            <w:tcW w:w="1424" w:type="dxa"/>
          </w:tcPr>
          <w:p w14:paraId="52CB6141"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85"/>
                <w:sz w:val="20"/>
                <w:szCs w:val="20"/>
              </w:rPr>
              <w:t>0.42</w:t>
            </w:r>
          </w:p>
        </w:tc>
        <w:tc>
          <w:tcPr>
            <w:tcW w:w="1571" w:type="dxa"/>
          </w:tcPr>
          <w:p w14:paraId="5F5EE024"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90"/>
                <w:sz w:val="20"/>
                <w:szCs w:val="20"/>
              </w:rPr>
              <w:t>0.67</w:t>
            </w:r>
          </w:p>
        </w:tc>
        <w:tc>
          <w:tcPr>
            <w:tcW w:w="1587" w:type="dxa"/>
          </w:tcPr>
          <w:p w14:paraId="55C9A3A3" w14:textId="77777777" w:rsidR="00FD0FEF" w:rsidRPr="008C6BC3" w:rsidRDefault="00FD0FEF" w:rsidP="005531BB">
            <w:pPr>
              <w:pStyle w:val="TableParagraph"/>
              <w:ind w:right="143"/>
              <w:rPr>
                <w:rFonts w:ascii="Times New Roman" w:hAnsi="Times New Roman" w:cs="Times New Roman"/>
                <w:i/>
                <w:sz w:val="20"/>
                <w:szCs w:val="20"/>
              </w:rPr>
            </w:pPr>
            <w:r w:rsidRPr="008C6BC3">
              <w:rPr>
                <w:rFonts w:ascii="Times New Roman" w:hAnsi="Times New Roman" w:cs="Times New Roman"/>
                <w:i/>
                <w:sz w:val="20"/>
                <w:szCs w:val="20"/>
              </w:rPr>
              <w:t>1.00</w:t>
            </w:r>
          </w:p>
        </w:tc>
        <w:tc>
          <w:tcPr>
            <w:tcW w:w="1678" w:type="dxa"/>
          </w:tcPr>
          <w:p w14:paraId="339786E6" w14:textId="77777777" w:rsidR="00FD0FEF" w:rsidRPr="008C6BC3" w:rsidRDefault="00FD0FEF" w:rsidP="005531BB">
            <w:pPr>
              <w:pStyle w:val="TableParagraph"/>
              <w:ind w:right="116"/>
              <w:rPr>
                <w:rFonts w:ascii="Times New Roman" w:hAnsi="Times New Roman" w:cs="Times New Roman"/>
                <w:sz w:val="20"/>
                <w:szCs w:val="20"/>
              </w:rPr>
            </w:pPr>
            <w:r w:rsidRPr="008C6BC3">
              <w:rPr>
                <w:rFonts w:ascii="Times New Roman" w:hAnsi="Times New Roman" w:cs="Times New Roman"/>
                <w:w w:val="95"/>
                <w:sz w:val="20"/>
                <w:szCs w:val="20"/>
              </w:rPr>
              <w:t>0.51</w:t>
            </w:r>
          </w:p>
        </w:tc>
      </w:tr>
      <w:tr w:rsidR="00FD0FEF" w:rsidRPr="008C6BC3" w14:paraId="725FA73E" w14:textId="77777777" w:rsidTr="005531BB">
        <w:trPr>
          <w:trHeight w:val="251"/>
        </w:trPr>
        <w:tc>
          <w:tcPr>
            <w:tcW w:w="1678" w:type="dxa"/>
            <w:tcBorders>
              <w:bottom w:val="single" w:sz="4" w:space="0" w:color="000000"/>
            </w:tcBorders>
          </w:tcPr>
          <w:p w14:paraId="56BDAAF7" w14:textId="77777777" w:rsidR="00FD0FEF" w:rsidRPr="008C6BC3" w:rsidRDefault="00FD0FEF" w:rsidP="005531BB">
            <w:pPr>
              <w:pStyle w:val="TableParagraph"/>
              <w:spacing w:line="225" w:lineRule="exact"/>
              <w:ind w:left="119"/>
              <w:jc w:val="left"/>
              <w:rPr>
                <w:rFonts w:ascii="Times New Roman" w:hAnsi="Times New Roman" w:cs="Times New Roman"/>
                <w:sz w:val="20"/>
                <w:szCs w:val="20"/>
              </w:rPr>
            </w:pPr>
            <w:r w:rsidRPr="008C6BC3">
              <w:rPr>
                <w:rFonts w:ascii="Times New Roman" w:hAnsi="Times New Roman" w:cs="Times New Roman"/>
                <w:sz w:val="20"/>
                <w:szCs w:val="20"/>
              </w:rPr>
              <w:t>Strict Gun Laws</w:t>
            </w:r>
          </w:p>
        </w:tc>
        <w:tc>
          <w:tcPr>
            <w:tcW w:w="1342" w:type="dxa"/>
            <w:tcBorders>
              <w:bottom w:val="single" w:sz="4" w:space="0" w:color="000000"/>
            </w:tcBorders>
          </w:tcPr>
          <w:p w14:paraId="455499CD" w14:textId="77777777" w:rsidR="00FD0FEF" w:rsidRPr="008C6BC3" w:rsidRDefault="00FD0FEF" w:rsidP="005531BB">
            <w:pPr>
              <w:pStyle w:val="TableParagraph"/>
              <w:spacing w:line="225" w:lineRule="exact"/>
              <w:ind w:right="117"/>
              <w:rPr>
                <w:rFonts w:ascii="Times New Roman" w:hAnsi="Times New Roman" w:cs="Times New Roman"/>
                <w:sz w:val="20"/>
                <w:szCs w:val="20"/>
              </w:rPr>
            </w:pPr>
            <w:r w:rsidRPr="008C6BC3">
              <w:rPr>
                <w:rFonts w:ascii="Times New Roman" w:hAnsi="Times New Roman" w:cs="Times New Roman"/>
                <w:w w:val="95"/>
                <w:sz w:val="20"/>
                <w:szCs w:val="20"/>
              </w:rPr>
              <w:t>0.51</w:t>
            </w:r>
          </w:p>
        </w:tc>
        <w:tc>
          <w:tcPr>
            <w:tcW w:w="1424" w:type="dxa"/>
            <w:tcBorders>
              <w:bottom w:val="single" w:sz="4" w:space="0" w:color="000000"/>
            </w:tcBorders>
          </w:tcPr>
          <w:p w14:paraId="599D1FAB" w14:textId="77777777" w:rsidR="00FD0FEF" w:rsidRPr="008C6BC3" w:rsidRDefault="00FD0FEF" w:rsidP="005531BB">
            <w:pPr>
              <w:pStyle w:val="TableParagraph"/>
              <w:spacing w:line="225" w:lineRule="exact"/>
              <w:ind w:right="116"/>
              <w:rPr>
                <w:rFonts w:ascii="Times New Roman" w:hAnsi="Times New Roman" w:cs="Times New Roman"/>
                <w:sz w:val="20"/>
                <w:szCs w:val="20"/>
              </w:rPr>
            </w:pPr>
            <w:r w:rsidRPr="008C6BC3">
              <w:rPr>
                <w:rFonts w:ascii="Times New Roman" w:hAnsi="Times New Roman" w:cs="Times New Roman"/>
                <w:w w:val="90"/>
                <w:sz w:val="20"/>
                <w:szCs w:val="20"/>
              </w:rPr>
              <w:t>0.41</w:t>
            </w:r>
          </w:p>
        </w:tc>
        <w:tc>
          <w:tcPr>
            <w:tcW w:w="1571" w:type="dxa"/>
            <w:tcBorders>
              <w:bottom w:val="single" w:sz="4" w:space="0" w:color="000000"/>
            </w:tcBorders>
          </w:tcPr>
          <w:p w14:paraId="7BD4C6EC" w14:textId="77777777" w:rsidR="00FD0FEF" w:rsidRPr="008C6BC3" w:rsidRDefault="00FD0FEF" w:rsidP="005531BB">
            <w:pPr>
              <w:pStyle w:val="TableParagraph"/>
              <w:spacing w:line="225" w:lineRule="exact"/>
              <w:ind w:right="116"/>
              <w:rPr>
                <w:rFonts w:ascii="Times New Roman" w:hAnsi="Times New Roman" w:cs="Times New Roman"/>
                <w:sz w:val="20"/>
                <w:szCs w:val="20"/>
              </w:rPr>
            </w:pPr>
            <w:r w:rsidRPr="008C6BC3">
              <w:rPr>
                <w:rFonts w:ascii="Times New Roman" w:hAnsi="Times New Roman" w:cs="Times New Roman"/>
                <w:w w:val="85"/>
                <w:sz w:val="20"/>
                <w:szCs w:val="20"/>
              </w:rPr>
              <w:t>0.44</w:t>
            </w:r>
          </w:p>
        </w:tc>
        <w:tc>
          <w:tcPr>
            <w:tcW w:w="1587" w:type="dxa"/>
            <w:tcBorders>
              <w:bottom w:val="single" w:sz="4" w:space="0" w:color="000000"/>
            </w:tcBorders>
          </w:tcPr>
          <w:p w14:paraId="2CE049D7" w14:textId="77777777" w:rsidR="00FD0FEF" w:rsidRPr="008C6BC3" w:rsidRDefault="00FD0FEF" w:rsidP="005531BB">
            <w:pPr>
              <w:pStyle w:val="TableParagraph"/>
              <w:spacing w:line="225" w:lineRule="exact"/>
              <w:ind w:right="116"/>
              <w:rPr>
                <w:rFonts w:ascii="Times New Roman" w:hAnsi="Times New Roman" w:cs="Times New Roman"/>
                <w:sz w:val="20"/>
                <w:szCs w:val="20"/>
              </w:rPr>
            </w:pPr>
            <w:r w:rsidRPr="008C6BC3">
              <w:rPr>
                <w:rFonts w:ascii="Times New Roman" w:hAnsi="Times New Roman" w:cs="Times New Roman"/>
                <w:w w:val="95"/>
                <w:sz w:val="20"/>
                <w:szCs w:val="20"/>
              </w:rPr>
              <w:t>0.51</w:t>
            </w:r>
          </w:p>
        </w:tc>
        <w:tc>
          <w:tcPr>
            <w:tcW w:w="1678" w:type="dxa"/>
            <w:tcBorders>
              <w:bottom w:val="single" w:sz="4" w:space="0" w:color="000000"/>
            </w:tcBorders>
          </w:tcPr>
          <w:p w14:paraId="337D8B8E" w14:textId="77777777" w:rsidR="00FD0FEF" w:rsidRPr="008C6BC3" w:rsidRDefault="00FD0FEF" w:rsidP="005531BB">
            <w:pPr>
              <w:pStyle w:val="TableParagraph"/>
              <w:spacing w:line="224" w:lineRule="exact"/>
              <w:ind w:right="143"/>
              <w:rPr>
                <w:rFonts w:ascii="Times New Roman" w:hAnsi="Times New Roman" w:cs="Times New Roman"/>
                <w:i/>
                <w:sz w:val="20"/>
                <w:szCs w:val="20"/>
              </w:rPr>
            </w:pPr>
            <w:r w:rsidRPr="008C6BC3">
              <w:rPr>
                <w:rFonts w:ascii="Times New Roman" w:hAnsi="Times New Roman" w:cs="Times New Roman"/>
                <w:i/>
                <w:sz w:val="20"/>
                <w:szCs w:val="20"/>
              </w:rPr>
              <w:t>1.00</w:t>
            </w:r>
          </w:p>
        </w:tc>
      </w:tr>
    </w:tbl>
    <w:p w14:paraId="7DF8F6AC" w14:textId="531C3206" w:rsidR="00EF6053" w:rsidRDefault="00EF6053" w:rsidP="00FD0FEF">
      <w:pPr>
        <w:spacing w:line="480" w:lineRule="auto"/>
        <w:rPr>
          <w:rFonts w:ascii="Times New Roman" w:hAnsi="Times New Roman" w:cs="Times New Roman"/>
        </w:rPr>
      </w:pPr>
    </w:p>
    <w:p w14:paraId="7BB7EEA9" w14:textId="1F89774C" w:rsidR="00EF6053" w:rsidRDefault="00EF6053" w:rsidP="00EC2C86">
      <w:pPr>
        <w:pStyle w:val="BodyText"/>
        <w:spacing w:line="252" w:lineRule="auto"/>
        <w:ind w:left="100" w:right="180"/>
      </w:pPr>
      <w:r w:rsidRPr="00F50511">
        <w:rPr>
          <w:rFonts w:ascii="Times New Roman" w:hAnsi="Times New Roman" w:cs="Times New Roman"/>
          <w:b/>
          <w:bCs/>
          <w:spacing w:val="-4"/>
          <w:sz w:val="24"/>
          <w:szCs w:val="24"/>
        </w:rPr>
        <w:t>Table</w:t>
      </w:r>
      <w:r w:rsidRPr="00F50511">
        <w:rPr>
          <w:rFonts w:ascii="Times New Roman" w:hAnsi="Times New Roman" w:cs="Times New Roman"/>
          <w:b/>
          <w:bCs/>
          <w:spacing w:val="-12"/>
          <w:sz w:val="24"/>
          <w:szCs w:val="24"/>
        </w:rPr>
        <w:t xml:space="preserve"> </w:t>
      </w:r>
      <w:r w:rsidRPr="00F50511">
        <w:rPr>
          <w:rFonts w:ascii="Times New Roman" w:hAnsi="Times New Roman" w:cs="Times New Roman"/>
          <w:b/>
          <w:bCs/>
          <w:sz w:val="24"/>
          <w:szCs w:val="24"/>
        </w:rPr>
        <w:t>2</w:t>
      </w:r>
      <w:r w:rsidRPr="00F50511">
        <w:rPr>
          <w:rFonts w:ascii="Times New Roman" w:hAnsi="Times New Roman" w:cs="Times New Roman"/>
          <w:sz w:val="24"/>
          <w:szCs w:val="24"/>
        </w:rPr>
        <w:t>:</w:t>
      </w:r>
      <w:r w:rsidRPr="00F50511">
        <w:rPr>
          <w:rFonts w:ascii="Times New Roman" w:hAnsi="Times New Roman" w:cs="Times New Roman"/>
          <w:spacing w:val="4"/>
          <w:sz w:val="24"/>
          <w:szCs w:val="24"/>
        </w:rPr>
        <w:t xml:space="preserve"> </w:t>
      </w:r>
      <w:r w:rsidRPr="00F50511">
        <w:rPr>
          <w:rFonts w:ascii="Times New Roman" w:hAnsi="Times New Roman" w:cs="Times New Roman"/>
          <w:sz w:val="24"/>
          <w:szCs w:val="24"/>
        </w:rPr>
        <w:t>Interview</w:t>
      </w:r>
      <w:r w:rsidRPr="00F50511">
        <w:rPr>
          <w:rFonts w:ascii="Times New Roman" w:hAnsi="Times New Roman" w:cs="Times New Roman"/>
          <w:spacing w:val="-12"/>
          <w:sz w:val="24"/>
          <w:szCs w:val="24"/>
        </w:rPr>
        <w:t xml:space="preserve"> </w:t>
      </w:r>
      <w:r w:rsidRPr="00F50511">
        <w:rPr>
          <w:rFonts w:ascii="Times New Roman" w:hAnsi="Times New Roman" w:cs="Times New Roman"/>
          <w:spacing w:val="-3"/>
          <w:sz w:val="24"/>
          <w:szCs w:val="24"/>
        </w:rPr>
        <w:t>by</w:t>
      </w:r>
      <w:r w:rsidRPr="00F50511">
        <w:rPr>
          <w:rFonts w:ascii="Times New Roman" w:hAnsi="Times New Roman" w:cs="Times New Roman"/>
          <w:spacing w:val="-11"/>
          <w:sz w:val="24"/>
          <w:szCs w:val="24"/>
        </w:rPr>
        <w:t xml:space="preserve"> </w:t>
      </w:r>
      <w:r w:rsidRPr="00F50511">
        <w:rPr>
          <w:rFonts w:ascii="Times New Roman" w:hAnsi="Times New Roman" w:cs="Times New Roman"/>
          <w:sz w:val="24"/>
          <w:szCs w:val="24"/>
        </w:rPr>
        <w:t>day</w:t>
      </w:r>
      <w:r w:rsidRPr="00F50511">
        <w:rPr>
          <w:rFonts w:ascii="Times New Roman" w:hAnsi="Times New Roman" w:cs="Times New Roman"/>
          <w:spacing w:val="-12"/>
          <w:sz w:val="24"/>
          <w:szCs w:val="24"/>
        </w:rPr>
        <w:t xml:space="preserve"> </w:t>
      </w:r>
      <w:r w:rsidRPr="00F50511">
        <w:rPr>
          <w:rFonts w:ascii="Times New Roman" w:hAnsi="Times New Roman" w:cs="Times New Roman"/>
          <w:sz w:val="24"/>
          <w:szCs w:val="24"/>
        </w:rPr>
        <w:t>for</w:t>
      </w:r>
      <w:r w:rsidRPr="00F50511">
        <w:rPr>
          <w:rFonts w:ascii="Times New Roman" w:hAnsi="Times New Roman" w:cs="Times New Roman"/>
          <w:spacing w:val="-11"/>
          <w:sz w:val="24"/>
          <w:szCs w:val="24"/>
        </w:rPr>
        <w:t xml:space="preserve"> </w:t>
      </w:r>
      <w:r w:rsidRPr="00F50511">
        <w:rPr>
          <w:rFonts w:ascii="Times New Roman" w:hAnsi="Times New Roman" w:cs="Times New Roman"/>
          <w:sz w:val="24"/>
          <w:szCs w:val="24"/>
        </w:rPr>
        <w:t>White</w:t>
      </w:r>
      <w:r w:rsidRPr="00F50511">
        <w:rPr>
          <w:rFonts w:ascii="Times New Roman" w:hAnsi="Times New Roman" w:cs="Times New Roman"/>
          <w:spacing w:val="-12"/>
          <w:sz w:val="24"/>
          <w:szCs w:val="24"/>
        </w:rPr>
        <w:t xml:space="preserve"> </w:t>
      </w:r>
      <w:r w:rsidRPr="00F50511">
        <w:rPr>
          <w:rFonts w:ascii="Times New Roman" w:hAnsi="Times New Roman" w:cs="Times New Roman"/>
          <w:sz w:val="24"/>
          <w:szCs w:val="24"/>
        </w:rPr>
        <w:t>respondents</w:t>
      </w:r>
      <w:r w:rsidRPr="00F50511">
        <w:rPr>
          <w:rFonts w:ascii="Times New Roman" w:hAnsi="Times New Roman" w:cs="Times New Roman"/>
          <w:spacing w:val="-11"/>
          <w:sz w:val="24"/>
          <w:szCs w:val="24"/>
        </w:rPr>
        <w:t xml:space="preserve"> </w:t>
      </w:r>
      <w:r w:rsidRPr="00F50511">
        <w:rPr>
          <w:rFonts w:ascii="Times New Roman" w:hAnsi="Times New Roman" w:cs="Times New Roman"/>
          <w:sz w:val="24"/>
          <w:szCs w:val="24"/>
        </w:rPr>
        <w:t>indicate</w:t>
      </w:r>
      <w:r w:rsidRPr="00F50511">
        <w:rPr>
          <w:rFonts w:ascii="Times New Roman" w:hAnsi="Times New Roman" w:cs="Times New Roman"/>
          <w:spacing w:val="-12"/>
          <w:sz w:val="24"/>
          <w:szCs w:val="24"/>
        </w:rPr>
        <w:t xml:space="preserve"> </w:t>
      </w:r>
      <w:r w:rsidRPr="00F50511">
        <w:rPr>
          <w:rFonts w:ascii="Times New Roman" w:hAnsi="Times New Roman" w:cs="Times New Roman"/>
          <w:sz w:val="24"/>
          <w:szCs w:val="24"/>
        </w:rPr>
        <w:t>a</w:t>
      </w:r>
      <w:r w:rsidRPr="00F50511">
        <w:rPr>
          <w:rFonts w:ascii="Times New Roman" w:hAnsi="Times New Roman" w:cs="Times New Roman"/>
          <w:spacing w:val="-11"/>
          <w:sz w:val="24"/>
          <w:szCs w:val="24"/>
        </w:rPr>
        <w:t xml:space="preserve"> </w:t>
      </w:r>
      <w:r w:rsidRPr="00F50511">
        <w:rPr>
          <w:rFonts w:ascii="Times New Roman" w:hAnsi="Times New Roman" w:cs="Times New Roman"/>
          <w:sz w:val="24"/>
          <w:szCs w:val="24"/>
        </w:rPr>
        <w:t>relatively</w:t>
      </w:r>
      <w:r w:rsidRPr="00F50511">
        <w:rPr>
          <w:rFonts w:ascii="Times New Roman" w:hAnsi="Times New Roman" w:cs="Times New Roman"/>
          <w:spacing w:val="-11"/>
          <w:sz w:val="24"/>
          <w:szCs w:val="24"/>
        </w:rPr>
        <w:t xml:space="preserve"> </w:t>
      </w:r>
      <w:r w:rsidRPr="00F50511">
        <w:rPr>
          <w:rFonts w:ascii="Times New Roman" w:hAnsi="Times New Roman" w:cs="Times New Roman"/>
          <w:sz w:val="24"/>
          <w:szCs w:val="24"/>
        </w:rPr>
        <w:t>unbalanced</w:t>
      </w:r>
      <w:r w:rsidRPr="00F50511">
        <w:rPr>
          <w:rFonts w:ascii="Times New Roman" w:hAnsi="Times New Roman" w:cs="Times New Roman"/>
          <w:spacing w:val="-11"/>
          <w:sz w:val="24"/>
          <w:szCs w:val="24"/>
        </w:rPr>
        <w:t xml:space="preserve"> </w:t>
      </w:r>
      <w:r w:rsidRPr="00F50511">
        <w:rPr>
          <w:rFonts w:ascii="Times New Roman" w:hAnsi="Times New Roman" w:cs="Times New Roman"/>
          <w:sz w:val="24"/>
          <w:szCs w:val="24"/>
        </w:rPr>
        <w:t>interview</w:t>
      </w:r>
      <w:r w:rsidRPr="00F50511">
        <w:rPr>
          <w:rFonts w:ascii="Times New Roman" w:hAnsi="Times New Roman" w:cs="Times New Roman"/>
          <w:spacing w:val="-12"/>
          <w:sz w:val="24"/>
          <w:szCs w:val="24"/>
        </w:rPr>
        <w:t xml:space="preserve"> </w:t>
      </w:r>
      <w:r w:rsidRPr="00F50511">
        <w:rPr>
          <w:rFonts w:ascii="Times New Roman" w:hAnsi="Times New Roman" w:cs="Times New Roman"/>
          <w:sz w:val="24"/>
          <w:szCs w:val="24"/>
        </w:rPr>
        <w:t xml:space="preserve">scheme </w:t>
      </w:r>
      <w:r w:rsidRPr="00F50511">
        <w:rPr>
          <w:rFonts w:ascii="Times New Roman" w:hAnsi="Times New Roman" w:cs="Times New Roman"/>
          <w:spacing w:val="-3"/>
          <w:sz w:val="24"/>
          <w:szCs w:val="24"/>
        </w:rPr>
        <w:t>by</w:t>
      </w:r>
      <w:r w:rsidRPr="00F50511">
        <w:rPr>
          <w:rFonts w:ascii="Times New Roman" w:hAnsi="Times New Roman" w:cs="Times New Roman"/>
          <w:spacing w:val="17"/>
          <w:sz w:val="24"/>
          <w:szCs w:val="24"/>
        </w:rPr>
        <w:t xml:space="preserve"> </w:t>
      </w:r>
      <w:r w:rsidRPr="00F50511">
        <w:rPr>
          <w:rFonts w:ascii="Times New Roman" w:hAnsi="Times New Roman" w:cs="Times New Roman"/>
          <w:sz w:val="24"/>
          <w:szCs w:val="24"/>
        </w:rPr>
        <w:t>race.</w:t>
      </w:r>
    </w:p>
    <w:p w14:paraId="41B49F95" w14:textId="77777777" w:rsidR="00FD0FEF" w:rsidRPr="008C6BC3" w:rsidRDefault="00FD0FEF" w:rsidP="00FD0FEF">
      <w:pPr>
        <w:pStyle w:val="BodyText"/>
        <w:tabs>
          <w:tab w:val="left" w:pos="4668"/>
        </w:tabs>
        <w:spacing w:after="17"/>
        <w:ind w:left="3380"/>
        <w:rPr>
          <w:rFonts w:ascii="Times New Roman" w:hAnsi="Times New Roman" w:cs="Times New Roman"/>
        </w:rPr>
      </w:pPr>
      <w:r w:rsidRPr="008C6BC3">
        <w:rPr>
          <w:rFonts w:ascii="Times New Roman" w:hAnsi="Times New Roman" w:cs="Times New Roman"/>
          <w:w w:val="99"/>
          <w:u w:val="single"/>
        </w:rPr>
        <w:t xml:space="preserve"> </w:t>
      </w:r>
      <w:r w:rsidRPr="008C6BC3">
        <w:rPr>
          <w:rFonts w:ascii="Times New Roman" w:hAnsi="Times New Roman" w:cs="Times New Roman"/>
          <w:spacing w:val="19"/>
          <w:u w:val="single"/>
        </w:rPr>
        <w:t xml:space="preserve"> </w:t>
      </w:r>
      <w:r w:rsidRPr="008C6BC3">
        <w:rPr>
          <w:rFonts w:ascii="Times New Roman" w:hAnsi="Times New Roman" w:cs="Times New Roman"/>
          <w:u w:val="single"/>
        </w:rPr>
        <w:t>Date</w:t>
      </w:r>
      <w:r w:rsidRPr="008C6BC3">
        <w:rPr>
          <w:rFonts w:ascii="Times New Roman" w:hAnsi="Times New Roman" w:cs="Times New Roman"/>
          <w:u w:val="single"/>
        </w:rPr>
        <w:tab/>
      </w:r>
      <w:r>
        <w:rPr>
          <w:rFonts w:ascii="Times New Roman" w:hAnsi="Times New Roman" w:cs="Times New Roman"/>
          <w:u w:val="single"/>
        </w:rPr>
        <w:t>White</w:t>
      </w:r>
      <w:r w:rsidRPr="008C6BC3">
        <w:rPr>
          <w:rFonts w:ascii="Times New Roman" w:hAnsi="Times New Roman" w:cs="Times New Roman"/>
          <w:spacing w:val="23"/>
          <w:u w:val="single"/>
        </w:rPr>
        <w:t xml:space="preserve"> </w:t>
      </w:r>
    </w:p>
    <w:tbl>
      <w:tblPr>
        <w:tblW w:w="0" w:type="auto"/>
        <w:tblInd w:w="3457" w:type="dxa"/>
        <w:tblLayout w:type="fixed"/>
        <w:tblCellMar>
          <w:left w:w="0" w:type="dxa"/>
          <w:right w:w="0" w:type="dxa"/>
        </w:tblCellMar>
        <w:tblLook w:val="01E0" w:firstRow="1" w:lastRow="1" w:firstColumn="1" w:lastColumn="1" w:noHBand="0" w:noVBand="0"/>
      </w:tblPr>
      <w:tblGrid>
        <w:gridCol w:w="1218"/>
        <w:gridCol w:w="587"/>
      </w:tblGrid>
      <w:tr w:rsidR="00FD0FEF" w:rsidRPr="008C6BC3" w14:paraId="706F9E9A" w14:textId="77777777" w:rsidTr="005531BB">
        <w:trPr>
          <w:trHeight w:val="244"/>
        </w:trPr>
        <w:tc>
          <w:tcPr>
            <w:tcW w:w="1218" w:type="dxa"/>
          </w:tcPr>
          <w:p w14:paraId="495AE80D" w14:textId="77777777" w:rsidR="00FD0FEF" w:rsidRPr="008C6BC3" w:rsidRDefault="00FD0FEF" w:rsidP="005531BB">
            <w:pPr>
              <w:pStyle w:val="TableParagraph"/>
              <w:spacing w:before="3" w:line="222" w:lineRule="exact"/>
              <w:ind w:left="50"/>
              <w:jc w:val="left"/>
              <w:rPr>
                <w:rFonts w:ascii="Times New Roman" w:hAnsi="Times New Roman" w:cs="Times New Roman"/>
                <w:sz w:val="20"/>
              </w:rPr>
            </w:pPr>
            <w:r w:rsidRPr="008C6BC3">
              <w:rPr>
                <w:rFonts w:ascii="Times New Roman" w:hAnsi="Times New Roman" w:cs="Times New Roman"/>
                <w:sz w:val="20"/>
              </w:rPr>
              <w:t>2014-08-15</w:t>
            </w:r>
          </w:p>
        </w:tc>
        <w:tc>
          <w:tcPr>
            <w:tcW w:w="587" w:type="dxa"/>
          </w:tcPr>
          <w:p w14:paraId="3F851B28" w14:textId="77777777" w:rsidR="00FD0FEF" w:rsidRPr="008C6BC3" w:rsidRDefault="00FD0FEF" w:rsidP="005531BB">
            <w:pPr>
              <w:pStyle w:val="TableParagraph"/>
              <w:spacing w:before="3" w:line="222" w:lineRule="exact"/>
              <w:ind w:right="47"/>
              <w:rPr>
                <w:rFonts w:ascii="Times New Roman" w:hAnsi="Times New Roman" w:cs="Times New Roman"/>
                <w:sz w:val="20"/>
              </w:rPr>
            </w:pPr>
            <w:r w:rsidRPr="008C6BC3">
              <w:rPr>
                <w:rFonts w:ascii="Times New Roman" w:hAnsi="Times New Roman" w:cs="Times New Roman"/>
                <w:sz w:val="20"/>
              </w:rPr>
              <w:t>14</w:t>
            </w:r>
          </w:p>
        </w:tc>
      </w:tr>
      <w:tr w:rsidR="00FD0FEF" w:rsidRPr="008C6BC3" w14:paraId="288CF09B" w14:textId="77777777" w:rsidTr="005531BB">
        <w:trPr>
          <w:trHeight w:val="239"/>
        </w:trPr>
        <w:tc>
          <w:tcPr>
            <w:tcW w:w="1218" w:type="dxa"/>
          </w:tcPr>
          <w:p w14:paraId="05246852"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2014-08-16</w:t>
            </w:r>
          </w:p>
        </w:tc>
        <w:tc>
          <w:tcPr>
            <w:tcW w:w="587" w:type="dxa"/>
          </w:tcPr>
          <w:p w14:paraId="60C2B454"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sz w:val="20"/>
              </w:rPr>
              <w:t>21</w:t>
            </w:r>
          </w:p>
        </w:tc>
      </w:tr>
      <w:tr w:rsidR="00FD0FEF" w:rsidRPr="008C6BC3" w14:paraId="4D3795D2" w14:textId="77777777" w:rsidTr="005531BB">
        <w:trPr>
          <w:trHeight w:val="239"/>
        </w:trPr>
        <w:tc>
          <w:tcPr>
            <w:tcW w:w="1218" w:type="dxa"/>
          </w:tcPr>
          <w:p w14:paraId="41F727FA"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2014-08-17</w:t>
            </w:r>
          </w:p>
        </w:tc>
        <w:tc>
          <w:tcPr>
            <w:tcW w:w="587" w:type="dxa"/>
          </w:tcPr>
          <w:p w14:paraId="41C5681A"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5"/>
                <w:sz w:val="20"/>
              </w:rPr>
              <w:t>10</w:t>
            </w:r>
          </w:p>
        </w:tc>
      </w:tr>
      <w:tr w:rsidR="00FD0FEF" w:rsidRPr="008C6BC3" w14:paraId="26F3AF5D" w14:textId="77777777" w:rsidTr="005531BB">
        <w:trPr>
          <w:trHeight w:val="239"/>
        </w:trPr>
        <w:tc>
          <w:tcPr>
            <w:tcW w:w="1218" w:type="dxa"/>
          </w:tcPr>
          <w:p w14:paraId="687B741A"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2014-08-18</w:t>
            </w:r>
          </w:p>
        </w:tc>
        <w:tc>
          <w:tcPr>
            <w:tcW w:w="587" w:type="dxa"/>
          </w:tcPr>
          <w:p w14:paraId="6321E8FA"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5"/>
                <w:sz w:val="20"/>
              </w:rPr>
              <w:t>10</w:t>
            </w:r>
          </w:p>
        </w:tc>
      </w:tr>
      <w:tr w:rsidR="00FD0FEF" w:rsidRPr="008C6BC3" w14:paraId="0ED12C58" w14:textId="77777777" w:rsidTr="005531BB">
        <w:trPr>
          <w:trHeight w:val="239"/>
        </w:trPr>
        <w:tc>
          <w:tcPr>
            <w:tcW w:w="1218" w:type="dxa"/>
          </w:tcPr>
          <w:p w14:paraId="6D9B55E1"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2014-08-19</w:t>
            </w:r>
          </w:p>
        </w:tc>
        <w:tc>
          <w:tcPr>
            <w:tcW w:w="587" w:type="dxa"/>
          </w:tcPr>
          <w:p w14:paraId="7B3A836F"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0"/>
                <w:sz w:val="20"/>
              </w:rPr>
              <w:t>182</w:t>
            </w:r>
          </w:p>
        </w:tc>
      </w:tr>
      <w:tr w:rsidR="00FD0FEF" w:rsidRPr="008C6BC3" w14:paraId="7D491970" w14:textId="77777777" w:rsidTr="005531BB">
        <w:trPr>
          <w:trHeight w:val="239"/>
        </w:trPr>
        <w:tc>
          <w:tcPr>
            <w:tcW w:w="1218" w:type="dxa"/>
          </w:tcPr>
          <w:p w14:paraId="099ED88E"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2014-08-20</w:t>
            </w:r>
          </w:p>
        </w:tc>
        <w:tc>
          <w:tcPr>
            <w:tcW w:w="587" w:type="dxa"/>
          </w:tcPr>
          <w:p w14:paraId="2DE675FC"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0"/>
                <w:sz w:val="20"/>
              </w:rPr>
              <w:t>74</w:t>
            </w:r>
          </w:p>
        </w:tc>
      </w:tr>
      <w:tr w:rsidR="00FD0FEF" w:rsidRPr="008C6BC3" w14:paraId="3E447E3A" w14:textId="77777777" w:rsidTr="005531BB">
        <w:trPr>
          <w:trHeight w:val="239"/>
        </w:trPr>
        <w:tc>
          <w:tcPr>
            <w:tcW w:w="1218" w:type="dxa"/>
          </w:tcPr>
          <w:p w14:paraId="7861D62B"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2014-08-21</w:t>
            </w:r>
          </w:p>
        </w:tc>
        <w:tc>
          <w:tcPr>
            <w:tcW w:w="587" w:type="dxa"/>
          </w:tcPr>
          <w:p w14:paraId="5C6232D2"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5"/>
                <w:sz w:val="20"/>
              </w:rPr>
              <w:t>18</w:t>
            </w:r>
          </w:p>
        </w:tc>
      </w:tr>
      <w:tr w:rsidR="00FD0FEF" w:rsidRPr="008C6BC3" w14:paraId="460935EC" w14:textId="77777777" w:rsidTr="005531BB">
        <w:trPr>
          <w:trHeight w:val="239"/>
        </w:trPr>
        <w:tc>
          <w:tcPr>
            <w:tcW w:w="1218" w:type="dxa"/>
          </w:tcPr>
          <w:p w14:paraId="64AB4C09"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2014-08-22</w:t>
            </w:r>
          </w:p>
        </w:tc>
        <w:tc>
          <w:tcPr>
            <w:tcW w:w="587" w:type="dxa"/>
          </w:tcPr>
          <w:p w14:paraId="1A90F4BA"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0"/>
                <w:sz w:val="20"/>
              </w:rPr>
              <w:t>55</w:t>
            </w:r>
          </w:p>
        </w:tc>
      </w:tr>
      <w:tr w:rsidR="00FD0FEF" w:rsidRPr="008C6BC3" w14:paraId="24C7FBCC" w14:textId="77777777" w:rsidTr="005531BB">
        <w:trPr>
          <w:trHeight w:val="239"/>
        </w:trPr>
        <w:tc>
          <w:tcPr>
            <w:tcW w:w="1218" w:type="dxa"/>
          </w:tcPr>
          <w:p w14:paraId="6A667AF8"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2014-08-23</w:t>
            </w:r>
          </w:p>
        </w:tc>
        <w:tc>
          <w:tcPr>
            <w:tcW w:w="587" w:type="dxa"/>
          </w:tcPr>
          <w:p w14:paraId="78886CEF"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85"/>
                <w:sz w:val="20"/>
              </w:rPr>
              <w:t>26</w:t>
            </w:r>
          </w:p>
        </w:tc>
      </w:tr>
      <w:tr w:rsidR="00FD0FEF" w:rsidRPr="008C6BC3" w14:paraId="60BE4FFD" w14:textId="77777777" w:rsidTr="005531BB">
        <w:trPr>
          <w:trHeight w:val="239"/>
        </w:trPr>
        <w:tc>
          <w:tcPr>
            <w:tcW w:w="1218" w:type="dxa"/>
          </w:tcPr>
          <w:p w14:paraId="27137509"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2014-08-24</w:t>
            </w:r>
          </w:p>
        </w:tc>
        <w:tc>
          <w:tcPr>
            <w:tcW w:w="587" w:type="dxa"/>
          </w:tcPr>
          <w:p w14:paraId="307DAF64"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105"/>
                <w:sz w:val="20"/>
              </w:rPr>
              <w:t>17</w:t>
            </w:r>
          </w:p>
        </w:tc>
      </w:tr>
      <w:tr w:rsidR="00FD0FEF" w:rsidRPr="008C6BC3" w14:paraId="5A569D50" w14:textId="77777777" w:rsidTr="005531BB">
        <w:trPr>
          <w:trHeight w:val="239"/>
        </w:trPr>
        <w:tc>
          <w:tcPr>
            <w:tcW w:w="1218" w:type="dxa"/>
          </w:tcPr>
          <w:p w14:paraId="000F93C0"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2014-08-25</w:t>
            </w:r>
          </w:p>
        </w:tc>
        <w:tc>
          <w:tcPr>
            <w:tcW w:w="587" w:type="dxa"/>
          </w:tcPr>
          <w:p w14:paraId="70A3E35F"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0"/>
                <w:sz w:val="20"/>
              </w:rPr>
              <w:t>27</w:t>
            </w:r>
          </w:p>
        </w:tc>
      </w:tr>
      <w:tr w:rsidR="00FD0FEF" w:rsidRPr="008C6BC3" w14:paraId="7295256D" w14:textId="77777777" w:rsidTr="005531BB">
        <w:trPr>
          <w:trHeight w:val="239"/>
        </w:trPr>
        <w:tc>
          <w:tcPr>
            <w:tcW w:w="1218" w:type="dxa"/>
          </w:tcPr>
          <w:p w14:paraId="47DDD99B"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2014-08-26</w:t>
            </w:r>
          </w:p>
        </w:tc>
        <w:tc>
          <w:tcPr>
            <w:tcW w:w="587" w:type="dxa"/>
          </w:tcPr>
          <w:p w14:paraId="24F1FD75"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105"/>
                <w:sz w:val="20"/>
              </w:rPr>
              <w:t>17</w:t>
            </w:r>
          </w:p>
        </w:tc>
      </w:tr>
      <w:tr w:rsidR="00FD0FEF" w:rsidRPr="008C6BC3" w14:paraId="6AA5EDB8" w14:textId="77777777" w:rsidTr="005531BB">
        <w:trPr>
          <w:trHeight w:val="239"/>
        </w:trPr>
        <w:tc>
          <w:tcPr>
            <w:tcW w:w="1218" w:type="dxa"/>
          </w:tcPr>
          <w:p w14:paraId="5EC9C214"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2014-08-27</w:t>
            </w:r>
          </w:p>
        </w:tc>
        <w:tc>
          <w:tcPr>
            <w:tcW w:w="587" w:type="dxa"/>
          </w:tcPr>
          <w:p w14:paraId="7D27604A"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85"/>
                <w:sz w:val="20"/>
              </w:rPr>
              <w:t>22</w:t>
            </w:r>
          </w:p>
        </w:tc>
      </w:tr>
      <w:tr w:rsidR="00FD0FEF" w:rsidRPr="008C6BC3" w14:paraId="03DFE99F" w14:textId="77777777" w:rsidTr="005531BB">
        <w:trPr>
          <w:trHeight w:val="239"/>
        </w:trPr>
        <w:tc>
          <w:tcPr>
            <w:tcW w:w="1218" w:type="dxa"/>
          </w:tcPr>
          <w:p w14:paraId="7A9D88FA"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2014-08-28</w:t>
            </w:r>
          </w:p>
        </w:tc>
        <w:tc>
          <w:tcPr>
            <w:tcW w:w="587" w:type="dxa"/>
          </w:tcPr>
          <w:p w14:paraId="089CD68F"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105"/>
                <w:sz w:val="20"/>
              </w:rPr>
              <w:t>117</w:t>
            </w:r>
          </w:p>
        </w:tc>
      </w:tr>
      <w:tr w:rsidR="00FD0FEF" w:rsidRPr="008C6BC3" w14:paraId="537B5C4E" w14:textId="77777777" w:rsidTr="005531BB">
        <w:trPr>
          <w:trHeight w:val="239"/>
        </w:trPr>
        <w:tc>
          <w:tcPr>
            <w:tcW w:w="1218" w:type="dxa"/>
          </w:tcPr>
          <w:p w14:paraId="401218AE"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2014-08-29</w:t>
            </w:r>
          </w:p>
        </w:tc>
        <w:tc>
          <w:tcPr>
            <w:tcW w:w="587" w:type="dxa"/>
          </w:tcPr>
          <w:p w14:paraId="1149B397"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85"/>
                <w:sz w:val="20"/>
              </w:rPr>
              <w:t>22</w:t>
            </w:r>
          </w:p>
        </w:tc>
      </w:tr>
      <w:tr w:rsidR="00FD0FEF" w:rsidRPr="008C6BC3" w14:paraId="44DF7EE5" w14:textId="77777777" w:rsidTr="005531BB">
        <w:trPr>
          <w:trHeight w:val="239"/>
        </w:trPr>
        <w:tc>
          <w:tcPr>
            <w:tcW w:w="1218" w:type="dxa"/>
          </w:tcPr>
          <w:p w14:paraId="3E90FBDF"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2014-08-30</w:t>
            </w:r>
          </w:p>
        </w:tc>
        <w:tc>
          <w:tcPr>
            <w:tcW w:w="587" w:type="dxa"/>
          </w:tcPr>
          <w:p w14:paraId="5B1B6430"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0"/>
                <w:sz w:val="20"/>
              </w:rPr>
              <w:t>3</w:t>
            </w:r>
          </w:p>
        </w:tc>
      </w:tr>
      <w:tr w:rsidR="00FD0FEF" w:rsidRPr="008C6BC3" w14:paraId="7C4AC58D" w14:textId="77777777" w:rsidTr="005531BB">
        <w:trPr>
          <w:trHeight w:val="239"/>
        </w:trPr>
        <w:tc>
          <w:tcPr>
            <w:tcW w:w="1218" w:type="dxa"/>
          </w:tcPr>
          <w:p w14:paraId="4D1401E4"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2014-08-31</w:t>
            </w:r>
          </w:p>
        </w:tc>
        <w:tc>
          <w:tcPr>
            <w:tcW w:w="587" w:type="dxa"/>
          </w:tcPr>
          <w:p w14:paraId="1399547C"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115"/>
                <w:sz w:val="20"/>
              </w:rPr>
              <w:t>1</w:t>
            </w:r>
          </w:p>
        </w:tc>
      </w:tr>
      <w:tr w:rsidR="00FD0FEF" w:rsidRPr="008C6BC3" w14:paraId="5B27A73B" w14:textId="77777777" w:rsidTr="005531BB">
        <w:trPr>
          <w:trHeight w:val="239"/>
        </w:trPr>
        <w:tc>
          <w:tcPr>
            <w:tcW w:w="1218" w:type="dxa"/>
          </w:tcPr>
          <w:p w14:paraId="5B89AE61"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2014-09-01</w:t>
            </w:r>
          </w:p>
        </w:tc>
        <w:tc>
          <w:tcPr>
            <w:tcW w:w="587" w:type="dxa"/>
          </w:tcPr>
          <w:p w14:paraId="4BF39854"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88"/>
                <w:sz w:val="20"/>
              </w:rPr>
              <w:t>4</w:t>
            </w:r>
          </w:p>
        </w:tc>
      </w:tr>
      <w:tr w:rsidR="00FD0FEF" w:rsidRPr="008C6BC3" w14:paraId="6F02EA55" w14:textId="77777777" w:rsidTr="005531BB">
        <w:trPr>
          <w:trHeight w:val="239"/>
        </w:trPr>
        <w:tc>
          <w:tcPr>
            <w:tcW w:w="1218" w:type="dxa"/>
          </w:tcPr>
          <w:p w14:paraId="1B475EAC"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2014-09-02</w:t>
            </w:r>
          </w:p>
        </w:tc>
        <w:tc>
          <w:tcPr>
            <w:tcW w:w="587" w:type="dxa"/>
          </w:tcPr>
          <w:p w14:paraId="1C07B6F7"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89"/>
                <w:sz w:val="20"/>
              </w:rPr>
              <w:t>2</w:t>
            </w:r>
          </w:p>
        </w:tc>
      </w:tr>
      <w:tr w:rsidR="00FD0FEF" w:rsidRPr="008C6BC3" w14:paraId="108C26D2" w14:textId="77777777" w:rsidTr="005531BB">
        <w:trPr>
          <w:trHeight w:val="239"/>
        </w:trPr>
        <w:tc>
          <w:tcPr>
            <w:tcW w:w="1218" w:type="dxa"/>
          </w:tcPr>
          <w:p w14:paraId="5DE4BF74"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2014-09-03</w:t>
            </w:r>
          </w:p>
        </w:tc>
        <w:tc>
          <w:tcPr>
            <w:tcW w:w="587" w:type="dxa"/>
          </w:tcPr>
          <w:p w14:paraId="2B91B9A8"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90"/>
                <w:sz w:val="20"/>
              </w:rPr>
              <w:t>3</w:t>
            </w:r>
          </w:p>
        </w:tc>
      </w:tr>
      <w:tr w:rsidR="00FD0FEF" w:rsidRPr="008C6BC3" w14:paraId="65B995FA" w14:textId="77777777" w:rsidTr="005531BB">
        <w:trPr>
          <w:trHeight w:val="239"/>
        </w:trPr>
        <w:tc>
          <w:tcPr>
            <w:tcW w:w="1218" w:type="dxa"/>
          </w:tcPr>
          <w:p w14:paraId="6BB9F006"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2014-09-04</w:t>
            </w:r>
          </w:p>
        </w:tc>
        <w:tc>
          <w:tcPr>
            <w:tcW w:w="587" w:type="dxa"/>
          </w:tcPr>
          <w:p w14:paraId="5739F6B0"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sz w:val="20"/>
              </w:rPr>
              <w:t>13</w:t>
            </w:r>
          </w:p>
        </w:tc>
      </w:tr>
      <w:tr w:rsidR="00FD0FEF" w:rsidRPr="008C6BC3" w14:paraId="6F3E259E" w14:textId="77777777" w:rsidTr="005531BB">
        <w:trPr>
          <w:trHeight w:val="239"/>
        </w:trPr>
        <w:tc>
          <w:tcPr>
            <w:tcW w:w="1218" w:type="dxa"/>
          </w:tcPr>
          <w:p w14:paraId="1BBB8212"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2014-09-05</w:t>
            </w:r>
          </w:p>
        </w:tc>
        <w:tc>
          <w:tcPr>
            <w:tcW w:w="587" w:type="dxa"/>
          </w:tcPr>
          <w:p w14:paraId="0379B5BF"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88"/>
                <w:sz w:val="20"/>
              </w:rPr>
              <w:t>6</w:t>
            </w:r>
          </w:p>
        </w:tc>
      </w:tr>
      <w:tr w:rsidR="00FD0FEF" w:rsidRPr="008C6BC3" w14:paraId="4AB866D8" w14:textId="77777777" w:rsidTr="005531BB">
        <w:trPr>
          <w:trHeight w:val="239"/>
        </w:trPr>
        <w:tc>
          <w:tcPr>
            <w:tcW w:w="1218" w:type="dxa"/>
          </w:tcPr>
          <w:p w14:paraId="3E36184F" w14:textId="77777777" w:rsidR="00FD0FEF" w:rsidRPr="008C6BC3" w:rsidRDefault="00FD0FEF" w:rsidP="005531BB">
            <w:pPr>
              <w:pStyle w:val="TableParagraph"/>
              <w:ind w:left="50"/>
              <w:jc w:val="left"/>
              <w:rPr>
                <w:rFonts w:ascii="Times New Roman" w:hAnsi="Times New Roman" w:cs="Times New Roman"/>
                <w:sz w:val="20"/>
              </w:rPr>
            </w:pPr>
            <w:r w:rsidRPr="008C6BC3">
              <w:rPr>
                <w:rFonts w:ascii="Times New Roman" w:hAnsi="Times New Roman" w:cs="Times New Roman"/>
                <w:sz w:val="20"/>
              </w:rPr>
              <w:t>2014-09-06</w:t>
            </w:r>
          </w:p>
        </w:tc>
        <w:tc>
          <w:tcPr>
            <w:tcW w:w="587" w:type="dxa"/>
          </w:tcPr>
          <w:p w14:paraId="3C4F568E" w14:textId="77777777" w:rsidR="00FD0FEF" w:rsidRPr="008C6BC3" w:rsidRDefault="00FD0FEF" w:rsidP="005531BB">
            <w:pPr>
              <w:pStyle w:val="TableParagraph"/>
              <w:ind w:right="47"/>
              <w:rPr>
                <w:rFonts w:ascii="Times New Roman" w:hAnsi="Times New Roman" w:cs="Times New Roman"/>
                <w:sz w:val="20"/>
              </w:rPr>
            </w:pPr>
            <w:r w:rsidRPr="008C6BC3">
              <w:rPr>
                <w:rFonts w:ascii="Times New Roman" w:hAnsi="Times New Roman" w:cs="Times New Roman"/>
                <w:w w:val="88"/>
                <w:sz w:val="20"/>
              </w:rPr>
              <w:t>4</w:t>
            </w:r>
          </w:p>
        </w:tc>
      </w:tr>
      <w:tr w:rsidR="00FD0FEF" w:rsidRPr="008C6BC3" w14:paraId="5FAE44CD" w14:textId="77777777" w:rsidTr="005531BB">
        <w:trPr>
          <w:trHeight w:val="244"/>
        </w:trPr>
        <w:tc>
          <w:tcPr>
            <w:tcW w:w="1218" w:type="dxa"/>
          </w:tcPr>
          <w:p w14:paraId="1F4E3D78" w14:textId="77777777" w:rsidR="00FD0FEF" w:rsidRPr="008C6BC3" w:rsidRDefault="00FD0FEF" w:rsidP="005531BB">
            <w:pPr>
              <w:pStyle w:val="TableParagraph"/>
              <w:spacing w:line="225" w:lineRule="exact"/>
              <w:ind w:left="50"/>
              <w:jc w:val="left"/>
              <w:rPr>
                <w:rFonts w:ascii="Times New Roman" w:hAnsi="Times New Roman" w:cs="Times New Roman"/>
                <w:sz w:val="20"/>
              </w:rPr>
            </w:pPr>
            <w:r w:rsidRPr="008C6BC3">
              <w:rPr>
                <w:rFonts w:ascii="Times New Roman" w:hAnsi="Times New Roman" w:cs="Times New Roman"/>
                <w:sz w:val="20"/>
              </w:rPr>
              <w:t>2014-09-07</w:t>
            </w:r>
          </w:p>
        </w:tc>
        <w:tc>
          <w:tcPr>
            <w:tcW w:w="587" w:type="dxa"/>
          </w:tcPr>
          <w:p w14:paraId="1798E5A2" w14:textId="77777777" w:rsidR="00FD0FEF" w:rsidRPr="008C6BC3" w:rsidRDefault="00FD0FEF" w:rsidP="005531BB">
            <w:pPr>
              <w:pStyle w:val="TableParagraph"/>
              <w:spacing w:line="225" w:lineRule="exact"/>
              <w:ind w:right="47"/>
              <w:rPr>
                <w:rFonts w:ascii="Times New Roman" w:hAnsi="Times New Roman" w:cs="Times New Roman"/>
                <w:sz w:val="20"/>
              </w:rPr>
            </w:pPr>
            <w:r w:rsidRPr="008C6BC3">
              <w:rPr>
                <w:rFonts w:ascii="Times New Roman" w:hAnsi="Times New Roman" w:cs="Times New Roman"/>
                <w:w w:val="89"/>
                <w:sz w:val="20"/>
              </w:rPr>
              <w:t>2</w:t>
            </w:r>
          </w:p>
        </w:tc>
      </w:tr>
    </w:tbl>
    <w:p w14:paraId="3B925B38" w14:textId="77777777" w:rsidR="00FD0FEF" w:rsidRPr="008C6BC3" w:rsidRDefault="00FD0FEF" w:rsidP="00FD0FEF">
      <w:pPr>
        <w:pStyle w:val="BodyText"/>
        <w:tabs>
          <w:tab w:val="left" w:pos="5105"/>
        </w:tabs>
        <w:ind w:left="3380"/>
        <w:rPr>
          <w:rFonts w:ascii="Times New Roman" w:hAnsi="Times New Roman" w:cs="Times New Roman"/>
        </w:rPr>
      </w:pPr>
      <w:r w:rsidRPr="008C6BC3">
        <w:rPr>
          <w:rFonts w:ascii="Times New Roman" w:hAnsi="Times New Roman" w:cs="Times New Roman"/>
          <w:w w:val="99"/>
          <w:u w:val="single"/>
        </w:rPr>
        <w:t xml:space="preserve"> </w:t>
      </w:r>
      <w:r w:rsidRPr="008C6BC3">
        <w:rPr>
          <w:rFonts w:ascii="Times New Roman" w:hAnsi="Times New Roman" w:cs="Times New Roman"/>
          <w:spacing w:val="19"/>
          <w:u w:val="single"/>
        </w:rPr>
        <w:t xml:space="preserve"> </w:t>
      </w:r>
      <w:r w:rsidRPr="008C6BC3">
        <w:rPr>
          <w:rFonts w:ascii="Times New Roman" w:hAnsi="Times New Roman" w:cs="Times New Roman"/>
          <w:w w:val="90"/>
          <w:u w:val="single"/>
        </w:rPr>
        <w:t>2014-09-08</w:t>
      </w:r>
      <w:r w:rsidRPr="008C6BC3">
        <w:rPr>
          <w:rFonts w:ascii="Times New Roman" w:hAnsi="Times New Roman" w:cs="Times New Roman"/>
          <w:w w:val="90"/>
          <w:u w:val="single"/>
        </w:rPr>
        <w:tab/>
      </w:r>
      <w:r w:rsidRPr="008C6BC3">
        <w:rPr>
          <w:rFonts w:ascii="Times New Roman" w:hAnsi="Times New Roman" w:cs="Times New Roman"/>
          <w:u w:val="single"/>
        </w:rPr>
        <w:t>4</w:t>
      </w:r>
      <w:r w:rsidRPr="008C6BC3">
        <w:rPr>
          <w:rFonts w:ascii="Times New Roman" w:hAnsi="Times New Roman" w:cs="Times New Roman"/>
          <w:spacing w:val="23"/>
          <w:u w:val="single"/>
        </w:rPr>
        <w:t xml:space="preserve"> </w:t>
      </w:r>
    </w:p>
    <w:p w14:paraId="78C238A6" w14:textId="77777777" w:rsidR="00FD0FEF" w:rsidRPr="008C6BC3" w:rsidRDefault="00FD0FEF" w:rsidP="00FD0FEF">
      <w:pPr>
        <w:pStyle w:val="BodyText"/>
        <w:spacing w:before="3"/>
        <w:rPr>
          <w:rFonts w:ascii="Times New Roman" w:hAnsi="Times New Roman" w:cs="Times New Roman"/>
          <w:sz w:val="19"/>
        </w:rPr>
      </w:pPr>
    </w:p>
    <w:p w14:paraId="713CB7F6" w14:textId="77777777" w:rsidR="00FD0FEF" w:rsidRDefault="00FD0FEF" w:rsidP="00FD0FEF">
      <w:pPr>
        <w:pStyle w:val="BodyText"/>
        <w:spacing w:before="4"/>
        <w:rPr>
          <w:sz w:val="9"/>
        </w:rPr>
      </w:pPr>
    </w:p>
    <w:p w14:paraId="02455536" w14:textId="38E2A041" w:rsidR="0068355A" w:rsidRDefault="0068355A" w:rsidP="00FD0FEF">
      <w:pPr>
        <w:pStyle w:val="BodyText"/>
        <w:spacing w:before="7"/>
        <w:rPr>
          <w:sz w:val="6"/>
        </w:rPr>
      </w:pPr>
    </w:p>
    <w:p w14:paraId="692ABAD3" w14:textId="274E1FFF" w:rsidR="0068355A" w:rsidRDefault="0068355A" w:rsidP="00FD0FEF">
      <w:pPr>
        <w:pStyle w:val="BodyText"/>
        <w:spacing w:before="7"/>
        <w:rPr>
          <w:sz w:val="6"/>
        </w:rPr>
      </w:pPr>
    </w:p>
    <w:p w14:paraId="7B2E5053" w14:textId="3ACC866D" w:rsidR="0068355A" w:rsidRDefault="0068355A" w:rsidP="00FD0FEF">
      <w:pPr>
        <w:pStyle w:val="BodyText"/>
        <w:spacing w:before="7"/>
        <w:rPr>
          <w:sz w:val="6"/>
        </w:rPr>
      </w:pPr>
    </w:p>
    <w:p w14:paraId="534DCA41" w14:textId="6A550477" w:rsidR="0068355A" w:rsidRDefault="0068355A" w:rsidP="00FD0FEF">
      <w:pPr>
        <w:pStyle w:val="BodyText"/>
        <w:spacing w:before="7"/>
        <w:rPr>
          <w:sz w:val="6"/>
        </w:rPr>
      </w:pPr>
    </w:p>
    <w:p w14:paraId="5A9935CD" w14:textId="77777777" w:rsidR="0068355A" w:rsidRDefault="0068355A" w:rsidP="00FD0FEF">
      <w:pPr>
        <w:pStyle w:val="BodyText"/>
        <w:spacing w:before="7"/>
        <w:rPr>
          <w:sz w:val="6"/>
        </w:rPr>
      </w:pPr>
    </w:p>
    <w:p w14:paraId="369F7509" w14:textId="77777777" w:rsidR="00FD0FEF" w:rsidRPr="00EC2C86" w:rsidRDefault="00FD0FEF" w:rsidP="00EC2C86">
      <w:pPr>
        <w:pStyle w:val="BodyText"/>
        <w:spacing w:before="104"/>
        <w:jc w:val="both"/>
        <w:rPr>
          <w:rFonts w:asciiTheme="majorBidi" w:hAnsiTheme="majorBidi" w:cstheme="majorBidi"/>
          <w:sz w:val="24"/>
          <w:szCs w:val="24"/>
        </w:rPr>
      </w:pPr>
      <w:r w:rsidRPr="00EC2C86">
        <w:rPr>
          <w:rFonts w:asciiTheme="majorBidi" w:hAnsiTheme="majorBidi" w:cstheme="majorBidi"/>
          <w:b/>
          <w:bCs/>
          <w:sz w:val="24"/>
          <w:szCs w:val="24"/>
        </w:rPr>
        <w:t>Table 3</w:t>
      </w:r>
      <w:r w:rsidRPr="00EC2C86">
        <w:rPr>
          <w:rFonts w:asciiTheme="majorBidi" w:hAnsiTheme="majorBidi" w:cstheme="majorBidi"/>
          <w:sz w:val="24"/>
          <w:szCs w:val="24"/>
        </w:rPr>
        <w:t>: Discontinuity Balance Table for key demographic indicators</w:t>
      </w:r>
    </w:p>
    <w:tbl>
      <w:tblPr>
        <w:tblpPr w:leftFromText="180" w:rightFromText="180" w:vertAnchor="text" w:horzAnchor="page" w:tblpX="1918" w:tblpY="357"/>
        <w:tblW w:w="0" w:type="auto"/>
        <w:tblLayout w:type="fixed"/>
        <w:tblCellMar>
          <w:left w:w="0" w:type="dxa"/>
          <w:right w:w="0" w:type="dxa"/>
        </w:tblCellMar>
        <w:tblLook w:val="01E0" w:firstRow="1" w:lastRow="1" w:firstColumn="1" w:lastColumn="1" w:noHBand="0" w:noVBand="0"/>
      </w:tblPr>
      <w:tblGrid>
        <w:gridCol w:w="1872"/>
        <w:gridCol w:w="1103"/>
        <w:gridCol w:w="1102"/>
        <w:gridCol w:w="1105"/>
        <w:gridCol w:w="927"/>
        <w:gridCol w:w="852"/>
      </w:tblGrid>
      <w:tr w:rsidR="00EF6053" w14:paraId="60BE9603" w14:textId="77777777" w:rsidTr="00EF6053">
        <w:trPr>
          <w:trHeight w:val="225"/>
        </w:trPr>
        <w:tc>
          <w:tcPr>
            <w:tcW w:w="1872" w:type="dxa"/>
            <w:tcBorders>
              <w:top w:val="single" w:sz="4" w:space="0" w:color="000000"/>
              <w:bottom w:val="single" w:sz="4" w:space="0" w:color="000000"/>
            </w:tcBorders>
          </w:tcPr>
          <w:p w14:paraId="218A954D" w14:textId="77777777" w:rsidR="00EF6053" w:rsidRDefault="00EF6053" w:rsidP="00EF6053">
            <w:pPr>
              <w:pStyle w:val="TableParagraph"/>
              <w:spacing w:line="240" w:lineRule="auto"/>
              <w:jc w:val="left"/>
              <w:rPr>
                <w:rFonts w:ascii="Times New Roman"/>
                <w:sz w:val="16"/>
              </w:rPr>
            </w:pPr>
          </w:p>
        </w:tc>
        <w:tc>
          <w:tcPr>
            <w:tcW w:w="1103" w:type="dxa"/>
            <w:tcBorders>
              <w:top w:val="single" w:sz="4" w:space="0" w:color="000000"/>
              <w:bottom w:val="single" w:sz="4" w:space="0" w:color="000000"/>
            </w:tcBorders>
          </w:tcPr>
          <w:p w14:paraId="5C8E7227" w14:textId="77777777" w:rsidR="00EF6053" w:rsidRDefault="00EF6053" w:rsidP="00EF6053">
            <w:pPr>
              <w:pStyle w:val="TableParagraph"/>
              <w:spacing w:line="210" w:lineRule="exact"/>
              <w:ind w:right="117"/>
              <w:rPr>
                <w:sz w:val="20"/>
              </w:rPr>
            </w:pPr>
            <w:r>
              <w:rPr>
                <w:sz w:val="20"/>
              </w:rPr>
              <w:t>mean of x</w:t>
            </w:r>
          </w:p>
        </w:tc>
        <w:tc>
          <w:tcPr>
            <w:tcW w:w="1102" w:type="dxa"/>
            <w:tcBorders>
              <w:top w:val="single" w:sz="4" w:space="0" w:color="000000"/>
              <w:bottom w:val="single" w:sz="4" w:space="0" w:color="000000"/>
            </w:tcBorders>
          </w:tcPr>
          <w:p w14:paraId="5FBE316F" w14:textId="77777777" w:rsidR="00EF6053" w:rsidRDefault="00EF6053" w:rsidP="00EF6053">
            <w:pPr>
              <w:pStyle w:val="TableParagraph"/>
              <w:spacing w:line="210" w:lineRule="exact"/>
              <w:ind w:right="117"/>
              <w:rPr>
                <w:sz w:val="20"/>
              </w:rPr>
            </w:pPr>
            <w:r>
              <w:rPr>
                <w:sz w:val="20"/>
              </w:rPr>
              <w:t>mean of y</w:t>
            </w:r>
          </w:p>
        </w:tc>
        <w:tc>
          <w:tcPr>
            <w:tcW w:w="1105" w:type="dxa"/>
            <w:tcBorders>
              <w:top w:val="single" w:sz="4" w:space="0" w:color="000000"/>
              <w:bottom w:val="single" w:sz="4" w:space="0" w:color="000000"/>
            </w:tcBorders>
          </w:tcPr>
          <w:p w14:paraId="1E7B656A" w14:textId="77777777" w:rsidR="00EF6053" w:rsidRDefault="00EF6053" w:rsidP="00EF6053">
            <w:pPr>
              <w:pStyle w:val="TableParagraph"/>
              <w:spacing w:line="210" w:lineRule="exact"/>
              <w:ind w:right="117"/>
              <w:rPr>
                <w:sz w:val="20"/>
              </w:rPr>
            </w:pPr>
            <w:r>
              <w:rPr>
                <w:w w:val="90"/>
                <w:sz w:val="20"/>
              </w:rPr>
              <w:t>Difference</w:t>
            </w:r>
          </w:p>
        </w:tc>
        <w:tc>
          <w:tcPr>
            <w:tcW w:w="927" w:type="dxa"/>
            <w:tcBorders>
              <w:top w:val="single" w:sz="4" w:space="0" w:color="000000"/>
              <w:bottom w:val="single" w:sz="4" w:space="0" w:color="000000"/>
            </w:tcBorders>
          </w:tcPr>
          <w:p w14:paraId="7EEE512C" w14:textId="77777777" w:rsidR="00EF6053" w:rsidRDefault="00EF6053" w:rsidP="00EF6053">
            <w:pPr>
              <w:pStyle w:val="TableParagraph"/>
              <w:spacing w:line="210" w:lineRule="exact"/>
              <w:ind w:right="116"/>
              <w:rPr>
                <w:sz w:val="20"/>
              </w:rPr>
            </w:pPr>
            <w:r>
              <w:rPr>
                <w:w w:val="95"/>
                <w:sz w:val="20"/>
              </w:rPr>
              <w:t>statistic</w:t>
            </w:r>
          </w:p>
        </w:tc>
        <w:tc>
          <w:tcPr>
            <w:tcW w:w="852" w:type="dxa"/>
            <w:tcBorders>
              <w:top w:val="single" w:sz="4" w:space="0" w:color="000000"/>
              <w:bottom w:val="single" w:sz="4" w:space="0" w:color="000000"/>
            </w:tcBorders>
          </w:tcPr>
          <w:p w14:paraId="17ACF1A2" w14:textId="77777777" w:rsidR="00EF6053" w:rsidRDefault="00EF6053" w:rsidP="00EF6053">
            <w:pPr>
              <w:pStyle w:val="TableParagraph"/>
              <w:spacing w:line="210" w:lineRule="exact"/>
              <w:ind w:right="115"/>
              <w:rPr>
                <w:sz w:val="20"/>
              </w:rPr>
            </w:pPr>
            <w:proofErr w:type="spellStart"/>
            <w:r>
              <w:rPr>
                <w:w w:val="95"/>
                <w:sz w:val="20"/>
              </w:rPr>
              <w:t>p.value</w:t>
            </w:r>
            <w:proofErr w:type="spellEnd"/>
          </w:p>
        </w:tc>
      </w:tr>
      <w:tr w:rsidR="00EF6053" w14:paraId="2B54983A" w14:textId="77777777" w:rsidTr="00EF6053">
        <w:trPr>
          <w:trHeight w:val="236"/>
        </w:trPr>
        <w:tc>
          <w:tcPr>
            <w:tcW w:w="1872" w:type="dxa"/>
            <w:tcBorders>
              <w:top w:val="single" w:sz="4" w:space="0" w:color="000000"/>
            </w:tcBorders>
          </w:tcPr>
          <w:p w14:paraId="0A8DD9D8" w14:textId="77777777" w:rsidR="00EF6053" w:rsidRDefault="00EF6053" w:rsidP="00EF6053">
            <w:pPr>
              <w:pStyle w:val="TableParagraph"/>
              <w:spacing w:line="205" w:lineRule="exact"/>
              <w:ind w:left="119"/>
              <w:jc w:val="left"/>
              <w:rPr>
                <w:sz w:val="20"/>
              </w:rPr>
            </w:pPr>
            <w:r>
              <w:rPr>
                <w:sz w:val="20"/>
              </w:rPr>
              <w:t>Democrat</w:t>
            </w:r>
          </w:p>
        </w:tc>
        <w:tc>
          <w:tcPr>
            <w:tcW w:w="1103" w:type="dxa"/>
            <w:tcBorders>
              <w:top w:val="single" w:sz="4" w:space="0" w:color="000000"/>
            </w:tcBorders>
          </w:tcPr>
          <w:p w14:paraId="7EEAE465" w14:textId="77777777" w:rsidR="00EF6053" w:rsidRDefault="00EF6053" w:rsidP="00EF6053">
            <w:pPr>
              <w:pStyle w:val="TableParagraph"/>
              <w:spacing w:line="205" w:lineRule="exact"/>
              <w:ind w:right="117"/>
              <w:rPr>
                <w:sz w:val="20"/>
              </w:rPr>
            </w:pPr>
            <w:r>
              <w:rPr>
                <w:w w:val="90"/>
                <w:sz w:val="20"/>
              </w:rPr>
              <w:t>0.31</w:t>
            </w:r>
          </w:p>
        </w:tc>
        <w:tc>
          <w:tcPr>
            <w:tcW w:w="1102" w:type="dxa"/>
            <w:tcBorders>
              <w:top w:val="single" w:sz="4" w:space="0" w:color="000000"/>
            </w:tcBorders>
          </w:tcPr>
          <w:p w14:paraId="1448E7FC" w14:textId="77777777" w:rsidR="00EF6053" w:rsidRDefault="00EF6053" w:rsidP="00EF6053">
            <w:pPr>
              <w:pStyle w:val="TableParagraph"/>
              <w:spacing w:line="205" w:lineRule="exact"/>
              <w:ind w:right="117"/>
              <w:rPr>
                <w:sz w:val="20"/>
              </w:rPr>
            </w:pPr>
            <w:r>
              <w:rPr>
                <w:w w:val="90"/>
                <w:sz w:val="20"/>
              </w:rPr>
              <w:t>0.31</w:t>
            </w:r>
          </w:p>
        </w:tc>
        <w:tc>
          <w:tcPr>
            <w:tcW w:w="1105" w:type="dxa"/>
            <w:tcBorders>
              <w:top w:val="single" w:sz="4" w:space="0" w:color="000000"/>
            </w:tcBorders>
          </w:tcPr>
          <w:p w14:paraId="4BF87A99" w14:textId="77777777" w:rsidR="00EF6053" w:rsidRDefault="00EF6053" w:rsidP="00EF6053">
            <w:pPr>
              <w:pStyle w:val="TableParagraph"/>
              <w:spacing w:line="205" w:lineRule="exact"/>
              <w:ind w:right="116"/>
              <w:rPr>
                <w:sz w:val="20"/>
              </w:rPr>
            </w:pPr>
            <w:r>
              <w:rPr>
                <w:w w:val="80"/>
                <w:sz w:val="20"/>
              </w:rPr>
              <w:t>0.00</w:t>
            </w:r>
          </w:p>
        </w:tc>
        <w:tc>
          <w:tcPr>
            <w:tcW w:w="927" w:type="dxa"/>
            <w:tcBorders>
              <w:top w:val="single" w:sz="4" w:space="0" w:color="000000"/>
            </w:tcBorders>
          </w:tcPr>
          <w:p w14:paraId="1684276F" w14:textId="77777777" w:rsidR="00EF6053" w:rsidRDefault="00EF6053" w:rsidP="00EF6053">
            <w:pPr>
              <w:pStyle w:val="TableParagraph"/>
              <w:spacing w:line="205" w:lineRule="exact"/>
              <w:ind w:right="115"/>
              <w:rPr>
                <w:sz w:val="20"/>
              </w:rPr>
            </w:pPr>
            <w:r>
              <w:rPr>
                <w:w w:val="85"/>
                <w:sz w:val="20"/>
              </w:rPr>
              <w:t>-0.07</w:t>
            </w:r>
          </w:p>
        </w:tc>
        <w:tc>
          <w:tcPr>
            <w:tcW w:w="852" w:type="dxa"/>
            <w:tcBorders>
              <w:top w:val="single" w:sz="4" w:space="0" w:color="000000"/>
            </w:tcBorders>
          </w:tcPr>
          <w:p w14:paraId="66E99DB8" w14:textId="77777777" w:rsidR="00EF6053" w:rsidRDefault="00EF6053" w:rsidP="00EF6053">
            <w:pPr>
              <w:pStyle w:val="TableParagraph"/>
              <w:spacing w:line="205" w:lineRule="exact"/>
              <w:ind w:right="114"/>
              <w:rPr>
                <w:sz w:val="20"/>
              </w:rPr>
            </w:pPr>
            <w:r>
              <w:rPr>
                <w:w w:val="85"/>
                <w:sz w:val="20"/>
              </w:rPr>
              <w:t>0.94</w:t>
            </w:r>
          </w:p>
        </w:tc>
      </w:tr>
      <w:tr w:rsidR="00EF6053" w14:paraId="01E93B51" w14:textId="77777777" w:rsidTr="00EF6053">
        <w:trPr>
          <w:trHeight w:val="239"/>
        </w:trPr>
        <w:tc>
          <w:tcPr>
            <w:tcW w:w="1872" w:type="dxa"/>
          </w:tcPr>
          <w:p w14:paraId="6760B0A0" w14:textId="77777777" w:rsidR="00EF6053" w:rsidRDefault="00EF6053" w:rsidP="00EF6053">
            <w:pPr>
              <w:pStyle w:val="TableParagraph"/>
              <w:ind w:left="119"/>
              <w:jc w:val="left"/>
              <w:rPr>
                <w:sz w:val="20"/>
              </w:rPr>
            </w:pPr>
            <w:r>
              <w:rPr>
                <w:sz w:val="20"/>
              </w:rPr>
              <w:t>Republican</w:t>
            </w:r>
          </w:p>
        </w:tc>
        <w:tc>
          <w:tcPr>
            <w:tcW w:w="1103" w:type="dxa"/>
          </w:tcPr>
          <w:p w14:paraId="0364D5E0" w14:textId="77777777" w:rsidR="00EF6053" w:rsidRDefault="00EF6053" w:rsidP="00EF6053">
            <w:pPr>
              <w:pStyle w:val="TableParagraph"/>
              <w:ind w:right="118"/>
              <w:rPr>
                <w:sz w:val="20"/>
              </w:rPr>
            </w:pPr>
            <w:r>
              <w:rPr>
                <w:w w:val="85"/>
                <w:sz w:val="20"/>
              </w:rPr>
              <w:t>0.26</w:t>
            </w:r>
          </w:p>
        </w:tc>
        <w:tc>
          <w:tcPr>
            <w:tcW w:w="1102" w:type="dxa"/>
          </w:tcPr>
          <w:p w14:paraId="4E6DAD7E" w14:textId="77777777" w:rsidR="00EF6053" w:rsidRDefault="00EF6053" w:rsidP="00EF6053">
            <w:pPr>
              <w:pStyle w:val="TableParagraph"/>
              <w:ind w:right="117"/>
              <w:rPr>
                <w:sz w:val="20"/>
              </w:rPr>
            </w:pPr>
            <w:r>
              <w:rPr>
                <w:w w:val="85"/>
                <w:sz w:val="20"/>
              </w:rPr>
              <w:t>0.33</w:t>
            </w:r>
          </w:p>
        </w:tc>
        <w:tc>
          <w:tcPr>
            <w:tcW w:w="1105" w:type="dxa"/>
          </w:tcPr>
          <w:p w14:paraId="60A5A0AD" w14:textId="77777777" w:rsidR="00EF6053" w:rsidRDefault="00EF6053" w:rsidP="00EF6053">
            <w:pPr>
              <w:pStyle w:val="TableParagraph"/>
              <w:ind w:right="117"/>
              <w:rPr>
                <w:sz w:val="20"/>
              </w:rPr>
            </w:pPr>
            <w:r>
              <w:rPr>
                <w:w w:val="80"/>
                <w:sz w:val="20"/>
              </w:rPr>
              <w:t>0.08</w:t>
            </w:r>
          </w:p>
        </w:tc>
        <w:tc>
          <w:tcPr>
            <w:tcW w:w="927" w:type="dxa"/>
          </w:tcPr>
          <w:p w14:paraId="4D11E7E3" w14:textId="77777777" w:rsidR="00EF6053" w:rsidRDefault="00EF6053" w:rsidP="00EF6053">
            <w:pPr>
              <w:pStyle w:val="TableParagraph"/>
              <w:ind w:right="116"/>
              <w:rPr>
                <w:sz w:val="20"/>
              </w:rPr>
            </w:pPr>
            <w:r>
              <w:rPr>
                <w:w w:val="95"/>
                <w:sz w:val="20"/>
              </w:rPr>
              <w:t>-1.27</w:t>
            </w:r>
          </w:p>
        </w:tc>
        <w:tc>
          <w:tcPr>
            <w:tcW w:w="852" w:type="dxa"/>
          </w:tcPr>
          <w:p w14:paraId="42F9BD8A" w14:textId="77777777" w:rsidR="00EF6053" w:rsidRDefault="00EF6053" w:rsidP="00EF6053">
            <w:pPr>
              <w:pStyle w:val="TableParagraph"/>
              <w:ind w:right="114"/>
              <w:rPr>
                <w:sz w:val="20"/>
              </w:rPr>
            </w:pPr>
            <w:r>
              <w:rPr>
                <w:w w:val="85"/>
                <w:sz w:val="20"/>
              </w:rPr>
              <w:t>0.20</w:t>
            </w:r>
          </w:p>
        </w:tc>
      </w:tr>
      <w:tr w:rsidR="00EF6053" w14:paraId="3F038680" w14:textId="77777777" w:rsidTr="00EF6053">
        <w:trPr>
          <w:trHeight w:val="239"/>
        </w:trPr>
        <w:tc>
          <w:tcPr>
            <w:tcW w:w="1872" w:type="dxa"/>
          </w:tcPr>
          <w:p w14:paraId="6B954048" w14:textId="77777777" w:rsidR="00EF6053" w:rsidRDefault="00EF6053" w:rsidP="00EF6053">
            <w:pPr>
              <w:pStyle w:val="TableParagraph"/>
              <w:ind w:left="119"/>
              <w:jc w:val="left"/>
              <w:rPr>
                <w:sz w:val="20"/>
              </w:rPr>
            </w:pPr>
            <w:r>
              <w:rPr>
                <w:sz w:val="20"/>
              </w:rPr>
              <w:t>Age</w:t>
            </w:r>
          </w:p>
        </w:tc>
        <w:tc>
          <w:tcPr>
            <w:tcW w:w="1103" w:type="dxa"/>
          </w:tcPr>
          <w:p w14:paraId="57CFEA4A" w14:textId="77777777" w:rsidR="00EF6053" w:rsidRDefault="00EF6053" w:rsidP="00EF6053">
            <w:pPr>
              <w:pStyle w:val="TableParagraph"/>
              <w:ind w:right="117"/>
              <w:rPr>
                <w:sz w:val="20"/>
              </w:rPr>
            </w:pPr>
            <w:r>
              <w:rPr>
                <w:w w:val="90"/>
                <w:sz w:val="20"/>
              </w:rPr>
              <w:t>56.07</w:t>
            </w:r>
          </w:p>
        </w:tc>
        <w:tc>
          <w:tcPr>
            <w:tcW w:w="1102" w:type="dxa"/>
          </w:tcPr>
          <w:p w14:paraId="5E5C0B72" w14:textId="77777777" w:rsidR="00EF6053" w:rsidRDefault="00EF6053" w:rsidP="00EF6053">
            <w:pPr>
              <w:pStyle w:val="TableParagraph"/>
              <w:ind w:right="117"/>
              <w:rPr>
                <w:sz w:val="20"/>
              </w:rPr>
            </w:pPr>
            <w:r>
              <w:rPr>
                <w:w w:val="90"/>
                <w:sz w:val="20"/>
              </w:rPr>
              <w:t>55.88</w:t>
            </w:r>
          </w:p>
        </w:tc>
        <w:tc>
          <w:tcPr>
            <w:tcW w:w="1105" w:type="dxa"/>
          </w:tcPr>
          <w:p w14:paraId="0C300A34" w14:textId="77777777" w:rsidR="00EF6053" w:rsidRDefault="00EF6053" w:rsidP="00EF6053">
            <w:pPr>
              <w:pStyle w:val="TableParagraph"/>
              <w:ind w:right="116"/>
              <w:rPr>
                <w:sz w:val="20"/>
              </w:rPr>
            </w:pPr>
            <w:r>
              <w:rPr>
                <w:w w:val="90"/>
                <w:sz w:val="20"/>
              </w:rPr>
              <w:t>-0.18</w:t>
            </w:r>
          </w:p>
        </w:tc>
        <w:tc>
          <w:tcPr>
            <w:tcW w:w="927" w:type="dxa"/>
          </w:tcPr>
          <w:p w14:paraId="2A04350C" w14:textId="77777777" w:rsidR="00EF6053" w:rsidRDefault="00EF6053" w:rsidP="00EF6053">
            <w:pPr>
              <w:pStyle w:val="TableParagraph"/>
              <w:ind w:right="115"/>
              <w:rPr>
                <w:sz w:val="20"/>
              </w:rPr>
            </w:pPr>
            <w:r>
              <w:rPr>
                <w:w w:val="90"/>
                <w:sz w:val="20"/>
              </w:rPr>
              <w:t>0.10</w:t>
            </w:r>
          </w:p>
        </w:tc>
        <w:tc>
          <w:tcPr>
            <w:tcW w:w="852" w:type="dxa"/>
          </w:tcPr>
          <w:p w14:paraId="7E73E41F" w14:textId="77777777" w:rsidR="00EF6053" w:rsidRDefault="00EF6053" w:rsidP="00EF6053">
            <w:pPr>
              <w:pStyle w:val="TableParagraph"/>
              <w:ind w:right="114"/>
              <w:rPr>
                <w:sz w:val="20"/>
              </w:rPr>
            </w:pPr>
            <w:r>
              <w:rPr>
                <w:w w:val="85"/>
                <w:sz w:val="20"/>
              </w:rPr>
              <w:t>0.92</w:t>
            </w:r>
          </w:p>
        </w:tc>
      </w:tr>
      <w:tr w:rsidR="00EF6053" w14:paraId="61F125F1" w14:textId="77777777" w:rsidTr="00EF6053">
        <w:trPr>
          <w:trHeight w:val="239"/>
        </w:trPr>
        <w:tc>
          <w:tcPr>
            <w:tcW w:w="1872" w:type="dxa"/>
          </w:tcPr>
          <w:p w14:paraId="054BC57A" w14:textId="77777777" w:rsidR="00EF6053" w:rsidRDefault="00EF6053" w:rsidP="00EF6053">
            <w:pPr>
              <w:pStyle w:val="TableParagraph"/>
              <w:ind w:left="119"/>
              <w:jc w:val="left"/>
              <w:rPr>
                <w:sz w:val="20"/>
              </w:rPr>
            </w:pPr>
            <w:r>
              <w:rPr>
                <w:sz w:val="20"/>
              </w:rPr>
              <w:t>Female</w:t>
            </w:r>
          </w:p>
        </w:tc>
        <w:tc>
          <w:tcPr>
            <w:tcW w:w="1103" w:type="dxa"/>
          </w:tcPr>
          <w:p w14:paraId="46E39F27" w14:textId="77777777" w:rsidR="00EF6053" w:rsidRDefault="00EF6053" w:rsidP="00EF6053">
            <w:pPr>
              <w:pStyle w:val="TableParagraph"/>
              <w:ind w:right="117"/>
              <w:rPr>
                <w:sz w:val="20"/>
              </w:rPr>
            </w:pPr>
            <w:r>
              <w:rPr>
                <w:w w:val="85"/>
                <w:sz w:val="20"/>
              </w:rPr>
              <w:t>0.54</w:t>
            </w:r>
          </w:p>
        </w:tc>
        <w:tc>
          <w:tcPr>
            <w:tcW w:w="1102" w:type="dxa"/>
          </w:tcPr>
          <w:p w14:paraId="255D8019" w14:textId="77777777" w:rsidR="00EF6053" w:rsidRDefault="00EF6053" w:rsidP="00EF6053">
            <w:pPr>
              <w:pStyle w:val="TableParagraph"/>
              <w:ind w:right="117"/>
              <w:rPr>
                <w:sz w:val="20"/>
              </w:rPr>
            </w:pPr>
            <w:r>
              <w:rPr>
                <w:w w:val="90"/>
                <w:sz w:val="20"/>
              </w:rPr>
              <w:t>0.53</w:t>
            </w:r>
          </w:p>
        </w:tc>
        <w:tc>
          <w:tcPr>
            <w:tcW w:w="1105" w:type="dxa"/>
          </w:tcPr>
          <w:p w14:paraId="0F080C43" w14:textId="77777777" w:rsidR="00EF6053" w:rsidRDefault="00EF6053" w:rsidP="00EF6053">
            <w:pPr>
              <w:pStyle w:val="TableParagraph"/>
              <w:ind w:right="116"/>
              <w:rPr>
                <w:sz w:val="20"/>
              </w:rPr>
            </w:pPr>
            <w:r>
              <w:rPr>
                <w:w w:val="90"/>
                <w:sz w:val="20"/>
              </w:rPr>
              <w:t>-0.01</w:t>
            </w:r>
          </w:p>
        </w:tc>
        <w:tc>
          <w:tcPr>
            <w:tcW w:w="927" w:type="dxa"/>
          </w:tcPr>
          <w:p w14:paraId="42CB1D43" w14:textId="77777777" w:rsidR="00EF6053" w:rsidRDefault="00EF6053" w:rsidP="00EF6053">
            <w:pPr>
              <w:pStyle w:val="TableParagraph"/>
              <w:ind w:right="115"/>
              <w:rPr>
                <w:sz w:val="20"/>
              </w:rPr>
            </w:pPr>
            <w:r>
              <w:rPr>
                <w:w w:val="90"/>
                <w:sz w:val="20"/>
              </w:rPr>
              <w:t>0.18</w:t>
            </w:r>
          </w:p>
        </w:tc>
        <w:tc>
          <w:tcPr>
            <w:tcW w:w="852" w:type="dxa"/>
          </w:tcPr>
          <w:p w14:paraId="052E72A7" w14:textId="77777777" w:rsidR="00EF6053" w:rsidRDefault="00EF6053" w:rsidP="00EF6053">
            <w:pPr>
              <w:pStyle w:val="TableParagraph"/>
              <w:ind w:right="114"/>
              <w:rPr>
                <w:sz w:val="20"/>
              </w:rPr>
            </w:pPr>
            <w:r>
              <w:rPr>
                <w:w w:val="85"/>
                <w:sz w:val="20"/>
              </w:rPr>
              <w:t>0.86</w:t>
            </w:r>
          </w:p>
        </w:tc>
      </w:tr>
      <w:tr w:rsidR="00EF6053" w14:paraId="5C789CF7" w14:textId="77777777" w:rsidTr="00EF6053">
        <w:trPr>
          <w:trHeight w:val="239"/>
        </w:trPr>
        <w:tc>
          <w:tcPr>
            <w:tcW w:w="1872" w:type="dxa"/>
          </w:tcPr>
          <w:p w14:paraId="7B496E02" w14:textId="77777777" w:rsidR="00EF6053" w:rsidRDefault="00EF6053" w:rsidP="00EF6053">
            <w:pPr>
              <w:pStyle w:val="TableParagraph"/>
              <w:ind w:left="119"/>
              <w:jc w:val="left"/>
              <w:rPr>
                <w:sz w:val="20"/>
              </w:rPr>
            </w:pPr>
            <w:r>
              <w:rPr>
                <w:sz w:val="20"/>
              </w:rPr>
              <w:t>Education</w:t>
            </w:r>
          </w:p>
        </w:tc>
        <w:tc>
          <w:tcPr>
            <w:tcW w:w="1103" w:type="dxa"/>
          </w:tcPr>
          <w:p w14:paraId="4B0E2C4D" w14:textId="77777777" w:rsidR="00EF6053" w:rsidRDefault="00EF6053" w:rsidP="00EF6053">
            <w:pPr>
              <w:pStyle w:val="TableParagraph"/>
              <w:ind w:right="117"/>
              <w:rPr>
                <w:sz w:val="20"/>
              </w:rPr>
            </w:pPr>
            <w:r>
              <w:rPr>
                <w:w w:val="95"/>
                <w:sz w:val="20"/>
              </w:rPr>
              <w:t>3.51</w:t>
            </w:r>
          </w:p>
        </w:tc>
        <w:tc>
          <w:tcPr>
            <w:tcW w:w="1102" w:type="dxa"/>
          </w:tcPr>
          <w:p w14:paraId="79C65D43" w14:textId="77777777" w:rsidR="00EF6053" w:rsidRDefault="00EF6053" w:rsidP="00EF6053">
            <w:pPr>
              <w:pStyle w:val="TableParagraph"/>
              <w:ind w:right="116"/>
              <w:rPr>
                <w:sz w:val="20"/>
              </w:rPr>
            </w:pPr>
            <w:r>
              <w:rPr>
                <w:w w:val="90"/>
                <w:sz w:val="20"/>
              </w:rPr>
              <w:t>3.37</w:t>
            </w:r>
          </w:p>
        </w:tc>
        <w:tc>
          <w:tcPr>
            <w:tcW w:w="1105" w:type="dxa"/>
          </w:tcPr>
          <w:p w14:paraId="49F4C4A2" w14:textId="77777777" w:rsidR="00EF6053" w:rsidRDefault="00EF6053" w:rsidP="00EF6053">
            <w:pPr>
              <w:pStyle w:val="TableParagraph"/>
              <w:ind w:right="115"/>
              <w:rPr>
                <w:sz w:val="20"/>
              </w:rPr>
            </w:pPr>
            <w:r>
              <w:rPr>
                <w:w w:val="90"/>
                <w:sz w:val="20"/>
              </w:rPr>
              <w:t>-0.15</w:t>
            </w:r>
          </w:p>
        </w:tc>
        <w:tc>
          <w:tcPr>
            <w:tcW w:w="927" w:type="dxa"/>
          </w:tcPr>
          <w:p w14:paraId="4E2846E7" w14:textId="77777777" w:rsidR="00EF6053" w:rsidRDefault="00EF6053" w:rsidP="00EF6053">
            <w:pPr>
              <w:pStyle w:val="TableParagraph"/>
              <w:ind w:right="115"/>
              <w:rPr>
                <w:sz w:val="20"/>
              </w:rPr>
            </w:pPr>
            <w:r>
              <w:rPr>
                <w:w w:val="95"/>
                <w:sz w:val="20"/>
              </w:rPr>
              <w:t>1.58</w:t>
            </w:r>
          </w:p>
        </w:tc>
        <w:tc>
          <w:tcPr>
            <w:tcW w:w="852" w:type="dxa"/>
          </w:tcPr>
          <w:p w14:paraId="7A34F3C4" w14:textId="77777777" w:rsidR="00EF6053" w:rsidRDefault="00EF6053" w:rsidP="00EF6053">
            <w:pPr>
              <w:pStyle w:val="TableParagraph"/>
              <w:ind w:right="114"/>
              <w:rPr>
                <w:sz w:val="20"/>
              </w:rPr>
            </w:pPr>
            <w:r>
              <w:rPr>
                <w:w w:val="90"/>
                <w:sz w:val="20"/>
              </w:rPr>
              <w:t>0.12</w:t>
            </w:r>
          </w:p>
        </w:tc>
      </w:tr>
      <w:tr w:rsidR="00EF6053" w14:paraId="13D9E010" w14:textId="77777777" w:rsidTr="00EF6053">
        <w:trPr>
          <w:trHeight w:val="251"/>
        </w:trPr>
        <w:tc>
          <w:tcPr>
            <w:tcW w:w="1872" w:type="dxa"/>
            <w:tcBorders>
              <w:bottom w:val="single" w:sz="4" w:space="0" w:color="000000"/>
            </w:tcBorders>
          </w:tcPr>
          <w:p w14:paraId="1A2A85D3" w14:textId="77777777" w:rsidR="00EF6053" w:rsidRDefault="00EF6053" w:rsidP="00EF6053">
            <w:pPr>
              <w:pStyle w:val="TableParagraph"/>
              <w:spacing w:line="225" w:lineRule="exact"/>
              <w:ind w:left="119"/>
              <w:jc w:val="left"/>
              <w:rPr>
                <w:sz w:val="20"/>
              </w:rPr>
            </w:pPr>
            <w:r>
              <w:rPr>
                <w:sz w:val="20"/>
              </w:rPr>
              <w:t>Racial Resentment</w:t>
            </w:r>
          </w:p>
        </w:tc>
        <w:tc>
          <w:tcPr>
            <w:tcW w:w="1103" w:type="dxa"/>
            <w:tcBorders>
              <w:bottom w:val="single" w:sz="4" w:space="0" w:color="000000"/>
            </w:tcBorders>
          </w:tcPr>
          <w:p w14:paraId="6C5CBE2D" w14:textId="77777777" w:rsidR="00EF6053" w:rsidRDefault="00EF6053" w:rsidP="00EF6053">
            <w:pPr>
              <w:pStyle w:val="TableParagraph"/>
              <w:spacing w:line="225" w:lineRule="exact"/>
              <w:ind w:right="118"/>
              <w:rPr>
                <w:sz w:val="20"/>
              </w:rPr>
            </w:pPr>
            <w:r>
              <w:rPr>
                <w:w w:val="95"/>
                <w:sz w:val="20"/>
              </w:rPr>
              <w:t>11.05</w:t>
            </w:r>
          </w:p>
        </w:tc>
        <w:tc>
          <w:tcPr>
            <w:tcW w:w="1102" w:type="dxa"/>
            <w:tcBorders>
              <w:bottom w:val="single" w:sz="4" w:space="0" w:color="000000"/>
            </w:tcBorders>
          </w:tcPr>
          <w:p w14:paraId="3CF8ABF9" w14:textId="77777777" w:rsidR="00EF6053" w:rsidRDefault="00EF6053" w:rsidP="00EF6053">
            <w:pPr>
              <w:pStyle w:val="TableParagraph"/>
              <w:spacing w:line="225" w:lineRule="exact"/>
              <w:ind w:right="117"/>
              <w:rPr>
                <w:sz w:val="20"/>
              </w:rPr>
            </w:pPr>
            <w:r>
              <w:rPr>
                <w:w w:val="90"/>
                <w:sz w:val="20"/>
              </w:rPr>
              <w:t>10.69</w:t>
            </w:r>
          </w:p>
        </w:tc>
        <w:tc>
          <w:tcPr>
            <w:tcW w:w="1105" w:type="dxa"/>
            <w:tcBorders>
              <w:bottom w:val="single" w:sz="4" w:space="0" w:color="000000"/>
            </w:tcBorders>
          </w:tcPr>
          <w:p w14:paraId="2AEA5164" w14:textId="77777777" w:rsidR="00EF6053" w:rsidRDefault="00EF6053" w:rsidP="00EF6053">
            <w:pPr>
              <w:pStyle w:val="TableParagraph"/>
              <w:spacing w:line="225" w:lineRule="exact"/>
              <w:ind w:right="116"/>
              <w:rPr>
                <w:sz w:val="20"/>
              </w:rPr>
            </w:pPr>
            <w:r>
              <w:rPr>
                <w:w w:val="85"/>
                <w:sz w:val="20"/>
              </w:rPr>
              <w:t>-0.36</w:t>
            </w:r>
          </w:p>
        </w:tc>
        <w:tc>
          <w:tcPr>
            <w:tcW w:w="927" w:type="dxa"/>
            <w:tcBorders>
              <w:bottom w:val="single" w:sz="4" w:space="0" w:color="000000"/>
            </w:tcBorders>
          </w:tcPr>
          <w:p w14:paraId="7A412C50" w14:textId="77777777" w:rsidR="00EF6053" w:rsidRDefault="00EF6053" w:rsidP="00EF6053">
            <w:pPr>
              <w:pStyle w:val="TableParagraph"/>
              <w:spacing w:line="225" w:lineRule="exact"/>
              <w:ind w:right="116"/>
              <w:rPr>
                <w:sz w:val="20"/>
              </w:rPr>
            </w:pPr>
            <w:r>
              <w:rPr>
                <w:w w:val="85"/>
                <w:sz w:val="20"/>
              </w:rPr>
              <w:t>0.92</w:t>
            </w:r>
          </w:p>
        </w:tc>
        <w:tc>
          <w:tcPr>
            <w:tcW w:w="852" w:type="dxa"/>
            <w:tcBorders>
              <w:bottom w:val="single" w:sz="4" w:space="0" w:color="000000"/>
            </w:tcBorders>
          </w:tcPr>
          <w:p w14:paraId="314DE1BD" w14:textId="77777777" w:rsidR="00EF6053" w:rsidRDefault="00EF6053" w:rsidP="00EF6053">
            <w:pPr>
              <w:pStyle w:val="TableParagraph"/>
              <w:spacing w:line="225" w:lineRule="exact"/>
              <w:ind w:right="114"/>
              <w:rPr>
                <w:sz w:val="20"/>
              </w:rPr>
            </w:pPr>
            <w:r>
              <w:rPr>
                <w:w w:val="85"/>
                <w:sz w:val="20"/>
              </w:rPr>
              <w:t>0.36</w:t>
            </w:r>
          </w:p>
        </w:tc>
      </w:tr>
    </w:tbl>
    <w:p w14:paraId="1E59B4EF" w14:textId="77777777" w:rsidR="00FD0FEF" w:rsidRPr="007965F9" w:rsidRDefault="00FD0FEF" w:rsidP="00FD0FEF">
      <w:pPr>
        <w:spacing w:line="480" w:lineRule="auto"/>
        <w:rPr>
          <w:rFonts w:ascii="Times New Roman" w:hAnsi="Times New Roman" w:cs="Times New Roman"/>
        </w:rPr>
      </w:pPr>
    </w:p>
    <w:p w14:paraId="727F066B" w14:textId="77777777" w:rsidR="00FD0FEF" w:rsidRPr="007965F9" w:rsidRDefault="00FD0FEF" w:rsidP="00FD0FEF">
      <w:pPr>
        <w:spacing w:line="480" w:lineRule="auto"/>
        <w:rPr>
          <w:rFonts w:ascii="Times New Roman" w:hAnsi="Times New Roman" w:cs="Times New Roman"/>
        </w:rPr>
      </w:pPr>
    </w:p>
    <w:p w14:paraId="0E262FA9" w14:textId="77777777" w:rsidR="00FD0FEF" w:rsidRPr="007965F9" w:rsidRDefault="00FD0FEF" w:rsidP="00FD0FEF">
      <w:pPr>
        <w:spacing w:line="480" w:lineRule="auto"/>
        <w:rPr>
          <w:rFonts w:ascii="Times New Roman" w:hAnsi="Times New Roman" w:cs="Times New Roman"/>
        </w:rPr>
      </w:pPr>
    </w:p>
    <w:p w14:paraId="69FF1260" w14:textId="77777777" w:rsidR="00FD0FEF" w:rsidRPr="007965F9" w:rsidRDefault="00FD0FEF" w:rsidP="00FD0FEF">
      <w:pPr>
        <w:spacing w:line="480" w:lineRule="auto"/>
        <w:rPr>
          <w:rFonts w:ascii="Times New Roman" w:hAnsi="Times New Roman" w:cs="Times New Roman"/>
        </w:rPr>
      </w:pPr>
    </w:p>
    <w:p w14:paraId="7970DE9D" w14:textId="77777777" w:rsidR="00FD0FEF" w:rsidRPr="007965F9" w:rsidRDefault="00FD0FEF" w:rsidP="00FD0FEF">
      <w:pPr>
        <w:spacing w:line="480" w:lineRule="auto"/>
        <w:rPr>
          <w:rFonts w:ascii="Times New Roman" w:hAnsi="Times New Roman" w:cs="Times New Roman"/>
        </w:rPr>
      </w:pPr>
    </w:p>
    <w:p w14:paraId="7A1922E5" w14:textId="77777777" w:rsidR="00FD0FEF" w:rsidRPr="007965F9" w:rsidRDefault="00FD0FEF" w:rsidP="00FD0FEF">
      <w:pPr>
        <w:spacing w:line="480" w:lineRule="auto"/>
        <w:rPr>
          <w:rFonts w:ascii="Times New Roman" w:hAnsi="Times New Roman" w:cs="Times New Roman"/>
        </w:rPr>
      </w:pPr>
    </w:p>
    <w:p w14:paraId="315CA0C1" w14:textId="7B07D0CF" w:rsidR="00FD0FEF" w:rsidRPr="007965F9" w:rsidRDefault="00EF6053" w:rsidP="00FD0FEF">
      <w:pPr>
        <w:spacing w:line="480" w:lineRule="auto"/>
        <w:rPr>
          <w:rFonts w:ascii="Times New Roman" w:hAnsi="Times New Roman" w:cs="Times New Roman"/>
        </w:rPr>
      </w:pPr>
      <w:r>
        <w:rPr>
          <w:rFonts w:ascii="Times New Roman" w:hAnsi="Times New Roman" w:cs="Times New Roman"/>
          <w:noProof/>
        </w:rPr>
        <w:drawing>
          <wp:inline distT="0" distB="0" distL="0" distR="0" wp14:anchorId="75E28836" wp14:editId="5E175A91">
            <wp:extent cx="4500438" cy="4500438"/>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ell ph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515305" cy="4515305"/>
                    </a:xfrm>
                    <a:prstGeom prst="rect">
                      <a:avLst/>
                    </a:prstGeom>
                  </pic:spPr>
                </pic:pic>
              </a:graphicData>
            </a:graphic>
          </wp:inline>
        </w:drawing>
      </w:r>
    </w:p>
    <w:p w14:paraId="67880844" w14:textId="77777777" w:rsidR="00625FCC" w:rsidRPr="007965F9" w:rsidRDefault="00625FCC" w:rsidP="00625FCC">
      <w:pPr>
        <w:spacing w:line="480" w:lineRule="auto"/>
        <w:rPr>
          <w:rFonts w:ascii="Times New Roman" w:hAnsi="Times New Roman" w:cs="Times New Roman"/>
        </w:rPr>
      </w:pPr>
      <w:r w:rsidRPr="00F50511">
        <w:rPr>
          <w:rFonts w:ascii="Times New Roman" w:hAnsi="Times New Roman" w:cs="Times New Roman"/>
          <w:b/>
          <w:bCs/>
        </w:rPr>
        <w:t>Fig</w:t>
      </w:r>
      <w:r>
        <w:rPr>
          <w:rFonts w:ascii="Times New Roman" w:hAnsi="Times New Roman" w:cs="Times New Roman"/>
          <w:b/>
          <w:bCs/>
        </w:rPr>
        <w:t>.</w:t>
      </w:r>
      <w:r w:rsidRPr="00F50511">
        <w:rPr>
          <w:rFonts w:ascii="Times New Roman" w:hAnsi="Times New Roman" w:cs="Times New Roman"/>
          <w:b/>
          <w:bCs/>
        </w:rPr>
        <w:t xml:space="preserve"> 1</w:t>
      </w:r>
      <w:r w:rsidRPr="007965F9">
        <w:rPr>
          <w:rFonts w:ascii="Times New Roman" w:hAnsi="Times New Roman" w:cs="Times New Roman"/>
        </w:rPr>
        <w:t xml:space="preserve">: Bandwidth Sensitivity Plot: </w:t>
      </w:r>
      <w:r>
        <w:rPr>
          <w:rFonts w:ascii="Times New Roman" w:hAnsi="Times New Roman" w:cs="Times New Roman"/>
        </w:rPr>
        <w:t>White</w:t>
      </w:r>
      <w:r w:rsidRPr="007965F9">
        <w:rPr>
          <w:rFonts w:ascii="Times New Roman" w:hAnsi="Times New Roman" w:cs="Times New Roman"/>
        </w:rPr>
        <w:t xml:space="preserve"> Sample</w:t>
      </w:r>
    </w:p>
    <w:p w14:paraId="498FE5CD" w14:textId="1800C816" w:rsidR="00FD0FEF" w:rsidRPr="007965F9" w:rsidRDefault="00FD0FEF" w:rsidP="00FD0FEF">
      <w:pPr>
        <w:spacing w:line="480" w:lineRule="auto"/>
        <w:rPr>
          <w:rFonts w:ascii="Times New Roman" w:hAnsi="Times New Roman" w:cs="Times New Roman"/>
        </w:rPr>
      </w:pPr>
    </w:p>
    <w:p w14:paraId="4D1469AC" w14:textId="6E92FCFF" w:rsidR="00FD0FEF" w:rsidRPr="007965F9" w:rsidRDefault="00FD0FEF" w:rsidP="00FD0FEF">
      <w:pPr>
        <w:spacing w:line="480" w:lineRule="auto"/>
        <w:rPr>
          <w:rFonts w:ascii="Times New Roman" w:hAnsi="Times New Roman" w:cs="Times New Roman"/>
        </w:rPr>
      </w:pPr>
    </w:p>
    <w:p w14:paraId="2326B8F6" w14:textId="77777777" w:rsidR="00FD0FEF" w:rsidRDefault="00FD0FEF" w:rsidP="00FD0FEF">
      <w:pPr>
        <w:pStyle w:val="BodyText"/>
        <w:spacing w:before="4"/>
        <w:rPr>
          <w:sz w:val="8"/>
        </w:rPr>
      </w:pPr>
    </w:p>
    <w:p w14:paraId="3565B6C1" w14:textId="2C2CBF23" w:rsidR="009D330E" w:rsidRDefault="00FD0FEF" w:rsidP="00FD0FEF">
      <w:pPr>
        <w:pStyle w:val="BodyText"/>
        <w:spacing w:line="252" w:lineRule="auto"/>
        <w:ind w:left="100" w:right="1696"/>
        <w:jc w:val="both"/>
        <w:rPr>
          <w:rFonts w:asciiTheme="majorBidi" w:hAnsiTheme="majorBidi" w:cstheme="majorBidi"/>
          <w:spacing w:val="-4"/>
          <w:sz w:val="24"/>
          <w:szCs w:val="24"/>
        </w:rPr>
      </w:pPr>
      <w:r w:rsidRPr="00EC2C86">
        <w:rPr>
          <w:rFonts w:asciiTheme="majorBidi" w:hAnsiTheme="majorBidi" w:cstheme="majorBidi"/>
          <w:b/>
          <w:bCs/>
          <w:spacing w:val="-4"/>
          <w:sz w:val="24"/>
          <w:szCs w:val="24"/>
        </w:rPr>
        <w:t xml:space="preserve">Table </w:t>
      </w:r>
      <w:r w:rsidRPr="00EC2C86">
        <w:rPr>
          <w:rFonts w:asciiTheme="majorBidi" w:hAnsiTheme="majorBidi" w:cstheme="majorBidi"/>
          <w:b/>
          <w:bCs/>
          <w:sz w:val="24"/>
          <w:szCs w:val="24"/>
        </w:rPr>
        <w:t>4</w:t>
      </w:r>
      <w:r w:rsidRPr="00EC2C86">
        <w:rPr>
          <w:rFonts w:asciiTheme="majorBidi" w:hAnsiTheme="majorBidi" w:cstheme="majorBidi"/>
          <w:sz w:val="24"/>
          <w:szCs w:val="24"/>
        </w:rPr>
        <w:t xml:space="preserve">: Regression </w:t>
      </w:r>
      <w:r w:rsidRPr="00EC2C86">
        <w:rPr>
          <w:rFonts w:asciiTheme="majorBidi" w:hAnsiTheme="majorBidi" w:cstheme="majorBidi"/>
          <w:spacing w:val="-3"/>
          <w:sz w:val="24"/>
          <w:szCs w:val="24"/>
        </w:rPr>
        <w:t xml:space="preserve">Discontinuity, </w:t>
      </w:r>
      <w:r w:rsidRPr="00EC2C86">
        <w:rPr>
          <w:rFonts w:asciiTheme="majorBidi" w:hAnsiTheme="majorBidi" w:cstheme="majorBidi"/>
          <w:sz w:val="24"/>
          <w:szCs w:val="24"/>
        </w:rPr>
        <w:t xml:space="preserve">White sample </w:t>
      </w:r>
      <w:r w:rsidRPr="00EC2C86">
        <w:rPr>
          <w:rFonts w:asciiTheme="majorBidi" w:hAnsiTheme="majorBidi" w:cstheme="majorBidi"/>
          <w:spacing w:val="-4"/>
          <w:sz w:val="24"/>
          <w:szCs w:val="24"/>
        </w:rPr>
        <w:t xml:space="preserve">only. </w:t>
      </w:r>
    </w:p>
    <w:p w14:paraId="75EA20BD" w14:textId="7066DE29" w:rsidR="00FD0FEF" w:rsidRPr="00EC2C86" w:rsidRDefault="00FD0FEF" w:rsidP="00FD0FEF">
      <w:pPr>
        <w:pStyle w:val="BodyText"/>
        <w:spacing w:line="252" w:lineRule="auto"/>
        <w:ind w:left="100" w:right="1696"/>
        <w:jc w:val="both"/>
        <w:rPr>
          <w:rFonts w:asciiTheme="majorBidi" w:hAnsiTheme="majorBidi" w:cstheme="majorBidi"/>
          <w:sz w:val="24"/>
          <w:szCs w:val="24"/>
        </w:rPr>
      </w:pPr>
      <w:r w:rsidRPr="00EC2C86">
        <w:rPr>
          <w:rFonts w:asciiTheme="majorBidi" w:hAnsiTheme="majorBidi" w:cstheme="majorBidi"/>
          <w:spacing w:val="-3"/>
          <w:sz w:val="24"/>
          <w:szCs w:val="24"/>
        </w:rPr>
        <w:lastRenderedPageBreak/>
        <w:t xml:space="preserve">DV: </w:t>
      </w:r>
      <w:r w:rsidRPr="00EC2C86">
        <w:rPr>
          <w:rFonts w:asciiTheme="majorBidi" w:hAnsiTheme="majorBidi" w:cstheme="majorBidi"/>
          <w:sz w:val="24"/>
          <w:szCs w:val="24"/>
        </w:rPr>
        <w:t xml:space="preserve">Gun policy preferences and attitudes scale. Models control for the following </w:t>
      </w:r>
      <w:r w:rsidRPr="00EC2C86">
        <w:rPr>
          <w:rFonts w:asciiTheme="majorBidi" w:hAnsiTheme="majorBidi" w:cstheme="majorBidi"/>
          <w:spacing w:val="-3"/>
          <w:sz w:val="24"/>
          <w:szCs w:val="24"/>
        </w:rPr>
        <w:t xml:space="preserve">covariates: Party </w:t>
      </w:r>
      <w:r w:rsidRPr="00EC2C86">
        <w:rPr>
          <w:rFonts w:asciiTheme="majorBidi" w:hAnsiTheme="majorBidi" w:cstheme="majorBidi"/>
          <w:sz w:val="24"/>
          <w:szCs w:val="24"/>
        </w:rPr>
        <w:t xml:space="preserve">identification, age, sex, education, crime </w:t>
      </w:r>
      <w:r w:rsidRPr="00EC2C86">
        <w:rPr>
          <w:rFonts w:asciiTheme="majorBidi" w:hAnsiTheme="majorBidi" w:cstheme="majorBidi"/>
          <w:spacing w:val="-5"/>
          <w:sz w:val="24"/>
          <w:szCs w:val="24"/>
        </w:rPr>
        <w:t>worry,</w:t>
      </w:r>
      <w:r w:rsidRPr="00EC2C86">
        <w:rPr>
          <w:rFonts w:asciiTheme="majorBidi" w:hAnsiTheme="majorBidi" w:cstheme="majorBidi"/>
          <w:spacing w:val="-26"/>
          <w:sz w:val="24"/>
          <w:szCs w:val="24"/>
        </w:rPr>
        <w:t xml:space="preserve"> </w:t>
      </w:r>
      <w:r w:rsidRPr="00EC2C86">
        <w:rPr>
          <w:rFonts w:asciiTheme="majorBidi" w:hAnsiTheme="majorBidi" w:cstheme="majorBidi"/>
          <w:sz w:val="24"/>
          <w:szCs w:val="24"/>
        </w:rPr>
        <w:t>Blacks</w:t>
      </w:r>
      <w:r w:rsidRPr="00EC2C86">
        <w:rPr>
          <w:rFonts w:asciiTheme="majorBidi" w:hAnsiTheme="majorBidi" w:cstheme="majorBidi"/>
          <w:spacing w:val="-26"/>
          <w:sz w:val="24"/>
          <w:szCs w:val="24"/>
        </w:rPr>
        <w:t xml:space="preserve"> </w:t>
      </w:r>
      <w:r w:rsidRPr="00EC2C86">
        <w:rPr>
          <w:rFonts w:asciiTheme="majorBidi" w:hAnsiTheme="majorBidi" w:cstheme="majorBidi"/>
          <w:sz w:val="24"/>
          <w:szCs w:val="24"/>
        </w:rPr>
        <w:t>violent,</w:t>
      </w:r>
      <w:r w:rsidRPr="00EC2C86">
        <w:rPr>
          <w:rFonts w:asciiTheme="majorBidi" w:hAnsiTheme="majorBidi" w:cstheme="majorBidi"/>
          <w:spacing w:val="-25"/>
          <w:sz w:val="24"/>
          <w:szCs w:val="24"/>
        </w:rPr>
        <w:t xml:space="preserve"> </w:t>
      </w:r>
      <w:r w:rsidRPr="00EC2C86">
        <w:rPr>
          <w:rFonts w:asciiTheme="majorBidi" w:hAnsiTheme="majorBidi" w:cstheme="majorBidi"/>
          <w:sz w:val="24"/>
          <w:szCs w:val="24"/>
        </w:rPr>
        <w:t>Whites</w:t>
      </w:r>
      <w:r w:rsidRPr="00EC2C86">
        <w:rPr>
          <w:rFonts w:asciiTheme="majorBidi" w:hAnsiTheme="majorBidi" w:cstheme="majorBidi"/>
          <w:spacing w:val="-27"/>
          <w:sz w:val="24"/>
          <w:szCs w:val="24"/>
        </w:rPr>
        <w:t xml:space="preserve"> </w:t>
      </w:r>
      <w:r w:rsidRPr="00EC2C86">
        <w:rPr>
          <w:rFonts w:asciiTheme="majorBidi" w:hAnsiTheme="majorBidi" w:cstheme="majorBidi"/>
          <w:sz w:val="24"/>
          <w:szCs w:val="24"/>
        </w:rPr>
        <w:t>violent,</w:t>
      </w:r>
      <w:r w:rsidRPr="00EC2C86">
        <w:rPr>
          <w:rFonts w:asciiTheme="majorBidi" w:hAnsiTheme="majorBidi" w:cstheme="majorBidi"/>
          <w:spacing w:val="-25"/>
          <w:sz w:val="24"/>
          <w:szCs w:val="24"/>
        </w:rPr>
        <w:t xml:space="preserve"> </w:t>
      </w:r>
      <w:r w:rsidRPr="00EC2C86">
        <w:rPr>
          <w:rFonts w:asciiTheme="majorBidi" w:hAnsiTheme="majorBidi" w:cstheme="majorBidi"/>
          <w:sz w:val="24"/>
          <w:szCs w:val="24"/>
        </w:rPr>
        <w:t>individualism</w:t>
      </w:r>
      <w:r w:rsidRPr="00EC2C86">
        <w:rPr>
          <w:rFonts w:asciiTheme="majorBidi" w:hAnsiTheme="majorBidi" w:cstheme="majorBidi"/>
          <w:spacing w:val="-26"/>
          <w:sz w:val="24"/>
          <w:szCs w:val="24"/>
        </w:rPr>
        <w:t xml:space="preserve"> </w:t>
      </w:r>
      <w:r w:rsidRPr="00EC2C86">
        <w:rPr>
          <w:rFonts w:asciiTheme="majorBidi" w:hAnsiTheme="majorBidi" w:cstheme="majorBidi"/>
          <w:sz w:val="24"/>
          <w:szCs w:val="24"/>
        </w:rPr>
        <w:t>scale,</w:t>
      </w:r>
      <w:r w:rsidRPr="00EC2C86">
        <w:rPr>
          <w:rFonts w:asciiTheme="majorBidi" w:hAnsiTheme="majorBidi" w:cstheme="majorBidi"/>
          <w:spacing w:val="-25"/>
          <w:sz w:val="24"/>
          <w:szCs w:val="24"/>
        </w:rPr>
        <w:t xml:space="preserve"> </w:t>
      </w:r>
      <w:r w:rsidRPr="00EC2C86">
        <w:rPr>
          <w:rFonts w:asciiTheme="majorBidi" w:hAnsiTheme="majorBidi" w:cstheme="majorBidi"/>
          <w:sz w:val="24"/>
          <w:szCs w:val="24"/>
        </w:rPr>
        <w:t>small</w:t>
      </w:r>
      <w:r w:rsidRPr="00EC2C86">
        <w:rPr>
          <w:rFonts w:asciiTheme="majorBidi" w:hAnsiTheme="majorBidi" w:cstheme="majorBidi"/>
          <w:spacing w:val="-27"/>
          <w:sz w:val="24"/>
          <w:szCs w:val="24"/>
        </w:rPr>
        <w:t xml:space="preserve"> </w:t>
      </w:r>
      <w:r w:rsidRPr="00EC2C86">
        <w:rPr>
          <w:rFonts w:asciiTheme="majorBidi" w:hAnsiTheme="majorBidi" w:cstheme="majorBidi"/>
          <w:sz w:val="24"/>
          <w:szCs w:val="24"/>
        </w:rPr>
        <w:t>government</w:t>
      </w:r>
      <w:r w:rsidRPr="00EC2C86">
        <w:rPr>
          <w:rFonts w:asciiTheme="majorBidi" w:hAnsiTheme="majorBidi" w:cstheme="majorBidi"/>
          <w:spacing w:val="-26"/>
          <w:sz w:val="24"/>
          <w:szCs w:val="24"/>
        </w:rPr>
        <w:t xml:space="preserve"> </w:t>
      </w:r>
      <w:r w:rsidRPr="00EC2C86">
        <w:rPr>
          <w:rFonts w:asciiTheme="majorBidi" w:hAnsiTheme="majorBidi" w:cstheme="majorBidi"/>
          <w:sz w:val="24"/>
          <w:szCs w:val="24"/>
        </w:rPr>
        <w:t>scale,</w:t>
      </w:r>
      <w:r w:rsidRPr="00EC2C86">
        <w:rPr>
          <w:rFonts w:asciiTheme="majorBidi" w:hAnsiTheme="majorBidi" w:cstheme="majorBidi"/>
          <w:spacing w:val="-25"/>
          <w:sz w:val="24"/>
          <w:szCs w:val="24"/>
        </w:rPr>
        <w:t xml:space="preserve"> </w:t>
      </w:r>
      <w:r w:rsidRPr="00EC2C86">
        <w:rPr>
          <w:rFonts w:asciiTheme="majorBidi" w:hAnsiTheme="majorBidi" w:cstheme="majorBidi"/>
          <w:sz w:val="24"/>
          <w:szCs w:val="24"/>
        </w:rPr>
        <w:t>racial</w:t>
      </w:r>
      <w:r w:rsidRPr="00EC2C86">
        <w:rPr>
          <w:rFonts w:asciiTheme="majorBidi" w:hAnsiTheme="majorBidi" w:cstheme="majorBidi"/>
          <w:spacing w:val="-27"/>
          <w:sz w:val="24"/>
          <w:szCs w:val="24"/>
        </w:rPr>
        <w:t xml:space="preserve"> </w:t>
      </w:r>
      <w:r w:rsidRPr="00EC2C86">
        <w:rPr>
          <w:rFonts w:asciiTheme="majorBidi" w:hAnsiTheme="majorBidi" w:cstheme="majorBidi"/>
          <w:sz w:val="24"/>
          <w:szCs w:val="24"/>
        </w:rPr>
        <w:t>resentment scale, and gun ownership. (Local news</w:t>
      </w:r>
      <w:r w:rsidRPr="00EC2C86">
        <w:rPr>
          <w:rFonts w:asciiTheme="majorBidi" w:hAnsiTheme="majorBidi" w:cstheme="majorBidi"/>
          <w:spacing w:val="18"/>
          <w:sz w:val="24"/>
          <w:szCs w:val="24"/>
        </w:rPr>
        <w:t xml:space="preserve"> </w:t>
      </w:r>
      <w:r w:rsidRPr="00EC2C86">
        <w:rPr>
          <w:rFonts w:asciiTheme="majorBidi" w:hAnsiTheme="majorBidi" w:cstheme="majorBidi"/>
          <w:sz w:val="24"/>
          <w:szCs w:val="24"/>
        </w:rPr>
        <w:t>viewers)</w:t>
      </w:r>
    </w:p>
    <w:p w14:paraId="31F6E574" w14:textId="77777777" w:rsidR="00FD0FEF" w:rsidRPr="00EC2C86" w:rsidRDefault="00FD0FEF" w:rsidP="00FD0FEF">
      <w:pPr>
        <w:spacing w:line="480" w:lineRule="auto"/>
        <w:rPr>
          <w:rFonts w:asciiTheme="majorBidi" w:hAnsiTheme="majorBidi" w:cstheme="majorBidi"/>
        </w:rPr>
      </w:pPr>
      <w:r w:rsidRPr="00EC2C86">
        <w:rPr>
          <w:rFonts w:asciiTheme="majorBidi" w:hAnsiTheme="majorBidi" w:cstheme="majorBidi"/>
        </w:rPr>
        <w:t xml:space="preserve"> </w:t>
      </w:r>
    </w:p>
    <w:tbl>
      <w:tblPr>
        <w:tblW w:w="0" w:type="auto"/>
        <w:tblInd w:w="2095" w:type="dxa"/>
        <w:tblLayout w:type="fixed"/>
        <w:tblCellMar>
          <w:left w:w="0" w:type="dxa"/>
          <w:right w:w="0" w:type="dxa"/>
        </w:tblCellMar>
        <w:tblLook w:val="01E0" w:firstRow="1" w:lastRow="1" w:firstColumn="1" w:lastColumn="1" w:noHBand="0" w:noVBand="0"/>
      </w:tblPr>
      <w:tblGrid>
        <w:gridCol w:w="1906"/>
        <w:gridCol w:w="693"/>
        <w:gridCol w:w="1041"/>
        <w:gridCol w:w="889"/>
      </w:tblGrid>
      <w:tr w:rsidR="00EF6053" w:rsidRPr="00EF6053" w14:paraId="1A48D504" w14:textId="77777777" w:rsidTr="005531BB">
        <w:trPr>
          <w:trHeight w:val="225"/>
        </w:trPr>
        <w:tc>
          <w:tcPr>
            <w:tcW w:w="1906" w:type="dxa"/>
            <w:tcBorders>
              <w:top w:val="single" w:sz="4" w:space="0" w:color="000000"/>
              <w:bottom w:val="single" w:sz="4" w:space="0" w:color="000000"/>
            </w:tcBorders>
          </w:tcPr>
          <w:p w14:paraId="7898614F" w14:textId="77777777" w:rsidR="00EF6053" w:rsidRPr="00EC2C86" w:rsidRDefault="00EF6053" w:rsidP="005531BB">
            <w:pPr>
              <w:pStyle w:val="TableParagraph"/>
              <w:spacing w:line="240" w:lineRule="auto"/>
              <w:jc w:val="left"/>
              <w:rPr>
                <w:rFonts w:asciiTheme="majorBidi" w:hAnsiTheme="majorBidi" w:cstheme="majorBidi"/>
                <w:sz w:val="16"/>
              </w:rPr>
            </w:pPr>
          </w:p>
        </w:tc>
        <w:tc>
          <w:tcPr>
            <w:tcW w:w="693" w:type="dxa"/>
            <w:tcBorders>
              <w:top w:val="single" w:sz="4" w:space="0" w:color="000000"/>
              <w:bottom w:val="single" w:sz="4" w:space="0" w:color="000000"/>
            </w:tcBorders>
          </w:tcPr>
          <w:p w14:paraId="08DA11BB" w14:textId="77777777" w:rsidR="00EF6053" w:rsidRPr="00EC2C86" w:rsidRDefault="00EF6053" w:rsidP="005531BB">
            <w:pPr>
              <w:pStyle w:val="TableParagraph"/>
              <w:spacing w:line="217" w:lineRule="exact"/>
              <w:ind w:left="119"/>
              <w:jc w:val="left"/>
              <w:rPr>
                <w:rFonts w:asciiTheme="majorBidi" w:hAnsiTheme="majorBidi" w:cstheme="majorBidi"/>
                <w:sz w:val="20"/>
              </w:rPr>
            </w:pPr>
            <w:r w:rsidRPr="00EC2C86">
              <w:rPr>
                <w:rFonts w:asciiTheme="majorBidi" w:hAnsiTheme="majorBidi" w:cstheme="majorBidi"/>
                <w:sz w:val="20"/>
              </w:rPr>
              <w:t>Coeff</w:t>
            </w:r>
          </w:p>
        </w:tc>
        <w:tc>
          <w:tcPr>
            <w:tcW w:w="1041" w:type="dxa"/>
            <w:tcBorders>
              <w:top w:val="single" w:sz="4" w:space="0" w:color="000000"/>
              <w:bottom w:val="single" w:sz="4" w:space="0" w:color="000000"/>
            </w:tcBorders>
          </w:tcPr>
          <w:p w14:paraId="30E6FA7E" w14:textId="77777777" w:rsidR="00EF6053" w:rsidRPr="00EC2C86" w:rsidRDefault="00EF6053" w:rsidP="005531BB">
            <w:pPr>
              <w:pStyle w:val="TableParagraph"/>
              <w:spacing w:line="217" w:lineRule="exact"/>
              <w:ind w:right="117"/>
              <w:rPr>
                <w:rFonts w:asciiTheme="majorBidi" w:hAnsiTheme="majorBidi" w:cstheme="majorBidi"/>
                <w:sz w:val="20"/>
              </w:rPr>
            </w:pPr>
            <w:r w:rsidRPr="00EC2C86">
              <w:rPr>
                <w:rFonts w:asciiTheme="majorBidi" w:hAnsiTheme="majorBidi" w:cstheme="majorBidi"/>
                <w:sz w:val="20"/>
              </w:rPr>
              <w:t>St. Error</w:t>
            </w:r>
          </w:p>
        </w:tc>
        <w:tc>
          <w:tcPr>
            <w:tcW w:w="889" w:type="dxa"/>
            <w:tcBorders>
              <w:top w:val="single" w:sz="4" w:space="0" w:color="000000"/>
              <w:bottom w:val="single" w:sz="4" w:space="0" w:color="000000"/>
            </w:tcBorders>
          </w:tcPr>
          <w:p w14:paraId="28247929" w14:textId="77777777" w:rsidR="00EF6053" w:rsidRPr="00EC2C86" w:rsidRDefault="00EF6053" w:rsidP="005531BB">
            <w:pPr>
              <w:pStyle w:val="TableParagraph"/>
              <w:spacing w:line="217" w:lineRule="exact"/>
              <w:ind w:right="116"/>
              <w:rPr>
                <w:rFonts w:asciiTheme="majorBidi" w:hAnsiTheme="majorBidi" w:cstheme="majorBidi"/>
                <w:sz w:val="20"/>
              </w:rPr>
            </w:pPr>
            <w:r w:rsidRPr="00EC2C86">
              <w:rPr>
                <w:rFonts w:asciiTheme="majorBidi" w:hAnsiTheme="majorBidi" w:cstheme="majorBidi"/>
                <w:sz w:val="20"/>
              </w:rPr>
              <w:t>P-value</w:t>
            </w:r>
          </w:p>
        </w:tc>
      </w:tr>
      <w:tr w:rsidR="00EF6053" w:rsidRPr="00EF6053" w14:paraId="262AEC4E" w14:textId="77777777" w:rsidTr="005531BB">
        <w:trPr>
          <w:trHeight w:val="235"/>
        </w:trPr>
        <w:tc>
          <w:tcPr>
            <w:tcW w:w="1906" w:type="dxa"/>
            <w:tcBorders>
              <w:top w:val="single" w:sz="4" w:space="0" w:color="000000"/>
            </w:tcBorders>
          </w:tcPr>
          <w:p w14:paraId="7720B9FD" w14:textId="77777777" w:rsidR="00EF6053" w:rsidRPr="00EC2C86" w:rsidRDefault="00EF6053" w:rsidP="005531BB">
            <w:pPr>
              <w:pStyle w:val="TableParagraph"/>
              <w:spacing w:line="204" w:lineRule="exact"/>
              <w:ind w:left="119"/>
              <w:jc w:val="left"/>
              <w:rPr>
                <w:rFonts w:asciiTheme="majorBidi" w:hAnsiTheme="majorBidi" w:cstheme="majorBidi"/>
                <w:b/>
                <w:sz w:val="20"/>
              </w:rPr>
            </w:pPr>
            <w:r w:rsidRPr="00EC2C86">
              <w:rPr>
                <w:rFonts w:asciiTheme="majorBidi" w:hAnsiTheme="majorBidi" w:cstheme="majorBidi"/>
                <w:b/>
                <w:sz w:val="20"/>
              </w:rPr>
              <w:t>Base Model</w:t>
            </w:r>
          </w:p>
        </w:tc>
        <w:tc>
          <w:tcPr>
            <w:tcW w:w="693" w:type="dxa"/>
            <w:tcBorders>
              <w:top w:val="single" w:sz="4" w:space="0" w:color="000000"/>
            </w:tcBorders>
          </w:tcPr>
          <w:p w14:paraId="3D8C2050" w14:textId="77777777" w:rsidR="00EF6053" w:rsidRPr="00EC2C86" w:rsidRDefault="00EF6053" w:rsidP="005531BB">
            <w:pPr>
              <w:pStyle w:val="TableParagraph"/>
              <w:spacing w:line="240" w:lineRule="auto"/>
              <w:jc w:val="left"/>
              <w:rPr>
                <w:rFonts w:asciiTheme="majorBidi" w:hAnsiTheme="majorBidi" w:cstheme="majorBidi"/>
                <w:sz w:val="16"/>
              </w:rPr>
            </w:pPr>
          </w:p>
        </w:tc>
        <w:tc>
          <w:tcPr>
            <w:tcW w:w="1041" w:type="dxa"/>
            <w:tcBorders>
              <w:top w:val="single" w:sz="4" w:space="0" w:color="000000"/>
            </w:tcBorders>
          </w:tcPr>
          <w:p w14:paraId="43C06B36" w14:textId="77777777" w:rsidR="00EF6053" w:rsidRPr="00EC2C86" w:rsidRDefault="00EF6053" w:rsidP="005531BB">
            <w:pPr>
              <w:pStyle w:val="TableParagraph"/>
              <w:spacing w:line="240" w:lineRule="auto"/>
              <w:jc w:val="left"/>
              <w:rPr>
                <w:rFonts w:asciiTheme="majorBidi" w:hAnsiTheme="majorBidi" w:cstheme="majorBidi"/>
                <w:sz w:val="16"/>
              </w:rPr>
            </w:pPr>
          </w:p>
        </w:tc>
        <w:tc>
          <w:tcPr>
            <w:tcW w:w="889" w:type="dxa"/>
            <w:tcBorders>
              <w:top w:val="single" w:sz="4" w:space="0" w:color="000000"/>
            </w:tcBorders>
          </w:tcPr>
          <w:p w14:paraId="47DDE1C4" w14:textId="77777777" w:rsidR="00EF6053" w:rsidRPr="00EC2C86" w:rsidRDefault="00EF6053" w:rsidP="005531BB">
            <w:pPr>
              <w:pStyle w:val="TableParagraph"/>
              <w:spacing w:line="240" w:lineRule="auto"/>
              <w:jc w:val="left"/>
              <w:rPr>
                <w:rFonts w:asciiTheme="majorBidi" w:hAnsiTheme="majorBidi" w:cstheme="majorBidi"/>
                <w:sz w:val="16"/>
              </w:rPr>
            </w:pPr>
          </w:p>
        </w:tc>
      </w:tr>
      <w:tr w:rsidR="00EF6053" w:rsidRPr="00EF6053" w14:paraId="025DD75B" w14:textId="77777777" w:rsidTr="005531BB">
        <w:trPr>
          <w:trHeight w:val="239"/>
        </w:trPr>
        <w:tc>
          <w:tcPr>
            <w:tcW w:w="1906" w:type="dxa"/>
          </w:tcPr>
          <w:p w14:paraId="57B8267B" w14:textId="77777777" w:rsidR="00EF6053" w:rsidRPr="00EC2C86" w:rsidRDefault="00EF6053" w:rsidP="005531BB">
            <w:pPr>
              <w:pStyle w:val="TableParagraph"/>
              <w:spacing w:before="9" w:line="210" w:lineRule="exact"/>
              <w:ind w:left="119"/>
              <w:jc w:val="left"/>
              <w:rPr>
                <w:rFonts w:asciiTheme="majorBidi" w:hAnsiTheme="majorBidi" w:cstheme="majorBidi"/>
                <w:sz w:val="20"/>
              </w:rPr>
            </w:pPr>
            <w:r w:rsidRPr="00EC2C86">
              <w:rPr>
                <w:rFonts w:asciiTheme="majorBidi" w:hAnsiTheme="majorBidi" w:cstheme="majorBidi"/>
                <w:sz w:val="20"/>
              </w:rPr>
              <w:t>Conventional</w:t>
            </w:r>
          </w:p>
        </w:tc>
        <w:tc>
          <w:tcPr>
            <w:tcW w:w="693" w:type="dxa"/>
          </w:tcPr>
          <w:p w14:paraId="4EA914B9" w14:textId="77777777" w:rsidR="00EF6053" w:rsidRPr="00EC2C86" w:rsidRDefault="00EF6053" w:rsidP="005531BB">
            <w:pPr>
              <w:pStyle w:val="TableParagraph"/>
              <w:spacing w:before="9" w:line="210" w:lineRule="exact"/>
              <w:ind w:left="152"/>
              <w:jc w:val="left"/>
              <w:rPr>
                <w:rFonts w:asciiTheme="majorBidi" w:hAnsiTheme="majorBidi" w:cstheme="majorBidi"/>
                <w:sz w:val="20"/>
              </w:rPr>
            </w:pPr>
            <w:r w:rsidRPr="00EC2C86">
              <w:rPr>
                <w:rFonts w:asciiTheme="majorBidi" w:hAnsiTheme="majorBidi" w:cstheme="majorBidi"/>
                <w:sz w:val="20"/>
              </w:rPr>
              <w:t>-1.07</w:t>
            </w:r>
          </w:p>
        </w:tc>
        <w:tc>
          <w:tcPr>
            <w:tcW w:w="1041" w:type="dxa"/>
          </w:tcPr>
          <w:p w14:paraId="478CE775" w14:textId="77777777" w:rsidR="00EF6053" w:rsidRPr="00EC2C86" w:rsidRDefault="00EF6053" w:rsidP="005531BB">
            <w:pPr>
              <w:pStyle w:val="TableParagraph"/>
              <w:spacing w:before="9" w:line="210" w:lineRule="exact"/>
              <w:ind w:right="117"/>
              <w:rPr>
                <w:rFonts w:asciiTheme="majorBidi" w:hAnsiTheme="majorBidi" w:cstheme="majorBidi"/>
                <w:sz w:val="20"/>
              </w:rPr>
            </w:pPr>
            <w:r w:rsidRPr="00EC2C86">
              <w:rPr>
                <w:rFonts w:asciiTheme="majorBidi" w:hAnsiTheme="majorBidi" w:cstheme="majorBidi"/>
                <w:w w:val="85"/>
                <w:sz w:val="20"/>
              </w:rPr>
              <w:t>0.06</w:t>
            </w:r>
          </w:p>
        </w:tc>
        <w:tc>
          <w:tcPr>
            <w:tcW w:w="889" w:type="dxa"/>
          </w:tcPr>
          <w:p w14:paraId="03983CB6" w14:textId="77777777" w:rsidR="00EF6053" w:rsidRPr="00EC2C86" w:rsidRDefault="00EF6053" w:rsidP="005531BB">
            <w:pPr>
              <w:pStyle w:val="TableParagraph"/>
              <w:spacing w:before="9" w:line="210" w:lineRule="exact"/>
              <w:ind w:right="117"/>
              <w:rPr>
                <w:rFonts w:asciiTheme="majorBidi" w:hAnsiTheme="majorBidi" w:cstheme="majorBidi"/>
                <w:sz w:val="20"/>
              </w:rPr>
            </w:pPr>
            <w:r w:rsidRPr="00EC2C86">
              <w:rPr>
                <w:rFonts w:asciiTheme="majorBidi" w:hAnsiTheme="majorBidi" w:cstheme="majorBidi"/>
                <w:w w:val="80"/>
                <w:sz w:val="20"/>
              </w:rPr>
              <w:t>0.00</w:t>
            </w:r>
          </w:p>
        </w:tc>
      </w:tr>
      <w:tr w:rsidR="00EF6053" w:rsidRPr="00EF6053" w14:paraId="15B46FFD" w14:textId="77777777" w:rsidTr="005531BB">
        <w:trPr>
          <w:trHeight w:val="239"/>
        </w:trPr>
        <w:tc>
          <w:tcPr>
            <w:tcW w:w="1906" w:type="dxa"/>
          </w:tcPr>
          <w:p w14:paraId="651B6B3D" w14:textId="77777777" w:rsidR="00EF6053" w:rsidRPr="00EC2C86" w:rsidRDefault="00EF6053" w:rsidP="005531BB">
            <w:pPr>
              <w:pStyle w:val="TableParagraph"/>
              <w:spacing w:before="9" w:line="210" w:lineRule="exact"/>
              <w:ind w:left="119"/>
              <w:jc w:val="left"/>
              <w:rPr>
                <w:rFonts w:asciiTheme="majorBidi" w:hAnsiTheme="majorBidi" w:cstheme="majorBidi"/>
                <w:sz w:val="20"/>
              </w:rPr>
            </w:pPr>
            <w:r w:rsidRPr="00EC2C86">
              <w:rPr>
                <w:rFonts w:asciiTheme="majorBidi" w:hAnsiTheme="majorBidi" w:cstheme="majorBidi"/>
                <w:sz w:val="20"/>
              </w:rPr>
              <w:t>Bias-Corrected</w:t>
            </w:r>
          </w:p>
        </w:tc>
        <w:tc>
          <w:tcPr>
            <w:tcW w:w="693" w:type="dxa"/>
          </w:tcPr>
          <w:p w14:paraId="67EDF14E" w14:textId="77777777" w:rsidR="00EF6053" w:rsidRPr="00EC2C86" w:rsidRDefault="00EF6053" w:rsidP="005531BB">
            <w:pPr>
              <w:pStyle w:val="TableParagraph"/>
              <w:spacing w:before="9" w:line="210" w:lineRule="exact"/>
              <w:ind w:left="153"/>
              <w:jc w:val="left"/>
              <w:rPr>
                <w:rFonts w:asciiTheme="majorBidi" w:hAnsiTheme="majorBidi" w:cstheme="majorBidi"/>
                <w:sz w:val="20"/>
              </w:rPr>
            </w:pPr>
            <w:r w:rsidRPr="00EC2C86">
              <w:rPr>
                <w:rFonts w:asciiTheme="majorBidi" w:hAnsiTheme="majorBidi" w:cstheme="majorBidi"/>
                <w:sz w:val="20"/>
              </w:rPr>
              <w:t>-1.42</w:t>
            </w:r>
          </w:p>
        </w:tc>
        <w:tc>
          <w:tcPr>
            <w:tcW w:w="1041" w:type="dxa"/>
          </w:tcPr>
          <w:p w14:paraId="2E4F2EA1" w14:textId="77777777" w:rsidR="00EF6053" w:rsidRPr="00EC2C86" w:rsidRDefault="00EF6053" w:rsidP="005531BB">
            <w:pPr>
              <w:pStyle w:val="TableParagraph"/>
              <w:spacing w:before="9" w:line="210" w:lineRule="exact"/>
              <w:ind w:right="117"/>
              <w:rPr>
                <w:rFonts w:asciiTheme="majorBidi" w:hAnsiTheme="majorBidi" w:cstheme="majorBidi"/>
                <w:sz w:val="20"/>
              </w:rPr>
            </w:pPr>
            <w:r w:rsidRPr="00EC2C86">
              <w:rPr>
                <w:rFonts w:asciiTheme="majorBidi" w:hAnsiTheme="majorBidi" w:cstheme="majorBidi"/>
                <w:w w:val="85"/>
                <w:sz w:val="20"/>
              </w:rPr>
              <w:t>0.06</w:t>
            </w:r>
          </w:p>
        </w:tc>
        <w:tc>
          <w:tcPr>
            <w:tcW w:w="889" w:type="dxa"/>
          </w:tcPr>
          <w:p w14:paraId="2EBCA28B" w14:textId="77777777" w:rsidR="00EF6053" w:rsidRPr="00EC2C86" w:rsidRDefault="00EF6053" w:rsidP="005531BB">
            <w:pPr>
              <w:pStyle w:val="TableParagraph"/>
              <w:spacing w:before="9" w:line="210" w:lineRule="exact"/>
              <w:ind w:right="116"/>
              <w:rPr>
                <w:rFonts w:asciiTheme="majorBidi" w:hAnsiTheme="majorBidi" w:cstheme="majorBidi"/>
                <w:sz w:val="20"/>
              </w:rPr>
            </w:pPr>
            <w:r w:rsidRPr="00EC2C86">
              <w:rPr>
                <w:rFonts w:asciiTheme="majorBidi" w:hAnsiTheme="majorBidi" w:cstheme="majorBidi"/>
                <w:w w:val="80"/>
                <w:sz w:val="20"/>
              </w:rPr>
              <w:t>0.00</w:t>
            </w:r>
          </w:p>
        </w:tc>
      </w:tr>
      <w:tr w:rsidR="00EF6053" w:rsidRPr="00EF6053" w14:paraId="203E6408" w14:textId="77777777" w:rsidTr="005531BB">
        <w:trPr>
          <w:trHeight w:val="239"/>
        </w:trPr>
        <w:tc>
          <w:tcPr>
            <w:tcW w:w="1906" w:type="dxa"/>
            <w:tcBorders>
              <w:bottom w:val="single" w:sz="4" w:space="0" w:color="000000"/>
            </w:tcBorders>
          </w:tcPr>
          <w:p w14:paraId="4638E6F2" w14:textId="77777777" w:rsidR="00EF6053" w:rsidRPr="00EC2C86" w:rsidRDefault="00EF6053" w:rsidP="005531BB">
            <w:pPr>
              <w:pStyle w:val="TableParagraph"/>
              <w:spacing w:before="9" w:line="223" w:lineRule="exact"/>
              <w:ind w:left="119"/>
              <w:jc w:val="left"/>
              <w:rPr>
                <w:rFonts w:asciiTheme="majorBidi" w:hAnsiTheme="majorBidi" w:cstheme="majorBidi"/>
                <w:sz w:val="20"/>
              </w:rPr>
            </w:pPr>
            <w:r w:rsidRPr="00EC2C86">
              <w:rPr>
                <w:rFonts w:asciiTheme="majorBidi" w:hAnsiTheme="majorBidi" w:cstheme="majorBidi"/>
                <w:sz w:val="20"/>
              </w:rPr>
              <w:t>Robust</w:t>
            </w:r>
          </w:p>
        </w:tc>
        <w:tc>
          <w:tcPr>
            <w:tcW w:w="693" w:type="dxa"/>
            <w:tcBorders>
              <w:bottom w:val="single" w:sz="4" w:space="0" w:color="000000"/>
            </w:tcBorders>
          </w:tcPr>
          <w:p w14:paraId="1000A7EF" w14:textId="77777777" w:rsidR="00EF6053" w:rsidRPr="00EC2C86" w:rsidRDefault="00EF6053" w:rsidP="005531BB">
            <w:pPr>
              <w:pStyle w:val="TableParagraph"/>
              <w:spacing w:before="9" w:line="223" w:lineRule="exact"/>
              <w:ind w:left="152"/>
              <w:jc w:val="left"/>
              <w:rPr>
                <w:rFonts w:asciiTheme="majorBidi" w:hAnsiTheme="majorBidi" w:cstheme="majorBidi"/>
                <w:sz w:val="20"/>
              </w:rPr>
            </w:pPr>
            <w:r w:rsidRPr="00EC2C86">
              <w:rPr>
                <w:rFonts w:asciiTheme="majorBidi" w:hAnsiTheme="majorBidi" w:cstheme="majorBidi"/>
                <w:sz w:val="20"/>
              </w:rPr>
              <w:t>-1.42</w:t>
            </w:r>
          </w:p>
        </w:tc>
        <w:tc>
          <w:tcPr>
            <w:tcW w:w="1041" w:type="dxa"/>
            <w:tcBorders>
              <w:bottom w:val="single" w:sz="4" w:space="0" w:color="000000"/>
            </w:tcBorders>
          </w:tcPr>
          <w:p w14:paraId="04374362" w14:textId="77777777" w:rsidR="00EF6053" w:rsidRPr="00EC2C86" w:rsidRDefault="00EF6053" w:rsidP="005531BB">
            <w:pPr>
              <w:pStyle w:val="TableParagraph"/>
              <w:spacing w:before="9" w:line="223" w:lineRule="exact"/>
              <w:ind w:right="117"/>
              <w:rPr>
                <w:rFonts w:asciiTheme="majorBidi" w:hAnsiTheme="majorBidi" w:cstheme="majorBidi"/>
                <w:sz w:val="20"/>
              </w:rPr>
            </w:pPr>
            <w:r w:rsidRPr="00EC2C86">
              <w:rPr>
                <w:rFonts w:asciiTheme="majorBidi" w:hAnsiTheme="majorBidi" w:cstheme="majorBidi"/>
                <w:w w:val="85"/>
                <w:sz w:val="20"/>
              </w:rPr>
              <w:t>0.03</w:t>
            </w:r>
          </w:p>
        </w:tc>
        <w:tc>
          <w:tcPr>
            <w:tcW w:w="889" w:type="dxa"/>
            <w:tcBorders>
              <w:bottom w:val="single" w:sz="4" w:space="0" w:color="000000"/>
            </w:tcBorders>
          </w:tcPr>
          <w:p w14:paraId="5720CBFC" w14:textId="77777777" w:rsidR="00EF6053" w:rsidRPr="00EC2C86" w:rsidRDefault="00EF6053" w:rsidP="005531BB">
            <w:pPr>
              <w:pStyle w:val="TableParagraph"/>
              <w:spacing w:before="9" w:line="223" w:lineRule="exact"/>
              <w:ind w:right="117"/>
              <w:rPr>
                <w:rFonts w:asciiTheme="majorBidi" w:hAnsiTheme="majorBidi" w:cstheme="majorBidi"/>
                <w:sz w:val="20"/>
              </w:rPr>
            </w:pPr>
            <w:r w:rsidRPr="00EC2C86">
              <w:rPr>
                <w:rFonts w:asciiTheme="majorBidi" w:hAnsiTheme="majorBidi" w:cstheme="majorBidi"/>
                <w:w w:val="80"/>
                <w:sz w:val="20"/>
              </w:rPr>
              <w:t>0.00</w:t>
            </w:r>
          </w:p>
        </w:tc>
      </w:tr>
      <w:tr w:rsidR="00EF6053" w:rsidRPr="00EF6053" w14:paraId="49FE98DB" w14:textId="77777777" w:rsidTr="005531BB">
        <w:trPr>
          <w:trHeight w:val="235"/>
        </w:trPr>
        <w:tc>
          <w:tcPr>
            <w:tcW w:w="1906" w:type="dxa"/>
            <w:tcBorders>
              <w:top w:val="single" w:sz="4" w:space="0" w:color="000000"/>
            </w:tcBorders>
          </w:tcPr>
          <w:p w14:paraId="14904673" w14:textId="77777777" w:rsidR="00EF6053" w:rsidRPr="00EC2C86" w:rsidRDefault="00EF6053" w:rsidP="005531BB">
            <w:pPr>
              <w:pStyle w:val="TableParagraph"/>
              <w:spacing w:line="204" w:lineRule="exact"/>
              <w:ind w:left="119"/>
              <w:jc w:val="left"/>
              <w:rPr>
                <w:rFonts w:asciiTheme="majorBidi" w:hAnsiTheme="majorBidi" w:cstheme="majorBidi"/>
                <w:b/>
                <w:sz w:val="20"/>
              </w:rPr>
            </w:pPr>
            <w:r w:rsidRPr="00EC2C86">
              <w:rPr>
                <w:rFonts w:asciiTheme="majorBidi" w:hAnsiTheme="majorBidi" w:cstheme="majorBidi"/>
                <w:b/>
                <w:sz w:val="20"/>
              </w:rPr>
              <w:t>Covariate Model</w:t>
            </w:r>
          </w:p>
        </w:tc>
        <w:tc>
          <w:tcPr>
            <w:tcW w:w="693" w:type="dxa"/>
            <w:tcBorders>
              <w:top w:val="single" w:sz="4" w:space="0" w:color="000000"/>
            </w:tcBorders>
          </w:tcPr>
          <w:p w14:paraId="7DEB5E73" w14:textId="77777777" w:rsidR="00EF6053" w:rsidRPr="00EC2C86" w:rsidRDefault="00EF6053" w:rsidP="005531BB">
            <w:pPr>
              <w:pStyle w:val="TableParagraph"/>
              <w:spacing w:line="240" w:lineRule="auto"/>
              <w:jc w:val="left"/>
              <w:rPr>
                <w:rFonts w:asciiTheme="majorBidi" w:hAnsiTheme="majorBidi" w:cstheme="majorBidi"/>
                <w:sz w:val="16"/>
              </w:rPr>
            </w:pPr>
          </w:p>
        </w:tc>
        <w:tc>
          <w:tcPr>
            <w:tcW w:w="1041" w:type="dxa"/>
            <w:tcBorders>
              <w:top w:val="single" w:sz="4" w:space="0" w:color="000000"/>
            </w:tcBorders>
          </w:tcPr>
          <w:p w14:paraId="49935637" w14:textId="77777777" w:rsidR="00EF6053" w:rsidRPr="00EC2C86" w:rsidRDefault="00EF6053" w:rsidP="005531BB">
            <w:pPr>
              <w:pStyle w:val="TableParagraph"/>
              <w:spacing w:line="240" w:lineRule="auto"/>
              <w:jc w:val="left"/>
              <w:rPr>
                <w:rFonts w:asciiTheme="majorBidi" w:hAnsiTheme="majorBidi" w:cstheme="majorBidi"/>
                <w:sz w:val="16"/>
              </w:rPr>
            </w:pPr>
          </w:p>
        </w:tc>
        <w:tc>
          <w:tcPr>
            <w:tcW w:w="889" w:type="dxa"/>
            <w:tcBorders>
              <w:top w:val="single" w:sz="4" w:space="0" w:color="000000"/>
            </w:tcBorders>
          </w:tcPr>
          <w:p w14:paraId="345F604F" w14:textId="77777777" w:rsidR="00EF6053" w:rsidRPr="00EC2C86" w:rsidRDefault="00EF6053" w:rsidP="005531BB">
            <w:pPr>
              <w:pStyle w:val="TableParagraph"/>
              <w:spacing w:line="240" w:lineRule="auto"/>
              <w:jc w:val="left"/>
              <w:rPr>
                <w:rFonts w:asciiTheme="majorBidi" w:hAnsiTheme="majorBidi" w:cstheme="majorBidi"/>
                <w:sz w:val="16"/>
              </w:rPr>
            </w:pPr>
          </w:p>
        </w:tc>
      </w:tr>
      <w:tr w:rsidR="00EF6053" w:rsidRPr="00EF6053" w14:paraId="7C501F60" w14:textId="77777777" w:rsidTr="005531BB">
        <w:trPr>
          <w:trHeight w:val="239"/>
        </w:trPr>
        <w:tc>
          <w:tcPr>
            <w:tcW w:w="1906" w:type="dxa"/>
          </w:tcPr>
          <w:p w14:paraId="473AE173" w14:textId="77777777" w:rsidR="00EF6053" w:rsidRPr="00EC2C86" w:rsidRDefault="00EF6053" w:rsidP="005531BB">
            <w:pPr>
              <w:pStyle w:val="TableParagraph"/>
              <w:spacing w:before="9" w:line="210" w:lineRule="exact"/>
              <w:ind w:left="119"/>
              <w:jc w:val="left"/>
              <w:rPr>
                <w:rFonts w:asciiTheme="majorBidi" w:hAnsiTheme="majorBidi" w:cstheme="majorBidi"/>
                <w:sz w:val="20"/>
              </w:rPr>
            </w:pPr>
            <w:r w:rsidRPr="00EC2C86">
              <w:rPr>
                <w:rFonts w:asciiTheme="majorBidi" w:hAnsiTheme="majorBidi" w:cstheme="majorBidi"/>
                <w:sz w:val="20"/>
              </w:rPr>
              <w:t>Conventional</w:t>
            </w:r>
          </w:p>
        </w:tc>
        <w:tc>
          <w:tcPr>
            <w:tcW w:w="693" w:type="dxa"/>
          </w:tcPr>
          <w:p w14:paraId="38E7D517" w14:textId="77777777" w:rsidR="00EF6053" w:rsidRPr="00EC2C86" w:rsidRDefault="00EF6053" w:rsidP="005531BB">
            <w:pPr>
              <w:pStyle w:val="TableParagraph"/>
              <w:spacing w:before="9" w:line="210" w:lineRule="exact"/>
              <w:ind w:left="152"/>
              <w:jc w:val="left"/>
              <w:rPr>
                <w:rFonts w:asciiTheme="majorBidi" w:hAnsiTheme="majorBidi" w:cstheme="majorBidi"/>
                <w:sz w:val="20"/>
              </w:rPr>
            </w:pPr>
            <w:r w:rsidRPr="00EC2C86">
              <w:rPr>
                <w:rFonts w:asciiTheme="majorBidi" w:hAnsiTheme="majorBidi" w:cstheme="majorBidi"/>
                <w:sz w:val="20"/>
              </w:rPr>
              <w:t>-1.21</w:t>
            </w:r>
          </w:p>
        </w:tc>
        <w:tc>
          <w:tcPr>
            <w:tcW w:w="1041" w:type="dxa"/>
          </w:tcPr>
          <w:p w14:paraId="30E6A4CE" w14:textId="77777777" w:rsidR="00EF6053" w:rsidRPr="00EC2C86" w:rsidRDefault="00EF6053" w:rsidP="005531BB">
            <w:pPr>
              <w:pStyle w:val="TableParagraph"/>
              <w:spacing w:before="9" w:line="210" w:lineRule="exact"/>
              <w:ind w:right="117"/>
              <w:rPr>
                <w:rFonts w:asciiTheme="majorBidi" w:hAnsiTheme="majorBidi" w:cstheme="majorBidi"/>
                <w:sz w:val="20"/>
              </w:rPr>
            </w:pPr>
            <w:r w:rsidRPr="00EC2C86">
              <w:rPr>
                <w:rFonts w:asciiTheme="majorBidi" w:hAnsiTheme="majorBidi" w:cstheme="majorBidi"/>
                <w:w w:val="85"/>
                <w:sz w:val="20"/>
              </w:rPr>
              <w:t>0.06</w:t>
            </w:r>
          </w:p>
        </w:tc>
        <w:tc>
          <w:tcPr>
            <w:tcW w:w="889" w:type="dxa"/>
          </w:tcPr>
          <w:p w14:paraId="1B4D3753" w14:textId="77777777" w:rsidR="00EF6053" w:rsidRPr="00EC2C86" w:rsidRDefault="00EF6053" w:rsidP="005531BB">
            <w:pPr>
              <w:pStyle w:val="TableParagraph"/>
              <w:spacing w:before="9" w:line="210" w:lineRule="exact"/>
              <w:ind w:right="117"/>
              <w:rPr>
                <w:rFonts w:asciiTheme="majorBidi" w:hAnsiTheme="majorBidi" w:cstheme="majorBidi"/>
                <w:sz w:val="20"/>
              </w:rPr>
            </w:pPr>
            <w:r w:rsidRPr="00EC2C86">
              <w:rPr>
                <w:rFonts w:asciiTheme="majorBidi" w:hAnsiTheme="majorBidi" w:cstheme="majorBidi"/>
                <w:w w:val="80"/>
                <w:sz w:val="20"/>
              </w:rPr>
              <w:t>0.00</w:t>
            </w:r>
          </w:p>
        </w:tc>
      </w:tr>
      <w:tr w:rsidR="00EF6053" w:rsidRPr="00EF6053" w14:paraId="5073291F" w14:textId="77777777" w:rsidTr="005531BB">
        <w:trPr>
          <w:trHeight w:val="244"/>
        </w:trPr>
        <w:tc>
          <w:tcPr>
            <w:tcW w:w="1906" w:type="dxa"/>
          </w:tcPr>
          <w:p w14:paraId="28D096DE" w14:textId="77777777" w:rsidR="00EF6053" w:rsidRPr="00EC2C86" w:rsidRDefault="00EF6053" w:rsidP="005531BB">
            <w:pPr>
              <w:pStyle w:val="TableParagraph"/>
              <w:spacing w:before="9" w:line="216" w:lineRule="exact"/>
              <w:ind w:left="119"/>
              <w:jc w:val="left"/>
              <w:rPr>
                <w:rFonts w:asciiTheme="majorBidi" w:hAnsiTheme="majorBidi" w:cstheme="majorBidi"/>
                <w:sz w:val="20"/>
              </w:rPr>
            </w:pPr>
            <w:r w:rsidRPr="00EC2C86">
              <w:rPr>
                <w:rFonts w:asciiTheme="majorBidi" w:hAnsiTheme="majorBidi" w:cstheme="majorBidi"/>
                <w:sz w:val="20"/>
              </w:rPr>
              <w:t>Bias-Corrected</w:t>
            </w:r>
          </w:p>
        </w:tc>
        <w:tc>
          <w:tcPr>
            <w:tcW w:w="693" w:type="dxa"/>
          </w:tcPr>
          <w:p w14:paraId="65389930" w14:textId="77777777" w:rsidR="00EF6053" w:rsidRPr="00EC2C86" w:rsidRDefault="00EF6053" w:rsidP="005531BB">
            <w:pPr>
              <w:pStyle w:val="TableParagraph"/>
              <w:spacing w:before="9" w:line="216" w:lineRule="exact"/>
              <w:ind w:left="153"/>
              <w:jc w:val="left"/>
              <w:rPr>
                <w:rFonts w:asciiTheme="majorBidi" w:hAnsiTheme="majorBidi" w:cstheme="majorBidi"/>
                <w:sz w:val="20"/>
              </w:rPr>
            </w:pPr>
            <w:r w:rsidRPr="00EC2C86">
              <w:rPr>
                <w:rFonts w:asciiTheme="majorBidi" w:hAnsiTheme="majorBidi" w:cstheme="majorBidi"/>
                <w:sz w:val="20"/>
              </w:rPr>
              <w:t>-1.41</w:t>
            </w:r>
          </w:p>
        </w:tc>
        <w:tc>
          <w:tcPr>
            <w:tcW w:w="1041" w:type="dxa"/>
          </w:tcPr>
          <w:p w14:paraId="4759BEC6" w14:textId="77777777" w:rsidR="00EF6053" w:rsidRPr="00EC2C86" w:rsidRDefault="00EF6053" w:rsidP="005531BB">
            <w:pPr>
              <w:pStyle w:val="TableParagraph"/>
              <w:spacing w:before="9" w:line="216" w:lineRule="exact"/>
              <w:ind w:right="117"/>
              <w:rPr>
                <w:rFonts w:asciiTheme="majorBidi" w:hAnsiTheme="majorBidi" w:cstheme="majorBidi"/>
                <w:sz w:val="20"/>
              </w:rPr>
            </w:pPr>
            <w:r w:rsidRPr="00EC2C86">
              <w:rPr>
                <w:rFonts w:asciiTheme="majorBidi" w:hAnsiTheme="majorBidi" w:cstheme="majorBidi"/>
                <w:w w:val="85"/>
                <w:sz w:val="20"/>
              </w:rPr>
              <w:t>0.06</w:t>
            </w:r>
          </w:p>
        </w:tc>
        <w:tc>
          <w:tcPr>
            <w:tcW w:w="889" w:type="dxa"/>
          </w:tcPr>
          <w:p w14:paraId="58F880D4" w14:textId="77777777" w:rsidR="00EF6053" w:rsidRPr="00EC2C86" w:rsidRDefault="00EF6053" w:rsidP="005531BB">
            <w:pPr>
              <w:pStyle w:val="TableParagraph"/>
              <w:spacing w:before="9" w:line="216" w:lineRule="exact"/>
              <w:ind w:right="116"/>
              <w:rPr>
                <w:rFonts w:asciiTheme="majorBidi" w:hAnsiTheme="majorBidi" w:cstheme="majorBidi"/>
                <w:sz w:val="20"/>
              </w:rPr>
            </w:pPr>
            <w:r w:rsidRPr="00EC2C86">
              <w:rPr>
                <w:rFonts w:asciiTheme="majorBidi" w:hAnsiTheme="majorBidi" w:cstheme="majorBidi"/>
                <w:w w:val="80"/>
                <w:sz w:val="20"/>
              </w:rPr>
              <w:t>0.00</w:t>
            </w:r>
          </w:p>
        </w:tc>
      </w:tr>
    </w:tbl>
    <w:p w14:paraId="6CFD5783" w14:textId="77777777" w:rsidR="00EF6053" w:rsidRPr="00EC2C86" w:rsidRDefault="00EF6053" w:rsidP="00EF6053">
      <w:pPr>
        <w:pStyle w:val="BodyText"/>
        <w:tabs>
          <w:tab w:val="left" w:pos="4147"/>
          <w:tab w:val="left" w:pos="5254"/>
          <w:tab w:val="left" w:pos="6143"/>
        </w:tabs>
        <w:spacing w:before="4"/>
        <w:ind w:left="2088"/>
        <w:rPr>
          <w:rFonts w:asciiTheme="majorBidi" w:hAnsiTheme="majorBidi" w:cstheme="majorBidi"/>
        </w:rPr>
      </w:pPr>
      <w:r w:rsidRPr="00EC2C86">
        <w:rPr>
          <w:rFonts w:asciiTheme="majorBidi" w:hAnsiTheme="majorBidi" w:cstheme="majorBidi"/>
          <w:w w:val="99"/>
          <w:u w:val="single"/>
        </w:rPr>
        <w:t xml:space="preserve"> </w:t>
      </w:r>
      <w:r w:rsidRPr="00EC2C86">
        <w:rPr>
          <w:rFonts w:asciiTheme="majorBidi" w:hAnsiTheme="majorBidi" w:cstheme="majorBidi"/>
          <w:spacing w:val="19"/>
          <w:u w:val="single"/>
        </w:rPr>
        <w:t xml:space="preserve"> </w:t>
      </w:r>
      <w:r w:rsidRPr="00EC2C86">
        <w:rPr>
          <w:rFonts w:asciiTheme="majorBidi" w:hAnsiTheme="majorBidi" w:cstheme="majorBidi"/>
          <w:u w:val="single"/>
        </w:rPr>
        <w:t>Robust</w:t>
      </w:r>
      <w:r w:rsidRPr="00EC2C86">
        <w:rPr>
          <w:rFonts w:asciiTheme="majorBidi" w:hAnsiTheme="majorBidi" w:cstheme="majorBidi"/>
          <w:u w:val="single"/>
        </w:rPr>
        <w:tab/>
        <w:t>-1.41</w:t>
      </w:r>
      <w:r w:rsidRPr="00EC2C86">
        <w:rPr>
          <w:rFonts w:asciiTheme="majorBidi" w:hAnsiTheme="majorBidi" w:cstheme="majorBidi"/>
          <w:u w:val="single"/>
        </w:rPr>
        <w:tab/>
        <w:t>0.03</w:t>
      </w:r>
      <w:r w:rsidRPr="00EC2C86">
        <w:rPr>
          <w:rFonts w:asciiTheme="majorBidi" w:hAnsiTheme="majorBidi" w:cstheme="majorBidi"/>
          <w:u w:val="single"/>
        </w:rPr>
        <w:tab/>
        <w:t>0.00</w:t>
      </w:r>
      <w:r w:rsidRPr="00EC2C86">
        <w:rPr>
          <w:rFonts w:asciiTheme="majorBidi" w:hAnsiTheme="majorBidi" w:cstheme="majorBidi"/>
          <w:spacing w:val="22"/>
          <w:u w:val="single"/>
        </w:rPr>
        <w:t xml:space="preserve"> </w:t>
      </w:r>
    </w:p>
    <w:p w14:paraId="4E1320D8" w14:textId="77777777" w:rsidR="00EF6053" w:rsidRDefault="00EF6053" w:rsidP="00EF6053">
      <w:pPr>
        <w:pStyle w:val="BodyText"/>
        <w:spacing w:before="3"/>
        <w:rPr>
          <w:sz w:val="19"/>
        </w:rPr>
      </w:pPr>
    </w:p>
    <w:p w14:paraId="5FAE06AA" w14:textId="77777777" w:rsidR="00EF6053" w:rsidRDefault="00EF6053" w:rsidP="00FD0FEF">
      <w:pPr>
        <w:spacing w:line="480" w:lineRule="auto"/>
        <w:rPr>
          <w:rFonts w:ascii="Times New Roman" w:hAnsi="Times New Roman" w:cs="Times New Roman"/>
          <w:b/>
          <w:bCs/>
        </w:rPr>
      </w:pPr>
    </w:p>
    <w:p w14:paraId="75E1042F" w14:textId="77777777" w:rsidR="005531BB" w:rsidRDefault="005531BB">
      <w:pPr>
        <w:rPr>
          <w:rFonts w:ascii="Times New Roman" w:hAnsi="Times New Roman" w:cs="Times New Roman"/>
          <w:b/>
          <w:bCs/>
        </w:rPr>
      </w:pPr>
      <w:r>
        <w:rPr>
          <w:rFonts w:ascii="Times New Roman" w:hAnsi="Times New Roman" w:cs="Times New Roman"/>
          <w:b/>
          <w:bCs/>
        </w:rPr>
        <w:br w:type="page"/>
      </w:r>
    </w:p>
    <w:p w14:paraId="16195658" w14:textId="4A8BF273" w:rsidR="009D330E" w:rsidRDefault="009D330E" w:rsidP="00FD0FEF">
      <w:pPr>
        <w:spacing w:line="480" w:lineRule="auto"/>
        <w:rPr>
          <w:rFonts w:ascii="Times New Roman" w:hAnsi="Times New Roman" w:cs="Times New Roman"/>
          <w:b/>
          <w:bCs/>
        </w:rPr>
      </w:pPr>
      <w:r>
        <w:rPr>
          <w:rFonts w:ascii="Times New Roman" w:hAnsi="Times New Roman" w:cs="Times New Roman"/>
          <w:b/>
          <w:bCs/>
        </w:rPr>
        <w:lastRenderedPageBreak/>
        <w:t xml:space="preserve">APPENDIX </w:t>
      </w:r>
      <w:r w:rsidR="007509CC">
        <w:rPr>
          <w:rFonts w:ascii="Times New Roman" w:hAnsi="Times New Roman" w:cs="Times New Roman"/>
          <w:b/>
          <w:bCs/>
        </w:rPr>
        <w:t>B</w:t>
      </w:r>
    </w:p>
    <w:p w14:paraId="67CD511B" w14:textId="28D47D5C" w:rsidR="00FD0FEF" w:rsidRDefault="00BC4FBA" w:rsidP="00FD0FEF">
      <w:pPr>
        <w:spacing w:line="480" w:lineRule="auto"/>
        <w:rPr>
          <w:rFonts w:ascii="Times New Roman" w:hAnsi="Times New Roman" w:cs="Times New Roman"/>
          <w:b/>
          <w:bCs/>
        </w:rPr>
      </w:pPr>
      <w:r>
        <w:rPr>
          <w:rFonts w:ascii="Times New Roman" w:hAnsi="Times New Roman" w:cs="Times New Roman"/>
          <w:b/>
          <w:bCs/>
        </w:rPr>
        <w:t xml:space="preserve">Study 2: </w:t>
      </w:r>
      <w:proofErr w:type="spellStart"/>
      <w:r w:rsidR="00FD0FEF" w:rsidRPr="007E12D7">
        <w:rPr>
          <w:rFonts w:ascii="Times New Roman" w:hAnsi="Times New Roman" w:cs="Times New Roman"/>
          <w:b/>
          <w:bCs/>
        </w:rPr>
        <w:t>MTurk</w:t>
      </w:r>
      <w:proofErr w:type="spellEnd"/>
      <w:r w:rsidR="00FD0FEF" w:rsidRPr="007E12D7">
        <w:rPr>
          <w:rFonts w:ascii="Times New Roman" w:hAnsi="Times New Roman" w:cs="Times New Roman"/>
          <w:b/>
          <w:bCs/>
        </w:rPr>
        <w:t xml:space="preserve"> Convenience Sample</w:t>
      </w:r>
    </w:p>
    <w:p w14:paraId="037D2562" w14:textId="18A19E52" w:rsidR="009D330E" w:rsidRPr="00BB382A" w:rsidRDefault="009D330E" w:rsidP="00EC2C86">
      <w:pPr>
        <w:pStyle w:val="BodyText"/>
        <w:spacing w:before="104" w:line="252" w:lineRule="auto"/>
      </w:pPr>
      <w:r w:rsidRPr="00EC2C86">
        <w:rPr>
          <w:rFonts w:asciiTheme="majorBidi" w:hAnsiTheme="majorBidi" w:cstheme="majorBidi"/>
          <w:b/>
          <w:bCs/>
          <w:sz w:val="24"/>
          <w:szCs w:val="24"/>
        </w:rPr>
        <w:t xml:space="preserve">Table </w:t>
      </w:r>
      <w:r w:rsidR="00892F85">
        <w:rPr>
          <w:rFonts w:asciiTheme="majorBidi" w:hAnsiTheme="majorBidi" w:cstheme="majorBidi"/>
          <w:b/>
          <w:bCs/>
          <w:sz w:val="24"/>
          <w:szCs w:val="24"/>
        </w:rPr>
        <w:t>1</w:t>
      </w:r>
      <w:r w:rsidRPr="00EC2C86">
        <w:rPr>
          <w:rFonts w:asciiTheme="majorBidi" w:hAnsiTheme="majorBidi" w:cstheme="majorBidi"/>
          <w:sz w:val="24"/>
          <w:szCs w:val="24"/>
        </w:rPr>
        <w:t xml:space="preserve">: </w:t>
      </w:r>
      <w:proofErr w:type="spellStart"/>
      <w:r w:rsidRPr="00EC2C86">
        <w:rPr>
          <w:rFonts w:asciiTheme="majorBidi" w:hAnsiTheme="majorBidi" w:cstheme="majorBidi"/>
          <w:sz w:val="24"/>
          <w:szCs w:val="24"/>
        </w:rPr>
        <w:t>Mturk</w:t>
      </w:r>
      <w:proofErr w:type="spellEnd"/>
      <w:r w:rsidRPr="00EC2C86">
        <w:rPr>
          <w:rFonts w:asciiTheme="majorBidi" w:hAnsiTheme="majorBidi" w:cstheme="majorBidi"/>
          <w:sz w:val="24"/>
          <w:szCs w:val="24"/>
        </w:rPr>
        <w:t>, CCES sample comparisons on key demographics. Results</w:t>
      </w:r>
      <w:r w:rsidR="00BC4FBA">
        <w:rPr>
          <w:rFonts w:asciiTheme="majorBidi" w:hAnsiTheme="majorBidi" w:cstheme="majorBidi"/>
          <w:sz w:val="24"/>
          <w:szCs w:val="24"/>
        </w:rPr>
        <w:t xml:space="preserve"> </w:t>
      </w:r>
      <w:r w:rsidRPr="00EC2C86">
        <w:rPr>
          <w:rFonts w:asciiTheme="majorBidi" w:hAnsiTheme="majorBidi" w:cstheme="majorBidi"/>
          <w:sz w:val="24"/>
          <w:szCs w:val="24"/>
        </w:rPr>
        <w:t>indicate sample differences on education, income, and age, consistent with extant findings.</w:t>
      </w:r>
    </w:p>
    <w:p w14:paraId="4AAD5AF7" w14:textId="77777777" w:rsidR="00FD0FEF" w:rsidRDefault="00FD0FEF" w:rsidP="00FD0FEF">
      <w:pPr>
        <w:pStyle w:val="BodyText"/>
        <w:spacing w:before="9" w:after="1"/>
        <w:rPr>
          <w:rFonts w:ascii="Times New Roman"/>
          <w:b/>
          <w:sz w:val="17"/>
        </w:rPr>
      </w:pPr>
      <w:r w:rsidRPr="007965F9">
        <w:rPr>
          <w:rFonts w:ascii="Times New Roman" w:hAnsi="Times New Roman" w:cs="Times New Roman"/>
          <w:sz w:val="24"/>
          <w:szCs w:val="24"/>
        </w:rPr>
        <w:tab/>
      </w:r>
    </w:p>
    <w:tbl>
      <w:tblPr>
        <w:tblW w:w="0" w:type="auto"/>
        <w:tblInd w:w="108" w:type="dxa"/>
        <w:tblLayout w:type="fixed"/>
        <w:tblCellMar>
          <w:left w:w="0" w:type="dxa"/>
          <w:right w:w="0" w:type="dxa"/>
        </w:tblCellMar>
        <w:tblLook w:val="01E0" w:firstRow="1" w:lastRow="1" w:firstColumn="1" w:lastColumn="1" w:noHBand="0" w:noVBand="0"/>
      </w:tblPr>
      <w:tblGrid>
        <w:gridCol w:w="2960"/>
        <w:gridCol w:w="1295"/>
        <w:gridCol w:w="1059"/>
        <w:gridCol w:w="1225"/>
        <w:gridCol w:w="989"/>
        <w:gridCol w:w="759"/>
        <w:gridCol w:w="693"/>
      </w:tblGrid>
      <w:tr w:rsidR="00FD0FEF" w14:paraId="770EBC24" w14:textId="77777777" w:rsidTr="005531BB">
        <w:trPr>
          <w:trHeight w:val="225"/>
        </w:trPr>
        <w:tc>
          <w:tcPr>
            <w:tcW w:w="2960" w:type="dxa"/>
            <w:tcBorders>
              <w:top w:val="single" w:sz="4" w:space="0" w:color="000000"/>
              <w:bottom w:val="single" w:sz="4" w:space="0" w:color="000000"/>
            </w:tcBorders>
          </w:tcPr>
          <w:p w14:paraId="77878D9E" w14:textId="77777777" w:rsidR="00FD0FEF" w:rsidRDefault="00FD0FEF" w:rsidP="005531BB">
            <w:pPr>
              <w:pStyle w:val="TableParagraph"/>
              <w:spacing w:line="240" w:lineRule="auto"/>
              <w:jc w:val="left"/>
              <w:rPr>
                <w:rFonts w:ascii="Times New Roman"/>
                <w:sz w:val="16"/>
              </w:rPr>
            </w:pPr>
          </w:p>
        </w:tc>
        <w:tc>
          <w:tcPr>
            <w:tcW w:w="1295" w:type="dxa"/>
            <w:tcBorders>
              <w:top w:val="single" w:sz="4" w:space="0" w:color="000000"/>
              <w:bottom w:val="single" w:sz="4" w:space="0" w:color="000000"/>
            </w:tcBorders>
          </w:tcPr>
          <w:p w14:paraId="2650E913" w14:textId="77777777" w:rsidR="00FD0FEF" w:rsidRDefault="00FD0FEF" w:rsidP="005531BB">
            <w:pPr>
              <w:pStyle w:val="TableParagraph"/>
              <w:spacing w:line="210" w:lineRule="exact"/>
              <w:ind w:right="118"/>
              <w:rPr>
                <w:sz w:val="20"/>
              </w:rPr>
            </w:pPr>
            <w:bookmarkStart w:id="1" w:name="_bookmark80"/>
            <w:bookmarkEnd w:id="1"/>
            <w:proofErr w:type="spellStart"/>
            <w:r>
              <w:rPr>
                <w:sz w:val="20"/>
              </w:rPr>
              <w:t>MTurk</w:t>
            </w:r>
            <w:proofErr w:type="spellEnd"/>
            <w:r>
              <w:rPr>
                <w:sz w:val="20"/>
              </w:rPr>
              <w:t xml:space="preserve"> Freq</w:t>
            </w:r>
          </w:p>
        </w:tc>
        <w:tc>
          <w:tcPr>
            <w:tcW w:w="1059" w:type="dxa"/>
            <w:tcBorders>
              <w:top w:val="single" w:sz="4" w:space="0" w:color="000000"/>
              <w:bottom w:val="single" w:sz="4" w:space="0" w:color="000000"/>
            </w:tcBorders>
          </w:tcPr>
          <w:p w14:paraId="090A4F5A" w14:textId="77777777" w:rsidR="00FD0FEF" w:rsidRDefault="00FD0FEF" w:rsidP="005531BB">
            <w:pPr>
              <w:pStyle w:val="TableParagraph"/>
              <w:spacing w:line="210" w:lineRule="exact"/>
              <w:ind w:right="118"/>
              <w:rPr>
                <w:sz w:val="20"/>
              </w:rPr>
            </w:pPr>
            <w:proofErr w:type="spellStart"/>
            <w:r>
              <w:rPr>
                <w:sz w:val="20"/>
              </w:rPr>
              <w:t>MTurk</w:t>
            </w:r>
            <w:proofErr w:type="spellEnd"/>
            <w:r>
              <w:rPr>
                <w:sz w:val="20"/>
              </w:rPr>
              <w:t xml:space="preserve"> N</w:t>
            </w:r>
          </w:p>
        </w:tc>
        <w:tc>
          <w:tcPr>
            <w:tcW w:w="1225" w:type="dxa"/>
            <w:tcBorders>
              <w:top w:val="single" w:sz="4" w:space="0" w:color="000000"/>
              <w:bottom w:val="single" w:sz="4" w:space="0" w:color="000000"/>
            </w:tcBorders>
          </w:tcPr>
          <w:p w14:paraId="6B92F42D" w14:textId="77777777" w:rsidR="00FD0FEF" w:rsidRDefault="00FD0FEF" w:rsidP="005531BB">
            <w:pPr>
              <w:pStyle w:val="TableParagraph"/>
              <w:spacing w:line="210" w:lineRule="exact"/>
              <w:ind w:right="119"/>
              <w:rPr>
                <w:sz w:val="20"/>
              </w:rPr>
            </w:pPr>
            <w:r>
              <w:rPr>
                <w:w w:val="105"/>
                <w:sz w:val="20"/>
              </w:rPr>
              <w:t>CCES Freq</w:t>
            </w:r>
          </w:p>
        </w:tc>
        <w:tc>
          <w:tcPr>
            <w:tcW w:w="989" w:type="dxa"/>
            <w:tcBorders>
              <w:top w:val="single" w:sz="4" w:space="0" w:color="000000"/>
              <w:bottom w:val="single" w:sz="4" w:space="0" w:color="000000"/>
            </w:tcBorders>
          </w:tcPr>
          <w:p w14:paraId="7FAE634C" w14:textId="77777777" w:rsidR="00FD0FEF" w:rsidRDefault="00FD0FEF" w:rsidP="005531BB">
            <w:pPr>
              <w:pStyle w:val="TableParagraph"/>
              <w:spacing w:line="210" w:lineRule="exact"/>
              <w:ind w:right="119"/>
              <w:rPr>
                <w:sz w:val="20"/>
              </w:rPr>
            </w:pPr>
            <w:r>
              <w:rPr>
                <w:w w:val="105"/>
                <w:sz w:val="20"/>
              </w:rPr>
              <w:t>CCES N</w:t>
            </w:r>
          </w:p>
        </w:tc>
        <w:tc>
          <w:tcPr>
            <w:tcW w:w="759" w:type="dxa"/>
            <w:tcBorders>
              <w:top w:val="single" w:sz="4" w:space="0" w:color="000000"/>
              <w:bottom w:val="single" w:sz="4" w:space="0" w:color="000000"/>
            </w:tcBorders>
          </w:tcPr>
          <w:p w14:paraId="60244BAD" w14:textId="77777777" w:rsidR="00FD0FEF" w:rsidRDefault="00FD0FEF" w:rsidP="005531BB">
            <w:pPr>
              <w:pStyle w:val="TableParagraph"/>
              <w:spacing w:line="210" w:lineRule="exact"/>
              <w:ind w:left="63" w:right="24"/>
              <w:jc w:val="center"/>
              <w:rPr>
                <w:sz w:val="20"/>
              </w:rPr>
            </w:pPr>
            <w:r>
              <w:rPr>
                <w:sz w:val="20"/>
              </w:rPr>
              <w:t>t-stat</w:t>
            </w:r>
          </w:p>
        </w:tc>
        <w:tc>
          <w:tcPr>
            <w:tcW w:w="693" w:type="dxa"/>
            <w:tcBorders>
              <w:top w:val="single" w:sz="4" w:space="0" w:color="000000"/>
              <w:bottom w:val="single" w:sz="4" w:space="0" w:color="000000"/>
            </w:tcBorders>
          </w:tcPr>
          <w:p w14:paraId="6B78096E" w14:textId="77777777" w:rsidR="00FD0FEF" w:rsidRDefault="00FD0FEF" w:rsidP="005531BB">
            <w:pPr>
              <w:pStyle w:val="TableParagraph"/>
              <w:spacing w:line="210" w:lineRule="exact"/>
              <w:ind w:right="119"/>
              <w:rPr>
                <w:sz w:val="20"/>
              </w:rPr>
            </w:pPr>
            <w:r>
              <w:rPr>
                <w:w w:val="95"/>
                <w:sz w:val="20"/>
              </w:rPr>
              <w:t>p-</w:t>
            </w:r>
            <w:proofErr w:type="spellStart"/>
            <w:r>
              <w:rPr>
                <w:w w:val="95"/>
                <w:sz w:val="20"/>
              </w:rPr>
              <w:t>val</w:t>
            </w:r>
            <w:proofErr w:type="spellEnd"/>
          </w:p>
        </w:tc>
      </w:tr>
      <w:tr w:rsidR="00FD0FEF" w14:paraId="38E919A3" w14:textId="77777777" w:rsidTr="005531BB">
        <w:trPr>
          <w:trHeight w:val="236"/>
        </w:trPr>
        <w:tc>
          <w:tcPr>
            <w:tcW w:w="2960" w:type="dxa"/>
            <w:tcBorders>
              <w:top w:val="single" w:sz="4" w:space="0" w:color="000000"/>
            </w:tcBorders>
          </w:tcPr>
          <w:p w14:paraId="0B54A299" w14:textId="77777777" w:rsidR="00FD0FEF" w:rsidRDefault="00FD0FEF" w:rsidP="005531BB">
            <w:pPr>
              <w:pStyle w:val="TableParagraph"/>
              <w:spacing w:line="205" w:lineRule="exact"/>
              <w:ind w:left="119"/>
              <w:jc w:val="left"/>
              <w:rPr>
                <w:sz w:val="20"/>
              </w:rPr>
            </w:pPr>
            <w:r>
              <w:rPr>
                <w:sz w:val="20"/>
              </w:rPr>
              <w:t>Male</w:t>
            </w:r>
          </w:p>
        </w:tc>
        <w:tc>
          <w:tcPr>
            <w:tcW w:w="1295" w:type="dxa"/>
            <w:tcBorders>
              <w:top w:val="single" w:sz="4" w:space="0" w:color="000000"/>
            </w:tcBorders>
          </w:tcPr>
          <w:p w14:paraId="48EE8240" w14:textId="77777777" w:rsidR="00FD0FEF" w:rsidRDefault="00FD0FEF" w:rsidP="005531BB">
            <w:pPr>
              <w:pStyle w:val="TableParagraph"/>
              <w:spacing w:line="205" w:lineRule="exact"/>
              <w:ind w:right="118"/>
              <w:rPr>
                <w:sz w:val="20"/>
              </w:rPr>
            </w:pPr>
            <w:r>
              <w:rPr>
                <w:w w:val="85"/>
                <w:sz w:val="20"/>
              </w:rPr>
              <w:t>0.48</w:t>
            </w:r>
          </w:p>
        </w:tc>
        <w:tc>
          <w:tcPr>
            <w:tcW w:w="1059" w:type="dxa"/>
            <w:tcBorders>
              <w:top w:val="single" w:sz="4" w:space="0" w:color="000000"/>
            </w:tcBorders>
          </w:tcPr>
          <w:p w14:paraId="0107B3B6" w14:textId="77777777" w:rsidR="00FD0FEF" w:rsidRDefault="00FD0FEF" w:rsidP="005531BB">
            <w:pPr>
              <w:pStyle w:val="TableParagraph"/>
              <w:spacing w:line="205" w:lineRule="exact"/>
              <w:ind w:right="118"/>
              <w:rPr>
                <w:sz w:val="20"/>
              </w:rPr>
            </w:pPr>
            <w:r>
              <w:rPr>
                <w:w w:val="105"/>
                <w:sz w:val="20"/>
              </w:rPr>
              <w:t>71</w:t>
            </w:r>
          </w:p>
        </w:tc>
        <w:tc>
          <w:tcPr>
            <w:tcW w:w="1225" w:type="dxa"/>
            <w:tcBorders>
              <w:top w:val="single" w:sz="4" w:space="0" w:color="000000"/>
            </w:tcBorders>
          </w:tcPr>
          <w:p w14:paraId="1F85F428" w14:textId="77777777" w:rsidR="00FD0FEF" w:rsidRDefault="00FD0FEF" w:rsidP="005531BB">
            <w:pPr>
              <w:pStyle w:val="TableParagraph"/>
              <w:spacing w:line="205" w:lineRule="exact"/>
              <w:ind w:right="119"/>
              <w:rPr>
                <w:sz w:val="20"/>
              </w:rPr>
            </w:pPr>
            <w:r>
              <w:rPr>
                <w:w w:val="90"/>
                <w:sz w:val="20"/>
              </w:rPr>
              <w:t>0.47</w:t>
            </w:r>
          </w:p>
        </w:tc>
        <w:tc>
          <w:tcPr>
            <w:tcW w:w="989" w:type="dxa"/>
            <w:tcBorders>
              <w:top w:val="single" w:sz="4" w:space="0" w:color="000000"/>
            </w:tcBorders>
          </w:tcPr>
          <w:p w14:paraId="70F46E5B" w14:textId="77777777" w:rsidR="00FD0FEF" w:rsidRDefault="00FD0FEF" w:rsidP="005531BB">
            <w:pPr>
              <w:pStyle w:val="TableParagraph"/>
              <w:spacing w:line="205" w:lineRule="exact"/>
              <w:ind w:right="119"/>
              <w:rPr>
                <w:sz w:val="20"/>
              </w:rPr>
            </w:pPr>
            <w:r>
              <w:rPr>
                <w:w w:val="90"/>
                <w:sz w:val="20"/>
              </w:rPr>
              <w:t>21074</w:t>
            </w:r>
          </w:p>
        </w:tc>
        <w:tc>
          <w:tcPr>
            <w:tcW w:w="759" w:type="dxa"/>
            <w:tcBorders>
              <w:top w:val="single" w:sz="4" w:space="0" w:color="000000"/>
            </w:tcBorders>
          </w:tcPr>
          <w:p w14:paraId="6C3A9DDE" w14:textId="77777777" w:rsidR="00FD0FEF" w:rsidRDefault="00FD0FEF" w:rsidP="005531BB">
            <w:pPr>
              <w:pStyle w:val="TableParagraph"/>
              <w:spacing w:line="205" w:lineRule="exact"/>
              <w:ind w:left="63" w:right="63"/>
              <w:jc w:val="center"/>
              <w:rPr>
                <w:sz w:val="20"/>
              </w:rPr>
            </w:pPr>
            <w:r>
              <w:rPr>
                <w:sz w:val="20"/>
              </w:rPr>
              <w:t>-0.285</w:t>
            </w:r>
          </w:p>
        </w:tc>
        <w:tc>
          <w:tcPr>
            <w:tcW w:w="693" w:type="dxa"/>
            <w:tcBorders>
              <w:top w:val="single" w:sz="4" w:space="0" w:color="000000"/>
            </w:tcBorders>
          </w:tcPr>
          <w:p w14:paraId="1FC7392C" w14:textId="77777777" w:rsidR="00FD0FEF" w:rsidRDefault="00FD0FEF" w:rsidP="005531BB">
            <w:pPr>
              <w:pStyle w:val="TableParagraph"/>
              <w:spacing w:line="205" w:lineRule="exact"/>
              <w:ind w:right="118"/>
              <w:rPr>
                <w:sz w:val="20"/>
              </w:rPr>
            </w:pPr>
            <w:r>
              <w:rPr>
                <w:w w:val="90"/>
                <w:sz w:val="20"/>
              </w:rPr>
              <w:t>0.776</w:t>
            </w:r>
          </w:p>
        </w:tc>
      </w:tr>
      <w:tr w:rsidR="00FD0FEF" w14:paraId="3DEE1A94" w14:textId="77777777" w:rsidTr="005531BB">
        <w:trPr>
          <w:trHeight w:val="239"/>
        </w:trPr>
        <w:tc>
          <w:tcPr>
            <w:tcW w:w="2960" w:type="dxa"/>
          </w:tcPr>
          <w:p w14:paraId="61895515" w14:textId="77777777" w:rsidR="00FD0FEF" w:rsidRDefault="00FD0FEF" w:rsidP="005531BB">
            <w:pPr>
              <w:pStyle w:val="TableParagraph"/>
              <w:ind w:left="119"/>
              <w:jc w:val="left"/>
              <w:rPr>
                <w:sz w:val="20"/>
              </w:rPr>
            </w:pPr>
            <w:r>
              <w:rPr>
                <w:sz w:val="20"/>
              </w:rPr>
              <w:t>Female</w:t>
            </w:r>
          </w:p>
        </w:tc>
        <w:tc>
          <w:tcPr>
            <w:tcW w:w="1295" w:type="dxa"/>
          </w:tcPr>
          <w:p w14:paraId="6C9202C8" w14:textId="77777777" w:rsidR="00FD0FEF" w:rsidRDefault="00FD0FEF" w:rsidP="005531BB">
            <w:pPr>
              <w:pStyle w:val="TableParagraph"/>
              <w:ind w:right="118"/>
              <w:rPr>
                <w:sz w:val="20"/>
              </w:rPr>
            </w:pPr>
            <w:r>
              <w:rPr>
                <w:w w:val="85"/>
                <w:sz w:val="20"/>
              </w:rPr>
              <w:t>0.52</w:t>
            </w:r>
          </w:p>
        </w:tc>
        <w:tc>
          <w:tcPr>
            <w:tcW w:w="1059" w:type="dxa"/>
          </w:tcPr>
          <w:p w14:paraId="3881B209" w14:textId="77777777" w:rsidR="00FD0FEF" w:rsidRDefault="00FD0FEF" w:rsidP="005531BB">
            <w:pPr>
              <w:pStyle w:val="TableParagraph"/>
              <w:ind w:right="118"/>
              <w:rPr>
                <w:sz w:val="20"/>
              </w:rPr>
            </w:pPr>
            <w:r>
              <w:rPr>
                <w:w w:val="90"/>
                <w:sz w:val="20"/>
              </w:rPr>
              <w:t>76</w:t>
            </w:r>
          </w:p>
        </w:tc>
        <w:tc>
          <w:tcPr>
            <w:tcW w:w="1225" w:type="dxa"/>
          </w:tcPr>
          <w:p w14:paraId="6297D504" w14:textId="77777777" w:rsidR="00FD0FEF" w:rsidRDefault="00FD0FEF" w:rsidP="005531BB">
            <w:pPr>
              <w:pStyle w:val="TableParagraph"/>
              <w:ind w:right="119"/>
              <w:rPr>
                <w:sz w:val="20"/>
              </w:rPr>
            </w:pPr>
            <w:r>
              <w:rPr>
                <w:w w:val="90"/>
                <w:sz w:val="20"/>
              </w:rPr>
              <w:t>0.53</w:t>
            </w:r>
          </w:p>
        </w:tc>
        <w:tc>
          <w:tcPr>
            <w:tcW w:w="989" w:type="dxa"/>
          </w:tcPr>
          <w:p w14:paraId="75D3DACF" w14:textId="77777777" w:rsidR="00FD0FEF" w:rsidRDefault="00FD0FEF" w:rsidP="005531BB">
            <w:pPr>
              <w:pStyle w:val="TableParagraph"/>
              <w:ind w:right="119"/>
              <w:rPr>
                <w:sz w:val="20"/>
              </w:rPr>
            </w:pPr>
            <w:r>
              <w:rPr>
                <w:w w:val="85"/>
                <w:sz w:val="20"/>
              </w:rPr>
              <w:t>23650</w:t>
            </w:r>
          </w:p>
        </w:tc>
        <w:tc>
          <w:tcPr>
            <w:tcW w:w="759" w:type="dxa"/>
          </w:tcPr>
          <w:p w14:paraId="5B7E27AA" w14:textId="77777777" w:rsidR="00FD0FEF" w:rsidRDefault="00FD0FEF" w:rsidP="005531BB">
            <w:pPr>
              <w:pStyle w:val="TableParagraph"/>
              <w:spacing w:line="240" w:lineRule="auto"/>
              <w:jc w:val="left"/>
              <w:rPr>
                <w:rFonts w:ascii="Times New Roman"/>
                <w:sz w:val="16"/>
              </w:rPr>
            </w:pPr>
          </w:p>
        </w:tc>
        <w:tc>
          <w:tcPr>
            <w:tcW w:w="693" w:type="dxa"/>
          </w:tcPr>
          <w:p w14:paraId="11C49754" w14:textId="77777777" w:rsidR="00FD0FEF" w:rsidRDefault="00FD0FEF" w:rsidP="005531BB">
            <w:pPr>
              <w:pStyle w:val="TableParagraph"/>
              <w:spacing w:line="240" w:lineRule="auto"/>
              <w:jc w:val="left"/>
              <w:rPr>
                <w:rFonts w:ascii="Times New Roman"/>
                <w:sz w:val="16"/>
              </w:rPr>
            </w:pPr>
          </w:p>
        </w:tc>
      </w:tr>
      <w:tr w:rsidR="00FD0FEF" w14:paraId="4B50EF73" w14:textId="77777777" w:rsidTr="005531BB">
        <w:trPr>
          <w:trHeight w:val="239"/>
        </w:trPr>
        <w:tc>
          <w:tcPr>
            <w:tcW w:w="2960" w:type="dxa"/>
          </w:tcPr>
          <w:p w14:paraId="727E67EB" w14:textId="77777777" w:rsidR="00FD0FEF" w:rsidRDefault="00FD0FEF" w:rsidP="005531BB">
            <w:pPr>
              <w:pStyle w:val="TableParagraph"/>
              <w:ind w:left="119"/>
              <w:jc w:val="left"/>
              <w:rPr>
                <w:sz w:val="20"/>
              </w:rPr>
            </w:pPr>
            <w:r>
              <w:rPr>
                <w:sz w:val="20"/>
              </w:rPr>
              <w:t>Grades 1-8 / Some high school</w:t>
            </w:r>
          </w:p>
        </w:tc>
        <w:tc>
          <w:tcPr>
            <w:tcW w:w="1295" w:type="dxa"/>
          </w:tcPr>
          <w:p w14:paraId="76659F80" w14:textId="77777777" w:rsidR="00FD0FEF" w:rsidRDefault="00FD0FEF" w:rsidP="005531BB">
            <w:pPr>
              <w:pStyle w:val="TableParagraph"/>
              <w:ind w:right="120"/>
              <w:rPr>
                <w:sz w:val="20"/>
              </w:rPr>
            </w:pPr>
            <w:r>
              <w:rPr>
                <w:w w:val="90"/>
                <w:sz w:val="20"/>
              </w:rPr>
              <w:t>0.01</w:t>
            </w:r>
          </w:p>
        </w:tc>
        <w:tc>
          <w:tcPr>
            <w:tcW w:w="1059" w:type="dxa"/>
          </w:tcPr>
          <w:p w14:paraId="33A4D887" w14:textId="77777777" w:rsidR="00FD0FEF" w:rsidRDefault="00FD0FEF" w:rsidP="005531BB">
            <w:pPr>
              <w:pStyle w:val="TableParagraph"/>
              <w:ind w:right="119"/>
              <w:rPr>
                <w:sz w:val="20"/>
              </w:rPr>
            </w:pPr>
            <w:r>
              <w:rPr>
                <w:w w:val="115"/>
                <w:sz w:val="20"/>
              </w:rPr>
              <w:t>1</w:t>
            </w:r>
          </w:p>
        </w:tc>
        <w:tc>
          <w:tcPr>
            <w:tcW w:w="1225" w:type="dxa"/>
          </w:tcPr>
          <w:p w14:paraId="56138397" w14:textId="77777777" w:rsidR="00FD0FEF" w:rsidRDefault="00FD0FEF" w:rsidP="005531BB">
            <w:pPr>
              <w:pStyle w:val="TableParagraph"/>
              <w:ind w:right="119"/>
              <w:rPr>
                <w:sz w:val="20"/>
              </w:rPr>
            </w:pPr>
            <w:r>
              <w:rPr>
                <w:w w:val="85"/>
                <w:sz w:val="20"/>
              </w:rPr>
              <w:t>0.03</w:t>
            </w:r>
          </w:p>
        </w:tc>
        <w:tc>
          <w:tcPr>
            <w:tcW w:w="989" w:type="dxa"/>
          </w:tcPr>
          <w:p w14:paraId="45AC1BCF" w14:textId="77777777" w:rsidR="00FD0FEF" w:rsidRDefault="00FD0FEF" w:rsidP="005531BB">
            <w:pPr>
              <w:pStyle w:val="TableParagraph"/>
              <w:ind w:right="119"/>
              <w:rPr>
                <w:sz w:val="20"/>
              </w:rPr>
            </w:pPr>
            <w:r>
              <w:rPr>
                <w:sz w:val="20"/>
              </w:rPr>
              <w:t>1313</w:t>
            </w:r>
          </w:p>
        </w:tc>
        <w:tc>
          <w:tcPr>
            <w:tcW w:w="759" w:type="dxa"/>
          </w:tcPr>
          <w:p w14:paraId="76B3B9E0" w14:textId="77777777" w:rsidR="00FD0FEF" w:rsidRDefault="00FD0FEF" w:rsidP="005531BB">
            <w:pPr>
              <w:pStyle w:val="TableParagraph"/>
              <w:ind w:left="63" w:right="2"/>
              <w:jc w:val="center"/>
              <w:rPr>
                <w:sz w:val="20"/>
              </w:rPr>
            </w:pPr>
            <w:r>
              <w:rPr>
                <w:sz w:val="20"/>
              </w:rPr>
              <w:t>6.414</w:t>
            </w:r>
          </w:p>
        </w:tc>
        <w:tc>
          <w:tcPr>
            <w:tcW w:w="693" w:type="dxa"/>
          </w:tcPr>
          <w:p w14:paraId="67EEB2DE" w14:textId="77777777" w:rsidR="00FD0FEF" w:rsidRDefault="00FD0FEF" w:rsidP="005531BB">
            <w:pPr>
              <w:pStyle w:val="TableParagraph"/>
              <w:ind w:right="119"/>
              <w:rPr>
                <w:sz w:val="20"/>
              </w:rPr>
            </w:pPr>
            <w:r>
              <w:rPr>
                <w:w w:val="81"/>
                <w:sz w:val="20"/>
              </w:rPr>
              <w:t>0</w:t>
            </w:r>
          </w:p>
        </w:tc>
      </w:tr>
      <w:tr w:rsidR="00FD0FEF" w14:paraId="10905CE5" w14:textId="77777777" w:rsidTr="005531BB">
        <w:trPr>
          <w:trHeight w:val="239"/>
        </w:trPr>
        <w:tc>
          <w:tcPr>
            <w:tcW w:w="2960" w:type="dxa"/>
          </w:tcPr>
          <w:p w14:paraId="7AFEF1D4" w14:textId="77777777" w:rsidR="00FD0FEF" w:rsidRDefault="00FD0FEF" w:rsidP="005531BB">
            <w:pPr>
              <w:pStyle w:val="TableParagraph"/>
              <w:ind w:left="119"/>
              <w:jc w:val="left"/>
              <w:rPr>
                <w:sz w:val="20"/>
              </w:rPr>
            </w:pPr>
            <w:r>
              <w:rPr>
                <w:sz w:val="20"/>
              </w:rPr>
              <w:t>High school graduate</w:t>
            </w:r>
          </w:p>
        </w:tc>
        <w:tc>
          <w:tcPr>
            <w:tcW w:w="1295" w:type="dxa"/>
          </w:tcPr>
          <w:p w14:paraId="2190572A" w14:textId="77777777" w:rsidR="00FD0FEF" w:rsidRDefault="00FD0FEF" w:rsidP="005531BB">
            <w:pPr>
              <w:pStyle w:val="TableParagraph"/>
              <w:ind w:right="119"/>
              <w:rPr>
                <w:sz w:val="20"/>
              </w:rPr>
            </w:pPr>
            <w:r>
              <w:rPr>
                <w:w w:val="90"/>
                <w:sz w:val="20"/>
              </w:rPr>
              <w:t>0.10</w:t>
            </w:r>
          </w:p>
        </w:tc>
        <w:tc>
          <w:tcPr>
            <w:tcW w:w="1059" w:type="dxa"/>
          </w:tcPr>
          <w:p w14:paraId="396CB78E" w14:textId="77777777" w:rsidR="00FD0FEF" w:rsidRDefault="00FD0FEF" w:rsidP="005531BB">
            <w:pPr>
              <w:pStyle w:val="TableParagraph"/>
              <w:ind w:right="119"/>
              <w:rPr>
                <w:sz w:val="20"/>
              </w:rPr>
            </w:pPr>
            <w:r>
              <w:rPr>
                <w:sz w:val="20"/>
              </w:rPr>
              <w:t>15</w:t>
            </w:r>
          </w:p>
        </w:tc>
        <w:tc>
          <w:tcPr>
            <w:tcW w:w="1225" w:type="dxa"/>
          </w:tcPr>
          <w:p w14:paraId="1ACA9F80" w14:textId="77777777" w:rsidR="00FD0FEF" w:rsidRDefault="00FD0FEF" w:rsidP="005531BB">
            <w:pPr>
              <w:pStyle w:val="TableParagraph"/>
              <w:ind w:right="119"/>
              <w:rPr>
                <w:sz w:val="20"/>
              </w:rPr>
            </w:pPr>
            <w:r>
              <w:rPr>
                <w:w w:val="85"/>
                <w:sz w:val="20"/>
              </w:rPr>
              <w:t>0.28</w:t>
            </w:r>
          </w:p>
        </w:tc>
        <w:tc>
          <w:tcPr>
            <w:tcW w:w="989" w:type="dxa"/>
          </w:tcPr>
          <w:p w14:paraId="6A55ADF7" w14:textId="77777777" w:rsidR="00FD0FEF" w:rsidRDefault="00FD0FEF" w:rsidP="005531BB">
            <w:pPr>
              <w:pStyle w:val="TableParagraph"/>
              <w:ind w:right="119"/>
              <w:rPr>
                <w:sz w:val="20"/>
              </w:rPr>
            </w:pPr>
            <w:r>
              <w:rPr>
                <w:w w:val="90"/>
                <w:sz w:val="20"/>
              </w:rPr>
              <w:t>12360</w:t>
            </w:r>
          </w:p>
        </w:tc>
        <w:tc>
          <w:tcPr>
            <w:tcW w:w="759" w:type="dxa"/>
          </w:tcPr>
          <w:p w14:paraId="73FFCCF8" w14:textId="77777777" w:rsidR="00FD0FEF" w:rsidRDefault="00FD0FEF" w:rsidP="005531BB">
            <w:pPr>
              <w:pStyle w:val="TableParagraph"/>
              <w:spacing w:line="240" w:lineRule="auto"/>
              <w:jc w:val="left"/>
              <w:rPr>
                <w:rFonts w:ascii="Times New Roman"/>
                <w:sz w:val="16"/>
              </w:rPr>
            </w:pPr>
          </w:p>
        </w:tc>
        <w:tc>
          <w:tcPr>
            <w:tcW w:w="693" w:type="dxa"/>
          </w:tcPr>
          <w:p w14:paraId="37674A0B" w14:textId="77777777" w:rsidR="00FD0FEF" w:rsidRDefault="00FD0FEF" w:rsidP="005531BB">
            <w:pPr>
              <w:pStyle w:val="TableParagraph"/>
              <w:spacing w:line="240" w:lineRule="auto"/>
              <w:jc w:val="left"/>
              <w:rPr>
                <w:rFonts w:ascii="Times New Roman"/>
                <w:sz w:val="16"/>
              </w:rPr>
            </w:pPr>
          </w:p>
        </w:tc>
      </w:tr>
      <w:tr w:rsidR="00FD0FEF" w14:paraId="50D79D5A" w14:textId="77777777" w:rsidTr="005531BB">
        <w:trPr>
          <w:trHeight w:val="239"/>
        </w:trPr>
        <w:tc>
          <w:tcPr>
            <w:tcW w:w="2960" w:type="dxa"/>
          </w:tcPr>
          <w:p w14:paraId="0D4868F4" w14:textId="77777777" w:rsidR="00FD0FEF" w:rsidRDefault="00FD0FEF" w:rsidP="005531BB">
            <w:pPr>
              <w:pStyle w:val="TableParagraph"/>
              <w:ind w:left="119"/>
              <w:jc w:val="left"/>
              <w:rPr>
                <w:sz w:val="20"/>
              </w:rPr>
            </w:pPr>
            <w:r>
              <w:rPr>
                <w:sz w:val="20"/>
              </w:rPr>
              <w:t>Some college/Technical school</w:t>
            </w:r>
          </w:p>
        </w:tc>
        <w:tc>
          <w:tcPr>
            <w:tcW w:w="1295" w:type="dxa"/>
          </w:tcPr>
          <w:p w14:paraId="2DEF0F1D" w14:textId="77777777" w:rsidR="00FD0FEF" w:rsidRDefault="00FD0FEF" w:rsidP="005531BB">
            <w:pPr>
              <w:pStyle w:val="TableParagraph"/>
              <w:ind w:right="117"/>
              <w:rPr>
                <w:sz w:val="20"/>
              </w:rPr>
            </w:pPr>
            <w:r>
              <w:rPr>
                <w:w w:val="90"/>
                <w:sz w:val="20"/>
              </w:rPr>
              <w:t>0.19</w:t>
            </w:r>
          </w:p>
        </w:tc>
        <w:tc>
          <w:tcPr>
            <w:tcW w:w="1059" w:type="dxa"/>
          </w:tcPr>
          <w:p w14:paraId="4723A766" w14:textId="77777777" w:rsidR="00FD0FEF" w:rsidRDefault="00FD0FEF" w:rsidP="005531BB">
            <w:pPr>
              <w:pStyle w:val="TableParagraph"/>
              <w:ind w:right="118"/>
              <w:rPr>
                <w:sz w:val="20"/>
              </w:rPr>
            </w:pPr>
            <w:r>
              <w:rPr>
                <w:w w:val="85"/>
                <w:sz w:val="20"/>
              </w:rPr>
              <w:t>28</w:t>
            </w:r>
          </w:p>
        </w:tc>
        <w:tc>
          <w:tcPr>
            <w:tcW w:w="1225" w:type="dxa"/>
          </w:tcPr>
          <w:p w14:paraId="3DD9C20E" w14:textId="77777777" w:rsidR="00FD0FEF" w:rsidRDefault="00FD0FEF" w:rsidP="005531BB">
            <w:pPr>
              <w:pStyle w:val="TableParagraph"/>
              <w:ind w:right="118"/>
              <w:rPr>
                <w:sz w:val="20"/>
              </w:rPr>
            </w:pPr>
            <w:r>
              <w:rPr>
                <w:w w:val="85"/>
                <w:sz w:val="20"/>
              </w:rPr>
              <w:t>0.23</w:t>
            </w:r>
          </w:p>
        </w:tc>
        <w:tc>
          <w:tcPr>
            <w:tcW w:w="989" w:type="dxa"/>
          </w:tcPr>
          <w:p w14:paraId="65F6704B" w14:textId="77777777" w:rsidR="00FD0FEF" w:rsidRDefault="00FD0FEF" w:rsidP="005531BB">
            <w:pPr>
              <w:pStyle w:val="TableParagraph"/>
              <w:ind w:right="118"/>
              <w:rPr>
                <w:sz w:val="20"/>
              </w:rPr>
            </w:pPr>
            <w:r>
              <w:rPr>
                <w:w w:val="90"/>
                <w:sz w:val="20"/>
              </w:rPr>
              <w:t>10352</w:t>
            </w:r>
          </w:p>
        </w:tc>
        <w:tc>
          <w:tcPr>
            <w:tcW w:w="759" w:type="dxa"/>
          </w:tcPr>
          <w:p w14:paraId="3A3EEBF3" w14:textId="77777777" w:rsidR="00FD0FEF" w:rsidRDefault="00FD0FEF" w:rsidP="005531BB">
            <w:pPr>
              <w:pStyle w:val="TableParagraph"/>
              <w:spacing w:line="240" w:lineRule="auto"/>
              <w:jc w:val="left"/>
              <w:rPr>
                <w:rFonts w:ascii="Times New Roman"/>
                <w:sz w:val="16"/>
              </w:rPr>
            </w:pPr>
          </w:p>
        </w:tc>
        <w:tc>
          <w:tcPr>
            <w:tcW w:w="693" w:type="dxa"/>
          </w:tcPr>
          <w:p w14:paraId="1AEEA90A" w14:textId="77777777" w:rsidR="00FD0FEF" w:rsidRDefault="00FD0FEF" w:rsidP="005531BB">
            <w:pPr>
              <w:pStyle w:val="TableParagraph"/>
              <w:spacing w:line="240" w:lineRule="auto"/>
              <w:jc w:val="left"/>
              <w:rPr>
                <w:rFonts w:ascii="Times New Roman"/>
                <w:sz w:val="16"/>
              </w:rPr>
            </w:pPr>
          </w:p>
        </w:tc>
      </w:tr>
      <w:tr w:rsidR="00FD0FEF" w14:paraId="6C1AC731" w14:textId="77777777" w:rsidTr="005531BB">
        <w:trPr>
          <w:trHeight w:val="239"/>
        </w:trPr>
        <w:tc>
          <w:tcPr>
            <w:tcW w:w="2960" w:type="dxa"/>
          </w:tcPr>
          <w:p w14:paraId="7ABC72CA" w14:textId="77777777" w:rsidR="00FD0FEF" w:rsidRDefault="00FD0FEF" w:rsidP="005531BB">
            <w:pPr>
              <w:pStyle w:val="TableParagraph"/>
              <w:ind w:left="119"/>
              <w:jc w:val="left"/>
              <w:rPr>
                <w:sz w:val="20"/>
              </w:rPr>
            </w:pPr>
            <w:r>
              <w:rPr>
                <w:sz w:val="20"/>
              </w:rPr>
              <w:t>Community College/Associates</w:t>
            </w:r>
          </w:p>
        </w:tc>
        <w:tc>
          <w:tcPr>
            <w:tcW w:w="1295" w:type="dxa"/>
          </w:tcPr>
          <w:p w14:paraId="2A8C9B35" w14:textId="77777777" w:rsidR="00FD0FEF" w:rsidRDefault="00FD0FEF" w:rsidP="005531BB">
            <w:pPr>
              <w:pStyle w:val="TableParagraph"/>
              <w:ind w:right="118"/>
              <w:rPr>
                <w:sz w:val="20"/>
              </w:rPr>
            </w:pPr>
            <w:r>
              <w:rPr>
                <w:w w:val="90"/>
                <w:sz w:val="20"/>
              </w:rPr>
              <w:t>0.14</w:t>
            </w:r>
          </w:p>
        </w:tc>
        <w:tc>
          <w:tcPr>
            <w:tcW w:w="1059" w:type="dxa"/>
          </w:tcPr>
          <w:p w14:paraId="6F2B026A" w14:textId="77777777" w:rsidR="00FD0FEF" w:rsidRDefault="00FD0FEF" w:rsidP="005531BB">
            <w:pPr>
              <w:pStyle w:val="TableParagraph"/>
              <w:ind w:right="118"/>
              <w:rPr>
                <w:sz w:val="20"/>
              </w:rPr>
            </w:pPr>
            <w:r>
              <w:rPr>
                <w:w w:val="80"/>
                <w:sz w:val="20"/>
              </w:rPr>
              <w:t>20</w:t>
            </w:r>
          </w:p>
        </w:tc>
        <w:tc>
          <w:tcPr>
            <w:tcW w:w="1225" w:type="dxa"/>
          </w:tcPr>
          <w:p w14:paraId="60088542" w14:textId="77777777" w:rsidR="00FD0FEF" w:rsidRDefault="00FD0FEF" w:rsidP="005531BB">
            <w:pPr>
              <w:pStyle w:val="TableParagraph"/>
              <w:ind w:right="119"/>
              <w:rPr>
                <w:sz w:val="20"/>
              </w:rPr>
            </w:pPr>
            <w:r>
              <w:rPr>
                <w:sz w:val="20"/>
              </w:rPr>
              <w:t>0.11</w:t>
            </w:r>
          </w:p>
        </w:tc>
        <w:tc>
          <w:tcPr>
            <w:tcW w:w="989" w:type="dxa"/>
          </w:tcPr>
          <w:p w14:paraId="41ED0C6B" w14:textId="77777777" w:rsidR="00FD0FEF" w:rsidRDefault="00FD0FEF" w:rsidP="005531BB">
            <w:pPr>
              <w:pStyle w:val="TableParagraph"/>
              <w:ind w:right="119"/>
              <w:rPr>
                <w:sz w:val="20"/>
              </w:rPr>
            </w:pPr>
            <w:r>
              <w:rPr>
                <w:w w:val="90"/>
                <w:sz w:val="20"/>
              </w:rPr>
              <w:t>4737</w:t>
            </w:r>
          </w:p>
        </w:tc>
        <w:tc>
          <w:tcPr>
            <w:tcW w:w="759" w:type="dxa"/>
          </w:tcPr>
          <w:p w14:paraId="3E023DBD" w14:textId="77777777" w:rsidR="00FD0FEF" w:rsidRDefault="00FD0FEF" w:rsidP="005531BB">
            <w:pPr>
              <w:pStyle w:val="TableParagraph"/>
              <w:spacing w:line="240" w:lineRule="auto"/>
              <w:jc w:val="left"/>
              <w:rPr>
                <w:rFonts w:ascii="Times New Roman"/>
                <w:sz w:val="16"/>
              </w:rPr>
            </w:pPr>
          </w:p>
        </w:tc>
        <w:tc>
          <w:tcPr>
            <w:tcW w:w="693" w:type="dxa"/>
          </w:tcPr>
          <w:p w14:paraId="77073F78" w14:textId="77777777" w:rsidR="00FD0FEF" w:rsidRDefault="00FD0FEF" w:rsidP="005531BB">
            <w:pPr>
              <w:pStyle w:val="TableParagraph"/>
              <w:spacing w:line="240" w:lineRule="auto"/>
              <w:jc w:val="left"/>
              <w:rPr>
                <w:rFonts w:ascii="Times New Roman"/>
                <w:sz w:val="16"/>
              </w:rPr>
            </w:pPr>
          </w:p>
        </w:tc>
      </w:tr>
      <w:tr w:rsidR="00FD0FEF" w14:paraId="409F00B6" w14:textId="77777777" w:rsidTr="005531BB">
        <w:trPr>
          <w:trHeight w:val="239"/>
        </w:trPr>
        <w:tc>
          <w:tcPr>
            <w:tcW w:w="2960" w:type="dxa"/>
          </w:tcPr>
          <w:p w14:paraId="5A589285" w14:textId="77777777" w:rsidR="00FD0FEF" w:rsidRDefault="00FD0FEF" w:rsidP="005531BB">
            <w:pPr>
              <w:pStyle w:val="TableParagraph"/>
              <w:ind w:left="119"/>
              <w:jc w:val="left"/>
              <w:rPr>
                <w:sz w:val="20"/>
              </w:rPr>
            </w:pPr>
            <w:r>
              <w:rPr>
                <w:sz w:val="20"/>
              </w:rPr>
              <w:t>College graduate</w:t>
            </w:r>
          </w:p>
        </w:tc>
        <w:tc>
          <w:tcPr>
            <w:tcW w:w="1295" w:type="dxa"/>
          </w:tcPr>
          <w:p w14:paraId="12F9CB91" w14:textId="77777777" w:rsidR="00FD0FEF" w:rsidRDefault="00FD0FEF" w:rsidP="005531BB">
            <w:pPr>
              <w:pStyle w:val="TableParagraph"/>
              <w:ind w:right="118"/>
              <w:rPr>
                <w:sz w:val="20"/>
              </w:rPr>
            </w:pPr>
            <w:r>
              <w:rPr>
                <w:w w:val="85"/>
                <w:sz w:val="20"/>
              </w:rPr>
              <w:t>0.43</w:t>
            </w:r>
          </w:p>
        </w:tc>
        <w:tc>
          <w:tcPr>
            <w:tcW w:w="1059" w:type="dxa"/>
          </w:tcPr>
          <w:p w14:paraId="14032596" w14:textId="77777777" w:rsidR="00FD0FEF" w:rsidRDefault="00FD0FEF" w:rsidP="005531BB">
            <w:pPr>
              <w:pStyle w:val="TableParagraph"/>
              <w:ind w:right="119"/>
              <w:rPr>
                <w:sz w:val="20"/>
              </w:rPr>
            </w:pPr>
            <w:r>
              <w:rPr>
                <w:w w:val="85"/>
                <w:sz w:val="20"/>
              </w:rPr>
              <w:t>63</w:t>
            </w:r>
          </w:p>
        </w:tc>
        <w:tc>
          <w:tcPr>
            <w:tcW w:w="1225" w:type="dxa"/>
          </w:tcPr>
          <w:p w14:paraId="57C5AFE7" w14:textId="77777777" w:rsidR="00FD0FEF" w:rsidRDefault="00FD0FEF" w:rsidP="005531BB">
            <w:pPr>
              <w:pStyle w:val="TableParagraph"/>
              <w:ind w:right="119"/>
              <w:rPr>
                <w:sz w:val="20"/>
              </w:rPr>
            </w:pPr>
            <w:r>
              <w:rPr>
                <w:w w:val="85"/>
                <w:sz w:val="20"/>
              </w:rPr>
              <w:t>0.22</w:t>
            </w:r>
          </w:p>
        </w:tc>
        <w:tc>
          <w:tcPr>
            <w:tcW w:w="989" w:type="dxa"/>
          </w:tcPr>
          <w:p w14:paraId="55FA0489" w14:textId="77777777" w:rsidR="00FD0FEF" w:rsidRDefault="00FD0FEF" w:rsidP="005531BB">
            <w:pPr>
              <w:pStyle w:val="TableParagraph"/>
              <w:ind w:right="119"/>
              <w:rPr>
                <w:sz w:val="20"/>
              </w:rPr>
            </w:pPr>
            <w:r>
              <w:rPr>
                <w:w w:val="90"/>
                <w:sz w:val="20"/>
              </w:rPr>
              <w:t>9769</w:t>
            </w:r>
          </w:p>
        </w:tc>
        <w:tc>
          <w:tcPr>
            <w:tcW w:w="759" w:type="dxa"/>
          </w:tcPr>
          <w:p w14:paraId="738CF0E1" w14:textId="77777777" w:rsidR="00FD0FEF" w:rsidRDefault="00FD0FEF" w:rsidP="005531BB">
            <w:pPr>
              <w:pStyle w:val="TableParagraph"/>
              <w:spacing w:line="240" w:lineRule="auto"/>
              <w:jc w:val="left"/>
              <w:rPr>
                <w:rFonts w:ascii="Times New Roman"/>
                <w:sz w:val="16"/>
              </w:rPr>
            </w:pPr>
          </w:p>
        </w:tc>
        <w:tc>
          <w:tcPr>
            <w:tcW w:w="693" w:type="dxa"/>
          </w:tcPr>
          <w:p w14:paraId="0101E446" w14:textId="77777777" w:rsidR="00FD0FEF" w:rsidRDefault="00FD0FEF" w:rsidP="005531BB">
            <w:pPr>
              <w:pStyle w:val="TableParagraph"/>
              <w:spacing w:line="240" w:lineRule="auto"/>
              <w:jc w:val="left"/>
              <w:rPr>
                <w:rFonts w:ascii="Times New Roman"/>
                <w:sz w:val="16"/>
              </w:rPr>
            </w:pPr>
          </w:p>
        </w:tc>
      </w:tr>
      <w:tr w:rsidR="00FD0FEF" w14:paraId="45ED2D49" w14:textId="77777777" w:rsidTr="005531BB">
        <w:trPr>
          <w:trHeight w:val="239"/>
        </w:trPr>
        <w:tc>
          <w:tcPr>
            <w:tcW w:w="2960" w:type="dxa"/>
          </w:tcPr>
          <w:p w14:paraId="2EEB1133" w14:textId="77777777" w:rsidR="00FD0FEF" w:rsidRDefault="00FD0FEF" w:rsidP="005531BB">
            <w:pPr>
              <w:pStyle w:val="TableParagraph"/>
              <w:ind w:left="119"/>
              <w:jc w:val="left"/>
              <w:rPr>
                <w:sz w:val="20"/>
              </w:rPr>
            </w:pPr>
            <w:proofErr w:type="gramStart"/>
            <w:r>
              <w:rPr>
                <w:sz w:val="20"/>
              </w:rPr>
              <w:t>Post graduate</w:t>
            </w:r>
            <w:proofErr w:type="gramEnd"/>
          </w:p>
        </w:tc>
        <w:tc>
          <w:tcPr>
            <w:tcW w:w="1295" w:type="dxa"/>
          </w:tcPr>
          <w:p w14:paraId="0AFF909F" w14:textId="77777777" w:rsidR="00FD0FEF" w:rsidRDefault="00FD0FEF" w:rsidP="005531BB">
            <w:pPr>
              <w:pStyle w:val="TableParagraph"/>
              <w:ind w:right="119"/>
              <w:rPr>
                <w:sz w:val="20"/>
              </w:rPr>
            </w:pPr>
            <w:r>
              <w:rPr>
                <w:w w:val="90"/>
                <w:sz w:val="20"/>
              </w:rPr>
              <w:t>0.14</w:t>
            </w:r>
          </w:p>
        </w:tc>
        <w:tc>
          <w:tcPr>
            <w:tcW w:w="1059" w:type="dxa"/>
          </w:tcPr>
          <w:p w14:paraId="095BD4FE" w14:textId="77777777" w:rsidR="00FD0FEF" w:rsidRDefault="00FD0FEF" w:rsidP="005531BB">
            <w:pPr>
              <w:pStyle w:val="TableParagraph"/>
              <w:ind w:right="119"/>
              <w:rPr>
                <w:sz w:val="20"/>
              </w:rPr>
            </w:pPr>
            <w:r>
              <w:rPr>
                <w:w w:val="80"/>
                <w:sz w:val="20"/>
              </w:rPr>
              <w:t>20</w:t>
            </w:r>
          </w:p>
        </w:tc>
        <w:tc>
          <w:tcPr>
            <w:tcW w:w="1225" w:type="dxa"/>
          </w:tcPr>
          <w:p w14:paraId="2306D4B7" w14:textId="77777777" w:rsidR="00FD0FEF" w:rsidRDefault="00FD0FEF" w:rsidP="005531BB">
            <w:pPr>
              <w:pStyle w:val="TableParagraph"/>
              <w:ind w:right="119"/>
              <w:rPr>
                <w:sz w:val="20"/>
              </w:rPr>
            </w:pPr>
            <w:r>
              <w:rPr>
                <w:w w:val="90"/>
                <w:sz w:val="20"/>
              </w:rPr>
              <w:t>0.14</w:t>
            </w:r>
          </w:p>
        </w:tc>
        <w:tc>
          <w:tcPr>
            <w:tcW w:w="989" w:type="dxa"/>
          </w:tcPr>
          <w:p w14:paraId="581B2C0C" w14:textId="77777777" w:rsidR="00FD0FEF" w:rsidRDefault="00FD0FEF" w:rsidP="005531BB">
            <w:pPr>
              <w:pStyle w:val="TableParagraph"/>
              <w:ind w:right="120"/>
              <w:rPr>
                <w:sz w:val="20"/>
              </w:rPr>
            </w:pPr>
            <w:r>
              <w:rPr>
                <w:w w:val="90"/>
                <w:sz w:val="20"/>
              </w:rPr>
              <w:t>6193</w:t>
            </w:r>
          </w:p>
        </w:tc>
        <w:tc>
          <w:tcPr>
            <w:tcW w:w="759" w:type="dxa"/>
          </w:tcPr>
          <w:p w14:paraId="2575B1B6" w14:textId="77777777" w:rsidR="00FD0FEF" w:rsidRDefault="00FD0FEF" w:rsidP="005531BB">
            <w:pPr>
              <w:pStyle w:val="TableParagraph"/>
              <w:spacing w:line="240" w:lineRule="auto"/>
              <w:jc w:val="left"/>
              <w:rPr>
                <w:rFonts w:ascii="Times New Roman"/>
                <w:sz w:val="16"/>
              </w:rPr>
            </w:pPr>
          </w:p>
        </w:tc>
        <w:tc>
          <w:tcPr>
            <w:tcW w:w="693" w:type="dxa"/>
          </w:tcPr>
          <w:p w14:paraId="2F2F556E" w14:textId="77777777" w:rsidR="00FD0FEF" w:rsidRDefault="00FD0FEF" w:rsidP="005531BB">
            <w:pPr>
              <w:pStyle w:val="TableParagraph"/>
              <w:spacing w:line="240" w:lineRule="auto"/>
              <w:jc w:val="left"/>
              <w:rPr>
                <w:rFonts w:ascii="Times New Roman"/>
                <w:sz w:val="16"/>
              </w:rPr>
            </w:pPr>
          </w:p>
        </w:tc>
      </w:tr>
      <w:tr w:rsidR="00FD0FEF" w14:paraId="58A63307" w14:textId="77777777" w:rsidTr="005531BB">
        <w:trPr>
          <w:trHeight w:val="239"/>
        </w:trPr>
        <w:tc>
          <w:tcPr>
            <w:tcW w:w="2960" w:type="dxa"/>
          </w:tcPr>
          <w:p w14:paraId="36EF1892" w14:textId="77777777" w:rsidR="00FD0FEF" w:rsidRDefault="00FD0FEF" w:rsidP="005531BB">
            <w:pPr>
              <w:pStyle w:val="TableParagraph"/>
              <w:ind w:left="119"/>
              <w:jc w:val="left"/>
              <w:rPr>
                <w:sz w:val="20"/>
              </w:rPr>
            </w:pPr>
            <w:r>
              <w:rPr>
                <w:sz w:val="20"/>
              </w:rPr>
              <w:t>Democrat</w:t>
            </w:r>
          </w:p>
        </w:tc>
        <w:tc>
          <w:tcPr>
            <w:tcW w:w="1295" w:type="dxa"/>
          </w:tcPr>
          <w:p w14:paraId="0D8E64B8" w14:textId="77777777" w:rsidR="00FD0FEF" w:rsidRDefault="00FD0FEF" w:rsidP="005531BB">
            <w:pPr>
              <w:pStyle w:val="TableParagraph"/>
              <w:ind w:right="118"/>
              <w:rPr>
                <w:sz w:val="20"/>
              </w:rPr>
            </w:pPr>
            <w:r>
              <w:rPr>
                <w:w w:val="85"/>
                <w:sz w:val="20"/>
              </w:rPr>
              <w:t>0.32</w:t>
            </w:r>
          </w:p>
        </w:tc>
        <w:tc>
          <w:tcPr>
            <w:tcW w:w="1059" w:type="dxa"/>
          </w:tcPr>
          <w:p w14:paraId="2ABAABDB" w14:textId="77777777" w:rsidR="00FD0FEF" w:rsidRDefault="00FD0FEF" w:rsidP="005531BB">
            <w:pPr>
              <w:pStyle w:val="TableParagraph"/>
              <w:ind w:right="119"/>
              <w:rPr>
                <w:sz w:val="20"/>
              </w:rPr>
            </w:pPr>
            <w:r>
              <w:rPr>
                <w:w w:val="90"/>
                <w:sz w:val="20"/>
              </w:rPr>
              <w:t>47</w:t>
            </w:r>
          </w:p>
        </w:tc>
        <w:tc>
          <w:tcPr>
            <w:tcW w:w="1225" w:type="dxa"/>
          </w:tcPr>
          <w:p w14:paraId="565FAF33" w14:textId="77777777" w:rsidR="00FD0FEF" w:rsidRDefault="00FD0FEF" w:rsidP="005531BB">
            <w:pPr>
              <w:pStyle w:val="TableParagraph"/>
              <w:ind w:right="119"/>
              <w:rPr>
                <w:sz w:val="20"/>
              </w:rPr>
            </w:pPr>
            <w:r>
              <w:rPr>
                <w:w w:val="85"/>
                <w:sz w:val="20"/>
              </w:rPr>
              <w:t>0.32</w:t>
            </w:r>
          </w:p>
        </w:tc>
        <w:tc>
          <w:tcPr>
            <w:tcW w:w="989" w:type="dxa"/>
          </w:tcPr>
          <w:p w14:paraId="2FD10BAC" w14:textId="77777777" w:rsidR="00FD0FEF" w:rsidRDefault="00FD0FEF" w:rsidP="005531BB">
            <w:pPr>
              <w:pStyle w:val="TableParagraph"/>
              <w:ind w:right="119"/>
              <w:rPr>
                <w:sz w:val="20"/>
              </w:rPr>
            </w:pPr>
            <w:r>
              <w:rPr>
                <w:w w:val="95"/>
                <w:sz w:val="20"/>
              </w:rPr>
              <w:t>14190</w:t>
            </w:r>
          </w:p>
        </w:tc>
        <w:tc>
          <w:tcPr>
            <w:tcW w:w="759" w:type="dxa"/>
          </w:tcPr>
          <w:p w14:paraId="01B99EA7" w14:textId="77777777" w:rsidR="00FD0FEF" w:rsidRDefault="00FD0FEF" w:rsidP="005531BB">
            <w:pPr>
              <w:pStyle w:val="TableParagraph"/>
              <w:ind w:left="63" w:right="1"/>
              <w:jc w:val="center"/>
              <w:rPr>
                <w:sz w:val="20"/>
              </w:rPr>
            </w:pPr>
            <w:r>
              <w:rPr>
                <w:w w:val="95"/>
                <w:sz w:val="20"/>
              </w:rPr>
              <w:t>0.005</w:t>
            </w:r>
          </w:p>
        </w:tc>
        <w:tc>
          <w:tcPr>
            <w:tcW w:w="693" w:type="dxa"/>
          </w:tcPr>
          <w:p w14:paraId="490825FD" w14:textId="77777777" w:rsidR="00FD0FEF" w:rsidRDefault="00FD0FEF" w:rsidP="005531BB">
            <w:pPr>
              <w:pStyle w:val="TableParagraph"/>
              <w:ind w:right="119"/>
              <w:rPr>
                <w:sz w:val="20"/>
              </w:rPr>
            </w:pPr>
            <w:r>
              <w:rPr>
                <w:w w:val="85"/>
                <w:sz w:val="20"/>
              </w:rPr>
              <w:t>0.996</w:t>
            </w:r>
          </w:p>
        </w:tc>
      </w:tr>
      <w:tr w:rsidR="00FD0FEF" w14:paraId="1DB3ADDE" w14:textId="77777777" w:rsidTr="005531BB">
        <w:trPr>
          <w:trHeight w:val="239"/>
        </w:trPr>
        <w:tc>
          <w:tcPr>
            <w:tcW w:w="2960" w:type="dxa"/>
          </w:tcPr>
          <w:p w14:paraId="7B007565" w14:textId="77777777" w:rsidR="00FD0FEF" w:rsidRDefault="00FD0FEF" w:rsidP="005531BB">
            <w:pPr>
              <w:pStyle w:val="TableParagraph"/>
              <w:ind w:left="119"/>
              <w:jc w:val="left"/>
              <w:rPr>
                <w:sz w:val="20"/>
              </w:rPr>
            </w:pPr>
            <w:r>
              <w:rPr>
                <w:sz w:val="20"/>
              </w:rPr>
              <w:t>Republican</w:t>
            </w:r>
          </w:p>
        </w:tc>
        <w:tc>
          <w:tcPr>
            <w:tcW w:w="1295" w:type="dxa"/>
          </w:tcPr>
          <w:p w14:paraId="5BA4AC6F" w14:textId="77777777" w:rsidR="00FD0FEF" w:rsidRDefault="00FD0FEF" w:rsidP="005531BB">
            <w:pPr>
              <w:pStyle w:val="TableParagraph"/>
              <w:ind w:right="119"/>
              <w:rPr>
                <w:sz w:val="20"/>
              </w:rPr>
            </w:pPr>
            <w:r>
              <w:rPr>
                <w:w w:val="85"/>
                <w:sz w:val="20"/>
              </w:rPr>
              <w:t>0.33</w:t>
            </w:r>
          </w:p>
        </w:tc>
        <w:tc>
          <w:tcPr>
            <w:tcW w:w="1059" w:type="dxa"/>
          </w:tcPr>
          <w:p w14:paraId="57780B32" w14:textId="77777777" w:rsidR="00FD0FEF" w:rsidRDefault="00FD0FEF" w:rsidP="005531BB">
            <w:pPr>
              <w:pStyle w:val="TableParagraph"/>
              <w:ind w:right="119"/>
              <w:rPr>
                <w:sz w:val="20"/>
              </w:rPr>
            </w:pPr>
            <w:r>
              <w:rPr>
                <w:w w:val="85"/>
                <w:sz w:val="20"/>
              </w:rPr>
              <w:t>49</w:t>
            </w:r>
          </w:p>
        </w:tc>
        <w:tc>
          <w:tcPr>
            <w:tcW w:w="1225" w:type="dxa"/>
          </w:tcPr>
          <w:p w14:paraId="33525415" w14:textId="77777777" w:rsidR="00FD0FEF" w:rsidRDefault="00FD0FEF" w:rsidP="005531BB">
            <w:pPr>
              <w:pStyle w:val="TableParagraph"/>
              <w:ind w:right="120"/>
              <w:rPr>
                <w:sz w:val="20"/>
              </w:rPr>
            </w:pPr>
            <w:r>
              <w:rPr>
                <w:w w:val="85"/>
                <w:sz w:val="20"/>
              </w:rPr>
              <w:t>0.32</w:t>
            </w:r>
          </w:p>
        </w:tc>
        <w:tc>
          <w:tcPr>
            <w:tcW w:w="989" w:type="dxa"/>
          </w:tcPr>
          <w:p w14:paraId="78707813" w14:textId="77777777" w:rsidR="00FD0FEF" w:rsidRDefault="00FD0FEF" w:rsidP="005531BB">
            <w:pPr>
              <w:pStyle w:val="TableParagraph"/>
              <w:ind w:right="120"/>
              <w:rPr>
                <w:sz w:val="20"/>
              </w:rPr>
            </w:pPr>
            <w:r>
              <w:rPr>
                <w:w w:val="95"/>
                <w:sz w:val="20"/>
              </w:rPr>
              <w:t>14190</w:t>
            </w:r>
          </w:p>
        </w:tc>
        <w:tc>
          <w:tcPr>
            <w:tcW w:w="759" w:type="dxa"/>
          </w:tcPr>
          <w:p w14:paraId="0DBB77ED" w14:textId="77777777" w:rsidR="00FD0FEF" w:rsidRDefault="00FD0FEF" w:rsidP="005531BB">
            <w:pPr>
              <w:pStyle w:val="TableParagraph"/>
              <w:ind w:left="63" w:right="2"/>
              <w:jc w:val="center"/>
              <w:rPr>
                <w:sz w:val="20"/>
              </w:rPr>
            </w:pPr>
            <w:r>
              <w:rPr>
                <w:sz w:val="20"/>
              </w:rPr>
              <w:t>0.353</w:t>
            </w:r>
          </w:p>
        </w:tc>
        <w:tc>
          <w:tcPr>
            <w:tcW w:w="693" w:type="dxa"/>
          </w:tcPr>
          <w:p w14:paraId="6BF47EDC" w14:textId="77777777" w:rsidR="00FD0FEF" w:rsidRDefault="00FD0FEF" w:rsidP="005531BB">
            <w:pPr>
              <w:pStyle w:val="TableParagraph"/>
              <w:ind w:right="119"/>
              <w:rPr>
                <w:sz w:val="20"/>
              </w:rPr>
            </w:pPr>
            <w:r>
              <w:rPr>
                <w:w w:val="90"/>
                <w:sz w:val="20"/>
              </w:rPr>
              <w:t>0.725</w:t>
            </w:r>
          </w:p>
        </w:tc>
      </w:tr>
      <w:tr w:rsidR="00FD0FEF" w14:paraId="1B475029" w14:textId="77777777" w:rsidTr="005531BB">
        <w:trPr>
          <w:trHeight w:val="239"/>
        </w:trPr>
        <w:tc>
          <w:tcPr>
            <w:tcW w:w="2960" w:type="dxa"/>
          </w:tcPr>
          <w:p w14:paraId="1121DF83" w14:textId="77777777" w:rsidR="00FD0FEF" w:rsidRDefault="00FD0FEF" w:rsidP="005531BB">
            <w:pPr>
              <w:pStyle w:val="TableParagraph"/>
              <w:ind w:left="119"/>
              <w:jc w:val="left"/>
              <w:rPr>
                <w:sz w:val="20"/>
              </w:rPr>
            </w:pPr>
            <w:r>
              <w:rPr>
                <w:sz w:val="20"/>
              </w:rPr>
              <w:t>Independent</w:t>
            </w:r>
          </w:p>
        </w:tc>
        <w:tc>
          <w:tcPr>
            <w:tcW w:w="1295" w:type="dxa"/>
          </w:tcPr>
          <w:p w14:paraId="5B887177" w14:textId="77777777" w:rsidR="00FD0FEF" w:rsidRDefault="00FD0FEF" w:rsidP="005531BB">
            <w:pPr>
              <w:pStyle w:val="TableParagraph"/>
              <w:ind w:right="119"/>
              <w:rPr>
                <w:sz w:val="20"/>
              </w:rPr>
            </w:pPr>
            <w:r>
              <w:rPr>
                <w:w w:val="90"/>
                <w:sz w:val="20"/>
              </w:rPr>
              <w:t>0.35</w:t>
            </w:r>
          </w:p>
        </w:tc>
        <w:tc>
          <w:tcPr>
            <w:tcW w:w="1059" w:type="dxa"/>
          </w:tcPr>
          <w:p w14:paraId="1C75CA02" w14:textId="77777777" w:rsidR="00FD0FEF" w:rsidRDefault="00FD0FEF" w:rsidP="005531BB">
            <w:pPr>
              <w:pStyle w:val="TableParagraph"/>
              <w:ind w:right="119"/>
              <w:rPr>
                <w:sz w:val="20"/>
              </w:rPr>
            </w:pPr>
            <w:r>
              <w:rPr>
                <w:w w:val="90"/>
                <w:sz w:val="20"/>
              </w:rPr>
              <w:t>52</w:t>
            </w:r>
          </w:p>
        </w:tc>
        <w:tc>
          <w:tcPr>
            <w:tcW w:w="1225" w:type="dxa"/>
          </w:tcPr>
          <w:p w14:paraId="6DD37827" w14:textId="77777777" w:rsidR="00FD0FEF" w:rsidRDefault="00FD0FEF" w:rsidP="005531BB">
            <w:pPr>
              <w:pStyle w:val="TableParagraph"/>
              <w:ind w:right="120"/>
              <w:rPr>
                <w:sz w:val="20"/>
              </w:rPr>
            </w:pPr>
            <w:r>
              <w:rPr>
                <w:w w:val="85"/>
                <w:sz w:val="20"/>
              </w:rPr>
              <w:t>0.39</w:t>
            </w:r>
          </w:p>
        </w:tc>
        <w:tc>
          <w:tcPr>
            <w:tcW w:w="989" w:type="dxa"/>
          </w:tcPr>
          <w:p w14:paraId="64B570AB" w14:textId="77777777" w:rsidR="00FD0FEF" w:rsidRDefault="00FD0FEF" w:rsidP="005531BB">
            <w:pPr>
              <w:pStyle w:val="TableParagraph"/>
              <w:ind w:right="120"/>
              <w:rPr>
                <w:sz w:val="20"/>
              </w:rPr>
            </w:pPr>
            <w:r>
              <w:rPr>
                <w:w w:val="95"/>
                <w:sz w:val="20"/>
              </w:rPr>
              <w:t>17534</w:t>
            </w:r>
          </w:p>
        </w:tc>
        <w:tc>
          <w:tcPr>
            <w:tcW w:w="759" w:type="dxa"/>
          </w:tcPr>
          <w:p w14:paraId="1FB03DBE" w14:textId="77777777" w:rsidR="00FD0FEF" w:rsidRDefault="00FD0FEF" w:rsidP="005531BB">
            <w:pPr>
              <w:pStyle w:val="TableParagraph"/>
              <w:ind w:left="62" w:right="64"/>
              <w:jc w:val="center"/>
              <w:rPr>
                <w:sz w:val="20"/>
              </w:rPr>
            </w:pPr>
            <w:r>
              <w:rPr>
                <w:sz w:val="20"/>
              </w:rPr>
              <w:t>-1.035</w:t>
            </w:r>
          </w:p>
        </w:tc>
        <w:tc>
          <w:tcPr>
            <w:tcW w:w="693" w:type="dxa"/>
          </w:tcPr>
          <w:p w14:paraId="473D71E6" w14:textId="77777777" w:rsidR="00FD0FEF" w:rsidRDefault="00FD0FEF" w:rsidP="005531BB">
            <w:pPr>
              <w:pStyle w:val="TableParagraph"/>
              <w:ind w:right="119"/>
              <w:rPr>
                <w:sz w:val="20"/>
              </w:rPr>
            </w:pPr>
            <w:r>
              <w:rPr>
                <w:w w:val="85"/>
                <w:sz w:val="20"/>
              </w:rPr>
              <w:t>0.302</w:t>
            </w:r>
          </w:p>
        </w:tc>
      </w:tr>
      <w:tr w:rsidR="00FD0FEF" w14:paraId="51FE7B18" w14:textId="77777777" w:rsidTr="005531BB">
        <w:trPr>
          <w:trHeight w:val="239"/>
        </w:trPr>
        <w:tc>
          <w:tcPr>
            <w:tcW w:w="2960" w:type="dxa"/>
          </w:tcPr>
          <w:p w14:paraId="19DAF2F0" w14:textId="77777777" w:rsidR="00FD0FEF" w:rsidRDefault="00FD0FEF" w:rsidP="005531BB">
            <w:pPr>
              <w:pStyle w:val="TableParagraph"/>
              <w:ind w:left="119"/>
              <w:jc w:val="left"/>
              <w:rPr>
                <w:sz w:val="20"/>
              </w:rPr>
            </w:pPr>
            <w:r>
              <w:rPr>
                <w:sz w:val="20"/>
              </w:rPr>
              <w:t>Less than 20,000</w:t>
            </w:r>
          </w:p>
        </w:tc>
        <w:tc>
          <w:tcPr>
            <w:tcW w:w="1295" w:type="dxa"/>
          </w:tcPr>
          <w:p w14:paraId="7FA6A3F2" w14:textId="77777777" w:rsidR="00FD0FEF" w:rsidRDefault="00FD0FEF" w:rsidP="005531BB">
            <w:pPr>
              <w:pStyle w:val="TableParagraph"/>
              <w:ind w:right="119"/>
              <w:rPr>
                <w:sz w:val="20"/>
              </w:rPr>
            </w:pPr>
            <w:r>
              <w:rPr>
                <w:w w:val="90"/>
                <w:sz w:val="20"/>
              </w:rPr>
              <w:t>0.12</w:t>
            </w:r>
          </w:p>
        </w:tc>
        <w:tc>
          <w:tcPr>
            <w:tcW w:w="1059" w:type="dxa"/>
          </w:tcPr>
          <w:p w14:paraId="36EC750C" w14:textId="77777777" w:rsidR="00FD0FEF" w:rsidRDefault="00FD0FEF" w:rsidP="005531BB">
            <w:pPr>
              <w:pStyle w:val="TableParagraph"/>
              <w:ind w:right="119"/>
              <w:rPr>
                <w:sz w:val="20"/>
              </w:rPr>
            </w:pPr>
            <w:r>
              <w:rPr>
                <w:w w:val="95"/>
                <w:sz w:val="20"/>
              </w:rPr>
              <w:t>18</w:t>
            </w:r>
          </w:p>
        </w:tc>
        <w:tc>
          <w:tcPr>
            <w:tcW w:w="1225" w:type="dxa"/>
          </w:tcPr>
          <w:p w14:paraId="28532A33" w14:textId="77777777" w:rsidR="00FD0FEF" w:rsidRDefault="00FD0FEF" w:rsidP="005531BB">
            <w:pPr>
              <w:pStyle w:val="TableParagraph"/>
              <w:ind w:right="120"/>
              <w:rPr>
                <w:sz w:val="20"/>
              </w:rPr>
            </w:pPr>
            <w:r>
              <w:rPr>
                <w:sz w:val="20"/>
              </w:rPr>
              <w:t>0.11</w:t>
            </w:r>
          </w:p>
        </w:tc>
        <w:tc>
          <w:tcPr>
            <w:tcW w:w="989" w:type="dxa"/>
          </w:tcPr>
          <w:p w14:paraId="19869C07" w14:textId="77777777" w:rsidR="00FD0FEF" w:rsidRDefault="00FD0FEF" w:rsidP="005531BB">
            <w:pPr>
              <w:pStyle w:val="TableParagraph"/>
              <w:ind w:right="120"/>
              <w:rPr>
                <w:sz w:val="20"/>
              </w:rPr>
            </w:pPr>
            <w:r>
              <w:rPr>
                <w:w w:val="90"/>
                <w:sz w:val="20"/>
              </w:rPr>
              <w:t>4543</w:t>
            </w:r>
          </w:p>
        </w:tc>
        <w:tc>
          <w:tcPr>
            <w:tcW w:w="759" w:type="dxa"/>
          </w:tcPr>
          <w:p w14:paraId="5C1C868B" w14:textId="77777777" w:rsidR="00FD0FEF" w:rsidRDefault="00FD0FEF" w:rsidP="005531BB">
            <w:pPr>
              <w:pStyle w:val="TableParagraph"/>
              <w:ind w:left="61" w:right="64"/>
              <w:jc w:val="center"/>
              <w:rPr>
                <w:sz w:val="20"/>
              </w:rPr>
            </w:pPr>
            <w:r>
              <w:rPr>
                <w:sz w:val="20"/>
              </w:rPr>
              <w:t>-3.024</w:t>
            </w:r>
          </w:p>
        </w:tc>
        <w:tc>
          <w:tcPr>
            <w:tcW w:w="693" w:type="dxa"/>
          </w:tcPr>
          <w:p w14:paraId="4D625FB5" w14:textId="77777777" w:rsidR="00FD0FEF" w:rsidRDefault="00FD0FEF" w:rsidP="005531BB">
            <w:pPr>
              <w:pStyle w:val="TableParagraph"/>
              <w:ind w:right="120"/>
              <w:rPr>
                <w:sz w:val="20"/>
              </w:rPr>
            </w:pPr>
            <w:r>
              <w:rPr>
                <w:w w:val="85"/>
                <w:sz w:val="20"/>
              </w:rPr>
              <w:t>0.003</w:t>
            </w:r>
          </w:p>
        </w:tc>
      </w:tr>
      <w:tr w:rsidR="00FD0FEF" w14:paraId="09CD6C11" w14:textId="77777777" w:rsidTr="005531BB">
        <w:trPr>
          <w:trHeight w:val="239"/>
        </w:trPr>
        <w:tc>
          <w:tcPr>
            <w:tcW w:w="2960" w:type="dxa"/>
          </w:tcPr>
          <w:p w14:paraId="2AC5277B" w14:textId="77777777" w:rsidR="00FD0FEF" w:rsidRDefault="00FD0FEF" w:rsidP="005531BB">
            <w:pPr>
              <w:pStyle w:val="TableParagraph"/>
              <w:ind w:left="119"/>
              <w:jc w:val="left"/>
              <w:rPr>
                <w:sz w:val="20"/>
              </w:rPr>
            </w:pPr>
            <w:r>
              <w:rPr>
                <w:sz w:val="20"/>
              </w:rPr>
              <w:t>20,000 to less than 40,000</w:t>
            </w:r>
          </w:p>
        </w:tc>
        <w:tc>
          <w:tcPr>
            <w:tcW w:w="1295" w:type="dxa"/>
          </w:tcPr>
          <w:p w14:paraId="68885267" w14:textId="77777777" w:rsidR="00FD0FEF" w:rsidRDefault="00FD0FEF" w:rsidP="005531BB">
            <w:pPr>
              <w:pStyle w:val="TableParagraph"/>
              <w:ind w:right="119"/>
              <w:rPr>
                <w:sz w:val="20"/>
              </w:rPr>
            </w:pPr>
            <w:r>
              <w:rPr>
                <w:w w:val="85"/>
                <w:sz w:val="20"/>
              </w:rPr>
              <w:t>0.26</w:t>
            </w:r>
          </w:p>
        </w:tc>
        <w:tc>
          <w:tcPr>
            <w:tcW w:w="1059" w:type="dxa"/>
          </w:tcPr>
          <w:p w14:paraId="50CE2683" w14:textId="77777777" w:rsidR="00FD0FEF" w:rsidRDefault="00FD0FEF" w:rsidP="005531BB">
            <w:pPr>
              <w:pStyle w:val="TableParagraph"/>
              <w:ind w:right="119"/>
              <w:rPr>
                <w:sz w:val="20"/>
              </w:rPr>
            </w:pPr>
            <w:r>
              <w:rPr>
                <w:w w:val="85"/>
                <w:sz w:val="20"/>
              </w:rPr>
              <w:t>38</w:t>
            </w:r>
          </w:p>
        </w:tc>
        <w:tc>
          <w:tcPr>
            <w:tcW w:w="1225" w:type="dxa"/>
          </w:tcPr>
          <w:p w14:paraId="0FA85B6A" w14:textId="77777777" w:rsidR="00FD0FEF" w:rsidRDefault="00FD0FEF" w:rsidP="005531BB">
            <w:pPr>
              <w:pStyle w:val="TableParagraph"/>
              <w:ind w:right="120"/>
              <w:rPr>
                <w:sz w:val="20"/>
              </w:rPr>
            </w:pPr>
            <w:r>
              <w:rPr>
                <w:w w:val="85"/>
                <w:sz w:val="20"/>
              </w:rPr>
              <w:t>0.22</w:t>
            </w:r>
          </w:p>
        </w:tc>
        <w:tc>
          <w:tcPr>
            <w:tcW w:w="989" w:type="dxa"/>
          </w:tcPr>
          <w:p w14:paraId="48C7B398" w14:textId="77777777" w:rsidR="00FD0FEF" w:rsidRDefault="00FD0FEF" w:rsidP="005531BB">
            <w:pPr>
              <w:pStyle w:val="TableParagraph"/>
              <w:ind w:right="120"/>
              <w:rPr>
                <w:sz w:val="20"/>
              </w:rPr>
            </w:pPr>
            <w:r>
              <w:rPr>
                <w:w w:val="85"/>
                <w:sz w:val="20"/>
              </w:rPr>
              <w:t>8780</w:t>
            </w:r>
          </w:p>
        </w:tc>
        <w:tc>
          <w:tcPr>
            <w:tcW w:w="759" w:type="dxa"/>
          </w:tcPr>
          <w:p w14:paraId="3041B000" w14:textId="77777777" w:rsidR="00FD0FEF" w:rsidRDefault="00FD0FEF" w:rsidP="005531BB">
            <w:pPr>
              <w:pStyle w:val="TableParagraph"/>
              <w:spacing w:line="240" w:lineRule="auto"/>
              <w:jc w:val="left"/>
              <w:rPr>
                <w:rFonts w:ascii="Times New Roman"/>
                <w:sz w:val="16"/>
              </w:rPr>
            </w:pPr>
          </w:p>
        </w:tc>
        <w:tc>
          <w:tcPr>
            <w:tcW w:w="693" w:type="dxa"/>
          </w:tcPr>
          <w:p w14:paraId="6309CB69" w14:textId="77777777" w:rsidR="00FD0FEF" w:rsidRDefault="00FD0FEF" w:rsidP="005531BB">
            <w:pPr>
              <w:pStyle w:val="TableParagraph"/>
              <w:spacing w:line="240" w:lineRule="auto"/>
              <w:jc w:val="left"/>
              <w:rPr>
                <w:rFonts w:ascii="Times New Roman"/>
                <w:sz w:val="16"/>
              </w:rPr>
            </w:pPr>
          </w:p>
        </w:tc>
      </w:tr>
      <w:tr w:rsidR="00FD0FEF" w14:paraId="13CF246D" w14:textId="77777777" w:rsidTr="005531BB">
        <w:trPr>
          <w:trHeight w:val="239"/>
        </w:trPr>
        <w:tc>
          <w:tcPr>
            <w:tcW w:w="2960" w:type="dxa"/>
          </w:tcPr>
          <w:p w14:paraId="28B77163" w14:textId="77777777" w:rsidR="00FD0FEF" w:rsidRDefault="00FD0FEF" w:rsidP="005531BB">
            <w:pPr>
              <w:pStyle w:val="TableParagraph"/>
              <w:ind w:left="119"/>
              <w:jc w:val="left"/>
              <w:rPr>
                <w:sz w:val="20"/>
              </w:rPr>
            </w:pPr>
            <w:r>
              <w:rPr>
                <w:sz w:val="20"/>
              </w:rPr>
              <w:t>40,000 to less than 60,000</w:t>
            </w:r>
          </w:p>
        </w:tc>
        <w:tc>
          <w:tcPr>
            <w:tcW w:w="1295" w:type="dxa"/>
          </w:tcPr>
          <w:p w14:paraId="2085B90F" w14:textId="77777777" w:rsidR="00FD0FEF" w:rsidRDefault="00FD0FEF" w:rsidP="005531BB">
            <w:pPr>
              <w:pStyle w:val="TableParagraph"/>
              <w:ind w:right="119"/>
              <w:rPr>
                <w:sz w:val="20"/>
              </w:rPr>
            </w:pPr>
            <w:r>
              <w:rPr>
                <w:w w:val="85"/>
                <w:sz w:val="20"/>
              </w:rPr>
              <w:t>0.30</w:t>
            </w:r>
          </w:p>
        </w:tc>
        <w:tc>
          <w:tcPr>
            <w:tcW w:w="1059" w:type="dxa"/>
          </w:tcPr>
          <w:p w14:paraId="451942F9" w14:textId="77777777" w:rsidR="00FD0FEF" w:rsidRDefault="00FD0FEF" w:rsidP="005531BB">
            <w:pPr>
              <w:pStyle w:val="TableParagraph"/>
              <w:ind w:right="119"/>
              <w:rPr>
                <w:sz w:val="20"/>
              </w:rPr>
            </w:pPr>
            <w:r>
              <w:rPr>
                <w:w w:val="85"/>
                <w:sz w:val="20"/>
              </w:rPr>
              <w:t>44</w:t>
            </w:r>
          </w:p>
        </w:tc>
        <w:tc>
          <w:tcPr>
            <w:tcW w:w="1225" w:type="dxa"/>
          </w:tcPr>
          <w:p w14:paraId="752B3214" w14:textId="77777777" w:rsidR="00FD0FEF" w:rsidRDefault="00FD0FEF" w:rsidP="005531BB">
            <w:pPr>
              <w:pStyle w:val="TableParagraph"/>
              <w:ind w:right="120"/>
              <w:rPr>
                <w:sz w:val="20"/>
              </w:rPr>
            </w:pPr>
            <w:r>
              <w:rPr>
                <w:w w:val="85"/>
                <w:sz w:val="20"/>
              </w:rPr>
              <w:t>0.20</w:t>
            </w:r>
          </w:p>
        </w:tc>
        <w:tc>
          <w:tcPr>
            <w:tcW w:w="989" w:type="dxa"/>
          </w:tcPr>
          <w:p w14:paraId="152D317D" w14:textId="77777777" w:rsidR="00FD0FEF" w:rsidRDefault="00FD0FEF" w:rsidP="005531BB">
            <w:pPr>
              <w:pStyle w:val="TableParagraph"/>
              <w:ind w:right="120"/>
              <w:rPr>
                <w:sz w:val="20"/>
              </w:rPr>
            </w:pPr>
            <w:r>
              <w:rPr>
                <w:w w:val="85"/>
                <w:sz w:val="20"/>
              </w:rPr>
              <w:t>7990</w:t>
            </w:r>
          </w:p>
        </w:tc>
        <w:tc>
          <w:tcPr>
            <w:tcW w:w="759" w:type="dxa"/>
          </w:tcPr>
          <w:p w14:paraId="01D04495" w14:textId="77777777" w:rsidR="00FD0FEF" w:rsidRDefault="00FD0FEF" w:rsidP="005531BB">
            <w:pPr>
              <w:pStyle w:val="TableParagraph"/>
              <w:spacing w:line="240" w:lineRule="auto"/>
              <w:jc w:val="left"/>
              <w:rPr>
                <w:rFonts w:ascii="Times New Roman"/>
                <w:sz w:val="16"/>
              </w:rPr>
            </w:pPr>
          </w:p>
        </w:tc>
        <w:tc>
          <w:tcPr>
            <w:tcW w:w="693" w:type="dxa"/>
          </w:tcPr>
          <w:p w14:paraId="2DE3B623" w14:textId="77777777" w:rsidR="00FD0FEF" w:rsidRDefault="00FD0FEF" w:rsidP="005531BB">
            <w:pPr>
              <w:pStyle w:val="TableParagraph"/>
              <w:spacing w:line="240" w:lineRule="auto"/>
              <w:jc w:val="left"/>
              <w:rPr>
                <w:rFonts w:ascii="Times New Roman"/>
                <w:sz w:val="16"/>
              </w:rPr>
            </w:pPr>
          </w:p>
        </w:tc>
      </w:tr>
      <w:tr w:rsidR="00FD0FEF" w14:paraId="5EBD081F" w14:textId="77777777" w:rsidTr="005531BB">
        <w:trPr>
          <w:trHeight w:val="239"/>
        </w:trPr>
        <w:tc>
          <w:tcPr>
            <w:tcW w:w="2960" w:type="dxa"/>
          </w:tcPr>
          <w:p w14:paraId="0CB52D90" w14:textId="77777777" w:rsidR="00FD0FEF" w:rsidRDefault="00FD0FEF" w:rsidP="005531BB">
            <w:pPr>
              <w:pStyle w:val="TableParagraph"/>
              <w:ind w:left="119"/>
              <w:jc w:val="left"/>
              <w:rPr>
                <w:sz w:val="20"/>
              </w:rPr>
            </w:pPr>
            <w:r>
              <w:rPr>
                <w:sz w:val="20"/>
              </w:rPr>
              <w:t>60,000 to less than 80,000</w:t>
            </w:r>
          </w:p>
        </w:tc>
        <w:tc>
          <w:tcPr>
            <w:tcW w:w="1295" w:type="dxa"/>
          </w:tcPr>
          <w:p w14:paraId="1DA19720" w14:textId="77777777" w:rsidR="00FD0FEF" w:rsidRDefault="00FD0FEF" w:rsidP="005531BB">
            <w:pPr>
              <w:pStyle w:val="TableParagraph"/>
              <w:ind w:right="119"/>
              <w:rPr>
                <w:sz w:val="20"/>
              </w:rPr>
            </w:pPr>
            <w:r>
              <w:rPr>
                <w:sz w:val="20"/>
              </w:rPr>
              <w:t>0.11</w:t>
            </w:r>
          </w:p>
        </w:tc>
        <w:tc>
          <w:tcPr>
            <w:tcW w:w="1059" w:type="dxa"/>
          </w:tcPr>
          <w:p w14:paraId="5B2F67BD" w14:textId="77777777" w:rsidR="00FD0FEF" w:rsidRDefault="00FD0FEF" w:rsidP="005531BB">
            <w:pPr>
              <w:pStyle w:val="TableParagraph"/>
              <w:ind w:right="119"/>
              <w:rPr>
                <w:sz w:val="20"/>
              </w:rPr>
            </w:pPr>
            <w:r>
              <w:rPr>
                <w:sz w:val="20"/>
              </w:rPr>
              <w:t>16</w:t>
            </w:r>
          </w:p>
        </w:tc>
        <w:tc>
          <w:tcPr>
            <w:tcW w:w="1225" w:type="dxa"/>
          </w:tcPr>
          <w:p w14:paraId="44AB9194" w14:textId="77777777" w:rsidR="00FD0FEF" w:rsidRDefault="00FD0FEF" w:rsidP="005531BB">
            <w:pPr>
              <w:pStyle w:val="TableParagraph"/>
              <w:ind w:right="120"/>
              <w:rPr>
                <w:sz w:val="20"/>
              </w:rPr>
            </w:pPr>
            <w:r>
              <w:rPr>
                <w:w w:val="90"/>
                <w:sz w:val="20"/>
              </w:rPr>
              <w:t>0.16</w:t>
            </w:r>
          </w:p>
        </w:tc>
        <w:tc>
          <w:tcPr>
            <w:tcW w:w="989" w:type="dxa"/>
          </w:tcPr>
          <w:p w14:paraId="04FCC564" w14:textId="77777777" w:rsidR="00FD0FEF" w:rsidRDefault="00FD0FEF" w:rsidP="005531BB">
            <w:pPr>
              <w:pStyle w:val="TableParagraph"/>
              <w:ind w:right="120"/>
              <w:rPr>
                <w:sz w:val="20"/>
              </w:rPr>
            </w:pPr>
            <w:r>
              <w:rPr>
                <w:w w:val="85"/>
                <w:sz w:val="20"/>
              </w:rPr>
              <w:t>6492</w:t>
            </w:r>
          </w:p>
        </w:tc>
        <w:tc>
          <w:tcPr>
            <w:tcW w:w="759" w:type="dxa"/>
          </w:tcPr>
          <w:p w14:paraId="702D5302" w14:textId="77777777" w:rsidR="00FD0FEF" w:rsidRDefault="00FD0FEF" w:rsidP="005531BB">
            <w:pPr>
              <w:pStyle w:val="TableParagraph"/>
              <w:spacing w:line="240" w:lineRule="auto"/>
              <w:jc w:val="left"/>
              <w:rPr>
                <w:rFonts w:ascii="Times New Roman"/>
                <w:sz w:val="16"/>
              </w:rPr>
            </w:pPr>
          </w:p>
        </w:tc>
        <w:tc>
          <w:tcPr>
            <w:tcW w:w="693" w:type="dxa"/>
          </w:tcPr>
          <w:p w14:paraId="15D67116" w14:textId="77777777" w:rsidR="00FD0FEF" w:rsidRDefault="00FD0FEF" w:rsidP="005531BB">
            <w:pPr>
              <w:pStyle w:val="TableParagraph"/>
              <w:spacing w:line="240" w:lineRule="auto"/>
              <w:jc w:val="left"/>
              <w:rPr>
                <w:rFonts w:ascii="Times New Roman"/>
                <w:sz w:val="16"/>
              </w:rPr>
            </w:pPr>
          </w:p>
        </w:tc>
      </w:tr>
      <w:tr w:rsidR="00FD0FEF" w14:paraId="6B655A3A" w14:textId="77777777" w:rsidTr="005531BB">
        <w:trPr>
          <w:trHeight w:val="239"/>
        </w:trPr>
        <w:tc>
          <w:tcPr>
            <w:tcW w:w="2960" w:type="dxa"/>
          </w:tcPr>
          <w:p w14:paraId="14ED70C5" w14:textId="77777777" w:rsidR="00FD0FEF" w:rsidRDefault="00FD0FEF" w:rsidP="005531BB">
            <w:pPr>
              <w:pStyle w:val="TableParagraph"/>
              <w:ind w:left="119"/>
              <w:jc w:val="left"/>
              <w:rPr>
                <w:sz w:val="20"/>
              </w:rPr>
            </w:pPr>
            <w:r>
              <w:rPr>
                <w:sz w:val="20"/>
              </w:rPr>
              <w:t>80,000 to less than 100,000</w:t>
            </w:r>
          </w:p>
        </w:tc>
        <w:tc>
          <w:tcPr>
            <w:tcW w:w="1295" w:type="dxa"/>
          </w:tcPr>
          <w:p w14:paraId="740BF16E" w14:textId="77777777" w:rsidR="00FD0FEF" w:rsidRDefault="00FD0FEF" w:rsidP="005531BB">
            <w:pPr>
              <w:pStyle w:val="TableParagraph"/>
              <w:ind w:right="119"/>
              <w:rPr>
                <w:sz w:val="20"/>
              </w:rPr>
            </w:pPr>
            <w:r>
              <w:rPr>
                <w:w w:val="90"/>
                <w:sz w:val="20"/>
              </w:rPr>
              <w:t>0.10</w:t>
            </w:r>
          </w:p>
        </w:tc>
        <w:tc>
          <w:tcPr>
            <w:tcW w:w="1059" w:type="dxa"/>
          </w:tcPr>
          <w:p w14:paraId="093A0E30" w14:textId="77777777" w:rsidR="00FD0FEF" w:rsidRDefault="00FD0FEF" w:rsidP="005531BB">
            <w:pPr>
              <w:pStyle w:val="TableParagraph"/>
              <w:ind w:right="119"/>
              <w:rPr>
                <w:sz w:val="20"/>
              </w:rPr>
            </w:pPr>
            <w:r>
              <w:rPr>
                <w:sz w:val="20"/>
              </w:rPr>
              <w:t>15</w:t>
            </w:r>
          </w:p>
        </w:tc>
        <w:tc>
          <w:tcPr>
            <w:tcW w:w="1225" w:type="dxa"/>
          </w:tcPr>
          <w:p w14:paraId="133EF96B" w14:textId="77777777" w:rsidR="00FD0FEF" w:rsidRDefault="00FD0FEF" w:rsidP="005531BB">
            <w:pPr>
              <w:pStyle w:val="TableParagraph"/>
              <w:ind w:right="120"/>
              <w:rPr>
                <w:sz w:val="20"/>
              </w:rPr>
            </w:pPr>
            <w:r>
              <w:rPr>
                <w:w w:val="90"/>
                <w:sz w:val="20"/>
              </w:rPr>
              <w:t>0.10</w:t>
            </w:r>
          </w:p>
        </w:tc>
        <w:tc>
          <w:tcPr>
            <w:tcW w:w="989" w:type="dxa"/>
          </w:tcPr>
          <w:p w14:paraId="71F33743" w14:textId="77777777" w:rsidR="00FD0FEF" w:rsidRDefault="00FD0FEF" w:rsidP="005531BB">
            <w:pPr>
              <w:pStyle w:val="TableParagraph"/>
              <w:ind w:right="120"/>
              <w:rPr>
                <w:sz w:val="20"/>
              </w:rPr>
            </w:pPr>
            <w:r>
              <w:rPr>
                <w:w w:val="90"/>
                <w:sz w:val="20"/>
              </w:rPr>
              <w:t>4163</w:t>
            </w:r>
          </w:p>
        </w:tc>
        <w:tc>
          <w:tcPr>
            <w:tcW w:w="759" w:type="dxa"/>
          </w:tcPr>
          <w:p w14:paraId="1A9C0ACA" w14:textId="77777777" w:rsidR="00FD0FEF" w:rsidRDefault="00FD0FEF" w:rsidP="005531BB">
            <w:pPr>
              <w:pStyle w:val="TableParagraph"/>
              <w:spacing w:line="240" w:lineRule="auto"/>
              <w:jc w:val="left"/>
              <w:rPr>
                <w:rFonts w:ascii="Times New Roman"/>
                <w:sz w:val="16"/>
              </w:rPr>
            </w:pPr>
          </w:p>
        </w:tc>
        <w:tc>
          <w:tcPr>
            <w:tcW w:w="693" w:type="dxa"/>
          </w:tcPr>
          <w:p w14:paraId="6F56AE30" w14:textId="77777777" w:rsidR="00FD0FEF" w:rsidRDefault="00FD0FEF" w:rsidP="005531BB">
            <w:pPr>
              <w:pStyle w:val="TableParagraph"/>
              <w:spacing w:line="240" w:lineRule="auto"/>
              <w:jc w:val="left"/>
              <w:rPr>
                <w:rFonts w:ascii="Times New Roman"/>
                <w:sz w:val="16"/>
              </w:rPr>
            </w:pPr>
          </w:p>
        </w:tc>
      </w:tr>
      <w:tr w:rsidR="00FD0FEF" w14:paraId="6EF563D9" w14:textId="77777777" w:rsidTr="005531BB">
        <w:trPr>
          <w:trHeight w:val="239"/>
        </w:trPr>
        <w:tc>
          <w:tcPr>
            <w:tcW w:w="2960" w:type="dxa"/>
          </w:tcPr>
          <w:p w14:paraId="2A434767" w14:textId="77777777" w:rsidR="00FD0FEF" w:rsidRDefault="00FD0FEF" w:rsidP="005531BB">
            <w:pPr>
              <w:pStyle w:val="TableParagraph"/>
              <w:ind w:left="119"/>
              <w:jc w:val="left"/>
              <w:rPr>
                <w:sz w:val="20"/>
              </w:rPr>
            </w:pPr>
            <w:r>
              <w:rPr>
                <w:sz w:val="20"/>
              </w:rPr>
              <w:t>100,000+</w:t>
            </w:r>
          </w:p>
        </w:tc>
        <w:tc>
          <w:tcPr>
            <w:tcW w:w="1295" w:type="dxa"/>
          </w:tcPr>
          <w:p w14:paraId="7216F648" w14:textId="77777777" w:rsidR="00FD0FEF" w:rsidRDefault="00FD0FEF" w:rsidP="005531BB">
            <w:pPr>
              <w:pStyle w:val="TableParagraph"/>
              <w:ind w:right="118"/>
              <w:rPr>
                <w:sz w:val="20"/>
              </w:rPr>
            </w:pPr>
            <w:r>
              <w:rPr>
                <w:sz w:val="20"/>
              </w:rPr>
              <w:t>0.11</w:t>
            </w:r>
          </w:p>
        </w:tc>
        <w:tc>
          <w:tcPr>
            <w:tcW w:w="1059" w:type="dxa"/>
          </w:tcPr>
          <w:p w14:paraId="75F32D60" w14:textId="77777777" w:rsidR="00FD0FEF" w:rsidRDefault="00FD0FEF" w:rsidP="005531BB">
            <w:pPr>
              <w:pStyle w:val="TableParagraph"/>
              <w:ind w:right="119"/>
              <w:rPr>
                <w:sz w:val="20"/>
              </w:rPr>
            </w:pPr>
            <w:r>
              <w:rPr>
                <w:w w:val="105"/>
                <w:sz w:val="20"/>
              </w:rPr>
              <w:t>17</w:t>
            </w:r>
          </w:p>
        </w:tc>
        <w:tc>
          <w:tcPr>
            <w:tcW w:w="1225" w:type="dxa"/>
          </w:tcPr>
          <w:p w14:paraId="0D20BA95" w14:textId="77777777" w:rsidR="00FD0FEF" w:rsidRDefault="00FD0FEF" w:rsidP="005531BB">
            <w:pPr>
              <w:pStyle w:val="TableParagraph"/>
              <w:ind w:right="119"/>
              <w:rPr>
                <w:sz w:val="20"/>
              </w:rPr>
            </w:pPr>
            <w:r>
              <w:rPr>
                <w:w w:val="85"/>
                <w:sz w:val="20"/>
              </w:rPr>
              <w:t>0.20</w:t>
            </w:r>
          </w:p>
        </w:tc>
        <w:tc>
          <w:tcPr>
            <w:tcW w:w="989" w:type="dxa"/>
          </w:tcPr>
          <w:p w14:paraId="3BA29F99" w14:textId="77777777" w:rsidR="00FD0FEF" w:rsidRDefault="00FD0FEF" w:rsidP="005531BB">
            <w:pPr>
              <w:pStyle w:val="TableParagraph"/>
              <w:ind w:right="119"/>
              <w:rPr>
                <w:sz w:val="20"/>
              </w:rPr>
            </w:pPr>
            <w:r>
              <w:rPr>
                <w:w w:val="95"/>
                <w:sz w:val="20"/>
              </w:rPr>
              <w:t>8121</w:t>
            </w:r>
          </w:p>
        </w:tc>
        <w:tc>
          <w:tcPr>
            <w:tcW w:w="759" w:type="dxa"/>
          </w:tcPr>
          <w:p w14:paraId="68D196A2" w14:textId="77777777" w:rsidR="00FD0FEF" w:rsidRDefault="00FD0FEF" w:rsidP="005531BB">
            <w:pPr>
              <w:pStyle w:val="TableParagraph"/>
              <w:spacing w:line="240" w:lineRule="auto"/>
              <w:jc w:val="left"/>
              <w:rPr>
                <w:rFonts w:ascii="Times New Roman"/>
                <w:sz w:val="16"/>
              </w:rPr>
            </w:pPr>
          </w:p>
        </w:tc>
        <w:tc>
          <w:tcPr>
            <w:tcW w:w="693" w:type="dxa"/>
          </w:tcPr>
          <w:p w14:paraId="4B8CADD3" w14:textId="77777777" w:rsidR="00FD0FEF" w:rsidRDefault="00FD0FEF" w:rsidP="005531BB">
            <w:pPr>
              <w:pStyle w:val="TableParagraph"/>
              <w:spacing w:line="240" w:lineRule="auto"/>
              <w:jc w:val="left"/>
              <w:rPr>
                <w:rFonts w:ascii="Times New Roman"/>
                <w:sz w:val="16"/>
              </w:rPr>
            </w:pPr>
          </w:p>
        </w:tc>
      </w:tr>
      <w:tr w:rsidR="00FD0FEF" w14:paraId="15E2E12A" w14:textId="77777777" w:rsidTr="005531BB">
        <w:trPr>
          <w:trHeight w:val="239"/>
        </w:trPr>
        <w:tc>
          <w:tcPr>
            <w:tcW w:w="2960" w:type="dxa"/>
          </w:tcPr>
          <w:p w14:paraId="570460C2" w14:textId="77777777" w:rsidR="00FD0FEF" w:rsidRDefault="00FD0FEF" w:rsidP="005531BB">
            <w:pPr>
              <w:pStyle w:val="TableParagraph"/>
              <w:ind w:left="119"/>
              <w:jc w:val="left"/>
              <w:rPr>
                <w:sz w:val="20"/>
              </w:rPr>
            </w:pPr>
            <w:r>
              <w:rPr>
                <w:sz w:val="20"/>
              </w:rPr>
              <w:t>18-35</w:t>
            </w:r>
          </w:p>
        </w:tc>
        <w:tc>
          <w:tcPr>
            <w:tcW w:w="1295" w:type="dxa"/>
          </w:tcPr>
          <w:p w14:paraId="5E00E617" w14:textId="77777777" w:rsidR="00FD0FEF" w:rsidRDefault="00FD0FEF" w:rsidP="005531BB">
            <w:pPr>
              <w:pStyle w:val="TableParagraph"/>
              <w:ind w:right="118"/>
              <w:rPr>
                <w:sz w:val="20"/>
              </w:rPr>
            </w:pPr>
            <w:r>
              <w:rPr>
                <w:w w:val="90"/>
                <w:sz w:val="20"/>
              </w:rPr>
              <w:t>0.37</w:t>
            </w:r>
          </w:p>
        </w:tc>
        <w:tc>
          <w:tcPr>
            <w:tcW w:w="1059" w:type="dxa"/>
          </w:tcPr>
          <w:p w14:paraId="6387E49C" w14:textId="77777777" w:rsidR="00FD0FEF" w:rsidRDefault="00FD0FEF" w:rsidP="005531BB">
            <w:pPr>
              <w:pStyle w:val="TableParagraph"/>
              <w:ind w:right="119"/>
              <w:rPr>
                <w:sz w:val="20"/>
              </w:rPr>
            </w:pPr>
            <w:r>
              <w:rPr>
                <w:w w:val="90"/>
                <w:sz w:val="20"/>
              </w:rPr>
              <w:t>55</w:t>
            </w:r>
          </w:p>
        </w:tc>
        <w:tc>
          <w:tcPr>
            <w:tcW w:w="1225" w:type="dxa"/>
          </w:tcPr>
          <w:p w14:paraId="6F5A0FDB" w14:textId="77777777" w:rsidR="00FD0FEF" w:rsidRDefault="00FD0FEF" w:rsidP="005531BB">
            <w:pPr>
              <w:pStyle w:val="TableParagraph"/>
              <w:ind w:right="119"/>
              <w:rPr>
                <w:sz w:val="20"/>
              </w:rPr>
            </w:pPr>
            <w:r>
              <w:rPr>
                <w:w w:val="85"/>
                <w:sz w:val="20"/>
              </w:rPr>
              <w:t>0.26</w:t>
            </w:r>
          </w:p>
        </w:tc>
        <w:tc>
          <w:tcPr>
            <w:tcW w:w="989" w:type="dxa"/>
          </w:tcPr>
          <w:p w14:paraId="6D1F46EE" w14:textId="77777777" w:rsidR="00FD0FEF" w:rsidRDefault="00FD0FEF" w:rsidP="005531BB">
            <w:pPr>
              <w:pStyle w:val="TableParagraph"/>
              <w:ind w:right="119"/>
              <w:rPr>
                <w:sz w:val="20"/>
              </w:rPr>
            </w:pPr>
            <w:r>
              <w:rPr>
                <w:w w:val="95"/>
                <w:sz w:val="20"/>
              </w:rPr>
              <w:t>11834</w:t>
            </w:r>
          </w:p>
        </w:tc>
        <w:tc>
          <w:tcPr>
            <w:tcW w:w="759" w:type="dxa"/>
          </w:tcPr>
          <w:p w14:paraId="63F11AC2" w14:textId="77777777" w:rsidR="00FD0FEF" w:rsidRDefault="00FD0FEF" w:rsidP="005531BB">
            <w:pPr>
              <w:pStyle w:val="TableParagraph"/>
              <w:ind w:left="63" w:right="64"/>
              <w:jc w:val="center"/>
              <w:rPr>
                <w:sz w:val="20"/>
              </w:rPr>
            </w:pPr>
            <w:r>
              <w:rPr>
                <w:sz w:val="20"/>
              </w:rPr>
              <w:t>-4.606</w:t>
            </w:r>
          </w:p>
        </w:tc>
        <w:tc>
          <w:tcPr>
            <w:tcW w:w="693" w:type="dxa"/>
          </w:tcPr>
          <w:p w14:paraId="339C7FE2" w14:textId="77777777" w:rsidR="00FD0FEF" w:rsidRDefault="00FD0FEF" w:rsidP="005531BB">
            <w:pPr>
              <w:pStyle w:val="TableParagraph"/>
              <w:ind w:right="119"/>
              <w:rPr>
                <w:sz w:val="20"/>
              </w:rPr>
            </w:pPr>
            <w:r>
              <w:rPr>
                <w:w w:val="81"/>
                <w:sz w:val="20"/>
              </w:rPr>
              <w:t>0</w:t>
            </w:r>
          </w:p>
        </w:tc>
      </w:tr>
      <w:tr w:rsidR="00FD0FEF" w14:paraId="4D594F36" w14:textId="77777777" w:rsidTr="005531BB">
        <w:trPr>
          <w:trHeight w:val="239"/>
        </w:trPr>
        <w:tc>
          <w:tcPr>
            <w:tcW w:w="2960" w:type="dxa"/>
          </w:tcPr>
          <w:p w14:paraId="3BE4B67D" w14:textId="77777777" w:rsidR="00FD0FEF" w:rsidRDefault="00FD0FEF" w:rsidP="005531BB">
            <w:pPr>
              <w:pStyle w:val="TableParagraph"/>
              <w:ind w:left="119"/>
              <w:jc w:val="left"/>
              <w:rPr>
                <w:sz w:val="20"/>
              </w:rPr>
            </w:pPr>
            <w:r>
              <w:rPr>
                <w:sz w:val="20"/>
              </w:rPr>
              <w:t>36-50</w:t>
            </w:r>
          </w:p>
        </w:tc>
        <w:tc>
          <w:tcPr>
            <w:tcW w:w="1295" w:type="dxa"/>
          </w:tcPr>
          <w:p w14:paraId="5039B605" w14:textId="77777777" w:rsidR="00FD0FEF" w:rsidRDefault="00FD0FEF" w:rsidP="005531BB">
            <w:pPr>
              <w:pStyle w:val="TableParagraph"/>
              <w:ind w:right="118"/>
              <w:rPr>
                <w:sz w:val="20"/>
              </w:rPr>
            </w:pPr>
            <w:r>
              <w:rPr>
                <w:w w:val="90"/>
                <w:sz w:val="20"/>
              </w:rPr>
              <w:t>0.31</w:t>
            </w:r>
          </w:p>
        </w:tc>
        <w:tc>
          <w:tcPr>
            <w:tcW w:w="1059" w:type="dxa"/>
          </w:tcPr>
          <w:p w14:paraId="5108CB23" w14:textId="77777777" w:rsidR="00FD0FEF" w:rsidRDefault="00FD0FEF" w:rsidP="005531BB">
            <w:pPr>
              <w:pStyle w:val="TableParagraph"/>
              <w:ind w:right="119"/>
              <w:rPr>
                <w:sz w:val="20"/>
              </w:rPr>
            </w:pPr>
            <w:r>
              <w:rPr>
                <w:w w:val="85"/>
                <w:sz w:val="20"/>
              </w:rPr>
              <w:t>46</w:t>
            </w:r>
          </w:p>
        </w:tc>
        <w:tc>
          <w:tcPr>
            <w:tcW w:w="1225" w:type="dxa"/>
          </w:tcPr>
          <w:p w14:paraId="5965D814" w14:textId="77777777" w:rsidR="00FD0FEF" w:rsidRDefault="00FD0FEF" w:rsidP="005531BB">
            <w:pPr>
              <w:pStyle w:val="TableParagraph"/>
              <w:ind w:right="119"/>
              <w:rPr>
                <w:sz w:val="20"/>
              </w:rPr>
            </w:pPr>
            <w:r>
              <w:rPr>
                <w:w w:val="90"/>
                <w:sz w:val="20"/>
              </w:rPr>
              <w:t>0.21</w:t>
            </w:r>
          </w:p>
        </w:tc>
        <w:tc>
          <w:tcPr>
            <w:tcW w:w="989" w:type="dxa"/>
          </w:tcPr>
          <w:p w14:paraId="331F535B" w14:textId="77777777" w:rsidR="00FD0FEF" w:rsidRDefault="00FD0FEF" w:rsidP="005531BB">
            <w:pPr>
              <w:pStyle w:val="TableParagraph"/>
              <w:ind w:right="119"/>
              <w:rPr>
                <w:sz w:val="20"/>
              </w:rPr>
            </w:pPr>
            <w:r>
              <w:rPr>
                <w:w w:val="90"/>
                <w:sz w:val="20"/>
              </w:rPr>
              <w:t>9374</w:t>
            </w:r>
          </w:p>
        </w:tc>
        <w:tc>
          <w:tcPr>
            <w:tcW w:w="759" w:type="dxa"/>
          </w:tcPr>
          <w:p w14:paraId="53CD869A" w14:textId="77777777" w:rsidR="00FD0FEF" w:rsidRDefault="00FD0FEF" w:rsidP="005531BB">
            <w:pPr>
              <w:pStyle w:val="TableParagraph"/>
              <w:spacing w:line="240" w:lineRule="auto"/>
              <w:jc w:val="left"/>
              <w:rPr>
                <w:rFonts w:ascii="Times New Roman"/>
                <w:sz w:val="16"/>
              </w:rPr>
            </w:pPr>
          </w:p>
        </w:tc>
        <w:tc>
          <w:tcPr>
            <w:tcW w:w="693" w:type="dxa"/>
          </w:tcPr>
          <w:p w14:paraId="0EB192CC" w14:textId="77777777" w:rsidR="00FD0FEF" w:rsidRDefault="00FD0FEF" w:rsidP="005531BB">
            <w:pPr>
              <w:pStyle w:val="TableParagraph"/>
              <w:spacing w:line="240" w:lineRule="auto"/>
              <w:jc w:val="left"/>
              <w:rPr>
                <w:rFonts w:ascii="Times New Roman"/>
                <w:sz w:val="16"/>
              </w:rPr>
            </w:pPr>
          </w:p>
        </w:tc>
      </w:tr>
      <w:tr w:rsidR="00FD0FEF" w14:paraId="49B1E4C5" w14:textId="77777777" w:rsidTr="005531BB">
        <w:trPr>
          <w:trHeight w:val="251"/>
        </w:trPr>
        <w:tc>
          <w:tcPr>
            <w:tcW w:w="2960" w:type="dxa"/>
            <w:tcBorders>
              <w:bottom w:val="single" w:sz="4" w:space="0" w:color="000000"/>
            </w:tcBorders>
          </w:tcPr>
          <w:p w14:paraId="76409FCF" w14:textId="77777777" w:rsidR="00FD0FEF" w:rsidRDefault="00FD0FEF" w:rsidP="005531BB">
            <w:pPr>
              <w:pStyle w:val="TableParagraph"/>
              <w:spacing w:line="225" w:lineRule="exact"/>
              <w:ind w:left="119"/>
              <w:jc w:val="left"/>
              <w:rPr>
                <w:sz w:val="20"/>
              </w:rPr>
            </w:pPr>
            <w:r>
              <w:rPr>
                <w:w w:val="110"/>
                <w:sz w:val="20"/>
              </w:rPr>
              <w:t>51+</w:t>
            </w:r>
          </w:p>
        </w:tc>
        <w:tc>
          <w:tcPr>
            <w:tcW w:w="1295" w:type="dxa"/>
            <w:tcBorders>
              <w:bottom w:val="single" w:sz="4" w:space="0" w:color="000000"/>
            </w:tcBorders>
          </w:tcPr>
          <w:p w14:paraId="283FB632" w14:textId="77777777" w:rsidR="00FD0FEF" w:rsidRDefault="00FD0FEF" w:rsidP="005531BB">
            <w:pPr>
              <w:pStyle w:val="TableParagraph"/>
              <w:spacing w:line="225" w:lineRule="exact"/>
              <w:ind w:right="118"/>
              <w:rPr>
                <w:sz w:val="20"/>
              </w:rPr>
            </w:pPr>
            <w:r>
              <w:rPr>
                <w:w w:val="85"/>
                <w:sz w:val="20"/>
              </w:rPr>
              <w:t>0.32</w:t>
            </w:r>
          </w:p>
        </w:tc>
        <w:tc>
          <w:tcPr>
            <w:tcW w:w="1059" w:type="dxa"/>
            <w:tcBorders>
              <w:bottom w:val="single" w:sz="4" w:space="0" w:color="000000"/>
            </w:tcBorders>
          </w:tcPr>
          <w:p w14:paraId="2F3D6884" w14:textId="77777777" w:rsidR="00FD0FEF" w:rsidRDefault="00FD0FEF" w:rsidP="005531BB">
            <w:pPr>
              <w:pStyle w:val="TableParagraph"/>
              <w:spacing w:line="225" w:lineRule="exact"/>
              <w:ind w:right="119"/>
              <w:rPr>
                <w:sz w:val="20"/>
              </w:rPr>
            </w:pPr>
            <w:r>
              <w:rPr>
                <w:w w:val="90"/>
                <w:sz w:val="20"/>
              </w:rPr>
              <w:t>47</w:t>
            </w:r>
          </w:p>
        </w:tc>
        <w:tc>
          <w:tcPr>
            <w:tcW w:w="1225" w:type="dxa"/>
            <w:tcBorders>
              <w:bottom w:val="single" w:sz="4" w:space="0" w:color="000000"/>
            </w:tcBorders>
          </w:tcPr>
          <w:p w14:paraId="61DF6D50" w14:textId="77777777" w:rsidR="00FD0FEF" w:rsidRDefault="00FD0FEF" w:rsidP="005531BB">
            <w:pPr>
              <w:pStyle w:val="TableParagraph"/>
              <w:spacing w:line="225" w:lineRule="exact"/>
              <w:ind w:right="119"/>
              <w:rPr>
                <w:sz w:val="20"/>
              </w:rPr>
            </w:pPr>
            <w:r>
              <w:rPr>
                <w:w w:val="90"/>
                <w:sz w:val="20"/>
              </w:rPr>
              <w:t>0.53</w:t>
            </w:r>
          </w:p>
        </w:tc>
        <w:tc>
          <w:tcPr>
            <w:tcW w:w="989" w:type="dxa"/>
            <w:tcBorders>
              <w:bottom w:val="single" w:sz="4" w:space="0" w:color="000000"/>
            </w:tcBorders>
          </w:tcPr>
          <w:p w14:paraId="53717C57" w14:textId="77777777" w:rsidR="00FD0FEF" w:rsidRDefault="00FD0FEF" w:rsidP="005531BB">
            <w:pPr>
              <w:pStyle w:val="TableParagraph"/>
              <w:spacing w:line="225" w:lineRule="exact"/>
              <w:ind w:right="119"/>
              <w:rPr>
                <w:sz w:val="20"/>
              </w:rPr>
            </w:pPr>
            <w:r>
              <w:rPr>
                <w:w w:val="90"/>
                <w:sz w:val="20"/>
              </w:rPr>
              <w:t>23516</w:t>
            </w:r>
          </w:p>
        </w:tc>
        <w:tc>
          <w:tcPr>
            <w:tcW w:w="759" w:type="dxa"/>
            <w:tcBorders>
              <w:bottom w:val="single" w:sz="4" w:space="0" w:color="000000"/>
            </w:tcBorders>
          </w:tcPr>
          <w:p w14:paraId="43BBED1F" w14:textId="77777777" w:rsidR="00FD0FEF" w:rsidRDefault="00FD0FEF" w:rsidP="005531BB">
            <w:pPr>
              <w:pStyle w:val="TableParagraph"/>
              <w:spacing w:line="240" w:lineRule="auto"/>
              <w:jc w:val="left"/>
              <w:rPr>
                <w:rFonts w:ascii="Times New Roman"/>
                <w:sz w:val="18"/>
              </w:rPr>
            </w:pPr>
          </w:p>
        </w:tc>
        <w:tc>
          <w:tcPr>
            <w:tcW w:w="693" w:type="dxa"/>
            <w:tcBorders>
              <w:bottom w:val="single" w:sz="4" w:space="0" w:color="000000"/>
            </w:tcBorders>
          </w:tcPr>
          <w:p w14:paraId="1B849E19" w14:textId="77777777" w:rsidR="00FD0FEF" w:rsidRDefault="00FD0FEF" w:rsidP="005531BB">
            <w:pPr>
              <w:pStyle w:val="TableParagraph"/>
              <w:spacing w:line="240" w:lineRule="auto"/>
              <w:jc w:val="left"/>
              <w:rPr>
                <w:rFonts w:ascii="Times New Roman"/>
                <w:sz w:val="18"/>
              </w:rPr>
            </w:pPr>
          </w:p>
        </w:tc>
      </w:tr>
    </w:tbl>
    <w:p w14:paraId="48A2428A" w14:textId="77777777" w:rsidR="00FD0FEF" w:rsidRDefault="00FD0FEF" w:rsidP="00FD0FEF">
      <w:pPr>
        <w:pStyle w:val="BodyText"/>
        <w:spacing w:before="6"/>
        <w:rPr>
          <w:rFonts w:ascii="Times New Roman"/>
          <w:b/>
          <w:sz w:val="6"/>
        </w:rPr>
      </w:pPr>
    </w:p>
    <w:p w14:paraId="034A3F73" w14:textId="77777777" w:rsidR="00FD0FEF" w:rsidRPr="007965F9" w:rsidRDefault="00FD0FEF" w:rsidP="00FD0FEF">
      <w:pPr>
        <w:spacing w:line="480" w:lineRule="auto"/>
        <w:rPr>
          <w:rFonts w:ascii="Times New Roman" w:hAnsi="Times New Roman" w:cs="Times New Roman"/>
        </w:rPr>
      </w:pPr>
    </w:p>
    <w:p w14:paraId="7E7FD793" w14:textId="3CB8FB04" w:rsidR="00BC4FBA" w:rsidRPr="00EC2C86" w:rsidRDefault="00BC4FBA" w:rsidP="00BC4FBA">
      <w:pPr>
        <w:pStyle w:val="BodyText"/>
        <w:spacing w:before="104" w:line="252" w:lineRule="auto"/>
        <w:ind w:left="100" w:right="1700"/>
        <w:rPr>
          <w:rFonts w:asciiTheme="majorBidi" w:hAnsiTheme="majorBidi" w:cstheme="majorBidi"/>
          <w:sz w:val="24"/>
          <w:szCs w:val="24"/>
        </w:rPr>
      </w:pPr>
      <w:r w:rsidRPr="00EC2C86">
        <w:rPr>
          <w:rFonts w:asciiTheme="majorBidi" w:hAnsiTheme="majorBidi" w:cstheme="majorBidi"/>
          <w:b/>
          <w:bCs/>
          <w:sz w:val="24"/>
          <w:szCs w:val="24"/>
        </w:rPr>
        <w:t xml:space="preserve">Table </w:t>
      </w:r>
      <w:r w:rsidR="00892F85">
        <w:rPr>
          <w:rFonts w:asciiTheme="majorBidi" w:hAnsiTheme="majorBidi" w:cstheme="majorBidi"/>
          <w:b/>
          <w:bCs/>
          <w:sz w:val="24"/>
          <w:szCs w:val="24"/>
        </w:rPr>
        <w:t>2</w:t>
      </w:r>
      <w:r w:rsidRPr="00EC2C86">
        <w:rPr>
          <w:rFonts w:asciiTheme="majorBidi" w:hAnsiTheme="majorBidi" w:cstheme="majorBidi"/>
          <w:b/>
          <w:bCs/>
          <w:sz w:val="24"/>
          <w:szCs w:val="24"/>
        </w:rPr>
        <w:t>:</w:t>
      </w:r>
      <w:r w:rsidRPr="00EC2C86">
        <w:rPr>
          <w:rFonts w:asciiTheme="majorBidi" w:hAnsiTheme="majorBidi" w:cstheme="majorBidi"/>
          <w:sz w:val="24"/>
          <w:szCs w:val="24"/>
        </w:rPr>
        <w:t xml:space="preserve"> Wave </w:t>
      </w:r>
      <w:r>
        <w:rPr>
          <w:rFonts w:asciiTheme="majorBidi" w:hAnsiTheme="majorBidi" w:cstheme="majorBidi"/>
          <w:sz w:val="24"/>
          <w:szCs w:val="24"/>
        </w:rPr>
        <w:t>one</w:t>
      </w:r>
      <w:r w:rsidRPr="00EC2C86">
        <w:rPr>
          <w:rFonts w:asciiTheme="majorBidi" w:hAnsiTheme="majorBidi" w:cstheme="majorBidi"/>
          <w:sz w:val="24"/>
          <w:szCs w:val="24"/>
        </w:rPr>
        <w:t xml:space="preserve"> and wave </w:t>
      </w:r>
      <w:r>
        <w:rPr>
          <w:rFonts w:asciiTheme="majorBidi" w:hAnsiTheme="majorBidi" w:cstheme="majorBidi"/>
          <w:sz w:val="24"/>
          <w:szCs w:val="24"/>
        </w:rPr>
        <w:t>two</w:t>
      </w:r>
      <w:r w:rsidRPr="00EC2C86">
        <w:rPr>
          <w:rFonts w:asciiTheme="majorBidi" w:hAnsiTheme="majorBidi" w:cstheme="majorBidi"/>
          <w:sz w:val="24"/>
          <w:szCs w:val="24"/>
        </w:rPr>
        <w:t xml:space="preserve"> demographic comparisons, as measured in wave </w:t>
      </w:r>
      <w:r w:rsidR="00414933">
        <w:rPr>
          <w:rFonts w:asciiTheme="majorBidi" w:hAnsiTheme="majorBidi" w:cstheme="majorBidi"/>
          <w:sz w:val="24"/>
          <w:szCs w:val="24"/>
        </w:rPr>
        <w:t>one</w:t>
      </w:r>
      <w:r w:rsidRPr="00EC2C86">
        <w:rPr>
          <w:rFonts w:asciiTheme="majorBidi" w:hAnsiTheme="majorBidi" w:cstheme="majorBidi"/>
          <w:sz w:val="24"/>
          <w:szCs w:val="24"/>
        </w:rPr>
        <w:t>. No statistically significant differences in attrition.</w:t>
      </w:r>
    </w:p>
    <w:p w14:paraId="5270C597" w14:textId="1FA26495" w:rsidR="00FD0FEF" w:rsidRPr="00EC2C86" w:rsidRDefault="00FD0FEF" w:rsidP="00FD0FEF">
      <w:pPr>
        <w:pStyle w:val="BodyText"/>
        <w:spacing w:before="4"/>
        <w:rPr>
          <w:rFonts w:asciiTheme="majorBidi" w:hAnsiTheme="majorBidi" w:cstheme="majorBidi"/>
          <w:sz w:val="24"/>
          <w:szCs w:val="24"/>
        </w:rPr>
      </w:pPr>
    </w:p>
    <w:p w14:paraId="33F97D66" w14:textId="77777777" w:rsidR="00BC4FBA" w:rsidRDefault="00BC4FBA" w:rsidP="00FD0FEF">
      <w:pPr>
        <w:pStyle w:val="BodyText"/>
        <w:spacing w:before="4"/>
        <w:rPr>
          <w:sz w:val="9"/>
        </w:rPr>
      </w:pPr>
    </w:p>
    <w:tbl>
      <w:tblPr>
        <w:tblW w:w="0" w:type="auto"/>
        <w:tblInd w:w="784" w:type="dxa"/>
        <w:tblLayout w:type="fixed"/>
        <w:tblCellMar>
          <w:left w:w="0" w:type="dxa"/>
          <w:right w:w="0" w:type="dxa"/>
        </w:tblCellMar>
        <w:tblLook w:val="01E0" w:firstRow="1" w:lastRow="1" w:firstColumn="1" w:lastColumn="1" w:noHBand="0" w:noVBand="0"/>
      </w:tblPr>
      <w:tblGrid>
        <w:gridCol w:w="2091"/>
        <w:gridCol w:w="1696"/>
        <w:gridCol w:w="1447"/>
        <w:gridCol w:w="904"/>
        <w:gridCol w:w="1017"/>
      </w:tblGrid>
      <w:tr w:rsidR="00FD0FEF" w14:paraId="1DA0CCC6" w14:textId="77777777" w:rsidTr="005531BB">
        <w:trPr>
          <w:trHeight w:val="225"/>
        </w:trPr>
        <w:tc>
          <w:tcPr>
            <w:tcW w:w="2091" w:type="dxa"/>
            <w:tcBorders>
              <w:top w:val="single" w:sz="4" w:space="0" w:color="000000"/>
              <w:bottom w:val="single" w:sz="4" w:space="0" w:color="000000"/>
            </w:tcBorders>
          </w:tcPr>
          <w:p w14:paraId="4B590F25" w14:textId="77777777" w:rsidR="00FD0FEF" w:rsidRDefault="00FD0FEF" w:rsidP="005531BB">
            <w:pPr>
              <w:pStyle w:val="TableParagraph"/>
              <w:spacing w:line="240" w:lineRule="auto"/>
              <w:jc w:val="left"/>
              <w:rPr>
                <w:rFonts w:ascii="Times New Roman"/>
                <w:sz w:val="16"/>
              </w:rPr>
            </w:pPr>
          </w:p>
        </w:tc>
        <w:tc>
          <w:tcPr>
            <w:tcW w:w="1696" w:type="dxa"/>
            <w:tcBorders>
              <w:top w:val="single" w:sz="4" w:space="0" w:color="000000"/>
              <w:bottom w:val="single" w:sz="4" w:space="0" w:color="000000"/>
            </w:tcBorders>
          </w:tcPr>
          <w:p w14:paraId="32A6CE64" w14:textId="77777777" w:rsidR="00FD0FEF" w:rsidRDefault="00FD0FEF" w:rsidP="005531BB">
            <w:pPr>
              <w:pStyle w:val="TableParagraph"/>
              <w:spacing w:line="210" w:lineRule="exact"/>
              <w:ind w:right="119"/>
              <w:rPr>
                <w:sz w:val="20"/>
              </w:rPr>
            </w:pPr>
            <w:bookmarkStart w:id="2" w:name="_bookmark81"/>
            <w:bookmarkEnd w:id="2"/>
            <w:r>
              <w:rPr>
                <w:sz w:val="20"/>
              </w:rPr>
              <w:t>Treatment Mean</w:t>
            </w:r>
          </w:p>
        </w:tc>
        <w:tc>
          <w:tcPr>
            <w:tcW w:w="1447" w:type="dxa"/>
            <w:tcBorders>
              <w:top w:val="single" w:sz="4" w:space="0" w:color="000000"/>
              <w:bottom w:val="single" w:sz="4" w:space="0" w:color="000000"/>
            </w:tcBorders>
          </w:tcPr>
          <w:p w14:paraId="4448A4E6" w14:textId="77777777" w:rsidR="00FD0FEF" w:rsidRDefault="00FD0FEF" w:rsidP="005531BB">
            <w:pPr>
              <w:pStyle w:val="TableParagraph"/>
              <w:spacing w:line="210" w:lineRule="exact"/>
              <w:ind w:right="119"/>
              <w:rPr>
                <w:sz w:val="20"/>
              </w:rPr>
            </w:pPr>
            <w:r>
              <w:rPr>
                <w:sz w:val="20"/>
              </w:rPr>
              <w:t>Control Mean</w:t>
            </w:r>
          </w:p>
        </w:tc>
        <w:tc>
          <w:tcPr>
            <w:tcW w:w="904" w:type="dxa"/>
            <w:tcBorders>
              <w:top w:val="single" w:sz="4" w:space="0" w:color="000000"/>
              <w:bottom w:val="single" w:sz="4" w:space="0" w:color="000000"/>
            </w:tcBorders>
          </w:tcPr>
          <w:p w14:paraId="31EAEBD7" w14:textId="77777777" w:rsidR="00FD0FEF" w:rsidRDefault="00FD0FEF" w:rsidP="005531BB">
            <w:pPr>
              <w:pStyle w:val="TableParagraph"/>
              <w:spacing w:line="210" w:lineRule="exact"/>
              <w:ind w:right="120"/>
              <w:rPr>
                <w:sz w:val="20"/>
              </w:rPr>
            </w:pPr>
            <w:proofErr w:type="spellStart"/>
            <w:r>
              <w:rPr>
                <w:w w:val="110"/>
                <w:sz w:val="20"/>
              </w:rPr>
              <w:t>T_Stat</w:t>
            </w:r>
            <w:proofErr w:type="spellEnd"/>
          </w:p>
        </w:tc>
        <w:tc>
          <w:tcPr>
            <w:tcW w:w="1017" w:type="dxa"/>
            <w:tcBorders>
              <w:top w:val="single" w:sz="4" w:space="0" w:color="000000"/>
              <w:bottom w:val="single" w:sz="4" w:space="0" w:color="000000"/>
            </w:tcBorders>
          </w:tcPr>
          <w:p w14:paraId="1C665A3E" w14:textId="77777777" w:rsidR="00FD0FEF" w:rsidRDefault="00FD0FEF" w:rsidP="005531BB">
            <w:pPr>
              <w:pStyle w:val="TableParagraph"/>
              <w:spacing w:line="210" w:lineRule="exact"/>
              <w:ind w:right="120"/>
              <w:rPr>
                <w:sz w:val="20"/>
              </w:rPr>
            </w:pPr>
            <w:proofErr w:type="spellStart"/>
            <w:r>
              <w:rPr>
                <w:w w:val="105"/>
                <w:sz w:val="20"/>
              </w:rPr>
              <w:t>P_Value</w:t>
            </w:r>
            <w:proofErr w:type="spellEnd"/>
          </w:p>
        </w:tc>
      </w:tr>
      <w:tr w:rsidR="00FD0FEF" w14:paraId="2EA7536E" w14:textId="77777777" w:rsidTr="005531BB">
        <w:trPr>
          <w:trHeight w:val="236"/>
        </w:trPr>
        <w:tc>
          <w:tcPr>
            <w:tcW w:w="2091" w:type="dxa"/>
            <w:tcBorders>
              <w:top w:val="single" w:sz="4" w:space="0" w:color="000000"/>
            </w:tcBorders>
          </w:tcPr>
          <w:p w14:paraId="3CDC9003" w14:textId="77777777" w:rsidR="00FD0FEF" w:rsidRDefault="00FD0FEF" w:rsidP="005531BB">
            <w:pPr>
              <w:pStyle w:val="TableParagraph"/>
              <w:spacing w:line="205" w:lineRule="exact"/>
              <w:ind w:left="119"/>
              <w:jc w:val="left"/>
              <w:rPr>
                <w:sz w:val="20"/>
              </w:rPr>
            </w:pPr>
            <w:r>
              <w:rPr>
                <w:sz w:val="20"/>
              </w:rPr>
              <w:t>Racial Resentment</w:t>
            </w:r>
          </w:p>
        </w:tc>
        <w:tc>
          <w:tcPr>
            <w:tcW w:w="1696" w:type="dxa"/>
            <w:tcBorders>
              <w:top w:val="single" w:sz="4" w:space="0" w:color="000000"/>
            </w:tcBorders>
          </w:tcPr>
          <w:p w14:paraId="748D92E3" w14:textId="77777777" w:rsidR="00FD0FEF" w:rsidRDefault="00FD0FEF" w:rsidP="005531BB">
            <w:pPr>
              <w:pStyle w:val="TableParagraph"/>
              <w:spacing w:line="205" w:lineRule="exact"/>
              <w:ind w:right="119"/>
              <w:rPr>
                <w:sz w:val="20"/>
              </w:rPr>
            </w:pPr>
            <w:r>
              <w:rPr>
                <w:w w:val="90"/>
                <w:sz w:val="20"/>
              </w:rPr>
              <w:t>10.03</w:t>
            </w:r>
          </w:p>
        </w:tc>
        <w:tc>
          <w:tcPr>
            <w:tcW w:w="1447" w:type="dxa"/>
            <w:tcBorders>
              <w:top w:val="single" w:sz="4" w:space="0" w:color="000000"/>
            </w:tcBorders>
          </w:tcPr>
          <w:p w14:paraId="7648F976" w14:textId="77777777" w:rsidR="00FD0FEF" w:rsidRDefault="00FD0FEF" w:rsidP="005531BB">
            <w:pPr>
              <w:pStyle w:val="TableParagraph"/>
              <w:spacing w:line="205" w:lineRule="exact"/>
              <w:ind w:right="120"/>
              <w:rPr>
                <w:sz w:val="20"/>
              </w:rPr>
            </w:pPr>
            <w:r>
              <w:rPr>
                <w:w w:val="95"/>
                <w:sz w:val="20"/>
              </w:rPr>
              <w:t>10.12</w:t>
            </w:r>
          </w:p>
        </w:tc>
        <w:tc>
          <w:tcPr>
            <w:tcW w:w="904" w:type="dxa"/>
            <w:tcBorders>
              <w:top w:val="single" w:sz="4" w:space="0" w:color="000000"/>
            </w:tcBorders>
          </w:tcPr>
          <w:p w14:paraId="68970C64" w14:textId="77777777" w:rsidR="00FD0FEF" w:rsidRDefault="00FD0FEF" w:rsidP="005531BB">
            <w:pPr>
              <w:pStyle w:val="TableParagraph"/>
              <w:spacing w:line="205" w:lineRule="exact"/>
              <w:ind w:right="120"/>
              <w:rPr>
                <w:sz w:val="20"/>
              </w:rPr>
            </w:pPr>
            <w:r>
              <w:rPr>
                <w:w w:val="85"/>
                <w:sz w:val="20"/>
              </w:rPr>
              <w:t>-0.22</w:t>
            </w:r>
          </w:p>
        </w:tc>
        <w:tc>
          <w:tcPr>
            <w:tcW w:w="1017" w:type="dxa"/>
            <w:tcBorders>
              <w:top w:val="single" w:sz="4" w:space="0" w:color="000000"/>
            </w:tcBorders>
          </w:tcPr>
          <w:p w14:paraId="05C34128" w14:textId="77777777" w:rsidR="00FD0FEF" w:rsidRDefault="00FD0FEF" w:rsidP="005531BB">
            <w:pPr>
              <w:pStyle w:val="TableParagraph"/>
              <w:spacing w:line="205" w:lineRule="exact"/>
              <w:ind w:right="121"/>
              <w:rPr>
                <w:sz w:val="20"/>
              </w:rPr>
            </w:pPr>
            <w:r>
              <w:rPr>
                <w:w w:val="85"/>
                <w:sz w:val="20"/>
              </w:rPr>
              <w:t>0.83</w:t>
            </w:r>
          </w:p>
        </w:tc>
      </w:tr>
      <w:tr w:rsidR="00FD0FEF" w14:paraId="2C33684C" w14:textId="77777777" w:rsidTr="005531BB">
        <w:trPr>
          <w:trHeight w:val="239"/>
        </w:trPr>
        <w:tc>
          <w:tcPr>
            <w:tcW w:w="2091" w:type="dxa"/>
          </w:tcPr>
          <w:p w14:paraId="643869C4" w14:textId="77777777" w:rsidR="00FD0FEF" w:rsidRDefault="00FD0FEF" w:rsidP="005531BB">
            <w:pPr>
              <w:pStyle w:val="TableParagraph"/>
              <w:ind w:left="119"/>
              <w:jc w:val="left"/>
              <w:rPr>
                <w:sz w:val="20"/>
              </w:rPr>
            </w:pPr>
            <w:r>
              <w:rPr>
                <w:sz w:val="20"/>
              </w:rPr>
              <w:t>Female</w:t>
            </w:r>
          </w:p>
        </w:tc>
        <w:tc>
          <w:tcPr>
            <w:tcW w:w="1696" w:type="dxa"/>
          </w:tcPr>
          <w:p w14:paraId="633E76FE" w14:textId="77777777" w:rsidR="00FD0FEF" w:rsidRDefault="00FD0FEF" w:rsidP="005531BB">
            <w:pPr>
              <w:pStyle w:val="TableParagraph"/>
              <w:ind w:right="118"/>
              <w:rPr>
                <w:sz w:val="20"/>
              </w:rPr>
            </w:pPr>
            <w:r>
              <w:rPr>
                <w:w w:val="95"/>
                <w:sz w:val="20"/>
              </w:rPr>
              <w:t>0.51</w:t>
            </w:r>
          </w:p>
        </w:tc>
        <w:tc>
          <w:tcPr>
            <w:tcW w:w="1447" w:type="dxa"/>
          </w:tcPr>
          <w:p w14:paraId="6E67D29A" w14:textId="77777777" w:rsidR="00FD0FEF" w:rsidRDefault="00FD0FEF" w:rsidP="005531BB">
            <w:pPr>
              <w:pStyle w:val="TableParagraph"/>
              <w:ind w:right="119"/>
              <w:rPr>
                <w:sz w:val="20"/>
              </w:rPr>
            </w:pPr>
            <w:r>
              <w:rPr>
                <w:w w:val="85"/>
                <w:sz w:val="20"/>
              </w:rPr>
              <w:t>0.52</w:t>
            </w:r>
          </w:p>
        </w:tc>
        <w:tc>
          <w:tcPr>
            <w:tcW w:w="904" w:type="dxa"/>
          </w:tcPr>
          <w:p w14:paraId="2007401B" w14:textId="77777777" w:rsidR="00FD0FEF" w:rsidRDefault="00FD0FEF" w:rsidP="005531BB">
            <w:pPr>
              <w:pStyle w:val="TableParagraph"/>
              <w:ind w:right="119"/>
              <w:rPr>
                <w:sz w:val="20"/>
              </w:rPr>
            </w:pPr>
            <w:r>
              <w:rPr>
                <w:w w:val="90"/>
                <w:sz w:val="20"/>
              </w:rPr>
              <w:t>-0.21</w:t>
            </w:r>
          </w:p>
        </w:tc>
        <w:tc>
          <w:tcPr>
            <w:tcW w:w="1017" w:type="dxa"/>
          </w:tcPr>
          <w:p w14:paraId="5132FD7C" w14:textId="77777777" w:rsidR="00FD0FEF" w:rsidRDefault="00FD0FEF" w:rsidP="005531BB">
            <w:pPr>
              <w:pStyle w:val="TableParagraph"/>
              <w:ind w:right="120"/>
              <w:rPr>
                <w:sz w:val="20"/>
              </w:rPr>
            </w:pPr>
            <w:r>
              <w:rPr>
                <w:w w:val="85"/>
                <w:sz w:val="20"/>
              </w:rPr>
              <w:t>0.83</w:t>
            </w:r>
          </w:p>
        </w:tc>
      </w:tr>
      <w:tr w:rsidR="00FD0FEF" w14:paraId="0BEE6F3E" w14:textId="77777777" w:rsidTr="005531BB">
        <w:trPr>
          <w:trHeight w:val="239"/>
        </w:trPr>
        <w:tc>
          <w:tcPr>
            <w:tcW w:w="2091" w:type="dxa"/>
          </w:tcPr>
          <w:p w14:paraId="4B34F4D0" w14:textId="77777777" w:rsidR="00FD0FEF" w:rsidRDefault="00FD0FEF" w:rsidP="005531BB">
            <w:pPr>
              <w:pStyle w:val="TableParagraph"/>
              <w:ind w:left="119"/>
              <w:jc w:val="left"/>
              <w:rPr>
                <w:sz w:val="20"/>
              </w:rPr>
            </w:pPr>
            <w:r>
              <w:rPr>
                <w:sz w:val="20"/>
              </w:rPr>
              <w:t>Education</w:t>
            </w:r>
          </w:p>
        </w:tc>
        <w:tc>
          <w:tcPr>
            <w:tcW w:w="1696" w:type="dxa"/>
          </w:tcPr>
          <w:p w14:paraId="49A0BB29" w14:textId="77777777" w:rsidR="00FD0FEF" w:rsidRDefault="00FD0FEF" w:rsidP="005531BB">
            <w:pPr>
              <w:pStyle w:val="TableParagraph"/>
              <w:ind w:right="117"/>
              <w:rPr>
                <w:sz w:val="20"/>
              </w:rPr>
            </w:pPr>
            <w:r>
              <w:rPr>
                <w:w w:val="85"/>
                <w:sz w:val="20"/>
              </w:rPr>
              <w:t>4.20</w:t>
            </w:r>
          </w:p>
        </w:tc>
        <w:tc>
          <w:tcPr>
            <w:tcW w:w="1447" w:type="dxa"/>
          </w:tcPr>
          <w:p w14:paraId="3638E771" w14:textId="77777777" w:rsidR="00FD0FEF" w:rsidRDefault="00FD0FEF" w:rsidP="005531BB">
            <w:pPr>
              <w:pStyle w:val="TableParagraph"/>
              <w:ind w:right="119"/>
              <w:rPr>
                <w:sz w:val="20"/>
              </w:rPr>
            </w:pPr>
            <w:r>
              <w:rPr>
                <w:w w:val="90"/>
                <w:sz w:val="20"/>
              </w:rPr>
              <w:t>4.29</w:t>
            </w:r>
          </w:p>
        </w:tc>
        <w:tc>
          <w:tcPr>
            <w:tcW w:w="904" w:type="dxa"/>
          </w:tcPr>
          <w:p w14:paraId="4013A1D5" w14:textId="77777777" w:rsidR="00FD0FEF" w:rsidRDefault="00FD0FEF" w:rsidP="005531BB">
            <w:pPr>
              <w:pStyle w:val="TableParagraph"/>
              <w:ind w:right="119"/>
              <w:rPr>
                <w:sz w:val="20"/>
              </w:rPr>
            </w:pPr>
            <w:r>
              <w:rPr>
                <w:w w:val="85"/>
                <w:sz w:val="20"/>
              </w:rPr>
              <w:t>-0.64</w:t>
            </w:r>
          </w:p>
        </w:tc>
        <w:tc>
          <w:tcPr>
            <w:tcW w:w="1017" w:type="dxa"/>
          </w:tcPr>
          <w:p w14:paraId="4C3442AB" w14:textId="77777777" w:rsidR="00FD0FEF" w:rsidRDefault="00FD0FEF" w:rsidP="005531BB">
            <w:pPr>
              <w:pStyle w:val="TableParagraph"/>
              <w:ind w:right="119"/>
              <w:rPr>
                <w:sz w:val="20"/>
              </w:rPr>
            </w:pPr>
            <w:r>
              <w:rPr>
                <w:w w:val="85"/>
                <w:sz w:val="20"/>
              </w:rPr>
              <w:t>0.52</w:t>
            </w:r>
          </w:p>
        </w:tc>
      </w:tr>
      <w:tr w:rsidR="00FD0FEF" w14:paraId="7F4D5B6D" w14:textId="77777777" w:rsidTr="005531BB">
        <w:trPr>
          <w:trHeight w:val="239"/>
        </w:trPr>
        <w:tc>
          <w:tcPr>
            <w:tcW w:w="2091" w:type="dxa"/>
          </w:tcPr>
          <w:p w14:paraId="552E5E30" w14:textId="77777777" w:rsidR="00FD0FEF" w:rsidRDefault="00FD0FEF" w:rsidP="005531BB">
            <w:pPr>
              <w:pStyle w:val="TableParagraph"/>
              <w:ind w:left="119"/>
              <w:jc w:val="left"/>
              <w:rPr>
                <w:sz w:val="20"/>
              </w:rPr>
            </w:pPr>
            <w:r>
              <w:rPr>
                <w:sz w:val="20"/>
              </w:rPr>
              <w:t>Democrat</w:t>
            </w:r>
          </w:p>
        </w:tc>
        <w:tc>
          <w:tcPr>
            <w:tcW w:w="1696" w:type="dxa"/>
          </w:tcPr>
          <w:p w14:paraId="6EE027E8" w14:textId="77777777" w:rsidR="00FD0FEF" w:rsidRDefault="00FD0FEF" w:rsidP="005531BB">
            <w:pPr>
              <w:pStyle w:val="TableParagraph"/>
              <w:ind w:right="118"/>
              <w:rPr>
                <w:sz w:val="20"/>
              </w:rPr>
            </w:pPr>
            <w:r>
              <w:rPr>
                <w:w w:val="85"/>
                <w:sz w:val="20"/>
              </w:rPr>
              <w:t>0.32</w:t>
            </w:r>
          </w:p>
        </w:tc>
        <w:tc>
          <w:tcPr>
            <w:tcW w:w="1447" w:type="dxa"/>
          </w:tcPr>
          <w:p w14:paraId="2867F2A2" w14:textId="77777777" w:rsidR="00FD0FEF" w:rsidRDefault="00FD0FEF" w:rsidP="005531BB">
            <w:pPr>
              <w:pStyle w:val="TableParagraph"/>
              <w:ind w:right="119"/>
              <w:rPr>
                <w:sz w:val="20"/>
              </w:rPr>
            </w:pPr>
            <w:r>
              <w:rPr>
                <w:w w:val="85"/>
                <w:sz w:val="20"/>
              </w:rPr>
              <w:t>0.32</w:t>
            </w:r>
          </w:p>
        </w:tc>
        <w:tc>
          <w:tcPr>
            <w:tcW w:w="904" w:type="dxa"/>
          </w:tcPr>
          <w:p w14:paraId="36D3F45D" w14:textId="77777777" w:rsidR="00FD0FEF" w:rsidRDefault="00FD0FEF" w:rsidP="005531BB">
            <w:pPr>
              <w:pStyle w:val="TableParagraph"/>
              <w:ind w:right="119"/>
              <w:rPr>
                <w:sz w:val="20"/>
              </w:rPr>
            </w:pPr>
            <w:r>
              <w:rPr>
                <w:w w:val="90"/>
                <w:sz w:val="20"/>
              </w:rPr>
              <w:t>-0.01</w:t>
            </w:r>
          </w:p>
        </w:tc>
        <w:tc>
          <w:tcPr>
            <w:tcW w:w="1017" w:type="dxa"/>
          </w:tcPr>
          <w:p w14:paraId="7C526082" w14:textId="77777777" w:rsidR="00FD0FEF" w:rsidRDefault="00FD0FEF" w:rsidP="005531BB">
            <w:pPr>
              <w:pStyle w:val="TableParagraph"/>
              <w:ind w:right="120"/>
              <w:rPr>
                <w:sz w:val="20"/>
              </w:rPr>
            </w:pPr>
            <w:r>
              <w:rPr>
                <w:w w:val="85"/>
                <w:sz w:val="20"/>
              </w:rPr>
              <w:t>0.99</w:t>
            </w:r>
          </w:p>
        </w:tc>
      </w:tr>
      <w:tr w:rsidR="00FD0FEF" w14:paraId="6BD77043" w14:textId="77777777" w:rsidTr="005531BB">
        <w:trPr>
          <w:trHeight w:val="239"/>
        </w:trPr>
        <w:tc>
          <w:tcPr>
            <w:tcW w:w="2091" w:type="dxa"/>
          </w:tcPr>
          <w:p w14:paraId="55B95CB5" w14:textId="77777777" w:rsidR="00FD0FEF" w:rsidRDefault="00FD0FEF" w:rsidP="005531BB">
            <w:pPr>
              <w:pStyle w:val="TableParagraph"/>
              <w:ind w:left="119"/>
              <w:jc w:val="left"/>
              <w:rPr>
                <w:sz w:val="20"/>
              </w:rPr>
            </w:pPr>
            <w:r>
              <w:rPr>
                <w:sz w:val="20"/>
              </w:rPr>
              <w:t>Republican</w:t>
            </w:r>
          </w:p>
        </w:tc>
        <w:tc>
          <w:tcPr>
            <w:tcW w:w="1696" w:type="dxa"/>
          </w:tcPr>
          <w:p w14:paraId="43266C30" w14:textId="77777777" w:rsidR="00FD0FEF" w:rsidRDefault="00FD0FEF" w:rsidP="005531BB">
            <w:pPr>
              <w:pStyle w:val="TableParagraph"/>
              <w:ind w:right="118"/>
              <w:rPr>
                <w:sz w:val="20"/>
              </w:rPr>
            </w:pPr>
            <w:r>
              <w:rPr>
                <w:w w:val="85"/>
                <w:sz w:val="20"/>
              </w:rPr>
              <w:t>0.33</w:t>
            </w:r>
          </w:p>
        </w:tc>
        <w:tc>
          <w:tcPr>
            <w:tcW w:w="1447" w:type="dxa"/>
          </w:tcPr>
          <w:p w14:paraId="34113E83" w14:textId="77777777" w:rsidR="00FD0FEF" w:rsidRDefault="00FD0FEF" w:rsidP="005531BB">
            <w:pPr>
              <w:pStyle w:val="TableParagraph"/>
              <w:ind w:right="119"/>
              <w:rPr>
                <w:sz w:val="20"/>
              </w:rPr>
            </w:pPr>
            <w:r>
              <w:rPr>
                <w:w w:val="85"/>
                <w:sz w:val="20"/>
              </w:rPr>
              <w:t>0.33</w:t>
            </w:r>
          </w:p>
        </w:tc>
        <w:tc>
          <w:tcPr>
            <w:tcW w:w="904" w:type="dxa"/>
          </w:tcPr>
          <w:p w14:paraId="1497EF99" w14:textId="77777777" w:rsidR="00FD0FEF" w:rsidRDefault="00FD0FEF" w:rsidP="005531BB">
            <w:pPr>
              <w:pStyle w:val="TableParagraph"/>
              <w:ind w:right="120"/>
              <w:rPr>
                <w:sz w:val="20"/>
              </w:rPr>
            </w:pPr>
            <w:r>
              <w:rPr>
                <w:w w:val="85"/>
                <w:sz w:val="20"/>
              </w:rPr>
              <w:t>0.04</w:t>
            </w:r>
          </w:p>
        </w:tc>
        <w:tc>
          <w:tcPr>
            <w:tcW w:w="1017" w:type="dxa"/>
          </w:tcPr>
          <w:p w14:paraId="23CF896A" w14:textId="77777777" w:rsidR="00FD0FEF" w:rsidRDefault="00FD0FEF" w:rsidP="005531BB">
            <w:pPr>
              <w:pStyle w:val="TableParagraph"/>
              <w:ind w:right="121"/>
              <w:rPr>
                <w:sz w:val="20"/>
              </w:rPr>
            </w:pPr>
            <w:r>
              <w:rPr>
                <w:w w:val="90"/>
                <w:sz w:val="20"/>
              </w:rPr>
              <w:t>0.97</w:t>
            </w:r>
          </w:p>
        </w:tc>
      </w:tr>
      <w:tr w:rsidR="00FD0FEF" w14:paraId="5AFA8575" w14:textId="77777777" w:rsidTr="005531BB">
        <w:trPr>
          <w:trHeight w:val="239"/>
        </w:trPr>
        <w:tc>
          <w:tcPr>
            <w:tcW w:w="2091" w:type="dxa"/>
          </w:tcPr>
          <w:p w14:paraId="42FAA27E" w14:textId="77777777" w:rsidR="00FD0FEF" w:rsidRDefault="00FD0FEF" w:rsidP="005531BB">
            <w:pPr>
              <w:pStyle w:val="TableParagraph"/>
              <w:ind w:left="119"/>
              <w:jc w:val="left"/>
              <w:rPr>
                <w:sz w:val="20"/>
              </w:rPr>
            </w:pPr>
            <w:r>
              <w:rPr>
                <w:sz w:val="20"/>
              </w:rPr>
              <w:t>Independent/Other</w:t>
            </w:r>
          </w:p>
        </w:tc>
        <w:tc>
          <w:tcPr>
            <w:tcW w:w="1696" w:type="dxa"/>
          </w:tcPr>
          <w:p w14:paraId="243881D5" w14:textId="77777777" w:rsidR="00FD0FEF" w:rsidRDefault="00FD0FEF" w:rsidP="005531BB">
            <w:pPr>
              <w:pStyle w:val="TableParagraph"/>
              <w:ind w:right="118"/>
              <w:rPr>
                <w:sz w:val="20"/>
              </w:rPr>
            </w:pPr>
            <w:r>
              <w:rPr>
                <w:w w:val="90"/>
                <w:sz w:val="20"/>
              </w:rPr>
              <w:t>0.35</w:t>
            </w:r>
          </w:p>
        </w:tc>
        <w:tc>
          <w:tcPr>
            <w:tcW w:w="1447" w:type="dxa"/>
          </w:tcPr>
          <w:p w14:paraId="26D99BDA" w14:textId="77777777" w:rsidR="00FD0FEF" w:rsidRDefault="00FD0FEF" w:rsidP="005531BB">
            <w:pPr>
              <w:pStyle w:val="TableParagraph"/>
              <w:ind w:right="119"/>
              <w:rPr>
                <w:sz w:val="20"/>
              </w:rPr>
            </w:pPr>
            <w:r>
              <w:rPr>
                <w:w w:val="90"/>
                <w:sz w:val="20"/>
              </w:rPr>
              <w:t>0.35</w:t>
            </w:r>
          </w:p>
        </w:tc>
        <w:tc>
          <w:tcPr>
            <w:tcW w:w="904" w:type="dxa"/>
          </w:tcPr>
          <w:p w14:paraId="053CBB03" w14:textId="77777777" w:rsidR="00FD0FEF" w:rsidRDefault="00FD0FEF" w:rsidP="005531BB">
            <w:pPr>
              <w:pStyle w:val="TableParagraph"/>
              <w:ind w:right="120"/>
              <w:rPr>
                <w:sz w:val="20"/>
              </w:rPr>
            </w:pPr>
            <w:r>
              <w:rPr>
                <w:w w:val="90"/>
                <w:sz w:val="20"/>
              </w:rPr>
              <w:t>-0.10</w:t>
            </w:r>
          </w:p>
        </w:tc>
        <w:tc>
          <w:tcPr>
            <w:tcW w:w="1017" w:type="dxa"/>
          </w:tcPr>
          <w:p w14:paraId="05DF1A24" w14:textId="77777777" w:rsidR="00FD0FEF" w:rsidRDefault="00FD0FEF" w:rsidP="005531BB">
            <w:pPr>
              <w:pStyle w:val="TableParagraph"/>
              <w:ind w:right="120"/>
              <w:rPr>
                <w:sz w:val="20"/>
              </w:rPr>
            </w:pPr>
            <w:r>
              <w:rPr>
                <w:w w:val="85"/>
                <w:sz w:val="20"/>
              </w:rPr>
              <w:t>0.92</w:t>
            </w:r>
          </w:p>
        </w:tc>
      </w:tr>
      <w:tr w:rsidR="00FD0FEF" w14:paraId="1120E59D" w14:textId="77777777" w:rsidTr="005531BB">
        <w:trPr>
          <w:trHeight w:val="239"/>
        </w:trPr>
        <w:tc>
          <w:tcPr>
            <w:tcW w:w="2091" w:type="dxa"/>
          </w:tcPr>
          <w:p w14:paraId="57DEC40D" w14:textId="77777777" w:rsidR="00FD0FEF" w:rsidRDefault="00FD0FEF" w:rsidP="005531BB">
            <w:pPr>
              <w:pStyle w:val="TableParagraph"/>
              <w:ind w:left="119"/>
              <w:jc w:val="left"/>
              <w:rPr>
                <w:sz w:val="20"/>
              </w:rPr>
            </w:pPr>
            <w:r>
              <w:rPr>
                <w:sz w:val="20"/>
              </w:rPr>
              <w:t>Religious Attendance</w:t>
            </w:r>
          </w:p>
        </w:tc>
        <w:tc>
          <w:tcPr>
            <w:tcW w:w="1696" w:type="dxa"/>
          </w:tcPr>
          <w:p w14:paraId="18140BCE" w14:textId="77777777" w:rsidR="00FD0FEF" w:rsidRDefault="00FD0FEF" w:rsidP="005531BB">
            <w:pPr>
              <w:pStyle w:val="TableParagraph"/>
              <w:ind w:right="119"/>
              <w:rPr>
                <w:sz w:val="20"/>
              </w:rPr>
            </w:pPr>
            <w:r>
              <w:rPr>
                <w:sz w:val="20"/>
              </w:rPr>
              <w:t>1.72</w:t>
            </w:r>
          </w:p>
        </w:tc>
        <w:tc>
          <w:tcPr>
            <w:tcW w:w="1447" w:type="dxa"/>
          </w:tcPr>
          <w:p w14:paraId="54159296" w14:textId="77777777" w:rsidR="00FD0FEF" w:rsidRDefault="00FD0FEF" w:rsidP="005531BB">
            <w:pPr>
              <w:pStyle w:val="TableParagraph"/>
              <w:ind w:right="120"/>
              <w:rPr>
                <w:sz w:val="20"/>
              </w:rPr>
            </w:pPr>
            <w:r>
              <w:rPr>
                <w:w w:val="95"/>
                <w:sz w:val="20"/>
              </w:rPr>
              <w:t>2.18</w:t>
            </w:r>
          </w:p>
        </w:tc>
        <w:tc>
          <w:tcPr>
            <w:tcW w:w="904" w:type="dxa"/>
          </w:tcPr>
          <w:p w14:paraId="5AA55989" w14:textId="77777777" w:rsidR="00FD0FEF" w:rsidRDefault="00FD0FEF" w:rsidP="005531BB">
            <w:pPr>
              <w:pStyle w:val="TableParagraph"/>
              <w:ind w:right="120"/>
              <w:rPr>
                <w:sz w:val="20"/>
              </w:rPr>
            </w:pPr>
            <w:r>
              <w:rPr>
                <w:w w:val="90"/>
                <w:sz w:val="20"/>
              </w:rPr>
              <w:t>-0.81</w:t>
            </w:r>
          </w:p>
        </w:tc>
        <w:tc>
          <w:tcPr>
            <w:tcW w:w="1017" w:type="dxa"/>
          </w:tcPr>
          <w:p w14:paraId="1468BCD5" w14:textId="77777777" w:rsidR="00FD0FEF" w:rsidRDefault="00FD0FEF" w:rsidP="005531BB">
            <w:pPr>
              <w:pStyle w:val="TableParagraph"/>
              <w:ind w:right="121"/>
              <w:rPr>
                <w:sz w:val="20"/>
              </w:rPr>
            </w:pPr>
            <w:r>
              <w:rPr>
                <w:w w:val="85"/>
                <w:sz w:val="20"/>
              </w:rPr>
              <w:t>0.42</w:t>
            </w:r>
          </w:p>
        </w:tc>
      </w:tr>
      <w:tr w:rsidR="00FD0FEF" w14:paraId="5383309A" w14:textId="77777777" w:rsidTr="005531BB">
        <w:trPr>
          <w:trHeight w:val="239"/>
        </w:trPr>
        <w:tc>
          <w:tcPr>
            <w:tcW w:w="2091" w:type="dxa"/>
          </w:tcPr>
          <w:p w14:paraId="36156E49" w14:textId="77777777" w:rsidR="00FD0FEF" w:rsidRDefault="00FD0FEF" w:rsidP="005531BB">
            <w:pPr>
              <w:pStyle w:val="TableParagraph"/>
              <w:ind w:left="119"/>
              <w:jc w:val="left"/>
              <w:rPr>
                <w:sz w:val="20"/>
              </w:rPr>
            </w:pPr>
            <w:r>
              <w:rPr>
                <w:sz w:val="20"/>
              </w:rPr>
              <w:t>Income</w:t>
            </w:r>
          </w:p>
        </w:tc>
        <w:tc>
          <w:tcPr>
            <w:tcW w:w="1696" w:type="dxa"/>
          </w:tcPr>
          <w:p w14:paraId="6F34AD79" w14:textId="77777777" w:rsidR="00FD0FEF" w:rsidRDefault="00FD0FEF" w:rsidP="005531BB">
            <w:pPr>
              <w:pStyle w:val="TableParagraph"/>
              <w:ind w:right="118"/>
              <w:rPr>
                <w:sz w:val="20"/>
              </w:rPr>
            </w:pPr>
            <w:r>
              <w:rPr>
                <w:w w:val="90"/>
                <w:sz w:val="20"/>
              </w:rPr>
              <w:t>2.55</w:t>
            </w:r>
          </w:p>
        </w:tc>
        <w:tc>
          <w:tcPr>
            <w:tcW w:w="1447" w:type="dxa"/>
          </w:tcPr>
          <w:p w14:paraId="52EFFBAF" w14:textId="77777777" w:rsidR="00FD0FEF" w:rsidRDefault="00FD0FEF" w:rsidP="005531BB">
            <w:pPr>
              <w:pStyle w:val="TableParagraph"/>
              <w:ind w:right="119"/>
              <w:rPr>
                <w:sz w:val="20"/>
              </w:rPr>
            </w:pPr>
            <w:r>
              <w:rPr>
                <w:w w:val="95"/>
                <w:sz w:val="20"/>
              </w:rPr>
              <w:t>3.15</w:t>
            </w:r>
          </w:p>
        </w:tc>
        <w:tc>
          <w:tcPr>
            <w:tcW w:w="904" w:type="dxa"/>
          </w:tcPr>
          <w:p w14:paraId="5B9744CF" w14:textId="77777777" w:rsidR="00FD0FEF" w:rsidRDefault="00FD0FEF" w:rsidP="005531BB">
            <w:pPr>
              <w:pStyle w:val="TableParagraph"/>
              <w:ind w:right="120"/>
              <w:rPr>
                <w:sz w:val="20"/>
              </w:rPr>
            </w:pPr>
            <w:r>
              <w:rPr>
                <w:w w:val="90"/>
                <w:sz w:val="20"/>
              </w:rPr>
              <w:t>-1.05</w:t>
            </w:r>
          </w:p>
        </w:tc>
        <w:tc>
          <w:tcPr>
            <w:tcW w:w="1017" w:type="dxa"/>
          </w:tcPr>
          <w:p w14:paraId="5537AA0A" w14:textId="77777777" w:rsidR="00FD0FEF" w:rsidRDefault="00FD0FEF" w:rsidP="005531BB">
            <w:pPr>
              <w:pStyle w:val="TableParagraph"/>
              <w:ind w:right="120"/>
              <w:rPr>
                <w:sz w:val="20"/>
              </w:rPr>
            </w:pPr>
            <w:r>
              <w:rPr>
                <w:w w:val="85"/>
                <w:sz w:val="20"/>
              </w:rPr>
              <w:t>0.30</w:t>
            </w:r>
          </w:p>
        </w:tc>
      </w:tr>
      <w:tr w:rsidR="00FD0FEF" w14:paraId="23F802D3" w14:textId="77777777" w:rsidTr="005531BB">
        <w:trPr>
          <w:trHeight w:val="251"/>
        </w:trPr>
        <w:tc>
          <w:tcPr>
            <w:tcW w:w="2091" w:type="dxa"/>
            <w:tcBorders>
              <w:bottom w:val="single" w:sz="4" w:space="0" w:color="000000"/>
            </w:tcBorders>
          </w:tcPr>
          <w:p w14:paraId="6AEC5E28" w14:textId="77777777" w:rsidR="00FD0FEF" w:rsidRDefault="00FD0FEF" w:rsidP="005531BB">
            <w:pPr>
              <w:pStyle w:val="TableParagraph"/>
              <w:spacing w:line="225" w:lineRule="exact"/>
              <w:ind w:left="119"/>
              <w:jc w:val="left"/>
              <w:rPr>
                <w:sz w:val="20"/>
              </w:rPr>
            </w:pPr>
            <w:r>
              <w:rPr>
                <w:sz w:val="20"/>
              </w:rPr>
              <w:t>Age</w:t>
            </w:r>
          </w:p>
        </w:tc>
        <w:tc>
          <w:tcPr>
            <w:tcW w:w="1696" w:type="dxa"/>
            <w:tcBorders>
              <w:bottom w:val="single" w:sz="4" w:space="0" w:color="000000"/>
            </w:tcBorders>
          </w:tcPr>
          <w:p w14:paraId="08E5190C" w14:textId="77777777" w:rsidR="00FD0FEF" w:rsidRDefault="00FD0FEF" w:rsidP="005531BB">
            <w:pPr>
              <w:pStyle w:val="TableParagraph"/>
              <w:spacing w:line="225" w:lineRule="exact"/>
              <w:ind w:right="118"/>
              <w:rPr>
                <w:sz w:val="20"/>
              </w:rPr>
            </w:pPr>
            <w:r>
              <w:rPr>
                <w:w w:val="85"/>
                <w:sz w:val="20"/>
              </w:rPr>
              <w:t>42.69</w:t>
            </w:r>
          </w:p>
        </w:tc>
        <w:tc>
          <w:tcPr>
            <w:tcW w:w="1447" w:type="dxa"/>
            <w:tcBorders>
              <w:bottom w:val="single" w:sz="4" w:space="0" w:color="000000"/>
            </w:tcBorders>
          </w:tcPr>
          <w:p w14:paraId="57FEA638" w14:textId="77777777" w:rsidR="00FD0FEF" w:rsidRDefault="00FD0FEF" w:rsidP="005531BB">
            <w:pPr>
              <w:pStyle w:val="TableParagraph"/>
              <w:spacing w:line="225" w:lineRule="exact"/>
              <w:ind w:right="119"/>
              <w:rPr>
                <w:sz w:val="20"/>
              </w:rPr>
            </w:pPr>
            <w:r>
              <w:rPr>
                <w:w w:val="90"/>
                <w:sz w:val="20"/>
              </w:rPr>
              <w:t>43.36</w:t>
            </w:r>
          </w:p>
        </w:tc>
        <w:tc>
          <w:tcPr>
            <w:tcW w:w="904" w:type="dxa"/>
            <w:tcBorders>
              <w:bottom w:val="single" w:sz="4" w:space="0" w:color="000000"/>
            </w:tcBorders>
          </w:tcPr>
          <w:p w14:paraId="5F3B8969" w14:textId="77777777" w:rsidR="00FD0FEF" w:rsidRDefault="00FD0FEF" w:rsidP="005531BB">
            <w:pPr>
              <w:pStyle w:val="TableParagraph"/>
              <w:spacing w:line="225" w:lineRule="exact"/>
              <w:ind w:right="120"/>
              <w:rPr>
                <w:sz w:val="20"/>
              </w:rPr>
            </w:pPr>
            <w:r>
              <w:rPr>
                <w:w w:val="85"/>
                <w:sz w:val="20"/>
              </w:rPr>
              <w:t>-0.46</w:t>
            </w:r>
          </w:p>
        </w:tc>
        <w:tc>
          <w:tcPr>
            <w:tcW w:w="1017" w:type="dxa"/>
            <w:tcBorders>
              <w:bottom w:val="single" w:sz="4" w:space="0" w:color="000000"/>
            </w:tcBorders>
          </w:tcPr>
          <w:p w14:paraId="0A135D89" w14:textId="77777777" w:rsidR="00FD0FEF" w:rsidRDefault="00FD0FEF" w:rsidP="005531BB">
            <w:pPr>
              <w:pStyle w:val="TableParagraph"/>
              <w:spacing w:line="225" w:lineRule="exact"/>
              <w:ind w:right="120"/>
              <w:rPr>
                <w:sz w:val="20"/>
              </w:rPr>
            </w:pPr>
            <w:r>
              <w:rPr>
                <w:w w:val="85"/>
                <w:sz w:val="20"/>
              </w:rPr>
              <w:t>0.65</w:t>
            </w:r>
          </w:p>
        </w:tc>
      </w:tr>
    </w:tbl>
    <w:p w14:paraId="7C911903" w14:textId="77777777" w:rsidR="00FD0FEF" w:rsidRDefault="00FD0FEF" w:rsidP="00FD0FEF">
      <w:pPr>
        <w:pStyle w:val="BodyText"/>
        <w:spacing w:before="7"/>
        <w:rPr>
          <w:sz w:val="6"/>
        </w:rPr>
      </w:pPr>
    </w:p>
    <w:p w14:paraId="02999522" w14:textId="502CCC59" w:rsidR="00FD0FEF" w:rsidRDefault="00FD0FEF" w:rsidP="00FD0FEF">
      <w:pPr>
        <w:pStyle w:val="BodyText"/>
        <w:spacing w:before="4"/>
        <w:rPr>
          <w:sz w:val="9"/>
        </w:rPr>
      </w:pPr>
    </w:p>
    <w:p w14:paraId="29CF33F4" w14:textId="77777777" w:rsidR="00FD0FEF" w:rsidRDefault="00FD0FEF" w:rsidP="00FD0FEF">
      <w:pPr>
        <w:pStyle w:val="BodyText"/>
        <w:spacing w:before="7"/>
        <w:rPr>
          <w:sz w:val="6"/>
        </w:rPr>
      </w:pPr>
    </w:p>
    <w:p w14:paraId="4A686F7E" w14:textId="21C4F059" w:rsidR="00414933" w:rsidRDefault="00FD0FEF" w:rsidP="00FD0FEF">
      <w:pPr>
        <w:pStyle w:val="BodyText"/>
        <w:spacing w:before="104" w:line="252" w:lineRule="auto"/>
        <w:ind w:left="100" w:right="1698"/>
        <w:jc w:val="both"/>
        <w:rPr>
          <w:rFonts w:asciiTheme="majorBidi" w:hAnsiTheme="majorBidi" w:cstheme="majorBidi"/>
          <w:sz w:val="24"/>
          <w:szCs w:val="24"/>
        </w:rPr>
      </w:pPr>
      <w:r w:rsidRPr="00EC2C86">
        <w:rPr>
          <w:rFonts w:asciiTheme="majorBidi" w:hAnsiTheme="majorBidi" w:cstheme="majorBidi"/>
          <w:b/>
          <w:bCs/>
          <w:spacing w:val="-4"/>
          <w:sz w:val="24"/>
          <w:szCs w:val="24"/>
        </w:rPr>
        <w:t>Table</w:t>
      </w:r>
      <w:r w:rsidRPr="00EC2C86">
        <w:rPr>
          <w:rFonts w:asciiTheme="majorBidi" w:hAnsiTheme="majorBidi" w:cstheme="majorBidi"/>
          <w:b/>
          <w:bCs/>
          <w:spacing w:val="-18"/>
          <w:sz w:val="24"/>
          <w:szCs w:val="24"/>
        </w:rPr>
        <w:t xml:space="preserve"> </w:t>
      </w:r>
      <w:r w:rsidR="00892F85">
        <w:rPr>
          <w:rFonts w:asciiTheme="majorBidi" w:hAnsiTheme="majorBidi" w:cstheme="majorBidi"/>
          <w:b/>
          <w:bCs/>
          <w:sz w:val="24"/>
          <w:szCs w:val="24"/>
        </w:rPr>
        <w:t>3</w:t>
      </w:r>
      <w:r w:rsidRPr="00EC2C86">
        <w:rPr>
          <w:rFonts w:asciiTheme="majorBidi" w:hAnsiTheme="majorBidi" w:cstheme="majorBidi"/>
          <w:sz w:val="24"/>
          <w:szCs w:val="24"/>
        </w:rPr>
        <w:t>:</w:t>
      </w:r>
      <w:r w:rsidRPr="00EC2C86">
        <w:rPr>
          <w:rFonts w:asciiTheme="majorBidi" w:hAnsiTheme="majorBidi" w:cstheme="majorBidi"/>
          <w:spacing w:val="-1"/>
          <w:sz w:val="24"/>
          <w:szCs w:val="24"/>
        </w:rPr>
        <w:t xml:space="preserve"> </w:t>
      </w:r>
      <w:r w:rsidRPr="00EC2C86">
        <w:rPr>
          <w:rFonts w:asciiTheme="majorBidi" w:hAnsiTheme="majorBidi" w:cstheme="majorBidi"/>
          <w:sz w:val="24"/>
          <w:szCs w:val="24"/>
        </w:rPr>
        <w:t>Difference</w:t>
      </w:r>
      <w:r w:rsidRPr="00EC2C86">
        <w:rPr>
          <w:rFonts w:asciiTheme="majorBidi" w:hAnsiTheme="majorBidi" w:cstheme="majorBidi"/>
          <w:spacing w:val="-17"/>
          <w:sz w:val="24"/>
          <w:szCs w:val="24"/>
        </w:rPr>
        <w:t xml:space="preserve"> </w:t>
      </w:r>
      <w:r w:rsidRPr="00EC2C86">
        <w:rPr>
          <w:rFonts w:asciiTheme="majorBidi" w:hAnsiTheme="majorBidi" w:cstheme="majorBidi"/>
          <w:sz w:val="24"/>
          <w:szCs w:val="24"/>
        </w:rPr>
        <w:t>of</w:t>
      </w:r>
      <w:r w:rsidRPr="00EC2C86">
        <w:rPr>
          <w:rFonts w:asciiTheme="majorBidi" w:hAnsiTheme="majorBidi" w:cstheme="majorBidi"/>
          <w:spacing w:val="-17"/>
          <w:sz w:val="24"/>
          <w:szCs w:val="24"/>
        </w:rPr>
        <w:t xml:space="preserve"> </w:t>
      </w:r>
      <w:r w:rsidRPr="00EC2C86">
        <w:rPr>
          <w:rFonts w:asciiTheme="majorBidi" w:hAnsiTheme="majorBidi" w:cstheme="majorBidi"/>
          <w:sz w:val="24"/>
          <w:szCs w:val="24"/>
        </w:rPr>
        <w:t>means</w:t>
      </w:r>
      <w:r w:rsidRPr="00EC2C86">
        <w:rPr>
          <w:rFonts w:asciiTheme="majorBidi" w:hAnsiTheme="majorBidi" w:cstheme="majorBidi"/>
          <w:spacing w:val="-17"/>
          <w:sz w:val="24"/>
          <w:szCs w:val="24"/>
        </w:rPr>
        <w:t xml:space="preserve"> </w:t>
      </w:r>
      <w:r w:rsidRPr="00EC2C86">
        <w:rPr>
          <w:rFonts w:asciiTheme="majorBidi" w:hAnsiTheme="majorBidi" w:cstheme="majorBidi"/>
          <w:sz w:val="24"/>
          <w:szCs w:val="24"/>
        </w:rPr>
        <w:t>t-tests</w:t>
      </w:r>
      <w:r w:rsidRPr="00EC2C86">
        <w:rPr>
          <w:rFonts w:asciiTheme="majorBidi" w:hAnsiTheme="majorBidi" w:cstheme="majorBidi"/>
          <w:spacing w:val="-17"/>
          <w:sz w:val="24"/>
          <w:szCs w:val="24"/>
        </w:rPr>
        <w:t xml:space="preserve"> </w:t>
      </w:r>
      <w:r w:rsidRPr="00EC2C86">
        <w:rPr>
          <w:rFonts w:asciiTheme="majorBidi" w:hAnsiTheme="majorBidi" w:cstheme="majorBidi"/>
          <w:sz w:val="24"/>
          <w:szCs w:val="24"/>
        </w:rPr>
        <w:t>on</w:t>
      </w:r>
      <w:r w:rsidRPr="00EC2C86">
        <w:rPr>
          <w:rFonts w:asciiTheme="majorBidi" w:hAnsiTheme="majorBidi" w:cstheme="majorBidi"/>
          <w:spacing w:val="-17"/>
          <w:sz w:val="24"/>
          <w:szCs w:val="24"/>
        </w:rPr>
        <w:t xml:space="preserve"> </w:t>
      </w:r>
      <w:r w:rsidRPr="00EC2C86">
        <w:rPr>
          <w:rFonts w:asciiTheme="majorBidi" w:hAnsiTheme="majorBidi" w:cstheme="majorBidi"/>
          <w:sz w:val="24"/>
          <w:szCs w:val="24"/>
        </w:rPr>
        <w:t>child</w:t>
      </w:r>
      <w:r w:rsidRPr="00EC2C86">
        <w:rPr>
          <w:rFonts w:asciiTheme="majorBidi" w:hAnsiTheme="majorBidi" w:cstheme="majorBidi"/>
          <w:spacing w:val="-16"/>
          <w:sz w:val="24"/>
          <w:szCs w:val="24"/>
        </w:rPr>
        <w:t xml:space="preserve"> </w:t>
      </w:r>
      <w:r w:rsidRPr="00EC2C86">
        <w:rPr>
          <w:rFonts w:asciiTheme="majorBidi" w:hAnsiTheme="majorBidi" w:cstheme="majorBidi"/>
          <w:sz w:val="24"/>
          <w:szCs w:val="24"/>
        </w:rPr>
        <w:t>attributes</w:t>
      </w:r>
      <w:r w:rsidR="00414933">
        <w:rPr>
          <w:rFonts w:asciiTheme="majorBidi" w:hAnsiTheme="majorBidi" w:cstheme="majorBidi"/>
          <w:sz w:val="24"/>
          <w:szCs w:val="24"/>
        </w:rPr>
        <w:t>.</w:t>
      </w:r>
    </w:p>
    <w:p w14:paraId="0D08D3D0" w14:textId="4D7C2131" w:rsidR="00FD0FEF" w:rsidRPr="00EC2C86" w:rsidRDefault="00414933" w:rsidP="00FD0FEF">
      <w:pPr>
        <w:pStyle w:val="BodyText"/>
        <w:spacing w:before="104" w:line="252" w:lineRule="auto"/>
        <w:ind w:left="100" w:right="1698"/>
        <w:jc w:val="both"/>
        <w:rPr>
          <w:rFonts w:asciiTheme="majorBidi" w:hAnsiTheme="majorBidi" w:cstheme="majorBidi"/>
          <w:sz w:val="24"/>
          <w:szCs w:val="24"/>
        </w:rPr>
      </w:pPr>
      <w:r w:rsidRPr="00EC2C86">
        <w:rPr>
          <w:rFonts w:asciiTheme="majorBidi" w:hAnsiTheme="majorBidi" w:cstheme="majorBidi"/>
          <w:spacing w:val="-4"/>
          <w:sz w:val="24"/>
          <w:szCs w:val="24"/>
        </w:rPr>
        <w:t xml:space="preserve">Findings </w:t>
      </w:r>
      <w:r w:rsidR="00FD0FEF" w:rsidRPr="00EC2C86">
        <w:rPr>
          <w:rFonts w:asciiTheme="majorBidi" w:hAnsiTheme="majorBidi" w:cstheme="majorBidi"/>
          <w:sz w:val="24"/>
          <w:szCs w:val="24"/>
        </w:rPr>
        <w:t>reveal</w:t>
      </w:r>
      <w:r w:rsidR="00FD0FEF" w:rsidRPr="00EC2C86">
        <w:rPr>
          <w:rFonts w:asciiTheme="majorBidi" w:hAnsiTheme="majorBidi" w:cstheme="majorBidi"/>
          <w:spacing w:val="-16"/>
          <w:sz w:val="24"/>
          <w:szCs w:val="24"/>
        </w:rPr>
        <w:t xml:space="preserve"> </w:t>
      </w:r>
      <w:r w:rsidR="00FD0FEF" w:rsidRPr="00EC2C86">
        <w:rPr>
          <w:rFonts w:asciiTheme="majorBidi" w:hAnsiTheme="majorBidi" w:cstheme="majorBidi"/>
          <w:sz w:val="24"/>
          <w:szCs w:val="24"/>
        </w:rPr>
        <w:t>no</w:t>
      </w:r>
      <w:r w:rsidR="00FD0FEF" w:rsidRPr="00EC2C86">
        <w:rPr>
          <w:rFonts w:asciiTheme="majorBidi" w:hAnsiTheme="majorBidi" w:cstheme="majorBidi"/>
          <w:spacing w:val="-16"/>
          <w:sz w:val="24"/>
          <w:szCs w:val="24"/>
        </w:rPr>
        <w:t xml:space="preserve"> </w:t>
      </w:r>
      <w:r w:rsidR="00FD0FEF" w:rsidRPr="00EC2C86">
        <w:rPr>
          <w:rFonts w:asciiTheme="majorBidi" w:hAnsiTheme="majorBidi" w:cstheme="majorBidi"/>
          <w:sz w:val="24"/>
          <w:szCs w:val="24"/>
        </w:rPr>
        <w:t>meaningful</w:t>
      </w:r>
      <w:r w:rsidR="00FD0FEF" w:rsidRPr="00EC2C86">
        <w:rPr>
          <w:rFonts w:asciiTheme="majorBidi" w:hAnsiTheme="majorBidi" w:cstheme="majorBidi"/>
          <w:spacing w:val="-17"/>
          <w:sz w:val="24"/>
          <w:szCs w:val="24"/>
        </w:rPr>
        <w:t xml:space="preserve"> </w:t>
      </w:r>
      <w:r w:rsidR="00FD0FEF" w:rsidRPr="00EC2C86">
        <w:rPr>
          <w:rFonts w:asciiTheme="majorBidi" w:hAnsiTheme="majorBidi" w:cstheme="majorBidi"/>
          <w:sz w:val="24"/>
          <w:szCs w:val="24"/>
        </w:rPr>
        <w:t>statistical</w:t>
      </w:r>
      <w:r w:rsidR="00FD0FEF" w:rsidRPr="00EC2C86">
        <w:rPr>
          <w:rFonts w:asciiTheme="majorBidi" w:hAnsiTheme="majorBidi" w:cstheme="majorBidi"/>
          <w:spacing w:val="-16"/>
          <w:sz w:val="24"/>
          <w:szCs w:val="24"/>
        </w:rPr>
        <w:t xml:space="preserve"> </w:t>
      </w:r>
      <w:r w:rsidR="00FD0FEF" w:rsidRPr="00EC2C86">
        <w:rPr>
          <w:rFonts w:asciiTheme="majorBidi" w:hAnsiTheme="majorBidi" w:cstheme="majorBidi"/>
          <w:sz w:val="24"/>
          <w:szCs w:val="24"/>
        </w:rPr>
        <w:t xml:space="preserve">differences across the </w:t>
      </w:r>
      <w:r w:rsidR="00FD0FEF" w:rsidRPr="00EC2C86">
        <w:rPr>
          <w:rFonts w:asciiTheme="majorBidi" w:hAnsiTheme="majorBidi" w:cstheme="majorBidi"/>
          <w:spacing w:val="-4"/>
          <w:sz w:val="24"/>
          <w:szCs w:val="24"/>
        </w:rPr>
        <w:t xml:space="preserve">two </w:t>
      </w:r>
      <w:r w:rsidR="00FD0FEF" w:rsidRPr="00EC2C86">
        <w:rPr>
          <w:rFonts w:asciiTheme="majorBidi" w:hAnsiTheme="majorBidi" w:cstheme="majorBidi"/>
          <w:sz w:val="24"/>
          <w:szCs w:val="24"/>
        </w:rPr>
        <w:t xml:space="preserve">pictures on attributes: </w:t>
      </w:r>
      <w:r w:rsidR="00FD0FEF" w:rsidRPr="00EC2C86">
        <w:rPr>
          <w:rFonts w:asciiTheme="majorBidi" w:hAnsiTheme="majorBidi" w:cstheme="majorBidi"/>
          <w:spacing w:val="-4"/>
          <w:sz w:val="24"/>
          <w:szCs w:val="24"/>
        </w:rPr>
        <w:t xml:space="preserve">trustworthy, </w:t>
      </w:r>
      <w:r w:rsidR="00FD0FEF" w:rsidRPr="00EC2C86">
        <w:rPr>
          <w:rFonts w:asciiTheme="majorBidi" w:hAnsiTheme="majorBidi" w:cstheme="majorBidi"/>
          <w:sz w:val="24"/>
          <w:szCs w:val="24"/>
        </w:rPr>
        <w:t xml:space="preserve">honest, attends school </w:t>
      </w:r>
      <w:r w:rsidR="00FD0FEF" w:rsidRPr="00EC2C86">
        <w:rPr>
          <w:rFonts w:asciiTheme="majorBidi" w:hAnsiTheme="majorBidi" w:cstheme="majorBidi"/>
          <w:spacing w:val="-3"/>
          <w:sz w:val="24"/>
          <w:szCs w:val="24"/>
        </w:rPr>
        <w:t xml:space="preserve">regularly, </w:t>
      </w:r>
      <w:r w:rsidR="00FD0FEF" w:rsidRPr="00EC2C86">
        <w:rPr>
          <w:rFonts w:asciiTheme="majorBidi" w:hAnsiTheme="majorBidi" w:cstheme="majorBidi"/>
          <w:sz w:val="24"/>
          <w:szCs w:val="24"/>
        </w:rPr>
        <w:t>likely to get into</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trouble,</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gets</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pacing w:val="2"/>
          <w:sz w:val="24"/>
          <w:szCs w:val="24"/>
        </w:rPr>
        <w:t>good</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grades,</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and</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from</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a</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pacing w:val="2"/>
          <w:sz w:val="24"/>
          <w:szCs w:val="24"/>
        </w:rPr>
        <w:t>good</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pacing w:val="-3"/>
          <w:sz w:val="24"/>
          <w:szCs w:val="24"/>
        </w:rPr>
        <w:t>family.</w:t>
      </w:r>
      <w:r w:rsidR="00FD0FEF" w:rsidRPr="00EC2C86">
        <w:rPr>
          <w:rFonts w:asciiTheme="majorBidi" w:hAnsiTheme="majorBidi" w:cstheme="majorBidi"/>
          <w:spacing w:val="16"/>
          <w:sz w:val="24"/>
          <w:szCs w:val="24"/>
        </w:rPr>
        <w:t xml:space="preserve"> </w:t>
      </w:r>
      <w:r w:rsidR="00FD0FEF" w:rsidRPr="00EC2C86">
        <w:rPr>
          <w:rFonts w:asciiTheme="majorBidi" w:hAnsiTheme="majorBidi" w:cstheme="majorBidi"/>
          <w:sz w:val="24"/>
          <w:szCs w:val="24"/>
        </w:rPr>
        <w:t>The</w:t>
      </w:r>
      <w:r w:rsidR="00FD0FEF" w:rsidRPr="00EC2C86">
        <w:rPr>
          <w:rFonts w:asciiTheme="majorBidi" w:hAnsiTheme="majorBidi" w:cstheme="majorBidi"/>
          <w:spacing w:val="-5"/>
          <w:sz w:val="24"/>
          <w:szCs w:val="24"/>
        </w:rPr>
        <w:t xml:space="preserve"> </w:t>
      </w:r>
      <w:r w:rsidR="00FD0FEF" w:rsidRPr="00EC2C86">
        <w:rPr>
          <w:rFonts w:asciiTheme="majorBidi" w:hAnsiTheme="majorBidi" w:cstheme="majorBidi"/>
          <w:sz w:val="24"/>
          <w:szCs w:val="24"/>
        </w:rPr>
        <w:t>White</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kid</w:t>
      </w:r>
      <w:r w:rsidR="00FD0FEF" w:rsidRPr="00EC2C86">
        <w:rPr>
          <w:rFonts w:asciiTheme="majorBidi" w:hAnsiTheme="majorBidi" w:cstheme="majorBidi"/>
          <w:spacing w:val="-5"/>
          <w:sz w:val="24"/>
          <w:szCs w:val="24"/>
        </w:rPr>
        <w:t xml:space="preserve"> </w:t>
      </w:r>
      <w:r w:rsidR="00FD0FEF" w:rsidRPr="00EC2C86">
        <w:rPr>
          <w:rFonts w:asciiTheme="majorBidi" w:hAnsiTheme="majorBidi" w:cstheme="majorBidi"/>
          <w:sz w:val="24"/>
          <w:szCs w:val="24"/>
        </w:rPr>
        <w:t>is</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seen</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as</w:t>
      </w:r>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slightly</w:t>
      </w:r>
      <w:r w:rsidR="00FD0FEF" w:rsidRPr="00EC2C86">
        <w:rPr>
          <w:rFonts w:asciiTheme="majorBidi" w:hAnsiTheme="majorBidi" w:cstheme="majorBidi"/>
          <w:spacing w:val="-5"/>
          <w:sz w:val="24"/>
          <w:szCs w:val="24"/>
        </w:rPr>
        <w:t xml:space="preserve"> </w:t>
      </w:r>
      <w:proofErr w:type="gramStart"/>
      <w:r w:rsidR="00FD0FEF" w:rsidRPr="00EC2C86">
        <w:rPr>
          <w:rFonts w:asciiTheme="majorBidi" w:hAnsiTheme="majorBidi" w:cstheme="majorBidi"/>
          <w:sz w:val="24"/>
          <w:szCs w:val="24"/>
        </w:rPr>
        <w:lastRenderedPageBreak/>
        <w:t>older</w:t>
      </w:r>
      <w:proofErr w:type="gramEnd"/>
      <w:r w:rsidR="00FD0FEF" w:rsidRPr="00EC2C86">
        <w:rPr>
          <w:rFonts w:asciiTheme="majorBidi" w:hAnsiTheme="majorBidi" w:cstheme="majorBidi"/>
          <w:spacing w:val="-4"/>
          <w:sz w:val="24"/>
          <w:szCs w:val="24"/>
        </w:rPr>
        <w:t xml:space="preserve"> </w:t>
      </w:r>
      <w:r w:rsidR="00FD0FEF" w:rsidRPr="00EC2C86">
        <w:rPr>
          <w:rFonts w:asciiTheme="majorBidi" w:hAnsiTheme="majorBidi" w:cstheme="majorBidi"/>
          <w:sz w:val="24"/>
          <w:szCs w:val="24"/>
        </w:rPr>
        <w:t>but the</w:t>
      </w:r>
      <w:r w:rsidR="00FD0FEF" w:rsidRPr="00EC2C86">
        <w:rPr>
          <w:rFonts w:asciiTheme="majorBidi" w:hAnsiTheme="majorBidi" w:cstheme="majorBidi"/>
          <w:spacing w:val="11"/>
          <w:sz w:val="24"/>
          <w:szCs w:val="24"/>
        </w:rPr>
        <w:t xml:space="preserve"> </w:t>
      </w:r>
      <w:r w:rsidR="00FD0FEF" w:rsidRPr="00EC2C86">
        <w:rPr>
          <w:rFonts w:asciiTheme="majorBidi" w:hAnsiTheme="majorBidi" w:cstheme="majorBidi"/>
          <w:sz w:val="24"/>
          <w:szCs w:val="24"/>
        </w:rPr>
        <w:t>mean</w:t>
      </w:r>
      <w:r w:rsidR="00FD0FEF" w:rsidRPr="00EC2C86">
        <w:rPr>
          <w:rFonts w:asciiTheme="majorBidi" w:hAnsiTheme="majorBidi" w:cstheme="majorBidi"/>
          <w:spacing w:val="12"/>
          <w:sz w:val="24"/>
          <w:szCs w:val="24"/>
        </w:rPr>
        <w:t xml:space="preserve"> </w:t>
      </w:r>
      <w:r w:rsidR="00FD0FEF" w:rsidRPr="00EC2C86">
        <w:rPr>
          <w:rFonts w:asciiTheme="majorBidi" w:hAnsiTheme="majorBidi" w:cstheme="majorBidi"/>
          <w:sz w:val="24"/>
          <w:szCs w:val="24"/>
        </w:rPr>
        <w:t>differences</w:t>
      </w:r>
      <w:r w:rsidR="00FD0FEF" w:rsidRPr="00EC2C86">
        <w:rPr>
          <w:rFonts w:asciiTheme="majorBidi" w:hAnsiTheme="majorBidi" w:cstheme="majorBidi"/>
          <w:spacing w:val="12"/>
          <w:sz w:val="24"/>
          <w:szCs w:val="24"/>
        </w:rPr>
        <w:t xml:space="preserve"> </w:t>
      </w:r>
      <w:r w:rsidR="00FD0FEF" w:rsidRPr="00EC2C86">
        <w:rPr>
          <w:rFonts w:asciiTheme="majorBidi" w:hAnsiTheme="majorBidi" w:cstheme="majorBidi"/>
          <w:sz w:val="24"/>
          <w:szCs w:val="24"/>
        </w:rPr>
        <w:t>are</w:t>
      </w:r>
      <w:r w:rsidR="00FD0FEF" w:rsidRPr="00EC2C86">
        <w:rPr>
          <w:rFonts w:asciiTheme="majorBidi" w:hAnsiTheme="majorBidi" w:cstheme="majorBidi"/>
          <w:spacing w:val="11"/>
          <w:sz w:val="24"/>
          <w:szCs w:val="24"/>
        </w:rPr>
        <w:t xml:space="preserve"> </w:t>
      </w:r>
      <w:r w:rsidR="00FD0FEF" w:rsidRPr="00EC2C86">
        <w:rPr>
          <w:rFonts w:asciiTheme="majorBidi" w:hAnsiTheme="majorBidi" w:cstheme="majorBidi"/>
          <w:sz w:val="24"/>
          <w:szCs w:val="24"/>
        </w:rPr>
        <w:t>within</w:t>
      </w:r>
      <w:r w:rsidR="00FD0FEF" w:rsidRPr="00EC2C86">
        <w:rPr>
          <w:rFonts w:asciiTheme="majorBidi" w:hAnsiTheme="majorBidi" w:cstheme="majorBidi"/>
          <w:spacing w:val="12"/>
          <w:sz w:val="24"/>
          <w:szCs w:val="24"/>
        </w:rPr>
        <w:t xml:space="preserve"> </w:t>
      </w:r>
      <w:r w:rsidR="00FD0FEF" w:rsidRPr="00EC2C86">
        <w:rPr>
          <w:rFonts w:asciiTheme="majorBidi" w:hAnsiTheme="majorBidi" w:cstheme="majorBidi"/>
          <w:sz w:val="24"/>
          <w:szCs w:val="24"/>
        </w:rPr>
        <w:t>3/4</w:t>
      </w:r>
      <w:r w:rsidR="00FD0FEF" w:rsidRPr="00EC2C86">
        <w:rPr>
          <w:rFonts w:asciiTheme="majorBidi" w:hAnsiTheme="majorBidi" w:cstheme="majorBidi"/>
          <w:spacing w:val="12"/>
          <w:sz w:val="24"/>
          <w:szCs w:val="24"/>
        </w:rPr>
        <w:t xml:space="preserve"> </w:t>
      </w:r>
      <w:r w:rsidR="00FD0FEF" w:rsidRPr="00EC2C86">
        <w:rPr>
          <w:rFonts w:asciiTheme="majorBidi" w:hAnsiTheme="majorBidi" w:cstheme="majorBidi"/>
          <w:sz w:val="24"/>
          <w:szCs w:val="24"/>
        </w:rPr>
        <w:t>of</w:t>
      </w:r>
      <w:r w:rsidR="00FD0FEF" w:rsidRPr="00EC2C86">
        <w:rPr>
          <w:rFonts w:asciiTheme="majorBidi" w:hAnsiTheme="majorBidi" w:cstheme="majorBidi"/>
          <w:spacing w:val="11"/>
          <w:sz w:val="24"/>
          <w:szCs w:val="24"/>
        </w:rPr>
        <w:t xml:space="preserve"> </w:t>
      </w:r>
      <w:r w:rsidR="00FD0FEF" w:rsidRPr="00EC2C86">
        <w:rPr>
          <w:rFonts w:asciiTheme="majorBidi" w:hAnsiTheme="majorBidi" w:cstheme="majorBidi"/>
          <w:sz w:val="24"/>
          <w:szCs w:val="24"/>
        </w:rPr>
        <w:t>a</w:t>
      </w:r>
      <w:r w:rsidR="00FD0FEF" w:rsidRPr="00EC2C86">
        <w:rPr>
          <w:rFonts w:asciiTheme="majorBidi" w:hAnsiTheme="majorBidi" w:cstheme="majorBidi"/>
          <w:spacing w:val="12"/>
          <w:sz w:val="24"/>
          <w:szCs w:val="24"/>
        </w:rPr>
        <w:t xml:space="preserve"> </w:t>
      </w:r>
      <w:r w:rsidR="00FD0FEF" w:rsidRPr="00EC2C86">
        <w:rPr>
          <w:rFonts w:asciiTheme="majorBidi" w:hAnsiTheme="majorBidi" w:cstheme="majorBidi"/>
          <w:sz w:val="24"/>
          <w:szCs w:val="24"/>
        </w:rPr>
        <w:t>year</w:t>
      </w:r>
      <w:r w:rsidR="00FD0FEF" w:rsidRPr="00EC2C86">
        <w:rPr>
          <w:rFonts w:asciiTheme="majorBidi" w:hAnsiTheme="majorBidi" w:cstheme="majorBidi"/>
          <w:spacing w:val="12"/>
          <w:sz w:val="24"/>
          <w:szCs w:val="24"/>
        </w:rPr>
        <w:t xml:space="preserve"> </w:t>
      </w:r>
      <w:r w:rsidR="00FD0FEF" w:rsidRPr="00EC2C86">
        <w:rPr>
          <w:rFonts w:asciiTheme="majorBidi" w:hAnsiTheme="majorBidi" w:cstheme="majorBidi"/>
          <w:sz w:val="24"/>
          <w:szCs w:val="24"/>
        </w:rPr>
        <w:t>(</w:t>
      </w:r>
      <w:r w:rsidR="00FD0FEF" w:rsidRPr="00EC2C86">
        <w:rPr>
          <w:rFonts w:asciiTheme="majorBidi" w:hAnsiTheme="majorBidi" w:cstheme="majorBidi"/>
          <w:bCs/>
          <w:sz w:val="24"/>
          <w:szCs w:val="24"/>
        </w:rPr>
        <w:t>White</w:t>
      </w:r>
      <w:r w:rsidR="00FD0FEF" w:rsidRPr="00EC2C86">
        <w:rPr>
          <w:rFonts w:asciiTheme="majorBidi" w:hAnsiTheme="majorBidi" w:cstheme="majorBidi"/>
          <w:bCs/>
          <w:spacing w:val="8"/>
          <w:sz w:val="24"/>
          <w:szCs w:val="24"/>
        </w:rPr>
        <w:t xml:space="preserve"> </w:t>
      </w:r>
      <w:r w:rsidR="00FD0FEF" w:rsidRPr="00EC2C86">
        <w:rPr>
          <w:rFonts w:asciiTheme="majorBidi" w:hAnsiTheme="majorBidi" w:cstheme="majorBidi"/>
          <w:sz w:val="24"/>
          <w:szCs w:val="24"/>
        </w:rPr>
        <w:t>Respondents,</w:t>
      </w:r>
      <w:r w:rsidR="00FD0FEF" w:rsidRPr="00EC2C86">
        <w:rPr>
          <w:rFonts w:asciiTheme="majorBidi" w:hAnsiTheme="majorBidi" w:cstheme="majorBidi"/>
          <w:spacing w:val="12"/>
          <w:sz w:val="24"/>
          <w:szCs w:val="24"/>
        </w:rPr>
        <w:t xml:space="preserve"> </w:t>
      </w:r>
      <w:r w:rsidR="00FD0FEF" w:rsidRPr="00EC2C86">
        <w:rPr>
          <w:rFonts w:asciiTheme="majorBidi" w:hAnsiTheme="majorBidi" w:cstheme="majorBidi"/>
          <w:sz w:val="24"/>
          <w:szCs w:val="24"/>
        </w:rPr>
        <w:t>n=60).</w:t>
      </w:r>
    </w:p>
    <w:tbl>
      <w:tblPr>
        <w:tblpPr w:leftFromText="180" w:rightFromText="180" w:vertAnchor="text" w:horzAnchor="page" w:tblpX="1930" w:tblpY="305"/>
        <w:tblW w:w="0" w:type="auto"/>
        <w:tblLayout w:type="fixed"/>
        <w:tblCellMar>
          <w:left w:w="0" w:type="dxa"/>
          <w:right w:w="0" w:type="dxa"/>
        </w:tblCellMar>
        <w:tblLook w:val="01E0" w:firstRow="1" w:lastRow="1" w:firstColumn="1" w:lastColumn="1" w:noHBand="0" w:noVBand="0"/>
      </w:tblPr>
      <w:tblGrid>
        <w:gridCol w:w="2361"/>
        <w:gridCol w:w="1111"/>
        <w:gridCol w:w="1163"/>
        <w:gridCol w:w="716"/>
        <w:gridCol w:w="864"/>
      </w:tblGrid>
      <w:tr w:rsidR="00414933" w14:paraId="79220155" w14:textId="77777777" w:rsidTr="00414933">
        <w:trPr>
          <w:trHeight w:val="225"/>
        </w:trPr>
        <w:tc>
          <w:tcPr>
            <w:tcW w:w="2361" w:type="dxa"/>
            <w:tcBorders>
              <w:top w:val="single" w:sz="4" w:space="0" w:color="000000"/>
              <w:bottom w:val="single" w:sz="4" w:space="0" w:color="000000"/>
            </w:tcBorders>
          </w:tcPr>
          <w:p w14:paraId="1BFC9CAA" w14:textId="77777777" w:rsidR="00414933" w:rsidRDefault="00414933" w:rsidP="00414933">
            <w:pPr>
              <w:pStyle w:val="TableParagraph"/>
              <w:spacing w:line="240" w:lineRule="auto"/>
              <w:jc w:val="left"/>
              <w:rPr>
                <w:rFonts w:ascii="Times New Roman"/>
                <w:sz w:val="16"/>
              </w:rPr>
            </w:pPr>
          </w:p>
        </w:tc>
        <w:tc>
          <w:tcPr>
            <w:tcW w:w="1111" w:type="dxa"/>
            <w:tcBorders>
              <w:top w:val="single" w:sz="4" w:space="0" w:color="000000"/>
              <w:bottom w:val="single" w:sz="4" w:space="0" w:color="000000"/>
            </w:tcBorders>
          </w:tcPr>
          <w:p w14:paraId="4512F050" w14:textId="77777777" w:rsidR="00414933" w:rsidRDefault="00414933" w:rsidP="00414933">
            <w:pPr>
              <w:pStyle w:val="TableParagraph"/>
              <w:spacing w:line="210" w:lineRule="exact"/>
              <w:ind w:right="117"/>
              <w:rPr>
                <w:sz w:val="20"/>
              </w:rPr>
            </w:pPr>
            <w:r>
              <w:rPr>
                <w:sz w:val="20"/>
              </w:rPr>
              <w:t>Black Kid</w:t>
            </w:r>
          </w:p>
        </w:tc>
        <w:tc>
          <w:tcPr>
            <w:tcW w:w="1163" w:type="dxa"/>
            <w:tcBorders>
              <w:top w:val="single" w:sz="4" w:space="0" w:color="000000"/>
              <w:bottom w:val="single" w:sz="4" w:space="0" w:color="000000"/>
            </w:tcBorders>
          </w:tcPr>
          <w:p w14:paraId="0299FCA4" w14:textId="77777777" w:rsidR="00414933" w:rsidRDefault="00414933" w:rsidP="00414933">
            <w:pPr>
              <w:pStyle w:val="TableParagraph"/>
              <w:spacing w:line="210" w:lineRule="exact"/>
              <w:ind w:right="117"/>
              <w:rPr>
                <w:sz w:val="20"/>
              </w:rPr>
            </w:pPr>
            <w:r>
              <w:rPr>
                <w:sz w:val="20"/>
              </w:rPr>
              <w:t>White Kid</w:t>
            </w:r>
          </w:p>
        </w:tc>
        <w:tc>
          <w:tcPr>
            <w:tcW w:w="716" w:type="dxa"/>
            <w:tcBorders>
              <w:top w:val="single" w:sz="4" w:space="0" w:color="000000"/>
              <w:bottom w:val="single" w:sz="4" w:space="0" w:color="000000"/>
            </w:tcBorders>
          </w:tcPr>
          <w:p w14:paraId="687DCF4E" w14:textId="77777777" w:rsidR="00414933" w:rsidRDefault="00414933" w:rsidP="00414933">
            <w:pPr>
              <w:pStyle w:val="TableParagraph"/>
              <w:spacing w:line="210" w:lineRule="exact"/>
              <w:ind w:left="71" w:right="71"/>
              <w:jc w:val="center"/>
              <w:rPr>
                <w:sz w:val="20"/>
              </w:rPr>
            </w:pPr>
            <w:r>
              <w:rPr>
                <w:sz w:val="20"/>
              </w:rPr>
              <w:t>t-stat</w:t>
            </w:r>
          </w:p>
        </w:tc>
        <w:tc>
          <w:tcPr>
            <w:tcW w:w="864" w:type="dxa"/>
            <w:tcBorders>
              <w:top w:val="single" w:sz="4" w:space="0" w:color="000000"/>
              <w:bottom w:val="single" w:sz="4" w:space="0" w:color="000000"/>
            </w:tcBorders>
          </w:tcPr>
          <w:p w14:paraId="3D86D83A" w14:textId="77777777" w:rsidR="00414933" w:rsidRDefault="00414933" w:rsidP="00414933">
            <w:pPr>
              <w:pStyle w:val="TableParagraph"/>
              <w:spacing w:line="210" w:lineRule="exact"/>
              <w:ind w:right="117"/>
              <w:rPr>
                <w:sz w:val="20"/>
              </w:rPr>
            </w:pPr>
            <w:r>
              <w:rPr>
                <w:w w:val="95"/>
                <w:sz w:val="20"/>
              </w:rPr>
              <w:t>p-value</w:t>
            </w:r>
          </w:p>
        </w:tc>
      </w:tr>
      <w:tr w:rsidR="00414933" w14:paraId="3F7CB520" w14:textId="77777777" w:rsidTr="00414933">
        <w:trPr>
          <w:trHeight w:val="236"/>
        </w:trPr>
        <w:tc>
          <w:tcPr>
            <w:tcW w:w="2361" w:type="dxa"/>
            <w:tcBorders>
              <w:top w:val="single" w:sz="4" w:space="0" w:color="000000"/>
            </w:tcBorders>
          </w:tcPr>
          <w:p w14:paraId="289A1909" w14:textId="77777777" w:rsidR="00414933" w:rsidRDefault="00414933" w:rsidP="00414933">
            <w:pPr>
              <w:pStyle w:val="TableParagraph"/>
              <w:spacing w:line="205" w:lineRule="exact"/>
              <w:ind w:left="119"/>
              <w:jc w:val="left"/>
              <w:rPr>
                <w:sz w:val="20"/>
              </w:rPr>
            </w:pPr>
            <w:r>
              <w:rPr>
                <w:sz w:val="20"/>
              </w:rPr>
              <w:t>Trustworthy</w:t>
            </w:r>
          </w:p>
        </w:tc>
        <w:tc>
          <w:tcPr>
            <w:tcW w:w="1111" w:type="dxa"/>
            <w:tcBorders>
              <w:top w:val="single" w:sz="4" w:space="0" w:color="000000"/>
            </w:tcBorders>
          </w:tcPr>
          <w:p w14:paraId="3ABF2B30" w14:textId="77777777" w:rsidR="00414933" w:rsidRDefault="00414933" w:rsidP="00414933">
            <w:pPr>
              <w:pStyle w:val="TableParagraph"/>
              <w:spacing w:line="205" w:lineRule="exact"/>
              <w:ind w:right="117"/>
              <w:rPr>
                <w:sz w:val="20"/>
              </w:rPr>
            </w:pPr>
            <w:r>
              <w:rPr>
                <w:w w:val="90"/>
                <w:sz w:val="20"/>
              </w:rPr>
              <w:t>5.47</w:t>
            </w:r>
          </w:p>
        </w:tc>
        <w:tc>
          <w:tcPr>
            <w:tcW w:w="1163" w:type="dxa"/>
            <w:tcBorders>
              <w:top w:val="single" w:sz="4" w:space="0" w:color="000000"/>
            </w:tcBorders>
          </w:tcPr>
          <w:p w14:paraId="52E89DC3" w14:textId="77777777" w:rsidR="00414933" w:rsidRDefault="00414933" w:rsidP="00414933">
            <w:pPr>
              <w:pStyle w:val="TableParagraph"/>
              <w:spacing w:line="205" w:lineRule="exact"/>
              <w:ind w:right="117"/>
              <w:rPr>
                <w:sz w:val="20"/>
              </w:rPr>
            </w:pPr>
            <w:r>
              <w:rPr>
                <w:w w:val="95"/>
                <w:sz w:val="20"/>
              </w:rPr>
              <w:t>5.57</w:t>
            </w:r>
          </w:p>
        </w:tc>
        <w:tc>
          <w:tcPr>
            <w:tcW w:w="716" w:type="dxa"/>
            <w:tcBorders>
              <w:top w:val="single" w:sz="4" w:space="0" w:color="000000"/>
            </w:tcBorders>
          </w:tcPr>
          <w:p w14:paraId="40F92D10" w14:textId="77777777" w:rsidR="00414933" w:rsidRDefault="00414933" w:rsidP="00414933">
            <w:pPr>
              <w:pStyle w:val="TableParagraph"/>
              <w:spacing w:line="205" w:lineRule="exact"/>
              <w:ind w:left="103" w:right="46"/>
              <w:jc w:val="center"/>
              <w:rPr>
                <w:sz w:val="20"/>
              </w:rPr>
            </w:pPr>
            <w:r>
              <w:rPr>
                <w:sz w:val="20"/>
              </w:rPr>
              <w:t>-0.26</w:t>
            </w:r>
          </w:p>
        </w:tc>
        <w:tc>
          <w:tcPr>
            <w:tcW w:w="864" w:type="dxa"/>
            <w:tcBorders>
              <w:top w:val="single" w:sz="4" w:space="0" w:color="000000"/>
            </w:tcBorders>
          </w:tcPr>
          <w:p w14:paraId="324295E1" w14:textId="77777777" w:rsidR="00414933" w:rsidRDefault="00414933" w:rsidP="00414933">
            <w:pPr>
              <w:pStyle w:val="TableParagraph"/>
              <w:spacing w:line="205" w:lineRule="exact"/>
              <w:ind w:right="116"/>
              <w:rPr>
                <w:sz w:val="20"/>
              </w:rPr>
            </w:pPr>
            <w:r>
              <w:rPr>
                <w:w w:val="80"/>
                <w:sz w:val="20"/>
              </w:rPr>
              <w:t>0.80</w:t>
            </w:r>
          </w:p>
        </w:tc>
      </w:tr>
      <w:tr w:rsidR="00414933" w14:paraId="3FBE3DF3" w14:textId="77777777" w:rsidTr="00414933">
        <w:trPr>
          <w:trHeight w:val="239"/>
        </w:trPr>
        <w:tc>
          <w:tcPr>
            <w:tcW w:w="2361" w:type="dxa"/>
          </w:tcPr>
          <w:p w14:paraId="2E3D650B" w14:textId="77777777" w:rsidR="00414933" w:rsidRDefault="00414933" w:rsidP="00414933">
            <w:pPr>
              <w:pStyle w:val="TableParagraph"/>
              <w:ind w:left="119"/>
              <w:jc w:val="left"/>
              <w:rPr>
                <w:sz w:val="20"/>
              </w:rPr>
            </w:pPr>
            <w:r>
              <w:rPr>
                <w:sz w:val="20"/>
              </w:rPr>
              <w:t>Honest</w:t>
            </w:r>
          </w:p>
        </w:tc>
        <w:tc>
          <w:tcPr>
            <w:tcW w:w="1111" w:type="dxa"/>
          </w:tcPr>
          <w:p w14:paraId="045A175D" w14:textId="77777777" w:rsidR="00414933" w:rsidRDefault="00414933" w:rsidP="00414933">
            <w:pPr>
              <w:pStyle w:val="TableParagraph"/>
              <w:ind w:right="117"/>
              <w:rPr>
                <w:sz w:val="20"/>
              </w:rPr>
            </w:pPr>
            <w:r>
              <w:rPr>
                <w:w w:val="90"/>
                <w:sz w:val="20"/>
              </w:rPr>
              <w:t>5.65</w:t>
            </w:r>
          </w:p>
        </w:tc>
        <w:tc>
          <w:tcPr>
            <w:tcW w:w="1163" w:type="dxa"/>
          </w:tcPr>
          <w:p w14:paraId="0F3EFF63" w14:textId="77777777" w:rsidR="00414933" w:rsidRDefault="00414933" w:rsidP="00414933">
            <w:pPr>
              <w:pStyle w:val="TableParagraph"/>
              <w:ind w:right="117"/>
              <w:rPr>
                <w:sz w:val="20"/>
              </w:rPr>
            </w:pPr>
            <w:r>
              <w:rPr>
                <w:w w:val="85"/>
                <w:sz w:val="20"/>
              </w:rPr>
              <w:t>5.60</w:t>
            </w:r>
          </w:p>
        </w:tc>
        <w:tc>
          <w:tcPr>
            <w:tcW w:w="716" w:type="dxa"/>
          </w:tcPr>
          <w:p w14:paraId="7ED84011" w14:textId="77777777" w:rsidR="00414933" w:rsidRDefault="00414933" w:rsidP="00414933">
            <w:pPr>
              <w:pStyle w:val="TableParagraph"/>
              <w:ind w:left="194" w:right="71"/>
              <w:jc w:val="center"/>
              <w:rPr>
                <w:sz w:val="20"/>
              </w:rPr>
            </w:pPr>
            <w:r>
              <w:rPr>
                <w:sz w:val="20"/>
              </w:rPr>
              <w:t>0.13</w:t>
            </w:r>
          </w:p>
        </w:tc>
        <w:tc>
          <w:tcPr>
            <w:tcW w:w="864" w:type="dxa"/>
          </w:tcPr>
          <w:p w14:paraId="491EDAD7" w14:textId="77777777" w:rsidR="00414933" w:rsidRDefault="00414933" w:rsidP="00414933">
            <w:pPr>
              <w:pStyle w:val="TableParagraph"/>
              <w:ind w:right="116"/>
              <w:rPr>
                <w:sz w:val="20"/>
              </w:rPr>
            </w:pPr>
            <w:r>
              <w:rPr>
                <w:w w:val="85"/>
                <w:sz w:val="20"/>
              </w:rPr>
              <w:t>0.90</w:t>
            </w:r>
          </w:p>
        </w:tc>
      </w:tr>
      <w:tr w:rsidR="00414933" w14:paraId="5FA9A987" w14:textId="77777777" w:rsidTr="00414933">
        <w:trPr>
          <w:trHeight w:val="239"/>
        </w:trPr>
        <w:tc>
          <w:tcPr>
            <w:tcW w:w="2361" w:type="dxa"/>
          </w:tcPr>
          <w:p w14:paraId="005B76F0" w14:textId="77777777" w:rsidR="00414933" w:rsidRDefault="00414933" w:rsidP="00414933">
            <w:pPr>
              <w:pStyle w:val="TableParagraph"/>
              <w:ind w:left="119"/>
              <w:jc w:val="left"/>
              <w:rPr>
                <w:sz w:val="20"/>
              </w:rPr>
            </w:pPr>
            <w:r>
              <w:rPr>
                <w:sz w:val="20"/>
              </w:rPr>
              <w:t>Attends school regularly</w:t>
            </w:r>
          </w:p>
        </w:tc>
        <w:tc>
          <w:tcPr>
            <w:tcW w:w="1111" w:type="dxa"/>
          </w:tcPr>
          <w:p w14:paraId="4FEE78A1" w14:textId="77777777" w:rsidR="00414933" w:rsidRDefault="00414933" w:rsidP="00414933">
            <w:pPr>
              <w:pStyle w:val="TableParagraph"/>
              <w:ind w:right="118"/>
              <w:rPr>
                <w:sz w:val="20"/>
              </w:rPr>
            </w:pPr>
            <w:r>
              <w:rPr>
                <w:w w:val="85"/>
                <w:sz w:val="20"/>
              </w:rPr>
              <w:t>6.20</w:t>
            </w:r>
          </w:p>
        </w:tc>
        <w:tc>
          <w:tcPr>
            <w:tcW w:w="1163" w:type="dxa"/>
          </w:tcPr>
          <w:p w14:paraId="0A968F1C" w14:textId="77777777" w:rsidR="00414933" w:rsidRDefault="00414933" w:rsidP="00414933">
            <w:pPr>
              <w:pStyle w:val="TableParagraph"/>
              <w:ind w:right="117"/>
              <w:rPr>
                <w:sz w:val="20"/>
              </w:rPr>
            </w:pPr>
            <w:r>
              <w:rPr>
                <w:w w:val="90"/>
                <w:sz w:val="20"/>
              </w:rPr>
              <w:t>6.47</w:t>
            </w:r>
          </w:p>
        </w:tc>
        <w:tc>
          <w:tcPr>
            <w:tcW w:w="716" w:type="dxa"/>
          </w:tcPr>
          <w:p w14:paraId="4CFCE622" w14:textId="77777777" w:rsidR="00414933" w:rsidRDefault="00414933" w:rsidP="00414933">
            <w:pPr>
              <w:pStyle w:val="TableParagraph"/>
              <w:ind w:left="103" w:right="47"/>
              <w:jc w:val="center"/>
              <w:rPr>
                <w:sz w:val="20"/>
              </w:rPr>
            </w:pPr>
            <w:r>
              <w:rPr>
                <w:sz w:val="20"/>
              </w:rPr>
              <w:t>-0.64</w:t>
            </w:r>
          </w:p>
        </w:tc>
        <w:tc>
          <w:tcPr>
            <w:tcW w:w="864" w:type="dxa"/>
          </w:tcPr>
          <w:p w14:paraId="1D1592B3" w14:textId="77777777" w:rsidR="00414933" w:rsidRDefault="00414933" w:rsidP="00414933">
            <w:pPr>
              <w:pStyle w:val="TableParagraph"/>
              <w:ind w:right="116"/>
              <w:rPr>
                <w:sz w:val="20"/>
              </w:rPr>
            </w:pPr>
            <w:r>
              <w:rPr>
                <w:w w:val="85"/>
                <w:sz w:val="20"/>
              </w:rPr>
              <w:t>0.52</w:t>
            </w:r>
          </w:p>
        </w:tc>
      </w:tr>
      <w:tr w:rsidR="00414933" w14:paraId="3CE2A86F" w14:textId="77777777" w:rsidTr="00414933">
        <w:trPr>
          <w:trHeight w:val="239"/>
        </w:trPr>
        <w:tc>
          <w:tcPr>
            <w:tcW w:w="2361" w:type="dxa"/>
          </w:tcPr>
          <w:p w14:paraId="0AD98B58" w14:textId="77777777" w:rsidR="00414933" w:rsidRDefault="00414933" w:rsidP="00414933">
            <w:pPr>
              <w:pStyle w:val="TableParagraph"/>
              <w:ind w:left="119"/>
              <w:jc w:val="left"/>
              <w:rPr>
                <w:sz w:val="20"/>
              </w:rPr>
            </w:pPr>
            <w:r>
              <w:rPr>
                <w:sz w:val="20"/>
              </w:rPr>
              <w:t>Likely to get in trouble</w:t>
            </w:r>
          </w:p>
        </w:tc>
        <w:tc>
          <w:tcPr>
            <w:tcW w:w="1111" w:type="dxa"/>
          </w:tcPr>
          <w:p w14:paraId="56C366A4" w14:textId="77777777" w:rsidR="00414933" w:rsidRDefault="00414933" w:rsidP="00414933">
            <w:pPr>
              <w:pStyle w:val="TableParagraph"/>
              <w:ind w:right="117"/>
              <w:rPr>
                <w:sz w:val="20"/>
              </w:rPr>
            </w:pPr>
            <w:r>
              <w:rPr>
                <w:w w:val="90"/>
                <w:sz w:val="20"/>
              </w:rPr>
              <w:t>5.50</w:t>
            </w:r>
          </w:p>
        </w:tc>
        <w:tc>
          <w:tcPr>
            <w:tcW w:w="1163" w:type="dxa"/>
          </w:tcPr>
          <w:p w14:paraId="214579D9" w14:textId="77777777" w:rsidR="00414933" w:rsidRDefault="00414933" w:rsidP="00414933">
            <w:pPr>
              <w:pStyle w:val="TableParagraph"/>
              <w:ind w:right="117"/>
              <w:rPr>
                <w:sz w:val="20"/>
              </w:rPr>
            </w:pPr>
            <w:r>
              <w:rPr>
                <w:w w:val="90"/>
                <w:sz w:val="20"/>
              </w:rPr>
              <w:t>5.67</w:t>
            </w:r>
          </w:p>
        </w:tc>
        <w:tc>
          <w:tcPr>
            <w:tcW w:w="716" w:type="dxa"/>
          </w:tcPr>
          <w:p w14:paraId="01602C43" w14:textId="77777777" w:rsidR="00414933" w:rsidRDefault="00414933" w:rsidP="00414933">
            <w:pPr>
              <w:pStyle w:val="TableParagraph"/>
              <w:ind w:left="103" w:right="46"/>
              <w:jc w:val="center"/>
              <w:rPr>
                <w:sz w:val="20"/>
              </w:rPr>
            </w:pPr>
            <w:r>
              <w:rPr>
                <w:sz w:val="20"/>
              </w:rPr>
              <w:t>-0.42</w:t>
            </w:r>
          </w:p>
        </w:tc>
        <w:tc>
          <w:tcPr>
            <w:tcW w:w="864" w:type="dxa"/>
          </w:tcPr>
          <w:p w14:paraId="618EC32E" w14:textId="77777777" w:rsidR="00414933" w:rsidRDefault="00414933" w:rsidP="00414933">
            <w:pPr>
              <w:pStyle w:val="TableParagraph"/>
              <w:ind w:right="116"/>
              <w:rPr>
                <w:sz w:val="20"/>
              </w:rPr>
            </w:pPr>
            <w:r>
              <w:rPr>
                <w:w w:val="90"/>
                <w:sz w:val="20"/>
              </w:rPr>
              <w:t>0.67</w:t>
            </w:r>
          </w:p>
        </w:tc>
      </w:tr>
      <w:tr w:rsidR="00414933" w14:paraId="334256A0" w14:textId="77777777" w:rsidTr="00414933">
        <w:trPr>
          <w:trHeight w:val="239"/>
        </w:trPr>
        <w:tc>
          <w:tcPr>
            <w:tcW w:w="2361" w:type="dxa"/>
          </w:tcPr>
          <w:p w14:paraId="5E647EC4" w14:textId="77777777" w:rsidR="00414933" w:rsidRDefault="00414933" w:rsidP="00414933">
            <w:pPr>
              <w:pStyle w:val="TableParagraph"/>
              <w:ind w:left="119"/>
              <w:jc w:val="left"/>
              <w:rPr>
                <w:sz w:val="20"/>
              </w:rPr>
            </w:pPr>
            <w:r>
              <w:rPr>
                <w:sz w:val="20"/>
              </w:rPr>
              <w:t>Gets good grades</w:t>
            </w:r>
          </w:p>
        </w:tc>
        <w:tc>
          <w:tcPr>
            <w:tcW w:w="1111" w:type="dxa"/>
          </w:tcPr>
          <w:p w14:paraId="50601A3E" w14:textId="77777777" w:rsidR="00414933" w:rsidRDefault="00414933" w:rsidP="00414933">
            <w:pPr>
              <w:pStyle w:val="TableParagraph"/>
              <w:ind w:right="117"/>
              <w:rPr>
                <w:sz w:val="20"/>
              </w:rPr>
            </w:pPr>
            <w:r>
              <w:rPr>
                <w:w w:val="90"/>
                <w:sz w:val="20"/>
              </w:rPr>
              <w:t>5.63</w:t>
            </w:r>
          </w:p>
        </w:tc>
        <w:tc>
          <w:tcPr>
            <w:tcW w:w="1163" w:type="dxa"/>
          </w:tcPr>
          <w:p w14:paraId="11DB8BBA" w14:textId="77777777" w:rsidR="00414933" w:rsidRDefault="00414933" w:rsidP="00414933">
            <w:pPr>
              <w:pStyle w:val="TableParagraph"/>
              <w:ind w:right="117"/>
              <w:rPr>
                <w:sz w:val="20"/>
              </w:rPr>
            </w:pPr>
            <w:r>
              <w:rPr>
                <w:w w:val="90"/>
                <w:sz w:val="20"/>
              </w:rPr>
              <w:t>5.67</w:t>
            </w:r>
          </w:p>
        </w:tc>
        <w:tc>
          <w:tcPr>
            <w:tcW w:w="716" w:type="dxa"/>
          </w:tcPr>
          <w:p w14:paraId="2E8C11D3" w14:textId="77777777" w:rsidR="00414933" w:rsidRDefault="00414933" w:rsidP="00414933">
            <w:pPr>
              <w:pStyle w:val="TableParagraph"/>
              <w:ind w:left="103" w:right="46"/>
              <w:jc w:val="center"/>
              <w:rPr>
                <w:sz w:val="20"/>
              </w:rPr>
            </w:pPr>
            <w:r>
              <w:rPr>
                <w:w w:val="95"/>
                <w:sz w:val="20"/>
              </w:rPr>
              <w:t>-0.09</w:t>
            </w:r>
          </w:p>
        </w:tc>
        <w:tc>
          <w:tcPr>
            <w:tcW w:w="864" w:type="dxa"/>
          </w:tcPr>
          <w:p w14:paraId="4E94886B" w14:textId="77777777" w:rsidR="00414933" w:rsidRDefault="00414933" w:rsidP="00414933">
            <w:pPr>
              <w:pStyle w:val="TableParagraph"/>
              <w:ind w:right="116"/>
              <w:rPr>
                <w:sz w:val="20"/>
              </w:rPr>
            </w:pPr>
            <w:r>
              <w:rPr>
                <w:w w:val="85"/>
                <w:sz w:val="20"/>
              </w:rPr>
              <w:t>0.93</w:t>
            </w:r>
          </w:p>
        </w:tc>
      </w:tr>
      <w:tr w:rsidR="00414933" w14:paraId="54718C94" w14:textId="77777777" w:rsidTr="00414933">
        <w:trPr>
          <w:trHeight w:val="239"/>
        </w:trPr>
        <w:tc>
          <w:tcPr>
            <w:tcW w:w="2361" w:type="dxa"/>
          </w:tcPr>
          <w:p w14:paraId="1302053B" w14:textId="77777777" w:rsidR="00414933" w:rsidRDefault="00414933" w:rsidP="00414933">
            <w:pPr>
              <w:pStyle w:val="TableParagraph"/>
              <w:ind w:left="119"/>
              <w:jc w:val="left"/>
              <w:rPr>
                <w:sz w:val="20"/>
              </w:rPr>
            </w:pPr>
            <w:r>
              <w:rPr>
                <w:sz w:val="20"/>
              </w:rPr>
              <w:t>From a good family</w:t>
            </w:r>
          </w:p>
        </w:tc>
        <w:tc>
          <w:tcPr>
            <w:tcW w:w="1111" w:type="dxa"/>
          </w:tcPr>
          <w:p w14:paraId="4F8F5863" w14:textId="77777777" w:rsidR="00414933" w:rsidRDefault="00414933" w:rsidP="00414933">
            <w:pPr>
              <w:pStyle w:val="TableParagraph"/>
              <w:ind w:right="116"/>
              <w:rPr>
                <w:sz w:val="20"/>
              </w:rPr>
            </w:pPr>
            <w:r>
              <w:rPr>
                <w:w w:val="95"/>
                <w:sz w:val="20"/>
              </w:rPr>
              <w:t>5.81</w:t>
            </w:r>
          </w:p>
        </w:tc>
        <w:tc>
          <w:tcPr>
            <w:tcW w:w="1163" w:type="dxa"/>
          </w:tcPr>
          <w:p w14:paraId="493EB165" w14:textId="77777777" w:rsidR="00414933" w:rsidRDefault="00414933" w:rsidP="00414933">
            <w:pPr>
              <w:pStyle w:val="TableParagraph"/>
              <w:ind w:right="116"/>
              <w:rPr>
                <w:sz w:val="20"/>
              </w:rPr>
            </w:pPr>
            <w:r>
              <w:rPr>
                <w:w w:val="95"/>
                <w:sz w:val="20"/>
              </w:rPr>
              <w:t>6.18</w:t>
            </w:r>
          </w:p>
        </w:tc>
        <w:tc>
          <w:tcPr>
            <w:tcW w:w="716" w:type="dxa"/>
          </w:tcPr>
          <w:p w14:paraId="05284AF5" w14:textId="77777777" w:rsidR="00414933" w:rsidRDefault="00414933" w:rsidP="00414933">
            <w:pPr>
              <w:pStyle w:val="TableParagraph"/>
              <w:ind w:left="103" w:right="44"/>
              <w:jc w:val="center"/>
              <w:rPr>
                <w:sz w:val="20"/>
              </w:rPr>
            </w:pPr>
            <w:r>
              <w:rPr>
                <w:sz w:val="20"/>
              </w:rPr>
              <w:t>-1.03</w:t>
            </w:r>
          </w:p>
        </w:tc>
        <w:tc>
          <w:tcPr>
            <w:tcW w:w="864" w:type="dxa"/>
          </w:tcPr>
          <w:p w14:paraId="75D0559E" w14:textId="77777777" w:rsidR="00414933" w:rsidRDefault="00414933" w:rsidP="00414933">
            <w:pPr>
              <w:pStyle w:val="TableParagraph"/>
              <w:ind w:right="115"/>
              <w:rPr>
                <w:sz w:val="20"/>
              </w:rPr>
            </w:pPr>
            <w:r>
              <w:rPr>
                <w:w w:val="85"/>
                <w:sz w:val="20"/>
              </w:rPr>
              <w:t>0.30</w:t>
            </w:r>
          </w:p>
        </w:tc>
      </w:tr>
      <w:tr w:rsidR="00414933" w14:paraId="0198D11E" w14:textId="77777777" w:rsidTr="00414933">
        <w:trPr>
          <w:trHeight w:val="251"/>
        </w:trPr>
        <w:tc>
          <w:tcPr>
            <w:tcW w:w="2361" w:type="dxa"/>
            <w:tcBorders>
              <w:bottom w:val="single" w:sz="4" w:space="0" w:color="000000"/>
            </w:tcBorders>
          </w:tcPr>
          <w:p w14:paraId="232ADF1C" w14:textId="77777777" w:rsidR="00414933" w:rsidRDefault="00414933" w:rsidP="00414933">
            <w:pPr>
              <w:pStyle w:val="TableParagraph"/>
              <w:spacing w:line="225" w:lineRule="exact"/>
              <w:ind w:left="119"/>
              <w:jc w:val="left"/>
              <w:rPr>
                <w:sz w:val="20"/>
              </w:rPr>
            </w:pPr>
            <w:r>
              <w:rPr>
                <w:sz w:val="20"/>
              </w:rPr>
              <w:t>Age</w:t>
            </w:r>
          </w:p>
        </w:tc>
        <w:tc>
          <w:tcPr>
            <w:tcW w:w="1111" w:type="dxa"/>
            <w:tcBorders>
              <w:bottom w:val="single" w:sz="4" w:space="0" w:color="000000"/>
            </w:tcBorders>
          </w:tcPr>
          <w:p w14:paraId="3EBE0ABE" w14:textId="77777777" w:rsidR="00414933" w:rsidRDefault="00414933" w:rsidP="00414933">
            <w:pPr>
              <w:pStyle w:val="TableParagraph"/>
              <w:spacing w:line="225" w:lineRule="exact"/>
              <w:ind w:right="117"/>
              <w:rPr>
                <w:sz w:val="20"/>
              </w:rPr>
            </w:pPr>
            <w:r>
              <w:rPr>
                <w:w w:val="90"/>
                <w:sz w:val="20"/>
              </w:rPr>
              <w:t>12.98</w:t>
            </w:r>
          </w:p>
        </w:tc>
        <w:tc>
          <w:tcPr>
            <w:tcW w:w="1163" w:type="dxa"/>
            <w:tcBorders>
              <w:bottom w:val="single" w:sz="4" w:space="0" w:color="000000"/>
            </w:tcBorders>
          </w:tcPr>
          <w:p w14:paraId="1BAEDF23" w14:textId="77777777" w:rsidR="00414933" w:rsidRDefault="00414933" w:rsidP="00414933">
            <w:pPr>
              <w:pStyle w:val="TableParagraph"/>
              <w:spacing w:line="225" w:lineRule="exact"/>
              <w:ind w:right="117"/>
              <w:rPr>
                <w:sz w:val="20"/>
              </w:rPr>
            </w:pPr>
            <w:r>
              <w:rPr>
                <w:w w:val="90"/>
                <w:sz w:val="20"/>
              </w:rPr>
              <w:t>13.68</w:t>
            </w:r>
          </w:p>
        </w:tc>
        <w:tc>
          <w:tcPr>
            <w:tcW w:w="716" w:type="dxa"/>
            <w:tcBorders>
              <w:bottom w:val="single" w:sz="4" w:space="0" w:color="000000"/>
            </w:tcBorders>
          </w:tcPr>
          <w:p w14:paraId="1EB2F977" w14:textId="77777777" w:rsidR="00414933" w:rsidRDefault="00414933" w:rsidP="00414933">
            <w:pPr>
              <w:pStyle w:val="TableParagraph"/>
              <w:spacing w:line="225" w:lineRule="exact"/>
              <w:ind w:left="103" w:right="46"/>
              <w:jc w:val="center"/>
              <w:rPr>
                <w:sz w:val="20"/>
              </w:rPr>
            </w:pPr>
            <w:r>
              <w:rPr>
                <w:sz w:val="20"/>
              </w:rPr>
              <w:t>-2.56</w:t>
            </w:r>
          </w:p>
        </w:tc>
        <w:tc>
          <w:tcPr>
            <w:tcW w:w="864" w:type="dxa"/>
            <w:tcBorders>
              <w:bottom w:val="single" w:sz="4" w:space="0" w:color="000000"/>
            </w:tcBorders>
          </w:tcPr>
          <w:p w14:paraId="5319031A" w14:textId="77777777" w:rsidR="00414933" w:rsidRDefault="00414933" w:rsidP="00414933">
            <w:pPr>
              <w:pStyle w:val="TableParagraph"/>
              <w:spacing w:line="225" w:lineRule="exact"/>
              <w:ind w:right="116"/>
              <w:rPr>
                <w:sz w:val="20"/>
              </w:rPr>
            </w:pPr>
            <w:r>
              <w:rPr>
                <w:w w:val="90"/>
                <w:sz w:val="20"/>
              </w:rPr>
              <w:t>0.01</w:t>
            </w:r>
          </w:p>
        </w:tc>
      </w:tr>
    </w:tbl>
    <w:p w14:paraId="26B28092" w14:textId="77777777"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 </w:t>
      </w:r>
    </w:p>
    <w:p w14:paraId="28FB28BF" w14:textId="77777777" w:rsidR="00FD0FEF" w:rsidRPr="007965F9" w:rsidRDefault="00FD0FEF" w:rsidP="00FD0FEF">
      <w:pPr>
        <w:spacing w:line="480" w:lineRule="auto"/>
        <w:rPr>
          <w:rFonts w:ascii="Times New Roman" w:hAnsi="Times New Roman" w:cs="Times New Roman"/>
        </w:rPr>
      </w:pPr>
    </w:p>
    <w:p w14:paraId="018526BD" w14:textId="77777777" w:rsidR="00414933" w:rsidRDefault="00414933" w:rsidP="00FD0FEF">
      <w:pPr>
        <w:spacing w:line="480" w:lineRule="auto"/>
        <w:rPr>
          <w:rFonts w:ascii="Times New Roman" w:hAnsi="Times New Roman" w:cs="Times New Roman"/>
          <w:b/>
          <w:bCs/>
        </w:rPr>
      </w:pPr>
    </w:p>
    <w:p w14:paraId="6A505F0C" w14:textId="77777777" w:rsidR="00414933" w:rsidRDefault="00414933" w:rsidP="00FD0FEF">
      <w:pPr>
        <w:spacing w:line="480" w:lineRule="auto"/>
        <w:rPr>
          <w:rFonts w:ascii="Times New Roman" w:hAnsi="Times New Roman" w:cs="Times New Roman"/>
          <w:b/>
          <w:bCs/>
        </w:rPr>
      </w:pPr>
    </w:p>
    <w:p w14:paraId="4F89F5B2" w14:textId="77777777" w:rsidR="00414933" w:rsidRDefault="00414933" w:rsidP="00FD0FEF">
      <w:pPr>
        <w:spacing w:line="480" w:lineRule="auto"/>
        <w:rPr>
          <w:rFonts w:ascii="Times New Roman" w:hAnsi="Times New Roman" w:cs="Times New Roman"/>
          <w:b/>
          <w:bCs/>
        </w:rPr>
      </w:pPr>
    </w:p>
    <w:p w14:paraId="4656FAB5" w14:textId="285B3EEE" w:rsidR="00FD0FEF" w:rsidRPr="007E12D7" w:rsidRDefault="00FD0FEF" w:rsidP="00FD0FEF">
      <w:pPr>
        <w:spacing w:line="480" w:lineRule="auto"/>
        <w:rPr>
          <w:rFonts w:ascii="Times New Roman" w:hAnsi="Times New Roman" w:cs="Times New Roman"/>
          <w:b/>
          <w:bCs/>
        </w:rPr>
      </w:pPr>
      <w:r w:rsidRPr="007E12D7">
        <w:rPr>
          <w:rFonts w:ascii="Times New Roman" w:hAnsi="Times New Roman" w:cs="Times New Roman"/>
          <w:b/>
          <w:bCs/>
        </w:rPr>
        <w:t>Treatments and Controls</w:t>
      </w:r>
    </w:p>
    <w:p w14:paraId="1FDFADB6" w14:textId="4390289F" w:rsidR="00C346B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[Sympathetic] “Outraged public and community leaders were offering a reward Thursday for information leading to the arrest of a suspect in the death of a </w:t>
      </w:r>
      <w:r w:rsidR="00C346BB">
        <w:rPr>
          <w:rFonts w:ascii="Times New Roman" w:hAnsi="Times New Roman" w:cs="Times New Roman"/>
        </w:rPr>
        <w:t>thirteen</w:t>
      </w:r>
      <w:r w:rsidRPr="007965F9">
        <w:rPr>
          <w:rFonts w:ascii="Times New Roman" w:hAnsi="Times New Roman" w:cs="Times New Roman"/>
        </w:rPr>
        <w:t xml:space="preserve">-year-old, in what has almost become a ritual in Chicago. Darren Jones was shot at least twice and killed Wednesday afternoon, not far from where he lived in the Grand Crossing neighborhood on the city’s South Side. The boy is the latest of at least </w:t>
      </w:r>
      <w:r w:rsidR="00C346BB">
        <w:rPr>
          <w:rFonts w:ascii="Times New Roman" w:hAnsi="Times New Roman" w:cs="Times New Roman"/>
        </w:rPr>
        <w:t>eleven</w:t>
      </w:r>
      <w:r w:rsidR="00C346BB" w:rsidRPr="007965F9">
        <w:rPr>
          <w:rFonts w:ascii="Times New Roman" w:hAnsi="Times New Roman" w:cs="Times New Roman"/>
        </w:rPr>
        <w:t xml:space="preserve"> </w:t>
      </w:r>
      <w:r w:rsidRPr="007965F9">
        <w:rPr>
          <w:rFonts w:ascii="Times New Roman" w:hAnsi="Times New Roman" w:cs="Times New Roman"/>
        </w:rPr>
        <w:t xml:space="preserve">children under </w:t>
      </w:r>
      <w:r w:rsidR="00C346BB">
        <w:rPr>
          <w:rFonts w:ascii="Times New Roman" w:hAnsi="Times New Roman" w:cs="Times New Roman"/>
        </w:rPr>
        <w:t>eighteen</w:t>
      </w:r>
      <w:r w:rsidR="00C346BB" w:rsidRPr="007965F9">
        <w:rPr>
          <w:rFonts w:ascii="Times New Roman" w:hAnsi="Times New Roman" w:cs="Times New Roman"/>
        </w:rPr>
        <w:t xml:space="preserve"> </w:t>
      </w:r>
      <w:r w:rsidRPr="007965F9">
        <w:rPr>
          <w:rFonts w:ascii="Times New Roman" w:hAnsi="Times New Roman" w:cs="Times New Roman"/>
        </w:rPr>
        <w:t>years of age who have been shot to death this summer in Chicago, several of them by stray bullets. Darren’s mother, Tiffany Jones, said her son left home after she answered ‘no’ when he asked for a cupcake. About an hour later, he was being taken to the University of Chicago Comer Children’s Hospital, with gunshots to the chest. Police respon</w:t>
      </w:r>
      <w:r w:rsidR="00C346BB">
        <w:rPr>
          <w:rFonts w:ascii="Times New Roman" w:hAnsi="Times New Roman" w:cs="Times New Roman"/>
        </w:rPr>
        <w:t>d</w:t>
      </w:r>
      <w:r w:rsidRPr="007965F9">
        <w:rPr>
          <w:rFonts w:ascii="Times New Roman" w:hAnsi="Times New Roman" w:cs="Times New Roman"/>
        </w:rPr>
        <w:t xml:space="preserve">ing to a report of shots fired found Darren in the backyard of an apartment building. When she arrived home and found Darren gone, Jones said she called police to report him missing and they arrived five minutes later. </w:t>
      </w:r>
      <w:r w:rsidR="00C346BB">
        <w:rPr>
          <w:rFonts w:ascii="Times New Roman" w:hAnsi="Times New Roman" w:cs="Times New Roman"/>
        </w:rPr>
        <w:t>‘</w:t>
      </w:r>
      <w:r w:rsidRPr="007965F9">
        <w:rPr>
          <w:rFonts w:ascii="Times New Roman" w:hAnsi="Times New Roman" w:cs="Times New Roman"/>
        </w:rPr>
        <w:t>They asked me to show a picture of him. Once I did that, they told me to come to the hospital,</w:t>
      </w:r>
      <w:r w:rsidR="00C346BB">
        <w:rPr>
          <w:rFonts w:ascii="Times New Roman" w:hAnsi="Times New Roman" w:cs="Times New Roman"/>
        </w:rPr>
        <w:t>’</w:t>
      </w:r>
      <w:r w:rsidRPr="007965F9">
        <w:rPr>
          <w:rFonts w:ascii="Times New Roman" w:hAnsi="Times New Roman" w:cs="Times New Roman"/>
        </w:rPr>
        <w:t xml:space="preserve"> she was quoted as saying on local media. </w:t>
      </w:r>
    </w:p>
    <w:p w14:paraId="11DCCAFF" w14:textId="5C9D76B4" w:rsidR="00FD0FEF" w:rsidRPr="007965F9" w:rsidRDefault="00FD0FEF" w:rsidP="00EC2C86">
      <w:pPr>
        <w:spacing w:line="480" w:lineRule="auto"/>
        <w:ind w:firstLine="720"/>
        <w:rPr>
          <w:rFonts w:ascii="Times New Roman" w:hAnsi="Times New Roman" w:cs="Times New Roman"/>
        </w:rPr>
      </w:pPr>
      <w:r w:rsidRPr="007965F9">
        <w:rPr>
          <w:rFonts w:ascii="Times New Roman" w:hAnsi="Times New Roman" w:cs="Times New Roman"/>
        </w:rPr>
        <w:t xml:space="preserve">As of Thursday evening, police had no one in custody in the shooting, said spokesman Officer Charles Green. Darren’s parents said they know of no reason anyone would target their </w:t>
      </w:r>
      <w:r w:rsidRPr="007965F9">
        <w:rPr>
          <w:rFonts w:ascii="Times New Roman" w:hAnsi="Times New Roman" w:cs="Times New Roman"/>
        </w:rPr>
        <w:lastRenderedPageBreak/>
        <w:t>son. Cousin Victoria Johnson said the family was struggling to make sense of the shooting, adding, ‘he was just a child, just a baby, still had a whole life ahead of him.”’</w:t>
      </w:r>
    </w:p>
    <w:p w14:paraId="14A8CC58" w14:textId="77777777" w:rsidR="00246612" w:rsidRDefault="00246612" w:rsidP="00FD0FEF">
      <w:pPr>
        <w:spacing w:line="480" w:lineRule="auto"/>
        <w:rPr>
          <w:rFonts w:ascii="Times New Roman" w:hAnsi="Times New Roman" w:cs="Times New Roman"/>
        </w:rPr>
      </w:pPr>
    </w:p>
    <w:p w14:paraId="5E6458EC" w14:textId="6C89772A"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[Unsympathetic] “A </w:t>
      </w:r>
      <w:r w:rsidR="00246612">
        <w:rPr>
          <w:rFonts w:ascii="Times New Roman" w:hAnsi="Times New Roman" w:cs="Times New Roman"/>
        </w:rPr>
        <w:t>thirteen</w:t>
      </w:r>
      <w:r w:rsidRPr="007965F9">
        <w:rPr>
          <w:rFonts w:ascii="Times New Roman" w:hAnsi="Times New Roman" w:cs="Times New Roman"/>
        </w:rPr>
        <w:t xml:space="preserve">-year-old is dead after he was shot twice in the North Side Uptown neighborhood early Friday. Police were called to the 4800-block of N. Kenmore at 1:36 a.m. Friday. The victim, later identified as Darren Jones, was taken to Illinois Masonic Hospital where he died. Police say the victim was approached from behind by a gunman who shot him and fled. No one is in custody, and police say it appears to be a gang-related shooting. Jones was no stranger to street violence and run-ins with the law. Last year, Jones was sentenced to youth detention for the maximum sentence of one year on charges for unlawful possession of a weapon, according to court records. He also had numerous previous charges for misdemeanors, most recently for possession of marijuana, according to court records. Police confirmed that Jones ‘had been a party to other gang-related gun violence in Edgewater and Rogers Park.’ Two such instances lead to the death of innocent bystanders Charles Green and Tasha Johnson. Jones’ death capped a day of violence in Chicago that saw at least </w:t>
      </w:r>
      <w:r w:rsidR="00246612">
        <w:rPr>
          <w:rFonts w:ascii="Times New Roman" w:hAnsi="Times New Roman" w:cs="Times New Roman"/>
        </w:rPr>
        <w:t>fifteen</w:t>
      </w:r>
      <w:r w:rsidR="00246612" w:rsidRPr="007965F9">
        <w:rPr>
          <w:rFonts w:ascii="Times New Roman" w:hAnsi="Times New Roman" w:cs="Times New Roman"/>
        </w:rPr>
        <w:t xml:space="preserve"> </w:t>
      </w:r>
      <w:r w:rsidRPr="007965F9">
        <w:rPr>
          <w:rFonts w:ascii="Times New Roman" w:hAnsi="Times New Roman" w:cs="Times New Roman"/>
        </w:rPr>
        <w:t xml:space="preserve">people shot. At least </w:t>
      </w:r>
      <w:r w:rsidR="00246612">
        <w:rPr>
          <w:rFonts w:ascii="Times New Roman" w:hAnsi="Times New Roman" w:cs="Times New Roman"/>
        </w:rPr>
        <w:t>fourteen</w:t>
      </w:r>
      <w:r w:rsidR="00246612" w:rsidRPr="007965F9">
        <w:rPr>
          <w:rFonts w:ascii="Times New Roman" w:hAnsi="Times New Roman" w:cs="Times New Roman"/>
        </w:rPr>
        <w:t xml:space="preserve"> </w:t>
      </w:r>
      <w:r w:rsidRPr="007965F9">
        <w:rPr>
          <w:rFonts w:ascii="Times New Roman" w:hAnsi="Times New Roman" w:cs="Times New Roman"/>
        </w:rPr>
        <w:t>people were shot across Chicago between noon and 10:30 p.m. Thursday. The last shooting left five people wounded in the West Englewood neighborhood on the South Side.”</w:t>
      </w:r>
    </w:p>
    <w:p w14:paraId="4AB45018" w14:textId="77777777"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 </w:t>
      </w:r>
    </w:p>
    <w:p w14:paraId="027173F3" w14:textId="4823DB9F" w:rsidR="00FD0FEF"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[Control] “Your Bottle Means Jobs (YBMJ) is a campaign message recently used by the Chicago Plastics Recycling Council (CPRC) to stimulate more recycling by connecting that activity with job creation. The goal of the campaign is to get more bottles in recycling bins across the Chicago metropolitan area. The campaign completed its successful debut, fueling a two percent increase in tons of all types of plastic bottles sold by local recycling processors during March through </w:t>
      </w:r>
      <w:r w:rsidRPr="007965F9">
        <w:rPr>
          <w:rFonts w:ascii="Times New Roman" w:hAnsi="Times New Roman" w:cs="Times New Roman"/>
        </w:rPr>
        <w:lastRenderedPageBreak/>
        <w:t>May 2017 when compared to the same period in 2016. Area recycling programs reported no other major changes during that time period, so campaign leaders say the outreach campaign had considerable regional impact. The YBMJ campaign was financed by a unique partnership of industry, recycling-oriented trade associations</w:t>
      </w:r>
      <w:r w:rsidR="00D16747">
        <w:rPr>
          <w:rFonts w:ascii="Times New Roman" w:hAnsi="Times New Roman" w:cs="Times New Roman"/>
        </w:rPr>
        <w:t>,</w:t>
      </w:r>
      <w:r w:rsidRPr="007965F9">
        <w:rPr>
          <w:rFonts w:ascii="Times New Roman" w:hAnsi="Times New Roman" w:cs="Times New Roman"/>
        </w:rPr>
        <w:t xml:space="preserve"> and local governments including the City of Chicago, and Cook, DuPage</w:t>
      </w:r>
      <w:r w:rsidR="00D16747">
        <w:rPr>
          <w:rFonts w:ascii="Times New Roman" w:hAnsi="Times New Roman" w:cs="Times New Roman"/>
        </w:rPr>
        <w:t>,</w:t>
      </w:r>
      <w:r w:rsidRPr="007965F9">
        <w:rPr>
          <w:rFonts w:ascii="Times New Roman" w:hAnsi="Times New Roman" w:cs="Times New Roman"/>
        </w:rPr>
        <w:t xml:space="preserve"> and Lake counties. Using billboards, radio, online ads, social marketing pledges</w:t>
      </w:r>
      <w:r w:rsidR="00D16747">
        <w:rPr>
          <w:rFonts w:ascii="Times New Roman" w:hAnsi="Times New Roman" w:cs="Times New Roman"/>
        </w:rPr>
        <w:t>,</w:t>
      </w:r>
      <w:r w:rsidRPr="007965F9">
        <w:rPr>
          <w:rFonts w:ascii="Times New Roman" w:hAnsi="Times New Roman" w:cs="Times New Roman"/>
        </w:rPr>
        <w:t xml:space="preserve"> and events, the </w:t>
      </w:r>
      <w:r w:rsidR="00D16747">
        <w:rPr>
          <w:rFonts w:ascii="Times New Roman" w:hAnsi="Times New Roman" w:cs="Times New Roman"/>
        </w:rPr>
        <w:t>campaign’</w:t>
      </w:r>
      <w:r w:rsidRPr="007965F9">
        <w:rPr>
          <w:rFonts w:ascii="Times New Roman" w:hAnsi="Times New Roman" w:cs="Times New Roman"/>
        </w:rPr>
        <w:t>s call to action for the region is that if each household in the Chicago metropolitan area increased its plastic bottle recycling by just two bottles a week, that simple act could yield 30,000 tons of additional bottles, avoiding over 1.3 million dollars in landfill disposal costs and creating local jobs in the process.”</w:t>
      </w:r>
    </w:p>
    <w:p w14:paraId="27756444" w14:textId="5D94399A" w:rsidR="00D16747" w:rsidRDefault="00D16747" w:rsidP="00FD0FEF">
      <w:pPr>
        <w:spacing w:line="480" w:lineRule="auto"/>
        <w:rPr>
          <w:rFonts w:ascii="Times New Roman" w:hAnsi="Times New Roman" w:cs="Times New Roman"/>
        </w:rPr>
      </w:pPr>
    </w:p>
    <w:p w14:paraId="78E412D9" w14:textId="77777777" w:rsidR="00D16747" w:rsidRDefault="00D16747">
      <w:pPr>
        <w:rPr>
          <w:rFonts w:ascii="Times New Roman" w:hAnsi="Times New Roman" w:cs="Times New Roman"/>
          <w:b/>
          <w:bCs/>
        </w:rPr>
      </w:pPr>
      <w:r>
        <w:rPr>
          <w:rFonts w:ascii="Times New Roman" w:hAnsi="Times New Roman" w:cs="Times New Roman"/>
          <w:b/>
          <w:bCs/>
        </w:rPr>
        <w:br w:type="page"/>
      </w:r>
    </w:p>
    <w:p w14:paraId="1A72ABEE" w14:textId="6A0B6790" w:rsidR="00D16747" w:rsidRDefault="00D16747" w:rsidP="00FD0FEF">
      <w:pPr>
        <w:spacing w:line="480" w:lineRule="auto"/>
        <w:rPr>
          <w:rFonts w:ascii="Times New Roman" w:hAnsi="Times New Roman" w:cs="Times New Roman"/>
          <w:b/>
          <w:bCs/>
        </w:rPr>
      </w:pPr>
      <w:r w:rsidRPr="00EC2C86">
        <w:rPr>
          <w:rFonts w:ascii="Times New Roman" w:hAnsi="Times New Roman" w:cs="Times New Roman"/>
          <w:b/>
          <w:bCs/>
        </w:rPr>
        <w:lastRenderedPageBreak/>
        <w:t>Pictures used in the experimental treatment</w:t>
      </w:r>
    </w:p>
    <w:p w14:paraId="5290F40D" w14:textId="1743F9D1" w:rsidR="005531BB" w:rsidRPr="005531BB" w:rsidRDefault="005531BB" w:rsidP="00FD0FEF">
      <w:pPr>
        <w:spacing w:line="48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6026"/>
        <w:gridCol w:w="1350"/>
      </w:tblGrid>
      <w:tr w:rsidR="005531BB" w14:paraId="4265F979" w14:textId="77777777" w:rsidTr="00EC2C86">
        <w:trPr>
          <w:gridBefore w:val="1"/>
          <w:wBefore w:w="1350" w:type="dxa"/>
          <w:jc w:val="center"/>
        </w:trPr>
        <w:tc>
          <w:tcPr>
            <w:tcW w:w="7376" w:type="dxa"/>
            <w:gridSpan w:val="2"/>
          </w:tcPr>
          <w:p w14:paraId="5579F2D7" w14:textId="77777777" w:rsidR="00FD0FEF" w:rsidRDefault="00FD0FEF" w:rsidP="005531BB">
            <w:pPr>
              <w:spacing w:line="480" w:lineRule="auto"/>
              <w:rPr>
                <w:rFonts w:ascii="Times New Roman" w:hAnsi="Times New Roman" w:cs="Times New Roman"/>
              </w:rPr>
            </w:pPr>
            <w:r>
              <w:rPr>
                <w:rFonts w:ascii="Times New Roman" w:hAnsi="Times New Roman" w:cs="Times New Roman"/>
                <w:noProof/>
              </w:rPr>
              <w:drawing>
                <wp:inline distT="0" distB="0" distL="0" distR="0" wp14:anchorId="22C23169" wp14:editId="0EEE59FF">
                  <wp:extent cx="4546600" cy="2551147"/>
                  <wp:effectExtent l="0" t="0" r="0" b="1905"/>
                  <wp:docPr id="7" name="Picture 7"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a ha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86204" cy="2573369"/>
                          </a:xfrm>
                          <a:prstGeom prst="rect">
                            <a:avLst/>
                          </a:prstGeom>
                        </pic:spPr>
                      </pic:pic>
                    </a:graphicData>
                  </a:graphic>
                </wp:inline>
              </w:drawing>
            </w:r>
          </w:p>
        </w:tc>
      </w:tr>
      <w:tr w:rsidR="005531BB" w14:paraId="6B33B3E5" w14:textId="77777777" w:rsidTr="00EC2C86">
        <w:trPr>
          <w:gridAfter w:val="1"/>
          <w:wAfter w:w="1350" w:type="dxa"/>
          <w:jc w:val="center"/>
        </w:trPr>
        <w:tc>
          <w:tcPr>
            <w:tcW w:w="7376" w:type="dxa"/>
            <w:gridSpan w:val="2"/>
          </w:tcPr>
          <w:p w14:paraId="555B68A4" w14:textId="3FD19326" w:rsidR="005531BB" w:rsidRDefault="00625FCC" w:rsidP="00625FCC">
            <w:pPr>
              <w:spacing w:line="480" w:lineRule="auto"/>
              <w:ind w:left="-22"/>
              <w:jc w:val="both"/>
              <w:rPr>
                <w:rFonts w:ascii="Times New Roman" w:hAnsi="Times New Roman" w:cs="Times New Roman"/>
              </w:rPr>
            </w:pPr>
            <w:r>
              <w:rPr>
                <w:rFonts w:ascii="Times New Roman" w:hAnsi="Times New Roman" w:cs="Times New Roman"/>
                <w:b/>
                <w:bCs/>
              </w:rPr>
              <w:t xml:space="preserve">Fig. 1. </w:t>
            </w:r>
            <w:r>
              <w:rPr>
                <w:rFonts w:ascii="Times New Roman" w:hAnsi="Times New Roman" w:cs="Times New Roman"/>
              </w:rPr>
              <w:t>White boy.</w:t>
            </w:r>
          </w:p>
          <w:p w14:paraId="66DDEF56" w14:textId="1B84EBEB" w:rsidR="00625FCC" w:rsidRDefault="00625FCC" w:rsidP="00625FCC">
            <w:pPr>
              <w:spacing w:line="480" w:lineRule="auto"/>
              <w:ind w:left="-22"/>
              <w:jc w:val="both"/>
              <w:rPr>
                <w:rFonts w:ascii="Times New Roman" w:hAnsi="Times New Roman" w:cs="Times New Roman"/>
              </w:rPr>
            </w:pPr>
          </w:p>
        </w:tc>
      </w:tr>
      <w:tr w:rsidR="005531BB" w14:paraId="42D5D9C9" w14:textId="77777777" w:rsidTr="00EC2C86">
        <w:trPr>
          <w:gridBefore w:val="1"/>
          <w:wBefore w:w="1350" w:type="dxa"/>
          <w:jc w:val="center"/>
        </w:trPr>
        <w:tc>
          <w:tcPr>
            <w:tcW w:w="7376" w:type="dxa"/>
            <w:gridSpan w:val="2"/>
          </w:tcPr>
          <w:p w14:paraId="5D207FDB" w14:textId="77777777" w:rsidR="00FD0FEF" w:rsidRDefault="00FD0FEF" w:rsidP="005531BB">
            <w:pPr>
              <w:spacing w:line="480" w:lineRule="auto"/>
              <w:rPr>
                <w:rFonts w:ascii="Times New Roman" w:hAnsi="Times New Roman" w:cs="Times New Roman"/>
              </w:rPr>
            </w:pPr>
            <w:r>
              <w:rPr>
                <w:rFonts w:ascii="Times New Roman" w:hAnsi="Times New Roman" w:cs="Times New Roman"/>
                <w:noProof/>
              </w:rPr>
              <w:drawing>
                <wp:inline distT="0" distB="0" distL="0" distR="0" wp14:anchorId="68FF3EBC" wp14:editId="2316ADDB">
                  <wp:extent cx="4546649" cy="2563319"/>
                  <wp:effectExtent l="0" t="0" r="0" b="2540"/>
                  <wp:docPr id="11" name="Picture 11"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earing a h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558186" cy="2569823"/>
                          </a:xfrm>
                          <a:prstGeom prst="rect">
                            <a:avLst/>
                          </a:prstGeom>
                        </pic:spPr>
                      </pic:pic>
                    </a:graphicData>
                  </a:graphic>
                </wp:inline>
              </w:drawing>
            </w:r>
          </w:p>
        </w:tc>
      </w:tr>
    </w:tbl>
    <w:p w14:paraId="08FB926B" w14:textId="35E1D29A" w:rsidR="00FD0FEF" w:rsidRDefault="00625FCC" w:rsidP="00625FCC">
      <w:pPr>
        <w:tabs>
          <w:tab w:val="left" w:pos="720"/>
        </w:tabs>
        <w:spacing w:line="480" w:lineRule="auto"/>
        <w:ind w:left="1080" w:hanging="720"/>
        <w:rPr>
          <w:rFonts w:ascii="Times New Roman" w:hAnsi="Times New Roman" w:cs="Times New Roman"/>
        </w:rPr>
      </w:pPr>
      <w:r>
        <w:rPr>
          <w:rFonts w:ascii="Times New Roman" w:hAnsi="Times New Roman" w:cs="Times New Roman"/>
          <w:b/>
          <w:bCs/>
        </w:rPr>
        <w:t>Fig</w:t>
      </w:r>
      <w:r>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 xml:space="preserve">2. </w:t>
      </w:r>
      <w:r>
        <w:rPr>
          <w:rFonts w:ascii="Times New Roman" w:hAnsi="Times New Roman" w:cs="Times New Roman"/>
        </w:rPr>
        <w:t>Black boy.</w:t>
      </w:r>
    </w:p>
    <w:p w14:paraId="33593CCE" w14:textId="77777777" w:rsidR="00625FCC" w:rsidRDefault="00625FCC" w:rsidP="00063075">
      <w:pPr>
        <w:tabs>
          <w:tab w:val="left" w:pos="720"/>
        </w:tabs>
        <w:spacing w:line="480" w:lineRule="auto"/>
        <w:ind w:left="1080" w:hanging="720"/>
        <w:rPr>
          <w:rFonts w:ascii="Times New Roman" w:hAnsi="Times New Roman" w:cs="Times New Roman"/>
        </w:rPr>
      </w:pPr>
    </w:p>
    <w:p w14:paraId="362CBA0F" w14:textId="77777777" w:rsidR="00FD0FEF" w:rsidRPr="00BB382A" w:rsidRDefault="00FD0FEF" w:rsidP="00FD0FEF">
      <w:pPr>
        <w:spacing w:line="480" w:lineRule="auto"/>
        <w:rPr>
          <w:rFonts w:ascii="Times New Roman" w:hAnsi="Times New Roman" w:cs="Times New Roman"/>
          <w:b/>
          <w:bCs/>
        </w:rPr>
      </w:pPr>
      <w:r w:rsidRPr="00BB382A">
        <w:rPr>
          <w:rFonts w:ascii="Times New Roman" w:hAnsi="Times New Roman" w:cs="Times New Roman"/>
          <w:b/>
          <w:bCs/>
        </w:rPr>
        <w:t>Attention Check</w:t>
      </w:r>
    </w:p>
    <w:p w14:paraId="6CEAAB36" w14:textId="22AD2B85"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lastRenderedPageBreak/>
        <w:t xml:space="preserve">“Research in decision making shows that people, when making decisions and answering questions, prefer not to pay attention and minimize their effort as much as possible. Some studies show that over </w:t>
      </w:r>
      <w:r w:rsidR="00603748">
        <w:rPr>
          <w:rFonts w:ascii="Times New Roman" w:hAnsi="Times New Roman" w:cs="Times New Roman"/>
        </w:rPr>
        <w:t>fifty</w:t>
      </w:r>
      <w:r w:rsidR="00603748" w:rsidRPr="007965F9">
        <w:rPr>
          <w:rFonts w:ascii="Times New Roman" w:hAnsi="Times New Roman" w:cs="Times New Roman"/>
        </w:rPr>
        <w:t xml:space="preserve"> </w:t>
      </w:r>
      <w:r w:rsidRPr="007965F9">
        <w:rPr>
          <w:rFonts w:ascii="Times New Roman" w:hAnsi="Times New Roman" w:cs="Times New Roman"/>
        </w:rPr>
        <w:t>percent of people don’t carefully read questions. If you are reading this question and have read all the other questions, please select the box marked ‘other’ and type ‘Decision Making’ in the box below. Do not select predictions of ‘your own behavior.’ Thank you for participating and taking the time to read through the questions carefully!”</w:t>
      </w:r>
    </w:p>
    <w:p w14:paraId="01B727B0" w14:textId="77777777"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w:t>
      </w:r>
      <w:r w:rsidRPr="007965F9">
        <w:rPr>
          <w:rFonts w:ascii="Times New Roman" w:hAnsi="Times New Roman" w:cs="Times New Roman"/>
        </w:rPr>
        <w:tab/>
        <w:t>Predictions of your own behavior (1)</w:t>
      </w:r>
    </w:p>
    <w:p w14:paraId="6A7A4228" w14:textId="77777777"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w:t>
      </w:r>
      <w:r w:rsidRPr="007965F9">
        <w:rPr>
          <w:rFonts w:ascii="Times New Roman" w:hAnsi="Times New Roman" w:cs="Times New Roman"/>
        </w:rPr>
        <w:tab/>
        <w:t>Lions (2)</w:t>
      </w:r>
    </w:p>
    <w:p w14:paraId="6F48F3B7" w14:textId="77777777"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w:t>
      </w:r>
      <w:r w:rsidRPr="007965F9">
        <w:rPr>
          <w:rFonts w:ascii="Times New Roman" w:hAnsi="Times New Roman" w:cs="Times New Roman"/>
        </w:rPr>
        <w:tab/>
        <w:t>Tigers (3)</w:t>
      </w:r>
    </w:p>
    <w:p w14:paraId="5CBA95A3" w14:textId="77777777" w:rsidR="00FD0FEF" w:rsidRDefault="00FD0FEF" w:rsidP="00FD0FEF">
      <w:pPr>
        <w:spacing w:line="480" w:lineRule="auto"/>
        <w:rPr>
          <w:rFonts w:ascii="Times New Roman" w:hAnsi="Times New Roman" w:cs="Times New Roman"/>
        </w:rPr>
      </w:pPr>
      <w:r w:rsidRPr="007965F9">
        <w:rPr>
          <w:rFonts w:ascii="Times New Roman" w:hAnsi="Times New Roman" w:cs="Times New Roman"/>
        </w:rPr>
        <w:t>•</w:t>
      </w:r>
      <w:r w:rsidRPr="007965F9">
        <w:rPr>
          <w:rFonts w:ascii="Times New Roman" w:hAnsi="Times New Roman" w:cs="Times New Roman"/>
        </w:rPr>
        <w:tab/>
        <w:t>Other (4</w:t>
      </w:r>
      <w:r>
        <w:rPr>
          <w:rFonts w:ascii="Times New Roman" w:hAnsi="Times New Roman" w:cs="Times New Roman"/>
        </w:rPr>
        <w:t>)</w:t>
      </w:r>
    </w:p>
    <w:p w14:paraId="395EB5DD" w14:textId="77777777" w:rsidR="00FD0FEF" w:rsidRDefault="00FD0FEF" w:rsidP="00FD0FEF">
      <w:pPr>
        <w:spacing w:line="480" w:lineRule="auto"/>
        <w:rPr>
          <w:rFonts w:ascii="Times New Roman" w:hAnsi="Times New Roman" w:cs="Times New Roman"/>
        </w:rPr>
      </w:pPr>
    </w:p>
    <w:p w14:paraId="05DBF816" w14:textId="6581F011" w:rsidR="00FD0FEF" w:rsidRPr="007965F9" w:rsidRDefault="00603748">
      <w:pPr>
        <w:spacing w:line="480" w:lineRule="auto"/>
        <w:rPr>
          <w:rFonts w:ascii="Times New Roman" w:hAnsi="Times New Roman" w:cs="Times New Roman"/>
        </w:rPr>
      </w:pPr>
      <w:r w:rsidRPr="00EC2C86">
        <w:rPr>
          <w:rFonts w:ascii="Times New Roman" w:hAnsi="Times New Roman" w:cs="Times New Roman"/>
          <w:b/>
          <w:bCs/>
        </w:rPr>
        <w:t xml:space="preserve">Table </w:t>
      </w:r>
      <w:r w:rsidR="00892F85">
        <w:rPr>
          <w:rFonts w:ascii="Times New Roman" w:hAnsi="Times New Roman" w:cs="Times New Roman"/>
          <w:b/>
          <w:bCs/>
        </w:rPr>
        <w:t>4</w:t>
      </w:r>
      <w:r w:rsidRPr="007965F9">
        <w:rPr>
          <w:rFonts w:ascii="Times New Roman" w:hAnsi="Times New Roman" w:cs="Times New Roman"/>
        </w:rPr>
        <w:t>: ANOVA F-test comparisons across key demographic indicators by treatment condition</w:t>
      </w:r>
      <w:r w:rsidR="00FD0FEF" w:rsidRPr="007965F9">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1703"/>
        <w:gridCol w:w="691"/>
      </w:tblGrid>
      <w:tr w:rsidR="00FD0FEF" w14:paraId="53375967" w14:textId="77777777" w:rsidTr="005531BB">
        <w:trPr>
          <w:trHeight w:val="244"/>
          <w:jc w:val="center"/>
        </w:trPr>
        <w:tc>
          <w:tcPr>
            <w:tcW w:w="1980" w:type="dxa"/>
          </w:tcPr>
          <w:p w14:paraId="62C908DB" w14:textId="77777777" w:rsidR="00FD0FEF" w:rsidRDefault="00FD0FEF" w:rsidP="005531BB">
            <w:pPr>
              <w:pStyle w:val="TableParagraph"/>
              <w:spacing w:before="3" w:line="222" w:lineRule="exact"/>
              <w:ind w:left="50"/>
              <w:jc w:val="left"/>
              <w:rPr>
                <w:sz w:val="20"/>
              </w:rPr>
            </w:pPr>
          </w:p>
        </w:tc>
        <w:tc>
          <w:tcPr>
            <w:tcW w:w="1703" w:type="dxa"/>
          </w:tcPr>
          <w:p w14:paraId="5565A17C" w14:textId="77777777" w:rsidR="00FD0FEF" w:rsidRDefault="00FD0FEF" w:rsidP="005531BB">
            <w:pPr>
              <w:pStyle w:val="TableParagraph"/>
              <w:spacing w:before="3" w:line="222" w:lineRule="exact"/>
              <w:ind w:left="241" w:right="241"/>
              <w:jc w:val="center"/>
              <w:rPr>
                <w:sz w:val="20"/>
              </w:rPr>
            </w:pPr>
            <w:r>
              <w:rPr>
                <w:sz w:val="20"/>
              </w:rPr>
              <w:t>F-value</w:t>
            </w:r>
          </w:p>
        </w:tc>
        <w:tc>
          <w:tcPr>
            <w:tcW w:w="691" w:type="dxa"/>
          </w:tcPr>
          <w:p w14:paraId="36F0E96A" w14:textId="77777777" w:rsidR="00FD0FEF" w:rsidRDefault="00FD0FEF" w:rsidP="005531BB">
            <w:pPr>
              <w:pStyle w:val="TableParagraph"/>
              <w:spacing w:before="3" w:line="222" w:lineRule="exact"/>
              <w:ind w:right="46"/>
              <w:jc w:val="center"/>
              <w:rPr>
                <w:w w:val="85"/>
                <w:sz w:val="20"/>
              </w:rPr>
            </w:pPr>
            <w:r>
              <w:rPr>
                <w:w w:val="85"/>
                <w:sz w:val="20"/>
              </w:rPr>
              <w:t>P-value</w:t>
            </w:r>
          </w:p>
        </w:tc>
      </w:tr>
      <w:tr w:rsidR="00FD0FEF" w14:paraId="49BC6A3F" w14:textId="77777777" w:rsidTr="005531BB">
        <w:trPr>
          <w:trHeight w:val="244"/>
          <w:jc w:val="center"/>
        </w:trPr>
        <w:tc>
          <w:tcPr>
            <w:tcW w:w="1980" w:type="dxa"/>
          </w:tcPr>
          <w:p w14:paraId="0D6DB2B7" w14:textId="77777777" w:rsidR="00FD0FEF" w:rsidRDefault="00FD0FEF" w:rsidP="005531BB">
            <w:pPr>
              <w:pStyle w:val="TableParagraph"/>
              <w:spacing w:before="3" w:line="222" w:lineRule="exact"/>
              <w:ind w:left="50"/>
              <w:jc w:val="left"/>
              <w:rPr>
                <w:sz w:val="20"/>
              </w:rPr>
            </w:pPr>
            <w:r>
              <w:rPr>
                <w:sz w:val="20"/>
              </w:rPr>
              <w:t>Female</w:t>
            </w:r>
          </w:p>
        </w:tc>
        <w:tc>
          <w:tcPr>
            <w:tcW w:w="1703" w:type="dxa"/>
          </w:tcPr>
          <w:p w14:paraId="446DD858" w14:textId="77777777" w:rsidR="00FD0FEF" w:rsidRDefault="00FD0FEF" w:rsidP="005531BB">
            <w:pPr>
              <w:pStyle w:val="TableParagraph"/>
              <w:spacing w:before="3" w:line="222" w:lineRule="exact"/>
              <w:ind w:left="241" w:right="241"/>
              <w:jc w:val="center"/>
              <w:rPr>
                <w:sz w:val="20"/>
              </w:rPr>
            </w:pPr>
            <w:r>
              <w:rPr>
                <w:sz w:val="20"/>
              </w:rPr>
              <w:t>0.11</w:t>
            </w:r>
          </w:p>
        </w:tc>
        <w:tc>
          <w:tcPr>
            <w:tcW w:w="691" w:type="dxa"/>
          </w:tcPr>
          <w:p w14:paraId="451174D8" w14:textId="77777777" w:rsidR="00FD0FEF" w:rsidRDefault="00FD0FEF" w:rsidP="005531BB">
            <w:pPr>
              <w:pStyle w:val="TableParagraph"/>
              <w:spacing w:before="3" w:line="222" w:lineRule="exact"/>
              <w:ind w:right="46"/>
              <w:rPr>
                <w:sz w:val="20"/>
              </w:rPr>
            </w:pPr>
            <w:r>
              <w:rPr>
                <w:w w:val="85"/>
                <w:sz w:val="20"/>
              </w:rPr>
              <w:t>0.98</w:t>
            </w:r>
          </w:p>
        </w:tc>
      </w:tr>
      <w:tr w:rsidR="00FD0FEF" w14:paraId="067BEED5" w14:textId="77777777" w:rsidTr="005531BB">
        <w:trPr>
          <w:trHeight w:val="239"/>
          <w:jc w:val="center"/>
        </w:trPr>
        <w:tc>
          <w:tcPr>
            <w:tcW w:w="1980" w:type="dxa"/>
          </w:tcPr>
          <w:p w14:paraId="5C44BC51" w14:textId="77777777" w:rsidR="00FD0FEF" w:rsidRDefault="00FD0FEF" w:rsidP="005531BB">
            <w:pPr>
              <w:pStyle w:val="TableParagraph"/>
              <w:ind w:left="50"/>
              <w:jc w:val="left"/>
              <w:rPr>
                <w:sz w:val="20"/>
              </w:rPr>
            </w:pPr>
            <w:r>
              <w:rPr>
                <w:sz w:val="20"/>
              </w:rPr>
              <w:t>Education</w:t>
            </w:r>
          </w:p>
        </w:tc>
        <w:tc>
          <w:tcPr>
            <w:tcW w:w="1703" w:type="dxa"/>
          </w:tcPr>
          <w:p w14:paraId="53F94990" w14:textId="77777777" w:rsidR="00FD0FEF" w:rsidRDefault="00FD0FEF" w:rsidP="005531BB">
            <w:pPr>
              <w:pStyle w:val="TableParagraph"/>
              <w:ind w:left="241" w:right="241"/>
              <w:jc w:val="center"/>
              <w:rPr>
                <w:sz w:val="20"/>
              </w:rPr>
            </w:pPr>
            <w:r>
              <w:rPr>
                <w:sz w:val="20"/>
              </w:rPr>
              <w:t>1.22</w:t>
            </w:r>
          </w:p>
        </w:tc>
        <w:tc>
          <w:tcPr>
            <w:tcW w:w="691" w:type="dxa"/>
          </w:tcPr>
          <w:p w14:paraId="1D8806DC" w14:textId="77777777" w:rsidR="00FD0FEF" w:rsidRDefault="00FD0FEF" w:rsidP="005531BB">
            <w:pPr>
              <w:pStyle w:val="TableParagraph"/>
              <w:ind w:right="45"/>
              <w:rPr>
                <w:sz w:val="20"/>
              </w:rPr>
            </w:pPr>
            <w:r>
              <w:rPr>
                <w:w w:val="85"/>
                <w:sz w:val="20"/>
              </w:rPr>
              <w:t>0.30</w:t>
            </w:r>
          </w:p>
        </w:tc>
      </w:tr>
      <w:tr w:rsidR="00FD0FEF" w14:paraId="17597082" w14:textId="77777777" w:rsidTr="005531BB">
        <w:trPr>
          <w:trHeight w:val="239"/>
          <w:jc w:val="center"/>
        </w:trPr>
        <w:tc>
          <w:tcPr>
            <w:tcW w:w="1980" w:type="dxa"/>
          </w:tcPr>
          <w:p w14:paraId="5B860ABD" w14:textId="77777777" w:rsidR="00FD0FEF" w:rsidRDefault="00FD0FEF" w:rsidP="005531BB">
            <w:pPr>
              <w:pStyle w:val="TableParagraph"/>
              <w:ind w:left="50"/>
              <w:jc w:val="left"/>
              <w:rPr>
                <w:sz w:val="20"/>
              </w:rPr>
            </w:pPr>
            <w:r>
              <w:rPr>
                <w:sz w:val="20"/>
              </w:rPr>
              <w:t>Democrat</w:t>
            </w:r>
          </w:p>
        </w:tc>
        <w:tc>
          <w:tcPr>
            <w:tcW w:w="1703" w:type="dxa"/>
          </w:tcPr>
          <w:p w14:paraId="4056D8B1" w14:textId="77777777" w:rsidR="00FD0FEF" w:rsidRDefault="00FD0FEF" w:rsidP="005531BB">
            <w:pPr>
              <w:pStyle w:val="TableParagraph"/>
              <w:ind w:left="241" w:right="241"/>
              <w:jc w:val="center"/>
              <w:rPr>
                <w:sz w:val="20"/>
              </w:rPr>
            </w:pPr>
            <w:r>
              <w:rPr>
                <w:w w:val="95"/>
                <w:sz w:val="20"/>
              </w:rPr>
              <w:t>0.68</w:t>
            </w:r>
          </w:p>
        </w:tc>
        <w:tc>
          <w:tcPr>
            <w:tcW w:w="691" w:type="dxa"/>
          </w:tcPr>
          <w:p w14:paraId="5EC3C495" w14:textId="77777777" w:rsidR="00FD0FEF" w:rsidRDefault="00FD0FEF" w:rsidP="005531BB">
            <w:pPr>
              <w:pStyle w:val="TableParagraph"/>
              <w:ind w:right="46"/>
              <w:rPr>
                <w:sz w:val="20"/>
              </w:rPr>
            </w:pPr>
            <w:r>
              <w:rPr>
                <w:w w:val="90"/>
                <w:sz w:val="20"/>
              </w:rPr>
              <w:t>0.61</w:t>
            </w:r>
          </w:p>
        </w:tc>
      </w:tr>
      <w:tr w:rsidR="00FD0FEF" w14:paraId="279B47C1" w14:textId="77777777" w:rsidTr="005531BB">
        <w:trPr>
          <w:trHeight w:val="239"/>
          <w:jc w:val="center"/>
        </w:trPr>
        <w:tc>
          <w:tcPr>
            <w:tcW w:w="1980" w:type="dxa"/>
          </w:tcPr>
          <w:p w14:paraId="5D3DDFAD" w14:textId="77777777" w:rsidR="00FD0FEF" w:rsidRDefault="00FD0FEF" w:rsidP="005531BB">
            <w:pPr>
              <w:pStyle w:val="TableParagraph"/>
              <w:ind w:left="50"/>
              <w:jc w:val="left"/>
              <w:rPr>
                <w:sz w:val="20"/>
              </w:rPr>
            </w:pPr>
            <w:r>
              <w:rPr>
                <w:sz w:val="20"/>
              </w:rPr>
              <w:t>Republican</w:t>
            </w:r>
          </w:p>
        </w:tc>
        <w:tc>
          <w:tcPr>
            <w:tcW w:w="1703" w:type="dxa"/>
          </w:tcPr>
          <w:p w14:paraId="29BACF62" w14:textId="77777777" w:rsidR="00FD0FEF" w:rsidRDefault="00FD0FEF" w:rsidP="005531BB">
            <w:pPr>
              <w:pStyle w:val="TableParagraph"/>
              <w:ind w:left="241" w:right="241"/>
              <w:jc w:val="center"/>
              <w:rPr>
                <w:sz w:val="20"/>
              </w:rPr>
            </w:pPr>
            <w:r>
              <w:rPr>
                <w:w w:val="95"/>
                <w:sz w:val="20"/>
              </w:rPr>
              <w:t>0.88</w:t>
            </w:r>
          </w:p>
        </w:tc>
        <w:tc>
          <w:tcPr>
            <w:tcW w:w="691" w:type="dxa"/>
          </w:tcPr>
          <w:p w14:paraId="7EB2ACC7" w14:textId="77777777" w:rsidR="00FD0FEF" w:rsidRDefault="00FD0FEF" w:rsidP="005531BB">
            <w:pPr>
              <w:pStyle w:val="TableParagraph"/>
              <w:ind w:right="46"/>
              <w:rPr>
                <w:sz w:val="20"/>
              </w:rPr>
            </w:pPr>
            <w:r>
              <w:rPr>
                <w:w w:val="85"/>
                <w:sz w:val="20"/>
              </w:rPr>
              <w:t>0.48</w:t>
            </w:r>
          </w:p>
        </w:tc>
      </w:tr>
      <w:tr w:rsidR="00FD0FEF" w14:paraId="18D51661" w14:textId="77777777" w:rsidTr="005531BB">
        <w:trPr>
          <w:trHeight w:val="239"/>
          <w:jc w:val="center"/>
        </w:trPr>
        <w:tc>
          <w:tcPr>
            <w:tcW w:w="1980" w:type="dxa"/>
          </w:tcPr>
          <w:p w14:paraId="0B1C7B87" w14:textId="77777777" w:rsidR="00FD0FEF" w:rsidRDefault="00FD0FEF" w:rsidP="005531BB">
            <w:pPr>
              <w:pStyle w:val="TableParagraph"/>
              <w:ind w:left="50"/>
              <w:jc w:val="left"/>
              <w:rPr>
                <w:sz w:val="20"/>
              </w:rPr>
            </w:pPr>
            <w:r>
              <w:rPr>
                <w:sz w:val="20"/>
              </w:rPr>
              <w:t>Independent/Other</w:t>
            </w:r>
          </w:p>
        </w:tc>
        <w:tc>
          <w:tcPr>
            <w:tcW w:w="1703" w:type="dxa"/>
          </w:tcPr>
          <w:p w14:paraId="5EBB974C" w14:textId="77777777" w:rsidR="00FD0FEF" w:rsidRDefault="00FD0FEF" w:rsidP="005531BB">
            <w:pPr>
              <w:pStyle w:val="TableParagraph"/>
              <w:ind w:left="241" w:right="241"/>
              <w:jc w:val="center"/>
              <w:rPr>
                <w:sz w:val="20"/>
              </w:rPr>
            </w:pPr>
            <w:r>
              <w:rPr>
                <w:sz w:val="20"/>
              </w:rPr>
              <w:t>0.29</w:t>
            </w:r>
          </w:p>
        </w:tc>
        <w:tc>
          <w:tcPr>
            <w:tcW w:w="691" w:type="dxa"/>
          </w:tcPr>
          <w:p w14:paraId="5DA833B9" w14:textId="77777777" w:rsidR="00FD0FEF" w:rsidRDefault="00FD0FEF" w:rsidP="005531BB">
            <w:pPr>
              <w:pStyle w:val="TableParagraph"/>
              <w:ind w:right="46"/>
              <w:rPr>
                <w:sz w:val="20"/>
              </w:rPr>
            </w:pPr>
            <w:r>
              <w:rPr>
                <w:w w:val="85"/>
                <w:sz w:val="20"/>
              </w:rPr>
              <w:t>0.89</w:t>
            </w:r>
          </w:p>
        </w:tc>
      </w:tr>
      <w:tr w:rsidR="00FD0FEF" w14:paraId="46802D6A" w14:textId="77777777" w:rsidTr="005531BB">
        <w:trPr>
          <w:trHeight w:val="239"/>
          <w:jc w:val="center"/>
        </w:trPr>
        <w:tc>
          <w:tcPr>
            <w:tcW w:w="1980" w:type="dxa"/>
          </w:tcPr>
          <w:p w14:paraId="41C8365E" w14:textId="77777777" w:rsidR="00FD0FEF" w:rsidRDefault="00FD0FEF" w:rsidP="005531BB">
            <w:pPr>
              <w:pStyle w:val="TableParagraph"/>
              <w:ind w:left="50"/>
              <w:jc w:val="left"/>
              <w:rPr>
                <w:sz w:val="20"/>
              </w:rPr>
            </w:pPr>
            <w:r>
              <w:rPr>
                <w:sz w:val="20"/>
              </w:rPr>
              <w:t>Religious Attendance</w:t>
            </w:r>
          </w:p>
        </w:tc>
        <w:tc>
          <w:tcPr>
            <w:tcW w:w="1703" w:type="dxa"/>
          </w:tcPr>
          <w:p w14:paraId="38DA97A7" w14:textId="77777777" w:rsidR="00FD0FEF" w:rsidRDefault="00FD0FEF" w:rsidP="005531BB">
            <w:pPr>
              <w:pStyle w:val="TableParagraph"/>
              <w:ind w:left="240" w:right="241"/>
              <w:jc w:val="center"/>
              <w:rPr>
                <w:sz w:val="20"/>
              </w:rPr>
            </w:pPr>
            <w:r>
              <w:rPr>
                <w:sz w:val="20"/>
              </w:rPr>
              <w:t>0.56</w:t>
            </w:r>
          </w:p>
        </w:tc>
        <w:tc>
          <w:tcPr>
            <w:tcW w:w="691" w:type="dxa"/>
          </w:tcPr>
          <w:p w14:paraId="34F8C3E6" w14:textId="77777777" w:rsidR="00FD0FEF" w:rsidRDefault="00FD0FEF" w:rsidP="005531BB">
            <w:pPr>
              <w:pStyle w:val="TableParagraph"/>
              <w:ind w:right="47"/>
              <w:rPr>
                <w:sz w:val="20"/>
              </w:rPr>
            </w:pPr>
            <w:r>
              <w:rPr>
                <w:w w:val="85"/>
                <w:sz w:val="20"/>
              </w:rPr>
              <w:t>0.69</w:t>
            </w:r>
          </w:p>
        </w:tc>
      </w:tr>
      <w:tr w:rsidR="00FD0FEF" w14:paraId="0D268867" w14:textId="77777777" w:rsidTr="005531BB">
        <w:trPr>
          <w:trHeight w:val="244"/>
          <w:jc w:val="center"/>
        </w:trPr>
        <w:tc>
          <w:tcPr>
            <w:tcW w:w="1980" w:type="dxa"/>
          </w:tcPr>
          <w:p w14:paraId="3E5B13B3" w14:textId="77777777" w:rsidR="00FD0FEF" w:rsidRDefault="00FD0FEF" w:rsidP="005531BB">
            <w:pPr>
              <w:pStyle w:val="TableParagraph"/>
              <w:spacing w:line="225" w:lineRule="exact"/>
              <w:ind w:left="50"/>
              <w:jc w:val="left"/>
              <w:rPr>
                <w:sz w:val="20"/>
              </w:rPr>
            </w:pPr>
            <w:r>
              <w:rPr>
                <w:sz w:val="20"/>
              </w:rPr>
              <w:t>Income</w:t>
            </w:r>
          </w:p>
          <w:p w14:paraId="470F8BD9" w14:textId="77777777" w:rsidR="00FD0FEF" w:rsidRDefault="00FD0FEF" w:rsidP="005531BB">
            <w:pPr>
              <w:pStyle w:val="TableParagraph"/>
              <w:spacing w:line="225" w:lineRule="exact"/>
              <w:ind w:left="50"/>
              <w:jc w:val="left"/>
              <w:rPr>
                <w:sz w:val="20"/>
              </w:rPr>
            </w:pPr>
            <w:r>
              <w:rPr>
                <w:sz w:val="20"/>
              </w:rPr>
              <w:t>Age</w:t>
            </w:r>
          </w:p>
        </w:tc>
        <w:tc>
          <w:tcPr>
            <w:tcW w:w="1703" w:type="dxa"/>
          </w:tcPr>
          <w:p w14:paraId="3A74EB29" w14:textId="77777777" w:rsidR="00FD0FEF" w:rsidRDefault="00FD0FEF" w:rsidP="005531BB">
            <w:pPr>
              <w:pStyle w:val="TableParagraph"/>
              <w:spacing w:line="225" w:lineRule="exact"/>
              <w:ind w:left="241" w:right="241"/>
              <w:jc w:val="center"/>
              <w:rPr>
                <w:sz w:val="20"/>
              </w:rPr>
            </w:pPr>
            <w:r>
              <w:rPr>
                <w:sz w:val="20"/>
              </w:rPr>
              <w:t>0.16</w:t>
            </w:r>
          </w:p>
          <w:p w14:paraId="326E49E1" w14:textId="77777777" w:rsidR="00FD0FEF" w:rsidRDefault="00FD0FEF" w:rsidP="005531BB">
            <w:pPr>
              <w:pStyle w:val="TableParagraph"/>
              <w:spacing w:line="225" w:lineRule="exact"/>
              <w:ind w:left="241" w:right="241"/>
              <w:jc w:val="center"/>
              <w:rPr>
                <w:sz w:val="20"/>
              </w:rPr>
            </w:pPr>
            <w:r>
              <w:rPr>
                <w:sz w:val="20"/>
              </w:rPr>
              <w:t>1.16</w:t>
            </w:r>
          </w:p>
        </w:tc>
        <w:tc>
          <w:tcPr>
            <w:tcW w:w="691" w:type="dxa"/>
          </w:tcPr>
          <w:p w14:paraId="4C15093D" w14:textId="77777777" w:rsidR="00FD0FEF" w:rsidRDefault="00FD0FEF" w:rsidP="005531BB">
            <w:pPr>
              <w:pStyle w:val="TableParagraph"/>
              <w:spacing w:line="225" w:lineRule="exact"/>
              <w:ind w:right="46"/>
              <w:rPr>
                <w:w w:val="85"/>
                <w:sz w:val="20"/>
              </w:rPr>
            </w:pPr>
            <w:r>
              <w:rPr>
                <w:w w:val="85"/>
                <w:sz w:val="20"/>
              </w:rPr>
              <w:t>0.96</w:t>
            </w:r>
          </w:p>
          <w:p w14:paraId="5E105475" w14:textId="77777777" w:rsidR="00FD0FEF" w:rsidRDefault="00FD0FEF" w:rsidP="005531BB">
            <w:pPr>
              <w:pStyle w:val="TableParagraph"/>
              <w:spacing w:line="225" w:lineRule="exact"/>
              <w:ind w:right="46"/>
              <w:rPr>
                <w:w w:val="85"/>
                <w:sz w:val="20"/>
              </w:rPr>
            </w:pPr>
            <w:r>
              <w:rPr>
                <w:w w:val="85"/>
                <w:sz w:val="20"/>
              </w:rPr>
              <w:t>0.33</w:t>
            </w:r>
          </w:p>
          <w:p w14:paraId="3384EA8A" w14:textId="77777777" w:rsidR="00FD0FEF" w:rsidRDefault="00FD0FEF" w:rsidP="005531BB">
            <w:pPr>
              <w:pStyle w:val="TableParagraph"/>
              <w:spacing w:line="225" w:lineRule="exact"/>
              <w:ind w:right="46"/>
              <w:rPr>
                <w:sz w:val="20"/>
              </w:rPr>
            </w:pPr>
          </w:p>
        </w:tc>
      </w:tr>
    </w:tbl>
    <w:p w14:paraId="1A4B89D9" w14:textId="77777777" w:rsidR="00FD0FEF" w:rsidRPr="007965F9" w:rsidRDefault="00FD0FEF" w:rsidP="00FD0FEF">
      <w:pPr>
        <w:spacing w:line="480" w:lineRule="auto"/>
        <w:rPr>
          <w:rFonts w:ascii="Times New Roman" w:hAnsi="Times New Roman" w:cs="Times New Roman"/>
        </w:rPr>
      </w:pPr>
    </w:p>
    <w:p w14:paraId="52B0E134" w14:textId="686B4F1A" w:rsidR="00FD0FEF" w:rsidRPr="007965F9" w:rsidRDefault="00FD0FEF" w:rsidP="00FD0FEF">
      <w:pPr>
        <w:spacing w:line="480" w:lineRule="auto"/>
        <w:rPr>
          <w:rFonts w:ascii="Times New Roman" w:hAnsi="Times New Roman" w:cs="Times New Roman"/>
        </w:rPr>
      </w:pPr>
    </w:p>
    <w:p w14:paraId="66BC773B" w14:textId="31385EE1" w:rsidR="00FD0FEF" w:rsidRPr="00C84BB1" w:rsidRDefault="00FD0FEF" w:rsidP="00FD0FEF">
      <w:pPr>
        <w:spacing w:line="480" w:lineRule="auto"/>
        <w:rPr>
          <w:rFonts w:ascii="Times New Roman" w:hAnsi="Times New Roman" w:cs="Times New Roman"/>
          <w:b/>
          <w:bCs/>
        </w:rPr>
      </w:pPr>
      <w:r w:rsidRPr="00C84BB1">
        <w:rPr>
          <w:rFonts w:ascii="Times New Roman" w:hAnsi="Times New Roman" w:cs="Times New Roman"/>
          <w:b/>
          <w:bCs/>
        </w:rPr>
        <w:t xml:space="preserve">Survey </w:t>
      </w:r>
      <w:r w:rsidR="007509CC">
        <w:rPr>
          <w:rFonts w:ascii="Times New Roman" w:hAnsi="Times New Roman" w:cs="Times New Roman"/>
          <w:b/>
          <w:bCs/>
        </w:rPr>
        <w:t>Items</w:t>
      </w:r>
    </w:p>
    <w:p w14:paraId="67370F7D" w14:textId="47DFAA16" w:rsidR="00FD0FEF" w:rsidRPr="00EC2C86" w:rsidRDefault="00FD0FEF" w:rsidP="00FD0FEF">
      <w:pPr>
        <w:spacing w:line="480" w:lineRule="auto"/>
        <w:rPr>
          <w:rFonts w:ascii="Times New Roman" w:hAnsi="Times New Roman" w:cs="Times New Roman"/>
          <w:b/>
          <w:bCs/>
          <w:i/>
          <w:iCs/>
        </w:rPr>
      </w:pPr>
      <w:r w:rsidRPr="00EC2C86">
        <w:rPr>
          <w:rFonts w:ascii="Times New Roman" w:hAnsi="Times New Roman" w:cs="Times New Roman"/>
          <w:b/>
          <w:bCs/>
          <w:i/>
          <w:iCs/>
        </w:rPr>
        <w:t xml:space="preserve">Dependent Variable (Wave </w:t>
      </w:r>
      <w:r w:rsidR="00972A5B">
        <w:rPr>
          <w:rFonts w:ascii="Times New Roman" w:hAnsi="Times New Roman" w:cs="Times New Roman"/>
          <w:b/>
          <w:bCs/>
          <w:i/>
          <w:iCs/>
        </w:rPr>
        <w:t>two</w:t>
      </w:r>
      <w:r w:rsidRPr="00EC2C86">
        <w:rPr>
          <w:rFonts w:ascii="Times New Roman" w:hAnsi="Times New Roman" w:cs="Times New Roman"/>
          <w:b/>
          <w:bCs/>
          <w:i/>
          <w:iCs/>
        </w:rPr>
        <w:t>): Gun-policy battery items</w:t>
      </w:r>
    </w:p>
    <w:p w14:paraId="5AEFB769" w14:textId="77777777" w:rsidR="006734A1"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A required 5-day waiting period to purchase a firearm </w:t>
      </w:r>
    </w:p>
    <w:p w14:paraId="465A0E51" w14:textId="7984F956" w:rsidR="00FD0FEF" w:rsidRPr="007965F9" w:rsidRDefault="006734A1" w:rsidP="00FD0FEF">
      <w:pPr>
        <w:spacing w:line="480" w:lineRule="auto"/>
        <w:rPr>
          <w:rFonts w:ascii="Times New Roman" w:hAnsi="Times New Roman" w:cs="Times New Roman"/>
        </w:rPr>
      </w:pPr>
      <w:r>
        <w:rPr>
          <w:rFonts w:ascii="Times New Roman" w:hAnsi="Times New Roman" w:cs="Times New Roman"/>
        </w:rPr>
        <w:t>Strongly</w:t>
      </w:r>
      <w:r w:rsidR="00FD0FEF" w:rsidRPr="007965F9">
        <w:rPr>
          <w:rFonts w:ascii="Times New Roman" w:hAnsi="Times New Roman" w:cs="Times New Roman"/>
        </w:rPr>
        <w:t xml:space="preserve"> agree (4), </w:t>
      </w:r>
      <w:r>
        <w:rPr>
          <w:rFonts w:ascii="Times New Roman" w:hAnsi="Times New Roman" w:cs="Times New Roman"/>
        </w:rPr>
        <w:t>S</w:t>
      </w:r>
      <w:r w:rsidRPr="007965F9">
        <w:rPr>
          <w:rFonts w:ascii="Times New Roman" w:hAnsi="Times New Roman" w:cs="Times New Roman"/>
        </w:rPr>
        <w:t xml:space="preserve">omewhat </w:t>
      </w:r>
      <w:r w:rsidR="00FD0FEF" w:rsidRPr="007965F9">
        <w:rPr>
          <w:rFonts w:ascii="Times New Roman" w:hAnsi="Times New Roman" w:cs="Times New Roman"/>
        </w:rPr>
        <w:t xml:space="preserve">agree (3), </w:t>
      </w:r>
      <w:r>
        <w:rPr>
          <w:rFonts w:ascii="Times New Roman" w:hAnsi="Times New Roman" w:cs="Times New Roman"/>
        </w:rPr>
        <w:t>S</w:t>
      </w:r>
      <w:r w:rsidRPr="007965F9">
        <w:rPr>
          <w:rFonts w:ascii="Times New Roman" w:hAnsi="Times New Roman" w:cs="Times New Roman"/>
        </w:rPr>
        <w:t xml:space="preserve">omewhat </w:t>
      </w:r>
      <w:r w:rsidR="00FD0FEF" w:rsidRPr="007965F9">
        <w:rPr>
          <w:rFonts w:ascii="Times New Roman" w:hAnsi="Times New Roman" w:cs="Times New Roman"/>
        </w:rPr>
        <w:t xml:space="preserve">oppose (2), </w:t>
      </w:r>
      <w:r>
        <w:rPr>
          <w:rFonts w:ascii="Times New Roman" w:hAnsi="Times New Roman" w:cs="Times New Roman"/>
        </w:rPr>
        <w:t>S</w:t>
      </w:r>
      <w:r w:rsidRPr="007965F9">
        <w:rPr>
          <w:rFonts w:ascii="Times New Roman" w:hAnsi="Times New Roman" w:cs="Times New Roman"/>
        </w:rPr>
        <w:t xml:space="preserve">trongly </w:t>
      </w:r>
      <w:r w:rsidR="00FD0FEF" w:rsidRPr="007965F9">
        <w:rPr>
          <w:rFonts w:ascii="Times New Roman" w:hAnsi="Times New Roman" w:cs="Times New Roman"/>
        </w:rPr>
        <w:t>oppose (1)</w:t>
      </w:r>
    </w:p>
    <w:p w14:paraId="789BB873" w14:textId="77777777" w:rsidR="006734A1"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An assault style weapons ban </w:t>
      </w:r>
    </w:p>
    <w:p w14:paraId="07E42673" w14:textId="7C0D6AAF" w:rsidR="00FD0FEF" w:rsidRPr="007965F9" w:rsidRDefault="006734A1" w:rsidP="00FD0FEF">
      <w:pPr>
        <w:spacing w:line="480" w:lineRule="auto"/>
        <w:rPr>
          <w:rFonts w:ascii="Times New Roman" w:hAnsi="Times New Roman" w:cs="Times New Roman"/>
        </w:rPr>
      </w:pPr>
      <w:r>
        <w:rPr>
          <w:rFonts w:ascii="Times New Roman" w:hAnsi="Times New Roman" w:cs="Times New Roman"/>
        </w:rPr>
        <w:lastRenderedPageBreak/>
        <w:t>S</w:t>
      </w:r>
      <w:r w:rsidR="00FD0FEF" w:rsidRPr="007965F9">
        <w:rPr>
          <w:rFonts w:ascii="Times New Roman" w:hAnsi="Times New Roman" w:cs="Times New Roman"/>
        </w:rPr>
        <w:t xml:space="preserve">trongly agree (4), </w:t>
      </w:r>
      <w:r>
        <w:rPr>
          <w:rFonts w:ascii="Times New Roman" w:hAnsi="Times New Roman" w:cs="Times New Roman"/>
        </w:rPr>
        <w:t>S</w:t>
      </w:r>
      <w:r w:rsidRPr="007965F9">
        <w:rPr>
          <w:rFonts w:ascii="Times New Roman" w:hAnsi="Times New Roman" w:cs="Times New Roman"/>
        </w:rPr>
        <w:t xml:space="preserve">omewhat </w:t>
      </w:r>
      <w:r w:rsidR="00FD0FEF" w:rsidRPr="007965F9">
        <w:rPr>
          <w:rFonts w:ascii="Times New Roman" w:hAnsi="Times New Roman" w:cs="Times New Roman"/>
        </w:rPr>
        <w:t xml:space="preserve">agree (3), </w:t>
      </w:r>
      <w:r>
        <w:rPr>
          <w:rFonts w:ascii="Times New Roman" w:hAnsi="Times New Roman" w:cs="Times New Roman"/>
        </w:rPr>
        <w:t>S</w:t>
      </w:r>
      <w:r w:rsidRPr="007965F9">
        <w:rPr>
          <w:rFonts w:ascii="Times New Roman" w:hAnsi="Times New Roman" w:cs="Times New Roman"/>
        </w:rPr>
        <w:t xml:space="preserve">omewhat </w:t>
      </w:r>
      <w:r w:rsidR="00FD0FEF" w:rsidRPr="007965F9">
        <w:rPr>
          <w:rFonts w:ascii="Times New Roman" w:hAnsi="Times New Roman" w:cs="Times New Roman"/>
        </w:rPr>
        <w:t xml:space="preserve">oppose (2), </w:t>
      </w:r>
      <w:r>
        <w:rPr>
          <w:rFonts w:ascii="Times New Roman" w:hAnsi="Times New Roman" w:cs="Times New Roman"/>
        </w:rPr>
        <w:t>S</w:t>
      </w:r>
      <w:r w:rsidRPr="007965F9">
        <w:rPr>
          <w:rFonts w:ascii="Times New Roman" w:hAnsi="Times New Roman" w:cs="Times New Roman"/>
        </w:rPr>
        <w:t xml:space="preserve">trongly </w:t>
      </w:r>
      <w:r w:rsidR="00FD0FEF" w:rsidRPr="007965F9">
        <w:rPr>
          <w:rFonts w:ascii="Times New Roman" w:hAnsi="Times New Roman" w:cs="Times New Roman"/>
        </w:rPr>
        <w:t>oppose (1)</w:t>
      </w:r>
    </w:p>
    <w:p w14:paraId="10C9A883" w14:textId="29C2B88E" w:rsidR="006734A1" w:rsidRDefault="00FD0FEF" w:rsidP="00FD0FEF">
      <w:pPr>
        <w:spacing w:line="480" w:lineRule="auto"/>
        <w:rPr>
          <w:rFonts w:ascii="Times New Roman" w:hAnsi="Times New Roman" w:cs="Times New Roman"/>
        </w:rPr>
      </w:pPr>
      <w:r w:rsidRPr="007965F9">
        <w:rPr>
          <w:rFonts w:ascii="Times New Roman" w:hAnsi="Times New Roman" w:cs="Times New Roman"/>
        </w:rPr>
        <w:t>Create a federal database of all gun sales</w:t>
      </w:r>
    </w:p>
    <w:p w14:paraId="56A3C844" w14:textId="7938804B" w:rsidR="00FD0FEF" w:rsidRPr="007965F9" w:rsidRDefault="006734A1" w:rsidP="00FD0FEF">
      <w:pPr>
        <w:spacing w:line="480" w:lineRule="auto"/>
        <w:rPr>
          <w:rFonts w:ascii="Times New Roman" w:hAnsi="Times New Roman" w:cs="Times New Roman"/>
        </w:rPr>
      </w:pPr>
      <w:r>
        <w:rPr>
          <w:rFonts w:ascii="Times New Roman" w:hAnsi="Times New Roman" w:cs="Times New Roman"/>
        </w:rPr>
        <w:t>S</w:t>
      </w:r>
      <w:r w:rsidRPr="007965F9">
        <w:rPr>
          <w:rFonts w:ascii="Times New Roman" w:hAnsi="Times New Roman" w:cs="Times New Roman"/>
        </w:rPr>
        <w:t xml:space="preserve">trongly </w:t>
      </w:r>
      <w:r w:rsidR="00FD0FEF" w:rsidRPr="007965F9">
        <w:rPr>
          <w:rFonts w:ascii="Times New Roman" w:hAnsi="Times New Roman" w:cs="Times New Roman"/>
        </w:rPr>
        <w:t xml:space="preserve">agree (4), </w:t>
      </w:r>
      <w:r>
        <w:rPr>
          <w:rFonts w:ascii="Times New Roman" w:hAnsi="Times New Roman" w:cs="Times New Roman"/>
        </w:rPr>
        <w:t>S</w:t>
      </w:r>
      <w:r w:rsidR="00FD0FEF" w:rsidRPr="007965F9">
        <w:rPr>
          <w:rFonts w:ascii="Times New Roman" w:hAnsi="Times New Roman" w:cs="Times New Roman"/>
        </w:rPr>
        <w:t xml:space="preserve">omewhat agree (3), </w:t>
      </w:r>
      <w:r>
        <w:rPr>
          <w:rFonts w:ascii="Times New Roman" w:hAnsi="Times New Roman" w:cs="Times New Roman"/>
        </w:rPr>
        <w:t>S</w:t>
      </w:r>
      <w:r w:rsidR="00FD0FEF" w:rsidRPr="007965F9">
        <w:rPr>
          <w:rFonts w:ascii="Times New Roman" w:hAnsi="Times New Roman" w:cs="Times New Roman"/>
        </w:rPr>
        <w:t xml:space="preserve">omewhat oppose (2), </w:t>
      </w:r>
      <w:r>
        <w:rPr>
          <w:rFonts w:ascii="Times New Roman" w:hAnsi="Times New Roman" w:cs="Times New Roman"/>
        </w:rPr>
        <w:t>S</w:t>
      </w:r>
      <w:r w:rsidR="00FD0FEF" w:rsidRPr="007965F9">
        <w:rPr>
          <w:rFonts w:ascii="Times New Roman" w:hAnsi="Times New Roman" w:cs="Times New Roman"/>
        </w:rPr>
        <w:t>trongly oppose (1)</w:t>
      </w:r>
    </w:p>
    <w:p w14:paraId="018BEE90" w14:textId="77777777" w:rsidR="000663AA"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Require gun manufacturers to produce only ‘smart guns’ </w:t>
      </w:r>
    </w:p>
    <w:p w14:paraId="6446C546" w14:textId="37CD9550" w:rsidR="00FD0FEF" w:rsidRPr="007965F9" w:rsidRDefault="000663AA" w:rsidP="00FD0FEF">
      <w:pPr>
        <w:spacing w:line="480" w:lineRule="auto"/>
        <w:rPr>
          <w:rFonts w:ascii="Times New Roman" w:hAnsi="Times New Roman" w:cs="Times New Roman"/>
        </w:rPr>
      </w:pPr>
      <w:r>
        <w:rPr>
          <w:rFonts w:ascii="Times New Roman" w:hAnsi="Times New Roman" w:cs="Times New Roman"/>
        </w:rPr>
        <w:t>S</w:t>
      </w:r>
      <w:r w:rsidR="00FD0FEF" w:rsidRPr="007965F9">
        <w:rPr>
          <w:rFonts w:ascii="Times New Roman" w:hAnsi="Times New Roman" w:cs="Times New Roman"/>
        </w:rPr>
        <w:t xml:space="preserve">trongly agree (4), </w:t>
      </w:r>
      <w:r>
        <w:rPr>
          <w:rFonts w:ascii="Times New Roman" w:hAnsi="Times New Roman" w:cs="Times New Roman"/>
        </w:rPr>
        <w:t>S</w:t>
      </w:r>
      <w:r w:rsidRPr="007965F9">
        <w:rPr>
          <w:rFonts w:ascii="Times New Roman" w:hAnsi="Times New Roman" w:cs="Times New Roman"/>
        </w:rPr>
        <w:t xml:space="preserve">omewhat </w:t>
      </w:r>
      <w:r w:rsidR="00FD0FEF" w:rsidRPr="007965F9">
        <w:rPr>
          <w:rFonts w:ascii="Times New Roman" w:hAnsi="Times New Roman" w:cs="Times New Roman"/>
        </w:rPr>
        <w:t xml:space="preserve">agree (3), </w:t>
      </w:r>
      <w:r>
        <w:rPr>
          <w:rFonts w:ascii="Times New Roman" w:hAnsi="Times New Roman" w:cs="Times New Roman"/>
        </w:rPr>
        <w:t>S</w:t>
      </w:r>
      <w:r w:rsidR="00FD0FEF" w:rsidRPr="007965F9">
        <w:rPr>
          <w:rFonts w:ascii="Times New Roman" w:hAnsi="Times New Roman" w:cs="Times New Roman"/>
        </w:rPr>
        <w:t xml:space="preserve">omewhat oppose (2), </w:t>
      </w:r>
      <w:r>
        <w:rPr>
          <w:rFonts w:ascii="Times New Roman" w:hAnsi="Times New Roman" w:cs="Times New Roman"/>
        </w:rPr>
        <w:t>S</w:t>
      </w:r>
      <w:r w:rsidR="00FD0FEF" w:rsidRPr="007965F9">
        <w:rPr>
          <w:rFonts w:ascii="Times New Roman" w:hAnsi="Times New Roman" w:cs="Times New Roman"/>
        </w:rPr>
        <w:t>trongly oppose (1)</w:t>
      </w:r>
    </w:p>
    <w:p w14:paraId="27DD25AC" w14:textId="77777777" w:rsidR="000663AA"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A ban on high capacity ammunition magazines </w:t>
      </w:r>
    </w:p>
    <w:p w14:paraId="0A0AEFD7" w14:textId="42EEC631" w:rsidR="00FD0FEF" w:rsidRPr="007965F9" w:rsidRDefault="000663AA" w:rsidP="00FD0FEF">
      <w:pPr>
        <w:spacing w:line="480" w:lineRule="auto"/>
        <w:rPr>
          <w:rFonts w:ascii="Times New Roman" w:hAnsi="Times New Roman" w:cs="Times New Roman"/>
        </w:rPr>
      </w:pPr>
      <w:r>
        <w:rPr>
          <w:rFonts w:ascii="Times New Roman" w:hAnsi="Times New Roman" w:cs="Times New Roman"/>
        </w:rPr>
        <w:t>S</w:t>
      </w:r>
      <w:r w:rsidR="00FD0FEF" w:rsidRPr="007965F9">
        <w:rPr>
          <w:rFonts w:ascii="Times New Roman" w:hAnsi="Times New Roman" w:cs="Times New Roman"/>
        </w:rPr>
        <w:t xml:space="preserve">trongly agree (4), </w:t>
      </w:r>
      <w:r>
        <w:rPr>
          <w:rFonts w:ascii="Times New Roman" w:hAnsi="Times New Roman" w:cs="Times New Roman"/>
        </w:rPr>
        <w:t>S</w:t>
      </w:r>
      <w:r w:rsidR="00FD0FEF" w:rsidRPr="007965F9">
        <w:rPr>
          <w:rFonts w:ascii="Times New Roman" w:hAnsi="Times New Roman" w:cs="Times New Roman"/>
        </w:rPr>
        <w:t xml:space="preserve">omewhat agree (3), </w:t>
      </w:r>
      <w:r>
        <w:rPr>
          <w:rFonts w:ascii="Times New Roman" w:hAnsi="Times New Roman" w:cs="Times New Roman"/>
        </w:rPr>
        <w:t>S</w:t>
      </w:r>
      <w:r w:rsidR="00FD0FEF" w:rsidRPr="007965F9">
        <w:rPr>
          <w:rFonts w:ascii="Times New Roman" w:hAnsi="Times New Roman" w:cs="Times New Roman"/>
        </w:rPr>
        <w:t xml:space="preserve">omewhat oppose (2), </w:t>
      </w:r>
      <w:r>
        <w:rPr>
          <w:rFonts w:ascii="Times New Roman" w:hAnsi="Times New Roman" w:cs="Times New Roman"/>
        </w:rPr>
        <w:t>S</w:t>
      </w:r>
      <w:r w:rsidRPr="007965F9">
        <w:rPr>
          <w:rFonts w:ascii="Times New Roman" w:hAnsi="Times New Roman" w:cs="Times New Roman"/>
        </w:rPr>
        <w:t xml:space="preserve">trongly </w:t>
      </w:r>
      <w:r w:rsidR="00FD0FEF" w:rsidRPr="007965F9">
        <w:rPr>
          <w:rFonts w:ascii="Times New Roman" w:hAnsi="Times New Roman" w:cs="Times New Roman"/>
        </w:rPr>
        <w:t>oppose (1)</w:t>
      </w:r>
    </w:p>
    <w:p w14:paraId="1AC28AE4" w14:textId="77777777" w:rsidR="000663AA"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Require trigger locks that can only be released by the gun owner </w:t>
      </w:r>
    </w:p>
    <w:p w14:paraId="2D45893E" w14:textId="77777777" w:rsidR="000663AA" w:rsidRPr="007965F9" w:rsidRDefault="000663AA" w:rsidP="000663AA">
      <w:pPr>
        <w:spacing w:line="480" w:lineRule="auto"/>
        <w:rPr>
          <w:rFonts w:ascii="Times New Roman" w:hAnsi="Times New Roman" w:cs="Times New Roman"/>
        </w:rPr>
      </w:pPr>
      <w:r>
        <w:rPr>
          <w:rFonts w:ascii="Times New Roman" w:hAnsi="Times New Roman" w:cs="Times New Roman"/>
        </w:rPr>
        <w:t>S</w:t>
      </w:r>
      <w:r w:rsidRPr="007965F9">
        <w:rPr>
          <w:rFonts w:ascii="Times New Roman" w:hAnsi="Times New Roman" w:cs="Times New Roman"/>
        </w:rPr>
        <w:t xml:space="preserve">trongly agree (4), </w:t>
      </w:r>
      <w:r>
        <w:rPr>
          <w:rFonts w:ascii="Times New Roman" w:hAnsi="Times New Roman" w:cs="Times New Roman"/>
        </w:rPr>
        <w:t>S</w:t>
      </w:r>
      <w:r w:rsidRPr="007965F9">
        <w:rPr>
          <w:rFonts w:ascii="Times New Roman" w:hAnsi="Times New Roman" w:cs="Times New Roman"/>
        </w:rPr>
        <w:t xml:space="preserve">omewhat agree (3), </w:t>
      </w:r>
      <w:r>
        <w:rPr>
          <w:rFonts w:ascii="Times New Roman" w:hAnsi="Times New Roman" w:cs="Times New Roman"/>
        </w:rPr>
        <w:t>S</w:t>
      </w:r>
      <w:r w:rsidRPr="007965F9">
        <w:rPr>
          <w:rFonts w:ascii="Times New Roman" w:hAnsi="Times New Roman" w:cs="Times New Roman"/>
        </w:rPr>
        <w:t xml:space="preserve">omewhat oppose (2), </w:t>
      </w:r>
      <w:r>
        <w:rPr>
          <w:rFonts w:ascii="Times New Roman" w:hAnsi="Times New Roman" w:cs="Times New Roman"/>
        </w:rPr>
        <w:t>S</w:t>
      </w:r>
      <w:r w:rsidRPr="007965F9">
        <w:rPr>
          <w:rFonts w:ascii="Times New Roman" w:hAnsi="Times New Roman" w:cs="Times New Roman"/>
        </w:rPr>
        <w:t>trongly oppose (1)</w:t>
      </w:r>
    </w:p>
    <w:p w14:paraId="549D220F" w14:textId="7E0FE347" w:rsidR="000663AA"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A ban on all handguns </w:t>
      </w:r>
    </w:p>
    <w:p w14:paraId="1181D92C" w14:textId="77777777" w:rsidR="000663AA" w:rsidRPr="007965F9" w:rsidRDefault="000663AA" w:rsidP="000663AA">
      <w:pPr>
        <w:spacing w:line="480" w:lineRule="auto"/>
        <w:rPr>
          <w:rFonts w:ascii="Times New Roman" w:hAnsi="Times New Roman" w:cs="Times New Roman"/>
        </w:rPr>
      </w:pPr>
      <w:r>
        <w:rPr>
          <w:rFonts w:ascii="Times New Roman" w:hAnsi="Times New Roman" w:cs="Times New Roman"/>
        </w:rPr>
        <w:t>S</w:t>
      </w:r>
      <w:r w:rsidRPr="007965F9">
        <w:rPr>
          <w:rFonts w:ascii="Times New Roman" w:hAnsi="Times New Roman" w:cs="Times New Roman"/>
        </w:rPr>
        <w:t xml:space="preserve">trongly agree (4), </w:t>
      </w:r>
      <w:r>
        <w:rPr>
          <w:rFonts w:ascii="Times New Roman" w:hAnsi="Times New Roman" w:cs="Times New Roman"/>
        </w:rPr>
        <w:t>S</w:t>
      </w:r>
      <w:r w:rsidRPr="007965F9">
        <w:rPr>
          <w:rFonts w:ascii="Times New Roman" w:hAnsi="Times New Roman" w:cs="Times New Roman"/>
        </w:rPr>
        <w:t xml:space="preserve">omewhat agree (3), </w:t>
      </w:r>
      <w:r>
        <w:rPr>
          <w:rFonts w:ascii="Times New Roman" w:hAnsi="Times New Roman" w:cs="Times New Roman"/>
        </w:rPr>
        <w:t>S</w:t>
      </w:r>
      <w:r w:rsidRPr="007965F9">
        <w:rPr>
          <w:rFonts w:ascii="Times New Roman" w:hAnsi="Times New Roman" w:cs="Times New Roman"/>
        </w:rPr>
        <w:t xml:space="preserve">omewhat oppose (2), </w:t>
      </w:r>
      <w:r>
        <w:rPr>
          <w:rFonts w:ascii="Times New Roman" w:hAnsi="Times New Roman" w:cs="Times New Roman"/>
        </w:rPr>
        <w:t>S</w:t>
      </w:r>
      <w:r w:rsidRPr="007965F9">
        <w:rPr>
          <w:rFonts w:ascii="Times New Roman" w:hAnsi="Times New Roman" w:cs="Times New Roman"/>
        </w:rPr>
        <w:t>trongly oppose (1)</w:t>
      </w:r>
    </w:p>
    <w:p w14:paraId="0D0499A2" w14:textId="77777777" w:rsidR="000663AA"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Allow people to carry concealed weapons with a permit </w:t>
      </w:r>
    </w:p>
    <w:p w14:paraId="07D4516E" w14:textId="015834EF" w:rsidR="00FD0FEF" w:rsidRPr="007965F9" w:rsidRDefault="000663AA" w:rsidP="00FD0FEF">
      <w:pPr>
        <w:spacing w:line="480" w:lineRule="auto"/>
        <w:rPr>
          <w:rFonts w:ascii="Times New Roman" w:hAnsi="Times New Roman" w:cs="Times New Roman"/>
        </w:rPr>
      </w:pPr>
      <w:r>
        <w:rPr>
          <w:rFonts w:ascii="Times New Roman" w:hAnsi="Times New Roman" w:cs="Times New Roman"/>
        </w:rPr>
        <w:t>S</w:t>
      </w:r>
      <w:r w:rsidR="00FD0FEF" w:rsidRPr="007965F9">
        <w:rPr>
          <w:rFonts w:ascii="Times New Roman" w:hAnsi="Times New Roman" w:cs="Times New Roman"/>
        </w:rPr>
        <w:t xml:space="preserve">trongly agree (1), </w:t>
      </w:r>
      <w:r>
        <w:rPr>
          <w:rFonts w:ascii="Times New Roman" w:hAnsi="Times New Roman" w:cs="Times New Roman"/>
        </w:rPr>
        <w:t>S</w:t>
      </w:r>
      <w:r w:rsidR="00FD0FEF" w:rsidRPr="007965F9">
        <w:rPr>
          <w:rFonts w:ascii="Times New Roman" w:hAnsi="Times New Roman" w:cs="Times New Roman"/>
        </w:rPr>
        <w:t xml:space="preserve">omewhat agree (2), </w:t>
      </w:r>
      <w:r>
        <w:rPr>
          <w:rFonts w:ascii="Times New Roman" w:hAnsi="Times New Roman" w:cs="Times New Roman"/>
        </w:rPr>
        <w:t>S</w:t>
      </w:r>
      <w:r w:rsidR="00FD0FEF" w:rsidRPr="007965F9">
        <w:rPr>
          <w:rFonts w:ascii="Times New Roman" w:hAnsi="Times New Roman" w:cs="Times New Roman"/>
        </w:rPr>
        <w:t xml:space="preserve">omewhat oppose (3), </w:t>
      </w:r>
      <w:r>
        <w:rPr>
          <w:rFonts w:ascii="Times New Roman" w:hAnsi="Times New Roman" w:cs="Times New Roman"/>
        </w:rPr>
        <w:t>S</w:t>
      </w:r>
      <w:r w:rsidR="00FD0FEF" w:rsidRPr="007965F9">
        <w:rPr>
          <w:rFonts w:ascii="Times New Roman" w:hAnsi="Times New Roman" w:cs="Times New Roman"/>
        </w:rPr>
        <w:t>trongly oppose (4)</w:t>
      </w:r>
    </w:p>
    <w:p w14:paraId="0261C0FE" w14:textId="77777777" w:rsidR="000663AA"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Impose a higher sales tax on guns </w:t>
      </w:r>
    </w:p>
    <w:p w14:paraId="6C8E6AB1" w14:textId="77777777" w:rsidR="000663AA" w:rsidRPr="007965F9" w:rsidRDefault="000663AA" w:rsidP="000663AA">
      <w:pPr>
        <w:spacing w:line="480" w:lineRule="auto"/>
        <w:rPr>
          <w:rFonts w:ascii="Times New Roman" w:hAnsi="Times New Roman" w:cs="Times New Roman"/>
        </w:rPr>
      </w:pPr>
      <w:r>
        <w:rPr>
          <w:rFonts w:ascii="Times New Roman" w:hAnsi="Times New Roman" w:cs="Times New Roman"/>
        </w:rPr>
        <w:t>S</w:t>
      </w:r>
      <w:r w:rsidRPr="007965F9">
        <w:rPr>
          <w:rFonts w:ascii="Times New Roman" w:hAnsi="Times New Roman" w:cs="Times New Roman"/>
        </w:rPr>
        <w:t xml:space="preserve">trongly agree (4), </w:t>
      </w:r>
      <w:r>
        <w:rPr>
          <w:rFonts w:ascii="Times New Roman" w:hAnsi="Times New Roman" w:cs="Times New Roman"/>
        </w:rPr>
        <w:t>S</w:t>
      </w:r>
      <w:r w:rsidRPr="007965F9">
        <w:rPr>
          <w:rFonts w:ascii="Times New Roman" w:hAnsi="Times New Roman" w:cs="Times New Roman"/>
        </w:rPr>
        <w:t xml:space="preserve">omewhat agree (3), </w:t>
      </w:r>
      <w:r>
        <w:rPr>
          <w:rFonts w:ascii="Times New Roman" w:hAnsi="Times New Roman" w:cs="Times New Roman"/>
        </w:rPr>
        <w:t>S</w:t>
      </w:r>
      <w:r w:rsidRPr="007965F9">
        <w:rPr>
          <w:rFonts w:ascii="Times New Roman" w:hAnsi="Times New Roman" w:cs="Times New Roman"/>
        </w:rPr>
        <w:t xml:space="preserve">omewhat oppose (2), </w:t>
      </w:r>
      <w:r>
        <w:rPr>
          <w:rFonts w:ascii="Times New Roman" w:hAnsi="Times New Roman" w:cs="Times New Roman"/>
        </w:rPr>
        <w:t>S</w:t>
      </w:r>
      <w:r w:rsidRPr="007965F9">
        <w:rPr>
          <w:rFonts w:ascii="Times New Roman" w:hAnsi="Times New Roman" w:cs="Times New Roman"/>
        </w:rPr>
        <w:t>trongly oppose (1)</w:t>
      </w:r>
    </w:p>
    <w:p w14:paraId="4B1CFDED" w14:textId="77777777" w:rsidR="000663AA"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Require that gun owners carry liability insurance for their guns </w:t>
      </w:r>
    </w:p>
    <w:p w14:paraId="40BC5A77" w14:textId="77777777" w:rsidR="000663AA" w:rsidRPr="007965F9" w:rsidRDefault="000663AA" w:rsidP="000663AA">
      <w:pPr>
        <w:spacing w:line="480" w:lineRule="auto"/>
        <w:rPr>
          <w:rFonts w:ascii="Times New Roman" w:hAnsi="Times New Roman" w:cs="Times New Roman"/>
        </w:rPr>
      </w:pPr>
      <w:r>
        <w:rPr>
          <w:rFonts w:ascii="Times New Roman" w:hAnsi="Times New Roman" w:cs="Times New Roman"/>
        </w:rPr>
        <w:t>S</w:t>
      </w:r>
      <w:r w:rsidRPr="007965F9">
        <w:rPr>
          <w:rFonts w:ascii="Times New Roman" w:hAnsi="Times New Roman" w:cs="Times New Roman"/>
        </w:rPr>
        <w:t xml:space="preserve">trongly agree (4), </w:t>
      </w:r>
      <w:r>
        <w:rPr>
          <w:rFonts w:ascii="Times New Roman" w:hAnsi="Times New Roman" w:cs="Times New Roman"/>
        </w:rPr>
        <w:t>S</w:t>
      </w:r>
      <w:r w:rsidRPr="007965F9">
        <w:rPr>
          <w:rFonts w:ascii="Times New Roman" w:hAnsi="Times New Roman" w:cs="Times New Roman"/>
        </w:rPr>
        <w:t xml:space="preserve">omewhat agree (3), </w:t>
      </w:r>
      <w:r>
        <w:rPr>
          <w:rFonts w:ascii="Times New Roman" w:hAnsi="Times New Roman" w:cs="Times New Roman"/>
        </w:rPr>
        <w:t>S</w:t>
      </w:r>
      <w:r w:rsidRPr="007965F9">
        <w:rPr>
          <w:rFonts w:ascii="Times New Roman" w:hAnsi="Times New Roman" w:cs="Times New Roman"/>
        </w:rPr>
        <w:t xml:space="preserve">omewhat oppose (2), </w:t>
      </w:r>
      <w:r>
        <w:rPr>
          <w:rFonts w:ascii="Times New Roman" w:hAnsi="Times New Roman" w:cs="Times New Roman"/>
        </w:rPr>
        <w:t>S</w:t>
      </w:r>
      <w:r w:rsidRPr="007965F9">
        <w:rPr>
          <w:rFonts w:ascii="Times New Roman" w:hAnsi="Times New Roman" w:cs="Times New Roman"/>
        </w:rPr>
        <w:t>trongly oppose (1)</w:t>
      </w:r>
    </w:p>
    <w:p w14:paraId="5A7E0F80" w14:textId="1E3FD72F" w:rsidR="00FD0FEF" w:rsidRPr="00EC2C86" w:rsidRDefault="00FD0FEF" w:rsidP="00FD0FEF">
      <w:pPr>
        <w:spacing w:line="480" w:lineRule="auto"/>
        <w:rPr>
          <w:rFonts w:ascii="Times New Roman" w:hAnsi="Times New Roman" w:cs="Times New Roman"/>
          <w:b/>
          <w:bCs/>
          <w:i/>
          <w:iCs/>
        </w:rPr>
      </w:pPr>
      <w:r w:rsidRPr="00EC2C86">
        <w:rPr>
          <w:rFonts w:ascii="Times New Roman" w:hAnsi="Times New Roman" w:cs="Times New Roman"/>
          <w:b/>
          <w:bCs/>
          <w:i/>
          <w:iCs/>
        </w:rPr>
        <w:t>Racial Resentment Scale</w:t>
      </w:r>
    </w:p>
    <w:p w14:paraId="281A4915" w14:textId="77777777" w:rsidR="00972A5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Irish, Italians, Jewish, and many other minorities overcame prejudice and worked their way up. Blacks should do the same without any special favors. </w:t>
      </w:r>
    </w:p>
    <w:p w14:paraId="312590C5" w14:textId="6C9EEDEB"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Strongly Agree (4); Somewhat Agree (3); Somewhat Disagree (2); Strongly Disagree (1)</w:t>
      </w:r>
    </w:p>
    <w:p w14:paraId="2928DA19" w14:textId="77777777" w:rsidR="00972A5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Generations of slavery and discrimination have created conditions that make it difficult for Blacks to work their way out of the lower class. </w:t>
      </w:r>
    </w:p>
    <w:p w14:paraId="092FA54B" w14:textId="13727616"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lastRenderedPageBreak/>
        <w:t>Strongly Agree (1); Somewhat Agree (2); Somewhat Disagree (3); Strongly Disagree (4)</w:t>
      </w:r>
    </w:p>
    <w:p w14:paraId="04936B04" w14:textId="77777777" w:rsidR="00972A5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Over the past few years, Blacks have gotten less than they deserve. </w:t>
      </w:r>
    </w:p>
    <w:p w14:paraId="03E4EBEB" w14:textId="1F43BC16"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Strongly Agree (1); Somewhat Agree (2); Somewhat Disagree (3); Strongly Disagree (4)</w:t>
      </w:r>
    </w:p>
    <w:p w14:paraId="2C868A10" w14:textId="77777777" w:rsidR="00972A5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It’s really a matter of people not trying hard enough; if Blacks would try </w:t>
      </w:r>
      <w:proofErr w:type="gramStart"/>
      <w:r w:rsidRPr="007965F9">
        <w:rPr>
          <w:rFonts w:ascii="Times New Roman" w:hAnsi="Times New Roman" w:cs="Times New Roman"/>
        </w:rPr>
        <w:t>harder</w:t>
      </w:r>
      <w:proofErr w:type="gramEnd"/>
      <w:r w:rsidRPr="007965F9">
        <w:rPr>
          <w:rFonts w:ascii="Times New Roman" w:hAnsi="Times New Roman" w:cs="Times New Roman"/>
        </w:rPr>
        <w:t xml:space="preserve"> they could be just as well off as </w:t>
      </w:r>
      <w:r>
        <w:rPr>
          <w:rFonts w:ascii="Times New Roman" w:hAnsi="Times New Roman" w:cs="Times New Roman"/>
        </w:rPr>
        <w:t>White</w:t>
      </w:r>
      <w:r w:rsidRPr="007965F9">
        <w:rPr>
          <w:rFonts w:ascii="Times New Roman" w:hAnsi="Times New Roman" w:cs="Times New Roman"/>
        </w:rPr>
        <w:t xml:space="preserve">s. </w:t>
      </w:r>
    </w:p>
    <w:p w14:paraId="003B364B" w14:textId="267D35D2"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Strongly Agree (4); Somewhat Agree (3); Somewhat Disagree (2); Strongly Disagree (1)</w:t>
      </w:r>
    </w:p>
    <w:p w14:paraId="23025E03" w14:textId="77777777" w:rsidR="00972A5B" w:rsidRPr="00F50511" w:rsidRDefault="00972A5B" w:rsidP="00972A5B">
      <w:pPr>
        <w:spacing w:line="480" w:lineRule="auto"/>
        <w:rPr>
          <w:rFonts w:ascii="Times New Roman" w:hAnsi="Times New Roman" w:cs="Times New Roman"/>
          <w:b/>
          <w:bCs/>
          <w:i/>
          <w:iCs/>
        </w:rPr>
      </w:pPr>
      <w:r w:rsidRPr="00F50511">
        <w:rPr>
          <w:rFonts w:ascii="Times New Roman" w:hAnsi="Times New Roman" w:cs="Times New Roman"/>
          <w:b/>
          <w:bCs/>
          <w:i/>
          <w:iCs/>
        </w:rPr>
        <w:t xml:space="preserve">Demographics (Wave </w:t>
      </w:r>
      <w:r>
        <w:rPr>
          <w:rFonts w:ascii="Times New Roman" w:hAnsi="Times New Roman" w:cs="Times New Roman"/>
          <w:b/>
          <w:bCs/>
          <w:i/>
          <w:iCs/>
        </w:rPr>
        <w:t>one</w:t>
      </w:r>
      <w:r w:rsidRPr="00F50511">
        <w:rPr>
          <w:rFonts w:ascii="Times New Roman" w:hAnsi="Times New Roman" w:cs="Times New Roman"/>
          <w:b/>
          <w:bCs/>
          <w:i/>
          <w:iCs/>
        </w:rPr>
        <w:t>)</w:t>
      </w:r>
    </w:p>
    <w:p w14:paraId="7A9E9D41" w14:textId="77777777"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What is your gender? (Female = 1, Male =0)</w:t>
      </w:r>
    </w:p>
    <w:p w14:paraId="5444756B" w14:textId="77777777" w:rsidR="00972A5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What is the highest level of education you completed? </w:t>
      </w:r>
    </w:p>
    <w:p w14:paraId="3203C7CB" w14:textId="62D659EB"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Grades 1-8 / Some high school (1); High school graduate (2); Some college/Technical school (3); Community college/Associate’s Degree (4); 4-year college graduate/Bachelor’s Degree (5); Post graduate (Master’s Degree, Professional Degree, </w:t>
      </w:r>
      <w:proofErr w:type="spellStart"/>
      <w:proofErr w:type="gramStart"/>
      <w:r w:rsidRPr="007965F9">
        <w:rPr>
          <w:rFonts w:ascii="Times New Roman" w:hAnsi="Times New Roman" w:cs="Times New Roman"/>
        </w:rPr>
        <w:t>Ph.D</w:t>
      </w:r>
      <w:proofErr w:type="spellEnd"/>
      <w:proofErr w:type="gramEnd"/>
      <w:r w:rsidRPr="007965F9">
        <w:rPr>
          <w:rFonts w:ascii="Times New Roman" w:hAnsi="Times New Roman" w:cs="Times New Roman"/>
        </w:rPr>
        <w:t>, etc.) (6)</w:t>
      </w:r>
    </w:p>
    <w:p w14:paraId="56147E4D" w14:textId="77777777"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Generally speaking, do you think of yourself as a Democrat (1=yes, 0=no), a Republican (1=yes, 0=no), or an independent (1=yes, 0=no)?</w:t>
      </w:r>
    </w:p>
    <w:p w14:paraId="101A7A66" w14:textId="77777777" w:rsidR="00972A5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Aside from weddings and funerals, how often do you attend religious services? </w:t>
      </w:r>
    </w:p>
    <w:p w14:paraId="6B3E3BB8" w14:textId="4A35E18B"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More than once a week (6); Once a week (5); Once or twice a month (4); A few times a year (3); Less often than   a few times a year (2); Never (1)</w:t>
      </w:r>
    </w:p>
    <w:p w14:paraId="43E884A7" w14:textId="77777777" w:rsidR="00972A5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What was your total combined household income in 2012 before </w:t>
      </w:r>
      <w:proofErr w:type="gramStart"/>
      <w:r w:rsidRPr="007965F9">
        <w:rPr>
          <w:rFonts w:ascii="Times New Roman" w:hAnsi="Times New Roman" w:cs="Times New Roman"/>
        </w:rPr>
        <w:t>taxes.</w:t>
      </w:r>
      <w:proofErr w:type="gramEnd"/>
      <w:r w:rsidRPr="007965F9">
        <w:rPr>
          <w:rFonts w:ascii="Times New Roman" w:hAnsi="Times New Roman" w:cs="Times New Roman"/>
        </w:rPr>
        <w:t xml:space="preserve"> This question is com- </w:t>
      </w:r>
      <w:proofErr w:type="spellStart"/>
      <w:r w:rsidRPr="007965F9">
        <w:rPr>
          <w:rFonts w:ascii="Times New Roman" w:hAnsi="Times New Roman" w:cs="Times New Roman"/>
        </w:rPr>
        <w:t>pletely</w:t>
      </w:r>
      <w:proofErr w:type="spellEnd"/>
      <w:r w:rsidRPr="007965F9">
        <w:rPr>
          <w:rFonts w:ascii="Times New Roman" w:hAnsi="Times New Roman" w:cs="Times New Roman"/>
        </w:rPr>
        <w:t xml:space="preserve"> confidential and just used to help classify the responses. </w:t>
      </w:r>
    </w:p>
    <w:p w14:paraId="4D85E353" w14:textId="2CDD613F"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Less than 20,000 (1); 20,000 to less than 40,000 (2); 40,000 to less than 60,000 (3); 60,000 to less than 80,000 (4); 80,000 to less</w:t>
      </w:r>
    </w:p>
    <w:p w14:paraId="411EA314" w14:textId="77777777" w:rsidR="00972A5B" w:rsidRDefault="00FD0FEF" w:rsidP="00FD0FEF">
      <w:pPr>
        <w:spacing w:line="480" w:lineRule="auto"/>
        <w:rPr>
          <w:rFonts w:ascii="Times New Roman" w:hAnsi="Times New Roman" w:cs="Times New Roman"/>
        </w:rPr>
      </w:pPr>
      <w:r w:rsidRPr="007965F9">
        <w:rPr>
          <w:rFonts w:ascii="Times New Roman" w:hAnsi="Times New Roman" w:cs="Times New Roman"/>
        </w:rPr>
        <w:t xml:space="preserve">than 100,000 (5); 100,000 to less than 200,000 (6) </w:t>
      </w:r>
    </w:p>
    <w:p w14:paraId="246ECD22" w14:textId="61597D09" w:rsidR="00FD0FEF" w:rsidRPr="007965F9" w:rsidRDefault="00FD0FEF" w:rsidP="00FD0FEF">
      <w:pPr>
        <w:spacing w:line="480" w:lineRule="auto"/>
        <w:rPr>
          <w:rFonts w:ascii="Times New Roman" w:hAnsi="Times New Roman" w:cs="Times New Roman"/>
        </w:rPr>
      </w:pPr>
      <w:r w:rsidRPr="007965F9">
        <w:rPr>
          <w:rFonts w:ascii="Times New Roman" w:hAnsi="Times New Roman" w:cs="Times New Roman"/>
        </w:rPr>
        <w:t>In what year were you born? 2017 - [ANSWER]</w:t>
      </w:r>
    </w:p>
    <w:p w14:paraId="0236A345" w14:textId="77777777" w:rsidR="002F4397" w:rsidRDefault="002F4397"/>
    <w:sectPr w:rsidR="002F4397" w:rsidSect="00C31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EF"/>
    <w:rsid w:val="00063075"/>
    <w:rsid w:val="000663AA"/>
    <w:rsid w:val="00246612"/>
    <w:rsid w:val="002F4397"/>
    <w:rsid w:val="00304C25"/>
    <w:rsid w:val="00310E65"/>
    <w:rsid w:val="00364AC9"/>
    <w:rsid w:val="00414933"/>
    <w:rsid w:val="004958F3"/>
    <w:rsid w:val="005531BB"/>
    <w:rsid w:val="005B4314"/>
    <w:rsid w:val="00603748"/>
    <w:rsid w:val="00625FCC"/>
    <w:rsid w:val="006734A1"/>
    <w:rsid w:val="0068355A"/>
    <w:rsid w:val="007509CC"/>
    <w:rsid w:val="007E0267"/>
    <w:rsid w:val="00892F85"/>
    <w:rsid w:val="008C52B0"/>
    <w:rsid w:val="008F30A5"/>
    <w:rsid w:val="00972A5B"/>
    <w:rsid w:val="009D330E"/>
    <w:rsid w:val="00A14573"/>
    <w:rsid w:val="00AC0560"/>
    <w:rsid w:val="00AF3B14"/>
    <w:rsid w:val="00BC4FBA"/>
    <w:rsid w:val="00BC7ECF"/>
    <w:rsid w:val="00C318F6"/>
    <w:rsid w:val="00C346BB"/>
    <w:rsid w:val="00C5396A"/>
    <w:rsid w:val="00C601DB"/>
    <w:rsid w:val="00C907FA"/>
    <w:rsid w:val="00D1299A"/>
    <w:rsid w:val="00D16747"/>
    <w:rsid w:val="00E252BF"/>
    <w:rsid w:val="00EC2C86"/>
    <w:rsid w:val="00EF6053"/>
    <w:rsid w:val="00FD0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F477704"/>
  <w15:chartTrackingRefBased/>
  <w15:docId w15:val="{FA83C861-D813-1149-A3B7-08DE2E21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E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FE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D0FEF"/>
    <w:pPr>
      <w:widowControl w:val="0"/>
      <w:autoSpaceDE w:val="0"/>
      <w:autoSpaceDN w:val="0"/>
      <w:spacing w:line="219" w:lineRule="exact"/>
      <w:jc w:val="right"/>
    </w:pPr>
    <w:rPr>
      <w:rFonts w:ascii="Georgia" w:eastAsia="Georgia" w:hAnsi="Georgia" w:cs="Georgia"/>
      <w:sz w:val="22"/>
      <w:szCs w:val="22"/>
    </w:rPr>
  </w:style>
  <w:style w:type="paragraph" w:styleId="BodyText">
    <w:name w:val="Body Text"/>
    <w:basedOn w:val="Normal"/>
    <w:link w:val="BodyTextChar"/>
    <w:uiPriority w:val="1"/>
    <w:qFormat/>
    <w:rsid w:val="00FD0FEF"/>
    <w:pPr>
      <w:widowControl w:val="0"/>
      <w:autoSpaceDE w:val="0"/>
      <w:autoSpaceDN w:val="0"/>
    </w:pPr>
    <w:rPr>
      <w:rFonts w:ascii="Georgia" w:eastAsia="Georgia" w:hAnsi="Georgia" w:cs="Georgia"/>
      <w:sz w:val="20"/>
      <w:szCs w:val="20"/>
    </w:rPr>
  </w:style>
  <w:style w:type="character" w:customStyle="1" w:styleId="BodyTextChar">
    <w:name w:val="Body Text Char"/>
    <w:basedOn w:val="DefaultParagraphFont"/>
    <w:link w:val="BodyText"/>
    <w:uiPriority w:val="1"/>
    <w:rsid w:val="00FD0FEF"/>
    <w:rPr>
      <w:rFonts w:ascii="Georgia" w:eastAsia="Georgia" w:hAnsi="Georgia" w:cs="Georgia"/>
      <w:sz w:val="20"/>
      <w:szCs w:val="20"/>
      <w:lang w:eastAsia="en-US"/>
    </w:rPr>
  </w:style>
  <w:style w:type="paragraph" w:styleId="BalloonText">
    <w:name w:val="Balloon Text"/>
    <w:basedOn w:val="Normal"/>
    <w:link w:val="BalloonTextChar"/>
    <w:uiPriority w:val="99"/>
    <w:semiHidden/>
    <w:unhideWhenUsed/>
    <w:rsid w:val="00FD0F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0FEF"/>
    <w:rPr>
      <w:rFonts w:ascii="Times New Roman" w:eastAsiaTheme="minorHAnsi" w:hAnsi="Times New Roman" w:cs="Times New Roman"/>
      <w:sz w:val="18"/>
      <w:szCs w:val="18"/>
      <w:lang w:eastAsia="en-US"/>
    </w:rPr>
  </w:style>
  <w:style w:type="character" w:styleId="CommentReference">
    <w:name w:val="annotation reference"/>
    <w:basedOn w:val="DefaultParagraphFont"/>
    <w:uiPriority w:val="99"/>
    <w:semiHidden/>
    <w:unhideWhenUsed/>
    <w:rsid w:val="00AF3B14"/>
    <w:rPr>
      <w:sz w:val="16"/>
      <w:szCs w:val="16"/>
    </w:rPr>
  </w:style>
  <w:style w:type="paragraph" w:styleId="CommentText">
    <w:name w:val="annotation text"/>
    <w:basedOn w:val="Normal"/>
    <w:link w:val="CommentTextChar"/>
    <w:uiPriority w:val="99"/>
    <w:semiHidden/>
    <w:unhideWhenUsed/>
    <w:rsid w:val="00AF3B14"/>
    <w:rPr>
      <w:sz w:val="20"/>
      <w:szCs w:val="20"/>
    </w:rPr>
  </w:style>
  <w:style w:type="character" w:customStyle="1" w:styleId="CommentTextChar">
    <w:name w:val="Comment Text Char"/>
    <w:basedOn w:val="DefaultParagraphFont"/>
    <w:link w:val="CommentText"/>
    <w:uiPriority w:val="99"/>
    <w:semiHidden/>
    <w:rsid w:val="00AF3B1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F3B14"/>
    <w:rPr>
      <w:b/>
      <w:bCs/>
    </w:rPr>
  </w:style>
  <w:style w:type="character" w:customStyle="1" w:styleId="CommentSubjectChar">
    <w:name w:val="Comment Subject Char"/>
    <w:basedOn w:val="CommentTextChar"/>
    <w:link w:val="CommentSubject"/>
    <w:uiPriority w:val="99"/>
    <w:semiHidden/>
    <w:rsid w:val="00AF3B14"/>
    <w:rPr>
      <w:rFonts w:eastAsiaTheme="minorHAnsi"/>
      <w:b/>
      <w:bCs/>
      <w:sz w:val="20"/>
      <w:szCs w:val="20"/>
      <w:lang w:eastAsia="en-US"/>
    </w:rPr>
  </w:style>
  <w:style w:type="paragraph" w:styleId="Revision">
    <w:name w:val="Revision"/>
    <w:hidden/>
    <w:uiPriority w:val="99"/>
    <w:semiHidden/>
    <w:rsid w:val="00364AC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Editor</dc:creator>
  <cp:keywords/>
  <dc:description/>
  <cp:lastModifiedBy>Academic Editor</cp:lastModifiedBy>
  <cp:revision>5</cp:revision>
  <dcterms:created xsi:type="dcterms:W3CDTF">2020-08-11T19:02:00Z</dcterms:created>
  <dcterms:modified xsi:type="dcterms:W3CDTF">2020-08-11T19:19:00Z</dcterms:modified>
</cp:coreProperties>
</file>