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117C" w14:textId="76DBC3C4" w:rsidR="00713CE3" w:rsidRPr="002D4BF1" w:rsidRDefault="002D4BF1" w:rsidP="002D4BF1">
      <w:pPr>
        <w:spacing w:line="480" w:lineRule="auto"/>
        <w:contextualSpacing/>
        <w:rPr>
          <w:rFonts w:ascii="Arial Narrow" w:hAnsi="Arial Narrow"/>
          <w:b/>
          <w:sz w:val="22"/>
          <w:szCs w:val="22"/>
          <w:lang w:val="en-US"/>
        </w:rPr>
      </w:pPr>
      <w:r w:rsidRPr="002D4BF1">
        <w:rPr>
          <w:rFonts w:ascii="Arial Narrow" w:hAnsi="Arial Narrow"/>
          <w:b/>
          <w:sz w:val="22"/>
          <w:szCs w:val="22"/>
          <w:lang w:val="en-US"/>
        </w:rPr>
        <w:t>S</w:t>
      </w:r>
      <w:r w:rsidR="00713CE3" w:rsidRPr="002D4BF1">
        <w:rPr>
          <w:rFonts w:ascii="Arial Narrow" w:hAnsi="Arial Narrow"/>
          <w:b/>
          <w:sz w:val="22"/>
          <w:szCs w:val="22"/>
          <w:lang w:val="en-US"/>
        </w:rPr>
        <w:t>upplementary figures</w:t>
      </w:r>
      <w:r w:rsidRPr="002D4BF1">
        <w:rPr>
          <w:rFonts w:ascii="Arial Narrow" w:hAnsi="Arial Narrow"/>
          <w:b/>
          <w:sz w:val="22"/>
          <w:szCs w:val="22"/>
          <w:lang w:val="en-US"/>
        </w:rPr>
        <w:t xml:space="preserve"> captions</w:t>
      </w:r>
    </w:p>
    <w:p w14:paraId="43055CF6" w14:textId="3A570D7C" w:rsidR="00713CE3" w:rsidRPr="002D4BF1" w:rsidRDefault="00713CE3" w:rsidP="002D4BF1">
      <w:pPr>
        <w:pStyle w:val="Texte"/>
        <w:spacing w:after="0" w:line="480" w:lineRule="auto"/>
        <w:contextualSpacing/>
      </w:pPr>
    </w:p>
    <w:p w14:paraId="3FCC1F63" w14:textId="3362A750" w:rsidR="002D4BF1" w:rsidRPr="002D4BF1" w:rsidRDefault="00713CE3" w:rsidP="002D4BF1">
      <w:pPr>
        <w:pStyle w:val="En-tte"/>
        <w:spacing w:line="480" w:lineRule="auto"/>
        <w:contextualSpacing/>
        <w:rPr>
          <w:sz w:val="18"/>
          <w:szCs w:val="18"/>
          <w:lang w:val="en-US"/>
        </w:rPr>
      </w:pPr>
      <w:r w:rsidRPr="002D4BF1">
        <w:rPr>
          <w:rFonts w:cs="Arial"/>
          <w:b/>
          <w:sz w:val="18"/>
          <w:szCs w:val="18"/>
          <w:lang w:val="en-US"/>
        </w:rPr>
        <w:t xml:space="preserve">Figure 1: </w:t>
      </w:r>
      <w:r w:rsidRPr="002D4BF1">
        <w:rPr>
          <w:sz w:val="18"/>
          <w:szCs w:val="18"/>
          <w:lang w:val="en-US"/>
        </w:rPr>
        <w:t>Diagram of the wooden structure</w:t>
      </w:r>
      <w:r w:rsidR="00B666E2" w:rsidRPr="002D4BF1">
        <w:rPr>
          <w:sz w:val="18"/>
          <w:szCs w:val="18"/>
          <w:lang w:val="en-US"/>
        </w:rPr>
        <w:t xml:space="preserve"> and the wire installation</w:t>
      </w:r>
      <w:r w:rsidRPr="002D4BF1">
        <w:rPr>
          <w:sz w:val="18"/>
          <w:szCs w:val="18"/>
          <w:lang w:val="en-US"/>
        </w:rPr>
        <w:t xml:space="preserve"> on which the exclusion nets were placed</w:t>
      </w:r>
      <w:r w:rsidR="00B666E2" w:rsidRPr="002D4BF1">
        <w:rPr>
          <w:sz w:val="18"/>
          <w:szCs w:val="18"/>
          <w:lang w:val="en-US"/>
        </w:rPr>
        <w:t xml:space="preserve"> (Chouinard, IRDA, pers. </w:t>
      </w:r>
      <w:r w:rsidR="002D4BF1" w:rsidRPr="002D4BF1">
        <w:rPr>
          <w:sz w:val="18"/>
          <w:szCs w:val="18"/>
          <w:lang w:val="en-US"/>
        </w:rPr>
        <w:t>C</w:t>
      </w:r>
      <w:r w:rsidR="00B666E2" w:rsidRPr="002D4BF1">
        <w:rPr>
          <w:sz w:val="18"/>
          <w:szCs w:val="18"/>
          <w:lang w:val="en-US"/>
        </w:rPr>
        <w:t>omm</w:t>
      </w:r>
      <w:r w:rsidR="002D4BF1" w:rsidRPr="002D4BF1">
        <w:rPr>
          <w:sz w:val="18"/>
          <w:szCs w:val="18"/>
          <w:lang w:val="en-US"/>
        </w:rPr>
        <w:t>.).</w:t>
      </w:r>
    </w:p>
    <w:p w14:paraId="6AB98831" w14:textId="77777777" w:rsidR="002D4BF1" w:rsidRPr="002D4BF1" w:rsidRDefault="002D4BF1" w:rsidP="002D4BF1">
      <w:pPr>
        <w:pStyle w:val="En-tte"/>
        <w:spacing w:line="480" w:lineRule="auto"/>
        <w:contextualSpacing/>
        <w:rPr>
          <w:rFonts w:cs="Arial"/>
          <w:b/>
          <w:sz w:val="18"/>
          <w:szCs w:val="18"/>
          <w:lang w:val="en-US"/>
        </w:rPr>
      </w:pPr>
    </w:p>
    <w:p w14:paraId="7F3C7838" w14:textId="682EF1DB" w:rsidR="00713CE3" w:rsidRPr="002D4BF1" w:rsidRDefault="002D4BF1" w:rsidP="002D4BF1">
      <w:pPr>
        <w:pStyle w:val="En-tte"/>
        <w:spacing w:line="480" w:lineRule="auto"/>
        <w:contextualSpacing/>
        <w:rPr>
          <w:rFonts w:cs="Arial"/>
          <w:b/>
          <w:sz w:val="18"/>
          <w:szCs w:val="18"/>
          <w:lang w:val="en-US"/>
        </w:rPr>
      </w:pPr>
      <w:r w:rsidRPr="002D4BF1">
        <w:rPr>
          <w:rFonts w:cs="Arial"/>
          <w:b/>
          <w:sz w:val="18"/>
          <w:szCs w:val="18"/>
          <w:lang w:val="en-US"/>
        </w:rPr>
        <w:t>F</w:t>
      </w:r>
      <w:r w:rsidR="00B666E2" w:rsidRPr="002D4BF1">
        <w:rPr>
          <w:rFonts w:cs="Arial"/>
          <w:b/>
          <w:sz w:val="18"/>
          <w:szCs w:val="18"/>
          <w:lang w:val="en-US"/>
        </w:rPr>
        <w:t xml:space="preserve">igure 2: </w:t>
      </w:r>
      <w:r w:rsidR="00B666E2" w:rsidRPr="002D4BF1">
        <w:rPr>
          <w:sz w:val="18"/>
          <w:szCs w:val="18"/>
          <w:lang w:val="en-US"/>
        </w:rPr>
        <w:t xml:space="preserve">Diagram of the pollen dispenser system inserted in the </w:t>
      </w:r>
      <w:proofErr w:type="spellStart"/>
      <w:r w:rsidR="00B666E2" w:rsidRPr="002D4BF1">
        <w:rPr>
          <w:sz w:val="18"/>
          <w:szCs w:val="18"/>
          <w:lang w:val="en-US"/>
        </w:rPr>
        <w:t>Natupol</w:t>
      </w:r>
      <w:proofErr w:type="spellEnd"/>
      <w:r w:rsidR="00B666E2" w:rsidRPr="002D4BF1">
        <w:rPr>
          <w:sz w:val="18"/>
          <w:szCs w:val="18"/>
          <w:vertAlign w:val="superscript"/>
          <w:lang w:val="en-US"/>
        </w:rPr>
        <w:t>©</w:t>
      </w:r>
      <w:r w:rsidR="00B666E2" w:rsidRPr="002D4BF1">
        <w:rPr>
          <w:sz w:val="18"/>
          <w:szCs w:val="18"/>
          <w:lang w:val="en-US"/>
        </w:rPr>
        <w:t xml:space="preserve"> bumble</w:t>
      </w:r>
      <w:r>
        <w:rPr>
          <w:sz w:val="18"/>
          <w:szCs w:val="18"/>
          <w:lang w:val="en-US"/>
        </w:rPr>
        <w:t xml:space="preserve"> </w:t>
      </w:r>
      <w:bookmarkStart w:id="0" w:name="_GoBack"/>
      <w:bookmarkEnd w:id="0"/>
      <w:proofErr w:type="gramStart"/>
      <w:r w:rsidR="00B666E2" w:rsidRPr="002D4BF1">
        <w:rPr>
          <w:sz w:val="18"/>
          <w:szCs w:val="18"/>
          <w:lang w:val="en-US"/>
        </w:rPr>
        <w:t>bee hives</w:t>
      </w:r>
      <w:proofErr w:type="gramEnd"/>
      <w:r w:rsidR="00B666E2" w:rsidRPr="002D4BF1">
        <w:rPr>
          <w:sz w:val="18"/>
          <w:szCs w:val="18"/>
          <w:lang w:val="en-US"/>
        </w:rPr>
        <w:t xml:space="preserve"> by (Larose, IRDA, pers. comm.)</w:t>
      </w:r>
      <w:r w:rsidR="00713CE3" w:rsidRPr="002D4BF1">
        <w:rPr>
          <w:sz w:val="18"/>
          <w:szCs w:val="18"/>
          <w:lang w:val="en-US"/>
        </w:rPr>
        <w:t>.</w:t>
      </w:r>
    </w:p>
    <w:p w14:paraId="6F4AC00E" w14:textId="22BEDBBF" w:rsidR="00713CE3" w:rsidRPr="002D4BF1" w:rsidRDefault="00713CE3" w:rsidP="002D4BF1">
      <w:pPr>
        <w:pStyle w:val="En-tte"/>
        <w:spacing w:line="480" w:lineRule="auto"/>
        <w:contextualSpacing/>
        <w:jc w:val="center"/>
        <w:rPr>
          <w:rFonts w:cs="Arial"/>
          <w:b/>
          <w:sz w:val="18"/>
          <w:szCs w:val="18"/>
          <w:lang w:val="en-US"/>
        </w:rPr>
      </w:pPr>
    </w:p>
    <w:p w14:paraId="34BEB52B" w14:textId="019ADF41" w:rsidR="00713CE3" w:rsidRPr="002D4BF1" w:rsidRDefault="00713CE3" w:rsidP="002D4BF1">
      <w:pPr>
        <w:spacing w:line="480" w:lineRule="auto"/>
        <w:contextualSpacing/>
        <w:rPr>
          <w:rFonts w:ascii="Arial Narrow" w:hAnsi="Arial Narrow"/>
          <w:sz w:val="18"/>
          <w:szCs w:val="18"/>
          <w:lang w:val="en-US"/>
        </w:rPr>
      </w:pPr>
      <w:bookmarkStart w:id="1" w:name="_Toc393198451"/>
      <w:bookmarkStart w:id="2" w:name="_Toc395696289"/>
      <w:r w:rsidRPr="002D4BF1">
        <w:rPr>
          <w:rFonts w:ascii="Arial Narrow" w:hAnsi="Arial Narrow"/>
          <w:b/>
          <w:sz w:val="18"/>
          <w:szCs w:val="18"/>
          <w:lang w:val="en-US"/>
        </w:rPr>
        <w:t xml:space="preserve">Figure 3: </w:t>
      </w:r>
      <w:r w:rsidRPr="002D4BF1">
        <w:rPr>
          <w:rFonts w:ascii="Arial Narrow" w:hAnsi="Arial Narrow"/>
          <w:sz w:val="18"/>
          <w:szCs w:val="18"/>
          <w:lang w:val="en-US"/>
        </w:rPr>
        <w:t>Distribution categories (A to H) of apple seeds per carpel used to represent all possible combinations (Sheffield, 2014).</w:t>
      </w:r>
      <w:bookmarkEnd w:id="1"/>
      <w:bookmarkEnd w:id="2"/>
    </w:p>
    <w:sectPr w:rsidR="00713CE3" w:rsidRPr="002D4BF1" w:rsidSect="002D4BF1">
      <w:pgSz w:w="12240" w:h="15840" w:code="1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2A3"/>
    <w:rsid w:val="000A2765"/>
    <w:rsid w:val="00151D99"/>
    <w:rsid w:val="002C68AF"/>
    <w:rsid w:val="002D4BF1"/>
    <w:rsid w:val="005078E0"/>
    <w:rsid w:val="00526736"/>
    <w:rsid w:val="005869CF"/>
    <w:rsid w:val="00646F81"/>
    <w:rsid w:val="00713CE3"/>
    <w:rsid w:val="009F66AD"/>
    <w:rsid w:val="00AD3172"/>
    <w:rsid w:val="00B34054"/>
    <w:rsid w:val="00B37D5E"/>
    <w:rsid w:val="00B666E2"/>
    <w:rsid w:val="00B852B2"/>
    <w:rsid w:val="00C10ED0"/>
    <w:rsid w:val="00CC1D13"/>
    <w:rsid w:val="00CE32A3"/>
    <w:rsid w:val="00DB06B3"/>
    <w:rsid w:val="00E121BE"/>
    <w:rsid w:val="00E16787"/>
    <w:rsid w:val="00E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BE802"/>
  <w14:defaultImageDpi w14:val="300"/>
  <w15:docId w15:val="{E1F624CE-68B1-6A44-9618-C3744AC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2A3"/>
    <w:pPr>
      <w:tabs>
        <w:tab w:val="center" w:pos="4320"/>
        <w:tab w:val="right" w:pos="8640"/>
      </w:tabs>
    </w:pPr>
    <w:rPr>
      <w:rFonts w:ascii="Arial Narrow" w:eastAsiaTheme="minorHAnsi" w:hAnsi="Arial Narrow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E32A3"/>
    <w:rPr>
      <w:rFonts w:ascii="Arial Narrow" w:eastAsiaTheme="minorHAnsi" w:hAnsi="Arial Narrow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2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2A3"/>
    <w:rPr>
      <w:rFonts w:ascii="Lucida Grande" w:hAnsi="Lucida Grande" w:cs="Lucida Grande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340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40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405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40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4054"/>
    <w:rPr>
      <w:b/>
      <w:bCs/>
      <w:sz w:val="20"/>
      <w:szCs w:val="20"/>
      <w:lang w:val="fr-CA"/>
    </w:rPr>
  </w:style>
  <w:style w:type="paragraph" w:customStyle="1" w:styleId="Texte">
    <w:name w:val="Texte"/>
    <w:qFormat/>
    <w:rsid w:val="00713CE3"/>
    <w:pPr>
      <w:spacing w:after="240" w:line="360" w:lineRule="auto"/>
      <w:jc w:val="both"/>
    </w:pPr>
    <w:rPr>
      <w:rFonts w:ascii="Arial Narrow" w:eastAsiaTheme="minorHAnsi" w:hAnsi="Arial Narrow"/>
      <w:sz w:val="22"/>
      <w:szCs w:val="22"/>
      <w:lang w:val="fr-CA" w:eastAsia="en-US"/>
    </w:rPr>
  </w:style>
  <w:style w:type="paragraph" w:customStyle="1" w:styleId="Titreannexe">
    <w:name w:val="Titre annexe"/>
    <w:next w:val="Texte"/>
    <w:qFormat/>
    <w:rsid w:val="00713CE3"/>
    <w:pPr>
      <w:spacing w:after="200" w:line="276" w:lineRule="auto"/>
      <w:outlineLvl w:val="0"/>
    </w:pPr>
    <w:rPr>
      <w:rFonts w:ascii="Arial" w:eastAsiaTheme="minorHAnsi" w:hAnsi="Arial"/>
      <w:b/>
      <w:sz w:val="36"/>
      <w:szCs w:val="22"/>
      <w:lang w:val="fr-CA" w:eastAsia="en-US"/>
    </w:rPr>
  </w:style>
  <w:style w:type="character" w:styleId="Numrodeligne">
    <w:name w:val="line number"/>
    <w:basedOn w:val="Policepardfaut"/>
    <w:uiPriority w:val="99"/>
    <w:semiHidden/>
    <w:unhideWhenUsed/>
    <w:rsid w:val="002D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5452-3631-4AAE-B948-58BD9B9D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Normandeau</dc:creator>
  <cp:keywords/>
  <dc:description/>
  <cp:lastModifiedBy>M. Normandeau</cp:lastModifiedBy>
  <cp:revision>14</cp:revision>
  <dcterms:created xsi:type="dcterms:W3CDTF">2019-06-18T16:45:00Z</dcterms:created>
  <dcterms:modified xsi:type="dcterms:W3CDTF">2020-02-20T14:39:00Z</dcterms:modified>
</cp:coreProperties>
</file>