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95E0C" w14:textId="13133157" w:rsidR="004619D5" w:rsidRDefault="00A14E13" w:rsidP="00F61F85">
      <w:pPr>
        <w:rPr>
          <w:lang w:val="en-US"/>
        </w:rPr>
      </w:pPr>
      <w:r>
        <w:rPr>
          <w:lang w:val="en-US"/>
        </w:rPr>
        <w:t>Supplementary Material</w:t>
      </w:r>
    </w:p>
    <w:p w14:paraId="01030F65" w14:textId="77777777" w:rsidR="00713BE2" w:rsidRDefault="00713BE2" w:rsidP="00F61F85">
      <w:pPr>
        <w:rPr>
          <w:lang w:val="en-US"/>
        </w:rPr>
      </w:pPr>
    </w:p>
    <w:p w14:paraId="6D725873" w14:textId="77777777" w:rsidR="00713BE2" w:rsidRDefault="00713BE2" w:rsidP="00F61F85">
      <w:pPr>
        <w:rPr>
          <w:lang w:val="en-US"/>
        </w:rPr>
      </w:pPr>
    </w:p>
    <w:p w14:paraId="370B62DE" w14:textId="28D64552" w:rsidR="00713BE2" w:rsidRDefault="00713BE2" w:rsidP="00713BE2">
      <w:pPr>
        <w:rPr>
          <w:szCs w:val="24"/>
        </w:rPr>
      </w:pPr>
      <w:r w:rsidRPr="00713BE2">
        <w:rPr>
          <w:szCs w:val="24"/>
        </w:rPr>
        <w:t>Table S1:</w:t>
      </w:r>
      <w:r>
        <w:rPr>
          <w:szCs w:val="24"/>
        </w:rPr>
        <w:t xml:space="preserve"> Survey instrument</w:t>
      </w:r>
      <w:r w:rsidRPr="003E34F7">
        <w:rPr>
          <w:szCs w:val="24"/>
        </w:rPr>
        <w:t xml:space="preserve">. </w:t>
      </w:r>
      <w:r>
        <w:rPr>
          <w:szCs w:val="24"/>
        </w:rPr>
        <w:t xml:space="preserve">All statement response options: Not at all, Slightly, Somewhat, Very, </w:t>
      </w:r>
      <w:proofErr w:type="gramStart"/>
      <w:r>
        <w:rPr>
          <w:szCs w:val="24"/>
        </w:rPr>
        <w:t>Extremely</w:t>
      </w:r>
      <w:proofErr w:type="gramEnd"/>
      <w:r>
        <w:rPr>
          <w:szCs w:val="24"/>
        </w:rPr>
        <w:t>. For all other question types (not including open ended), response options are listed.</w:t>
      </w:r>
    </w:p>
    <w:p w14:paraId="4ADCA0CF" w14:textId="77777777" w:rsidR="00713BE2" w:rsidRDefault="00713BE2" w:rsidP="00713BE2">
      <w:pPr>
        <w:rPr>
          <w:szCs w:val="24"/>
        </w:rPr>
      </w:pPr>
    </w:p>
    <w:p w14:paraId="0D120DF4" w14:textId="77777777" w:rsidR="00713BE2" w:rsidRPr="00713BE2" w:rsidRDefault="00713BE2" w:rsidP="00713BE2">
      <w:pPr>
        <w:pStyle w:val="ListParagraph"/>
        <w:numPr>
          <w:ilvl w:val="0"/>
          <w:numId w:val="10"/>
        </w:numPr>
        <w:rPr>
          <w:rFonts w:ascii="Helvetica" w:eastAsia="Times New Roman" w:hAnsi="Helvetica"/>
          <w:color w:val="333333"/>
          <w:sz w:val="36"/>
          <w:szCs w:val="36"/>
        </w:rPr>
      </w:pPr>
      <w:r w:rsidRPr="00250FF0">
        <w:rPr>
          <w:sz w:val="22"/>
        </w:rPr>
        <w:t>By clicking yes below, I consent to participate in the survey portion of the project: "Conserving the buzz: An interdisciplinary, multi-stakeholder approach to pollinator conservation in Canada", conducted by Rachel Nalepa, PhD. I have understood the nature of this project and wish to participate. I am not waiving any of my legal rights by consenting to participate in this survey.</w:t>
      </w:r>
    </w:p>
    <w:p w14:paraId="3F2E35E7" w14:textId="4FF65E57" w:rsidR="00713BE2" w:rsidRPr="00250FF0" w:rsidRDefault="00713BE2" w:rsidP="00713BE2">
      <w:pPr>
        <w:pStyle w:val="ListParagraph"/>
        <w:rPr>
          <w:rFonts w:ascii="Helvetica" w:eastAsia="Times New Roman" w:hAnsi="Helvetica"/>
          <w:color w:val="333333"/>
          <w:sz w:val="36"/>
          <w:szCs w:val="36"/>
        </w:rPr>
      </w:pPr>
      <w:r>
        <w:rPr>
          <w:sz w:val="22"/>
        </w:rPr>
        <w:t>Y/N</w:t>
      </w:r>
    </w:p>
    <w:p w14:paraId="08ADFA93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sz w:val="22"/>
        </w:rPr>
      </w:pPr>
      <w:r w:rsidRPr="00250FF0">
        <w:rPr>
          <w:sz w:val="22"/>
        </w:rPr>
        <w:t>If you would like a Tim Horton's gift card emailed to you for participating in our survey, please provide your email address. This information will NOT be linked to your survey responses</w:t>
      </w:r>
    </w:p>
    <w:p w14:paraId="15727DF8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sz w:val="22"/>
        </w:rPr>
      </w:pPr>
      <w:r w:rsidRPr="00250FF0">
        <w:rPr>
          <w:sz w:val="22"/>
        </w:rPr>
        <w:t>How many years have you been farming?</w:t>
      </w:r>
    </w:p>
    <w:p w14:paraId="64575F25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sz w:val="22"/>
        </w:rPr>
      </w:pPr>
      <w:r w:rsidRPr="00250FF0">
        <w:rPr>
          <w:sz w:val="22"/>
        </w:rPr>
        <w:t>How many years have you farmed apples?</w:t>
      </w:r>
    </w:p>
    <w:p w14:paraId="06E9F64C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sz w:val="22"/>
        </w:rPr>
      </w:pPr>
      <w:r w:rsidRPr="00250FF0">
        <w:rPr>
          <w:sz w:val="22"/>
        </w:rPr>
        <w:t>How many varieties of apples do you grow?</w:t>
      </w:r>
    </w:p>
    <w:p w14:paraId="589A6BA5" w14:textId="0AC7849B" w:rsidR="00713BE2" w:rsidRPr="00250FF0" w:rsidRDefault="00713BE2" w:rsidP="00713BE2">
      <w:pPr>
        <w:pStyle w:val="ListParagraph"/>
        <w:numPr>
          <w:ilvl w:val="0"/>
          <w:numId w:val="10"/>
        </w:numPr>
        <w:rPr>
          <w:sz w:val="22"/>
        </w:rPr>
      </w:pPr>
      <w:r w:rsidRPr="00250FF0">
        <w:rPr>
          <w:sz w:val="22"/>
        </w:rPr>
        <w:t xml:space="preserve">Do you collect or sell honey from honeybees on your property? </w:t>
      </w:r>
      <w:r w:rsidR="006F1B22">
        <w:rPr>
          <w:sz w:val="22"/>
        </w:rPr>
        <w:t xml:space="preserve"> Y/N</w:t>
      </w:r>
    </w:p>
    <w:p w14:paraId="37206EF6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sz w:val="22"/>
        </w:rPr>
      </w:pPr>
      <w:r w:rsidRPr="00250FF0">
        <w:rPr>
          <w:sz w:val="22"/>
        </w:rPr>
        <w:t xml:space="preserve">How many acres do you farm? Rented ___ Owned____ </w:t>
      </w:r>
    </w:p>
    <w:p w14:paraId="724D9AEC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sz w:val="22"/>
        </w:rPr>
      </w:pPr>
      <w:r w:rsidRPr="00250FF0">
        <w:rPr>
          <w:sz w:val="22"/>
        </w:rPr>
        <w:t>Which crop is economically your most important?</w:t>
      </w:r>
    </w:p>
    <w:p w14:paraId="263D3B7C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/>
          <w:sz w:val="22"/>
        </w:rPr>
      </w:pPr>
      <w:r w:rsidRPr="00250FF0">
        <w:rPr>
          <w:iCs/>
          <w:sz w:val="22"/>
        </w:rPr>
        <w:t xml:space="preserve">What percentage of your total land (rented or owned) would you call "natural" or "minimally </w:t>
      </w:r>
      <w:r w:rsidRPr="00250FF0">
        <w:rPr>
          <w:sz w:val="22"/>
        </w:rPr>
        <w:t>managed</w:t>
      </w:r>
      <w:r w:rsidRPr="00250FF0">
        <w:rPr>
          <w:iCs/>
          <w:sz w:val="22"/>
        </w:rPr>
        <w:t>"?</w:t>
      </w:r>
    </w:p>
    <w:p w14:paraId="161FBF51" w14:textId="0C63C37A" w:rsidR="00713BE2" w:rsidRPr="00250FF0" w:rsidRDefault="00713BE2" w:rsidP="00713BE2">
      <w:pPr>
        <w:pStyle w:val="ListParagraph"/>
        <w:numPr>
          <w:ilvl w:val="0"/>
          <w:numId w:val="10"/>
        </w:numPr>
        <w:rPr>
          <w:iCs/>
          <w:sz w:val="22"/>
        </w:rPr>
      </w:pPr>
      <w:r w:rsidRPr="00250FF0">
        <w:rPr>
          <w:iCs/>
          <w:sz w:val="22"/>
        </w:rPr>
        <w:t>What percentage of land within a 1 km bu</w:t>
      </w:r>
      <w:r w:rsidR="006F1B22">
        <w:rPr>
          <w:iCs/>
          <w:sz w:val="22"/>
        </w:rPr>
        <w:t>ffer of the edges of your land </w:t>
      </w:r>
      <w:r w:rsidRPr="00250FF0">
        <w:rPr>
          <w:iCs/>
          <w:sz w:val="22"/>
        </w:rPr>
        <w:t>(include rented and owned land) would you call "natural" or "minimally managed"?</w:t>
      </w:r>
      <w:bookmarkStart w:id="0" w:name="_GoBack"/>
      <w:bookmarkEnd w:id="0"/>
    </w:p>
    <w:p w14:paraId="5AFB53E6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iCs/>
          <w:sz w:val="22"/>
        </w:rPr>
      </w:pPr>
      <w:r w:rsidRPr="00250FF0">
        <w:rPr>
          <w:iCs/>
          <w:sz w:val="22"/>
        </w:rPr>
        <w:t xml:space="preserve">Please list the postal code(s) where you farm apples: </w:t>
      </w:r>
    </w:p>
    <w:p w14:paraId="76CE97B6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iCs/>
          <w:sz w:val="22"/>
        </w:rPr>
      </w:pPr>
      <w:r w:rsidRPr="00250FF0">
        <w:rPr>
          <w:iCs/>
          <w:sz w:val="22"/>
        </w:rPr>
        <w:t>Please indicate whether you use the following management practices on your farm:</w:t>
      </w:r>
    </w:p>
    <w:p w14:paraId="6E9F164D" w14:textId="77777777" w:rsidR="00713BE2" w:rsidRPr="003E34F7" w:rsidRDefault="00713BE2" w:rsidP="00713BE2">
      <w:pPr>
        <w:pStyle w:val="Heading4"/>
        <w:shd w:val="clear" w:color="auto" w:fill="FFFFFF"/>
        <w:spacing w:before="0" w:line="450" w:lineRule="atLeast"/>
        <w:rPr>
          <w:rFonts w:ascii="Helvetica" w:eastAsia="Times New Roman" w:hAnsi="Helvetica"/>
          <w:b w:val="0"/>
          <w:bCs w:val="0"/>
          <w:color w:val="333333"/>
          <w:sz w:val="22"/>
        </w:rPr>
      </w:pPr>
    </w:p>
    <w:tbl>
      <w:tblPr>
        <w:tblW w:w="8730" w:type="dxa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2271"/>
        <w:gridCol w:w="587"/>
        <w:gridCol w:w="22"/>
      </w:tblGrid>
      <w:tr w:rsidR="003D45D6" w:rsidRPr="003E34F7" w14:paraId="19D13F4B" w14:textId="77777777" w:rsidTr="00A56CD2">
        <w:trPr>
          <w:gridAfter w:val="1"/>
          <w:wAfter w:w="22" w:type="dxa"/>
          <w:trHeight w:val="179"/>
          <w:tblHeader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78B78" w14:textId="77777777" w:rsidR="00713BE2" w:rsidRPr="003E34F7" w:rsidRDefault="00713BE2" w:rsidP="00372DEF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3E34F7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E7267" w14:textId="77777777" w:rsidR="00713BE2" w:rsidRPr="003E34F7" w:rsidRDefault="00713BE2" w:rsidP="003D45D6">
            <w:pPr>
              <w:rPr>
                <w:rFonts w:ascii="inherit" w:eastAsia="Times New Roman" w:hAnsi="inherit"/>
                <w:color w:val="333333"/>
                <w:sz w:val="22"/>
              </w:rPr>
            </w:pPr>
            <w:r w:rsidRPr="003E34F7">
              <w:rPr>
                <w:rFonts w:ascii="inherit" w:eastAsia="Times New Roman" w:hAnsi="inherit"/>
                <w:color w:val="333333"/>
                <w:sz w:val="22"/>
              </w:rPr>
              <w:t>This season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7C444" w14:textId="77777777" w:rsidR="00713BE2" w:rsidRPr="003E34F7" w:rsidRDefault="00713BE2" w:rsidP="00372DEF">
            <w:pPr>
              <w:jc w:val="center"/>
              <w:rPr>
                <w:rFonts w:ascii="inherit" w:eastAsia="Times New Roman" w:hAnsi="inherit"/>
                <w:color w:val="333333"/>
                <w:sz w:val="22"/>
              </w:rPr>
            </w:pPr>
            <w:r w:rsidRPr="003E34F7">
              <w:rPr>
                <w:rFonts w:ascii="inherit" w:eastAsia="Times New Roman" w:hAnsi="inherit"/>
                <w:color w:val="333333"/>
                <w:sz w:val="22"/>
              </w:rPr>
              <w:t>Past</w:t>
            </w:r>
          </w:p>
        </w:tc>
      </w:tr>
      <w:tr w:rsidR="003D45D6" w:rsidRPr="003E34F7" w14:paraId="457AB4DE" w14:textId="77777777" w:rsidTr="00A56CD2">
        <w:trPr>
          <w:trHeight w:val="30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B75EAE1" w14:textId="77777777" w:rsidR="00713BE2" w:rsidRPr="003E34F7" w:rsidRDefault="00713BE2" w:rsidP="00372DEF">
            <w:pPr>
              <w:rPr>
                <w:rFonts w:eastAsia="Times New Roman"/>
                <w:b/>
                <w:bCs/>
                <w:sz w:val="22"/>
              </w:rPr>
            </w:pPr>
            <w:r w:rsidRPr="003E34F7">
              <w:rPr>
                <w:rStyle w:val="matrix-row-label"/>
                <w:rFonts w:eastAsia="Times New Roman"/>
                <w:color w:val="333333"/>
                <w:sz w:val="22"/>
                <w:bdr w:val="none" w:sz="0" w:space="0" w:color="auto" w:frame="1"/>
              </w:rPr>
              <w:t>I rent honeybees seasonally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069EB" w14:textId="54A5869A" w:rsidR="00713BE2" w:rsidRPr="003E34F7" w:rsidRDefault="00713BE2" w:rsidP="003D45D6">
            <w:pPr>
              <w:rPr>
                <w:rFonts w:eastAsia="Times New Roman"/>
                <w:sz w:val="22"/>
              </w:rPr>
            </w:pPr>
            <w:r w:rsidRPr="003E34F7">
              <w:rPr>
                <w:rFonts w:eastAsia="Times New Roman"/>
                <w:sz w:val="22"/>
              </w:rPr>
              <w:t>Y/N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C2E59" w14:textId="1E8D2FA5" w:rsidR="00713BE2" w:rsidRPr="003E34F7" w:rsidRDefault="00713BE2" w:rsidP="00372DEF">
            <w:pPr>
              <w:jc w:val="center"/>
              <w:rPr>
                <w:rFonts w:eastAsia="Times New Roman"/>
                <w:sz w:val="22"/>
              </w:rPr>
            </w:pPr>
            <w:r w:rsidRPr="003E34F7">
              <w:rPr>
                <w:rFonts w:eastAsia="Times New Roman"/>
                <w:sz w:val="22"/>
              </w:rPr>
              <w:fldChar w:fldCharType="begin"/>
            </w:r>
            <w:r w:rsidRPr="003E34F7">
              <w:rPr>
                <w:rFonts w:eastAsia="Times New Roman"/>
                <w:sz w:val="22"/>
              </w:rPr>
              <w:instrText xml:space="preserve"> </w:instrText>
            </w:r>
            <w:r w:rsidRPr="003E34F7">
              <w:rPr>
                <w:rFonts w:eastAsia="Times New Roman"/>
                <w:sz w:val="22"/>
              </w:rPr>
              <w:fldChar w:fldCharType="begin"/>
            </w:r>
            <w:r w:rsidRPr="003E34F7">
              <w:rPr>
                <w:rFonts w:eastAsia="Times New Roman"/>
                <w:sz w:val="22"/>
              </w:rPr>
              <w:instrText xml:space="preserve"> PRIVATE "&lt;SELECT NAME=\"231393770_1611166142_1611166132\"&gt;                                 &lt;OPTION VALUE=""&gt;&lt;/OPTION&gt;                                                                      &lt;OPTION VALUE="1611166133"&gt;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VALUE="1611166134"&gt;                                         No                                     &lt;/OPTION&gt;                                                              &lt;/SELECT&gt;" </w:instrText>
            </w:r>
            <w:r w:rsidRPr="003E34F7">
              <w:rPr>
                <w:rFonts w:eastAsia="Times New Roman"/>
                <w:sz w:val="22"/>
              </w:rPr>
              <w:fldChar w:fldCharType="end"/>
            </w:r>
            <w:r w:rsidRPr="003E34F7">
              <w:rPr>
                <w:rFonts w:eastAsia="Times New Roman"/>
                <w:sz w:val="22"/>
              </w:rPr>
              <w:instrText xml:space="preserve">MACROBUTTON HTMLDirect </w:instrText>
            </w:r>
            <w:r w:rsidRPr="003E34F7">
              <w:rPr>
                <w:rFonts w:eastAsia="Times New Roman"/>
                <w:sz w:val="22"/>
              </w:rPr>
              <w:fldChar w:fldCharType="end"/>
            </w:r>
            <w:r w:rsidRPr="003E34F7">
              <w:rPr>
                <w:rFonts w:eastAsia="Times New Roman"/>
                <w:sz w:val="22"/>
              </w:rPr>
              <w:t>Y/N</w:t>
            </w:r>
          </w:p>
        </w:tc>
      </w:tr>
      <w:tr w:rsidR="003D45D6" w:rsidRPr="003E34F7" w14:paraId="7CCD5840" w14:textId="77777777" w:rsidTr="00A56CD2">
        <w:trPr>
          <w:trHeight w:val="15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798CC2" w14:textId="77777777" w:rsidR="00713BE2" w:rsidRPr="003E34F7" w:rsidRDefault="00713BE2" w:rsidP="00372DEF">
            <w:pPr>
              <w:rPr>
                <w:rFonts w:eastAsia="Times New Roman"/>
                <w:b/>
                <w:bCs/>
                <w:sz w:val="22"/>
              </w:rPr>
            </w:pPr>
            <w:r w:rsidRPr="003E34F7">
              <w:rPr>
                <w:rStyle w:val="matrix-row-label"/>
                <w:rFonts w:eastAsia="Times New Roman"/>
                <w:color w:val="333333"/>
                <w:sz w:val="22"/>
                <w:bdr w:val="none" w:sz="0" w:space="0" w:color="auto" w:frame="1"/>
              </w:rPr>
              <w:t>I purchase to own honeybee hives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9AC5E" w14:textId="594C0696" w:rsidR="00713BE2" w:rsidRPr="003E34F7" w:rsidRDefault="00713BE2" w:rsidP="003D45D6">
            <w:pPr>
              <w:rPr>
                <w:rFonts w:eastAsia="Times New Roman"/>
                <w:sz w:val="22"/>
              </w:rPr>
            </w:pPr>
            <w:r w:rsidRPr="003E34F7">
              <w:rPr>
                <w:rFonts w:eastAsia="Times New Roman"/>
                <w:sz w:val="22"/>
              </w:rPr>
              <w:t>Y/N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66D57" w14:textId="192DED9E" w:rsidR="00713BE2" w:rsidRPr="003E34F7" w:rsidRDefault="00713BE2" w:rsidP="00372DEF">
            <w:pPr>
              <w:jc w:val="center"/>
              <w:rPr>
                <w:rFonts w:eastAsia="Times New Roman"/>
                <w:sz w:val="22"/>
              </w:rPr>
            </w:pPr>
            <w:r w:rsidRPr="003E34F7">
              <w:rPr>
                <w:rFonts w:eastAsia="Times New Roman"/>
                <w:sz w:val="22"/>
              </w:rPr>
              <w:fldChar w:fldCharType="begin"/>
            </w:r>
            <w:r w:rsidRPr="003E34F7">
              <w:rPr>
                <w:rFonts w:eastAsia="Times New Roman"/>
                <w:sz w:val="22"/>
              </w:rPr>
              <w:instrText xml:space="preserve"> </w:instrText>
            </w:r>
            <w:r w:rsidRPr="003E34F7">
              <w:rPr>
                <w:rFonts w:eastAsia="Times New Roman"/>
                <w:sz w:val="22"/>
              </w:rPr>
              <w:fldChar w:fldCharType="begin"/>
            </w:r>
            <w:r w:rsidRPr="003E34F7">
              <w:rPr>
                <w:rFonts w:eastAsia="Times New Roman"/>
                <w:sz w:val="22"/>
              </w:rPr>
              <w:instrText xml:space="preserve"> PRIVATE "&lt;SELECT NAME=\"231393770_1611166137_1611166132\"&gt;                                 &lt;OPTION VALUE=""&gt;&lt;/OPTION&gt;                                                                      &lt;OPTION VALUE="1611166133"&gt;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VALUE="1611166134"&gt;                                         No                                     &lt;/OPTION&gt;                                                              &lt;/SELECT&gt;" </w:instrText>
            </w:r>
            <w:r w:rsidRPr="003E34F7">
              <w:rPr>
                <w:rFonts w:eastAsia="Times New Roman"/>
                <w:sz w:val="22"/>
              </w:rPr>
              <w:fldChar w:fldCharType="end"/>
            </w:r>
            <w:r w:rsidRPr="003E34F7">
              <w:rPr>
                <w:rFonts w:eastAsia="Times New Roman"/>
                <w:sz w:val="22"/>
              </w:rPr>
              <w:instrText xml:space="preserve">MACROBUTTON HTMLDirect </w:instrText>
            </w:r>
            <w:r w:rsidRPr="003E34F7">
              <w:rPr>
                <w:rFonts w:eastAsia="Times New Roman"/>
                <w:sz w:val="22"/>
              </w:rPr>
              <w:fldChar w:fldCharType="end"/>
            </w:r>
            <w:r w:rsidRPr="003E34F7">
              <w:rPr>
                <w:rFonts w:eastAsia="Times New Roman"/>
                <w:sz w:val="22"/>
              </w:rPr>
              <w:t xml:space="preserve"> Y/N</w:t>
            </w:r>
          </w:p>
        </w:tc>
      </w:tr>
      <w:tr w:rsidR="003D45D6" w:rsidRPr="003E34F7" w14:paraId="153BB84F" w14:textId="77777777" w:rsidTr="00A56CD2">
        <w:trPr>
          <w:trHeight w:val="15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CBF918C" w14:textId="77777777" w:rsidR="00713BE2" w:rsidRPr="003E34F7" w:rsidRDefault="00713BE2" w:rsidP="00372DEF">
            <w:pPr>
              <w:rPr>
                <w:b/>
                <w:bCs/>
              </w:rPr>
            </w:pPr>
            <w:r w:rsidRPr="003E34F7">
              <w:rPr>
                <w:rStyle w:val="matrix-row-label"/>
                <w:rFonts w:eastAsia="Times New Roman"/>
                <w:color w:val="333333"/>
                <w:sz w:val="22"/>
                <w:bdr w:val="none" w:sz="0" w:space="0" w:color="auto" w:frame="1"/>
              </w:rPr>
              <w:t>I purchase bumblebees seasonally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FA345" w14:textId="2A27F0C2" w:rsidR="00713BE2" w:rsidRPr="003E34F7" w:rsidRDefault="00713BE2" w:rsidP="00372DEF">
            <w:r w:rsidRPr="003E34F7">
              <w:fldChar w:fldCharType="begin"/>
            </w:r>
            <w:r w:rsidRPr="003E34F7">
              <w:instrText xml:space="preserve"> </w:instrText>
            </w:r>
            <w:r w:rsidRPr="003E34F7">
              <w:fldChar w:fldCharType="begin"/>
            </w:r>
            <w:r w:rsidRPr="003E34F7">
              <w:instrText xml:space="preserve"> PRIVATE "&lt;SELECT NAME=\"231393770_1611166138_1611166129\"&gt;                                 &lt;OPTION VALUE=""&gt;&lt;/OPTION&gt;                                                                      &lt;OPTION VALUE="1611166130"&gt;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VALUE="1611166131"&gt;                                         No                                     &lt;/OPTION&gt;                                                              &lt;/SELECT&gt;" </w:instrText>
            </w:r>
            <w:r w:rsidRPr="003E34F7">
              <w:fldChar w:fldCharType="end"/>
            </w:r>
            <w:r w:rsidRPr="003E34F7">
              <w:instrText xml:space="preserve">MACROBUTTON HTMLDirect </w:instrText>
            </w:r>
            <w:r w:rsidRPr="003E34F7">
              <w:fldChar w:fldCharType="end"/>
            </w:r>
            <w:r w:rsidR="003D45D6">
              <w:t xml:space="preserve">                                                  </w:t>
            </w:r>
            <w:r w:rsidRPr="003E34F7">
              <w:t>Y/N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747D7" w14:textId="316743D4" w:rsidR="00713BE2" w:rsidRPr="003E34F7" w:rsidRDefault="003D45D6" w:rsidP="00372DEF">
            <w:r>
              <w:t xml:space="preserve">                               </w:t>
            </w:r>
            <w:r w:rsidR="00713BE2" w:rsidRPr="003E34F7">
              <w:t>Y/N</w:t>
            </w:r>
          </w:p>
        </w:tc>
      </w:tr>
      <w:tr w:rsidR="003D45D6" w:rsidRPr="003E34F7" w14:paraId="435C3355" w14:textId="77777777" w:rsidTr="00A56CD2">
        <w:trPr>
          <w:trHeight w:val="15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1A60D4" w14:textId="77777777" w:rsidR="00713BE2" w:rsidRPr="003E34F7" w:rsidRDefault="00713BE2" w:rsidP="00372DEF">
            <w:pPr>
              <w:rPr>
                <w:b/>
                <w:bCs/>
              </w:rPr>
            </w:pPr>
            <w:r w:rsidRPr="003E34F7">
              <w:rPr>
                <w:rStyle w:val="matrix-row-label"/>
                <w:rFonts w:eastAsia="Times New Roman"/>
                <w:color w:val="333333"/>
                <w:sz w:val="22"/>
                <w:bdr w:val="none" w:sz="0" w:space="0" w:color="auto" w:frame="1"/>
              </w:rPr>
              <w:t>I have a resident beekeeper (beekeeper with hives on land for mutual exchange of services)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17AB8" w14:textId="6D29A12D" w:rsidR="00713BE2" w:rsidRPr="003E34F7" w:rsidRDefault="00713BE2" w:rsidP="00372DEF">
            <w:r w:rsidRPr="003E34F7">
              <w:fldChar w:fldCharType="begin"/>
            </w:r>
            <w:r w:rsidRPr="003E34F7">
              <w:instrText xml:space="preserve"> </w:instrText>
            </w:r>
            <w:r w:rsidRPr="003E34F7">
              <w:fldChar w:fldCharType="begin"/>
            </w:r>
            <w:r w:rsidRPr="003E34F7">
              <w:instrText xml:space="preserve"> PRIVATE "&lt;SELECT NAME=\"231393770_1611166139_1611166129\"&gt;                                 &lt;OPTION VALUE=""&gt;&lt;/OPTION&gt;                                                                      &lt;OPTION VALUE="1611166130"&gt;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VALUE="1611166131"&gt;                                         No                                     &lt;/OPTION&gt;                                                              &lt;/SELECT&gt;" </w:instrText>
            </w:r>
            <w:r w:rsidRPr="003E34F7">
              <w:fldChar w:fldCharType="end"/>
            </w:r>
            <w:r w:rsidRPr="003E34F7">
              <w:instrText xml:space="preserve">MACROBUTTON HTMLDirect </w:instrText>
            </w:r>
            <w:r w:rsidRPr="003E34F7">
              <w:fldChar w:fldCharType="end"/>
            </w:r>
            <w:r w:rsidRPr="003E34F7">
              <w:t>Y/N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D9865" w14:textId="1E1C7BD4" w:rsidR="00713BE2" w:rsidRPr="003E34F7" w:rsidRDefault="00713BE2" w:rsidP="00372DEF">
            <w:r w:rsidRPr="003E34F7">
              <w:fldChar w:fldCharType="begin"/>
            </w:r>
            <w:r w:rsidRPr="003E34F7">
              <w:instrText xml:space="preserve"> </w:instrText>
            </w:r>
            <w:r w:rsidRPr="003E34F7">
              <w:fldChar w:fldCharType="begin"/>
            </w:r>
            <w:r w:rsidRPr="003E34F7">
              <w:instrText xml:space="preserve"> PRIVATE "&lt;SELECT NAME=\"231393770_1611166139_1611166132\"&gt;                                 &lt;OPTION VALUE=""&gt;&lt;/OPTION&gt;                                                                      &lt;OPTION VALUE="1611166133"&gt;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VALUE="1611166134"&gt;                                         No                                     &lt;/OPTION&gt;                                                              &lt;/SELECT&gt;" </w:instrText>
            </w:r>
            <w:r w:rsidRPr="003E34F7">
              <w:fldChar w:fldCharType="end"/>
            </w:r>
            <w:r w:rsidRPr="003E34F7">
              <w:instrText xml:space="preserve">MACROBUTTON HTMLDirect </w:instrText>
            </w:r>
            <w:r w:rsidRPr="003E34F7">
              <w:fldChar w:fldCharType="end"/>
            </w:r>
            <w:r w:rsidRPr="003E34F7">
              <w:t>Y/N</w:t>
            </w:r>
          </w:p>
        </w:tc>
      </w:tr>
      <w:tr w:rsidR="003D45D6" w:rsidRPr="003E34F7" w14:paraId="62B073D3" w14:textId="77777777" w:rsidTr="00A56CD2">
        <w:trPr>
          <w:trHeight w:val="15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32A1926" w14:textId="77777777" w:rsidR="00713BE2" w:rsidRPr="003E34F7" w:rsidRDefault="00713BE2" w:rsidP="00372DEF">
            <w:pPr>
              <w:rPr>
                <w:b/>
                <w:bCs/>
              </w:rPr>
            </w:pPr>
            <w:r w:rsidRPr="003E34F7">
              <w:rPr>
                <w:rStyle w:val="matrix-row-label"/>
                <w:rFonts w:eastAsia="Times New Roman"/>
                <w:color w:val="333333"/>
                <w:sz w:val="22"/>
                <w:bdr w:val="none" w:sz="0" w:space="0" w:color="auto" w:frame="1"/>
              </w:rPr>
              <w:t>Other managed commercial bees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39568" w14:textId="71193661" w:rsidR="00713BE2" w:rsidRPr="003E34F7" w:rsidRDefault="00713BE2" w:rsidP="00372DEF">
            <w:r w:rsidRPr="003E34F7">
              <w:fldChar w:fldCharType="begin"/>
            </w:r>
            <w:r w:rsidRPr="003E34F7">
              <w:instrText xml:space="preserve"> </w:instrText>
            </w:r>
            <w:r w:rsidRPr="003E34F7">
              <w:fldChar w:fldCharType="begin"/>
            </w:r>
            <w:r w:rsidRPr="003E34F7">
              <w:instrText xml:space="preserve"> PRIVATE "&lt;SELECT NAME=\"231393770_1611166140_1611166129\"&gt;                                 &lt;OPTION VALUE=""&gt;&lt;/OPTION&gt;                                                                      &lt;OPTION VALUE="1611166130"&gt;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VALUE="1611166131"&gt;                                         No                                     &lt;/OPTION&gt;                                                              &lt;/SELECT&gt;" </w:instrText>
            </w:r>
            <w:r w:rsidRPr="003E34F7">
              <w:fldChar w:fldCharType="end"/>
            </w:r>
            <w:r w:rsidRPr="003E34F7">
              <w:instrText xml:space="preserve">MACROBUTTON HTMLDirect </w:instrText>
            </w:r>
            <w:r w:rsidRPr="003E34F7">
              <w:fldChar w:fldCharType="end"/>
            </w:r>
            <w:r w:rsidRPr="003E34F7">
              <w:t>Y/N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77F04" w14:textId="044B7E10" w:rsidR="00713BE2" w:rsidRPr="003E34F7" w:rsidRDefault="00713BE2" w:rsidP="00372DEF">
            <w:r w:rsidRPr="003E34F7">
              <w:fldChar w:fldCharType="begin"/>
            </w:r>
            <w:r w:rsidRPr="003E34F7">
              <w:instrText xml:space="preserve"> </w:instrText>
            </w:r>
            <w:r w:rsidRPr="003E34F7">
              <w:fldChar w:fldCharType="begin"/>
            </w:r>
            <w:r w:rsidRPr="003E34F7">
              <w:instrText xml:space="preserve"> PRIVATE "&lt;SELECT NAME=\"231393770_1611166140_1611166132\"&gt;                                 &lt;OPTION VALUE=""&gt;&lt;/OPTION&gt;                                                                      &lt;OPTION VALUE="1611166133"&gt;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VALUE="1611166134"&gt;                                         No                                     &lt;/OPTION&gt;                                                              &lt;/SELECT&gt;" </w:instrText>
            </w:r>
            <w:r w:rsidRPr="003E34F7">
              <w:fldChar w:fldCharType="end"/>
            </w:r>
            <w:r w:rsidRPr="003E34F7">
              <w:instrText xml:space="preserve">MACROBUTTON HTMLDirect </w:instrText>
            </w:r>
            <w:r w:rsidRPr="003E34F7">
              <w:fldChar w:fldCharType="end"/>
            </w:r>
            <w:r w:rsidRPr="003E34F7">
              <w:t>Y/N</w:t>
            </w:r>
          </w:p>
        </w:tc>
      </w:tr>
      <w:tr w:rsidR="003D45D6" w:rsidRPr="003E34F7" w14:paraId="4CD43131" w14:textId="77777777" w:rsidTr="00A56CD2">
        <w:trPr>
          <w:trHeight w:val="15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6584869" w14:textId="77777777" w:rsidR="00713BE2" w:rsidRPr="003E34F7" w:rsidRDefault="00713BE2" w:rsidP="00372DEF">
            <w:pPr>
              <w:rPr>
                <w:rStyle w:val="matrix-row-label"/>
                <w:rFonts w:eastAsia="Times New Roman"/>
                <w:color w:val="333333"/>
                <w:sz w:val="22"/>
                <w:bdr w:val="none" w:sz="0" w:space="0" w:color="auto" w:frame="1"/>
              </w:rPr>
            </w:pPr>
            <w:r>
              <w:rPr>
                <w:rStyle w:val="matrix-row-label"/>
                <w:rFonts w:eastAsia="Times New Roman"/>
                <w:color w:val="333333"/>
                <w:sz w:val="22"/>
                <w:bdr w:val="none" w:sz="0" w:space="0" w:color="auto" w:frame="1"/>
              </w:rPr>
              <w:t xml:space="preserve">Other types of managed bees (please list): 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EA70F" w14:textId="77777777" w:rsidR="00713BE2" w:rsidRPr="003E34F7" w:rsidRDefault="00713BE2" w:rsidP="00372DEF"/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BA5CB" w14:textId="77777777" w:rsidR="00713BE2" w:rsidRPr="003E34F7" w:rsidRDefault="00713BE2" w:rsidP="00372DEF"/>
        </w:tc>
      </w:tr>
    </w:tbl>
    <w:tbl>
      <w:tblPr>
        <w:tblStyle w:val="LightShading-Accent1"/>
        <w:tblW w:w="9576" w:type="dxa"/>
        <w:tblInd w:w="10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13BE2" w:rsidRPr="00250FF0" w14:paraId="17950752" w14:textId="77777777" w:rsidTr="004E7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6FF37B" w14:textId="77777777" w:rsidR="00713BE2" w:rsidRDefault="00713BE2" w:rsidP="004E7848">
            <w:pPr>
              <w:rPr>
                <w:iCs/>
                <w:color w:val="auto"/>
                <w:sz w:val="22"/>
              </w:rPr>
            </w:pPr>
          </w:p>
          <w:p w14:paraId="78DC5E84" w14:textId="77777777" w:rsidR="00713BE2" w:rsidRDefault="00713BE2" w:rsidP="004E7848">
            <w:pPr>
              <w:rPr>
                <w:iCs/>
                <w:color w:val="auto"/>
                <w:sz w:val="22"/>
              </w:rPr>
            </w:pPr>
          </w:p>
          <w:p w14:paraId="3922EDEE" w14:textId="77777777" w:rsidR="00713BE2" w:rsidRDefault="00713BE2" w:rsidP="004E7848">
            <w:pPr>
              <w:rPr>
                <w:iCs/>
                <w:color w:val="auto"/>
                <w:sz w:val="22"/>
              </w:rPr>
            </w:pPr>
          </w:p>
          <w:p w14:paraId="2919D49C" w14:textId="02ED28DA" w:rsidR="00713BE2" w:rsidRDefault="00713BE2" w:rsidP="004E7848">
            <w:pPr>
              <w:pStyle w:val="ListParagraph"/>
              <w:numPr>
                <w:ilvl w:val="0"/>
                <w:numId w:val="10"/>
              </w:numPr>
              <w:rPr>
                <w:b w:val="0"/>
                <w:iCs/>
                <w:color w:val="000000" w:themeColor="text1"/>
                <w:sz w:val="22"/>
              </w:rPr>
            </w:pPr>
            <w:r w:rsidRPr="00250FF0">
              <w:rPr>
                <w:b w:val="0"/>
                <w:iCs/>
                <w:color w:val="000000" w:themeColor="text1"/>
                <w:sz w:val="22"/>
              </w:rPr>
              <w:t xml:space="preserve">What is the most recent cost per hive for your honeybees?  If you don't pay for honeybees, write N/A. If you use another type of managed bee, please include bee name and price per unit </w:t>
            </w:r>
            <w:r>
              <w:rPr>
                <w:b w:val="0"/>
                <w:iCs/>
                <w:color w:val="000000" w:themeColor="text1"/>
                <w:sz w:val="22"/>
              </w:rPr>
              <w:t>(i.e.</w:t>
            </w:r>
            <w:r w:rsidR="006F1B22">
              <w:rPr>
                <w:b w:val="0"/>
                <w:iCs/>
                <w:color w:val="000000" w:themeColor="text1"/>
                <w:sz w:val="22"/>
              </w:rPr>
              <w:t>,</w:t>
            </w:r>
            <w:r>
              <w:rPr>
                <w:b w:val="0"/>
                <w:iCs/>
                <w:color w:val="000000" w:themeColor="text1"/>
                <w:sz w:val="22"/>
              </w:rPr>
              <w:t xml:space="preserve"> bumblebees, $360 per quad)</w:t>
            </w:r>
          </w:p>
          <w:p w14:paraId="6A4EE60D" w14:textId="77777777" w:rsidR="006F1B22" w:rsidRDefault="006F1B22" w:rsidP="004E7848">
            <w:pPr>
              <w:pStyle w:val="ListParagraph"/>
              <w:rPr>
                <w:b w:val="0"/>
                <w:iCs/>
                <w:color w:val="000000" w:themeColor="text1"/>
                <w:sz w:val="22"/>
              </w:rPr>
            </w:pPr>
          </w:p>
          <w:p w14:paraId="6FDC6C8B" w14:textId="77777777" w:rsidR="006F1B22" w:rsidRDefault="006F1B22" w:rsidP="004E7848">
            <w:pPr>
              <w:pStyle w:val="ListParagraph"/>
              <w:rPr>
                <w:b w:val="0"/>
                <w:iCs/>
                <w:color w:val="000000" w:themeColor="text1"/>
                <w:sz w:val="22"/>
              </w:rPr>
            </w:pPr>
          </w:p>
          <w:p w14:paraId="763CF8F1" w14:textId="77777777" w:rsidR="006F1B22" w:rsidRDefault="006F1B22" w:rsidP="004E7848">
            <w:pPr>
              <w:pStyle w:val="ListParagraph"/>
              <w:rPr>
                <w:b w:val="0"/>
                <w:iCs/>
                <w:color w:val="000000" w:themeColor="text1"/>
                <w:sz w:val="22"/>
              </w:rPr>
            </w:pPr>
          </w:p>
          <w:p w14:paraId="1C273DD9" w14:textId="77777777" w:rsidR="006F1B22" w:rsidRPr="00016FAE" w:rsidRDefault="006F1B22" w:rsidP="004E7848">
            <w:pPr>
              <w:pStyle w:val="ListParagraph"/>
              <w:rPr>
                <w:b w:val="0"/>
                <w:iCs/>
                <w:color w:val="000000" w:themeColor="text1"/>
                <w:sz w:val="22"/>
              </w:rPr>
            </w:pPr>
          </w:p>
          <w:tbl>
            <w:tblPr>
              <w:tblpPr w:leftFromText="180" w:rightFromText="180" w:vertAnchor="text" w:horzAnchor="page" w:tblpX="661" w:tblpY="649"/>
              <w:tblW w:w="8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5"/>
              <w:gridCol w:w="4325"/>
            </w:tblGrid>
            <w:tr w:rsidR="004E7848" w14:paraId="046534F7" w14:textId="77777777" w:rsidTr="004E7848">
              <w:trPr>
                <w:tblHeader/>
              </w:trPr>
              <w:tc>
                <w:tcPr>
                  <w:tcW w:w="3955" w:type="dxa"/>
                  <w:vAlign w:val="center"/>
                  <w:hideMark/>
                </w:tcPr>
                <w:p w14:paraId="40FC3C8D" w14:textId="77777777" w:rsidR="004E7848" w:rsidRDefault="004E7848" w:rsidP="004E7848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325" w:type="dxa"/>
                  <w:vAlign w:val="center"/>
                  <w:hideMark/>
                </w:tcPr>
                <w:p w14:paraId="27ABC9B0" w14:textId="77777777" w:rsidR="004E7848" w:rsidRDefault="004E7848" w:rsidP="004E7848">
                  <w:pPr>
                    <w:jc w:val="center"/>
                    <w:rPr>
                      <w:rFonts w:ascii="inherit" w:eastAsia="Times New Roman" w:hAnsi="inherit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inherit" w:eastAsia="Times New Roman" w:hAnsi="inherit"/>
                      <w:color w:val="333333"/>
                      <w:sz w:val="21"/>
                      <w:szCs w:val="21"/>
                      <w:bdr w:val="none" w:sz="0" w:space="0" w:color="auto" w:frame="1"/>
                    </w:rPr>
                    <w:t>Do you use this management practice?</w:t>
                  </w:r>
                </w:p>
              </w:tc>
            </w:tr>
            <w:tr w:rsidR="004E7848" w14:paraId="672AE2EC" w14:textId="77777777" w:rsidTr="004E7848">
              <w:tc>
                <w:tcPr>
                  <w:tcW w:w="3955" w:type="dxa"/>
                  <w:shd w:val="clear" w:color="auto" w:fill="F2F2F2"/>
                  <w:vAlign w:val="center"/>
                  <w:hideMark/>
                </w:tcPr>
                <w:p w14:paraId="39AD9AE8" w14:textId="77777777" w:rsidR="004E7848" w:rsidRDefault="004E7848" w:rsidP="004E7848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matrix-row-label"/>
                      <w:rFonts w:ascii="inherit" w:eastAsia="Times New Roman" w:hAnsi="inherit"/>
                      <w:color w:val="333333"/>
                      <w:sz w:val="21"/>
                      <w:szCs w:val="21"/>
                      <w:bdr w:val="none" w:sz="0" w:space="0" w:color="auto" w:frame="1"/>
                    </w:rPr>
                    <w:t>Leaving areas of my property intentionally undisturbed </w:t>
                  </w:r>
                </w:p>
              </w:tc>
              <w:tc>
                <w:tcPr>
                  <w:tcW w:w="4325" w:type="dxa"/>
                  <w:shd w:val="clear" w:color="auto" w:fill="F2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1C9271" w14:textId="77777777" w:rsidR="004E7848" w:rsidRDefault="004E7848" w:rsidP="004E78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</w:instrText>
                  </w: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PRIVATE "&lt;SELECT NAME=\"231393772_1611166143_1611166157\"&gt;                                 &lt;OPTION VALUE=""&gt;&lt;/OPTION&gt;                                                                      &lt;OPTION VALUE="1611166158"&gt;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VALUE="1611166159"&gt;                                         No                                     &lt;/OPTION&gt;                                                                      &lt;OPTION VALUE="1611166160"&gt;                                         Not applicable                                     &lt;/OPTION&gt;                                                              &lt;/SELECT&gt;"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instrText xml:space="preserve">MACROBUTTON HTMLDirect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t xml:space="preserve"> Y/N</w:t>
                  </w:r>
                </w:p>
              </w:tc>
            </w:tr>
            <w:tr w:rsidR="004E7848" w14:paraId="127C8586" w14:textId="77777777" w:rsidTr="004E7848">
              <w:tc>
                <w:tcPr>
                  <w:tcW w:w="3955" w:type="dxa"/>
                  <w:vAlign w:val="center"/>
                  <w:hideMark/>
                </w:tcPr>
                <w:p w14:paraId="73506AD2" w14:textId="77777777" w:rsidR="004E7848" w:rsidRDefault="004E7848" w:rsidP="004E7848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matrix-row-label"/>
                      <w:rFonts w:ascii="inherit" w:eastAsia="Times New Roman" w:hAnsi="inherit"/>
                      <w:color w:val="333333"/>
                      <w:sz w:val="21"/>
                      <w:szCs w:val="21"/>
                      <w:bdr w:val="none" w:sz="0" w:space="0" w:color="auto" w:frame="1"/>
                    </w:rPr>
                    <w:t>Delaying mowing until after bloom time</w:t>
                  </w:r>
                </w:p>
              </w:tc>
              <w:tc>
                <w:tcPr>
                  <w:tcW w:w="43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1EFA7D" w14:textId="77777777" w:rsidR="004E7848" w:rsidRDefault="004E7848" w:rsidP="004E78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</w:instrText>
                  </w: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PRIVATE "&lt;SELECT NAME=\"231393772_1611166144_1611166157\"&gt;                                 &lt;OPTION VALUE=""&gt;&lt;/OPTION&gt;                                                                      &lt;OPTION VALUE="1611166158"&gt;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VALUE="1611166159"&gt;                                         No                                     &lt;/OPTION&gt;                                                                      &lt;OPTION VALUE="1611166160"&gt;                                         Not applicable                                     &lt;/OPTION&gt;                                                              &lt;/SELECT&gt;"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instrText xml:space="preserve">MACROBUTTON HTMLDirect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t xml:space="preserve"> Y/N</w:t>
                  </w:r>
                </w:p>
              </w:tc>
            </w:tr>
            <w:tr w:rsidR="004E7848" w14:paraId="1FBA3BA9" w14:textId="77777777" w:rsidTr="004E7848">
              <w:tc>
                <w:tcPr>
                  <w:tcW w:w="3955" w:type="dxa"/>
                  <w:shd w:val="clear" w:color="auto" w:fill="F2F2F2"/>
                  <w:vAlign w:val="center"/>
                  <w:hideMark/>
                </w:tcPr>
                <w:p w14:paraId="4E1B1FC0" w14:textId="77777777" w:rsidR="004E7848" w:rsidRDefault="004E7848" w:rsidP="004E7848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matrix-row-label"/>
                      <w:rFonts w:ascii="inherit" w:eastAsia="Times New Roman" w:hAnsi="inherit"/>
                      <w:color w:val="333333"/>
                      <w:sz w:val="21"/>
                      <w:szCs w:val="21"/>
                      <w:bdr w:val="none" w:sz="0" w:space="0" w:color="auto" w:frame="1"/>
                    </w:rPr>
                    <w:t>Keeping an herb or vegetable garden (or potted garden)</w:t>
                  </w:r>
                </w:p>
              </w:tc>
              <w:tc>
                <w:tcPr>
                  <w:tcW w:w="4325" w:type="dxa"/>
                  <w:shd w:val="clear" w:color="auto" w:fill="F2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9DD9D4" w14:textId="77777777" w:rsidR="004E7848" w:rsidRDefault="004E7848" w:rsidP="004E78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</w:instrText>
                  </w: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PRIVATE "&lt;SELECT NAME=\"231393772_1611166145_1611166157\"&gt;                                 &lt;OPTION VALUE=""&gt;&lt;/OPTION&gt;                                                                      &lt;OPTION VALUE="1611166158"&gt;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VALUE="1611166159"&gt;                                         No                                     &lt;/OPTION&gt;                                                                      &lt;OPTION VALUE="1611166160"&gt;                                         Not applicable                                     &lt;/OPTION&gt;                                                              &lt;/SELECT&gt;"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instrText xml:space="preserve">MACROBUTTON HTMLDirect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t>Y/N</w:t>
                  </w:r>
                </w:p>
              </w:tc>
            </w:tr>
            <w:tr w:rsidR="004E7848" w14:paraId="38FBDAFD" w14:textId="77777777" w:rsidTr="004E7848">
              <w:tc>
                <w:tcPr>
                  <w:tcW w:w="3955" w:type="dxa"/>
                  <w:vAlign w:val="center"/>
                  <w:hideMark/>
                </w:tcPr>
                <w:p w14:paraId="468F8B3A" w14:textId="77777777" w:rsidR="004E7848" w:rsidRDefault="004E7848" w:rsidP="004E7848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matrix-row-label"/>
                      <w:rFonts w:ascii="inherit" w:eastAsia="Times New Roman" w:hAnsi="inherit"/>
                      <w:color w:val="333333"/>
                      <w:sz w:val="21"/>
                      <w:szCs w:val="21"/>
                      <w:bdr w:val="none" w:sz="0" w:space="0" w:color="auto" w:frame="1"/>
                    </w:rPr>
                    <w:t>Leaving dead wood/shrubs standing</w:t>
                  </w:r>
                </w:p>
              </w:tc>
              <w:tc>
                <w:tcPr>
                  <w:tcW w:w="43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DD0455" w14:textId="77777777" w:rsidR="004E7848" w:rsidRDefault="004E7848" w:rsidP="004E78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</w:instrText>
                  </w: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PRIVATE "&lt;SELECT NAME=\"231393772_1611166146_1611166157\"&gt;                                 &lt;OPTION VALUE=""&gt;&lt;/OPTION&gt;                                                                      &lt;OPTION VALUE="1611166158"&gt;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VALUE="1611166159"&gt;                                         No                                     &lt;/OPTION&gt;                                                                      &lt;OPTION VALUE="1611166160"&gt;                                         Not applicable                                     &lt;/OPTION&gt;                                                              &lt;/SELECT&gt;"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instrText xml:space="preserve">MACROBUTTON HTMLDirect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t xml:space="preserve"> Y/N</w:t>
                  </w:r>
                </w:p>
              </w:tc>
            </w:tr>
            <w:tr w:rsidR="004E7848" w14:paraId="1C3DA009" w14:textId="77777777" w:rsidTr="004E7848">
              <w:tc>
                <w:tcPr>
                  <w:tcW w:w="3955" w:type="dxa"/>
                  <w:shd w:val="clear" w:color="auto" w:fill="F2F2F2"/>
                  <w:vAlign w:val="center"/>
                  <w:hideMark/>
                </w:tcPr>
                <w:p w14:paraId="310CF8E6" w14:textId="77777777" w:rsidR="004E7848" w:rsidRDefault="004E7848" w:rsidP="004E7848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matrix-row-label"/>
                      <w:rFonts w:ascii="inherit" w:eastAsia="Times New Roman" w:hAnsi="inherit"/>
                      <w:color w:val="333333"/>
                      <w:sz w:val="21"/>
                      <w:szCs w:val="21"/>
                      <w:bdr w:val="none" w:sz="0" w:space="0" w:color="auto" w:frame="1"/>
                    </w:rPr>
                    <w:t>Keeping hedgerows</w:t>
                  </w:r>
                </w:p>
              </w:tc>
              <w:tc>
                <w:tcPr>
                  <w:tcW w:w="4325" w:type="dxa"/>
                  <w:shd w:val="clear" w:color="auto" w:fill="F2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B552FD" w14:textId="77777777" w:rsidR="004E7848" w:rsidRDefault="004E7848" w:rsidP="004E78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Y/N</w:t>
                  </w: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</w:instrText>
                  </w: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PRIVATE "&lt;SELECT NAME=\"231393772_1611166147_1611166157\"&gt;                                 &lt;OPTION VALUE=""&gt;&lt;/OPTION&gt;                                                                      &lt;OPTION VALUE="1611166158"&gt;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VALUE="1611166159"&gt;                                         No                                     &lt;/OPTION&gt;                                                                      &lt;OPTION VALUE="1611166160"&gt;                                         Not applicable                                     &lt;/OPTION&gt;                                                              &lt;/SELECT&gt;"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instrText xml:space="preserve">MACROBUTTON HTMLDirect </w:instrText>
                  </w:r>
                  <w:r>
                    <w:rPr>
                      <w:rFonts w:eastAsia="Times New Roman"/>
                    </w:rPr>
                    <w:fldChar w:fldCharType="end"/>
                  </w:r>
                </w:p>
              </w:tc>
            </w:tr>
            <w:tr w:rsidR="004E7848" w14:paraId="741B71D3" w14:textId="77777777" w:rsidTr="004E7848">
              <w:tc>
                <w:tcPr>
                  <w:tcW w:w="3955" w:type="dxa"/>
                  <w:vAlign w:val="center"/>
                  <w:hideMark/>
                </w:tcPr>
                <w:p w14:paraId="033130DF" w14:textId="77777777" w:rsidR="004E7848" w:rsidRDefault="004E7848" w:rsidP="004E7848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matrix-row-label"/>
                      <w:rFonts w:ascii="inherit" w:eastAsia="Times New Roman" w:hAnsi="inherit"/>
                      <w:color w:val="333333"/>
                      <w:sz w:val="21"/>
                      <w:szCs w:val="21"/>
                      <w:bdr w:val="none" w:sz="0" w:space="0" w:color="auto" w:frame="1"/>
                    </w:rPr>
                    <w:t>Planting flowering trees/shrubs (other than crops)</w:t>
                  </w:r>
                </w:p>
              </w:tc>
              <w:tc>
                <w:tcPr>
                  <w:tcW w:w="43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2C85F3" w14:textId="77777777" w:rsidR="004E7848" w:rsidRDefault="004E7848" w:rsidP="004E78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</w:instrText>
                  </w: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PRIVATE "&lt;SELECT NAME=\"231393772_1611166148_1611166157\"&gt;                                 &lt;OPTION VALUE=""&gt;&lt;/OPTION&gt;                                                                      &lt;OPTION VALUE="1611166158"&gt;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VALUE="1611166159"&gt;                                         No                                     &lt;/OPTION&gt;                                                                      &lt;OPTION VALUE="1611166160"&gt;                                         Not applicable                                     &lt;/OPTION&gt;                                                              &lt;/SELECT&gt;"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instrText xml:space="preserve">MACROBUTTON HTMLDirect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t xml:space="preserve"> Y/N</w:t>
                  </w:r>
                </w:p>
              </w:tc>
            </w:tr>
            <w:tr w:rsidR="004E7848" w14:paraId="23FFC1DC" w14:textId="77777777" w:rsidTr="004E7848">
              <w:tc>
                <w:tcPr>
                  <w:tcW w:w="3955" w:type="dxa"/>
                  <w:shd w:val="clear" w:color="auto" w:fill="F2F2F2"/>
                  <w:vAlign w:val="center"/>
                  <w:hideMark/>
                </w:tcPr>
                <w:p w14:paraId="5BEAA57C" w14:textId="00981826" w:rsidR="004E7848" w:rsidRDefault="004E7848" w:rsidP="004E7848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matrix-row-label"/>
                      <w:rFonts w:ascii="inherit" w:eastAsia="Times New Roman" w:hAnsi="inherit"/>
                      <w:color w:val="333333"/>
                      <w:sz w:val="21"/>
                      <w:szCs w:val="21"/>
                      <w:bdr w:val="none" w:sz="0" w:space="0" w:color="auto" w:frame="1"/>
                    </w:rPr>
                    <w:t>Leaving weeds to flower</w:t>
                  </w:r>
                </w:p>
              </w:tc>
              <w:tc>
                <w:tcPr>
                  <w:tcW w:w="4325" w:type="dxa"/>
                  <w:shd w:val="clear" w:color="auto" w:fill="F2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DB6D5F" w14:textId="77777777" w:rsidR="004E7848" w:rsidRDefault="004E7848" w:rsidP="004E78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</w:instrText>
                  </w: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PRIVATE "&lt;SELECT NAME=\"231393772_1611166149_1611166157\"&gt;                                 &lt;OPTION VALUE=""&gt;&lt;/OPTION&gt;                                                                      &lt;OPTION VALUE="1611166158"&gt;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VALUE="1611166159"&gt;                                         No                                     &lt;/OPTION&gt;                                                                      &lt;OPTION VALUE="1611166160"&gt;                                         Not applicable                                     &lt;/OPTION&gt;                                                              &lt;/SELECT&gt;"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instrText xml:space="preserve">MACROBUTTON HTMLDirect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t xml:space="preserve"> Y/N</w:t>
                  </w:r>
                </w:p>
              </w:tc>
            </w:tr>
            <w:tr w:rsidR="004E7848" w14:paraId="38F95A71" w14:textId="77777777" w:rsidTr="004E7848">
              <w:tc>
                <w:tcPr>
                  <w:tcW w:w="3955" w:type="dxa"/>
                  <w:vAlign w:val="center"/>
                  <w:hideMark/>
                </w:tcPr>
                <w:p w14:paraId="25BCE16D" w14:textId="77777777" w:rsidR="004E7848" w:rsidRDefault="004E7848" w:rsidP="004E7848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matrix-row-label"/>
                      <w:rFonts w:ascii="inherit" w:eastAsia="Times New Roman" w:hAnsi="inherit"/>
                      <w:color w:val="333333"/>
                      <w:sz w:val="21"/>
                      <w:szCs w:val="21"/>
                      <w:bdr w:val="none" w:sz="0" w:space="0" w:color="auto" w:frame="1"/>
                    </w:rPr>
                    <w:t>Leaving old plant stems</w:t>
                  </w:r>
                </w:p>
              </w:tc>
              <w:tc>
                <w:tcPr>
                  <w:tcW w:w="43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20D788" w14:textId="77777777" w:rsidR="004E7848" w:rsidRDefault="004E7848" w:rsidP="004E78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</w:instrText>
                  </w: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PRIVATE "&lt;SELECT NAME=\"231393772_1611166150_1611166157\"&gt;                                 &lt;OPTION VALUE=""&gt;&lt;/OPTION&gt;                                                                      &lt;OPTION VALUE="1611166158"&gt;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VALUE="1611166159"&gt;                                         No                                     &lt;/OPTION&gt;                                                                      &lt;OPTION VALUE="1611166160"&gt;                                         Not applicable                                     &lt;/OPTION&gt;                                                              &lt;/SELECT&gt;"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instrText xml:space="preserve">MACROBUTTON HTMLDirect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t xml:space="preserve"> Y/N</w:t>
                  </w:r>
                </w:p>
              </w:tc>
            </w:tr>
            <w:tr w:rsidR="004E7848" w14:paraId="010BAE31" w14:textId="77777777" w:rsidTr="004E7848">
              <w:tc>
                <w:tcPr>
                  <w:tcW w:w="3955" w:type="dxa"/>
                  <w:shd w:val="clear" w:color="auto" w:fill="F2F2F2"/>
                  <w:vAlign w:val="center"/>
                  <w:hideMark/>
                </w:tcPr>
                <w:p w14:paraId="510F7951" w14:textId="77777777" w:rsidR="004E7848" w:rsidRDefault="004E7848" w:rsidP="004E7848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matrix-row-label"/>
                      <w:rFonts w:ascii="inherit" w:eastAsia="Times New Roman" w:hAnsi="inherit"/>
                      <w:color w:val="333333"/>
                      <w:sz w:val="21"/>
                      <w:szCs w:val="21"/>
                      <w:bdr w:val="none" w:sz="0" w:space="0" w:color="auto" w:frame="1"/>
                    </w:rPr>
                    <w:t>Breaking up orchards or fields with different types of habitat</w:t>
                  </w:r>
                </w:p>
              </w:tc>
              <w:tc>
                <w:tcPr>
                  <w:tcW w:w="4325" w:type="dxa"/>
                  <w:shd w:val="clear" w:color="auto" w:fill="F2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ADF137" w14:textId="77777777" w:rsidR="004E7848" w:rsidRDefault="004E7848" w:rsidP="004E78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</w:instrText>
                  </w: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PRIVATE "&lt;SELECT NAME=\"231393772_1611166151_1611166157\"&gt;                                 &lt;OPTION VALUE=""&gt;&lt;/OPTION&gt;                                                                      &lt;OPTION VALUE="1611166158"&gt;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VALUE="1611166159"&gt;                                         No                                     &lt;/OPTION&gt;                                                                      &lt;OPTION VALUE="1611166160"&gt;                                         Not applicable                                     &lt;/OPTION&gt;                                                              &lt;/SELECT&gt;"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instrText xml:space="preserve">MACROBUTTON HTMLDirect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t>Y/N</w:t>
                  </w:r>
                </w:p>
              </w:tc>
            </w:tr>
            <w:tr w:rsidR="004E7848" w14:paraId="4184B883" w14:textId="77777777" w:rsidTr="004E7848">
              <w:tc>
                <w:tcPr>
                  <w:tcW w:w="3955" w:type="dxa"/>
                  <w:vAlign w:val="center"/>
                  <w:hideMark/>
                </w:tcPr>
                <w:p w14:paraId="38262DCC" w14:textId="77777777" w:rsidR="004E7848" w:rsidRDefault="004E7848" w:rsidP="004E7848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matrix-row-label"/>
                      <w:rFonts w:ascii="inherit" w:eastAsia="Times New Roman" w:hAnsi="inherit"/>
                      <w:color w:val="333333"/>
                      <w:sz w:val="21"/>
                      <w:szCs w:val="21"/>
                      <w:bdr w:val="none" w:sz="0" w:space="0" w:color="auto" w:frame="1"/>
                    </w:rPr>
                    <w:t>Intercropping</w:t>
                  </w:r>
                </w:p>
              </w:tc>
              <w:tc>
                <w:tcPr>
                  <w:tcW w:w="43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B7B418" w14:textId="77777777" w:rsidR="004E7848" w:rsidRDefault="004E7848" w:rsidP="004E78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</w:instrText>
                  </w: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PRIVATE "&lt;SELECT NAME=\"231393772_1611166152_1611166157\"&gt;                                 &lt;OPTION VALUE=""&gt;&lt;/OPTION&gt;                                                                      &lt;OPTION VALUE="1611166158"&gt;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VALUE="1611166159"&gt;                                         No                                     &lt;/OPTION&gt;                                                                      &lt;OPTION VALUE="1611166160"&gt;                                         Not applicable                                     &lt;/OPTION&gt;                                                              &lt;/SELECT&gt;"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instrText xml:space="preserve">MACROBUTTON HTMLDirect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t>Y/N</w:t>
                  </w:r>
                </w:p>
              </w:tc>
            </w:tr>
            <w:tr w:rsidR="004E7848" w14:paraId="46B88315" w14:textId="77777777" w:rsidTr="004E7848">
              <w:tc>
                <w:tcPr>
                  <w:tcW w:w="3955" w:type="dxa"/>
                  <w:shd w:val="clear" w:color="auto" w:fill="F2F2F2"/>
                  <w:vAlign w:val="center"/>
                  <w:hideMark/>
                </w:tcPr>
                <w:p w14:paraId="1BA7517C" w14:textId="77777777" w:rsidR="004E7848" w:rsidRDefault="004E7848" w:rsidP="004E7848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matrix-row-label"/>
                      <w:rFonts w:ascii="inherit" w:eastAsia="Times New Roman" w:hAnsi="inherit"/>
                      <w:color w:val="333333"/>
                      <w:sz w:val="21"/>
                      <w:szCs w:val="21"/>
                      <w:bdr w:val="none" w:sz="0" w:space="0" w:color="auto" w:frame="1"/>
                    </w:rPr>
                    <w:t>Keeping uncultivated field margins</w:t>
                  </w:r>
                </w:p>
              </w:tc>
              <w:tc>
                <w:tcPr>
                  <w:tcW w:w="4325" w:type="dxa"/>
                  <w:shd w:val="clear" w:color="auto" w:fill="F2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EDB7FE" w14:textId="77777777" w:rsidR="004E7848" w:rsidRDefault="004E7848" w:rsidP="004E78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</w:instrText>
                  </w: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PRIVATE "&lt;SELECT NAME=\"231393772_1611166153_1611166157\"&gt;                                 &lt;OPTION VALUE=""&gt;&lt;/OPTION&gt;                                                                      &lt;OPTION VALUE="1611166158"&gt;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VALUE="1611166159"&gt;                                         No                                     &lt;/OPTION&gt;                                                                      &lt;OPTION VALUE="1611166160"&gt;                                         Not applicable                                     &lt;/OPTION&gt;                                                              &lt;/SELECT&gt;"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instrText xml:space="preserve">MACROBUTTON HTMLDirect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t xml:space="preserve"> Y/N</w:t>
                  </w:r>
                </w:p>
              </w:tc>
            </w:tr>
            <w:tr w:rsidR="004E7848" w14:paraId="0F30982B" w14:textId="77777777" w:rsidTr="004E7848">
              <w:tc>
                <w:tcPr>
                  <w:tcW w:w="3955" w:type="dxa"/>
                  <w:vAlign w:val="center"/>
                  <w:hideMark/>
                </w:tcPr>
                <w:p w14:paraId="2F89A78E" w14:textId="77777777" w:rsidR="004E7848" w:rsidRDefault="004E7848" w:rsidP="004E7848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matrix-row-label"/>
                      <w:rFonts w:ascii="inherit" w:eastAsia="Times New Roman" w:hAnsi="inherit"/>
                      <w:color w:val="333333"/>
                      <w:sz w:val="21"/>
                      <w:szCs w:val="21"/>
                      <w:bdr w:val="none" w:sz="0" w:space="0" w:color="auto" w:frame="1"/>
                    </w:rPr>
                    <w:t>Building bee boxes or nesting sites</w:t>
                  </w:r>
                </w:p>
              </w:tc>
              <w:tc>
                <w:tcPr>
                  <w:tcW w:w="43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EDADC7" w14:textId="77777777" w:rsidR="004E7848" w:rsidRDefault="004E7848" w:rsidP="004E78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</w:instrText>
                  </w: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PRIVATE "&lt;SELECT NAME=\"231393772_1611166154_1611166157\"&gt;                                 &lt;OPTION VALUE=""&gt;&lt;/OPTION&gt;                                                                      &lt;OPTION VALUE="1611166158"&gt;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VALUE="1611166159"&gt;                                         No                                     &lt;/OPTION&gt;                                                                      &lt;OPTION VALUE="1611166160"&gt;                                         Not applicable                                     &lt;/OPTION&gt;                                                              &lt;/SELECT&gt;"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instrText xml:space="preserve">MACROBUTTON HTMLDirect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t xml:space="preserve"> Y/N</w:t>
                  </w:r>
                </w:p>
              </w:tc>
            </w:tr>
            <w:tr w:rsidR="004E7848" w14:paraId="22DFF8C5" w14:textId="77777777" w:rsidTr="004E7848">
              <w:tc>
                <w:tcPr>
                  <w:tcW w:w="3955" w:type="dxa"/>
                  <w:shd w:val="clear" w:color="auto" w:fill="F2F2F2"/>
                  <w:vAlign w:val="center"/>
                  <w:hideMark/>
                </w:tcPr>
                <w:p w14:paraId="564A5A2C" w14:textId="77777777" w:rsidR="004E7848" w:rsidRDefault="004E7848" w:rsidP="004E7848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matrix-row-label"/>
                      <w:rFonts w:ascii="inherit" w:eastAsia="Times New Roman" w:hAnsi="inherit"/>
                      <w:color w:val="333333"/>
                      <w:sz w:val="21"/>
                      <w:szCs w:val="21"/>
                      <w:bdr w:val="none" w:sz="0" w:space="0" w:color="auto" w:frame="1"/>
                    </w:rPr>
                    <w:t>IPM</w:t>
                  </w:r>
                </w:p>
              </w:tc>
              <w:tc>
                <w:tcPr>
                  <w:tcW w:w="4325" w:type="dxa"/>
                  <w:shd w:val="clear" w:color="auto" w:fill="F2F2F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723ECB" w14:textId="77777777" w:rsidR="004E7848" w:rsidRDefault="004E7848" w:rsidP="004E78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</w:instrText>
                  </w: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PRIVATE "&lt;SELECT NAME=\"231393772_1611166155_1611166157\"&gt;                                 &lt;OPTION VALUE=""&gt;&lt;/OPTION&gt;                                                                      &lt;OPTION VALUE="1611166158"&gt;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VALUE="1611166159"&gt;                                         No                                     &lt;/OPTION&gt;                                                                      &lt;OPTION VALUE="1611166160"&gt;                                         Not applicable                                     &lt;/OPTION&gt;                                                              &lt;/SELECT&gt;"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instrText xml:space="preserve">MACROBUTTON HTMLDirect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t xml:space="preserve"> Y/N</w:t>
                  </w:r>
                </w:p>
              </w:tc>
            </w:tr>
            <w:tr w:rsidR="004E7848" w14:paraId="51892394" w14:textId="77777777" w:rsidTr="004E7848">
              <w:tc>
                <w:tcPr>
                  <w:tcW w:w="3955" w:type="dxa"/>
                  <w:vAlign w:val="center"/>
                  <w:hideMark/>
                </w:tcPr>
                <w:p w14:paraId="05575D56" w14:textId="77777777" w:rsidR="004E7848" w:rsidRDefault="004E7848" w:rsidP="004E7848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matrix-row-label"/>
                      <w:rFonts w:ascii="inherit" w:eastAsia="Times New Roman" w:hAnsi="inherit"/>
                      <w:color w:val="333333"/>
                      <w:sz w:val="21"/>
                      <w:szCs w:val="21"/>
                      <w:bdr w:val="none" w:sz="0" w:space="0" w:color="auto" w:frame="1"/>
                    </w:rPr>
                    <w:t>Organic Farming </w:t>
                  </w:r>
                </w:p>
              </w:tc>
              <w:tc>
                <w:tcPr>
                  <w:tcW w:w="43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A44F76" w14:textId="77777777" w:rsidR="004E7848" w:rsidRDefault="004E7848" w:rsidP="004E78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</w:instrText>
                  </w:r>
                  <w:r>
                    <w:rPr>
                      <w:rFonts w:eastAsia="Times New Roman"/>
                    </w:rPr>
                    <w:fldChar w:fldCharType="begin"/>
                  </w:r>
                  <w:r>
                    <w:rPr>
                      <w:rFonts w:eastAsia="Times New Roman"/>
                    </w:rPr>
                    <w:instrText xml:space="preserve"> PRIVATE "&lt;SELECT NAME=\"231393772_1611166156_1611166157\"&gt;                                 &lt;OPTION VALUE=""&gt;&lt;/OPTION&gt;                                                                      &lt;OPTION VALUE="1611166158"&gt;                                         Yes                                     &lt;/OPTION&gt;                                                                      &lt;OPTION VALUE="1611166159"&gt;                                         No                                     &lt;/OPTION&gt;                                                                      &lt;OPTION VALUE="1611166160"&gt;                                         Not applicable                                     &lt;/OPTION&gt;                                                              &lt;/SELECT&gt;"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instrText xml:space="preserve">MACROBUTTON HTMLDirect </w:instrText>
                  </w:r>
                  <w:r>
                    <w:rPr>
                      <w:rFonts w:eastAsia="Times New Roman"/>
                    </w:rPr>
                    <w:fldChar w:fldCharType="end"/>
                  </w:r>
                  <w:r>
                    <w:rPr>
                      <w:rFonts w:eastAsia="Times New Roman"/>
                    </w:rPr>
                    <w:t xml:space="preserve"> Y/N</w:t>
                  </w:r>
                </w:p>
              </w:tc>
            </w:tr>
            <w:tr w:rsidR="004E7848" w:rsidRPr="003D45D6" w14:paraId="30B2ECD9" w14:textId="77777777" w:rsidTr="004E7848">
              <w:tc>
                <w:tcPr>
                  <w:tcW w:w="3955" w:type="dxa"/>
                  <w:shd w:val="clear" w:color="auto" w:fill="F2F2F2"/>
                  <w:vAlign w:val="center"/>
                  <w:hideMark/>
                </w:tcPr>
                <w:p w14:paraId="1526CA12" w14:textId="77777777" w:rsidR="004E7848" w:rsidRPr="003D45D6" w:rsidRDefault="004E7848" w:rsidP="004E7848">
                  <w:pPr>
                    <w:rPr>
                      <w:rFonts w:eastAsia="Times New Roman"/>
                    </w:rPr>
                  </w:pPr>
                  <w:r w:rsidRPr="003D45D6">
                    <w:rPr>
                      <w:rStyle w:val="matrix-row-label"/>
                      <w:rFonts w:ascii="inherit" w:eastAsia="Times New Roman" w:hAnsi="inherit"/>
                      <w:color w:val="333333"/>
                      <w:sz w:val="21"/>
                      <w:szCs w:val="21"/>
                      <w:bdr w:val="none" w:sz="0" w:space="0" w:color="auto" w:frame="1"/>
                    </w:rPr>
                    <w:t>Planting wildflowers</w:t>
                  </w:r>
                  <w:r>
                    <w:rPr>
                      <w:rFonts w:eastAsia="Times New Roman"/>
                    </w:rPr>
                    <w:br/>
                  </w:r>
                </w:p>
              </w:tc>
              <w:tc>
                <w:tcPr>
                  <w:tcW w:w="4325" w:type="dxa"/>
                  <w:vAlign w:val="center"/>
                  <w:hideMark/>
                </w:tcPr>
                <w:p w14:paraId="0C22DE32" w14:textId="77777777" w:rsidR="004E7848" w:rsidRDefault="004E7848" w:rsidP="004E784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Y/N</w:t>
                  </w:r>
                </w:p>
              </w:tc>
            </w:tr>
          </w:tbl>
          <w:p w14:paraId="58C84F3F" w14:textId="5B34FBA6" w:rsidR="00713BE2" w:rsidRPr="006F1B22" w:rsidRDefault="00713BE2" w:rsidP="004E7848">
            <w:pPr>
              <w:pStyle w:val="ListParagraph"/>
              <w:numPr>
                <w:ilvl w:val="0"/>
                <w:numId w:val="10"/>
              </w:numPr>
              <w:rPr>
                <w:b w:val="0"/>
                <w:iCs/>
                <w:color w:val="000000" w:themeColor="text1"/>
              </w:rPr>
            </w:pPr>
            <w:r w:rsidRPr="00250FF0">
              <w:rPr>
                <w:b w:val="0"/>
                <w:iCs/>
                <w:color w:val="000000" w:themeColor="text1"/>
              </w:rPr>
              <w:t>Please indicate whether you use the following management practices on your farm</w:t>
            </w:r>
            <w:r w:rsidR="004E7848">
              <w:rPr>
                <w:b w:val="0"/>
                <w:iCs/>
                <w:color w:val="000000" w:themeColor="text1"/>
              </w:rPr>
              <w:t>:</w:t>
            </w:r>
          </w:p>
        </w:tc>
      </w:tr>
    </w:tbl>
    <w:p w14:paraId="4B4689B0" w14:textId="77777777" w:rsidR="00713BE2" w:rsidRDefault="00713BE2" w:rsidP="00713BE2">
      <w:pPr>
        <w:pStyle w:val="Heading4"/>
        <w:spacing w:before="0" w:line="450" w:lineRule="atLeast"/>
        <w:rPr>
          <w:rFonts w:ascii="inherit" w:eastAsia="Times New Roman" w:hAnsi="inherit"/>
          <w:b w:val="0"/>
          <w:bCs w:val="0"/>
          <w:color w:val="333333"/>
          <w:sz w:val="36"/>
          <w:szCs w:val="36"/>
        </w:rPr>
      </w:pPr>
    </w:p>
    <w:p w14:paraId="23743288" w14:textId="77777777" w:rsidR="00713BE2" w:rsidRPr="003D45D6" w:rsidRDefault="00713BE2" w:rsidP="00713BE2">
      <w:pPr>
        <w:rPr>
          <w:rFonts w:eastAsia="Times New Roman"/>
        </w:rPr>
      </w:pPr>
    </w:p>
    <w:p w14:paraId="3BC344E0" w14:textId="77777777" w:rsidR="00713BE2" w:rsidRDefault="00713BE2" w:rsidP="00713BE2">
      <w:pPr>
        <w:rPr>
          <w:lang w:val="en-US"/>
        </w:rPr>
      </w:pPr>
    </w:p>
    <w:p w14:paraId="4D362B6D" w14:textId="77777777" w:rsidR="00713BE2" w:rsidRDefault="00713BE2" w:rsidP="00713BE2">
      <w:pPr>
        <w:rPr>
          <w:iCs/>
          <w:color w:val="000000" w:themeColor="text1"/>
        </w:rPr>
      </w:pPr>
    </w:p>
    <w:p w14:paraId="322CDD93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 xml:space="preserve">If you plant wildflowers, are the wildflowers you plant native to your province? </w:t>
      </w:r>
      <w:r w:rsidRPr="00250FF0">
        <w:rPr>
          <w:sz w:val="22"/>
        </w:rPr>
        <w:t>Y/N/DK/NA</w:t>
      </w:r>
    </w:p>
    <w:p w14:paraId="7E3D163B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 am interested in the wild native bees on my farm</w:t>
      </w:r>
    </w:p>
    <w:p w14:paraId="088AE0BB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 xml:space="preserve">I am motivated to look up, read about, or talk to others about wild native bees </w:t>
      </w:r>
    </w:p>
    <w:p w14:paraId="52DC0CD2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 xml:space="preserve">I am aware of where wild native bees might be nesting on my property </w:t>
      </w:r>
    </w:p>
    <w:p w14:paraId="5EE4B88B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 xml:space="preserve">I am aware of where wild native bees are foraging (getting food) on my farm </w:t>
      </w:r>
    </w:p>
    <w:p w14:paraId="078887B0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 am knowledgeable about wild native bees</w:t>
      </w:r>
    </w:p>
    <w:p w14:paraId="1BCA2097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How many types of wild native bees have you noticed on your property?</w:t>
      </w:r>
    </w:p>
    <w:p w14:paraId="3450F66E" w14:textId="77777777" w:rsidR="00713BE2" w:rsidRDefault="00713BE2" w:rsidP="00713BE2">
      <w:pPr>
        <w:ind w:firstLine="720"/>
        <w:rPr>
          <w:sz w:val="22"/>
        </w:rPr>
      </w:pPr>
      <w:r w:rsidRPr="003E34F7">
        <w:rPr>
          <w:sz w:val="22"/>
        </w:rPr>
        <w:t>0-1</w:t>
      </w:r>
      <w:r>
        <w:rPr>
          <w:sz w:val="22"/>
        </w:rPr>
        <w:t xml:space="preserve">, </w:t>
      </w:r>
      <w:r w:rsidRPr="003E34F7">
        <w:rPr>
          <w:sz w:val="22"/>
        </w:rPr>
        <w:t>2-3</w:t>
      </w:r>
      <w:r>
        <w:rPr>
          <w:sz w:val="22"/>
        </w:rPr>
        <w:t xml:space="preserve">, </w:t>
      </w:r>
      <w:r w:rsidRPr="003E34F7">
        <w:rPr>
          <w:sz w:val="22"/>
        </w:rPr>
        <w:t>4-5</w:t>
      </w:r>
      <w:r>
        <w:rPr>
          <w:sz w:val="22"/>
        </w:rPr>
        <w:t xml:space="preserve">, </w:t>
      </w:r>
      <w:r w:rsidRPr="003E34F7">
        <w:rPr>
          <w:sz w:val="22"/>
        </w:rPr>
        <w:t>6-7</w:t>
      </w:r>
      <w:r>
        <w:rPr>
          <w:sz w:val="22"/>
        </w:rPr>
        <w:t xml:space="preserve">, </w:t>
      </w:r>
      <w:r w:rsidRPr="003E34F7">
        <w:rPr>
          <w:sz w:val="22"/>
        </w:rPr>
        <w:t>8-9+</w:t>
      </w:r>
    </w:p>
    <w:p w14:paraId="210AAEEF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rFonts w:eastAsia="Times New Roman"/>
          <w:color w:val="333333"/>
          <w:sz w:val="22"/>
          <w:shd w:val="clear" w:color="auto" w:fill="FFFFFF"/>
          <w:lang w:val="en-US"/>
        </w:rPr>
      </w:pPr>
      <w:r>
        <w:rPr>
          <w:sz w:val="22"/>
        </w:rPr>
        <w:t xml:space="preserve"> </w:t>
      </w:r>
      <w:r w:rsidRPr="00250FF0">
        <w:rPr>
          <w:bCs/>
          <w:iCs/>
          <w:color w:val="000000" w:themeColor="text1"/>
        </w:rPr>
        <w:t>Please list any types you have noticed and you know the names of:</w:t>
      </w:r>
    </w:p>
    <w:p w14:paraId="31E5B98D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 xml:space="preserve">Wild native bee populations are _____________ at risk in my province </w:t>
      </w:r>
    </w:p>
    <w:p w14:paraId="550C2EF0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lastRenderedPageBreak/>
        <w:t xml:space="preserve">Wild native bee populations are currently being threatened by habitat loss </w:t>
      </w:r>
    </w:p>
    <w:p w14:paraId="4F71896C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Wild native bee populations are currently threatened by climate change</w:t>
      </w:r>
    </w:p>
    <w:p w14:paraId="51B1E513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Wild native bee populations are currently threatened by pesticides</w:t>
      </w:r>
    </w:p>
    <w:p w14:paraId="30ADF8DF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Wild native bee populations are currently threatened by pests and diseases</w:t>
      </w:r>
    </w:p>
    <w:p w14:paraId="1D315D3A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Wild native bee populations are currently threatened by a loss of food resources</w:t>
      </w:r>
    </w:p>
    <w:p w14:paraId="09D24839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If you had to choose the single MOST important threat to wild native bees what would it be? (Can be from the threats listed above or one of your own)</w:t>
      </w:r>
    </w:p>
    <w:p w14:paraId="6329777D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If you had to choose the single LEAST important threat to wild native bees what would it be? (Can be from the threats listed above or one of your own)</w:t>
      </w:r>
    </w:p>
    <w:p w14:paraId="48D9ECDF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 am concerned about wild native bee populations in my province</w:t>
      </w:r>
    </w:p>
    <w:p w14:paraId="6B610784" w14:textId="6C3AFCD5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Any loss o</w:t>
      </w:r>
      <w:r w:rsidR="004E7848">
        <w:rPr>
          <w:bCs/>
          <w:iCs/>
          <w:color w:val="000000" w:themeColor="text1"/>
        </w:rPr>
        <w:t>f wild native bees visiting my</w:t>
      </w:r>
      <w:r w:rsidRPr="00250FF0">
        <w:rPr>
          <w:bCs/>
          <w:iCs/>
          <w:color w:val="000000" w:themeColor="text1"/>
        </w:rPr>
        <w:t xml:space="preserve"> apples can be made up for with more honeybees?</w:t>
      </w:r>
    </w:p>
    <w:p w14:paraId="046A515C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Wild native bees make a significant contribution to my crop yield</w:t>
      </w:r>
    </w:p>
    <w:p w14:paraId="7DBFFA61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 think that the presence of wild native bees means that my farm is healthy</w:t>
      </w:r>
    </w:p>
    <w:p w14:paraId="48F551C6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 am motivated to make changes on my farm that might benefit wild native bees</w:t>
      </w:r>
    </w:p>
    <w:p w14:paraId="064F008F" w14:textId="2D429D04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 am concerned it would cost too much money to make changes on my farm that</w:t>
      </w:r>
      <w:r w:rsidR="004E7848">
        <w:rPr>
          <w:bCs/>
          <w:iCs/>
          <w:color w:val="000000" w:themeColor="text1"/>
        </w:rPr>
        <w:t xml:space="preserve"> might benefit wild native bees</w:t>
      </w:r>
    </w:p>
    <w:p w14:paraId="1FD52972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 am concerned it would take too much time to make changes on my farm that might benefit wild native bees</w:t>
      </w:r>
    </w:p>
    <w:p w14:paraId="4FA3B66E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I’ve done all I can to provide good habitat on my farm for wild native bees</w:t>
      </w:r>
    </w:p>
    <w:p w14:paraId="569A86C1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 xml:space="preserve">I think improving my farm for wild native bees would create other problems I would have to deal with </w:t>
      </w:r>
    </w:p>
    <w:p w14:paraId="0130906E" w14:textId="77777777" w:rsidR="00713BE2" w:rsidRPr="00BB2078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713BE2">
        <w:rPr>
          <w:bCs/>
          <w:iCs/>
          <w:color w:val="000000" w:themeColor="text1"/>
        </w:rPr>
        <w:t>I</w:t>
      </w:r>
      <w:r w:rsidRPr="00BB2078">
        <w:rPr>
          <w:bCs/>
          <w:iCs/>
          <w:color w:val="000000" w:themeColor="text1"/>
        </w:rPr>
        <w:t>f you answered anything other than "not at all" to the last question, what problems do you think might arise if you improved your farm for wild native bees?</w:t>
      </w:r>
      <w:r w:rsidRPr="00713BE2">
        <w:rPr>
          <w:bCs/>
          <w:iCs/>
          <w:color w:val="000000" w:themeColor="text1"/>
        </w:rPr>
        <w:t xml:space="preserve"> __________</w:t>
      </w:r>
    </w:p>
    <w:p w14:paraId="3F21782B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 am knowledgeable about what actions to take if I wanted to improve wild native bee habitat on my farm</w:t>
      </w:r>
    </w:p>
    <w:p w14:paraId="020BE9E9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 am able to impact wild native bee populations in the area through decisions I make on my farm</w:t>
      </w:r>
    </w:p>
    <w:p w14:paraId="1E1937E2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If wild native bee populations need help, it is partly my responsibility to make management decisions that help them</w:t>
      </w:r>
    </w:p>
    <w:p w14:paraId="4881A156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iCs/>
          <w:color w:val="000000" w:themeColor="text1"/>
        </w:rPr>
        <w:t>I am concerned about discovering an at-risk species on my property</w:t>
      </w:r>
    </w:p>
    <w:p w14:paraId="30172E9E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 am concerned about the future cost of honeybees</w:t>
      </w:r>
    </w:p>
    <w:p w14:paraId="04643D17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 am concerned about future shortages of honeybees</w:t>
      </w:r>
    </w:p>
    <w:p w14:paraId="14885F18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 am concerned about finding beekeepers that will accept my pesticide practices</w:t>
      </w:r>
    </w:p>
    <w:p w14:paraId="4EB4D6FD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If I found out that wild native bees increased my fruit set by ______% in an average season, I would be likely to put more effort into improving my farm for wild native bee habitat</w:t>
      </w:r>
    </w:p>
    <w:p w14:paraId="0AA87564" w14:textId="62413655" w:rsidR="00713BE2" w:rsidRPr="0061165F" w:rsidRDefault="00713BE2" w:rsidP="00713BE2">
      <w:pPr>
        <w:shd w:val="clear" w:color="auto" w:fill="FFFFFF"/>
        <w:rPr>
          <w:rFonts w:ascii="Helvetica" w:eastAsia="Times New Roman" w:hAnsi="Helvetica"/>
          <w:color w:val="333333"/>
          <w:sz w:val="21"/>
          <w:szCs w:val="21"/>
          <w:lang w:val="en-US"/>
        </w:rPr>
      </w:pPr>
      <w:r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 xml:space="preserve">            </w:t>
      </w:r>
      <w:r w:rsidRPr="0061165F"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>-</w:t>
      </w:r>
      <w:r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ab/>
        <w:t>0-</w:t>
      </w:r>
      <w:r w:rsidRPr="0061165F"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>10%</w:t>
      </w:r>
      <w:r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>, ~10-20%, ~20-30%,</w:t>
      </w:r>
      <w:r w:rsidR="004E7848"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 xml:space="preserve"> </w:t>
      </w:r>
      <w:r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>~30-40%,</w:t>
      </w:r>
      <w:r w:rsidR="004E7848"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 xml:space="preserve"> ~40--</w:t>
      </w:r>
      <w:r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>50%, ~50-60%,</w:t>
      </w:r>
      <w:r w:rsidR="004E7848"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 xml:space="preserve"> </w:t>
      </w:r>
      <w:r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>~60-70%,</w:t>
      </w:r>
      <w:r w:rsidR="004E7848"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 xml:space="preserve"> </w:t>
      </w:r>
      <w:r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>~70-80%,</w:t>
      </w:r>
      <w:r w:rsidR="004E7848"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 xml:space="preserve"> </w:t>
      </w:r>
      <w:r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>~80-90%,</w:t>
      </w:r>
      <w:r w:rsidR="004E7848"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 xml:space="preserve"> </w:t>
      </w:r>
      <w:r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>~90%+,</w:t>
      </w:r>
    </w:p>
    <w:p w14:paraId="7BAC29C2" w14:textId="6BF00354" w:rsidR="00713BE2" w:rsidRDefault="00713BE2" w:rsidP="00713BE2">
      <w:pPr>
        <w:shd w:val="clear" w:color="auto" w:fill="FFFFFF"/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</w:pPr>
      <w:r>
        <w:rPr>
          <w:rFonts w:ascii="Helvetica" w:eastAsia="Times New Roman" w:hAnsi="Helvetica"/>
          <w:color w:val="333333"/>
          <w:sz w:val="21"/>
          <w:szCs w:val="21"/>
          <w:lang w:val="en-US"/>
        </w:rPr>
        <w:t xml:space="preserve">           </w:t>
      </w:r>
      <w:r w:rsidRPr="0061165F">
        <w:rPr>
          <w:rFonts w:ascii="Helvetica" w:eastAsia="Times New Roman" w:hAnsi="Helvetica"/>
          <w:color w:val="333333"/>
          <w:sz w:val="21"/>
          <w:szCs w:val="21"/>
          <w:lang w:val="en-US"/>
        </w:rPr>
        <w:fldChar w:fldCharType="begin"/>
      </w:r>
      <w:r w:rsidRPr="0061165F">
        <w:rPr>
          <w:rFonts w:ascii="Helvetica" w:eastAsia="Times New Roman" w:hAnsi="Helvetica"/>
          <w:color w:val="333333"/>
          <w:sz w:val="21"/>
          <w:szCs w:val="21"/>
          <w:lang w:val="en-US"/>
        </w:rPr>
        <w:instrText xml:space="preserve"> </w:instrText>
      </w:r>
      <w:r w:rsidRPr="0061165F">
        <w:rPr>
          <w:rFonts w:ascii="Helvetica" w:eastAsia="Times New Roman" w:hAnsi="Helvetica"/>
          <w:color w:val="333333"/>
          <w:sz w:val="21"/>
          <w:szCs w:val="21"/>
          <w:lang w:val="en-US"/>
        </w:rPr>
        <w:fldChar w:fldCharType="begin"/>
      </w:r>
      <w:r w:rsidRPr="0061165F">
        <w:rPr>
          <w:rFonts w:ascii="Helvetica" w:eastAsia="Times New Roman" w:hAnsi="Helvetica"/>
          <w:color w:val="333333"/>
          <w:sz w:val="21"/>
          <w:szCs w:val="21"/>
          <w:lang w:val="en-US"/>
        </w:rPr>
        <w:instrText xml:space="preserve"> PRIVATE "&lt;INPUT NAME=\"231393802\" TYPE=\"radio\" VALUE=\"1611166378\"&gt;" </w:instrText>
      </w:r>
      <w:r w:rsidRPr="0061165F">
        <w:rPr>
          <w:rFonts w:ascii="Helvetica" w:eastAsia="Times New Roman" w:hAnsi="Helvetica"/>
          <w:color w:val="333333"/>
          <w:sz w:val="21"/>
          <w:szCs w:val="21"/>
          <w:lang w:val="en-US"/>
        </w:rPr>
        <w:fldChar w:fldCharType="end"/>
      </w:r>
      <w:r w:rsidRPr="0061165F">
        <w:rPr>
          <w:rFonts w:ascii="Helvetica" w:eastAsia="Times New Roman" w:hAnsi="Helvetica"/>
          <w:color w:val="333333"/>
          <w:sz w:val="21"/>
          <w:szCs w:val="21"/>
          <w:lang w:val="en-US"/>
        </w:rPr>
        <w:instrText xml:space="preserve">MACROBUTTON HTMLDirect </w:instrText>
      </w:r>
      <w:r w:rsidRPr="0061165F">
        <w:rPr>
          <w:rFonts w:ascii="Helvetica" w:eastAsia="Times New Roman" w:hAnsi="Helvetica"/>
          <w:color w:val="333333"/>
          <w:sz w:val="21"/>
          <w:szCs w:val="21"/>
          <w:lang w:val="en-US"/>
        </w:rPr>
        <w:fldChar w:fldCharType="end"/>
      </w:r>
      <w:r w:rsidRPr="0061165F">
        <w:rPr>
          <w:rFonts w:ascii="Helvetica" w:eastAsia="Times New Roman" w:hAnsi="Helvetica"/>
          <w:color w:val="333333"/>
          <w:sz w:val="21"/>
          <w:szCs w:val="21"/>
          <w:lang w:val="en-US"/>
        </w:rPr>
        <w:t xml:space="preserve"> </w:t>
      </w:r>
      <w:r w:rsidRPr="0061165F"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>No amount of increased fruit set would increase my effort toward improving native bee habitat</w:t>
      </w:r>
    </w:p>
    <w:p w14:paraId="16CAECAB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If I wanted to improve the habitat on my farm for wild native bees, I am confident I would know where to go to get information that could help me</w:t>
      </w:r>
    </w:p>
    <w:p w14:paraId="7ACE43C6" w14:textId="77777777" w:rsidR="004E7848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 xml:space="preserve">The number of honeybee hives I rent or purchase depends on the price of honeybees </w:t>
      </w:r>
    </w:p>
    <w:p w14:paraId="01E612E6" w14:textId="560B0E85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For me, the rental price of honeybees per acre in the last 10 years has:</w:t>
      </w:r>
    </w:p>
    <w:p w14:paraId="726FAC90" w14:textId="0138ED72" w:rsidR="00713BE2" w:rsidRDefault="00713BE2" w:rsidP="00713BE2">
      <w:pPr>
        <w:shd w:val="clear" w:color="auto" w:fill="FFFFFF"/>
        <w:rPr>
          <w:rFonts w:eastAsia="Times New Roman"/>
          <w:color w:val="333333"/>
          <w:sz w:val="21"/>
          <w:szCs w:val="21"/>
          <w:lang w:val="en-US"/>
        </w:rPr>
      </w:pPr>
      <w:r>
        <w:rPr>
          <w:sz w:val="22"/>
        </w:rPr>
        <w:t xml:space="preserve"> </w:t>
      </w:r>
      <w:r>
        <w:rPr>
          <w:sz w:val="22"/>
        </w:rPr>
        <w:tab/>
      </w:r>
      <w:r w:rsidRPr="009E76B0"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>Stayed the same</w:t>
      </w:r>
      <w:r>
        <w:rPr>
          <w:rFonts w:ascii="Helvetica" w:eastAsia="Times New Roman" w:hAnsi="Helvetica"/>
          <w:color w:val="333333"/>
          <w:sz w:val="21"/>
          <w:szCs w:val="21"/>
          <w:lang w:val="en-US"/>
        </w:rPr>
        <w:t xml:space="preserve">, </w:t>
      </w:r>
      <w:r w:rsidRPr="009E76B0"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>increased gradually</w:t>
      </w:r>
      <w:r w:rsidR="004E7848"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>,</w:t>
      </w:r>
      <w:r w:rsidRPr="009E76B0">
        <w:rPr>
          <w:rFonts w:ascii="Helvetica" w:eastAsia="Times New Roman" w:hAnsi="Helvetica"/>
          <w:color w:val="333333"/>
          <w:sz w:val="21"/>
          <w:szCs w:val="21"/>
          <w:lang w:val="en-US"/>
        </w:rPr>
        <w:t xml:space="preserve"> </w:t>
      </w:r>
      <w:r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>i</w:t>
      </w:r>
      <w:r w:rsidRPr="009E76B0"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>ncreased suddenly</w:t>
      </w:r>
      <w:r>
        <w:rPr>
          <w:rFonts w:ascii="inherit" w:eastAsia="Times New Roman" w:hAnsi="inherit"/>
          <w:color w:val="333333"/>
          <w:sz w:val="21"/>
          <w:szCs w:val="21"/>
          <w:bdr w:val="none" w:sz="0" w:space="0" w:color="auto" w:frame="1"/>
          <w:lang w:val="en-US"/>
        </w:rPr>
        <w:t>,</w:t>
      </w:r>
      <w:r>
        <w:rPr>
          <w:rFonts w:ascii="Helvetica" w:eastAsia="Times New Roman" w:hAnsi="Helvetica"/>
          <w:color w:val="333333"/>
          <w:sz w:val="21"/>
          <w:szCs w:val="21"/>
          <w:lang w:val="en-US"/>
        </w:rPr>
        <w:t xml:space="preserve"> </w:t>
      </w:r>
      <w:r w:rsidRPr="009E76B0">
        <w:rPr>
          <w:rFonts w:eastAsia="Times New Roman"/>
          <w:color w:val="333333"/>
          <w:sz w:val="21"/>
          <w:szCs w:val="21"/>
          <w:lang w:val="en-US"/>
        </w:rPr>
        <w:t>other (please specify)</w:t>
      </w:r>
      <w:r>
        <w:rPr>
          <w:rFonts w:eastAsia="Times New Roman"/>
          <w:color w:val="333333"/>
          <w:sz w:val="21"/>
          <w:szCs w:val="21"/>
          <w:lang w:val="en-US"/>
        </w:rPr>
        <w:t>:</w:t>
      </w:r>
    </w:p>
    <w:p w14:paraId="413BF432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At what price per hive would you decrease the number of hives you rent or purchase?</w:t>
      </w:r>
    </w:p>
    <w:p w14:paraId="3413F184" w14:textId="63BF6400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iCs/>
          <w:color w:val="000000" w:themeColor="text1"/>
        </w:rPr>
        <w:t xml:space="preserve">My </w:t>
      </w:r>
      <w:r w:rsidR="004E7848" w:rsidRPr="00250FF0">
        <w:rPr>
          <w:iCs/>
          <w:color w:val="000000" w:themeColor="text1"/>
        </w:rPr>
        <w:t>neighbou</w:t>
      </w:r>
      <w:r w:rsidR="004E7848">
        <w:rPr>
          <w:iCs/>
          <w:color w:val="000000" w:themeColor="text1"/>
        </w:rPr>
        <w:t>rs’</w:t>
      </w:r>
      <w:r w:rsidRPr="00250FF0">
        <w:rPr>
          <w:iCs/>
          <w:color w:val="000000" w:themeColor="text1"/>
        </w:rPr>
        <w:t xml:space="preserve"> honeybees probably contribut</w:t>
      </w:r>
      <w:r w:rsidR="00372DEF">
        <w:rPr>
          <w:iCs/>
          <w:color w:val="000000" w:themeColor="text1"/>
        </w:rPr>
        <w:t>e to the pollination on my farm</w:t>
      </w:r>
    </w:p>
    <w:p w14:paraId="7C251623" w14:textId="3CA172A1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lastRenderedPageBreak/>
        <w:t xml:space="preserve">List up to five people you communicate with regarding pollination management (can include job title and organization or relationship to you (for example: ‘my beekeeper’ or ‘my </w:t>
      </w:r>
      <w:r w:rsidR="004E7848" w:rsidRPr="00250FF0">
        <w:rPr>
          <w:bCs/>
          <w:iCs/>
          <w:color w:val="000000" w:themeColor="text1"/>
        </w:rPr>
        <w:t>neighbour</w:t>
      </w:r>
      <w:r w:rsidRPr="00250FF0">
        <w:rPr>
          <w:bCs/>
          <w:iCs/>
          <w:color w:val="000000" w:themeColor="text1"/>
        </w:rPr>
        <w:t>’):</w:t>
      </w:r>
    </w:p>
    <w:p w14:paraId="35CF3DF8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Who/what is your most trusted source for information on pollination management in general? Can be person, organization, online resource, etc. If you include a person, you don't need a name but please include job title, organization or relationship to you:</w:t>
      </w:r>
    </w:p>
    <w:p w14:paraId="6A89134E" w14:textId="77777777" w:rsidR="00713BE2" w:rsidRPr="00250FF0" w:rsidRDefault="00713BE2" w:rsidP="00713BE2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 xml:space="preserve">Where would you go to if you wanted to know more about improving habitat for wild native pollinators on your farm?  (Can be people, organizations, web resources, </w:t>
      </w:r>
      <w:proofErr w:type="spellStart"/>
      <w:r w:rsidRPr="00250FF0">
        <w:rPr>
          <w:bCs/>
          <w:iCs/>
          <w:color w:val="000000" w:themeColor="text1"/>
        </w:rPr>
        <w:t>etc</w:t>
      </w:r>
      <w:proofErr w:type="spellEnd"/>
      <w:r w:rsidRPr="00250FF0">
        <w:rPr>
          <w:bCs/>
          <w:iCs/>
          <w:color w:val="000000" w:themeColor="text1"/>
        </w:rPr>
        <w:t>). Please list up to 3:</w:t>
      </w:r>
    </w:p>
    <w:p w14:paraId="576155B1" w14:textId="2DA7EE47" w:rsidR="00713BE2" w:rsidRPr="00713BE2" w:rsidRDefault="00713BE2" w:rsidP="00F61F85">
      <w:pPr>
        <w:pStyle w:val="ListParagraph"/>
        <w:numPr>
          <w:ilvl w:val="0"/>
          <w:numId w:val="10"/>
        </w:numPr>
        <w:rPr>
          <w:bCs/>
          <w:iCs/>
          <w:color w:val="000000" w:themeColor="text1"/>
        </w:rPr>
      </w:pPr>
      <w:r w:rsidRPr="00250FF0">
        <w:rPr>
          <w:bCs/>
          <w:iCs/>
          <w:color w:val="000000" w:themeColor="text1"/>
        </w:rPr>
        <w:t>Do you have anything else that you would like to share about your pollination practices or thoughts/opinions about bees?</w:t>
      </w:r>
    </w:p>
    <w:p w14:paraId="4C215D76" w14:textId="77777777" w:rsidR="00713BE2" w:rsidRDefault="00713BE2" w:rsidP="00F61F85">
      <w:pPr>
        <w:rPr>
          <w:lang w:val="en-US"/>
        </w:rPr>
      </w:pPr>
    </w:p>
    <w:p w14:paraId="27630574" w14:textId="005F405E" w:rsidR="00D506EA" w:rsidRDefault="00D506EA" w:rsidP="00F61F85">
      <w:pPr>
        <w:rPr>
          <w:lang w:val="en-US"/>
        </w:rPr>
      </w:pPr>
    </w:p>
    <w:p w14:paraId="61350B32" w14:textId="0987F93E" w:rsidR="00D506EA" w:rsidRDefault="00713BE2" w:rsidP="00F61F85">
      <w:pPr>
        <w:rPr>
          <w:lang w:val="en-US"/>
        </w:rPr>
      </w:pPr>
      <w:r>
        <w:rPr>
          <w:lang w:val="en-US"/>
        </w:rPr>
        <w:t>Table S2</w:t>
      </w:r>
      <w:r w:rsidR="00A14E13">
        <w:rPr>
          <w:lang w:val="en-US"/>
        </w:rPr>
        <w:t>: Variable descriptions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7728"/>
      </w:tblGrid>
      <w:tr w:rsidR="00D506EA" w14:paraId="4E6AEE25" w14:textId="77777777" w:rsidTr="003E41D7"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14:paraId="1F885E6B" w14:textId="4A683FAE" w:rsidR="00D506EA" w:rsidRPr="00D506EA" w:rsidRDefault="00D506EA" w:rsidP="00D506EA">
            <w:pPr>
              <w:rPr>
                <w:b w:val="0"/>
              </w:rPr>
            </w:pPr>
            <w:r>
              <w:rPr>
                <w:b w:val="0"/>
              </w:rPr>
              <w:t>Variable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</w:tcPr>
          <w:p w14:paraId="4D9B0064" w14:textId="1E29B7AC" w:rsidR="00D506EA" w:rsidRPr="00D506EA" w:rsidRDefault="00D506EA" w:rsidP="00D506EA">
            <w:pPr>
              <w:rPr>
                <w:b w:val="0"/>
              </w:rPr>
            </w:pPr>
            <w:r>
              <w:rPr>
                <w:b w:val="0"/>
              </w:rPr>
              <w:t>Question</w:t>
            </w:r>
          </w:p>
        </w:tc>
      </w:tr>
      <w:tr w:rsidR="00D506EA" w14:paraId="33183119" w14:textId="77777777" w:rsidTr="003E41D7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5D697E1E" w14:textId="4A58F3F9" w:rsidR="00D506EA" w:rsidRPr="00D506EA" w:rsidRDefault="00174B9D" w:rsidP="00D506EA">
            <w:r>
              <w:t>AWARENESS</w:t>
            </w:r>
            <w:r w:rsidR="00D506EA" w:rsidRPr="00D506EA">
              <w:t xml:space="preserve"> </w:t>
            </w:r>
          </w:p>
        </w:tc>
      </w:tr>
      <w:tr w:rsidR="00D506EA" w14:paraId="6D5CED58" w14:textId="77777777" w:rsidTr="003E41D7">
        <w:tc>
          <w:tcPr>
            <w:tcW w:w="1622" w:type="dxa"/>
          </w:tcPr>
          <w:p w14:paraId="27BD4683" w14:textId="0688B226" w:rsidR="00D506EA" w:rsidRPr="00D506EA" w:rsidRDefault="00D506EA" w:rsidP="00D506EA">
            <w:pPr>
              <w:rPr>
                <w:b w:val="0"/>
                <w:lang w:val="en-US"/>
              </w:rPr>
            </w:pPr>
            <w:r w:rsidRPr="00D506EA">
              <w:rPr>
                <w:b w:val="0"/>
              </w:rPr>
              <w:t>Interest</w:t>
            </w:r>
          </w:p>
        </w:tc>
        <w:tc>
          <w:tcPr>
            <w:tcW w:w="7728" w:type="dxa"/>
          </w:tcPr>
          <w:p w14:paraId="2346C76A" w14:textId="55ECB7F3" w:rsidR="00D506EA" w:rsidRPr="00D506EA" w:rsidRDefault="00D506EA" w:rsidP="00D506EA">
            <w:pPr>
              <w:rPr>
                <w:b w:val="0"/>
                <w:lang w:val="en-US"/>
              </w:rPr>
            </w:pPr>
            <w:r w:rsidRPr="00D506EA">
              <w:rPr>
                <w:b w:val="0"/>
              </w:rPr>
              <w:t xml:space="preserve">I am interested in the wild native bees on my farm </w:t>
            </w:r>
          </w:p>
        </w:tc>
      </w:tr>
      <w:tr w:rsidR="00D506EA" w14:paraId="68A911D9" w14:textId="77777777" w:rsidTr="003E41D7">
        <w:tc>
          <w:tcPr>
            <w:tcW w:w="1622" w:type="dxa"/>
          </w:tcPr>
          <w:p w14:paraId="210A3FE2" w14:textId="45270CCF" w:rsidR="00D506EA" w:rsidRPr="00D506EA" w:rsidRDefault="00D506EA" w:rsidP="00D506EA">
            <w:pPr>
              <w:rPr>
                <w:b w:val="0"/>
                <w:lang w:val="en-US"/>
              </w:rPr>
            </w:pPr>
            <w:r w:rsidRPr="00D506EA">
              <w:rPr>
                <w:b w:val="0"/>
              </w:rPr>
              <w:t>Motivation</w:t>
            </w:r>
          </w:p>
        </w:tc>
        <w:tc>
          <w:tcPr>
            <w:tcW w:w="7728" w:type="dxa"/>
          </w:tcPr>
          <w:p w14:paraId="21417EC5" w14:textId="7559C735" w:rsidR="00D506EA" w:rsidRPr="00D506EA" w:rsidRDefault="00D506EA" w:rsidP="004E7848">
            <w:pPr>
              <w:rPr>
                <w:b w:val="0"/>
                <w:lang w:val="en-US"/>
              </w:rPr>
            </w:pPr>
            <w:r w:rsidRPr="00D506EA">
              <w:rPr>
                <w:b w:val="0"/>
              </w:rPr>
              <w:t xml:space="preserve">I am motivated to look up, read about, or talk to others about wild native bees </w:t>
            </w:r>
          </w:p>
        </w:tc>
      </w:tr>
      <w:tr w:rsidR="00D506EA" w14:paraId="5E9E71B5" w14:textId="77777777" w:rsidTr="003E41D7">
        <w:tc>
          <w:tcPr>
            <w:tcW w:w="1622" w:type="dxa"/>
          </w:tcPr>
          <w:p w14:paraId="391E9A35" w14:textId="0623331A" w:rsidR="00D506EA" w:rsidRPr="00D506EA" w:rsidRDefault="00D506EA" w:rsidP="00D506EA">
            <w:pPr>
              <w:rPr>
                <w:b w:val="0"/>
                <w:lang w:val="en-US"/>
              </w:rPr>
            </w:pPr>
            <w:r w:rsidRPr="00D506EA">
              <w:rPr>
                <w:b w:val="0"/>
              </w:rPr>
              <w:t>Aware nesting</w:t>
            </w:r>
          </w:p>
        </w:tc>
        <w:tc>
          <w:tcPr>
            <w:tcW w:w="7728" w:type="dxa"/>
          </w:tcPr>
          <w:p w14:paraId="660EBE11" w14:textId="103C259B" w:rsidR="00D506EA" w:rsidRPr="00D506EA" w:rsidRDefault="00D506EA" w:rsidP="004E7848">
            <w:pPr>
              <w:rPr>
                <w:b w:val="0"/>
                <w:lang w:val="en-US"/>
              </w:rPr>
            </w:pPr>
            <w:r w:rsidRPr="00D506EA">
              <w:rPr>
                <w:b w:val="0"/>
              </w:rPr>
              <w:t xml:space="preserve">I am aware of where wild native bees might be nesting on my property </w:t>
            </w:r>
          </w:p>
        </w:tc>
      </w:tr>
      <w:tr w:rsidR="00D506EA" w14:paraId="259C472A" w14:textId="77777777" w:rsidTr="003E41D7">
        <w:tc>
          <w:tcPr>
            <w:tcW w:w="1622" w:type="dxa"/>
          </w:tcPr>
          <w:p w14:paraId="7F7D1D4B" w14:textId="0F6C0E04" w:rsidR="00D506EA" w:rsidRPr="00D506EA" w:rsidRDefault="00D506EA" w:rsidP="00D506EA">
            <w:pPr>
              <w:rPr>
                <w:b w:val="0"/>
                <w:lang w:val="en-US"/>
              </w:rPr>
            </w:pPr>
            <w:r w:rsidRPr="00D506EA">
              <w:rPr>
                <w:b w:val="0"/>
              </w:rPr>
              <w:t>Aware foraging</w:t>
            </w:r>
          </w:p>
        </w:tc>
        <w:tc>
          <w:tcPr>
            <w:tcW w:w="7728" w:type="dxa"/>
          </w:tcPr>
          <w:p w14:paraId="7DD9BFB4" w14:textId="6E7B6DC4" w:rsidR="00D506EA" w:rsidRPr="00D506EA" w:rsidRDefault="00D506EA" w:rsidP="004E7848">
            <w:pPr>
              <w:rPr>
                <w:b w:val="0"/>
                <w:lang w:val="en-US"/>
              </w:rPr>
            </w:pPr>
            <w:r w:rsidRPr="00D506EA">
              <w:rPr>
                <w:b w:val="0"/>
              </w:rPr>
              <w:t xml:space="preserve">I am aware of where wild native bees are foraging (getting food) on my farm </w:t>
            </w:r>
          </w:p>
        </w:tc>
      </w:tr>
      <w:tr w:rsidR="00D506EA" w14:paraId="40563FAB" w14:textId="77777777" w:rsidTr="003E41D7">
        <w:tc>
          <w:tcPr>
            <w:tcW w:w="1622" w:type="dxa"/>
          </w:tcPr>
          <w:p w14:paraId="5077F1AC" w14:textId="3F627151" w:rsidR="00D506EA" w:rsidRPr="00D506EA" w:rsidRDefault="00D506EA" w:rsidP="00D506EA">
            <w:pPr>
              <w:rPr>
                <w:b w:val="0"/>
                <w:lang w:val="en-US"/>
              </w:rPr>
            </w:pPr>
            <w:r w:rsidRPr="00D506EA">
              <w:rPr>
                <w:b w:val="0"/>
              </w:rPr>
              <w:t>Knowledge</w:t>
            </w:r>
          </w:p>
        </w:tc>
        <w:tc>
          <w:tcPr>
            <w:tcW w:w="7728" w:type="dxa"/>
          </w:tcPr>
          <w:p w14:paraId="247F3D0F" w14:textId="102EFCD4" w:rsidR="00D506EA" w:rsidRPr="00D506EA" w:rsidRDefault="00D506EA" w:rsidP="004E7848">
            <w:pPr>
              <w:rPr>
                <w:b w:val="0"/>
                <w:lang w:val="en-US"/>
              </w:rPr>
            </w:pPr>
            <w:r w:rsidRPr="00D506EA">
              <w:rPr>
                <w:b w:val="0"/>
              </w:rPr>
              <w:t xml:space="preserve">I am knowledgeable about wild native bees </w:t>
            </w:r>
          </w:p>
        </w:tc>
      </w:tr>
      <w:tr w:rsidR="00D506EA" w14:paraId="6CABE1AD" w14:textId="77777777" w:rsidTr="003E41D7">
        <w:tc>
          <w:tcPr>
            <w:tcW w:w="9350" w:type="dxa"/>
            <w:gridSpan w:val="2"/>
          </w:tcPr>
          <w:p w14:paraId="138B93A5" w14:textId="531A41D5" w:rsidR="00D506EA" w:rsidRPr="00D506EA" w:rsidRDefault="00D506EA" w:rsidP="00D506EA">
            <w:r w:rsidRPr="00D506EA">
              <w:t xml:space="preserve">THREATS </w:t>
            </w:r>
          </w:p>
        </w:tc>
      </w:tr>
      <w:tr w:rsidR="006429BF" w14:paraId="13734D74" w14:textId="77777777" w:rsidTr="003E41D7">
        <w:tc>
          <w:tcPr>
            <w:tcW w:w="1622" w:type="dxa"/>
          </w:tcPr>
          <w:p w14:paraId="18FDA7A8" w14:textId="65FB612B" w:rsidR="006429BF" w:rsidRPr="006429BF" w:rsidRDefault="006429BF" w:rsidP="006429BF">
            <w:pPr>
              <w:rPr>
                <w:b w:val="0"/>
              </w:rPr>
            </w:pPr>
            <w:r w:rsidRPr="006429BF">
              <w:rPr>
                <w:b w:val="0"/>
              </w:rPr>
              <w:t>Overall threat</w:t>
            </w:r>
          </w:p>
        </w:tc>
        <w:tc>
          <w:tcPr>
            <w:tcW w:w="7728" w:type="dxa"/>
          </w:tcPr>
          <w:p w14:paraId="56158A9B" w14:textId="135C6639" w:rsidR="006429BF" w:rsidRPr="00D506EA" w:rsidRDefault="006429BF" w:rsidP="006429BF">
            <w:pPr>
              <w:rPr>
                <w:b w:val="0"/>
              </w:rPr>
            </w:pPr>
            <w:r w:rsidRPr="00D506EA">
              <w:rPr>
                <w:b w:val="0"/>
              </w:rPr>
              <w:t xml:space="preserve">Wild native bees are </w:t>
            </w:r>
            <w:r w:rsidR="000A5A14">
              <w:rPr>
                <w:b w:val="0"/>
              </w:rPr>
              <w:t>_____________ at risk in my province</w:t>
            </w:r>
            <w:r w:rsidRPr="00D506EA">
              <w:rPr>
                <w:b w:val="0"/>
              </w:rPr>
              <w:t xml:space="preserve"> (fill in the blank with an answer choice below)</w:t>
            </w:r>
          </w:p>
        </w:tc>
      </w:tr>
      <w:tr w:rsidR="006429BF" w14:paraId="24C26968" w14:textId="77777777" w:rsidTr="003E41D7">
        <w:tc>
          <w:tcPr>
            <w:tcW w:w="1622" w:type="dxa"/>
          </w:tcPr>
          <w:p w14:paraId="496F1942" w14:textId="3BB9A3A0" w:rsidR="006429BF" w:rsidRPr="006429BF" w:rsidRDefault="006429BF" w:rsidP="006429BF">
            <w:pPr>
              <w:rPr>
                <w:b w:val="0"/>
              </w:rPr>
            </w:pPr>
            <w:r w:rsidRPr="006429BF">
              <w:rPr>
                <w:b w:val="0"/>
              </w:rPr>
              <w:t xml:space="preserve">Habitat </w:t>
            </w:r>
          </w:p>
        </w:tc>
        <w:tc>
          <w:tcPr>
            <w:tcW w:w="7728" w:type="dxa"/>
          </w:tcPr>
          <w:p w14:paraId="4628C2B5" w14:textId="6A66FA24" w:rsidR="006429BF" w:rsidRPr="00D506EA" w:rsidRDefault="006429BF" w:rsidP="006429BF">
            <w:pPr>
              <w:rPr>
                <w:b w:val="0"/>
              </w:rPr>
            </w:pPr>
            <w:r w:rsidRPr="00D506EA">
              <w:rPr>
                <w:b w:val="0"/>
              </w:rPr>
              <w:t>Wild native bee populations are currently threatened by habitat loss</w:t>
            </w:r>
          </w:p>
        </w:tc>
      </w:tr>
      <w:tr w:rsidR="006429BF" w14:paraId="1E05A1FF" w14:textId="77777777" w:rsidTr="003E41D7">
        <w:tc>
          <w:tcPr>
            <w:tcW w:w="1622" w:type="dxa"/>
          </w:tcPr>
          <w:p w14:paraId="5152717A" w14:textId="53CBDC95" w:rsidR="006429BF" w:rsidRPr="006429BF" w:rsidRDefault="006429BF" w:rsidP="006429BF">
            <w:pPr>
              <w:rPr>
                <w:b w:val="0"/>
              </w:rPr>
            </w:pPr>
            <w:r w:rsidRPr="006429BF">
              <w:rPr>
                <w:b w:val="0"/>
              </w:rPr>
              <w:t xml:space="preserve">Climate </w:t>
            </w:r>
          </w:p>
        </w:tc>
        <w:tc>
          <w:tcPr>
            <w:tcW w:w="7728" w:type="dxa"/>
          </w:tcPr>
          <w:p w14:paraId="62D84616" w14:textId="0B971D0F" w:rsidR="006429BF" w:rsidRPr="00D506EA" w:rsidRDefault="006429BF" w:rsidP="006429BF">
            <w:pPr>
              <w:rPr>
                <w:b w:val="0"/>
              </w:rPr>
            </w:pPr>
            <w:r w:rsidRPr="00D506EA">
              <w:rPr>
                <w:b w:val="0"/>
              </w:rPr>
              <w:t>Wild native bee populations are threatened by climate change</w:t>
            </w:r>
          </w:p>
        </w:tc>
      </w:tr>
      <w:tr w:rsidR="006429BF" w14:paraId="0BADBD16" w14:textId="77777777" w:rsidTr="003E41D7">
        <w:tc>
          <w:tcPr>
            <w:tcW w:w="1622" w:type="dxa"/>
          </w:tcPr>
          <w:p w14:paraId="59246B9B" w14:textId="0C2779BF" w:rsidR="006429BF" w:rsidRPr="006429BF" w:rsidRDefault="006429BF" w:rsidP="006429BF">
            <w:pPr>
              <w:rPr>
                <w:b w:val="0"/>
              </w:rPr>
            </w:pPr>
            <w:r w:rsidRPr="006429BF">
              <w:rPr>
                <w:b w:val="0"/>
              </w:rPr>
              <w:t xml:space="preserve">Pesticide </w:t>
            </w:r>
          </w:p>
        </w:tc>
        <w:tc>
          <w:tcPr>
            <w:tcW w:w="7728" w:type="dxa"/>
          </w:tcPr>
          <w:p w14:paraId="65410D72" w14:textId="3F428418" w:rsidR="006429BF" w:rsidRPr="00D506EA" w:rsidRDefault="006429BF" w:rsidP="006429BF">
            <w:pPr>
              <w:rPr>
                <w:b w:val="0"/>
              </w:rPr>
            </w:pPr>
            <w:r w:rsidRPr="00D506EA">
              <w:rPr>
                <w:b w:val="0"/>
              </w:rPr>
              <w:t>Wild native bee populations are threatened by pesticides</w:t>
            </w:r>
          </w:p>
        </w:tc>
      </w:tr>
      <w:tr w:rsidR="006429BF" w14:paraId="0A76653E" w14:textId="77777777" w:rsidTr="003E41D7">
        <w:tc>
          <w:tcPr>
            <w:tcW w:w="1622" w:type="dxa"/>
          </w:tcPr>
          <w:p w14:paraId="233BB356" w14:textId="6D210ED2" w:rsidR="006429BF" w:rsidRPr="006429BF" w:rsidRDefault="006429BF" w:rsidP="006429BF">
            <w:pPr>
              <w:rPr>
                <w:b w:val="0"/>
              </w:rPr>
            </w:pPr>
            <w:r w:rsidRPr="006429BF">
              <w:rPr>
                <w:b w:val="0"/>
              </w:rPr>
              <w:t xml:space="preserve">Pest &amp; disease </w:t>
            </w:r>
          </w:p>
        </w:tc>
        <w:tc>
          <w:tcPr>
            <w:tcW w:w="7728" w:type="dxa"/>
          </w:tcPr>
          <w:p w14:paraId="445BA283" w14:textId="75D256AC" w:rsidR="006429BF" w:rsidRPr="00D506EA" w:rsidRDefault="006429BF" w:rsidP="006429BF">
            <w:pPr>
              <w:rPr>
                <w:b w:val="0"/>
              </w:rPr>
            </w:pPr>
            <w:r w:rsidRPr="00D506EA">
              <w:rPr>
                <w:b w:val="0"/>
              </w:rPr>
              <w:t>Wild native bee populations are threatened by illness caused by pests and diseases</w:t>
            </w:r>
          </w:p>
        </w:tc>
      </w:tr>
      <w:tr w:rsidR="006429BF" w14:paraId="1EB2F91A" w14:textId="77777777" w:rsidTr="003E41D7">
        <w:tc>
          <w:tcPr>
            <w:tcW w:w="1622" w:type="dxa"/>
          </w:tcPr>
          <w:p w14:paraId="46CAF188" w14:textId="71F3E23F" w:rsidR="006429BF" w:rsidRPr="006429BF" w:rsidRDefault="006429BF" w:rsidP="006429BF">
            <w:pPr>
              <w:rPr>
                <w:b w:val="0"/>
              </w:rPr>
            </w:pPr>
            <w:r w:rsidRPr="006429BF">
              <w:rPr>
                <w:b w:val="0"/>
              </w:rPr>
              <w:t xml:space="preserve">Food </w:t>
            </w:r>
          </w:p>
        </w:tc>
        <w:tc>
          <w:tcPr>
            <w:tcW w:w="7728" w:type="dxa"/>
          </w:tcPr>
          <w:p w14:paraId="72A0D25C" w14:textId="2153E90A" w:rsidR="006429BF" w:rsidRPr="00D506EA" w:rsidRDefault="006429BF" w:rsidP="006429BF">
            <w:pPr>
              <w:rPr>
                <w:b w:val="0"/>
              </w:rPr>
            </w:pPr>
            <w:r w:rsidRPr="00D506EA">
              <w:rPr>
                <w:b w:val="0"/>
              </w:rPr>
              <w:t>Wild native bees are threatened by a loss of food resources</w:t>
            </w:r>
          </w:p>
        </w:tc>
      </w:tr>
      <w:tr w:rsidR="00D506EA" w14:paraId="62A11FD6" w14:textId="77777777" w:rsidTr="003E41D7">
        <w:tc>
          <w:tcPr>
            <w:tcW w:w="9350" w:type="dxa"/>
            <w:gridSpan w:val="2"/>
          </w:tcPr>
          <w:p w14:paraId="6CF08813" w14:textId="19ADBFF2" w:rsidR="00D506EA" w:rsidRPr="00B0454F" w:rsidRDefault="00D506EA" w:rsidP="00D506EA">
            <w:r w:rsidRPr="00B0454F">
              <w:t>BENEFITS</w:t>
            </w:r>
          </w:p>
        </w:tc>
      </w:tr>
      <w:tr w:rsidR="000527A6" w14:paraId="615CE8FD" w14:textId="77777777" w:rsidTr="003E41D7">
        <w:tc>
          <w:tcPr>
            <w:tcW w:w="1622" w:type="dxa"/>
          </w:tcPr>
          <w:p w14:paraId="5A4F33FA" w14:textId="46A68AC3" w:rsidR="000527A6" w:rsidRPr="000527A6" w:rsidRDefault="000527A6" w:rsidP="000527A6">
            <w:pPr>
              <w:rPr>
                <w:b w:val="0"/>
              </w:rPr>
            </w:pPr>
            <w:r w:rsidRPr="000527A6">
              <w:rPr>
                <w:b w:val="0"/>
              </w:rPr>
              <w:t>Substitute</w:t>
            </w:r>
          </w:p>
        </w:tc>
        <w:tc>
          <w:tcPr>
            <w:tcW w:w="7728" w:type="dxa"/>
          </w:tcPr>
          <w:p w14:paraId="2B89D27E" w14:textId="666A525F" w:rsidR="000527A6" w:rsidRPr="000527A6" w:rsidRDefault="000A5A14" w:rsidP="000527A6">
            <w:pPr>
              <w:rPr>
                <w:b w:val="0"/>
              </w:rPr>
            </w:pPr>
            <w:r>
              <w:rPr>
                <w:b w:val="0"/>
              </w:rPr>
              <w:t>A</w:t>
            </w:r>
            <w:r w:rsidR="000527A6" w:rsidRPr="000527A6">
              <w:rPr>
                <w:b w:val="0"/>
              </w:rPr>
              <w:t xml:space="preserve">ny loss of wild native </w:t>
            </w:r>
            <w:r>
              <w:rPr>
                <w:b w:val="0"/>
              </w:rPr>
              <w:t xml:space="preserve">bees visiting my </w:t>
            </w:r>
            <w:r w:rsidR="000527A6" w:rsidRPr="000527A6">
              <w:rPr>
                <w:b w:val="0"/>
              </w:rPr>
              <w:t>apples can be made up for with more honeybees</w:t>
            </w:r>
          </w:p>
        </w:tc>
      </w:tr>
      <w:tr w:rsidR="000527A6" w14:paraId="79E85235" w14:textId="77777777" w:rsidTr="003E41D7">
        <w:tc>
          <w:tcPr>
            <w:tcW w:w="1622" w:type="dxa"/>
          </w:tcPr>
          <w:p w14:paraId="44631B1C" w14:textId="7E263487" w:rsidR="000527A6" w:rsidRPr="000527A6" w:rsidRDefault="000527A6" w:rsidP="000527A6">
            <w:pPr>
              <w:rPr>
                <w:b w:val="0"/>
              </w:rPr>
            </w:pPr>
            <w:r w:rsidRPr="000527A6">
              <w:rPr>
                <w:b w:val="0"/>
              </w:rPr>
              <w:t>Yield</w:t>
            </w:r>
          </w:p>
        </w:tc>
        <w:tc>
          <w:tcPr>
            <w:tcW w:w="7728" w:type="dxa"/>
          </w:tcPr>
          <w:p w14:paraId="2913DBE9" w14:textId="0CF9CF3D" w:rsidR="000527A6" w:rsidRPr="000527A6" w:rsidRDefault="000A5A14" w:rsidP="000527A6">
            <w:pPr>
              <w:rPr>
                <w:b w:val="0"/>
              </w:rPr>
            </w:pPr>
            <w:r>
              <w:rPr>
                <w:b w:val="0"/>
              </w:rPr>
              <w:t>W</w:t>
            </w:r>
            <w:r w:rsidR="000527A6" w:rsidRPr="000527A6">
              <w:rPr>
                <w:b w:val="0"/>
              </w:rPr>
              <w:t xml:space="preserve">ild native bees make a </w:t>
            </w:r>
            <w:r w:rsidR="004E7848">
              <w:rPr>
                <w:b w:val="0"/>
              </w:rPr>
              <w:t>significant contribution to my</w:t>
            </w:r>
            <w:r w:rsidR="000527A6" w:rsidRPr="000527A6">
              <w:rPr>
                <w:b w:val="0"/>
              </w:rPr>
              <w:t xml:space="preserve"> crop yield</w:t>
            </w:r>
          </w:p>
        </w:tc>
      </w:tr>
      <w:tr w:rsidR="000527A6" w14:paraId="20154973" w14:textId="77777777" w:rsidTr="003E41D7">
        <w:tc>
          <w:tcPr>
            <w:tcW w:w="1622" w:type="dxa"/>
          </w:tcPr>
          <w:p w14:paraId="60A6AFEA" w14:textId="1ABA0925" w:rsidR="000527A6" w:rsidRPr="000527A6" w:rsidRDefault="000527A6" w:rsidP="000527A6">
            <w:pPr>
              <w:rPr>
                <w:b w:val="0"/>
              </w:rPr>
            </w:pPr>
            <w:r w:rsidRPr="000527A6">
              <w:rPr>
                <w:b w:val="0"/>
              </w:rPr>
              <w:t>Healthy</w:t>
            </w:r>
          </w:p>
        </w:tc>
        <w:tc>
          <w:tcPr>
            <w:tcW w:w="7728" w:type="dxa"/>
          </w:tcPr>
          <w:p w14:paraId="75B79D2A" w14:textId="1084E95A" w:rsidR="000527A6" w:rsidRPr="000527A6" w:rsidRDefault="000527A6" w:rsidP="000527A6">
            <w:pPr>
              <w:rPr>
                <w:b w:val="0"/>
              </w:rPr>
            </w:pPr>
            <w:r w:rsidRPr="000527A6">
              <w:rPr>
                <w:b w:val="0"/>
              </w:rPr>
              <w:t>I think that the presence of wild native bees means that my farm is healthy</w:t>
            </w:r>
          </w:p>
        </w:tc>
      </w:tr>
      <w:tr w:rsidR="002D3300" w14:paraId="6104043F" w14:textId="77777777" w:rsidTr="003E41D7">
        <w:tc>
          <w:tcPr>
            <w:tcW w:w="9350" w:type="dxa"/>
            <w:gridSpan w:val="2"/>
          </w:tcPr>
          <w:p w14:paraId="458A2D98" w14:textId="750E1C20" w:rsidR="002D3300" w:rsidRPr="002D3300" w:rsidRDefault="002D3300" w:rsidP="00D506EA">
            <w:r w:rsidRPr="002D3300">
              <w:t>COSTS</w:t>
            </w:r>
          </w:p>
        </w:tc>
      </w:tr>
      <w:tr w:rsidR="00913AD1" w14:paraId="39198C2D" w14:textId="77777777" w:rsidTr="003E41D7">
        <w:tc>
          <w:tcPr>
            <w:tcW w:w="1622" w:type="dxa"/>
          </w:tcPr>
          <w:p w14:paraId="4ECA0733" w14:textId="50A9A8D6" w:rsidR="00913AD1" w:rsidRPr="004B2CF4" w:rsidRDefault="00913AD1" w:rsidP="00913AD1">
            <w:pPr>
              <w:rPr>
                <w:b w:val="0"/>
              </w:rPr>
            </w:pPr>
            <w:r w:rsidRPr="004B2CF4">
              <w:rPr>
                <w:b w:val="0"/>
              </w:rPr>
              <w:t>Financial costs</w:t>
            </w:r>
          </w:p>
        </w:tc>
        <w:tc>
          <w:tcPr>
            <w:tcW w:w="7728" w:type="dxa"/>
          </w:tcPr>
          <w:p w14:paraId="378309BE" w14:textId="102E99CB" w:rsidR="00913AD1" w:rsidRPr="004B2CF4" w:rsidRDefault="00913AD1" w:rsidP="00913AD1">
            <w:pPr>
              <w:rPr>
                <w:b w:val="0"/>
              </w:rPr>
            </w:pPr>
            <w:r w:rsidRPr="004B2CF4">
              <w:rPr>
                <w:b w:val="0"/>
              </w:rPr>
              <w:t>I am concerned it would cost too much money to make changes on my farm that might benefit wild native bees.</w:t>
            </w:r>
          </w:p>
        </w:tc>
      </w:tr>
      <w:tr w:rsidR="00913AD1" w14:paraId="76F7FB48" w14:textId="77777777" w:rsidTr="003E41D7">
        <w:tc>
          <w:tcPr>
            <w:tcW w:w="1622" w:type="dxa"/>
          </w:tcPr>
          <w:p w14:paraId="24235F22" w14:textId="17BEF78E" w:rsidR="00913AD1" w:rsidRPr="004B2CF4" w:rsidRDefault="00913AD1" w:rsidP="00913AD1">
            <w:pPr>
              <w:rPr>
                <w:b w:val="0"/>
              </w:rPr>
            </w:pPr>
            <w:r w:rsidRPr="004B2CF4">
              <w:rPr>
                <w:b w:val="0"/>
              </w:rPr>
              <w:t>Time investment</w:t>
            </w:r>
          </w:p>
        </w:tc>
        <w:tc>
          <w:tcPr>
            <w:tcW w:w="7728" w:type="dxa"/>
          </w:tcPr>
          <w:p w14:paraId="7C056B72" w14:textId="66CEB7F7" w:rsidR="00913AD1" w:rsidRPr="004B2CF4" w:rsidRDefault="00913AD1" w:rsidP="00913AD1">
            <w:pPr>
              <w:rPr>
                <w:b w:val="0"/>
              </w:rPr>
            </w:pPr>
            <w:r w:rsidRPr="004B2CF4">
              <w:rPr>
                <w:b w:val="0"/>
              </w:rPr>
              <w:t>I am concerned it would take too much time to make changes on my farm that might benefit wild native bees.</w:t>
            </w:r>
          </w:p>
        </w:tc>
      </w:tr>
      <w:tr w:rsidR="000527A6" w14:paraId="0BE5349B" w14:textId="77777777" w:rsidTr="003E41D7">
        <w:tc>
          <w:tcPr>
            <w:tcW w:w="1622" w:type="dxa"/>
          </w:tcPr>
          <w:p w14:paraId="226FF790" w14:textId="142BC5F3" w:rsidR="000527A6" w:rsidRPr="004B2CF4" w:rsidRDefault="000527A6" w:rsidP="000527A6">
            <w:pPr>
              <w:rPr>
                <w:b w:val="0"/>
              </w:rPr>
            </w:pPr>
            <w:r w:rsidRPr="004B2CF4">
              <w:rPr>
                <w:b w:val="0"/>
              </w:rPr>
              <w:t>Operational Problems</w:t>
            </w:r>
          </w:p>
        </w:tc>
        <w:tc>
          <w:tcPr>
            <w:tcW w:w="7728" w:type="dxa"/>
          </w:tcPr>
          <w:p w14:paraId="3C791346" w14:textId="237479EA" w:rsidR="000527A6" w:rsidRPr="00D506EA" w:rsidRDefault="00913AD1" w:rsidP="000527A6">
            <w:pPr>
              <w:rPr>
                <w:b w:val="0"/>
              </w:rPr>
            </w:pPr>
            <w:r w:rsidRPr="00913AD1">
              <w:rPr>
                <w:b w:val="0"/>
              </w:rPr>
              <w:t>I think improving my farm for wild native bees would create other problems I would have to deal with.</w:t>
            </w:r>
          </w:p>
        </w:tc>
      </w:tr>
      <w:tr w:rsidR="002D3300" w14:paraId="0FB7F0CB" w14:textId="77777777" w:rsidTr="003E41D7">
        <w:tc>
          <w:tcPr>
            <w:tcW w:w="9350" w:type="dxa"/>
            <w:gridSpan w:val="2"/>
          </w:tcPr>
          <w:p w14:paraId="28CB0628" w14:textId="060A6EDA" w:rsidR="002D3300" w:rsidRPr="00D506EA" w:rsidRDefault="002D3300" w:rsidP="00D506EA">
            <w:pPr>
              <w:rPr>
                <w:b w:val="0"/>
              </w:rPr>
            </w:pPr>
            <w:r w:rsidRPr="004B2CF4">
              <w:t xml:space="preserve">RISKS </w:t>
            </w:r>
          </w:p>
        </w:tc>
      </w:tr>
      <w:tr w:rsidR="003E41D7" w14:paraId="0FEE59E7" w14:textId="77777777" w:rsidTr="003E41D7">
        <w:tc>
          <w:tcPr>
            <w:tcW w:w="1622" w:type="dxa"/>
          </w:tcPr>
          <w:p w14:paraId="6832590F" w14:textId="1698AE82" w:rsidR="003E41D7" w:rsidRPr="003E41D7" w:rsidRDefault="003E41D7" w:rsidP="003E41D7">
            <w:pPr>
              <w:rPr>
                <w:b w:val="0"/>
              </w:rPr>
            </w:pPr>
            <w:r w:rsidRPr="003E41D7">
              <w:rPr>
                <w:b w:val="0"/>
              </w:rPr>
              <w:t>Honeybee cost</w:t>
            </w:r>
          </w:p>
        </w:tc>
        <w:tc>
          <w:tcPr>
            <w:tcW w:w="7728" w:type="dxa"/>
          </w:tcPr>
          <w:p w14:paraId="6E8F70FC" w14:textId="5AD801A4" w:rsidR="003E41D7" w:rsidRPr="004B2CF4" w:rsidRDefault="003E41D7" w:rsidP="003E41D7">
            <w:pPr>
              <w:rPr>
                <w:b w:val="0"/>
              </w:rPr>
            </w:pPr>
            <w:r w:rsidRPr="004B2CF4">
              <w:rPr>
                <w:b w:val="0"/>
              </w:rPr>
              <w:t>I am concerned about the future cost of honeybees</w:t>
            </w:r>
          </w:p>
        </w:tc>
      </w:tr>
      <w:tr w:rsidR="003E41D7" w14:paraId="42383C2D" w14:textId="77777777" w:rsidTr="003E41D7">
        <w:tc>
          <w:tcPr>
            <w:tcW w:w="1622" w:type="dxa"/>
          </w:tcPr>
          <w:p w14:paraId="45FBAB30" w14:textId="7A6B6BD2" w:rsidR="003E41D7" w:rsidRPr="003E41D7" w:rsidRDefault="003E41D7" w:rsidP="003E41D7">
            <w:pPr>
              <w:rPr>
                <w:b w:val="0"/>
              </w:rPr>
            </w:pPr>
            <w:r w:rsidRPr="003E41D7">
              <w:rPr>
                <w:b w:val="0"/>
              </w:rPr>
              <w:t>Honeybee shortage</w:t>
            </w:r>
          </w:p>
        </w:tc>
        <w:tc>
          <w:tcPr>
            <w:tcW w:w="7728" w:type="dxa"/>
          </w:tcPr>
          <w:p w14:paraId="62E33A16" w14:textId="2BC3D1E9" w:rsidR="003E41D7" w:rsidRPr="004B2CF4" w:rsidRDefault="003E41D7" w:rsidP="003E41D7">
            <w:pPr>
              <w:rPr>
                <w:b w:val="0"/>
              </w:rPr>
            </w:pPr>
            <w:r w:rsidRPr="004B2CF4">
              <w:rPr>
                <w:b w:val="0"/>
              </w:rPr>
              <w:t>I am concerned about future shortages of honeybees</w:t>
            </w:r>
          </w:p>
        </w:tc>
      </w:tr>
      <w:tr w:rsidR="003E41D7" w14:paraId="4CBDE686" w14:textId="77777777" w:rsidTr="003E41D7">
        <w:tc>
          <w:tcPr>
            <w:tcW w:w="1622" w:type="dxa"/>
          </w:tcPr>
          <w:p w14:paraId="0269708E" w14:textId="06144126" w:rsidR="003E41D7" w:rsidRPr="003E41D7" w:rsidRDefault="003E41D7" w:rsidP="003E41D7">
            <w:pPr>
              <w:rPr>
                <w:b w:val="0"/>
              </w:rPr>
            </w:pPr>
            <w:r w:rsidRPr="003E41D7">
              <w:rPr>
                <w:b w:val="0"/>
              </w:rPr>
              <w:t>Pesticide practices</w:t>
            </w:r>
          </w:p>
        </w:tc>
        <w:tc>
          <w:tcPr>
            <w:tcW w:w="7728" w:type="dxa"/>
          </w:tcPr>
          <w:p w14:paraId="220FA1C6" w14:textId="1258AF9D" w:rsidR="003E41D7" w:rsidRPr="004B2CF4" w:rsidRDefault="003E41D7" w:rsidP="003E41D7">
            <w:pPr>
              <w:rPr>
                <w:b w:val="0"/>
              </w:rPr>
            </w:pPr>
            <w:r w:rsidRPr="004B2CF4">
              <w:rPr>
                <w:b w:val="0"/>
              </w:rPr>
              <w:t>I am concerned about finding beekeepers that will accept my pesticide practices</w:t>
            </w:r>
          </w:p>
        </w:tc>
      </w:tr>
    </w:tbl>
    <w:p w14:paraId="4E493681" w14:textId="77777777" w:rsidR="00A14E13" w:rsidRDefault="00A14E13" w:rsidP="00F61F85">
      <w:pPr>
        <w:rPr>
          <w:lang w:val="en-US"/>
        </w:rPr>
      </w:pPr>
    </w:p>
    <w:p w14:paraId="09E953DF" w14:textId="77777777" w:rsidR="00A14E13" w:rsidRDefault="00A14E13" w:rsidP="00F61F85">
      <w:pPr>
        <w:rPr>
          <w:lang w:val="en-US"/>
        </w:rPr>
      </w:pPr>
    </w:p>
    <w:p w14:paraId="48A2D70B" w14:textId="77777777" w:rsidR="00A14E13" w:rsidRDefault="00A14E13" w:rsidP="00F61F85">
      <w:pPr>
        <w:rPr>
          <w:lang w:val="en-US"/>
        </w:rPr>
      </w:pPr>
    </w:p>
    <w:p w14:paraId="71A6D59E" w14:textId="5A1F26A3" w:rsidR="00947652" w:rsidRPr="003E34F7" w:rsidRDefault="00947652" w:rsidP="00F61F85">
      <w:pPr>
        <w:rPr>
          <w:szCs w:val="24"/>
          <w:lang w:val="en-US"/>
        </w:rPr>
      </w:pPr>
      <w:r w:rsidRPr="003E34F7">
        <w:rPr>
          <w:szCs w:val="24"/>
          <w:lang w:val="en-US"/>
        </w:rPr>
        <w:t>Table S</w:t>
      </w:r>
      <w:r w:rsidR="00713BE2">
        <w:rPr>
          <w:szCs w:val="24"/>
          <w:lang w:val="en-US"/>
        </w:rPr>
        <w:t>3</w:t>
      </w:r>
      <w:r w:rsidR="003E34F7">
        <w:rPr>
          <w:szCs w:val="24"/>
          <w:lang w:val="en-US"/>
        </w:rPr>
        <w:t>:</w:t>
      </w:r>
      <w:r w:rsidR="00A14E13" w:rsidRPr="003E34F7">
        <w:rPr>
          <w:szCs w:val="24"/>
          <w:lang w:val="en-US"/>
        </w:rPr>
        <w:t xml:space="preserve"> </w:t>
      </w:r>
      <w:r w:rsidR="00174B9D" w:rsidRPr="003E34F7">
        <w:rPr>
          <w:szCs w:val="24"/>
          <w:lang w:val="en-US"/>
        </w:rPr>
        <w:t>Awareness</w:t>
      </w:r>
      <w:r w:rsidRPr="003E34F7">
        <w:rPr>
          <w:szCs w:val="24"/>
          <w:lang w:val="en-US"/>
        </w:rPr>
        <w:t xml:space="preserve"> </w:t>
      </w:r>
      <w:r w:rsidR="00174B9D" w:rsidRPr="003E34F7">
        <w:rPr>
          <w:szCs w:val="24"/>
          <w:lang w:val="en-US"/>
        </w:rPr>
        <w:t>of wild bees</w:t>
      </w:r>
    </w:p>
    <w:tbl>
      <w:tblPr>
        <w:tblW w:w="532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3"/>
        <w:gridCol w:w="1184"/>
        <w:gridCol w:w="1176"/>
        <w:gridCol w:w="1255"/>
        <w:gridCol w:w="990"/>
        <w:gridCol w:w="972"/>
        <w:gridCol w:w="1349"/>
        <w:gridCol w:w="1172"/>
      </w:tblGrid>
      <w:tr w:rsidR="003E34F7" w:rsidRPr="003E34F7" w14:paraId="30177CDC" w14:textId="77777777" w:rsidTr="003E34F7">
        <w:trPr>
          <w:trHeight w:val="30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F1C1" w14:textId="77777777" w:rsidR="00B364D7" w:rsidRPr="003E34F7" w:rsidRDefault="00B364D7" w:rsidP="00B364D7">
            <w:pPr>
              <w:rPr>
                <w:rFonts w:eastAsia="Times New Roman"/>
                <w:sz w:val="16"/>
                <w:szCs w:val="16"/>
                <w:lang w:eastAsia="en-CA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4D8F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Eigenvalue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35A1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Difference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0A53" w14:textId="6D98406E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Proportion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EBC5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Cumulative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A156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Variable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1FA2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1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56F4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Uniqueness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B06C" w14:textId="04EC9F3F" w:rsidR="00947652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Scoring</w:t>
            </w:r>
          </w:p>
          <w:p w14:paraId="5FB7FAA5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Coefficients</w:t>
            </w:r>
          </w:p>
        </w:tc>
      </w:tr>
      <w:tr w:rsidR="003E34F7" w:rsidRPr="003E34F7" w14:paraId="5C5FF7C2" w14:textId="77777777" w:rsidTr="003E34F7">
        <w:trPr>
          <w:trHeight w:val="300"/>
        </w:trPr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D380" w14:textId="77777777" w:rsidR="00B364D7" w:rsidRPr="003E34F7" w:rsidRDefault="00B364D7" w:rsidP="00B364D7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1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853A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3.108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F6F5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2.341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FCA2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0.622</w:t>
            </w: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8E59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0.622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A85A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Interest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4B21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0.813</w:t>
            </w:r>
          </w:p>
        </w:tc>
        <w:tc>
          <w:tcPr>
            <w:tcW w:w="6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00F0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0.340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C9C2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0.261</w:t>
            </w:r>
          </w:p>
        </w:tc>
      </w:tr>
      <w:tr w:rsidR="003E34F7" w:rsidRPr="003E34F7" w14:paraId="5040DB10" w14:textId="77777777" w:rsidTr="003E34F7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68B0B70C" w14:textId="77777777" w:rsidR="00B364D7" w:rsidRPr="003E34F7" w:rsidRDefault="00B364D7" w:rsidP="00B364D7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2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5E6B44F0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0.767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4409583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0.208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4CB492C3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0.153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66F2A51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0.775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31B73959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Motivation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D1FCF97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0.746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286BBFE7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0.443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8ADD7E9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0.240</w:t>
            </w:r>
          </w:p>
        </w:tc>
      </w:tr>
      <w:tr w:rsidR="003E34F7" w:rsidRPr="003E34F7" w14:paraId="5810507F" w14:textId="77777777" w:rsidTr="003E34F7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6320D159" w14:textId="77777777" w:rsidR="00B364D7" w:rsidRPr="003E34F7" w:rsidRDefault="00B364D7" w:rsidP="00B364D7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3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7D0C29AE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0.559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6A7FD0F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0.224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5A4043E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0.112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0435F32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0.889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33A7BC22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Aware nesting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4E93C52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0.803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42BBE118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0.355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B71E40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0.259</w:t>
            </w:r>
          </w:p>
        </w:tc>
      </w:tr>
      <w:tr w:rsidR="003E34F7" w:rsidRPr="003E34F7" w14:paraId="2B033FBB" w14:textId="77777777" w:rsidTr="003E34F7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04ECEA69" w14:textId="77777777" w:rsidR="00B364D7" w:rsidRPr="003E34F7" w:rsidRDefault="00B364D7" w:rsidP="00B364D7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4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0FE9828F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0.336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C425536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0.105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67CBA100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0.067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9EC7989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0.954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4FFF2BE6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Aware foraging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B43FA10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0.836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49DCF3AE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0.301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C7D3912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0.269</w:t>
            </w:r>
          </w:p>
        </w:tc>
      </w:tr>
      <w:tr w:rsidR="003E34F7" w:rsidRPr="003E34F7" w14:paraId="6582D8B0" w14:textId="77777777" w:rsidTr="003E34F7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36B0BAC2" w14:textId="77777777" w:rsidR="00B364D7" w:rsidRPr="003E34F7" w:rsidRDefault="00B364D7" w:rsidP="00B364D7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5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34F96571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0.231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EB56608" w14:textId="6D239286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701833C5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0.046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6B86F7DD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1</w:t>
            </w:r>
            <w:r w:rsidR="00947652"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.000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33DFB752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Knowledge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8889D22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0.739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1C00DAC0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0.454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7D4B078" w14:textId="77777777" w:rsidR="00B364D7" w:rsidRPr="003E34F7" w:rsidRDefault="00B364D7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3E34F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0.238</w:t>
            </w:r>
          </w:p>
        </w:tc>
      </w:tr>
    </w:tbl>
    <w:p w14:paraId="67BFC3C2" w14:textId="4C54CE27" w:rsidR="00485738" w:rsidRPr="003E34F7" w:rsidRDefault="00485738" w:rsidP="00485738">
      <w:pPr>
        <w:rPr>
          <w:sz w:val="22"/>
        </w:rPr>
      </w:pPr>
      <w:r w:rsidRPr="003E34F7">
        <w:rPr>
          <w:sz w:val="22"/>
        </w:rPr>
        <w:t xml:space="preserve">  LR test: independent vs. saturated:  </w:t>
      </w:r>
      <w:r w:rsidR="00D0152F" w:rsidRPr="003E34F7">
        <w:rPr>
          <w:sz w:val="22"/>
        </w:rPr>
        <w:t>χ</w:t>
      </w:r>
      <w:r w:rsidR="00D0152F" w:rsidRPr="003E34F7">
        <w:rPr>
          <w:sz w:val="22"/>
          <w:vertAlign w:val="superscript"/>
        </w:rPr>
        <w:t>2</w:t>
      </w:r>
      <w:r w:rsidR="00D0152F" w:rsidRPr="003E34F7">
        <w:rPr>
          <w:sz w:val="22"/>
        </w:rPr>
        <w:t xml:space="preserve"> =</w:t>
      </w:r>
      <w:r w:rsidRPr="003E34F7">
        <w:rPr>
          <w:sz w:val="22"/>
        </w:rPr>
        <w:t xml:space="preserve"> 155.60</w:t>
      </w:r>
      <w:r w:rsidR="00D0152F" w:rsidRPr="003E34F7">
        <w:rPr>
          <w:sz w:val="22"/>
        </w:rPr>
        <w:t>;</w:t>
      </w:r>
      <w:r w:rsidRPr="003E34F7">
        <w:rPr>
          <w:sz w:val="22"/>
        </w:rPr>
        <w:t xml:space="preserve"> </w:t>
      </w:r>
      <w:r w:rsidR="00D0152F" w:rsidRPr="003E34F7">
        <w:rPr>
          <w:sz w:val="22"/>
        </w:rPr>
        <w:t>p</w:t>
      </w:r>
      <w:r w:rsidR="00A14E13" w:rsidRPr="003E34F7">
        <w:rPr>
          <w:sz w:val="22"/>
        </w:rPr>
        <w:t>-value</w:t>
      </w:r>
      <w:r w:rsidRPr="003E34F7">
        <w:rPr>
          <w:sz w:val="22"/>
        </w:rPr>
        <w:t xml:space="preserve"> = 0.0000</w:t>
      </w:r>
    </w:p>
    <w:p w14:paraId="42C5D1ED" w14:textId="77777777" w:rsidR="00D33B61" w:rsidRDefault="00D33B61" w:rsidP="00F61F85">
      <w:pPr>
        <w:rPr>
          <w:lang w:val="en-US"/>
        </w:rPr>
      </w:pPr>
    </w:p>
    <w:p w14:paraId="3A1352E1" w14:textId="77777777" w:rsidR="00485738" w:rsidRDefault="00485738" w:rsidP="00F61F85">
      <w:pPr>
        <w:rPr>
          <w:lang w:val="en-US"/>
        </w:rPr>
      </w:pPr>
    </w:p>
    <w:p w14:paraId="125F5D27" w14:textId="1F0AA4B4" w:rsidR="00947652" w:rsidRDefault="00FF6960" w:rsidP="00947652">
      <w:pPr>
        <w:rPr>
          <w:lang w:val="en-US"/>
        </w:rPr>
      </w:pPr>
      <w:r>
        <w:rPr>
          <w:lang w:val="en-US"/>
        </w:rPr>
        <w:t>Table S</w:t>
      </w:r>
      <w:r w:rsidR="00713BE2">
        <w:rPr>
          <w:lang w:val="en-US"/>
        </w:rPr>
        <w:t>4</w:t>
      </w:r>
      <w:r w:rsidR="003E34F7">
        <w:rPr>
          <w:lang w:val="en-US"/>
        </w:rPr>
        <w:t>:</w:t>
      </w:r>
      <w:r>
        <w:rPr>
          <w:lang w:val="en-US"/>
        </w:rPr>
        <w:t xml:space="preserve"> </w:t>
      </w:r>
      <w:r w:rsidR="00947652">
        <w:rPr>
          <w:lang w:val="en-US"/>
        </w:rPr>
        <w:t>Threat</w:t>
      </w:r>
      <w:r w:rsidR="003E34F7">
        <w:rPr>
          <w:lang w:val="en-US"/>
        </w:rPr>
        <w:t>s to</w:t>
      </w:r>
      <w:r w:rsidR="00174B9D">
        <w:rPr>
          <w:lang w:val="en-US"/>
        </w:rPr>
        <w:t xml:space="preserve"> wild bees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069"/>
        <w:gridCol w:w="1028"/>
        <w:gridCol w:w="1028"/>
        <w:gridCol w:w="1107"/>
        <w:gridCol w:w="1015"/>
        <w:gridCol w:w="870"/>
        <w:gridCol w:w="1306"/>
        <w:gridCol w:w="1308"/>
      </w:tblGrid>
      <w:tr w:rsidR="00947652" w:rsidRPr="00947652" w14:paraId="42A52C5B" w14:textId="77777777" w:rsidTr="00D0152F">
        <w:trPr>
          <w:trHeight w:val="300"/>
        </w:trPr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6BB8" w14:textId="77777777" w:rsidR="00947652" w:rsidRPr="00B364D7" w:rsidRDefault="00947652" w:rsidP="00C061A5">
            <w:pPr>
              <w:rPr>
                <w:rFonts w:eastAsia="Times New Roman"/>
                <w:sz w:val="16"/>
                <w:szCs w:val="16"/>
                <w:lang w:eastAsia="en-CA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67C7" w14:textId="77777777" w:rsidR="00947652" w:rsidRPr="00B364D7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Eigenvalue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39E6" w14:textId="77777777" w:rsidR="00947652" w:rsidRPr="00B364D7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Difference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0918" w14:textId="08B90CE7" w:rsidR="00947652" w:rsidRPr="00B364D7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Proportion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9DB6" w14:textId="77777777" w:rsidR="00947652" w:rsidRPr="00B364D7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Cumulative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073E" w14:textId="77777777" w:rsidR="00947652" w:rsidRPr="00B364D7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Variable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8ADE" w14:textId="77777777" w:rsidR="00947652" w:rsidRPr="00B364D7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1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7371" w14:textId="77777777" w:rsidR="00947652" w:rsidRPr="00B364D7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Uniqueness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8C26" w14:textId="3E30B4E3" w:rsidR="00947652" w:rsidRPr="00947652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Scoring</w:t>
            </w:r>
          </w:p>
          <w:p w14:paraId="616A35F7" w14:textId="77777777" w:rsidR="00947652" w:rsidRPr="00B364D7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Coefficients</w:t>
            </w:r>
          </w:p>
        </w:tc>
      </w:tr>
      <w:tr w:rsidR="00947652" w:rsidRPr="00947652" w14:paraId="1FF96400" w14:textId="77777777" w:rsidTr="00D0152F">
        <w:trPr>
          <w:trHeight w:val="300"/>
        </w:trPr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80EA" w14:textId="77777777" w:rsidR="00947652" w:rsidRPr="00B364D7" w:rsidRDefault="00947652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1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957363" w14:textId="77777777" w:rsidR="00947652" w:rsidRPr="00B364D7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3.852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7889C4" w14:textId="77777777" w:rsidR="00947652" w:rsidRPr="00B364D7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3.145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49CDCB" w14:textId="77777777" w:rsidR="00947652" w:rsidRPr="00B364D7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0.642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6890F4" w14:textId="77777777" w:rsidR="00947652" w:rsidRPr="00B364D7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0.642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C0ED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Overall threat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2F073B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0.808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35590B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0.347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A5E971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0.210</w:t>
            </w:r>
          </w:p>
        </w:tc>
      </w:tr>
      <w:tr w:rsidR="00947652" w:rsidRPr="00947652" w14:paraId="4226E48B" w14:textId="77777777" w:rsidTr="00D0152F">
        <w:trPr>
          <w:trHeight w:val="300"/>
        </w:trPr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D7E2692" w14:textId="77777777" w:rsidR="00947652" w:rsidRPr="00B364D7" w:rsidRDefault="00947652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2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2B9A8F53" w14:textId="77777777" w:rsidR="00947652" w:rsidRPr="00B364D7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0.707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63792649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0.161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39BEB522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0.118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6437A16E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0.760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538EF1F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Habitat threat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343A6343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0.915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EFEC380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0.163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4E9EEE40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0.238</w:t>
            </w:r>
          </w:p>
        </w:tc>
      </w:tr>
      <w:tr w:rsidR="00947652" w:rsidRPr="00947652" w14:paraId="61156643" w14:textId="77777777" w:rsidTr="00D0152F">
        <w:trPr>
          <w:trHeight w:val="300"/>
        </w:trPr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691A736C" w14:textId="77777777" w:rsidR="00947652" w:rsidRPr="00B364D7" w:rsidRDefault="00947652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3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36CAE8A7" w14:textId="77777777" w:rsidR="00947652" w:rsidRPr="00B364D7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0.546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214C1028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0.064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7E149EED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0.091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7821E67A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0.851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793C43D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Climate threat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0ADC43FC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0.801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F28DCA2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0.358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1DA514A3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0.208</w:t>
            </w:r>
          </w:p>
        </w:tc>
      </w:tr>
      <w:tr w:rsidR="00947652" w:rsidRPr="00947652" w14:paraId="1704C6BE" w14:textId="77777777" w:rsidTr="00D0152F">
        <w:trPr>
          <w:trHeight w:val="300"/>
        </w:trPr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0D010943" w14:textId="77777777" w:rsidR="00947652" w:rsidRPr="00B364D7" w:rsidRDefault="00947652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4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7BCCF88C" w14:textId="77777777" w:rsidR="00947652" w:rsidRPr="00B364D7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0.483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01680F52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0.162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10206507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0.080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45D085C6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0.931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BA8E62A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Pesticide threat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4992CAB3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0.744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F770F2B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0.447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358DABCE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0.193</w:t>
            </w:r>
          </w:p>
        </w:tc>
      </w:tr>
      <w:tr w:rsidR="00947652" w:rsidRPr="00947652" w14:paraId="7AE5E4DC" w14:textId="77777777" w:rsidTr="00D0152F">
        <w:trPr>
          <w:trHeight w:val="300"/>
        </w:trPr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2D4936C0" w14:textId="77777777" w:rsidR="00947652" w:rsidRPr="00B364D7" w:rsidRDefault="00947652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5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6CC6216A" w14:textId="77777777" w:rsidR="00947652" w:rsidRPr="00B364D7" w:rsidRDefault="00947652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0.321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07FCCC28" w14:textId="77777777" w:rsidR="00FF6960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0.230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0830DCB2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0.054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558F5B0D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0.985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7A4D903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Pest &amp; disease threat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0A263963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0.693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77430A7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0.520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3F7B5E85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0.180</w:t>
            </w:r>
          </w:p>
        </w:tc>
      </w:tr>
      <w:tr w:rsidR="00947652" w:rsidRPr="00947652" w14:paraId="0202F9FB" w14:textId="77777777" w:rsidTr="00D0152F">
        <w:trPr>
          <w:trHeight w:val="300"/>
        </w:trPr>
        <w:tc>
          <w:tcPr>
            <w:tcW w:w="441" w:type="pct"/>
            <w:shd w:val="clear" w:color="auto" w:fill="auto"/>
            <w:noWrap/>
            <w:vAlign w:val="bottom"/>
          </w:tcPr>
          <w:p w14:paraId="6089D63D" w14:textId="77777777" w:rsidR="00947652" w:rsidRPr="00B364D7" w:rsidRDefault="00947652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6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22ECC7FD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0.091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70C108FA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‘--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38825761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0.015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7B5F081D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1.000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07C7459D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Food threat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02C63BEE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0.829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9F5CD2A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0.313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35CC847A" w14:textId="77777777" w:rsidR="00947652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0.215</w:t>
            </w:r>
          </w:p>
        </w:tc>
      </w:tr>
    </w:tbl>
    <w:p w14:paraId="473CC92E" w14:textId="749AE245" w:rsidR="00485738" w:rsidRPr="00D0152F" w:rsidRDefault="00485738" w:rsidP="00485738">
      <w:pPr>
        <w:rPr>
          <w:sz w:val="22"/>
        </w:rPr>
      </w:pPr>
      <w:r w:rsidRPr="00D0152F">
        <w:rPr>
          <w:rFonts w:ascii="Courier New" w:hAnsi="Courier New" w:cs="Courier New"/>
          <w:sz w:val="22"/>
        </w:rPr>
        <w:t xml:space="preserve">   </w:t>
      </w:r>
      <w:r w:rsidRPr="00D0152F">
        <w:rPr>
          <w:sz w:val="22"/>
        </w:rPr>
        <w:t xml:space="preserve"> LR test: independent vs. saturated:  </w:t>
      </w:r>
      <w:r w:rsidR="00D0152F" w:rsidRPr="00A14E13">
        <w:rPr>
          <w:sz w:val="22"/>
        </w:rPr>
        <w:t>χ</w:t>
      </w:r>
      <w:r w:rsidR="00D0152F" w:rsidRPr="00A14E13">
        <w:rPr>
          <w:sz w:val="22"/>
          <w:vertAlign w:val="superscript"/>
        </w:rPr>
        <w:t>2</w:t>
      </w:r>
      <w:r w:rsidRPr="00D0152F">
        <w:rPr>
          <w:sz w:val="22"/>
        </w:rPr>
        <w:t xml:space="preserve"> </w:t>
      </w:r>
      <w:proofErr w:type="gramStart"/>
      <w:r w:rsidRPr="00D0152F">
        <w:rPr>
          <w:sz w:val="22"/>
        </w:rPr>
        <w:t>=  259.42</w:t>
      </w:r>
      <w:proofErr w:type="gramEnd"/>
      <w:r w:rsidR="00D0152F">
        <w:rPr>
          <w:sz w:val="22"/>
        </w:rPr>
        <w:t>; p-value</w:t>
      </w:r>
      <w:r w:rsidRPr="00D0152F">
        <w:rPr>
          <w:sz w:val="22"/>
        </w:rPr>
        <w:t xml:space="preserve"> = 0.0000</w:t>
      </w:r>
    </w:p>
    <w:p w14:paraId="01FECFFF" w14:textId="77777777" w:rsidR="00947652" w:rsidRPr="00D4104A" w:rsidRDefault="00947652" w:rsidP="00947652">
      <w:pPr>
        <w:rPr>
          <w:lang w:val="en-US"/>
        </w:rPr>
      </w:pPr>
    </w:p>
    <w:p w14:paraId="277E0B6E" w14:textId="75B3321B" w:rsidR="00FF6960" w:rsidRDefault="00B3713E" w:rsidP="00FF6960">
      <w:pPr>
        <w:rPr>
          <w:lang w:val="en-US"/>
        </w:rPr>
      </w:pPr>
      <w:r>
        <w:rPr>
          <w:lang w:val="en-US"/>
        </w:rPr>
        <w:t>Table S</w:t>
      </w:r>
      <w:r w:rsidR="00713BE2">
        <w:rPr>
          <w:lang w:val="en-US"/>
        </w:rPr>
        <w:t>5</w:t>
      </w:r>
      <w:r w:rsidR="003E34F7">
        <w:rPr>
          <w:lang w:val="en-US"/>
        </w:rPr>
        <w:t>:</w:t>
      </w:r>
      <w:r>
        <w:rPr>
          <w:lang w:val="en-US"/>
        </w:rPr>
        <w:t xml:space="preserve"> Benefits</w:t>
      </w:r>
      <w:r w:rsidR="003E34F7">
        <w:rPr>
          <w:lang w:val="en-US"/>
        </w:rPr>
        <w:t xml:space="preserve"> of</w:t>
      </w:r>
      <w:r w:rsidR="00174B9D">
        <w:rPr>
          <w:lang w:val="en-US"/>
        </w:rPr>
        <w:t xml:space="preserve"> wild bees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069"/>
        <w:gridCol w:w="1028"/>
        <w:gridCol w:w="1028"/>
        <w:gridCol w:w="1107"/>
        <w:gridCol w:w="1015"/>
        <w:gridCol w:w="870"/>
        <w:gridCol w:w="1306"/>
        <w:gridCol w:w="1308"/>
      </w:tblGrid>
      <w:tr w:rsidR="00FF6960" w:rsidRPr="00947652" w14:paraId="55B6FECC" w14:textId="77777777" w:rsidTr="00D0152F">
        <w:trPr>
          <w:trHeight w:val="300"/>
        </w:trPr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51BB" w14:textId="77777777" w:rsidR="00FF6960" w:rsidRPr="00B364D7" w:rsidRDefault="00FF6960" w:rsidP="00C061A5">
            <w:pPr>
              <w:rPr>
                <w:rFonts w:eastAsia="Times New Roman"/>
                <w:sz w:val="16"/>
                <w:szCs w:val="16"/>
                <w:lang w:eastAsia="en-CA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4A74" w14:textId="77777777" w:rsidR="00FF6960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Eigenvalue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FD9C" w14:textId="77777777" w:rsidR="00FF6960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Difference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2FBA" w14:textId="04A5DAEE" w:rsidR="00FF6960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Proportion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B554" w14:textId="77777777" w:rsidR="00FF6960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Cumulative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51A6" w14:textId="77777777" w:rsidR="00FF6960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Variable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29FE" w14:textId="77777777" w:rsidR="00FF6960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1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C332" w14:textId="77777777" w:rsidR="00FF6960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Uniqueness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51C5" w14:textId="69CC81EC" w:rsidR="00FF6960" w:rsidRPr="00947652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Scoring</w:t>
            </w:r>
          </w:p>
          <w:p w14:paraId="6E15CF1A" w14:textId="77777777" w:rsidR="00FF6960" w:rsidRPr="00B364D7" w:rsidRDefault="00FF6960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Coefficients</w:t>
            </w:r>
          </w:p>
        </w:tc>
      </w:tr>
      <w:tr w:rsidR="00FF6960" w:rsidRPr="00947652" w14:paraId="11369EC2" w14:textId="77777777" w:rsidTr="00D0152F">
        <w:trPr>
          <w:trHeight w:val="300"/>
        </w:trPr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B6BE" w14:textId="77777777" w:rsidR="00FF6960" w:rsidRPr="00B364D7" w:rsidRDefault="00FF6960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1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C480AC" w14:textId="77777777" w:rsidR="00FF6960" w:rsidRPr="00B364D7" w:rsidRDefault="00B3713E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1.993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8924AC" w14:textId="77777777" w:rsidR="00FF6960" w:rsidRPr="00B364D7" w:rsidRDefault="00B3713E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1.42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509A53" w14:textId="77777777" w:rsidR="00FF6960" w:rsidRPr="00B364D7" w:rsidRDefault="00B3713E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0.664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3D32B4" w14:textId="77777777" w:rsidR="00FF6960" w:rsidRPr="00B364D7" w:rsidRDefault="00B3713E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0.664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E0FC" w14:textId="083E98EC" w:rsidR="00FF6960" w:rsidRPr="00B364D7" w:rsidRDefault="006429BF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Substitute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99E2DD" w14:textId="01E7479F" w:rsidR="00FF6960" w:rsidRPr="00B364D7" w:rsidRDefault="006429BF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-0.789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A0FE6B" w14:textId="5A0D459D" w:rsidR="00FF6960" w:rsidRPr="00B364D7" w:rsidRDefault="006429BF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0.378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4D2950" w14:textId="7AA55503" w:rsidR="00FF6960" w:rsidRPr="00B364D7" w:rsidRDefault="006429BF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-0.396</w:t>
            </w:r>
          </w:p>
        </w:tc>
      </w:tr>
      <w:tr w:rsidR="00FF6960" w:rsidRPr="00947652" w14:paraId="6FDACC15" w14:textId="77777777" w:rsidTr="00D0152F">
        <w:trPr>
          <w:trHeight w:val="300"/>
        </w:trPr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777530E5" w14:textId="77777777" w:rsidR="00FF6960" w:rsidRPr="00B364D7" w:rsidRDefault="00FF6960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2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65E1B8C6" w14:textId="77777777" w:rsidR="00FF6960" w:rsidRPr="00B364D7" w:rsidRDefault="00EA7211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0.551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1F7A803D" w14:textId="77777777" w:rsidR="00FF6960" w:rsidRPr="00B364D7" w:rsidRDefault="00EA7211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0.095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399664C0" w14:textId="77777777" w:rsidR="00FF6960" w:rsidRPr="00B364D7" w:rsidRDefault="00EA7211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0.184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59A3E341" w14:textId="77777777" w:rsidR="00FF6960" w:rsidRPr="00B364D7" w:rsidRDefault="00EA7211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0.848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F5215B8" w14:textId="4DDB6522" w:rsidR="00FF6960" w:rsidRPr="00B364D7" w:rsidRDefault="006429BF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Yield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0B181D45" w14:textId="522388C2" w:rsidR="00FF6960" w:rsidRPr="00B364D7" w:rsidRDefault="006429BF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0.833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727A96C" w14:textId="1E7557EE" w:rsidR="00FF6960" w:rsidRPr="00B364D7" w:rsidRDefault="006429BF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0.307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079B6769" w14:textId="5EE131A4" w:rsidR="00FF6960" w:rsidRPr="00B364D7" w:rsidRDefault="006429BF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0.418</w:t>
            </w:r>
          </w:p>
        </w:tc>
      </w:tr>
      <w:tr w:rsidR="00FF6960" w:rsidRPr="00947652" w14:paraId="19FA2384" w14:textId="77777777" w:rsidTr="00D0152F">
        <w:trPr>
          <w:trHeight w:val="300"/>
        </w:trPr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7D43086" w14:textId="77777777" w:rsidR="00FF6960" w:rsidRPr="00B364D7" w:rsidRDefault="00FF6960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3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625657EC" w14:textId="77777777" w:rsidR="00FF6960" w:rsidRPr="00B364D7" w:rsidRDefault="00EA7211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0.456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2577F15F" w14:textId="77777777" w:rsidR="00FF6960" w:rsidRPr="00B364D7" w:rsidRDefault="00EA7211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--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14:paraId="05738DED" w14:textId="77777777" w:rsidR="00FF6960" w:rsidRPr="00B364D7" w:rsidRDefault="00EA7211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0.152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3D186A5B" w14:textId="77777777" w:rsidR="00FF6960" w:rsidRPr="00B364D7" w:rsidRDefault="00EA7211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1.000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CB4F3CE" w14:textId="3020C738" w:rsidR="00FF6960" w:rsidRPr="00B364D7" w:rsidRDefault="006429BF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Healthy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74FA225D" w14:textId="7FE61510" w:rsidR="00FF6960" w:rsidRPr="00B364D7" w:rsidRDefault="006429BF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0.456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B0545CB" w14:textId="65A4490E" w:rsidR="00FF6960" w:rsidRPr="00B364D7" w:rsidRDefault="006429BF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0.323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545347E6" w14:textId="445D8CA8" w:rsidR="00FF6960" w:rsidRPr="00B364D7" w:rsidRDefault="006429BF" w:rsidP="00D0152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0.413</w:t>
            </w:r>
          </w:p>
        </w:tc>
      </w:tr>
    </w:tbl>
    <w:p w14:paraId="2C313414" w14:textId="75350F72" w:rsidR="00FF6960" w:rsidRPr="00D0152F" w:rsidRDefault="00485738" w:rsidP="00FF6960">
      <w:pPr>
        <w:rPr>
          <w:sz w:val="22"/>
          <w:lang w:val="en-US"/>
        </w:rPr>
      </w:pPr>
      <w:r w:rsidRPr="00D0152F">
        <w:rPr>
          <w:sz w:val="22"/>
        </w:rPr>
        <w:t>LR test: independent vs. saturated</w:t>
      </w:r>
      <w:proofErr w:type="gramStart"/>
      <w:r w:rsidRPr="00D0152F">
        <w:rPr>
          <w:sz w:val="22"/>
        </w:rPr>
        <w:t xml:space="preserve">:  </w:t>
      </w:r>
      <w:r w:rsidR="00D0152F" w:rsidRPr="00D0152F">
        <w:rPr>
          <w:sz w:val="22"/>
        </w:rPr>
        <w:t>:</w:t>
      </w:r>
      <w:proofErr w:type="gramEnd"/>
      <w:r w:rsidR="00D0152F" w:rsidRPr="00D0152F">
        <w:rPr>
          <w:sz w:val="22"/>
        </w:rPr>
        <w:t xml:space="preserve">  </w:t>
      </w:r>
      <w:r w:rsidR="00D0152F" w:rsidRPr="00A14E13">
        <w:rPr>
          <w:sz w:val="22"/>
        </w:rPr>
        <w:t>χ</w:t>
      </w:r>
      <w:r w:rsidR="00D0152F" w:rsidRPr="00A14E13">
        <w:rPr>
          <w:sz w:val="22"/>
          <w:vertAlign w:val="superscript"/>
        </w:rPr>
        <w:t>2</w:t>
      </w:r>
      <w:r w:rsidR="00D0152F" w:rsidRPr="00D0152F">
        <w:rPr>
          <w:sz w:val="22"/>
        </w:rPr>
        <w:t xml:space="preserve"> </w:t>
      </w:r>
      <w:r w:rsidRPr="00D0152F">
        <w:rPr>
          <w:sz w:val="22"/>
        </w:rPr>
        <w:t>=   46.42</w:t>
      </w:r>
      <w:r w:rsidR="00D0152F">
        <w:rPr>
          <w:sz w:val="22"/>
        </w:rPr>
        <w:t>; p-value</w:t>
      </w:r>
      <w:r w:rsidRPr="00D0152F">
        <w:rPr>
          <w:sz w:val="22"/>
        </w:rPr>
        <w:t>= 0.0000</w:t>
      </w:r>
    </w:p>
    <w:p w14:paraId="76A7B4C9" w14:textId="77777777" w:rsidR="00485738" w:rsidRPr="00D4104A" w:rsidRDefault="00485738" w:rsidP="00FF6960">
      <w:pPr>
        <w:rPr>
          <w:lang w:val="en-US"/>
        </w:rPr>
      </w:pPr>
    </w:p>
    <w:p w14:paraId="1ACF74D7" w14:textId="7B246886" w:rsidR="00EA7211" w:rsidRDefault="00EA7211" w:rsidP="00EA7211">
      <w:pPr>
        <w:rPr>
          <w:lang w:val="en-US"/>
        </w:rPr>
      </w:pPr>
      <w:r>
        <w:rPr>
          <w:lang w:val="en-US"/>
        </w:rPr>
        <w:t>Table S</w:t>
      </w:r>
      <w:r w:rsidR="00713BE2">
        <w:rPr>
          <w:lang w:val="en-US"/>
        </w:rPr>
        <w:t>6</w:t>
      </w:r>
      <w:r w:rsidR="003E34F7">
        <w:rPr>
          <w:lang w:val="en-US"/>
        </w:rPr>
        <w:t>:</w:t>
      </w:r>
      <w:r>
        <w:rPr>
          <w:lang w:val="en-US"/>
        </w:rPr>
        <w:t xml:space="preserve"> Costs</w:t>
      </w:r>
      <w:r w:rsidR="00174B9D">
        <w:rPr>
          <w:lang w:val="en-US"/>
        </w:rPr>
        <w:t xml:space="preserve"> of change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069"/>
        <w:gridCol w:w="1028"/>
        <w:gridCol w:w="1028"/>
        <w:gridCol w:w="1107"/>
        <w:gridCol w:w="1015"/>
        <w:gridCol w:w="870"/>
        <w:gridCol w:w="1306"/>
        <w:gridCol w:w="1308"/>
      </w:tblGrid>
      <w:tr w:rsidR="00EA7211" w:rsidRPr="00947652" w14:paraId="56AE28C9" w14:textId="77777777" w:rsidTr="00C061A5">
        <w:trPr>
          <w:trHeight w:val="300"/>
        </w:trPr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0C49" w14:textId="77777777" w:rsidR="00EA7211" w:rsidRPr="00B364D7" w:rsidRDefault="00EA7211" w:rsidP="00C061A5">
            <w:pPr>
              <w:rPr>
                <w:rFonts w:eastAsia="Times New Roman"/>
                <w:sz w:val="16"/>
                <w:szCs w:val="16"/>
                <w:lang w:eastAsia="en-CA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1E7D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Eigenvalue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96AC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Difference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2896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 xml:space="preserve">Proportion 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F61A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Cumulative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4E0F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Variable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9727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1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76D3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Uniqueness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7DAE" w14:textId="77777777" w:rsidR="00EA7211" w:rsidRPr="00947652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 xml:space="preserve">Scoring </w:t>
            </w:r>
          </w:p>
          <w:p w14:paraId="305F64E3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Coefficients</w:t>
            </w:r>
          </w:p>
        </w:tc>
      </w:tr>
      <w:tr w:rsidR="00EA7211" w:rsidRPr="00947652" w14:paraId="7FFFBA5B" w14:textId="77777777" w:rsidTr="00EA7211">
        <w:trPr>
          <w:trHeight w:val="300"/>
        </w:trPr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9C6E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1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011A00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1.871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4F5D86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0.884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C3AA41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0.624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6771E0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0.624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889EBA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Financial costs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3E2541" w14:textId="14F47127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0.962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2806CE" w14:textId="7B4551C2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0.075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99DEA8" w14:textId="4F6DD16E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0.514</w:t>
            </w:r>
          </w:p>
        </w:tc>
      </w:tr>
      <w:tr w:rsidR="00EA7211" w:rsidRPr="00947652" w14:paraId="5F406F0C" w14:textId="77777777" w:rsidTr="00C061A5">
        <w:trPr>
          <w:trHeight w:val="300"/>
        </w:trPr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109D2168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2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14:paraId="77175F6E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0.986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14:paraId="56B4F832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0.844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14:paraId="77A26C1B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0.329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14:paraId="2D1A2EC3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0.953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14:paraId="6080B87E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Time investment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14:paraId="4532A8D1" w14:textId="6CD973BB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0.956</w:t>
            </w:r>
          </w:p>
        </w:tc>
        <w:tc>
          <w:tcPr>
            <w:tcW w:w="682" w:type="pct"/>
            <w:shd w:val="clear" w:color="auto" w:fill="auto"/>
            <w:noWrap/>
            <w:vAlign w:val="bottom"/>
          </w:tcPr>
          <w:p w14:paraId="43833B1C" w14:textId="2471952B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0.086</w:t>
            </w:r>
          </w:p>
        </w:tc>
        <w:tc>
          <w:tcPr>
            <w:tcW w:w="683" w:type="pct"/>
            <w:shd w:val="clear" w:color="auto" w:fill="auto"/>
            <w:noWrap/>
            <w:vAlign w:val="bottom"/>
          </w:tcPr>
          <w:p w14:paraId="1C7F6B34" w14:textId="662D4F90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0.511</w:t>
            </w:r>
          </w:p>
        </w:tc>
      </w:tr>
      <w:tr w:rsidR="00EA7211" w:rsidRPr="00947652" w14:paraId="4BD2BDC9" w14:textId="77777777" w:rsidTr="00C061A5">
        <w:trPr>
          <w:trHeight w:val="300"/>
        </w:trPr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45F1124D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3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14:paraId="4C57DFE0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0.143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14:paraId="62346E4A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--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14:paraId="1077E587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0.048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14:paraId="62AD1AF2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1.000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14:paraId="25EFAAE1" w14:textId="77777777" w:rsidR="00EA7211" w:rsidRPr="00B364D7" w:rsidRDefault="00485738" w:rsidP="00485738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 xml:space="preserve">Operational </w:t>
            </w:r>
            <w:r w:rsidR="00EA7211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Problems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14:paraId="767B41F7" w14:textId="3B772508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0.180</w:t>
            </w:r>
          </w:p>
        </w:tc>
        <w:tc>
          <w:tcPr>
            <w:tcW w:w="682" w:type="pct"/>
            <w:shd w:val="clear" w:color="auto" w:fill="auto"/>
            <w:noWrap/>
            <w:vAlign w:val="bottom"/>
          </w:tcPr>
          <w:p w14:paraId="719EA4D4" w14:textId="21B1A518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0.968</w:t>
            </w:r>
          </w:p>
        </w:tc>
        <w:tc>
          <w:tcPr>
            <w:tcW w:w="683" w:type="pct"/>
            <w:shd w:val="clear" w:color="auto" w:fill="auto"/>
            <w:noWrap/>
            <w:vAlign w:val="bottom"/>
          </w:tcPr>
          <w:p w14:paraId="6E263BD8" w14:textId="1A6B4F7E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0.096</w:t>
            </w:r>
          </w:p>
        </w:tc>
      </w:tr>
    </w:tbl>
    <w:p w14:paraId="5D7D3336" w14:textId="71822604" w:rsidR="00D0152F" w:rsidRPr="00D0152F" w:rsidRDefault="00D0152F" w:rsidP="00D0152F">
      <w:pPr>
        <w:rPr>
          <w:sz w:val="22"/>
          <w:lang w:val="en-US"/>
        </w:rPr>
      </w:pPr>
      <w:r w:rsidRPr="00D0152F">
        <w:rPr>
          <w:sz w:val="22"/>
        </w:rPr>
        <w:t>LR test: independent vs. saturated</w:t>
      </w:r>
      <w:proofErr w:type="gramStart"/>
      <w:r w:rsidRPr="00D0152F">
        <w:rPr>
          <w:sz w:val="22"/>
        </w:rPr>
        <w:t>:  :</w:t>
      </w:r>
      <w:proofErr w:type="gramEnd"/>
      <w:r w:rsidRPr="00D0152F">
        <w:rPr>
          <w:sz w:val="22"/>
        </w:rPr>
        <w:t xml:space="preserve">  </w:t>
      </w:r>
      <w:r w:rsidRPr="00A14E13">
        <w:rPr>
          <w:sz w:val="22"/>
        </w:rPr>
        <w:t>χ</w:t>
      </w:r>
      <w:r w:rsidRPr="00A14E13">
        <w:rPr>
          <w:sz w:val="22"/>
          <w:vertAlign w:val="superscript"/>
        </w:rPr>
        <w:t>2</w:t>
      </w:r>
      <w:r w:rsidRPr="00D0152F">
        <w:rPr>
          <w:sz w:val="22"/>
        </w:rPr>
        <w:t xml:space="preserve"> =   </w:t>
      </w:r>
      <w:r>
        <w:rPr>
          <w:sz w:val="22"/>
        </w:rPr>
        <w:t>89.66;</w:t>
      </w:r>
      <w:r w:rsidRPr="00D0152F">
        <w:rPr>
          <w:sz w:val="22"/>
        </w:rPr>
        <w:t xml:space="preserve"> </w:t>
      </w:r>
      <w:r>
        <w:rPr>
          <w:sz w:val="22"/>
        </w:rPr>
        <w:t>p-value</w:t>
      </w:r>
      <w:r w:rsidRPr="00D0152F">
        <w:rPr>
          <w:sz w:val="22"/>
        </w:rPr>
        <w:t>= 0.0000</w:t>
      </w:r>
    </w:p>
    <w:p w14:paraId="03B3ECAD" w14:textId="27227F80" w:rsidR="00D0152F" w:rsidRDefault="00485738" w:rsidP="00485738">
      <w:pPr>
        <w:rPr>
          <w:rFonts w:ascii="Courier New" w:hAnsi="Courier New" w:cs="Courier New"/>
          <w:sz w:val="16"/>
          <w:szCs w:val="16"/>
        </w:rPr>
      </w:pPr>
      <w:r w:rsidRPr="00D272EA">
        <w:rPr>
          <w:rFonts w:ascii="Courier New" w:hAnsi="Courier New" w:cs="Courier New"/>
          <w:sz w:val="16"/>
          <w:szCs w:val="16"/>
        </w:rPr>
        <w:t xml:space="preserve">    </w:t>
      </w:r>
    </w:p>
    <w:p w14:paraId="7D3733F8" w14:textId="77777777" w:rsidR="00EA7211" w:rsidRDefault="00EA7211" w:rsidP="00EA7211">
      <w:pPr>
        <w:rPr>
          <w:lang w:val="en-US"/>
        </w:rPr>
      </w:pPr>
    </w:p>
    <w:p w14:paraId="09CE21EA" w14:textId="06F32294" w:rsidR="00EA7211" w:rsidRDefault="00EA7211" w:rsidP="00EA7211">
      <w:pPr>
        <w:rPr>
          <w:lang w:val="en-US"/>
        </w:rPr>
      </w:pPr>
      <w:r>
        <w:rPr>
          <w:lang w:val="en-US"/>
        </w:rPr>
        <w:t>Table S</w:t>
      </w:r>
      <w:r w:rsidR="00713BE2">
        <w:rPr>
          <w:lang w:val="en-US"/>
        </w:rPr>
        <w:t>7</w:t>
      </w:r>
      <w:r w:rsidR="003E34F7">
        <w:rPr>
          <w:lang w:val="en-US"/>
        </w:rPr>
        <w:t>:</w:t>
      </w:r>
      <w:r>
        <w:rPr>
          <w:lang w:val="en-US"/>
        </w:rPr>
        <w:t xml:space="preserve"> Risks</w:t>
      </w:r>
      <w:r w:rsidR="00485738">
        <w:rPr>
          <w:lang w:val="en-US"/>
        </w:rPr>
        <w:t xml:space="preserve"> to honeybee supply</w:t>
      </w:r>
      <w:r>
        <w:rPr>
          <w:lang w:val="en-US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069"/>
        <w:gridCol w:w="1028"/>
        <w:gridCol w:w="1028"/>
        <w:gridCol w:w="1107"/>
        <w:gridCol w:w="1015"/>
        <w:gridCol w:w="870"/>
        <w:gridCol w:w="1306"/>
        <w:gridCol w:w="1308"/>
      </w:tblGrid>
      <w:tr w:rsidR="00EA7211" w:rsidRPr="00947652" w14:paraId="4BA726E5" w14:textId="77777777" w:rsidTr="00C061A5">
        <w:trPr>
          <w:trHeight w:val="300"/>
        </w:trPr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D018" w14:textId="77777777" w:rsidR="00EA7211" w:rsidRPr="00B364D7" w:rsidRDefault="00EA7211" w:rsidP="00C061A5">
            <w:pPr>
              <w:rPr>
                <w:rFonts w:eastAsia="Times New Roman"/>
                <w:sz w:val="16"/>
                <w:szCs w:val="16"/>
                <w:lang w:eastAsia="en-CA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0A81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Eigenvalue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ABE9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Difference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FA91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 xml:space="preserve">Proportion 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35E2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Cumulative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1B8E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Variable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0B7A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1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0896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Uniqueness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1DFD" w14:textId="77777777" w:rsidR="00EA7211" w:rsidRPr="00947652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 xml:space="preserve">Scoring </w:t>
            </w:r>
          </w:p>
          <w:p w14:paraId="52BA2EED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Coefficients</w:t>
            </w:r>
          </w:p>
        </w:tc>
      </w:tr>
      <w:tr w:rsidR="00EA7211" w:rsidRPr="00947652" w14:paraId="20563ED5" w14:textId="77777777" w:rsidTr="00C061A5">
        <w:trPr>
          <w:trHeight w:val="300"/>
        </w:trPr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EF23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1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620AA7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2.235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3F6296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1.794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B5FDFE" w14:textId="77777777" w:rsidR="00EA7211" w:rsidRPr="00B364D7" w:rsidRDefault="00EA7211" w:rsidP="00EA7211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0.745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DDC986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0.745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E88E1C4" w14:textId="77777777" w:rsidR="00EA7211" w:rsidRPr="00B364D7" w:rsidRDefault="002F62C6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Honeybee cost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49C5A4" w14:textId="1E552215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0.886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2FE937" w14:textId="7446BF2B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0.215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12A525" w14:textId="430A5186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0.396</w:t>
            </w:r>
          </w:p>
        </w:tc>
      </w:tr>
      <w:tr w:rsidR="00EA7211" w:rsidRPr="00947652" w14:paraId="083413E8" w14:textId="77777777" w:rsidTr="00EA7211">
        <w:trPr>
          <w:trHeight w:val="300"/>
        </w:trPr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27B52250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Factor 2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14:paraId="6AF212A1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0.440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14:paraId="63C193D6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0.116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14:paraId="14516192" w14:textId="77777777" w:rsidR="00EA7211" w:rsidRPr="00B364D7" w:rsidRDefault="00EA7211" w:rsidP="00C85AD1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</w:t>
            </w:r>
            <w:r w:rsidR="00C85AD1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147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14:paraId="1118D5F0" w14:textId="77777777" w:rsidR="00EA7211" w:rsidRPr="00B364D7" w:rsidRDefault="00C85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0.892</w:t>
            </w:r>
          </w:p>
        </w:tc>
        <w:tc>
          <w:tcPr>
            <w:tcW w:w="530" w:type="pct"/>
            <w:shd w:val="clear" w:color="auto" w:fill="auto"/>
            <w:noWrap/>
            <w:vAlign w:val="bottom"/>
          </w:tcPr>
          <w:p w14:paraId="00D41F00" w14:textId="77777777" w:rsidR="00EA7211" w:rsidRPr="00B364D7" w:rsidRDefault="002F62C6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Honeybee shortage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14:paraId="64B5E910" w14:textId="13CAF1B3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0.864</w:t>
            </w:r>
          </w:p>
        </w:tc>
        <w:tc>
          <w:tcPr>
            <w:tcW w:w="682" w:type="pct"/>
            <w:shd w:val="clear" w:color="auto" w:fill="auto"/>
            <w:noWrap/>
            <w:vAlign w:val="bottom"/>
          </w:tcPr>
          <w:p w14:paraId="31BAEF25" w14:textId="7AABB049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0.254</w:t>
            </w:r>
          </w:p>
        </w:tc>
        <w:tc>
          <w:tcPr>
            <w:tcW w:w="683" w:type="pct"/>
            <w:shd w:val="clear" w:color="auto" w:fill="auto"/>
            <w:noWrap/>
            <w:vAlign w:val="bottom"/>
          </w:tcPr>
          <w:p w14:paraId="6B7525B2" w14:textId="2EAC5861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0.386</w:t>
            </w:r>
          </w:p>
        </w:tc>
      </w:tr>
      <w:tr w:rsidR="00EA7211" w:rsidRPr="00947652" w14:paraId="0A37A007" w14:textId="77777777" w:rsidTr="00EA7211">
        <w:trPr>
          <w:trHeight w:val="300"/>
        </w:trPr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50EC50AB" w14:textId="77777777" w:rsidR="00EA7211" w:rsidRPr="00B364D7" w:rsidRDefault="00EA7211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 w:rsidRPr="00B364D7"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lastRenderedPageBreak/>
              <w:t>Factor 3</w:t>
            </w:r>
          </w:p>
        </w:tc>
        <w:tc>
          <w:tcPr>
            <w:tcW w:w="558" w:type="pct"/>
            <w:shd w:val="clear" w:color="auto" w:fill="auto"/>
            <w:noWrap/>
            <w:vAlign w:val="bottom"/>
          </w:tcPr>
          <w:p w14:paraId="14DFA277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0.325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14:paraId="626869BF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--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14:paraId="5AADBF45" w14:textId="77777777" w:rsidR="00EA7211" w:rsidRPr="00B364D7" w:rsidRDefault="00C85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0.108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14:paraId="568F8FB5" w14:textId="77777777" w:rsidR="00EA7211" w:rsidRPr="00B364D7" w:rsidRDefault="00EA721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1.000</w:t>
            </w:r>
          </w:p>
        </w:tc>
        <w:tc>
          <w:tcPr>
            <w:tcW w:w="530" w:type="pct"/>
            <w:shd w:val="clear" w:color="auto" w:fill="auto"/>
            <w:noWrap/>
            <w:vAlign w:val="bottom"/>
          </w:tcPr>
          <w:p w14:paraId="5C890432" w14:textId="77777777" w:rsidR="00EA7211" w:rsidRPr="00B364D7" w:rsidRDefault="002F62C6" w:rsidP="00C061A5">
            <w:pPr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Pesticide practices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14:paraId="0F72CC28" w14:textId="39CA2891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0.839</w:t>
            </w:r>
          </w:p>
        </w:tc>
        <w:tc>
          <w:tcPr>
            <w:tcW w:w="682" w:type="pct"/>
            <w:shd w:val="clear" w:color="auto" w:fill="auto"/>
            <w:noWrap/>
            <w:vAlign w:val="bottom"/>
          </w:tcPr>
          <w:p w14:paraId="420ED3C7" w14:textId="02A9685A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0.296</w:t>
            </w:r>
          </w:p>
        </w:tc>
        <w:tc>
          <w:tcPr>
            <w:tcW w:w="683" w:type="pct"/>
            <w:shd w:val="clear" w:color="auto" w:fill="auto"/>
            <w:noWrap/>
            <w:vAlign w:val="bottom"/>
          </w:tcPr>
          <w:p w14:paraId="4DDF4A71" w14:textId="522E2F6D" w:rsidR="00EA7211" w:rsidRPr="00B364D7" w:rsidRDefault="00913AD1" w:rsidP="00C061A5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CA"/>
              </w:rPr>
              <w:t>0.375</w:t>
            </w:r>
          </w:p>
        </w:tc>
      </w:tr>
    </w:tbl>
    <w:p w14:paraId="4444F871" w14:textId="2A391C6A" w:rsidR="00D0152F" w:rsidRPr="00D0152F" w:rsidRDefault="00D0152F" w:rsidP="00D0152F">
      <w:pPr>
        <w:rPr>
          <w:sz w:val="22"/>
          <w:lang w:val="en-US"/>
        </w:rPr>
      </w:pPr>
      <w:r w:rsidRPr="00D0152F">
        <w:rPr>
          <w:sz w:val="22"/>
        </w:rPr>
        <w:t>LR test: independent vs. saturated</w:t>
      </w:r>
      <w:proofErr w:type="gramStart"/>
      <w:r w:rsidRPr="00D0152F">
        <w:rPr>
          <w:sz w:val="22"/>
        </w:rPr>
        <w:t>:  :</w:t>
      </w:r>
      <w:proofErr w:type="gramEnd"/>
      <w:r w:rsidRPr="00D0152F">
        <w:rPr>
          <w:sz w:val="22"/>
        </w:rPr>
        <w:t xml:space="preserve">  </w:t>
      </w:r>
      <w:r w:rsidRPr="00A14E13">
        <w:rPr>
          <w:sz w:val="22"/>
        </w:rPr>
        <w:t>χ</w:t>
      </w:r>
      <w:r w:rsidRPr="00A14E13">
        <w:rPr>
          <w:sz w:val="22"/>
          <w:vertAlign w:val="superscript"/>
        </w:rPr>
        <w:t>2</w:t>
      </w:r>
      <w:r w:rsidRPr="00D0152F">
        <w:rPr>
          <w:sz w:val="22"/>
        </w:rPr>
        <w:t xml:space="preserve"> =   </w:t>
      </w:r>
      <w:r>
        <w:rPr>
          <w:sz w:val="22"/>
        </w:rPr>
        <w:t>72.04;</w:t>
      </w:r>
      <w:r w:rsidRPr="00D0152F">
        <w:rPr>
          <w:sz w:val="22"/>
        </w:rPr>
        <w:t xml:space="preserve"> </w:t>
      </w:r>
      <w:r>
        <w:rPr>
          <w:sz w:val="22"/>
        </w:rPr>
        <w:t>p-value</w:t>
      </w:r>
      <w:r w:rsidRPr="00D0152F">
        <w:rPr>
          <w:sz w:val="22"/>
        </w:rPr>
        <w:t>= 0.0000</w:t>
      </w:r>
    </w:p>
    <w:p w14:paraId="2221ADC7" w14:textId="77777777" w:rsidR="00D0152F" w:rsidRDefault="00D0152F" w:rsidP="00485738">
      <w:pPr>
        <w:rPr>
          <w:rFonts w:ascii="Courier New" w:hAnsi="Courier New" w:cs="Courier New"/>
          <w:sz w:val="16"/>
          <w:szCs w:val="16"/>
        </w:rPr>
      </w:pPr>
    </w:p>
    <w:p w14:paraId="72EE13BE" w14:textId="0BBE7510" w:rsidR="00EA7211" w:rsidRDefault="00EA7211" w:rsidP="00EA7211">
      <w:pPr>
        <w:rPr>
          <w:lang w:val="en-US"/>
        </w:rPr>
      </w:pPr>
    </w:p>
    <w:p w14:paraId="249D9473" w14:textId="5F6927C5" w:rsidR="009E26D1" w:rsidRPr="00D4104A" w:rsidRDefault="009E26D1" w:rsidP="00EA7211">
      <w:pPr>
        <w:rPr>
          <w:lang w:val="en-US"/>
        </w:rPr>
      </w:pPr>
      <w:r>
        <w:rPr>
          <w:lang w:val="en-US"/>
        </w:rPr>
        <w:t>Table S</w:t>
      </w:r>
      <w:r w:rsidR="00713BE2">
        <w:rPr>
          <w:lang w:val="en-US"/>
        </w:rPr>
        <w:t>8</w:t>
      </w:r>
      <w:r w:rsidR="003E34F7">
        <w:rPr>
          <w:lang w:val="en-US"/>
        </w:rPr>
        <w:t>:</w:t>
      </w:r>
      <w:r w:rsidR="004E7848">
        <w:rPr>
          <w:lang w:val="en-US"/>
        </w:rPr>
        <w:t xml:space="preserve"> Summary s</w:t>
      </w:r>
      <w:r>
        <w:rPr>
          <w:lang w:val="en-US"/>
        </w:rPr>
        <w:t>tatistics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653"/>
        <w:gridCol w:w="960"/>
        <w:gridCol w:w="960"/>
        <w:gridCol w:w="960"/>
        <w:gridCol w:w="960"/>
      </w:tblGrid>
      <w:tr w:rsidR="009E26D1" w:rsidRPr="009E26D1" w14:paraId="3A4B10AB" w14:textId="77777777" w:rsidTr="00D0152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B76B11" w14:textId="77777777" w:rsidR="009E26D1" w:rsidRPr="009E26D1" w:rsidRDefault="009E26D1" w:rsidP="00D0152F">
            <w:pPr>
              <w:jc w:val="center"/>
            </w:pPr>
            <w:r w:rsidRPr="009E26D1">
              <w:t>Variable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93539F" w14:textId="77777777" w:rsidR="009E26D1" w:rsidRPr="009E26D1" w:rsidRDefault="009E26D1" w:rsidP="00D0152F">
            <w:pPr>
              <w:jc w:val="center"/>
            </w:pPr>
            <w:proofErr w:type="spellStart"/>
            <w:r w:rsidRPr="009E26D1">
              <w:t>Obs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FC02E8" w14:textId="77777777" w:rsidR="009E26D1" w:rsidRPr="009E26D1" w:rsidRDefault="009E26D1" w:rsidP="00D0152F">
            <w:pPr>
              <w:jc w:val="center"/>
            </w:pPr>
            <w:r w:rsidRPr="009E26D1"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0859C5" w14:textId="77777777" w:rsidR="009E26D1" w:rsidRPr="009E26D1" w:rsidRDefault="009E26D1" w:rsidP="00D0152F">
            <w:pPr>
              <w:jc w:val="center"/>
            </w:pPr>
            <w:r w:rsidRPr="009E26D1">
              <w:t>Std. Dev.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68AC16" w14:textId="77777777" w:rsidR="009E26D1" w:rsidRPr="009E26D1" w:rsidRDefault="009E26D1" w:rsidP="00D0152F">
            <w:pPr>
              <w:jc w:val="center"/>
            </w:pPr>
            <w:r w:rsidRPr="009E26D1">
              <w:t>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9EB9CF" w14:textId="77777777" w:rsidR="009E26D1" w:rsidRPr="009E26D1" w:rsidRDefault="009E26D1" w:rsidP="00D0152F">
            <w:pPr>
              <w:jc w:val="center"/>
            </w:pPr>
            <w:r w:rsidRPr="009E26D1">
              <w:t>Max</w:t>
            </w:r>
          </w:p>
        </w:tc>
      </w:tr>
      <w:tr w:rsidR="009E26D1" w:rsidRPr="009E26D1" w14:paraId="3A8682B0" w14:textId="77777777" w:rsidTr="00D0152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B3B1F" w14:textId="2E3BC983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Undisturbed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80DA5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056AD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0.753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9D542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0.434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71778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C5646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</w:t>
            </w:r>
          </w:p>
        </w:tc>
      </w:tr>
      <w:tr w:rsidR="009E26D1" w:rsidRPr="009E26D1" w14:paraId="275B3223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069CF" w14:textId="61D113BF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IPM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81C2B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D5BAA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24B84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80116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E85AF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</w:t>
            </w:r>
          </w:p>
        </w:tc>
      </w:tr>
      <w:tr w:rsidR="009E26D1" w:rsidRPr="009E26D1" w14:paraId="46978F70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F3EF4" w14:textId="49D40B54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Delay mowing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F1978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0C9C4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92E62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538B3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CEF5C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</w:t>
            </w:r>
          </w:p>
        </w:tc>
      </w:tr>
      <w:tr w:rsidR="009E26D1" w:rsidRPr="009E26D1" w14:paraId="3134EDF5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68E8F" w14:textId="5FDBBE11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Garden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7D9BE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E92709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B7C62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F75AB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21890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</w:t>
            </w:r>
          </w:p>
        </w:tc>
      </w:tr>
      <w:tr w:rsidR="009E26D1" w:rsidRPr="009E26D1" w14:paraId="0F8DAEFF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998D6" w14:textId="743C8560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Dead wood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91DFF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50B678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51CF1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4336D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5A953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</w:t>
            </w:r>
          </w:p>
        </w:tc>
      </w:tr>
      <w:tr w:rsidR="009E26D1" w:rsidRPr="009E26D1" w14:paraId="74D66B22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F17F2" w14:textId="61D5CABF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Hedgerow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6784E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2168F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85E12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D7E3A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05EED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</w:t>
            </w:r>
          </w:p>
        </w:tc>
      </w:tr>
      <w:tr w:rsidR="009E26D1" w:rsidRPr="009E26D1" w14:paraId="3A40C7C0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8EAAA" w14:textId="228E99ED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Flowering plants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F6A93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87C0A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B888A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1E82F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50294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</w:t>
            </w:r>
          </w:p>
        </w:tc>
      </w:tr>
      <w:tr w:rsidR="009E26D1" w:rsidRPr="009E26D1" w14:paraId="439907F9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3BDE73" w14:textId="39C01115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Weeds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1C97B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B3625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907B3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394B34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6AFF4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</w:t>
            </w:r>
          </w:p>
        </w:tc>
      </w:tr>
      <w:tr w:rsidR="009E26D1" w:rsidRPr="009E26D1" w14:paraId="32AAEE26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3AE40" w14:textId="6447A5A6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Old stems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0C270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C01FD2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1B306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DD10F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A0B28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</w:t>
            </w:r>
          </w:p>
        </w:tc>
      </w:tr>
      <w:tr w:rsidR="009E26D1" w:rsidRPr="009E26D1" w14:paraId="438781D3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F01DE" w14:textId="02346CC9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Habitat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7883A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1E619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51C6F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B08F83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E6F7B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</w:t>
            </w:r>
          </w:p>
        </w:tc>
      </w:tr>
      <w:tr w:rsidR="009E26D1" w:rsidRPr="009E26D1" w14:paraId="640D98C6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8C41B6" w14:textId="1DF871CD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Intercropping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1B696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67FAC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CA188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DB327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EA35B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</w:t>
            </w:r>
          </w:p>
        </w:tc>
      </w:tr>
      <w:tr w:rsidR="009E26D1" w:rsidRPr="009E26D1" w14:paraId="750D1A59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ABF0A" w14:textId="5B39F8C5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Margins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FDE0A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605C4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380BC3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836B1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71212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</w:t>
            </w:r>
          </w:p>
        </w:tc>
      </w:tr>
      <w:tr w:rsidR="009E26D1" w:rsidRPr="009E26D1" w14:paraId="0A100233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8B20F" w14:textId="40604B27" w:rsidR="009E26D1" w:rsidRPr="00134338" w:rsidRDefault="009E26D1" w:rsidP="00D0152F">
            <w:pPr>
              <w:jc w:val="center"/>
              <w:rPr>
                <w:b w:val="0"/>
              </w:rPr>
            </w:pPr>
            <w:proofErr w:type="spellStart"/>
            <w:r w:rsidRPr="00134338">
              <w:rPr>
                <w:b w:val="0"/>
              </w:rPr>
              <w:t>Beebox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3A850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CEE1E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79B56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F130D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9AA746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</w:t>
            </w:r>
          </w:p>
        </w:tc>
      </w:tr>
      <w:tr w:rsidR="009E26D1" w:rsidRPr="009E26D1" w14:paraId="0263FB26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102DF" w14:textId="695C490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Organic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7DC29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5DEBF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F14AA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877FA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F90D4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</w:t>
            </w:r>
          </w:p>
        </w:tc>
      </w:tr>
      <w:tr w:rsidR="009E26D1" w:rsidRPr="009E26D1" w14:paraId="6C45680A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68405" w14:textId="62F7FF90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Wildflowers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39BE5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07623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0DD4D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6C2D8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3D9337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</w:t>
            </w:r>
          </w:p>
        </w:tc>
      </w:tr>
      <w:tr w:rsidR="009E26D1" w:rsidRPr="009E26D1" w14:paraId="31318932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B53747" w14:textId="749FF89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Count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168212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8E03B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7.708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EFC4B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3.017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1A051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FF973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14</w:t>
            </w:r>
          </w:p>
        </w:tc>
      </w:tr>
      <w:tr w:rsidR="009E26D1" w:rsidRPr="009E26D1" w14:paraId="379D78D4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90387" w14:textId="60A632A8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Knowledge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92D01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06CD5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C0FAE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25A0E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-2.160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5AEBF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2.009</w:t>
            </w:r>
          </w:p>
        </w:tc>
      </w:tr>
      <w:tr w:rsidR="009E26D1" w:rsidRPr="009E26D1" w14:paraId="1B7E0CFE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133A2" w14:textId="6077A69F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Threats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6A6CB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98486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DED29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007A0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-1.823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154C5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1.951</w:t>
            </w:r>
          </w:p>
        </w:tc>
      </w:tr>
      <w:tr w:rsidR="009E26D1" w:rsidRPr="009E26D1" w14:paraId="01993171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536D4" w14:textId="433BEA45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Benefits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53297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02A0F4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558CC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C9819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-2.763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B3D904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1.854</w:t>
            </w:r>
          </w:p>
        </w:tc>
      </w:tr>
      <w:tr w:rsidR="009E26D1" w:rsidRPr="009E26D1" w14:paraId="0069A9B6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A7E5C" w14:textId="688CD6F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Costs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E861C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BBAC3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889577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AF323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-1.452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E57C4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1.852</w:t>
            </w:r>
          </w:p>
        </w:tc>
      </w:tr>
      <w:tr w:rsidR="009E26D1" w:rsidRPr="009E26D1" w14:paraId="2299B87A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064BC" w14:textId="7AF7154D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Risks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57449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B03A4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76C5D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5180E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-1.807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8BD0E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2.315</w:t>
            </w:r>
          </w:p>
        </w:tc>
      </w:tr>
      <w:tr w:rsidR="009E26D1" w:rsidRPr="009E26D1" w14:paraId="4A0A7591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6D37E" w14:textId="75806442" w:rsidR="009E26D1" w:rsidRPr="00134338" w:rsidRDefault="00EF5AEE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 xml:space="preserve">Log </w:t>
            </w:r>
            <w:r w:rsidR="009E26D1" w:rsidRPr="00134338">
              <w:rPr>
                <w:b w:val="0"/>
              </w:rPr>
              <w:t>Farm size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C8B4C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8CCA3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4.116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F3D97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1.490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AA26B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5D788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8.294</w:t>
            </w:r>
          </w:p>
        </w:tc>
      </w:tr>
      <w:tr w:rsidR="009E26D1" w:rsidRPr="009E26D1" w14:paraId="637F0B6E" w14:textId="77777777" w:rsidTr="00D015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4D0A81" w14:textId="7A297103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Rented land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98ADA3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4A1796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77B95F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0F5038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8564F6" w14:textId="77777777" w:rsidR="009E26D1" w:rsidRPr="00134338" w:rsidRDefault="009E26D1" w:rsidP="00D0152F">
            <w:pPr>
              <w:jc w:val="center"/>
              <w:rPr>
                <w:b w:val="0"/>
              </w:rPr>
            </w:pPr>
            <w:r w:rsidRPr="00134338">
              <w:rPr>
                <w:b w:val="0"/>
              </w:rPr>
              <w:t>1</w:t>
            </w:r>
          </w:p>
        </w:tc>
      </w:tr>
    </w:tbl>
    <w:p w14:paraId="04C18CC8" w14:textId="77777777" w:rsidR="0070472D" w:rsidRDefault="0070472D" w:rsidP="00F61F85">
      <w:pPr>
        <w:rPr>
          <w:lang w:val="en-US"/>
        </w:rPr>
        <w:sectPr w:rsidR="0070472D" w:rsidSect="00D33B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66D0F83" w14:textId="75FE8EDC" w:rsidR="00515E5A" w:rsidRDefault="0070472D" w:rsidP="00F61F85">
      <w:pPr>
        <w:rPr>
          <w:lang w:val="en-US"/>
        </w:rPr>
      </w:pPr>
      <w:r>
        <w:rPr>
          <w:lang w:val="en-US"/>
        </w:rPr>
        <w:lastRenderedPageBreak/>
        <w:t>Table S</w:t>
      </w:r>
      <w:r w:rsidR="00713BE2">
        <w:rPr>
          <w:lang w:val="en-US"/>
        </w:rPr>
        <w:t>9</w:t>
      </w:r>
      <w:r w:rsidR="004E7848">
        <w:rPr>
          <w:lang w:val="en-US"/>
        </w:rPr>
        <w:t>: Logistic regression m</w:t>
      </w:r>
      <w:r>
        <w:rPr>
          <w:lang w:val="en-US"/>
        </w:rPr>
        <w:t>odels</w:t>
      </w:r>
      <w:r w:rsidR="00FC7D0A">
        <w:rPr>
          <w:lang w:val="en-US"/>
        </w:rPr>
        <w:t>.  Clustered robust standard errors reported in parentheses below coefficient.</w:t>
      </w:r>
    </w:p>
    <w:tbl>
      <w:tblPr>
        <w:tblW w:w="516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51"/>
        <w:gridCol w:w="1064"/>
        <w:gridCol w:w="819"/>
        <w:gridCol w:w="867"/>
        <w:gridCol w:w="948"/>
        <w:gridCol w:w="881"/>
        <w:gridCol w:w="873"/>
        <w:gridCol w:w="711"/>
        <w:gridCol w:w="886"/>
        <w:gridCol w:w="1013"/>
        <w:gridCol w:w="819"/>
        <w:gridCol w:w="1083"/>
        <w:gridCol w:w="748"/>
        <w:gridCol w:w="867"/>
        <w:gridCol w:w="778"/>
      </w:tblGrid>
      <w:tr w:rsidR="00FC7D0A" w:rsidRPr="0070472D" w14:paraId="49CD7F43" w14:textId="77777777" w:rsidTr="00FC7D0A">
        <w:trPr>
          <w:trHeight w:val="300"/>
        </w:trPr>
        <w:tc>
          <w:tcPr>
            <w:tcW w:w="4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36939" w14:textId="42108D48" w:rsidR="002F25B9" w:rsidRPr="0070472D" w:rsidRDefault="002F25B9" w:rsidP="002F25B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9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482B3" w14:textId="2E4D85A7" w:rsidR="002F25B9" w:rsidRPr="0070472D" w:rsidRDefault="002F25B9" w:rsidP="00FC7D0A">
            <w:pPr>
              <w:jc w:val="center"/>
              <w:rPr>
                <w:rFonts w:eastAsia="Times New Roman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sz w:val="16"/>
                <w:szCs w:val="16"/>
                <w:lang w:eastAsia="en-CA"/>
              </w:rPr>
              <w:t>Undisturbed</w:t>
            </w: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82864" w14:textId="27DC36A4" w:rsidR="002F25B9" w:rsidRDefault="002F25B9" w:rsidP="00FC7D0A">
            <w:pPr>
              <w:jc w:val="center"/>
              <w:rPr>
                <w:rFonts w:eastAsia="Times New Roman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sz w:val="16"/>
                <w:szCs w:val="16"/>
                <w:lang w:eastAsia="en-CA"/>
              </w:rPr>
              <w:t>Delay</w:t>
            </w:r>
          </w:p>
          <w:p w14:paraId="44E6CA65" w14:textId="17140D8A" w:rsidR="002F25B9" w:rsidRPr="0070472D" w:rsidRDefault="002F25B9" w:rsidP="00FC7D0A">
            <w:pPr>
              <w:jc w:val="center"/>
              <w:rPr>
                <w:rFonts w:eastAsia="Times New Roman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sz w:val="16"/>
                <w:szCs w:val="16"/>
                <w:lang w:eastAsia="en-CA"/>
              </w:rPr>
              <w:t>mowing</w:t>
            </w:r>
          </w:p>
        </w:tc>
        <w:tc>
          <w:tcPr>
            <w:tcW w:w="3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F5577" w14:textId="10442CA4" w:rsidR="002F25B9" w:rsidRPr="0070472D" w:rsidRDefault="002F25B9" w:rsidP="00FC7D0A">
            <w:pPr>
              <w:jc w:val="center"/>
              <w:rPr>
                <w:rFonts w:eastAsia="Times New Roman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sz w:val="16"/>
                <w:szCs w:val="16"/>
                <w:lang w:eastAsia="en-CA"/>
              </w:rPr>
              <w:t>Garden</w:t>
            </w:r>
          </w:p>
        </w:tc>
        <w:tc>
          <w:tcPr>
            <w:tcW w:w="35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E9FBB" w14:textId="52F5CAAE" w:rsidR="002F25B9" w:rsidRPr="0070472D" w:rsidRDefault="002F25B9" w:rsidP="00FC7D0A">
            <w:pPr>
              <w:jc w:val="center"/>
              <w:rPr>
                <w:rFonts w:eastAsia="Times New Roman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sz w:val="16"/>
                <w:szCs w:val="16"/>
                <w:lang w:eastAsia="en-CA"/>
              </w:rPr>
              <w:t>Dead wood</w:t>
            </w:r>
          </w:p>
        </w:tc>
        <w:tc>
          <w:tcPr>
            <w:tcW w:w="3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992E" w14:textId="383688ED" w:rsidR="002F25B9" w:rsidRPr="0070472D" w:rsidRDefault="002F25B9" w:rsidP="00FC7D0A">
            <w:pPr>
              <w:jc w:val="center"/>
              <w:rPr>
                <w:rFonts w:eastAsia="Times New Roman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sz w:val="16"/>
                <w:szCs w:val="16"/>
                <w:lang w:eastAsia="en-CA"/>
              </w:rPr>
              <w:t>Hedgerow</w:t>
            </w:r>
          </w:p>
        </w:tc>
        <w:tc>
          <w:tcPr>
            <w:tcW w:w="32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83430" w14:textId="77777777" w:rsidR="002F25B9" w:rsidRDefault="002F25B9" w:rsidP="00FC7D0A">
            <w:pPr>
              <w:jc w:val="center"/>
              <w:rPr>
                <w:rFonts w:eastAsia="Times New Roman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sz w:val="16"/>
                <w:szCs w:val="16"/>
                <w:lang w:eastAsia="en-CA"/>
              </w:rPr>
              <w:t>Flowering</w:t>
            </w:r>
          </w:p>
          <w:p w14:paraId="4A2B6828" w14:textId="4A3FBF72" w:rsidR="002F25B9" w:rsidRPr="0070472D" w:rsidRDefault="002F25B9" w:rsidP="00FC7D0A">
            <w:pPr>
              <w:jc w:val="center"/>
              <w:rPr>
                <w:rFonts w:eastAsia="Times New Roman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sz w:val="16"/>
                <w:szCs w:val="16"/>
                <w:lang w:eastAsia="en-CA"/>
              </w:rPr>
              <w:t>Plants</w:t>
            </w:r>
          </w:p>
        </w:tc>
        <w:tc>
          <w:tcPr>
            <w:tcW w:w="2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79654" w14:textId="39DEA979" w:rsidR="002F25B9" w:rsidRPr="0070472D" w:rsidRDefault="002F25B9" w:rsidP="00FC7D0A">
            <w:pPr>
              <w:jc w:val="center"/>
              <w:rPr>
                <w:rFonts w:eastAsia="Times New Roman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sz w:val="16"/>
                <w:szCs w:val="16"/>
                <w:lang w:eastAsia="en-CA"/>
              </w:rPr>
              <w:t>Weeds</w:t>
            </w:r>
          </w:p>
        </w:tc>
        <w:tc>
          <w:tcPr>
            <w:tcW w:w="32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EFF84" w14:textId="365538FB" w:rsidR="002F25B9" w:rsidRPr="0070472D" w:rsidRDefault="002F25B9" w:rsidP="00FC7D0A">
            <w:pPr>
              <w:jc w:val="center"/>
              <w:rPr>
                <w:rFonts w:eastAsia="Times New Roman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sz w:val="16"/>
                <w:szCs w:val="16"/>
                <w:lang w:eastAsia="en-CA"/>
              </w:rPr>
              <w:t>Old Stems</w:t>
            </w:r>
          </w:p>
        </w:tc>
        <w:tc>
          <w:tcPr>
            <w:tcW w:w="37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CF0477" w14:textId="1CF2E1A6" w:rsidR="002F25B9" w:rsidRDefault="002F25B9" w:rsidP="00FC7D0A">
            <w:pPr>
              <w:jc w:val="center"/>
              <w:rPr>
                <w:rFonts w:eastAsia="Times New Roman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sz w:val="16"/>
                <w:szCs w:val="16"/>
                <w:lang w:eastAsia="en-CA"/>
              </w:rPr>
              <w:t>Wildflowers</w:t>
            </w: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D2D1E" w14:textId="048092D9" w:rsidR="002F25B9" w:rsidRPr="0070472D" w:rsidRDefault="002F25B9" w:rsidP="00FC7D0A">
            <w:pPr>
              <w:jc w:val="center"/>
              <w:rPr>
                <w:rFonts w:eastAsia="Times New Roman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sz w:val="16"/>
                <w:szCs w:val="16"/>
                <w:lang w:eastAsia="en-CA"/>
              </w:rPr>
              <w:t>Habitat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89A49" w14:textId="681A0EBD" w:rsidR="002F25B9" w:rsidRPr="0070472D" w:rsidRDefault="002F25B9" w:rsidP="00FC7D0A">
            <w:pPr>
              <w:jc w:val="center"/>
              <w:rPr>
                <w:rFonts w:eastAsia="Times New Roman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sz w:val="16"/>
                <w:szCs w:val="16"/>
                <w:lang w:eastAsia="en-CA"/>
              </w:rPr>
              <w:t>Intercropping</w:t>
            </w:r>
          </w:p>
        </w:tc>
        <w:tc>
          <w:tcPr>
            <w:tcW w:w="27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B9D0" w14:textId="5B19CD35" w:rsidR="002F25B9" w:rsidRPr="0070472D" w:rsidRDefault="002F25B9" w:rsidP="00FC7D0A">
            <w:pPr>
              <w:jc w:val="center"/>
              <w:rPr>
                <w:rFonts w:eastAsia="Times New Roman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sz w:val="16"/>
                <w:szCs w:val="16"/>
                <w:lang w:eastAsia="en-CA"/>
              </w:rPr>
              <w:t>Margins</w:t>
            </w:r>
          </w:p>
        </w:tc>
        <w:tc>
          <w:tcPr>
            <w:tcW w:w="3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C2B7E" w14:textId="4149640A" w:rsidR="002F25B9" w:rsidRPr="0070472D" w:rsidRDefault="002F25B9" w:rsidP="00FC7D0A">
            <w:pPr>
              <w:jc w:val="center"/>
              <w:rPr>
                <w:rFonts w:eastAsia="Times New Roman"/>
                <w:sz w:val="16"/>
                <w:szCs w:val="16"/>
                <w:lang w:eastAsia="en-CA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en-CA"/>
              </w:rPr>
              <w:t>Beebox</w:t>
            </w:r>
            <w:proofErr w:type="spellEnd"/>
          </w:p>
        </w:tc>
        <w:tc>
          <w:tcPr>
            <w:tcW w:w="2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D4CD3" w14:textId="24A39157" w:rsidR="002F25B9" w:rsidRPr="0070472D" w:rsidRDefault="002F25B9" w:rsidP="00FC7D0A">
            <w:pPr>
              <w:jc w:val="center"/>
              <w:rPr>
                <w:rFonts w:eastAsia="Times New Roman"/>
                <w:sz w:val="16"/>
                <w:szCs w:val="16"/>
                <w:lang w:eastAsia="en-CA"/>
              </w:rPr>
            </w:pPr>
            <w:r>
              <w:rPr>
                <w:rFonts w:eastAsia="Times New Roman"/>
                <w:sz w:val="16"/>
                <w:szCs w:val="16"/>
                <w:lang w:eastAsia="en-CA"/>
              </w:rPr>
              <w:t>Organic</w:t>
            </w:r>
          </w:p>
        </w:tc>
      </w:tr>
      <w:tr w:rsidR="00FC7D0A" w:rsidRPr="0070472D" w14:paraId="7F6A7208" w14:textId="77777777" w:rsidTr="00FC7D0A">
        <w:trPr>
          <w:trHeight w:val="300"/>
        </w:trPr>
        <w:tc>
          <w:tcPr>
            <w:tcW w:w="4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036E" w14:textId="7B2043B3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Knowledge</w:t>
            </w:r>
          </w:p>
        </w:tc>
        <w:tc>
          <w:tcPr>
            <w:tcW w:w="39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A55D" w14:textId="37DFF530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1.506</w:t>
            </w:r>
            <w:r w:rsidR="000F02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9CCE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0.459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146" w14:textId="33B87766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1.149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35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9405" w14:textId="35F9447E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0.546</w:t>
            </w:r>
            <w:r w:rsidR="000F02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3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3006" w14:textId="6E5A3E38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0.977</w:t>
            </w:r>
            <w:r w:rsidR="000F02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3677" w14:textId="44463B31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0.995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</w:t>
            </w:r>
          </w:p>
        </w:tc>
        <w:tc>
          <w:tcPr>
            <w:tcW w:w="26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365D" w14:textId="183C581F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0.793</w:t>
            </w:r>
            <w:r w:rsidR="000F02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</w:t>
            </w:r>
          </w:p>
        </w:tc>
        <w:tc>
          <w:tcPr>
            <w:tcW w:w="32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8465" w14:textId="74F96FA9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1.047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</w:t>
            </w:r>
          </w:p>
        </w:tc>
        <w:tc>
          <w:tcPr>
            <w:tcW w:w="375" w:type="pct"/>
            <w:tcBorders>
              <w:left w:val="nil"/>
              <w:bottom w:val="nil"/>
              <w:right w:val="nil"/>
            </w:tcBorders>
            <w:vAlign w:val="center"/>
          </w:tcPr>
          <w:p w14:paraId="322E12F0" w14:textId="673613A1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0.564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30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0524" w14:textId="10CCA251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0.291</w:t>
            </w:r>
          </w:p>
        </w:tc>
        <w:tc>
          <w:tcPr>
            <w:tcW w:w="4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DF84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0.543</w:t>
            </w:r>
          </w:p>
        </w:tc>
        <w:tc>
          <w:tcPr>
            <w:tcW w:w="27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8F96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0.558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6D05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0.899</w:t>
            </w:r>
          </w:p>
        </w:tc>
        <w:tc>
          <w:tcPr>
            <w:tcW w:w="2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38A6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0.419</w:t>
            </w:r>
          </w:p>
        </w:tc>
      </w:tr>
      <w:tr w:rsidR="00FC7D0A" w:rsidRPr="0070472D" w14:paraId="1790098D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891B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8703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(0.611)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3709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(0.317)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2FE8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(0.12)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B6BE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(0.119)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5A3C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(0.237)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8703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(0.52)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686A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(0.435)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7AC1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(0.548)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9241C" w14:textId="75FCD41E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(0.073)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2C8F" w14:textId="483DDD0F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(0.661)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39C0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(0.589)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3F63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(0.413)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7B21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(0.846)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6360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(0.375)</w:t>
            </w:r>
          </w:p>
        </w:tc>
      </w:tr>
      <w:tr w:rsidR="00FC7D0A" w:rsidRPr="0070472D" w14:paraId="06F97297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3247" w14:textId="0EB571CB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Threats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569B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-0.535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3FDE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0.010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FAB1" w14:textId="32F670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-0.362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0DCE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-0.179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3F79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-0.346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E22A" w14:textId="5559A1B0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0.503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63F7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0.171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B41F" w14:textId="40D72061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-0.106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B06DA" w14:textId="209BE826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0.635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0EB6" w14:textId="76C8CE3F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0.200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22EC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-0.526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AA87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0.314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BB02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-0.062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1DE2" w14:textId="4D147E9B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-0.768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</w:t>
            </w:r>
          </w:p>
        </w:tc>
      </w:tr>
      <w:tr w:rsidR="00FC7D0A" w:rsidRPr="0070472D" w14:paraId="59A2D20A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B5F1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448D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(0.33)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ABC3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(0.243)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502D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(0.149)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9D3F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(0.176)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5DFD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(0.468)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A687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(0.29)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46EF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(0.381)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1A03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(0.04)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C1C0B" w14:textId="00551951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(0.337)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C11A" w14:textId="7D72270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(0.435)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DE62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(0.371)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2A93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(0.209)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FC22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(0.56)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56B3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(0.308)</w:t>
            </w:r>
          </w:p>
        </w:tc>
      </w:tr>
      <w:tr w:rsidR="00FC7D0A" w:rsidRPr="0070472D" w14:paraId="3985DA30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BF92" w14:textId="5DD8CE1C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Benefits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7100" w14:textId="6BBFBCB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1.157</w:t>
            </w:r>
            <w:r w:rsidR="000F02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EEDB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-0.263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29F1" w14:textId="42D3043B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0.916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C8FC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0.430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3B7F" w14:textId="242C3C5F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1.144</w:t>
            </w:r>
            <w:r w:rsidR="000F02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49B4" w14:textId="1B028C1C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0.508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8509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0.215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93D9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0.649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3E98" w14:textId="159EC4B2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1.064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9CB0" w14:textId="11292CF0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1.071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CFE5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0.316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8639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-0.251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273A" w14:textId="6D28E568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-0.393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B2E9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-0.168</w:t>
            </w:r>
          </w:p>
        </w:tc>
      </w:tr>
      <w:tr w:rsidR="00FC7D0A" w:rsidRPr="0070472D" w14:paraId="76691B32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490A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15D2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(0.541)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FB98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(0.261)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DC0B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(0.208)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8C6F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(0.342)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2A29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(0.525)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2456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(0.224)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CEFC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(0.513)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67EB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(0.529)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08EF1" w14:textId="629A736E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(0.367)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A26C" w14:textId="22C6A2ED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(0.262)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F369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(0.298)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C562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(0.284)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09F6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(0.175)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CF2D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(1.085)</w:t>
            </w:r>
          </w:p>
        </w:tc>
      </w:tr>
      <w:tr w:rsidR="00FC7D0A" w:rsidRPr="0070472D" w14:paraId="5D1B1030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46C6" w14:textId="1164B8CC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Costs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067D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0.570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922C" w14:textId="4942AAA3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-0.275</w:t>
            </w:r>
            <w:r w:rsidR="000F02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74A1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0.143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2BBE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0.255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D709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0.079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6B42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-0.198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8789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-0.158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7453" w14:textId="2A1CA445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0.417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29735" w14:textId="316B0165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-0.951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8107" w14:textId="768DD87E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-0.249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9A2D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-0.651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5F67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-0.056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CEF5" w14:textId="713EE18E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-0.625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4CFE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-0.049</w:t>
            </w:r>
          </w:p>
        </w:tc>
      </w:tr>
      <w:tr w:rsidR="00FC7D0A" w:rsidRPr="0070472D" w14:paraId="783E720E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E7DD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5DDE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(0.378)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EE4F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(0.13)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0C50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(0.232)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3B11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(0.209)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EB7F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(0.419)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2553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(0.42)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D838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(0.201)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8183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(0.083)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6BAA" w14:textId="133D00DE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(0.164)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35A9" w14:textId="255750EA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(0.368)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81A4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(0.617)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4420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(0.233)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4768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(0.302)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3B13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(0.402)</w:t>
            </w:r>
          </w:p>
        </w:tc>
      </w:tr>
      <w:tr w:rsidR="00FC7D0A" w:rsidRPr="0070472D" w14:paraId="14E6C545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79ED" w14:textId="1A26AF8A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Risks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467B" w14:textId="6060AF7F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-1.122</w:t>
            </w:r>
            <w:r w:rsidR="000F02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BB64" w14:textId="74345F63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0.425</w:t>
            </w:r>
            <w:r w:rsidR="000F02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DBF2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-0.352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AD0D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-0.017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B944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0.365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54F9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-0.219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A441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0.329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3C9C" w14:textId="5500156C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0.571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B8BDB" w14:textId="2656EDC9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-0.409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1533" w14:textId="6A271F2D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0.940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07EB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-0.027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734E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-0.152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1BE6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0.411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38FA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-0.692</w:t>
            </w:r>
          </w:p>
        </w:tc>
      </w:tr>
      <w:tr w:rsidR="00FC7D0A" w:rsidRPr="0070472D" w14:paraId="31DA5C45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A521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B703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(0.515)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BB32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(0.07)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1D1E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(0.323)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EB54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(0.333)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D0DB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(0.232)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2524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(0.258)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D022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(0.248)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A481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(0.203)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D682A" w14:textId="6FED0724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(0.498)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E852" w14:textId="6AD69720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(0.366)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4438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(0.28)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D52F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(0.52)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58CC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(0.478)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5317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(0.764)</w:t>
            </w:r>
          </w:p>
        </w:tc>
      </w:tr>
      <w:tr w:rsidR="00FC7D0A" w:rsidRPr="0070472D" w14:paraId="2736E459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89BA" w14:textId="7793AA30" w:rsidR="002F25B9" w:rsidRPr="0070472D" w:rsidRDefault="00EF5AEE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Log </w:t>
            </w:r>
            <w:r w:rsidR="002F25B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Farm Size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5839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-0.032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61A4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-0.014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AFD0" w14:textId="719A62F3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-0.781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933B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0.096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2203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0.083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B64A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-0.287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0FA0" w14:textId="5E0D5A2D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0.605</w:t>
            </w:r>
            <w:r w:rsidR="000F02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1F54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0.138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A8FD5" w14:textId="7337E916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-0.340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A7D1" w14:textId="0CC88FD5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0.058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CFA6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0.073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DB2A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0.025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9527" w14:textId="3EA818F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-0.272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CA2B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-0.230</w:t>
            </w:r>
          </w:p>
        </w:tc>
      </w:tr>
      <w:tr w:rsidR="00FC7D0A" w:rsidRPr="0070472D" w14:paraId="03ECC0B3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F2B6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9116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(0.061)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CF8A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(0.259)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8CBE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(0.116)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23EC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(0.164)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0456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(0.138)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5977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(0.209)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1EBE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(0.331)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4A3F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(0.247)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AAB90" w14:textId="42F5D852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(0.252)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29F4" w14:textId="68A85049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(0.359)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5207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(0.434)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AEF6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(0.071)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D3BB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(0.113)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87E6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(0.726)</w:t>
            </w:r>
          </w:p>
        </w:tc>
      </w:tr>
      <w:tr w:rsidR="00FC7D0A" w:rsidRPr="0070472D" w14:paraId="7D131A70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4083" w14:textId="4ECE8AED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Rented Land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53FA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0.839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575D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2.784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77CF" w14:textId="268FC80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-3.671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FEB1" w14:textId="42293C39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0.743</w:t>
            </w:r>
            <w:r w:rsidR="000F02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9283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-0.405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7223" w14:textId="016E37C2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-1.856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6FE5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0.652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9376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-0.583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D686B" w14:textId="6C7887D8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0.041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E597" w14:textId="79E3E23A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-1.808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B5E2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-1.000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8BD3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1.003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E6A3" w14:textId="21DAD59F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2.623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AB8B" w14:textId="2649EFCE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-2.292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</w:t>
            </w:r>
          </w:p>
        </w:tc>
      </w:tr>
      <w:tr w:rsidR="00FC7D0A" w:rsidRPr="0070472D" w14:paraId="7886B2A8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3CFC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B19F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(1.125)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FD5F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(2.083)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12D4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(0.202)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4FBD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(0.272)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0843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(0.709)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BCE6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(0.817)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6CC3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(0.698)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714C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(1.307)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EE846" w14:textId="6700634D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(0.418)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3F35" w14:textId="379E5EA4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(1.062)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C2D8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(2.717)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DC92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(0.978)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8982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(0.682)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0A1C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(1.183)</w:t>
            </w:r>
          </w:p>
        </w:tc>
      </w:tr>
      <w:tr w:rsidR="00FC7D0A" w:rsidRPr="0070472D" w14:paraId="1CCC3634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C8F5" w14:textId="2FDDDCD5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Constant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3FFC" w14:textId="06B8FE75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1.973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6ACE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0.226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4CE2" w14:textId="59737699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4.393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5118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-0.446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DB24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0.923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AA40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1.642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3F9A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-1.897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D56F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-1.129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4AA71" w14:textId="14EE684D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0.475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B8AD" w14:textId="40089161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-1.553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84E9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-1.864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C419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0.704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CAAC" w14:textId="4F8E1C46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-1.254</w:t>
            </w:r>
            <w:r w:rsidR="00FC7D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***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0F49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-1.386</w:t>
            </w:r>
          </w:p>
        </w:tc>
      </w:tr>
      <w:tr w:rsidR="00FC7D0A" w:rsidRPr="0070472D" w14:paraId="4735FEAF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8322B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86472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(0.54)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219D2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(1.434)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54DCD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(0.601)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69A5F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(0.939)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D13BE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(0.744)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B22B5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(1.019)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F6CEC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(1.586)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2542E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(1.37)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FD620D" w14:textId="192417F5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(1.106)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43644" w14:textId="4AF4DE09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(2.026)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821B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(2.791)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61084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(0.496)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44F1A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(0.342)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B664C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(3.446)</w:t>
            </w:r>
          </w:p>
        </w:tc>
      </w:tr>
      <w:tr w:rsidR="00FC7D0A" w:rsidRPr="0070472D" w14:paraId="7F0FC9F6" w14:textId="77777777" w:rsidTr="00FC7D0A">
        <w:trPr>
          <w:trHeight w:val="300"/>
        </w:trPr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635E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N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6357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D188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0879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0165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47D8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269A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A29B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0B26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7E1AD7" w14:textId="18B7DE82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7536" w14:textId="4FDCAE5E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929A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ECB1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3ED5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4706" w14:textId="7777777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7047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50</w:t>
            </w:r>
          </w:p>
        </w:tc>
      </w:tr>
      <w:tr w:rsidR="00FC7D0A" w:rsidRPr="0070472D" w14:paraId="43C73BAE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19F60" w14:textId="6D8CAD63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McFadden’s R2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BE6FD" w14:textId="12475982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0.324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94BD4" w14:textId="61422F53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0.148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EEEA4" w14:textId="3180A8F2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0.281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5CF57" w14:textId="3E1DC35D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0.094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FF434" w14:textId="185AFB32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0.275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8402F" w14:textId="6905D68B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0.225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34E59" w14:textId="5EBC0395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0.239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18F29" w14:textId="21CD6D76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0.228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9018A" w14:textId="60DFE629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0.305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E0824" w14:textId="67D6B992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0.264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B044E" w14:textId="27D6932F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0.121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0D2CA" w14:textId="4F325BD9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0.077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380E6" w14:textId="6B2601AA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0.295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4D897" w14:textId="2218EE50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0.137</w:t>
            </w:r>
          </w:p>
        </w:tc>
      </w:tr>
      <w:tr w:rsidR="00FC7D0A" w:rsidRPr="0070472D" w14:paraId="3A60B53C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19192" w14:textId="353D1389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Count R2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A89AB" w14:textId="52D8E21C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0.804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05A3C" w14:textId="500F673F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0.760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860A" w14:textId="3A3F2491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0.760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D0A19" w14:textId="263063E9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0.627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91A1A" w14:textId="59B7C376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0.787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B3A0C" w14:textId="45F306A8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0.653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EE010" w14:textId="744D8A52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0.784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68979" w14:textId="27897BEB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0.750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1E7B" w14:textId="088D90EF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0.827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4C19E" w14:textId="34B6AF59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0.809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4C25C" w14:textId="6717D06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0.760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115EB" w14:textId="04BD4E33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0.740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2B1B0" w14:textId="395E5FB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0.824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77433" w14:textId="79B00F86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0.920</w:t>
            </w:r>
          </w:p>
        </w:tc>
      </w:tr>
      <w:tr w:rsidR="00FC7D0A" w:rsidRPr="0070472D" w14:paraId="071743E4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C02C1" w14:textId="45239822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Adj Count r2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26B0D" w14:textId="23F47FBF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0.167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18965" w14:textId="054878FE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0.333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0BFF5" w14:textId="4DB2B019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0.429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0FE43" w14:textId="09065B6C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0.208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7052A" w14:textId="4D4F771E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0.231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DF845" w14:textId="2667D28B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0.227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A4B00" w14:textId="0AC94900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0.353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C3A54" w14:textId="7E17C870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0.400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F3CF2" w14:textId="39FDD2BA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0.526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A81F" w14:textId="2B25577A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0.308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C6DA1" w14:textId="1382035E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-0.333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66E17" w14:textId="45B01F25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0.071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2F76" w14:textId="6EBD0248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0.182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BAA2C" w14:textId="1CD573A6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0.000</w:t>
            </w:r>
          </w:p>
        </w:tc>
      </w:tr>
      <w:tr w:rsidR="00FC7D0A" w:rsidRPr="0070472D" w14:paraId="02C26711" w14:textId="77777777" w:rsidTr="00FC7D0A">
        <w:trPr>
          <w:trHeight w:val="300"/>
        </w:trPr>
        <w:tc>
          <w:tcPr>
            <w:tcW w:w="4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15A334" w14:textId="046E4F90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Log-likelihood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22C4A6" w14:textId="3748491B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-18.813</w:t>
            </w:r>
          </w:p>
        </w:tc>
        <w:tc>
          <w:tcPr>
            <w:tcW w:w="3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DF0E70" w14:textId="58DAE2D7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-27.846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39BB86" w14:textId="638D621B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-24.448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DBDF8A" w14:textId="73D0942A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-31.946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1BA57E" w14:textId="4E36265D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-20.098</w:t>
            </w:r>
          </w:p>
        </w:tc>
        <w:tc>
          <w:tcPr>
            <w:tcW w:w="3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A8D658" w14:textId="2A25825C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-26.126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33ECAC" w14:textId="1F49D94C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-24.698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0B6252" w14:textId="7CE4D579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-25.154</w:t>
            </w:r>
          </w:p>
        </w:tc>
        <w:tc>
          <w:tcPr>
            <w:tcW w:w="375" w:type="pct"/>
            <w:tcBorders>
              <w:top w:val="nil"/>
              <w:left w:val="nil"/>
              <w:right w:val="nil"/>
            </w:tcBorders>
            <w:vAlign w:val="center"/>
          </w:tcPr>
          <w:p w14:paraId="4317E11F" w14:textId="598A025C" w:rsidR="002F25B9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-23.729</w:t>
            </w:r>
          </w:p>
        </w:tc>
        <w:tc>
          <w:tcPr>
            <w:tcW w:w="3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C7A37B" w14:textId="6B4EA9DB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-20.399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D7684B" w14:textId="3C5E01EF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-20.729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C8F171" w14:textId="69F5925C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-27.735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E360FB" w14:textId="2B06B89C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-18.745</w:t>
            </w:r>
          </w:p>
        </w:tc>
        <w:tc>
          <w:tcPr>
            <w:tcW w:w="2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0C4A5D" w14:textId="2BF68DD1" w:rsidR="002F25B9" w:rsidRPr="0070472D" w:rsidRDefault="002F25B9" w:rsidP="00FC7D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-12.022</w:t>
            </w:r>
          </w:p>
        </w:tc>
      </w:tr>
    </w:tbl>
    <w:p w14:paraId="0D2EC711" w14:textId="51B1EBCC" w:rsidR="0070472D" w:rsidRDefault="00A56CD2" w:rsidP="00F61F85">
      <w:pPr>
        <w:rPr>
          <w:lang w:val="en-US"/>
        </w:rPr>
      </w:pPr>
      <w:r>
        <w:rPr>
          <w:lang w:val="en-US"/>
        </w:rPr>
        <w:t xml:space="preserve">*** </w:t>
      </w:r>
      <w:proofErr w:type="gramStart"/>
      <w:r>
        <w:rPr>
          <w:lang w:val="en-US"/>
        </w:rPr>
        <w:t>p</w:t>
      </w:r>
      <w:proofErr w:type="gramEnd"/>
      <w:r>
        <w:rPr>
          <w:lang w:val="en-US"/>
        </w:rPr>
        <w:t xml:space="preserve"> &lt;0.01; ** p&lt;0.05; * p&lt;0.</w:t>
      </w:r>
      <w:r w:rsidR="00FC7D0A">
        <w:rPr>
          <w:lang w:val="en-US"/>
        </w:rPr>
        <w:t>1</w:t>
      </w:r>
      <w:r>
        <w:rPr>
          <w:lang w:val="en-US"/>
        </w:rPr>
        <w:t>0</w:t>
      </w:r>
    </w:p>
    <w:p w14:paraId="776AB91B" w14:textId="52E381AC" w:rsidR="0070472D" w:rsidRDefault="0070472D" w:rsidP="00F61F85">
      <w:pPr>
        <w:rPr>
          <w:lang w:val="en-US"/>
        </w:rPr>
      </w:pPr>
    </w:p>
    <w:p w14:paraId="07742712" w14:textId="77777777" w:rsidR="00AE7996" w:rsidRDefault="00AE7996" w:rsidP="00F61F85">
      <w:pPr>
        <w:rPr>
          <w:lang w:val="en-US"/>
        </w:rPr>
        <w:sectPr w:rsidR="00AE7996" w:rsidSect="0070472D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DD7C48A" w14:textId="16C15DFF" w:rsidR="00FC7D0A" w:rsidRDefault="00783EBB" w:rsidP="00FC7D0A">
      <w:pPr>
        <w:rPr>
          <w:lang w:val="en-US"/>
        </w:rPr>
      </w:pPr>
      <w:r>
        <w:rPr>
          <w:lang w:val="en-US"/>
        </w:rPr>
        <w:lastRenderedPageBreak/>
        <w:t>Table S</w:t>
      </w:r>
      <w:r w:rsidR="00713BE2">
        <w:rPr>
          <w:lang w:val="en-US"/>
        </w:rPr>
        <w:t>10</w:t>
      </w:r>
      <w:r w:rsidR="003E34F7">
        <w:rPr>
          <w:lang w:val="en-US"/>
        </w:rPr>
        <w:t>:</w:t>
      </w:r>
      <w:r>
        <w:rPr>
          <w:lang w:val="en-US"/>
        </w:rPr>
        <w:t xml:space="preserve"> Poisson regression results</w:t>
      </w:r>
      <w:r w:rsidR="00EC44A6">
        <w:rPr>
          <w:lang w:val="en-US"/>
        </w:rPr>
        <w:t xml:space="preserve">.  </w:t>
      </w:r>
      <w:r w:rsidR="00FC7D0A">
        <w:rPr>
          <w:lang w:val="en-US"/>
        </w:rPr>
        <w:t>Clustered robust standard errors reported in parentheses below coefficient.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413"/>
      </w:tblGrid>
      <w:tr w:rsidR="00AE7996" w:rsidRPr="00783EBB" w14:paraId="3BD7BD00" w14:textId="77777777" w:rsidTr="0008240C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8241B1" w14:textId="5387D1B4" w:rsidR="00AE7996" w:rsidRPr="00783EBB" w:rsidRDefault="00EC44A6" w:rsidP="00FC6EBA">
            <w:pPr>
              <w:jc w:val="center"/>
              <w:rPr>
                <w:b w:val="0"/>
              </w:rPr>
            </w:pPr>
            <w:r>
              <w:rPr>
                <w:b w:val="0"/>
              </w:rPr>
              <w:t>Variable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1F1A5D" w14:textId="1D9E789B" w:rsidR="00AE7996" w:rsidRPr="00783EBB" w:rsidRDefault="00EC44A6" w:rsidP="00FC6EBA">
            <w:pPr>
              <w:jc w:val="center"/>
              <w:rPr>
                <w:b w:val="0"/>
              </w:rPr>
            </w:pPr>
            <w:r>
              <w:rPr>
                <w:b w:val="0"/>
              </w:rPr>
              <w:t>Estimates</w:t>
            </w:r>
          </w:p>
        </w:tc>
      </w:tr>
      <w:tr w:rsidR="00FC6EBA" w:rsidRPr="00783EBB" w14:paraId="005BFD14" w14:textId="77777777" w:rsidTr="0008240C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31DB410" w14:textId="0DC4480F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Knowledge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591C752" w14:textId="1899B6AC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0.207***</w:t>
            </w:r>
          </w:p>
        </w:tc>
      </w:tr>
      <w:tr w:rsidR="00FC6EBA" w:rsidRPr="00783EBB" w14:paraId="7C05433A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BEFF40" w14:textId="77777777" w:rsidR="00FC6EBA" w:rsidRPr="00FC6EBA" w:rsidRDefault="00FC6EBA" w:rsidP="00FC6EBA">
            <w:pPr>
              <w:jc w:val="center"/>
              <w:rPr>
                <w:b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53125E" w14:textId="1124F8A6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(0.060)</w:t>
            </w:r>
          </w:p>
        </w:tc>
      </w:tr>
      <w:tr w:rsidR="00FC6EBA" w:rsidRPr="00783EBB" w14:paraId="7B8C1F26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8AA80" w14:textId="196CB526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Threats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81E038" w14:textId="5B15E86E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0.047*</w:t>
            </w:r>
          </w:p>
        </w:tc>
      </w:tr>
      <w:tr w:rsidR="00FC6EBA" w:rsidRPr="00783EBB" w14:paraId="2B52B718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26876D" w14:textId="77777777" w:rsidR="00FC6EBA" w:rsidRPr="00FC6EBA" w:rsidRDefault="00FC6EBA" w:rsidP="00FC6EBA">
            <w:pPr>
              <w:jc w:val="center"/>
              <w:rPr>
                <w:b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2643BB" w14:textId="646A3F93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(0.025)</w:t>
            </w:r>
          </w:p>
        </w:tc>
      </w:tr>
      <w:tr w:rsidR="00FC6EBA" w:rsidRPr="00783EBB" w14:paraId="66466632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3E9EB" w14:textId="71BC076D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Benefits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81B29D" w14:textId="7EFFD2BE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0.091***</w:t>
            </w:r>
          </w:p>
        </w:tc>
      </w:tr>
      <w:tr w:rsidR="00FC6EBA" w:rsidRPr="00783EBB" w14:paraId="57C4AA45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6A34A7" w14:textId="77777777" w:rsidR="00FC6EBA" w:rsidRPr="00FC6EBA" w:rsidRDefault="00FC6EBA" w:rsidP="00FC6EBA">
            <w:pPr>
              <w:jc w:val="center"/>
              <w:rPr>
                <w:b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72D3CC" w14:textId="3F55160C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(0.028)</w:t>
            </w:r>
          </w:p>
        </w:tc>
      </w:tr>
      <w:tr w:rsidR="00FC6EBA" w:rsidRPr="00783EBB" w14:paraId="7BA04926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CB851A" w14:textId="22DF9105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Costs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BE075E" w14:textId="77777777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-0.031</w:t>
            </w:r>
          </w:p>
        </w:tc>
      </w:tr>
      <w:tr w:rsidR="00FC6EBA" w:rsidRPr="00783EBB" w14:paraId="6C15AF4E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F2CC54" w14:textId="77777777" w:rsidR="00FC6EBA" w:rsidRPr="00FC6EBA" w:rsidRDefault="00FC6EBA" w:rsidP="00FC6EBA">
            <w:pPr>
              <w:jc w:val="center"/>
              <w:rPr>
                <w:b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95AEBF" w14:textId="1320E5BC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(0.061)</w:t>
            </w:r>
          </w:p>
        </w:tc>
      </w:tr>
      <w:tr w:rsidR="00FC6EBA" w:rsidRPr="00783EBB" w14:paraId="6B8982E0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233B94" w14:textId="0EEA34AB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Risks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17183" w14:textId="77777777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0.003</w:t>
            </w:r>
          </w:p>
        </w:tc>
      </w:tr>
      <w:tr w:rsidR="00FC6EBA" w:rsidRPr="00783EBB" w14:paraId="11ACB7FA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5F60C1" w14:textId="77777777" w:rsidR="00FC6EBA" w:rsidRPr="00FC6EBA" w:rsidRDefault="00FC6EBA" w:rsidP="00FC6EBA">
            <w:pPr>
              <w:jc w:val="center"/>
              <w:rPr>
                <w:b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0F7AA4" w14:textId="4F7766CD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(0.079)</w:t>
            </w:r>
          </w:p>
        </w:tc>
      </w:tr>
      <w:tr w:rsidR="00FC6EBA" w:rsidRPr="00783EBB" w14:paraId="3914BA6D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6ECE5B" w14:textId="13B6EE1A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Farm Size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F30BB" w14:textId="77777777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-0.020</w:t>
            </w:r>
          </w:p>
        </w:tc>
      </w:tr>
      <w:tr w:rsidR="00FC6EBA" w:rsidRPr="00783EBB" w14:paraId="128F61BE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97E994" w14:textId="77777777" w:rsidR="00FC6EBA" w:rsidRPr="00FC6EBA" w:rsidRDefault="00FC6EBA" w:rsidP="00FC6EBA">
            <w:pPr>
              <w:jc w:val="center"/>
              <w:rPr>
                <w:b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E8AE2D" w14:textId="6FC1DFA1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(0.060)</w:t>
            </w:r>
          </w:p>
        </w:tc>
      </w:tr>
      <w:tr w:rsidR="00FC6EBA" w:rsidRPr="00783EBB" w14:paraId="3C576057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0AF14" w14:textId="007D4CA7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Rented Land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9770C" w14:textId="77777777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-0.100</w:t>
            </w:r>
          </w:p>
        </w:tc>
      </w:tr>
      <w:tr w:rsidR="00FC6EBA" w:rsidRPr="00783EBB" w14:paraId="76688747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123EE3" w14:textId="77777777" w:rsidR="00FC6EBA" w:rsidRPr="00FC6EBA" w:rsidRDefault="00FC6EBA" w:rsidP="00FC6EBA">
            <w:pPr>
              <w:jc w:val="center"/>
              <w:rPr>
                <w:b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03462E" w14:textId="0452C3E6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(0.527)</w:t>
            </w:r>
          </w:p>
        </w:tc>
      </w:tr>
      <w:tr w:rsidR="00FC6EBA" w:rsidRPr="00783EBB" w14:paraId="68D0C991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7BF8B" w14:textId="28EB1A99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Constant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1C44CF" w14:textId="1C953E07" w:rsidR="00FC6EBA" w:rsidRPr="00FC6EBA" w:rsidRDefault="00FC6EBA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2.095***</w:t>
            </w:r>
          </w:p>
        </w:tc>
      </w:tr>
      <w:tr w:rsidR="00AE7996" w:rsidRPr="00783EBB" w14:paraId="4BDCA25C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BBAB3E0" w14:textId="77777777" w:rsidR="00AE7996" w:rsidRPr="00FC6EBA" w:rsidRDefault="00AE7996" w:rsidP="00FC6EBA">
            <w:pPr>
              <w:jc w:val="center"/>
              <w:rPr>
                <w:b w:val="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49385D8" w14:textId="577FCA08" w:rsidR="00AE7996" w:rsidRPr="00FC6EBA" w:rsidRDefault="00AE7996" w:rsidP="00FC6EBA">
            <w:pPr>
              <w:jc w:val="center"/>
              <w:rPr>
                <w:b w:val="0"/>
              </w:rPr>
            </w:pPr>
            <w:r w:rsidRPr="00FC6EBA">
              <w:rPr>
                <w:b w:val="0"/>
              </w:rPr>
              <w:t>(0.342)</w:t>
            </w:r>
          </w:p>
        </w:tc>
      </w:tr>
      <w:tr w:rsidR="00AE7996" w:rsidRPr="00783EBB" w14:paraId="3B2F5536" w14:textId="77777777" w:rsidTr="0008240C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A4D81D4" w14:textId="03A72594" w:rsidR="00AE7996" w:rsidRPr="00783EBB" w:rsidRDefault="00EC44A6">
            <w:pPr>
              <w:rPr>
                <w:b w:val="0"/>
              </w:rPr>
            </w:pPr>
            <w:r>
              <w:rPr>
                <w:b w:val="0"/>
              </w:rPr>
              <w:t>N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A7A9D20" w14:textId="04EE381A" w:rsidR="00AE7996" w:rsidRPr="00783EBB" w:rsidRDefault="00EC44A6" w:rsidP="00A64222">
            <w:pPr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</w:tr>
      <w:tr w:rsidR="0008240C" w:rsidRPr="00783EBB" w14:paraId="07E089DF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BECFB0" w14:textId="031EAFF6" w:rsidR="0008240C" w:rsidRDefault="0008240C">
            <w:pPr>
              <w:rPr>
                <w:b w:val="0"/>
              </w:rPr>
            </w:pPr>
            <w:r>
              <w:rPr>
                <w:b w:val="0"/>
              </w:rPr>
              <w:t>Log-likelihood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325480" w14:textId="096A329F" w:rsidR="0008240C" w:rsidRDefault="0008240C" w:rsidP="00A64222">
            <w:pPr>
              <w:jc w:val="center"/>
              <w:rPr>
                <w:b w:val="0"/>
              </w:rPr>
            </w:pPr>
            <w:r>
              <w:rPr>
                <w:b w:val="0"/>
              </w:rPr>
              <w:t>-81.776</w:t>
            </w:r>
          </w:p>
        </w:tc>
      </w:tr>
      <w:tr w:rsidR="00AE7996" w:rsidRPr="00783EBB" w14:paraId="0F6B8A2A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E4D53B" w14:textId="2F66C592" w:rsidR="00AE7996" w:rsidRPr="0008240C" w:rsidRDefault="0008240C">
            <w:pPr>
              <w:rPr>
                <w:b w:val="0"/>
                <w:vertAlign w:val="superscript"/>
              </w:rPr>
            </w:pPr>
            <w:r>
              <w:rPr>
                <w:b w:val="0"/>
              </w:rPr>
              <w:t>McFadden’s R</w:t>
            </w:r>
            <w:r>
              <w:rPr>
                <w:b w:val="0"/>
                <w:vertAlign w:val="superscript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D4FF64" w14:textId="0F0117EE" w:rsidR="00AE7996" w:rsidRPr="00783EBB" w:rsidRDefault="0008240C" w:rsidP="00A64222">
            <w:pPr>
              <w:jc w:val="center"/>
              <w:rPr>
                <w:b w:val="0"/>
              </w:rPr>
            </w:pPr>
            <w:r>
              <w:rPr>
                <w:b w:val="0"/>
              </w:rPr>
              <w:t>0.095</w:t>
            </w:r>
          </w:p>
        </w:tc>
      </w:tr>
      <w:tr w:rsidR="00AE7996" w:rsidRPr="00783EBB" w14:paraId="6F70AC84" w14:textId="77777777" w:rsidTr="000824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BA01C2A" w14:textId="2A452695" w:rsidR="00AE7996" w:rsidRPr="0008240C" w:rsidRDefault="0008240C">
            <w:pPr>
              <w:rPr>
                <w:b w:val="0"/>
                <w:vertAlign w:val="superscript"/>
              </w:rPr>
            </w:pPr>
            <w:r>
              <w:rPr>
                <w:b w:val="0"/>
              </w:rPr>
              <w:t>Cox-Snell R</w:t>
            </w:r>
            <w:r>
              <w:rPr>
                <w:b w:val="0"/>
                <w:vertAlign w:val="superscript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86545DC" w14:textId="2F45EAEC" w:rsidR="00AE7996" w:rsidRPr="00783EBB" w:rsidRDefault="0008240C" w:rsidP="00A64222">
            <w:pPr>
              <w:jc w:val="center"/>
              <w:rPr>
                <w:b w:val="0"/>
              </w:rPr>
            </w:pPr>
            <w:r>
              <w:rPr>
                <w:b w:val="0"/>
              </w:rPr>
              <w:t>0.380</w:t>
            </w:r>
          </w:p>
        </w:tc>
      </w:tr>
    </w:tbl>
    <w:p w14:paraId="5CD955DA" w14:textId="512B8152" w:rsidR="00515E5A" w:rsidRDefault="00FC7D0A" w:rsidP="00F61F85">
      <w:pPr>
        <w:rPr>
          <w:lang w:val="en-US"/>
        </w:rPr>
      </w:pPr>
      <w:r>
        <w:rPr>
          <w:lang w:val="en-US"/>
        </w:rPr>
        <w:t xml:space="preserve">*** </w:t>
      </w:r>
      <w:proofErr w:type="gramStart"/>
      <w:r>
        <w:rPr>
          <w:lang w:val="en-US"/>
        </w:rPr>
        <w:t>p</w:t>
      </w:r>
      <w:proofErr w:type="gramEnd"/>
      <w:r>
        <w:rPr>
          <w:lang w:val="en-US"/>
        </w:rPr>
        <w:t xml:space="preserve"> &lt;0.01; ** p&lt;</w:t>
      </w:r>
      <w:r w:rsidR="00A56CD2">
        <w:rPr>
          <w:lang w:val="en-US"/>
        </w:rPr>
        <w:t>0.05; * p&lt;0.</w:t>
      </w:r>
      <w:r>
        <w:rPr>
          <w:lang w:val="en-US"/>
        </w:rPr>
        <w:t>1</w:t>
      </w:r>
      <w:r w:rsidR="00A56CD2">
        <w:rPr>
          <w:lang w:val="en-US"/>
        </w:rPr>
        <w:t>0</w:t>
      </w:r>
    </w:p>
    <w:p w14:paraId="3E508ED5" w14:textId="77777777" w:rsidR="003E34F7" w:rsidRDefault="003E34F7" w:rsidP="00F61F85">
      <w:pPr>
        <w:rPr>
          <w:lang w:val="en-US"/>
        </w:rPr>
      </w:pPr>
    </w:p>
    <w:p w14:paraId="56B01EFD" w14:textId="77777777" w:rsidR="00AE7996" w:rsidRPr="00D4104A" w:rsidRDefault="00AE7996" w:rsidP="00F61F85">
      <w:pPr>
        <w:rPr>
          <w:lang w:val="en-US"/>
        </w:rPr>
      </w:pPr>
    </w:p>
    <w:sectPr w:rsidR="00AE7996" w:rsidRPr="00D4104A" w:rsidSect="00AE79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6A093" w14:textId="77777777" w:rsidR="006F1B22" w:rsidRDefault="006F1B22" w:rsidP="00F72078">
      <w:r>
        <w:separator/>
      </w:r>
    </w:p>
  </w:endnote>
  <w:endnote w:type="continuationSeparator" w:id="0">
    <w:p w14:paraId="3D68EE85" w14:textId="77777777" w:rsidR="006F1B22" w:rsidRDefault="006F1B22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35029" w14:textId="77777777" w:rsidR="006F1B22" w:rsidRDefault="006F1B2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41D56" w14:textId="77777777" w:rsidR="006F1B22" w:rsidRDefault="006F1B2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665AD" w14:textId="77777777" w:rsidR="006F1B22" w:rsidRDefault="006F1B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86FE8" w14:textId="77777777" w:rsidR="006F1B22" w:rsidRDefault="006F1B22" w:rsidP="00F72078">
      <w:r>
        <w:separator/>
      </w:r>
    </w:p>
  </w:footnote>
  <w:footnote w:type="continuationSeparator" w:id="0">
    <w:p w14:paraId="147E5F27" w14:textId="77777777" w:rsidR="006F1B22" w:rsidRDefault="006F1B22" w:rsidP="00F720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DF2AC" w14:textId="77777777" w:rsidR="006F1B22" w:rsidRDefault="006F1B2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FF3EA" w14:textId="77777777" w:rsidR="006F1B22" w:rsidRDefault="006F1B2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238C2" w14:textId="77777777" w:rsidR="006F1B22" w:rsidRDefault="006F1B2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02059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7F073A"/>
    <w:multiLevelType w:val="hybridMultilevel"/>
    <w:tmpl w:val="5B28788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3E0B30"/>
    <w:multiLevelType w:val="hybridMultilevel"/>
    <w:tmpl w:val="E6224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F0419"/>
    <w:multiLevelType w:val="hybridMultilevel"/>
    <w:tmpl w:val="ECEA6D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C67EF"/>
    <w:multiLevelType w:val="multilevel"/>
    <w:tmpl w:val="D43A2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9C5AE9"/>
    <w:multiLevelType w:val="hybridMultilevel"/>
    <w:tmpl w:val="001C9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D0D65"/>
    <w:multiLevelType w:val="hybridMultilevel"/>
    <w:tmpl w:val="3D763C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B0B6E"/>
    <w:multiLevelType w:val="hybridMultilevel"/>
    <w:tmpl w:val="E99A42AC"/>
    <w:lvl w:ilvl="0" w:tplc="E2C642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E62BB"/>
    <w:multiLevelType w:val="hybridMultilevel"/>
    <w:tmpl w:val="B36E0C64"/>
    <w:lvl w:ilvl="0" w:tplc="E2C642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25753"/>
    <w:multiLevelType w:val="hybridMultilevel"/>
    <w:tmpl w:val="666823C6"/>
    <w:lvl w:ilvl="0" w:tplc="C3C6F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E4D6E"/>
    <w:multiLevelType w:val="hybridMultilevel"/>
    <w:tmpl w:val="C8108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F5092"/>
    <w:multiLevelType w:val="hybridMultilevel"/>
    <w:tmpl w:val="7ACAF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4A"/>
    <w:rsid w:val="00016FAE"/>
    <w:rsid w:val="000527A6"/>
    <w:rsid w:val="0008240C"/>
    <w:rsid w:val="00083EAB"/>
    <w:rsid w:val="000A0119"/>
    <w:rsid w:val="000A5A14"/>
    <w:rsid w:val="000D153C"/>
    <w:rsid w:val="000D1610"/>
    <w:rsid w:val="000F02DB"/>
    <w:rsid w:val="000F4CD3"/>
    <w:rsid w:val="000F7618"/>
    <w:rsid w:val="00134338"/>
    <w:rsid w:val="00140B48"/>
    <w:rsid w:val="00144F6B"/>
    <w:rsid w:val="00145ED6"/>
    <w:rsid w:val="00174B9D"/>
    <w:rsid w:val="001916D6"/>
    <w:rsid w:val="00194BFC"/>
    <w:rsid w:val="001A6A7E"/>
    <w:rsid w:val="001C26EE"/>
    <w:rsid w:val="001C37B4"/>
    <w:rsid w:val="001E05F4"/>
    <w:rsid w:val="001E62C7"/>
    <w:rsid w:val="001F129E"/>
    <w:rsid w:val="00210276"/>
    <w:rsid w:val="00225BE4"/>
    <w:rsid w:val="0024001E"/>
    <w:rsid w:val="00250FF0"/>
    <w:rsid w:val="00254761"/>
    <w:rsid w:val="0029459D"/>
    <w:rsid w:val="002C729C"/>
    <w:rsid w:val="002D1963"/>
    <w:rsid w:val="002D3300"/>
    <w:rsid w:val="002E0D95"/>
    <w:rsid w:val="002E6664"/>
    <w:rsid w:val="002E6A85"/>
    <w:rsid w:val="002E6FF6"/>
    <w:rsid w:val="002F25B9"/>
    <w:rsid w:val="002F62C6"/>
    <w:rsid w:val="00317F1F"/>
    <w:rsid w:val="00344922"/>
    <w:rsid w:val="0036413B"/>
    <w:rsid w:val="00372DEF"/>
    <w:rsid w:val="003D45D6"/>
    <w:rsid w:val="003E34F7"/>
    <w:rsid w:val="003E41D7"/>
    <w:rsid w:val="004024F9"/>
    <w:rsid w:val="00402B29"/>
    <w:rsid w:val="00404C1A"/>
    <w:rsid w:val="00413719"/>
    <w:rsid w:val="00432B6A"/>
    <w:rsid w:val="00452EFB"/>
    <w:rsid w:val="00461294"/>
    <w:rsid w:val="004619D5"/>
    <w:rsid w:val="00485738"/>
    <w:rsid w:val="00487378"/>
    <w:rsid w:val="00495767"/>
    <w:rsid w:val="004A2238"/>
    <w:rsid w:val="004A392D"/>
    <w:rsid w:val="004B2CF4"/>
    <w:rsid w:val="004B347D"/>
    <w:rsid w:val="004B69F7"/>
    <w:rsid w:val="004E17F6"/>
    <w:rsid w:val="004E7848"/>
    <w:rsid w:val="004F17D4"/>
    <w:rsid w:val="004F1B03"/>
    <w:rsid w:val="004F20C3"/>
    <w:rsid w:val="004F4ED7"/>
    <w:rsid w:val="00515E5A"/>
    <w:rsid w:val="0052230A"/>
    <w:rsid w:val="005360F9"/>
    <w:rsid w:val="0057735C"/>
    <w:rsid w:val="00595B75"/>
    <w:rsid w:val="005D23E4"/>
    <w:rsid w:val="00605C13"/>
    <w:rsid w:val="0061165F"/>
    <w:rsid w:val="00621D6E"/>
    <w:rsid w:val="00624B02"/>
    <w:rsid w:val="006429BF"/>
    <w:rsid w:val="00670633"/>
    <w:rsid w:val="00695E04"/>
    <w:rsid w:val="006A00E3"/>
    <w:rsid w:val="006B1ACD"/>
    <w:rsid w:val="006B7842"/>
    <w:rsid w:val="006C654A"/>
    <w:rsid w:val="006C7751"/>
    <w:rsid w:val="006D72AA"/>
    <w:rsid w:val="006E335E"/>
    <w:rsid w:val="006F1B22"/>
    <w:rsid w:val="0070472D"/>
    <w:rsid w:val="00713BE2"/>
    <w:rsid w:val="00737BCB"/>
    <w:rsid w:val="00743437"/>
    <w:rsid w:val="00763607"/>
    <w:rsid w:val="00767151"/>
    <w:rsid w:val="007707B1"/>
    <w:rsid w:val="0077514B"/>
    <w:rsid w:val="00783EBB"/>
    <w:rsid w:val="007907F3"/>
    <w:rsid w:val="007911CF"/>
    <w:rsid w:val="00794C32"/>
    <w:rsid w:val="007D05BD"/>
    <w:rsid w:val="007D6DDD"/>
    <w:rsid w:val="007E567F"/>
    <w:rsid w:val="008361D1"/>
    <w:rsid w:val="0086398E"/>
    <w:rsid w:val="0087683A"/>
    <w:rsid w:val="008A714D"/>
    <w:rsid w:val="008E6296"/>
    <w:rsid w:val="00913AD1"/>
    <w:rsid w:val="00947652"/>
    <w:rsid w:val="00980764"/>
    <w:rsid w:val="009B1D63"/>
    <w:rsid w:val="009B65DE"/>
    <w:rsid w:val="009C25AB"/>
    <w:rsid w:val="009E26D1"/>
    <w:rsid w:val="009E3FF7"/>
    <w:rsid w:val="009E76B0"/>
    <w:rsid w:val="009F470E"/>
    <w:rsid w:val="00A14E13"/>
    <w:rsid w:val="00A44C84"/>
    <w:rsid w:val="00A4736E"/>
    <w:rsid w:val="00A56CD2"/>
    <w:rsid w:val="00A64222"/>
    <w:rsid w:val="00A963FC"/>
    <w:rsid w:val="00AA2A6A"/>
    <w:rsid w:val="00AD6BB1"/>
    <w:rsid w:val="00AD71CE"/>
    <w:rsid w:val="00AE7996"/>
    <w:rsid w:val="00B0454F"/>
    <w:rsid w:val="00B260FB"/>
    <w:rsid w:val="00B364D7"/>
    <w:rsid w:val="00B3713E"/>
    <w:rsid w:val="00B558F3"/>
    <w:rsid w:val="00B80D03"/>
    <w:rsid w:val="00B93223"/>
    <w:rsid w:val="00BB2078"/>
    <w:rsid w:val="00BB770A"/>
    <w:rsid w:val="00BE5E72"/>
    <w:rsid w:val="00BF3E0F"/>
    <w:rsid w:val="00C029AC"/>
    <w:rsid w:val="00C061A5"/>
    <w:rsid w:val="00C442F5"/>
    <w:rsid w:val="00C72080"/>
    <w:rsid w:val="00C85AD1"/>
    <w:rsid w:val="00C93AB7"/>
    <w:rsid w:val="00CB4F5A"/>
    <w:rsid w:val="00CC034D"/>
    <w:rsid w:val="00CE1504"/>
    <w:rsid w:val="00D0152F"/>
    <w:rsid w:val="00D0491F"/>
    <w:rsid w:val="00D152C1"/>
    <w:rsid w:val="00D33B61"/>
    <w:rsid w:val="00D4104A"/>
    <w:rsid w:val="00D43058"/>
    <w:rsid w:val="00D470A4"/>
    <w:rsid w:val="00D506EA"/>
    <w:rsid w:val="00D512F5"/>
    <w:rsid w:val="00D72A3D"/>
    <w:rsid w:val="00D83F89"/>
    <w:rsid w:val="00DC0C77"/>
    <w:rsid w:val="00DE49CD"/>
    <w:rsid w:val="00DF3AAF"/>
    <w:rsid w:val="00E00819"/>
    <w:rsid w:val="00E03620"/>
    <w:rsid w:val="00E078B4"/>
    <w:rsid w:val="00E13AA0"/>
    <w:rsid w:val="00E2530B"/>
    <w:rsid w:val="00EA0ED9"/>
    <w:rsid w:val="00EA7211"/>
    <w:rsid w:val="00EB6EBE"/>
    <w:rsid w:val="00EC44A6"/>
    <w:rsid w:val="00ED1DD4"/>
    <w:rsid w:val="00EF5AEE"/>
    <w:rsid w:val="00EF6CC8"/>
    <w:rsid w:val="00F17B57"/>
    <w:rsid w:val="00F47308"/>
    <w:rsid w:val="00F61F85"/>
    <w:rsid w:val="00F70E7E"/>
    <w:rsid w:val="00F72078"/>
    <w:rsid w:val="00F76A4F"/>
    <w:rsid w:val="00F85186"/>
    <w:rsid w:val="00F93490"/>
    <w:rsid w:val="00FA62DB"/>
    <w:rsid w:val="00FB11EB"/>
    <w:rsid w:val="00FC0FDD"/>
    <w:rsid w:val="00FC6EBA"/>
    <w:rsid w:val="00FC7D0A"/>
    <w:rsid w:val="00FD6605"/>
    <w:rsid w:val="00FE363E"/>
    <w:rsid w:val="00FF3288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FEA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2D"/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qFormat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4104A"/>
    <w:rPr>
      <w:b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0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E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E7E"/>
    <w:rPr>
      <w:b/>
      <w:bCs/>
      <w:sz w:val="20"/>
      <w:szCs w:val="20"/>
    </w:rPr>
  </w:style>
  <w:style w:type="character" w:customStyle="1" w:styleId="user-generated">
    <w:name w:val="user-generated"/>
    <w:basedOn w:val="DefaultParagraphFont"/>
    <w:rsid w:val="00250FF0"/>
    <w:rPr>
      <w:rFonts w:ascii="Times New Roman" w:eastAsia="Times New Roman" w:hAnsi="Times New Roman" w:cs="Times New Roman"/>
      <w:color w:val="333333"/>
      <w:sz w:val="22"/>
      <w:bdr w:val="none" w:sz="0" w:space="0" w:color="auto" w:frame="1"/>
    </w:rPr>
  </w:style>
  <w:style w:type="character" w:customStyle="1" w:styleId="matrix-row-label">
    <w:name w:val="matrix-row-label"/>
    <w:basedOn w:val="DefaultParagraphFont"/>
    <w:rsid w:val="003E34F7"/>
  </w:style>
  <w:style w:type="character" w:customStyle="1" w:styleId="radio-button-label-text">
    <w:name w:val="radio-button-label-text"/>
    <w:basedOn w:val="DefaultParagraphFont"/>
    <w:rsid w:val="003E34F7"/>
  </w:style>
  <w:style w:type="table" w:styleId="LightShading-Accent1">
    <w:name w:val="Light Shading Accent 1"/>
    <w:basedOn w:val="TableNormal"/>
    <w:uiPriority w:val="60"/>
    <w:rsid w:val="00250FF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2D"/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qFormat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4104A"/>
    <w:rPr>
      <w:b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0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E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E7E"/>
    <w:rPr>
      <w:b/>
      <w:bCs/>
      <w:sz w:val="20"/>
      <w:szCs w:val="20"/>
    </w:rPr>
  </w:style>
  <w:style w:type="character" w:customStyle="1" w:styleId="user-generated">
    <w:name w:val="user-generated"/>
    <w:basedOn w:val="DefaultParagraphFont"/>
    <w:rsid w:val="00250FF0"/>
    <w:rPr>
      <w:rFonts w:ascii="Times New Roman" w:eastAsia="Times New Roman" w:hAnsi="Times New Roman" w:cs="Times New Roman"/>
      <w:color w:val="333333"/>
      <w:sz w:val="22"/>
      <w:bdr w:val="none" w:sz="0" w:space="0" w:color="auto" w:frame="1"/>
    </w:rPr>
  </w:style>
  <w:style w:type="character" w:customStyle="1" w:styleId="matrix-row-label">
    <w:name w:val="matrix-row-label"/>
    <w:basedOn w:val="DefaultParagraphFont"/>
    <w:rsid w:val="003E34F7"/>
  </w:style>
  <w:style w:type="character" w:customStyle="1" w:styleId="radio-button-label-text">
    <w:name w:val="radio-button-label-text"/>
    <w:basedOn w:val="DefaultParagraphFont"/>
    <w:rsid w:val="003E34F7"/>
  </w:style>
  <w:style w:type="table" w:styleId="LightShading-Accent1">
    <w:name w:val="Light Shading Accent 1"/>
    <w:basedOn w:val="TableNormal"/>
    <w:uiPriority w:val="60"/>
    <w:rsid w:val="00250FF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6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1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4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8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5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0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1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581B-15CE-9242-B4F3-F114CC56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4567</Words>
  <Characters>26034</Characters>
  <Application>Microsoft Macintosh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Epstein, Graham (OMAFRA)</dc:creator>
  <cp:keywords/>
  <dc:description/>
  <cp:lastModifiedBy>Rachel Nalepa</cp:lastModifiedBy>
  <cp:revision>5</cp:revision>
  <dcterms:created xsi:type="dcterms:W3CDTF">2020-04-08T02:47:00Z</dcterms:created>
  <dcterms:modified xsi:type="dcterms:W3CDTF">2020-05-01T18:44:00Z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Graham.Epstein@ontario.ca</vt:lpwstr>
  </property>
  <property fmtid="{D5CDD505-2E9C-101B-9397-08002B2CF9AE}" pid="5" name="MSIP_Label_034a106e-6316-442c-ad35-738afd673d2b_SetDate">
    <vt:lpwstr>2019-02-15T20:14:13.5886163Z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