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452" w:rsidRDefault="00FE2452" w:rsidP="00650295">
      <w:pPr>
        <w:pStyle w:val="Rubrik1"/>
        <w:spacing w:before="0" w:after="0"/>
        <w:rPr>
          <w:color w:val="000000"/>
          <w:lang w:val="en-GB"/>
        </w:rPr>
      </w:pPr>
      <w:r w:rsidRPr="000930D8">
        <w:rPr>
          <w:color w:val="000000"/>
          <w:lang w:val="en-GB"/>
        </w:rPr>
        <w:t>SUPPLEMENTA</w:t>
      </w:r>
      <w:r>
        <w:rPr>
          <w:color w:val="000000"/>
          <w:lang w:val="en-GB"/>
        </w:rPr>
        <w:t>RY</w:t>
      </w:r>
      <w:r w:rsidRPr="000930D8">
        <w:rPr>
          <w:color w:val="000000"/>
          <w:lang w:val="en-GB"/>
        </w:rPr>
        <w:t xml:space="preserve"> MATERIAL</w:t>
      </w:r>
    </w:p>
    <w:p w:rsidR="005E5D7E" w:rsidRPr="005E5D7E" w:rsidRDefault="005E5D7E" w:rsidP="00650295">
      <w:pPr>
        <w:rPr>
          <w:lang w:val="en-GB"/>
        </w:rPr>
      </w:pPr>
    </w:p>
    <w:p w:rsidR="005E5D7E" w:rsidRPr="00CB32FD" w:rsidRDefault="005E5D7E" w:rsidP="00650295">
      <w:pPr>
        <w:pStyle w:val="paragraph"/>
        <w:spacing w:before="0" w:beforeAutospacing="0" w:after="0" w:afterAutospacing="0" w:line="276" w:lineRule="auto"/>
        <w:jc w:val="both"/>
        <w:textAlignment w:val="baseline"/>
        <w:rPr>
          <w:rFonts w:ascii="Calibri" w:hAnsi="Calibri" w:cs="Calibri"/>
          <w:lang w:val="en-GB"/>
        </w:rPr>
      </w:pPr>
      <w:r w:rsidRPr="00CB32FD">
        <w:rPr>
          <w:rStyle w:val="normaltextrun"/>
          <w:rFonts w:ascii="Calibri" w:hAnsi="Calibri" w:cs="Calibri"/>
          <w:b/>
          <w:bCs/>
          <w:i/>
          <w:iCs/>
          <w:lang w:val="en-GB"/>
        </w:rPr>
        <w:t>Appendix 1</w:t>
      </w:r>
      <w:r w:rsidRPr="00CB32FD">
        <w:rPr>
          <w:rStyle w:val="normaltextrun"/>
          <w:rFonts w:ascii="Calibri" w:hAnsi="Calibri" w:cs="Calibri"/>
          <w:i/>
          <w:iCs/>
          <w:lang w:val="en-GB"/>
        </w:rPr>
        <w:t>, Guides for the semi-structured interviews</w:t>
      </w:r>
      <w:r w:rsidRPr="00CB32FD">
        <w:rPr>
          <w:rStyle w:val="eop"/>
          <w:rFonts w:ascii="Calibri" w:eastAsiaTheme="majorEastAsia" w:hAnsi="Calibri" w:cs="Calibri"/>
          <w:lang w:val="en-GB"/>
        </w:rPr>
        <w:t> </w:t>
      </w:r>
    </w:p>
    <w:p w:rsidR="005E5D7E" w:rsidRPr="00CB32FD" w:rsidRDefault="005E5D7E" w:rsidP="00650295">
      <w:pPr>
        <w:pStyle w:val="paragraph"/>
        <w:spacing w:before="0" w:beforeAutospacing="0" w:after="0" w:afterAutospacing="0" w:line="276" w:lineRule="auto"/>
        <w:jc w:val="both"/>
        <w:textAlignment w:val="baseline"/>
        <w:rPr>
          <w:rFonts w:ascii="Calibri" w:hAnsi="Calibri" w:cs="Calibri"/>
          <w:sz w:val="18"/>
          <w:szCs w:val="18"/>
          <w:lang w:val="en-GB"/>
        </w:rPr>
      </w:pPr>
      <w:r w:rsidRPr="00CB32FD">
        <w:rPr>
          <w:rStyle w:val="eop"/>
          <w:rFonts w:ascii="Calibri" w:eastAsiaTheme="majorEastAsia" w:hAnsi="Calibri" w:cs="Calibri"/>
          <w:sz w:val="22"/>
          <w:szCs w:val="22"/>
          <w:lang w:val="en-GB"/>
        </w:rPr>
        <w:t> </w:t>
      </w:r>
    </w:p>
    <w:p w:rsidR="005E5D7E" w:rsidRPr="005E5D7E" w:rsidRDefault="005E5D7E" w:rsidP="00650295">
      <w:pPr>
        <w:pStyle w:val="paragraph"/>
        <w:spacing w:before="0" w:beforeAutospacing="0" w:after="0" w:afterAutospacing="0" w:line="276" w:lineRule="auto"/>
        <w:jc w:val="both"/>
        <w:textAlignment w:val="baseline"/>
        <w:rPr>
          <w:rFonts w:ascii="Calibri" w:hAnsi="Calibri" w:cs="Calibri"/>
          <w:sz w:val="18"/>
          <w:szCs w:val="18"/>
          <w:lang w:val="en-GB"/>
        </w:rPr>
      </w:pPr>
      <w:r w:rsidRPr="00CB32FD">
        <w:rPr>
          <w:rStyle w:val="normaltextrun"/>
          <w:rFonts w:ascii="Calibri" w:hAnsi="Calibri" w:cs="Calibri"/>
          <w:b/>
          <w:bCs/>
          <w:sz w:val="22"/>
          <w:szCs w:val="22"/>
          <w:lang w:val="en-GB"/>
        </w:rPr>
        <w:t>Interviews in 2018</w:t>
      </w:r>
      <w:r w:rsidRPr="005E5D7E">
        <w:rPr>
          <w:rStyle w:val="eop"/>
          <w:rFonts w:ascii="Calibri" w:eastAsiaTheme="majorEastAsia" w:hAnsi="Calibri" w:cs="Calibri"/>
          <w:sz w:val="22"/>
          <w:szCs w:val="22"/>
          <w:lang w:val="en-GB"/>
        </w:rPr>
        <w:t> </w:t>
      </w:r>
    </w:p>
    <w:p w:rsidR="005E5D7E" w:rsidRPr="005E5D7E" w:rsidRDefault="005E5D7E" w:rsidP="00650295">
      <w:pPr>
        <w:pStyle w:val="paragraph"/>
        <w:spacing w:before="0" w:beforeAutospacing="0" w:after="0" w:afterAutospacing="0" w:line="276" w:lineRule="auto"/>
        <w:jc w:val="both"/>
        <w:textAlignment w:val="baseline"/>
        <w:rPr>
          <w:rFonts w:ascii="Calibri" w:hAnsi="Calibri" w:cs="Calibri"/>
          <w:sz w:val="18"/>
          <w:szCs w:val="18"/>
          <w:lang w:val="en-GB"/>
        </w:rPr>
      </w:pPr>
      <w:r w:rsidRPr="00CB32FD">
        <w:rPr>
          <w:rStyle w:val="normaltextrun"/>
          <w:rFonts w:ascii="Calibri" w:hAnsi="Calibri" w:cs="Calibri"/>
          <w:i/>
          <w:iCs/>
          <w:sz w:val="22"/>
          <w:szCs w:val="22"/>
          <w:lang w:val="en-GB"/>
        </w:rPr>
        <w:t>Introduction</w:t>
      </w:r>
      <w:r w:rsidRPr="005E5D7E">
        <w:rPr>
          <w:rStyle w:val="eop"/>
          <w:rFonts w:ascii="Calibri" w:eastAsiaTheme="majorEastAsia" w:hAnsi="Calibri" w:cs="Calibri"/>
          <w:sz w:val="22"/>
          <w:szCs w:val="22"/>
          <w:lang w:val="en-GB"/>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Researcher reminds about the purpose of the on-farm experiments: practical tests in farm-specific conditions of cultivation practices that can enable increased grain legume </w:t>
      </w:r>
      <w:r w:rsidRPr="00CB32FD">
        <w:rPr>
          <w:rStyle w:val="contextualspellingandgrammarerror"/>
          <w:rFonts w:ascii="Calibri" w:hAnsi="Calibri" w:cs="Calibri"/>
          <w:sz w:val="22"/>
          <w:szCs w:val="22"/>
          <w:lang w:val="en-GB"/>
        </w:rPr>
        <w:t>production</w:t>
      </w:r>
      <w:r w:rsidRPr="00CB32FD">
        <w:rPr>
          <w:rStyle w:val="eop"/>
          <w:rFonts w:ascii="Calibri" w:eastAsiaTheme="majorEastAsia" w:hAnsi="Calibri" w:cs="Calibri"/>
          <w:sz w:val="22"/>
          <w:szCs w:val="22"/>
          <w:lang w:val="en-GB"/>
        </w:rPr>
        <w:t> </w:t>
      </w:r>
    </w:p>
    <w:p w:rsidR="005E5D7E" w:rsidRPr="00CB32FD"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Researcher explains purpose of the interview: document farmers’ perceptions of the on-farm experiments, to be able to identify knowledge gains from the collaborative </w:t>
      </w:r>
      <w:r w:rsidRPr="00CB32FD">
        <w:rPr>
          <w:rStyle w:val="contextualspellingandgrammarerror"/>
          <w:rFonts w:ascii="Calibri" w:hAnsi="Calibri" w:cs="Calibri"/>
          <w:sz w:val="22"/>
          <w:szCs w:val="22"/>
          <w:lang w:val="en-GB"/>
        </w:rPr>
        <w:t>approach</w:t>
      </w:r>
      <w:r w:rsidRPr="00CB32FD">
        <w:rPr>
          <w:rStyle w:val="eop"/>
          <w:rFonts w:ascii="Calibri" w:eastAsiaTheme="majorEastAsia" w:hAnsi="Calibri" w:cs="Calibri"/>
          <w:sz w:val="22"/>
          <w:szCs w:val="22"/>
          <w:lang w:val="en-GB"/>
        </w:rPr>
        <w:t> </w:t>
      </w:r>
    </w:p>
    <w:p w:rsidR="005E5D7E" w:rsidRPr="00CB32FD" w:rsidRDefault="005E5D7E" w:rsidP="00650295">
      <w:pPr>
        <w:pStyle w:val="paragraph"/>
        <w:spacing w:before="0" w:beforeAutospacing="0" w:after="0" w:afterAutospacing="0" w:line="276" w:lineRule="auto"/>
        <w:jc w:val="both"/>
        <w:textAlignment w:val="baseline"/>
        <w:rPr>
          <w:rFonts w:ascii="Calibri" w:hAnsi="Calibri" w:cs="Calibri"/>
          <w:sz w:val="18"/>
          <w:szCs w:val="18"/>
          <w:lang w:val="en-GB"/>
        </w:rPr>
      </w:pPr>
      <w:r w:rsidRPr="00CB32FD">
        <w:rPr>
          <w:rStyle w:val="eop"/>
          <w:rFonts w:ascii="Calibri" w:eastAsiaTheme="majorEastAsia" w:hAnsi="Calibri" w:cs="Calibri"/>
          <w:sz w:val="22"/>
          <w:szCs w:val="22"/>
          <w:lang w:val="en-GB"/>
        </w:rPr>
        <w:t> </w:t>
      </w:r>
    </w:p>
    <w:p w:rsidR="005E5D7E" w:rsidRPr="00CB32FD" w:rsidRDefault="005E5D7E" w:rsidP="00650295">
      <w:pPr>
        <w:pStyle w:val="paragraph"/>
        <w:spacing w:before="0" w:beforeAutospacing="0" w:after="0" w:afterAutospacing="0" w:line="276" w:lineRule="auto"/>
        <w:jc w:val="both"/>
        <w:textAlignment w:val="baseline"/>
        <w:rPr>
          <w:rFonts w:ascii="Calibri" w:hAnsi="Calibri" w:cs="Calibri"/>
          <w:sz w:val="18"/>
          <w:szCs w:val="18"/>
        </w:rPr>
      </w:pPr>
      <w:r w:rsidRPr="00CB32FD">
        <w:rPr>
          <w:rStyle w:val="normaltextrun"/>
          <w:rFonts w:ascii="Calibri" w:hAnsi="Calibri" w:cs="Calibri"/>
          <w:i/>
          <w:iCs/>
          <w:sz w:val="22"/>
          <w:szCs w:val="22"/>
          <w:lang w:val="en-GB"/>
        </w:rPr>
        <w:t>Questions</w:t>
      </w:r>
      <w:r w:rsidRPr="00CB32FD">
        <w:rPr>
          <w:rStyle w:val="eop"/>
          <w:rFonts w:ascii="Calibri" w:eastAsiaTheme="majorEastAsia" w:hAnsi="Calibri" w:cs="Calibri"/>
          <w:sz w:val="22"/>
          <w:szCs w:val="22"/>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General description of the farm: size and location, farming system, overall soil type/s</w:t>
      </w:r>
      <w:r w:rsidRPr="00CB32FD">
        <w:rPr>
          <w:rStyle w:val="eop"/>
          <w:rFonts w:ascii="Calibri" w:eastAsiaTheme="majorEastAsia" w:hAnsi="Calibri" w:cs="Calibri"/>
          <w:sz w:val="22"/>
          <w:szCs w:val="22"/>
          <w:lang w:val="en-GB"/>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Have you previously cultivated grain legumes? Which, and for how many years? Why do you cultivate grain legumes?</w:t>
      </w:r>
      <w:r w:rsidRPr="00CB32FD">
        <w:rPr>
          <w:rStyle w:val="eop"/>
          <w:rFonts w:ascii="Calibri" w:eastAsiaTheme="majorEastAsia" w:hAnsi="Calibri" w:cs="Calibri"/>
          <w:sz w:val="22"/>
          <w:szCs w:val="22"/>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From where do you obtain information about grain legume cultivation? Same source/s as for information about other cultivation of crops?</w:t>
      </w:r>
      <w:r w:rsidRPr="00CB32FD">
        <w:rPr>
          <w:rStyle w:val="eop"/>
          <w:rFonts w:ascii="Calibri" w:eastAsiaTheme="majorEastAsia" w:hAnsi="Calibri" w:cs="Calibri"/>
          <w:sz w:val="22"/>
          <w:szCs w:val="22"/>
          <w:lang w:val="en-GB"/>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General description of the on-farm experiment/s conducted within this project: soil type of the chosen field/s, soil preparation before sowing, choice of crop/s and variety/</w:t>
      </w:r>
      <w:proofErr w:type="spellStart"/>
      <w:r w:rsidRPr="00CB32FD">
        <w:rPr>
          <w:rStyle w:val="spellingerror"/>
          <w:rFonts w:ascii="Calibri" w:hAnsi="Calibri" w:cs="Calibri"/>
          <w:sz w:val="22"/>
          <w:szCs w:val="22"/>
          <w:lang w:val="en-GB"/>
        </w:rPr>
        <w:t>ies</w:t>
      </w:r>
      <w:proofErr w:type="spellEnd"/>
      <w:r w:rsidRPr="00CB32FD">
        <w:rPr>
          <w:rStyle w:val="normaltextrun"/>
          <w:rFonts w:ascii="Calibri" w:hAnsi="Calibri" w:cs="Calibri"/>
          <w:sz w:val="22"/>
          <w:szCs w:val="22"/>
          <w:lang w:val="en-GB"/>
        </w:rPr>
        <w:t>, crop management (</w:t>
      </w:r>
      <w:r w:rsidRPr="00CB32FD">
        <w:rPr>
          <w:rStyle w:val="contextualspellingandgrammarerror"/>
          <w:rFonts w:ascii="Calibri" w:hAnsi="Calibri" w:cs="Calibri"/>
          <w:i/>
          <w:iCs/>
          <w:sz w:val="22"/>
          <w:szCs w:val="22"/>
          <w:lang w:val="en-GB"/>
        </w:rPr>
        <w:t>e.g.</w:t>
      </w:r>
      <w:r w:rsidRPr="00CB32FD">
        <w:rPr>
          <w:rStyle w:val="normaltextrun"/>
          <w:rFonts w:ascii="Calibri" w:hAnsi="Calibri" w:cs="Calibri"/>
          <w:i/>
          <w:iCs/>
          <w:sz w:val="22"/>
          <w:szCs w:val="22"/>
          <w:lang w:val="en-GB"/>
        </w:rPr>
        <w:t> </w:t>
      </w:r>
      <w:r w:rsidRPr="00CB32FD">
        <w:rPr>
          <w:rStyle w:val="normaltextrun"/>
          <w:rFonts w:ascii="Calibri" w:hAnsi="Calibri" w:cs="Calibri"/>
          <w:sz w:val="22"/>
          <w:szCs w:val="22"/>
          <w:lang w:val="en-GB"/>
        </w:rPr>
        <w:t>weed control, fertilization), experimental treatments, other remarks/observations. Why did you choose this/these field/s for the experiment/s?</w:t>
      </w:r>
      <w:r w:rsidRPr="00CB32FD">
        <w:rPr>
          <w:rStyle w:val="eop"/>
          <w:rFonts w:ascii="Calibri" w:eastAsiaTheme="majorEastAsia" w:hAnsi="Calibri" w:cs="Calibri"/>
          <w:sz w:val="22"/>
          <w:szCs w:val="22"/>
          <w:lang w:val="en-GB"/>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 What are the reasons why you chose the practices that are tested in your experiment/s this year? From where did you obtain information about these practices? Are they different for what you usually apply in grain legume cultivation? How? From where do you usually obtain information about cultivation practices?</w:t>
      </w:r>
      <w:r w:rsidRPr="00CB32FD">
        <w:rPr>
          <w:rStyle w:val="eop"/>
          <w:rFonts w:ascii="Calibri" w:eastAsiaTheme="majorEastAsia" w:hAnsi="Calibri" w:cs="Calibri"/>
          <w:sz w:val="22"/>
          <w:szCs w:val="22"/>
          <w:lang w:val="en-GB"/>
        </w:rPr>
        <w:t> </w:t>
      </w:r>
    </w:p>
    <w:p w:rsidR="005E5D7E" w:rsidRPr="005E5D7E" w:rsidRDefault="005E5D7E" w:rsidP="00650295">
      <w:pPr>
        <w:pStyle w:val="paragraph"/>
        <w:numPr>
          <w:ilvl w:val="0"/>
          <w:numId w:val="14"/>
        </w:numPr>
        <w:spacing w:before="0" w:beforeAutospacing="0" w:after="0" w:afterAutospacing="0" w:line="276" w:lineRule="auto"/>
        <w:ind w:left="426"/>
        <w:jc w:val="both"/>
        <w:textAlignment w:val="baseline"/>
        <w:rPr>
          <w:rStyle w:val="pagebreaktextspan"/>
          <w:rFonts w:ascii="Calibri" w:hAnsi="Calibri" w:cs="Calibri"/>
          <w:color w:val="666666"/>
          <w:sz w:val="18"/>
          <w:szCs w:val="18"/>
          <w:shd w:val="clear" w:color="auto" w:fill="FFFFFF"/>
        </w:rPr>
      </w:pPr>
      <w:r w:rsidRPr="005E5D7E">
        <w:rPr>
          <w:rStyle w:val="normaltextrun"/>
          <w:rFonts w:ascii="Calibri" w:hAnsi="Calibri" w:cs="Calibri"/>
          <w:sz w:val="22"/>
          <w:szCs w:val="22"/>
          <w:lang w:val="en-GB"/>
        </w:rPr>
        <w:t>What do you think about the observations and measurements that we (researchers) have suggested for the experiment (crop plant density, pod density, spike density (intercropped cereal), crop height, crop biomass, crop lodging, visual estimation of weed pressure, main weed species and total weed biomass)? Anything you would like to add?</w:t>
      </w:r>
    </w:p>
    <w:p w:rsidR="005E5D7E" w:rsidRDefault="005E5D7E" w:rsidP="00650295">
      <w:pPr>
        <w:pStyle w:val="paragraph"/>
        <w:spacing w:before="0" w:beforeAutospacing="0" w:after="0" w:afterAutospacing="0" w:line="276" w:lineRule="auto"/>
        <w:jc w:val="both"/>
        <w:textAlignment w:val="baseline"/>
        <w:rPr>
          <w:rStyle w:val="normaltextrun"/>
          <w:rFonts w:ascii="Calibri" w:hAnsi="Calibri" w:cs="Calibri"/>
          <w:b/>
          <w:bCs/>
          <w:sz w:val="22"/>
          <w:szCs w:val="22"/>
          <w:lang w:val="en-GB"/>
        </w:rPr>
      </w:pPr>
    </w:p>
    <w:p w:rsidR="005E5D7E" w:rsidRPr="00CB32FD" w:rsidRDefault="005E5D7E" w:rsidP="00650295">
      <w:pPr>
        <w:pStyle w:val="paragraph"/>
        <w:spacing w:before="0" w:beforeAutospacing="0" w:after="0" w:afterAutospacing="0" w:line="276" w:lineRule="auto"/>
        <w:jc w:val="both"/>
        <w:textAlignment w:val="baseline"/>
        <w:rPr>
          <w:rFonts w:ascii="Calibri" w:hAnsi="Calibri" w:cs="Calibri"/>
          <w:sz w:val="18"/>
          <w:szCs w:val="18"/>
        </w:rPr>
      </w:pPr>
      <w:r w:rsidRPr="00CB32FD">
        <w:rPr>
          <w:rStyle w:val="normaltextrun"/>
          <w:rFonts w:ascii="Calibri" w:hAnsi="Calibri" w:cs="Calibri"/>
          <w:b/>
          <w:bCs/>
          <w:sz w:val="22"/>
          <w:szCs w:val="22"/>
          <w:lang w:val="en-GB"/>
        </w:rPr>
        <w:t>Interviews in 2019</w:t>
      </w:r>
      <w:r w:rsidRPr="00CB32FD">
        <w:rPr>
          <w:rStyle w:val="eop"/>
          <w:rFonts w:ascii="Calibri" w:eastAsiaTheme="majorEastAsia" w:hAnsi="Calibri" w:cs="Calibri"/>
          <w:sz w:val="22"/>
          <w:szCs w:val="22"/>
        </w:rPr>
        <w:t> </w:t>
      </w:r>
    </w:p>
    <w:p w:rsidR="005E5D7E" w:rsidRPr="00CB32FD" w:rsidRDefault="005E5D7E" w:rsidP="00650295">
      <w:pPr>
        <w:pStyle w:val="paragraph"/>
        <w:spacing w:before="0" w:beforeAutospacing="0" w:after="0" w:afterAutospacing="0" w:line="276" w:lineRule="auto"/>
        <w:jc w:val="both"/>
        <w:textAlignment w:val="baseline"/>
        <w:rPr>
          <w:rFonts w:ascii="Calibri" w:hAnsi="Calibri" w:cs="Calibri"/>
          <w:sz w:val="18"/>
          <w:szCs w:val="18"/>
        </w:rPr>
      </w:pPr>
      <w:r w:rsidRPr="00CB32FD">
        <w:rPr>
          <w:rStyle w:val="normaltextrun"/>
          <w:rFonts w:ascii="Calibri" w:hAnsi="Calibri" w:cs="Calibri"/>
          <w:i/>
          <w:iCs/>
          <w:sz w:val="22"/>
          <w:szCs w:val="22"/>
          <w:lang w:val="en-GB"/>
        </w:rPr>
        <w:t>Introduction</w:t>
      </w:r>
      <w:r w:rsidRPr="00CB32FD">
        <w:rPr>
          <w:rStyle w:val="eop"/>
          <w:rFonts w:ascii="Calibri" w:eastAsiaTheme="majorEastAsia" w:hAnsi="Calibri" w:cs="Calibri"/>
          <w:sz w:val="22"/>
          <w:szCs w:val="22"/>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Researcher reminds about the purpose of the project in which on-farm experiments is one part: stimulate an increased production and use (as food) of grain legumes in Sweden.</w:t>
      </w:r>
      <w:r w:rsidRPr="00CB32FD">
        <w:rPr>
          <w:rStyle w:val="eop"/>
          <w:rFonts w:ascii="Calibri" w:eastAsiaTheme="majorEastAsia" w:hAnsi="Calibri" w:cs="Calibri"/>
          <w:sz w:val="22"/>
          <w:szCs w:val="22"/>
          <w:lang w:val="en-GB"/>
        </w:rPr>
        <w:t> </w:t>
      </w:r>
    </w:p>
    <w:p w:rsidR="005E5D7E" w:rsidRPr="00CB32FD"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Researcher explains the purpose of the interview: discuss last year’s experiment/s and how it/they relate/s to the crop/s and cultivation practice/s that are tested on your farm this year; discuss and agree on how to observe and evaluate your experiment/s; follow up and complement information about knowledge gains through the collaborative approach.</w:t>
      </w:r>
      <w:r w:rsidRPr="00CB32FD">
        <w:rPr>
          <w:rStyle w:val="eop"/>
          <w:rFonts w:ascii="Calibri" w:eastAsiaTheme="majorEastAsia" w:hAnsi="Calibri" w:cs="Calibri"/>
          <w:sz w:val="22"/>
          <w:szCs w:val="22"/>
          <w:lang w:val="en-GB"/>
        </w:rPr>
        <w:t> </w:t>
      </w:r>
    </w:p>
    <w:p w:rsidR="005E5D7E" w:rsidRPr="00CB32FD" w:rsidRDefault="005E5D7E" w:rsidP="00650295">
      <w:pPr>
        <w:pStyle w:val="paragraph"/>
        <w:spacing w:before="0" w:beforeAutospacing="0" w:after="0" w:afterAutospacing="0" w:line="276" w:lineRule="auto"/>
        <w:jc w:val="both"/>
        <w:textAlignment w:val="baseline"/>
        <w:rPr>
          <w:rFonts w:ascii="Calibri" w:hAnsi="Calibri" w:cs="Calibri"/>
          <w:sz w:val="18"/>
          <w:szCs w:val="18"/>
          <w:lang w:val="en-GB"/>
        </w:rPr>
      </w:pPr>
      <w:r w:rsidRPr="00CB32FD">
        <w:rPr>
          <w:rStyle w:val="eop"/>
          <w:rFonts w:ascii="Calibri" w:eastAsiaTheme="majorEastAsia" w:hAnsi="Calibri" w:cs="Calibri"/>
          <w:sz w:val="22"/>
          <w:szCs w:val="22"/>
          <w:lang w:val="en-GB"/>
        </w:rPr>
        <w:t> </w:t>
      </w:r>
    </w:p>
    <w:p w:rsidR="005E5D7E" w:rsidRPr="00CB32FD" w:rsidRDefault="005E5D7E" w:rsidP="00650295">
      <w:pPr>
        <w:pStyle w:val="paragraph"/>
        <w:spacing w:before="0" w:beforeAutospacing="0" w:after="0" w:afterAutospacing="0" w:line="276" w:lineRule="auto"/>
        <w:jc w:val="both"/>
        <w:textAlignment w:val="baseline"/>
        <w:rPr>
          <w:rFonts w:ascii="Calibri" w:hAnsi="Calibri" w:cs="Calibri"/>
          <w:sz w:val="18"/>
          <w:szCs w:val="18"/>
        </w:rPr>
      </w:pPr>
      <w:r w:rsidRPr="00CB32FD">
        <w:rPr>
          <w:rStyle w:val="normaltextrun"/>
          <w:rFonts w:ascii="Calibri" w:hAnsi="Calibri" w:cs="Calibri"/>
          <w:i/>
          <w:iCs/>
          <w:sz w:val="22"/>
          <w:szCs w:val="22"/>
          <w:lang w:val="en-US"/>
        </w:rPr>
        <w:t>Questions</w:t>
      </w:r>
      <w:r w:rsidRPr="00CB32FD">
        <w:rPr>
          <w:rStyle w:val="eop"/>
          <w:rFonts w:ascii="Calibri" w:eastAsiaTheme="majorEastAsia" w:hAnsi="Calibri" w:cs="Calibri"/>
          <w:sz w:val="22"/>
          <w:szCs w:val="22"/>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How did you hear about this group, and what motivated you to join? </w:t>
      </w:r>
      <w:r w:rsidRPr="00CB32FD">
        <w:rPr>
          <w:rStyle w:val="eop"/>
          <w:rFonts w:ascii="Calibri" w:eastAsiaTheme="majorEastAsia" w:hAnsi="Calibri" w:cs="Calibri"/>
          <w:sz w:val="22"/>
          <w:szCs w:val="22"/>
          <w:lang w:val="en-GB"/>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Can you summarize the experiment/s that you conducted on your farm last year (purpose, performance and main results/conclusions)? </w:t>
      </w:r>
      <w:r w:rsidRPr="00CB32FD">
        <w:rPr>
          <w:rStyle w:val="eop"/>
          <w:rFonts w:ascii="Calibri" w:eastAsiaTheme="majorEastAsia" w:hAnsi="Calibri" w:cs="Calibri"/>
          <w:sz w:val="22"/>
          <w:szCs w:val="22"/>
          <w:lang w:val="en-GB"/>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lastRenderedPageBreak/>
        <w:t>Was last year’s experiment/s linked to other experiments or tests that you had performed previously? How novel was last year’s experiment/s to you?</w:t>
      </w:r>
      <w:r w:rsidRPr="00CB32FD">
        <w:rPr>
          <w:rStyle w:val="eop"/>
          <w:rFonts w:ascii="Calibri" w:eastAsiaTheme="majorEastAsia" w:hAnsi="Calibri" w:cs="Calibri"/>
          <w:sz w:val="22"/>
          <w:szCs w:val="22"/>
          <w:lang w:val="en-GB"/>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Last year’s drought affected the experiments, did you do anything to control for it or adapt to it? What have you learnt in case similar drought occurs in the future?</w:t>
      </w:r>
      <w:r w:rsidRPr="00CB32FD">
        <w:rPr>
          <w:rStyle w:val="eop"/>
          <w:rFonts w:ascii="Calibri" w:eastAsiaTheme="majorEastAsia" w:hAnsi="Calibri" w:cs="Calibri"/>
          <w:sz w:val="22"/>
          <w:szCs w:val="22"/>
          <w:lang w:val="en-GB"/>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What are your thoughts about knowledge gains from last year’s experiment/s? Anything you think should have been done differently in the design, management and evaluation of the experiment/s, </w:t>
      </w:r>
      <w:r w:rsidRPr="00CB32FD">
        <w:rPr>
          <w:rStyle w:val="advancedproofingissue"/>
          <w:rFonts w:ascii="Calibri" w:hAnsi="Calibri" w:cs="Calibri"/>
          <w:sz w:val="22"/>
          <w:szCs w:val="22"/>
          <w:lang w:val="en-GB"/>
        </w:rPr>
        <w:t>in order to</w:t>
      </w:r>
      <w:r w:rsidRPr="00CB32FD">
        <w:rPr>
          <w:rStyle w:val="normaltextrun"/>
          <w:rFonts w:ascii="Calibri" w:hAnsi="Calibri" w:cs="Calibri"/>
          <w:sz w:val="22"/>
          <w:szCs w:val="22"/>
          <w:lang w:val="en-GB"/>
        </w:rPr>
        <w:t> learn more?</w:t>
      </w:r>
      <w:r w:rsidRPr="00CB32FD">
        <w:rPr>
          <w:rStyle w:val="eop"/>
          <w:rFonts w:ascii="Calibri" w:eastAsiaTheme="majorEastAsia" w:hAnsi="Calibri" w:cs="Calibri"/>
          <w:sz w:val="22"/>
          <w:szCs w:val="22"/>
          <w:lang w:val="en-GB"/>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How did you </w:t>
      </w:r>
      <w:r w:rsidRPr="00CB32FD">
        <w:rPr>
          <w:rStyle w:val="contextualspellingandgrammarerror"/>
          <w:rFonts w:ascii="Calibri" w:hAnsi="Calibri" w:cs="Calibri"/>
          <w:sz w:val="22"/>
          <w:szCs w:val="22"/>
          <w:lang w:val="en-GB"/>
        </w:rPr>
        <w:t>chose</w:t>
      </w:r>
      <w:r w:rsidRPr="00CB32FD">
        <w:rPr>
          <w:rStyle w:val="normaltextrun"/>
          <w:rFonts w:ascii="Calibri" w:hAnsi="Calibri" w:cs="Calibri"/>
          <w:sz w:val="22"/>
          <w:szCs w:val="22"/>
          <w:lang w:val="en-GB"/>
        </w:rPr>
        <w:t> the location and size of last year</w:t>
      </w:r>
      <w:r>
        <w:rPr>
          <w:rStyle w:val="normaltextrun"/>
          <w:rFonts w:ascii="Calibri" w:hAnsi="Calibri" w:cs="Calibri"/>
          <w:sz w:val="22"/>
          <w:szCs w:val="22"/>
          <w:lang w:val="en-GB"/>
        </w:rPr>
        <w:t xml:space="preserve">’s experiment/s? Would you have </w:t>
      </w:r>
      <w:r w:rsidRPr="00CB32FD">
        <w:rPr>
          <w:rStyle w:val="normaltextrun"/>
          <w:rFonts w:ascii="Calibri" w:hAnsi="Calibri" w:cs="Calibri"/>
          <w:sz w:val="22"/>
          <w:szCs w:val="22"/>
          <w:lang w:val="en-GB"/>
        </w:rPr>
        <w:t>managed the experiment/s differently if the experimental surface had been larger?</w:t>
      </w:r>
      <w:r w:rsidRPr="00CB32FD">
        <w:rPr>
          <w:rStyle w:val="eop"/>
          <w:rFonts w:ascii="Calibri" w:eastAsiaTheme="majorEastAsia" w:hAnsi="Calibri" w:cs="Calibri"/>
          <w:sz w:val="22"/>
          <w:szCs w:val="22"/>
          <w:lang w:val="en-GB"/>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How has last year’s experiment/s influenced the design (treatments) and management of this year’s experiment/s? </w:t>
      </w:r>
      <w:r w:rsidRPr="00CB32FD">
        <w:rPr>
          <w:rStyle w:val="eop"/>
          <w:rFonts w:ascii="Calibri" w:eastAsiaTheme="majorEastAsia" w:hAnsi="Calibri" w:cs="Calibri"/>
          <w:sz w:val="22"/>
          <w:szCs w:val="22"/>
          <w:lang w:val="en-GB"/>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What </w:t>
      </w:r>
      <w:r w:rsidRPr="00CB32FD">
        <w:rPr>
          <w:rStyle w:val="contextualspellingandgrammarerror"/>
          <w:rFonts w:ascii="Calibri" w:hAnsi="Calibri" w:cs="Calibri"/>
          <w:sz w:val="22"/>
          <w:szCs w:val="22"/>
          <w:lang w:val="en-GB"/>
        </w:rPr>
        <w:t>are</w:t>
      </w:r>
      <w:r w:rsidRPr="00CB32FD">
        <w:rPr>
          <w:rStyle w:val="normaltextrun"/>
          <w:rFonts w:ascii="Calibri" w:hAnsi="Calibri" w:cs="Calibri"/>
          <w:sz w:val="22"/>
          <w:szCs w:val="22"/>
          <w:lang w:val="en-GB"/>
        </w:rPr>
        <w:t> your thought about experiments conducted in research, </w:t>
      </w:r>
      <w:r w:rsidRPr="00CB32FD">
        <w:rPr>
          <w:rStyle w:val="contextualspellingandgrammarerror"/>
          <w:rFonts w:ascii="Calibri" w:hAnsi="Calibri" w:cs="Calibri"/>
          <w:i/>
          <w:iCs/>
          <w:sz w:val="22"/>
          <w:szCs w:val="22"/>
          <w:lang w:val="en-GB"/>
        </w:rPr>
        <w:t>i.e.</w:t>
      </w:r>
      <w:r w:rsidRPr="00CB32FD">
        <w:rPr>
          <w:rStyle w:val="normaltextrun"/>
          <w:rFonts w:ascii="Calibri" w:hAnsi="Calibri" w:cs="Calibri"/>
          <w:i/>
          <w:iCs/>
          <w:sz w:val="22"/>
          <w:szCs w:val="22"/>
          <w:lang w:val="en-GB"/>
        </w:rPr>
        <w:t> </w:t>
      </w:r>
      <w:r w:rsidRPr="00CB32FD">
        <w:rPr>
          <w:rStyle w:val="normaltextrun"/>
          <w:rFonts w:ascii="Calibri" w:hAnsi="Calibri" w:cs="Calibri"/>
          <w:sz w:val="22"/>
          <w:szCs w:val="22"/>
          <w:lang w:val="en-GB"/>
        </w:rPr>
        <w:t>typically with small plots, several treatments and replications? Have you looked at results from research experiments, and do you find them useful? Why/why not?</w:t>
      </w:r>
      <w:r w:rsidRPr="00CB32FD">
        <w:rPr>
          <w:rStyle w:val="eop"/>
          <w:rFonts w:ascii="Calibri" w:eastAsiaTheme="majorEastAsia" w:hAnsi="Calibri" w:cs="Calibri"/>
          <w:sz w:val="22"/>
          <w:szCs w:val="22"/>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What were your thoughts about the researchers’ suggestions for on-farm experiments, sent to the farmer group in March 2018?</w:t>
      </w:r>
      <w:r w:rsidRPr="00CB32FD">
        <w:rPr>
          <w:rStyle w:val="eop"/>
          <w:rFonts w:ascii="Calibri" w:eastAsiaTheme="majorEastAsia" w:hAnsi="Calibri" w:cs="Calibri"/>
          <w:sz w:val="22"/>
          <w:szCs w:val="22"/>
          <w:lang w:val="en-GB"/>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Do you think that being part of this farmer group and the</w:t>
      </w:r>
      <w:r>
        <w:rPr>
          <w:rStyle w:val="normaltextrun"/>
          <w:rFonts w:ascii="Calibri" w:hAnsi="Calibri" w:cs="Calibri"/>
          <w:sz w:val="22"/>
          <w:szCs w:val="22"/>
          <w:lang w:val="en-GB"/>
        </w:rPr>
        <w:t xml:space="preserve"> collaboration with researchers </w:t>
      </w:r>
      <w:r w:rsidRPr="00CB32FD">
        <w:rPr>
          <w:rStyle w:val="normaltextrun"/>
          <w:rFonts w:ascii="Calibri" w:hAnsi="Calibri" w:cs="Calibri"/>
          <w:sz w:val="22"/>
          <w:szCs w:val="22"/>
          <w:lang w:val="en-GB"/>
        </w:rPr>
        <w:t>change the way that you perform experiments? How? Will you experiment more and/or differently than before joining the group? </w:t>
      </w:r>
      <w:r w:rsidRPr="00CB32FD">
        <w:rPr>
          <w:rStyle w:val="eop"/>
          <w:rFonts w:ascii="Calibri" w:eastAsiaTheme="majorEastAsia" w:hAnsi="Calibri" w:cs="Calibri"/>
          <w:sz w:val="22"/>
          <w:szCs w:val="22"/>
          <w:lang w:val="en-GB"/>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How important are all the measurements that we /researchers are doing in the on-farm experiments?</w:t>
      </w:r>
      <w:r w:rsidRPr="00CB32FD">
        <w:rPr>
          <w:rStyle w:val="eop"/>
          <w:rFonts w:ascii="Calibri" w:eastAsiaTheme="majorEastAsia" w:hAnsi="Calibri" w:cs="Calibri"/>
          <w:sz w:val="22"/>
          <w:szCs w:val="22"/>
          <w:lang w:val="en-GB"/>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Which observations and measurements do you need to decide if you will apply the practice/s in larger scale?</w:t>
      </w:r>
      <w:r w:rsidRPr="00CB32FD">
        <w:rPr>
          <w:rStyle w:val="eop"/>
          <w:rFonts w:ascii="Calibri" w:eastAsiaTheme="majorEastAsia" w:hAnsi="Calibri" w:cs="Calibri"/>
          <w:sz w:val="22"/>
          <w:szCs w:val="22"/>
          <w:lang w:val="en-GB"/>
        </w:rPr>
        <w:t> </w:t>
      </w:r>
    </w:p>
    <w:p w:rsid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Do you think that the on-farm experiments contribute to/</w:t>
      </w:r>
      <w:proofErr w:type="spellStart"/>
      <w:r w:rsidRPr="00CB32FD">
        <w:rPr>
          <w:rStyle w:val="spellingerror"/>
          <w:rFonts w:ascii="Calibri" w:hAnsi="Calibri" w:cs="Calibri"/>
          <w:sz w:val="22"/>
          <w:szCs w:val="22"/>
          <w:lang w:val="en-GB"/>
        </w:rPr>
        <w:t>fulfill</w:t>
      </w:r>
      <w:proofErr w:type="spellEnd"/>
      <w:r w:rsidRPr="00CB32FD">
        <w:rPr>
          <w:rStyle w:val="normaltextrun"/>
          <w:rFonts w:ascii="Calibri" w:hAnsi="Calibri" w:cs="Calibri"/>
          <w:sz w:val="22"/>
          <w:szCs w:val="22"/>
          <w:lang w:val="en-GB"/>
        </w:rPr>
        <w:t> the purpose of the project (stimulate an increased production and use (as food) of grain legumes in Sweden)? How?</w:t>
      </w:r>
      <w:r w:rsidRPr="00CB32FD">
        <w:rPr>
          <w:rStyle w:val="eop"/>
          <w:rFonts w:ascii="Calibri" w:eastAsiaTheme="majorEastAsia" w:hAnsi="Calibri" w:cs="Calibri"/>
          <w:sz w:val="22"/>
          <w:szCs w:val="22"/>
          <w:lang w:val="en-GB"/>
        </w:rPr>
        <w:t> </w:t>
      </w:r>
    </w:p>
    <w:p w:rsidR="005E5D7E" w:rsidRPr="005E5D7E" w:rsidRDefault="005E5D7E" w:rsidP="00650295">
      <w:pPr>
        <w:pStyle w:val="paragraph"/>
        <w:numPr>
          <w:ilvl w:val="0"/>
          <w:numId w:val="14"/>
        </w:numPr>
        <w:spacing w:before="0" w:beforeAutospacing="0" w:after="0" w:afterAutospacing="0" w:line="276" w:lineRule="auto"/>
        <w:ind w:left="426"/>
        <w:textAlignment w:val="baseline"/>
        <w:rPr>
          <w:rFonts w:ascii="Calibri" w:hAnsi="Calibri" w:cs="Calibri"/>
          <w:sz w:val="22"/>
          <w:szCs w:val="22"/>
          <w:lang w:val="en-GB"/>
        </w:rPr>
      </w:pPr>
      <w:r w:rsidRPr="00CB32FD">
        <w:rPr>
          <w:rStyle w:val="normaltextrun"/>
          <w:rFonts w:ascii="Calibri" w:hAnsi="Calibri" w:cs="Calibri"/>
          <w:sz w:val="22"/>
          <w:szCs w:val="22"/>
          <w:lang w:val="en-GB"/>
        </w:rPr>
        <w:t>Do you already now have plans/ideas for experiments with grain legumes on your farm next year? </w:t>
      </w:r>
    </w:p>
    <w:tbl>
      <w:tblPr>
        <w:tblStyle w:val="Tabellrutnt"/>
        <w:tblW w:w="9060" w:type="dxa"/>
        <w:tblLayout w:type="fixed"/>
        <w:tblLook w:val="04A0" w:firstRow="1" w:lastRow="0" w:firstColumn="1" w:lastColumn="0" w:noHBand="0" w:noVBand="1"/>
      </w:tblPr>
      <w:tblGrid>
        <w:gridCol w:w="1349"/>
        <w:gridCol w:w="1576"/>
        <w:gridCol w:w="1882"/>
        <w:gridCol w:w="4253"/>
      </w:tblGrid>
      <w:tr w:rsidR="00DC3FF3" w:rsidRPr="00650295" w:rsidTr="00650295">
        <w:tc>
          <w:tcPr>
            <w:tcW w:w="9060" w:type="dxa"/>
            <w:gridSpan w:val="4"/>
            <w:tcBorders>
              <w:top w:val="nil"/>
              <w:left w:val="nil"/>
              <w:bottom w:val="single" w:sz="4" w:space="0" w:color="auto"/>
              <w:right w:val="nil"/>
            </w:tcBorders>
            <w:shd w:val="clear" w:color="auto" w:fill="auto"/>
            <w:tcMar>
              <w:top w:w="57" w:type="dxa"/>
              <w:left w:w="57" w:type="dxa"/>
              <w:bottom w:w="57" w:type="dxa"/>
              <w:right w:w="57" w:type="dxa"/>
            </w:tcMar>
          </w:tcPr>
          <w:p w:rsidR="00DC3FF3" w:rsidRPr="00DC3FF3" w:rsidRDefault="00DC3FF3" w:rsidP="00650295">
            <w:pPr>
              <w:keepNext/>
              <w:rPr>
                <w:i/>
                <w:lang w:val="en-GB"/>
              </w:rPr>
            </w:pPr>
            <w:r w:rsidRPr="000930D8">
              <w:rPr>
                <w:b/>
                <w:i/>
                <w:lang w:val="en-GB"/>
              </w:rPr>
              <w:lastRenderedPageBreak/>
              <w:t>Table S1.</w:t>
            </w:r>
            <w:r w:rsidRPr="000930D8">
              <w:rPr>
                <w:i/>
                <w:lang w:val="en-GB"/>
              </w:rPr>
              <w:t xml:space="preserve"> Timeline for activities (workshops, farm visits and other communications, observations and measurements) in the researcher-farmer collaboration</w:t>
            </w:r>
            <w:r>
              <w:rPr>
                <w:i/>
                <w:lang w:val="en-GB"/>
              </w:rPr>
              <w:t>.</w:t>
            </w:r>
          </w:p>
        </w:tc>
      </w:tr>
      <w:tr w:rsidR="00E743D6" w:rsidTr="00650295">
        <w:tc>
          <w:tcPr>
            <w:tcW w:w="1349" w:type="dxa"/>
            <w:tcBorders>
              <w:top w:val="single" w:sz="4" w:space="0" w:color="auto"/>
            </w:tcBorders>
            <w:shd w:val="clear" w:color="auto" w:fill="auto"/>
            <w:tcMar>
              <w:top w:w="57" w:type="dxa"/>
              <w:left w:w="57" w:type="dxa"/>
              <w:bottom w:w="57" w:type="dxa"/>
              <w:right w:w="57" w:type="dxa"/>
            </w:tcMar>
          </w:tcPr>
          <w:p w:rsidR="00E743D6" w:rsidRPr="00E743D6" w:rsidRDefault="00E743D6" w:rsidP="00650295">
            <w:pPr>
              <w:keepNext/>
              <w:rPr>
                <w:b/>
                <w:sz w:val="20"/>
                <w:szCs w:val="20"/>
                <w:highlight w:val="cyan"/>
                <w:lang w:val="en-GB"/>
              </w:rPr>
            </w:pPr>
            <w:r w:rsidRPr="00E743D6">
              <w:rPr>
                <w:b/>
                <w:sz w:val="20"/>
                <w:szCs w:val="20"/>
                <w:lang w:val="en-GB"/>
              </w:rPr>
              <w:t>Date</w:t>
            </w:r>
          </w:p>
        </w:tc>
        <w:tc>
          <w:tcPr>
            <w:tcW w:w="1576" w:type="dxa"/>
            <w:tcBorders>
              <w:top w:val="single" w:sz="4" w:space="0" w:color="auto"/>
            </w:tcBorders>
            <w:shd w:val="clear" w:color="auto" w:fill="auto"/>
            <w:tcMar>
              <w:top w:w="57" w:type="dxa"/>
              <w:left w:w="57" w:type="dxa"/>
              <w:bottom w:w="57" w:type="dxa"/>
              <w:right w:w="57" w:type="dxa"/>
            </w:tcMar>
          </w:tcPr>
          <w:p w:rsidR="00E743D6" w:rsidRPr="00E743D6" w:rsidRDefault="00E743D6" w:rsidP="00650295">
            <w:pPr>
              <w:keepNext/>
              <w:rPr>
                <w:b/>
                <w:sz w:val="20"/>
                <w:szCs w:val="20"/>
                <w:highlight w:val="cyan"/>
                <w:lang w:val="en-GB"/>
              </w:rPr>
            </w:pPr>
            <w:r w:rsidRPr="00E743D6">
              <w:rPr>
                <w:b/>
                <w:sz w:val="20"/>
                <w:szCs w:val="20"/>
                <w:lang w:val="en-GB"/>
              </w:rPr>
              <w:t>Action</w:t>
            </w:r>
          </w:p>
        </w:tc>
        <w:tc>
          <w:tcPr>
            <w:tcW w:w="1882" w:type="dxa"/>
            <w:tcBorders>
              <w:top w:val="single" w:sz="4" w:space="0" w:color="auto"/>
            </w:tcBorders>
            <w:shd w:val="clear" w:color="auto" w:fill="auto"/>
            <w:tcMar>
              <w:top w:w="57" w:type="dxa"/>
              <w:left w:w="57" w:type="dxa"/>
              <w:bottom w:w="57" w:type="dxa"/>
              <w:right w:w="57" w:type="dxa"/>
            </w:tcMar>
          </w:tcPr>
          <w:p w:rsidR="00E743D6" w:rsidRPr="00E743D6" w:rsidRDefault="00E743D6" w:rsidP="00650295">
            <w:pPr>
              <w:keepNext/>
              <w:rPr>
                <w:b/>
                <w:sz w:val="20"/>
                <w:szCs w:val="20"/>
                <w:highlight w:val="cyan"/>
                <w:lang w:val="en-GB"/>
              </w:rPr>
            </w:pPr>
            <w:r w:rsidRPr="00E743D6">
              <w:rPr>
                <w:b/>
                <w:sz w:val="20"/>
                <w:szCs w:val="20"/>
                <w:lang w:val="en-GB"/>
              </w:rPr>
              <w:t>Participants</w:t>
            </w:r>
          </w:p>
        </w:tc>
        <w:tc>
          <w:tcPr>
            <w:tcW w:w="4253" w:type="dxa"/>
            <w:tcBorders>
              <w:top w:val="single" w:sz="4" w:space="0" w:color="auto"/>
            </w:tcBorders>
            <w:shd w:val="clear" w:color="auto" w:fill="auto"/>
            <w:tcMar>
              <w:top w:w="57" w:type="dxa"/>
              <w:left w:w="57" w:type="dxa"/>
              <w:bottom w:w="57" w:type="dxa"/>
              <w:right w:w="57" w:type="dxa"/>
            </w:tcMar>
          </w:tcPr>
          <w:p w:rsidR="00E743D6" w:rsidRPr="00E743D6" w:rsidRDefault="00E743D6" w:rsidP="00650295">
            <w:pPr>
              <w:keepNext/>
              <w:rPr>
                <w:b/>
                <w:sz w:val="20"/>
                <w:szCs w:val="20"/>
                <w:highlight w:val="cyan"/>
                <w:lang w:val="en-GB"/>
              </w:rPr>
            </w:pPr>
            <w:r w:rsidRPr="00E743D6">
              <w:rPr>
                <w:b/>
                <w:sz w:val="20"/>
                <w:szCs w:val="20"/>
                <w:lang w:val="en-GB"/>
              </w:rPr>
              <w:t>Content</w:t>
            </w:r>
          </w:p>
        </w:tc>
      </w:tr>
      <w:tr w:rsidR="00E743D6" w:rsidRPr="00650295" w:rsidTr="00650295">
        <w:tc>
          <w:tcPr>
            <w:tcW w:w="1349"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08 Nov 2017</w:t>
            </w:r>
          </w:p>
        </w:tc>
        <w:tc>
          <w:tcPr>
            <w:tcW w:w="1576"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First workshop (recorded)</w:t>
            </w:r>
          </w:p>
        </w:tc>
        <w:tc>
          <w:tcPr>
            <w:tcW w:w="1882"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8 farmers, 2 researchers, representatives from food companies participating in the research project</w:t>
            </w:r>
          </w:p>
        </w:tc>
        <w:tc>
          <w:tcPr>
            <w:tcW w:w="4253"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Discussing the overall aims and motivation for joining the farmer group, expressing specific interests and questions in relation to the overall goal of producing more grain legumes, discussing legume crops of largest interest.</w:t>
            </w:r>
          </w:p>
        </w:tc>
      </w:tr>
      <w:tr w:rsidR="00E743D6" w:rsidRPr="00650295" w:rsidTr="00650295">
        <w:tc>
          <w:tcPr>
            <w:tcW w:w="1349"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06 Feb 2018</w:t>
            </w:r>
          </w:p>
        </w:tc>
        <w:tc>
          <w:tcPr>
            <w:tcW w:w="1576"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Second workshop</w:t>
            </w:r>
          </w:p>
        </w:tc>
        <w:tc>
          <w:tcPr>
            <w:tcW w:w="1882"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 xml:space="preserve">7 farmers , 1 researcher, 1 food company representative </w:t>
            </w:r>
          </w:p>
        </w:tc>
        <w:tc>
          <w:tcPr>
            <w:tcW w:w="4253"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Discussing relevant knowledge gaps and suitable on-farm experiments.</w:t>
            </w:r>
          </w:p>
        </w:tc>
      </w:tr>
      <w:tr w:rsidR="00E743D6" w:rsidTr="00650295">
        <w:tc>
          <w:tcPr>
            <w:tcW w:w="1349"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14 March 2018</w:t>
            </w:r>
          </w:p>
        </w:tc>
        <w:tc>
          <w:tcPr>
            <w:tcW w:w="1576"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Follow-up email from researcher to farmers</w:t>
            </w:r>
          </w:p>
        </w:tc>
        <w:tc>
          <w:tcPr>
            <w:tcW w:w="1882"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Email to 11 farmers</w:t>
            </w:r>
          </w:p>
        </w:tc>
        <w:tc>
          <w:tcPr>
            <w:tcW w:w="4253"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List of suggestions for on-farm experiments (supplementary material), based on knowledge gaps, farmers’ interests and expected interest from food companies. Proposed protocol for field observations in the experiments.</w:t>
            </w:r>
          </w:p>
        </w:tc>
      </w:tr>
      <w:tr w:rsidR="00E743D6" w:rsidRPr="00650295" w:rsidTr="00650295">
        <w:tc>
          <w:tcPr>
            <w:tcW w:w="1349"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March-May 2018</w:t>
            </w:r>
          </w:p>
        </w:tc>
        <w:tc>
          <w:tcPr>
            <w:tcW w:w="1576"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Refinement of plans for experiments,  measurements and observations</w:t>
            </w:r>
          </w:p>
        </w:tc>
        <w:tc>
          <w:tcPr>
            <w:tcW w:w="1882"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9 farmers, 4 researchers</w:t>
            </w:r>
          </w:p>
        </w:tc>
        <w:tc>
          <w:tcPr>
            <w:tcW w:w="4253"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Researcher-farmer communication via email and phone, to refine plans for the on-farm experiments, agree on crops and experimental treatments, assist (by researchers) in seed acquisition, agree on timing of observations and measurements. Researcher meetings to plan data collection activities during the growing season: developing an interview guide and a protocol for observations and measurements.</w:t>
            </w:r>
          </w:p>
        </w:tc>
      </w:tr>
      <w:tr w:rsidR="00E743D6" w:rsidTr="00650295">
        <w:tc>
          <w:tcPr>
            <w:tcW w:w="1349"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June 2018</w:t>
            </w:r>
          </w:p>
        </w:tc>
        <w:tc>
          <w:tcPr>
            <w:tcW w:w="1576"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Farm visits, interviews and field observations (recorded)</w:t>
            </w:r>
          </w:p>
        </w:tc>
        <w:tc>
          <w:tcPr>
            <w:tcW w:w="1882"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Two researchers interviewing 9 farmers &amp; observing 9 experiments</w:t>
            </w:r>
          </w:p>
        </w:tc>
        <w:tc>
          <w:tcPr>
            <w:tcW w:w="4253"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 xml:space="preserve">Semi-structured interviews based on </w:t>
            </w:r>
            <w:proofErr w:type="spellStart"/>
            <w:r w:rsidRPr="00E743D6">
              <w:rPr>
                <w:sz w:val="18"/>
                <w:szCs w:val="18"/>
                <w:lang w:val="en-GB"/>
              </w:rPr>
              <w:t>Catalogna</w:t>
            </w:r>
            <w:proofErr w:type="spellEnd"/>
            <w:r w:rsidRPr="00E743D6">
              <w:rPr>
                <w:sz w:val="18"/>
                <w:szCs w:val="18"/>
                <w:lang w:val="en-GB"/>
              </w:rPr>
              <w:t xml:space="preserve"> &amp; Navarrete (2016) framework. Observations according to protocol (weed abundance, crop plant height, plant density and lodging). Photographic documentation.</w:t>
            </w:r>
          </w:p>
        </w:tc>
      </w:tr>
      <w:tr w:rsidR="00E743D6" w:rsidTr="00650295">
        <w:tc>
          <w:tcPr>
            <w:tcW w:w="1349"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June-Aug 2018</w:t>
            </w:r>
          </w:p>
        </w:tc>
        <w:tc>
          <w:tcPr>
            <w:tcW w:w="1576"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Field observations and follow-up interviews (recorded)</w:t>
            </w:r>
          </w:p>
        </w:tc>
        <w:tc>
          <w:tcPr>
            <w:tcW w:w="1882"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2 researchers separately observing 9 experiments and performing 7 follow-up interviews,</w:t>
            </w:r>
          </w:p>
        </w:tc>
        <w:tc>
          <w:tcPr>
            <w:tcW w:w="4253"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Interviews concerning farmers’ agronomic practices performed in the experiments, trial evaluations and explications of results. Researchers’ observations and measurements according to protocol (crop plant density, height and lodging, crop biomass, weed abundance, weed biomass). Photographic documentation.</w:t>
            </w:r>
          </w:p>
        </w:tc>
      </w:tr>
      <w:tr w:rsidR="00E743D6" w:rsidRPr="00650295" w:rsidTr="00650295">
        <w:tc>
          <w:tcPr>
            <w:tcW w:w="1349"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09 Aug 2018</w:t>
            </w:r>
          </w:p>
        </w:tc>
        <w:tc>
          <w:tcPr>
            <w:tcW w:w="1576"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Summary of the first year’s experiments, planning the next activity</w:t>
            </w:r>
          </w:p>
        </w:tc>
        <w:tc>
          <w:tcPr>
            <w:tcW w:w="1882"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11 farmers, 2 researchers</w:t>
            </w:r>
          </w:p>
        </w:tc>
        <w:tc>
          <w:tcPr>
            <w:tcW w:w="4253"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Summary of results with request for feedback and corrections sent individually to each farmer who had conducted experiments, information to the whole group about upcoming workshop. Researchers planning upcoming workshop including follow-up questions adapted to the analytical framework.</w:t>
            </w:r>
          </w:p>
        </w:tc>
      </w:tr>
      <w:tr w:rsidR="00E743D6" w:rsidRPr="00650295" w:rsidTr="00650295">
        <w:tc>
          <w:tcPr>
            <w:tcW w:w="1349"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30 Nov 2018</w:t>
            </w:r>
          </w:p>
        </w:tc>
        <w:tc>
          <w:tcPr>
            <w:tcW w:w="1576"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Third workshop (recorded)</w:t>
            </w:r>
          </w:p>
        </w:tc>
        <w:tc>
          <w:tcPr>
            <w:tcW w:w="1882"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6 farmers, 3 researchers</w:t>
            </w:r>
          </w:p>
        </w:tc>
        <w:tc>
          <w:tcPr>
            <w:tcW w:w="4253"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Presentation of results, confirmation of accuracy by farmers, discussion and interpretation of results. Initial planning of next season’s experiments. Discussion on sustainability indicators.</w:t>
            </w:r>
          </w:p>
        </w:tc>
      </w:tr>
      <w:tr w:rsidR="00E743D6" w:rsidRPr="00650295" w:rsidTr="00650295">
        <w:tc>
          <w:tcPr>
            <w:tcW w:w="1349"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Feb-May 2019</w:t>
            </w:r>
          </w:p>
        </w:tc>
        <w:tc>
          <w:tcPr>
            <w:tcW w:w="1576"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Planning the second year’s experiments,  measurements and observations</w:t>
            </w:r>
          </w:p>
        </w:tc>
        <w:tc>
          <w:tcPr>
            <w:tcW w:w="1882"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2 researchers, 9 farmers,</w:t>
            </w:r>
          </w:p>
        </w:tc>
        <w:tc>
          <w:tcPr>
            <w:tcW w:w="4253"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Researcher-farmer communication via email and phone, to agree on crops and experimental treatments, assist (by researchers) in seed acquisition, agree on timing of observations and measurements. Researcher meetings to plan data collection activities during the growing season.</w:t>
            </w:r>
          </w:p>
        </w:tc>
      </w:tr>
      <w:tr w:rsidR="00E743D6" w:rsidRPr="00650295" w:rsidTr="00650295">
        <w:tc>
          <w:tcPr>
            <w:tcW w:w="1349"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lastRenderedPageBreak/>
              <w:t>July 2019</w:t>
            </w:r>
          </w:p>
        </w:tc>
        <w:tc>
          <w:tcPr>
            <w:tcW w:w="1576"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Interviews (recorded)</w:t>
            </w:r>
          </w:p>
        </w:tc>
        <w:tc>
          <w:tcPr>
            <w:tcW w:w="1882"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2 researchers, 5 farmers</w:t>
            </w:r>
          </w:p>
        </w:tc>
        <w:tc>
          <w:tcPr>
            <w:tcW w:w="4253"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 xml:space="preserve">Follow-up interviews: discussion of last year’s experiment, questions on the experimentation process, visit to ongoing experiments: links with last year (topic and methods), planning of sampling and measurements to be conducted by researchers. </w:t>
            </w:r>
          </w:p>
        </w:tc>
      </w:tr>
      <w:tr w:rsidR="00E743D6" w:rsidRPr="00650295" w:rsidTr="00650295">
        <w:tc>
          <w:tcPr>
            <w:tcW w:w="1349"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Aug 2019</w:t>
            </w:r>
          </w:p>
        </w:tc>
        <w:tc>
          <w:tcPr>
            <w:tcW w:w="1576"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Field observations</w:t>
            </w:r>
          </w:p>
        </w:tc>
        <w:tc>
          <w:tcPr>
            <w:tcW w:w="1882"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2 researchers, 4  farmers</w:t>
            </w:r>
          </w:p>
        </w:tc>
        <w:tc>
          <w:tcPr>
            <w:tcW w:w="4253"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Sampling and measurements in the on-farm experiments, performed by researchers: crop plant density, height and lodging, crop biomass, weed abundance, weed biomass</w:t>
            </w:r>
          </w:p>
        </w:tc>
      </w:tr>
      <w:tr w:rsidR="00E743D6" w:rsidRPr="00650295" w:rsidTr="00650295">
        <w:tc>
          <w:tcPr>
            <w:tcW w:w="1349"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Feb 2020</w:t>
            </w:r>
          </w:p>
        </w:tc>
        <w:tc>
          <w:tcPr>
            <w:tcW w:w="1576"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Fourth workshop (recorded)</w:t>
            </w:r>
          </w:p>
        </w:tc>
        <w:tc>
          <w:tcPr>
            <w:tcW w:w="1882"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2 researchers, 6 farmers</w:t>
            </w:r>
          </w:p>
        </w:tc>
        <w:tc>
          <w:tcPr>
            <w:tcW w:w="4253" w:type="dxa"/>
            <w:shd w:val="clear" w:color="auto" w:fill="auto"/>
            <w:tcMar>
              <w:top w:w="57" w:type="dxa"/>
              <w:left w:w="57" w:type="dxa"/>
              <w:bottom w:w="57" w:type="dxa"/>
              <w:right w:w="57" w:type="dxa"/>
            </w:tcMar>
          </w:tcPr>
          <w:p w:rsidR="00E743D6" w:rsidRPr="00E743D6" w:rsidRDefault="00E743D6" w:rsidP="00650295">
            <w:pPr>
              <w:keepNext/>
              <w:spacing w:line="276" w:lineRule="auto"/>
              <w:rPr>
                <w:sz w:val="18"/>
                <w:szCs w:val="18"/>
                <w:lang w:val="en-GB"/>
              </w:rPr>
            </w:pPr>
            <w:r w:rsidRPr="00E743D6">
              <w:rPr>
                <w:sz w:val="18"/>
                <w:szCs w:val="18"/>
                <w:lang w:val="en-GB"/>
              </w:rPr>
              <w:t>Presentation of the experiments by each farmer, presentation of the results based on the data collected by the researchers, questions to the farmers about their perception of the collaboration with researchers on their experiments.</w:t>
            </w:r>
          </w:p>
        </w:tc>
      </w:tr>
    </w:tbl>
    <w:p w:rsidR="00FE2452" w:rsidRDefault="00FE2452" w:rsidP="00650295">
      <w:pPr>
        <w:rPr>
          <w:b/>
          <w:i/>
          <w:lang w:val="en-GB"/>
        </w:rPr>
      </w:pPr>
      <w:r>
        <w:rPr>
          <w:b/>
          <w:i/>
          <w:lang w:val="en-GB"/>
        </w:rPr>
        <w:br w:type="page"/>
      </w:r>
    </w:p>
    <w:p w:rsidR="00FE2452" w:rsidRPr="000930D8" w:rsidRDefault="00FE2452" w:rsidP="00650295">
      <w:pPr>
        <w:keepNext/>
        <w:spacing w:after="0"/>
        <w:rPr>
          <w:i/>
          <w:lang w:val="en-GB"/>
        </w:rPr>
      </w:pPr>
      <w:r w:rsidRPr="000930D8">
        <w:rPr>
          <w:b/>
          <w:i/>
          <w:lang w:val="en-GB"/>
        </w:rPr>
        <w:lastRenderedPageBreak/>
        <w:t>Table S2.</w:t>
      </w:r>
      <w:r w:rsidRPr="000930D8">
        <w:rPr>
          <w:i/>
          <w:lang w:val="en-GB"/>
        </w:rPr>
        <w:t xml:space="preserve"> Overview of the researchers’ suggestions for on-farm experiments, sent to the farmer group in March 2018</w:t>
      </w:r>
      <w:r w:rsidR="00DC3FF3">
        <w:rPr>
          <w:i/>
          <w:lang w:val="en-GB"/>
        </w:rPr>
        <w:t>.</w:t>
      </w:r>
    </w:p>
    <w:tbl>
      <w:tblPr>
        <w:tblStyle w:val="Tabellrutnt"/>
        <w:tblW w:w="9351" w:type="dxa"/>
        <w:tblLook w:val="04A0" w:firstRow="1" w:lastRow="0" w:firstColumn="1" w:lastColumn="0" w:noHBand="0" w:noVBand="1"/>
      </w:tblPr>
      <w:tblGrid>
        <w:gridCol w:w="959"/>
        <w:gridCol w:w="2692"/>
        <w:gridCol w:w="5700"/>
      </w:tblGrid>
      <w:tr w:rsidR="00FE2452" w:rsidRPr="000930D8" w:rsidTr="00650295">
        <w:tc>
          <w:tcPr>
            <w:tcW w:w="959" w:type="dxa"/>
            <w:shd w:val="clear" w:color="auto" w:fill="auto"/>
            <w:tcMar>
              <w:top w:w="57" w:type="dxa"/>
              <w:left w:w="57" w:type="dxa"/>
              <w:bottom w:w="57" w:type="dxa"/>
              <w:right w:w="57" w:type="dxa"/>
            </w:tcMar>
          </w:tcPr>
          <w:p w:rsidR="00FE2452" w:rsidRPr="00E743D6" w:rsidRDefault="00FE2452" w:rsidP="00650295">
            <w:pPr>
              <w:spacing w:line="276" w:lineRule="auto"/>
              <w:rPr>
                <w:b/>
                <w:sz w:val="20"/>
                <w:szCs w:val="20"/>
                <w:lang w:val="en-GB"/>
              </w:rPr>
            </w:pPr>
            <w:r w:rsidRPr="00E743D6">
              <w:rPr>
                <w:b/>
                <w:sz w:val="20"/>
                <w:szCs w:val="20"/>
                <w:lang w:val="en-GB"/>
              </w:rPr>
              <w:t>Crop</w:t>
            </w:r>
          </w:p>
        </w:tc>
        <w:tc>
          <w:tcPr>
            <w:tcW w:w="2692" w:type="dxa"/>
            <w:shd w:val="clear" w:color="auto" w:fill="auto"/>
            <w:tcMar>
              <w:top w:w="57" w:type="dxa"/>
              <w:left w:w="57" w:type="dxa"/>
              <w:bottom w:w="57" w:type="dxa"/>
              <w:right w:w="57" w:type="dxa"/>
            </w:tcMar>
          </w:tcPr>
          <w:p w:rsidR="00FE2452" w:rsidRPr="00E743D6" w:rsidRDefault="00FE2452" w:rsidP="00650295">
            <w:pPr>
              <w:spacing w:line="276" w:lineRule="auto"/>
              <w:rPr>
                <w:b/>
                <w:sz w:val="20"/>
                <w:szCs w:val="20"/>
                <w:lang w:val="en-GB"/>
              </w:rPr>
            </w:pPr>
            <w:r w:rsidRPr="00E743D6">
              <w:rPr>
                <w:b/>
                <w:sz w:val="20"/>
                <w:szCs w:val="20"/>
                <w:lang w:val="en-GB"/>
              </w:rPr>
              <w:t>Motivation to perform experiments</w:t>
            </w:r>
          </w:p>
        </w:tc>
        <w:tc>
          <w:tcPr>
            <w:tcW w:w="5700" w:type="dxa"/>
            <w:shd w:val="clear" w:color="auto" w:fill="auto"/>
            <w:tcMar>
              <w:top w:w="57" w:type="dxa"/>
              <w:left w:w="57" w:type="dxa"/>
              <w:bottom w:w="57" w:type="dxa"/>
              <w:right w:w="57" w:type="dxa"/>
            </w:tcMar>
          </w:tcPr>
          <w:p w:rsidR="00FE2452" w:rsidRPr="00E743D6" w:rsidRDefault="00FE2452" w:rsidP="00650295">
            <w:pPr>
              <w:spacing w:line="276" w:lineRule="auto"/>
              <w:rPr>
                <w:b/>
                <w:sz w:val="20"/>
                <w:szCs w:val="20"/>
                <w:lang w:val="en-GB"/>
              </w:rPr>
            </w:pPr>
            <w:r w:rsidRPr="00E743D6">
              <w:rPr>
                <w:b/>
                <w:sz w:val="20"/>
                <w:szCs w:val="20"/>
                <w:lang w:val="en-GB"/>
              </w:rPr>
              <w:t>Suggested types of experiments</w:t>
            </w:r>
          </w:p>
        </w:tc>
      </w:tr>
      <w:tr w:rsidR="00FE2452" w:rsidRPr="00650295" w:rsidTr="00650295">
        <w:tc>
          <w:tcPr>
            <w:tcW w:w="959"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proofErr w:type="spellStart"/>
            <w:r w:rsidRPr="00E743D6">
              <w:rPr>
                <w:sz w:val="18"/>
                <w:szCs w:val="18"/>
                <w:lang w:val="en-GB"/>
              </w:rPr>
              <w:t>Faba</w:t>
            </w:r>
            <w:proofErr w:type="spellEnd"/>
            <w:r w:rsidRPr="00E743D6">
              <w:rPr>
                <w:sz w:val="18"/>
                <w:szCs w:val="18"/>
                <w:lang w:val="en-GB"/>
              </w:rPr>
              <w:t xml:space="preserve"> bean</w:t>
            </w:r>
          </w:p>
        </w:tc>
        <w:tc>
          <w:tcPr>
            <w:tcW w:w="2692"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r w:rsidRPr="00E743D6">
              <w:rPr>
                <w:sz w:val="18"/>
                <w:szCs w:val="18"/>
                <w:lang w:val="en-GB"/>
              </w:rPr>
              <w:t>Well-known crop, many farmers have positive experience, potential to increase production. Potential to adjust practices to improve efficiency and profitability of the production, and to optimise the pre-crop value of the crop.</w:t>
            </w:r>
          </w:p>
        </w:tc>
        <w:tc>
          <w:tcPr>
            <w:tcW w:w="5700"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r w:rsidRPr="00E743D6">
              <w:rPr>
                <w:sz w:val="18"/>
                <w:szCs w:val="18"/>
                <w:lang w:val="en-GB"/>
              </w:rPr>
              <w:t xml:space="preserve">Different methods for weed control: weed harrowing vs hoeing after sowing with narrow vs wide row spacing. Different sowing densities or sowing dates, different crop varieties. Follow up by visual observations of weed abundance and measurements of crop and weed biomass and crop yield. </w:t>
            </w:r>
            <w:proofErr w:type="spellStart"/>
            <w:r w:rsidRPr="00E743D6">
              <w:rPr>
                <w:sz w:val="18"/>
                <w:szCs w:val="18"/>
                <w:lang w:val="en-GB"/>
              </w:rPr>
              <w:t>Undersowing</w:t>
            </w:r>
            <w:proofErr w:type="spellEnd"/>
            <w:r w:rsidRPr="00E743D6">
              <w:rPr>
                <w:sz w:val="18"/>
                <w:szCs w:val="18"/>
                <w:lang w:val="en-GB"/>
              </w:rPr>
              <w:t xml:space="preserve"> a cover crop, either at crop establishment or in the growing crop, to reduce the risk of N losses and improve the pre-crop effect, possibly also reduce weeds. Intercropping with a cereal to reduce weeds and reduce the risk of N losses. Include </w:t>
            </w:r>
            <w:proofErr w:type="spellStart"/>
            <w:r w:rsidRPr="00E743D6">
              <w:rPr>
                <w:sz w:val="18"/>
                <w:szCs w:val="18"/>
                <w:lang w:val="en-GB"/>
              </w:rPr>
              <w:t>faba</w:t>
            </w:r>
            <w:proofErr w:type="spellEnd"/>
            <w:r w:rsidRPr="00E743D6">
              <w:rPr>
                <w:sz w:val="18"/>
                <w:szCs w:val="18"/>
                <w:lang w:val="en-GB"/>
              </w:rPr>
              <w:t xml:space="preserve"> bean sole crop in the same field for comparison with cover crop or intercropping. Follow up by observations or measurements of weeds and measurements of crop yield, including yield of subsequent crop.</w:t>
            </w:r>
          </w:p>
        </w:tc>
      </w:tr>
      <w:tr w:rsidR="00FE2452" w:rsidRPr="00650295" w:rsidTr="00650295">
        <w:tc>
          <w:tcPr>
            <w:tcW w:w="959"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r w:rsidRPr="00E743D6">
              <w:rPr>
                <w:sz w:val="18"/>
                <w:szCs w:val="18"/>
                <w:lang w:val="en-GB"/>
              </w:rPr>
              <w:t>Grey pea</w:t>
            </w:r>
          </w:p>
        </w:tc>
        <w:tc>
          <w:tcPr>
            <w:tcW w:w="2692"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r w:rsidRPr="00E743D6">
              <w:rPr>
                <w:sz w:val="18"/>
                <w:szCs w:val="18"/>
                <w:lang w:val="en-GB"/>
              </w:rPr>
              <w:t>Relatively unknown crop, increasing interest from farmers, food industry and consumers. Important to define practices that reduce the risk of bird damages or lodging.</w:t>
            </w:r>
          </w:p>
        </w:tc>
        <w:tc>
          <w:tcPr>
            <w:tcW w:w="5700"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r w:rsidRPr="00E743D6">
              <w:rPr>
                <w:sz w:val="18"/>
                <w:szCs w:val="18"/>
                <w:lang w:val="en-GB"/>
              </w:rPr>
              <w:t xml:space="preserve">Intercropping with a cereal or with </w:t>
            </w:r>
            <w:proofErr w:type="spellStart"/>
            <w:r w:rsidRPr="00E743D6">
              <w:rPr>
                <w:sz w:val="18"/>
                <w:szCs w:val="18"/>
                <w:lang w:val="en-GB"/>
              </w:rPr>
              <w:t>faba</w:t>
            </w:r>
            <w:proofErr w:type="spellEnd"/>
            <w:r w:rsidRPr="00E743D6">
              <w:rPr>
                <w:sz w:val="18"/>
                <w:szCs w:val="18"/>
                <w:lang w:val="en-GB"/>
              </w:rPr>
              <w:t xml:space="preserve"> bean, or a three-species intercrop (grey pea + </w:t>
            </w:r>
            <w:proofErr w:type="spellStart"/>
            <w:r w:rsidRPr="00E743D6">
              <w:rPr>
                <w:sz w:val="18"/>
                <w:szCs w:val="18"/>
                <w:lang w:val="en-GB"/>
              </w:rPr>
              <w:t>faba</w:t>
            </w:r>
            <w:proofErr w:type="spellEnd"/>
            <w:r w:rsidRPr="00E743D6">
              <w:rPr>
                <w:sz w:val="18"/>
                <w:szCs w:val="18"/>
                <w:lang w:val="en-GB"/>
              </w:rPr>
              <w:t xml:space="preserve"> bean + cereal) to reduce lodging, possibly also to reduce bird damage. Comparison of different seed proportions and densities. Follow up by visual observations and measurements of lodging, weed abundance, bird damage and crop yield.</w:t>
            </w:r>
          </w:p>
        </w:tc>
      </w:tr>
      <w:tr w:rsidR="00FE2452" w:rsidRPr="00650295" w:rsidTr="00650295">
        <w:tc>
          <w:tcPr>
            <w:tcW w:w="959"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proofErr w:type="spellStart"/>
            <w:r w:rsidRPr="00E743D6">
              <w:rPr>
                <w:sz w:val="18"/>
                <w:szCs w:val="18"/>
                <w:lang w:val="en-GB"/>
              </w:rPr>
              <w:t>Lupin</w:t>
            </w:r>
            <w:proofErr w:type="spellEnd"/>
          </w:p>
        </w:tc>
        <w:tc>
          <w:tcPr>
            <w:tcW w:w="2692"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r w:rsidRPr="00E743D6">
              <w:rPr>
                <w:sz w:val="18"/>
                <w:szCs w:val="18"/>
                <w:lang w:val="en-GB"/>
              </w:rPr>
              <w:t>Relatively unknown crop, increasing interest from farmers, food industry and consumers. Important to define practices that reduce problems with weeds.</w:t>
            </w:r>
          </w:p>
        </w:tc>
        <w:tc>
          <w:tcPr>
            <w:tcW w:w="5700"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r w:rsidRPr="00E743D6">
              <w:rPr>
                <w:sz w:val="18"/>
                <w:szCs w:val="18"/>
                <w:lang w:val="en-GB"/>
              </w:rPr>
              <w:t xml:space="preserve">Different methods for weed control, intercropping with a cereal (see suggestions for </w:t>
            </w:r>
            <w:proofErr w:type="spellStart"/>
            <w:r w:rsidRPr="00E743D6">
              <w:rPr>
                <w:sz w:val="18"/>
                <w:szCs w:val="18"/>
                <w:lang w:val="en-GB"/>
              </w:rPr>
              <w:t>faba</w:t>
            </w:r>
            <w:proofErr w:type="spellEnd"/>
            <w:r w:rsidRPr="00E743D6">
              <w:rPr>
                <w:sz w:val="18"/>
                <w:szCs w:val="18"/>
                <w:lang w:val="en-GB"/>
              </w:rPr>
              <w:t xml:space="preserve"> bean).</w:t>
            </w:r>
          </w:p>
        </w:tc>
      </w:tr>
      <w:tr w:rsidR="00FE2452" w:rsidRPr="00650295" w:rsidTr="00650295">
        <w:tc>
          <w:tcPr>
            <w:tcW w:w="959"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r w:rsidRPr="00E743D6">
              <w:rPr>
                <w:sz w:val="18"/>
                <w:szCs w:val="18"/>
                <w:lang w:val="en-GB"/>
              </w:rPr>
              <w:t>Lentil</w:t>
            </w:r>
          </w:p>
        </w:tc>
        <w:tc>
          <w:tcPr>
            <w:tcW w:w="2692"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r w:rsidRPr="00E743D6">
              <w:rPr>
                <w:sz w:val="18"/>
                <w:szCs w:val="18"/>
                <w:lang w:val="en-GB"/>
              </w:rPr>
              <w:t>Relatively unknown crop, increasing interest from farmers, food industry and consumers. Important to define practices that reduce problems with weeds and lodging.</w:t>
            </w:r>
          </w:p>
        </w:tc>
        <w:tc>
          <w:tcPr>
            <w:tcW w:w="5700"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r w:rsidRPr="00E743D6">
              <w:rPr>
                <w:sz w:val="18"/>
                <w:szCs w:val="18"/>
                <w:lang w:val="en-GB"/>
              </w:rPr>
              <w:t>Intercropping with a cereal to reduce weeds and lodging, comparison with lentil sole crop and different intercrop proportions.</w:t>
            </w:r>
          </w:p>
        </w:tc>
      </w:tr>
      <w:tr w:rsidR="00FE2452" w:rsidRPr="00650295" w:rsidTr="00650295">
        <w:tc>
          <w:tcPr>
            <w:tcW w:w="959"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r w:rsidRPr="00E743D6">
              <w:rPr>
                <w:sz w:val="18"/>
                <w:szCs w:val="18"/>
                <w:lang w:val="en-GB"/>
              </w:rPr>
              <w:t>Common bean</w:t>
            </w:r>
          </w:p>
        </w:tc>
        <w:tc>
          <w:tcPr>
            <w:tcW w:w="2692"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r w:rsidRPr="00E743D6">
              <w:rPr>
                <w:sz w:val="18"/>
                <w:szCs w:val="18"/>
                <w:lang w:val="en-GB"/>
              </w:rPr>
              <w:t>Relatively unknown crop, increasing interest from farmers, food industry and consumers. Important to define suitable growth conditions and technical management at harvest.</w:t>
            </w:r>
          </w:p>
        </w:tc>
        <w:tc>
          <w:tcPr>
            <w:tcW w:w="5700"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r w:rsidRPr="00E743D6">
              <w:rPr>
                <w:sz w:val="18"/>
                <w:szCs w:val="18"/>
                <w:lang w:val="en-GB"/>
              </w:rPr>
              <w:t>Pioneer experiments to define conditions and practices that makes the production feasible in a region where the crop is currently not grown.</w:t>
            </w:r>
          </w:p>
        </w:tc>
      </w:tr>
      <w:tr w:rsidR="00FE2452" w:rsidRPr="00650295" w:rsidTr="00650295">
        <w:tc>
          <w:tcPr>
            <w:tcW w:w="959"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p>
        </w:tc>
        <w:tc>
          <w:tcPr>
            <w:tcW w:w="2692"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r w:rsidRPr="00E743D6">
              <w:rPr>
                <w:sz w:val="18"/>
                <w:szCs w:val="18"/>
                <w:lang w:val="en-GB"/>
              </w:rPr>
              <w:t>Any observation or experience from testing own ideas for new or adapted practices in grain legume cultivation is valuable to note and share in the group.</w:t>
            </w:r>
          </w:p>
        </w:tc>
        <w:tc>
          <w:tcPr>
            <w:tcW w:w="5700" w:type="dxa"/>
            <w:shd w:val="clear" w:color="auto" w:fill="auto"/>
            <w:tcMar>
              <w:top w:w="57" w:type="dxa"/>
              <w:left w:w="57" w:type="dxa"/>
              <w:bottom w:w="57" w:type="dxa"/>
              <w:right w:w="57" w:type="dxa"/>
            </w:tcMar>
          </w:tcPr>
          <w:p w:rsidR="00FE2452" w:rsidRPr="00E743D6" w:rsidRDefault="00FE2452" w:rsidP="00650295">
            <w:pPr>
              <w:spacing w:line="276" w:lineRule="auto"/>
              <w:rPr>
                <w:sz w:val="18"/>
                <w:szCs w:val="18"/>
                <w:lang w:val="en-GB"/>
              </w:rPr>
            </w:pPr>
            <w:r w:rsidRPr="00E743D6">
              <w:rPr>
                <w:sz w:val="18"/>
                <w:szCs w:val="18"/>
                <w:lang w:val="en-GB"/>
              </w:rPr>
              <w:t>Depends on the crop and practice that the farmer is testing; encouragement to take notes of observations or measurements in any type of comparison, to stimulate discussion of ideas and interpretations with the researchers and with other farmers.</w:t>
            </w:r>
          </w:p>
        </w:tc>
      </w:tr>
    </w:tbl>
    <w:p w:rsidR="00FE2452" w:rsidRDefault="00FE2452" w:rsidP="00650295">
      <w:pPr>
        <w:rPr>
          <w:b/>
          <w:i/>
          <w:lang w:val="en-GB"/>
        </w:rPr>
      </w:pPr>
      <w:r>
        <w:rPr>
          <w:b/>
          <w:i/>
          <w:lang w:val="en-GB"/>
        </w:rPr>
        <w:br w:type="page"/>
      </w:r>
    </w:p>
    <w:p w:rsidR="00FE2452" w:rsidRPr="000930D8" w:rsidRDefault="00FE2452" w:rsidP="00650295">
      <w:pPr>
        <w:keepNext/>
        <w:spacing w:after="0"/>
        <w:rPr>
          <w:i/>
          <w:lang w:val="en-GB"/>
        </w:rPr>
      </w:pPr>
      <w:r w:rsidRPr="000930D8">
        <w:rPr>
          <w:b/>
          <w:i/>
          <w:lang w:val="en-GB"/>
        </w:rPr>
        <w:lastRenderedPageBreak/>
        <w:t>Table S3.</w:t>
      </w:r>
      <w:r w:rsidRPr="000930D8">
        <w:rPr>
          <w:i/>
          <w:lang w:val="en-GB"/>
        </w:rPr>
        <w:t xml:space="preserve"> Brief description of all experiments performed. </w:t>
      </w:r>
    </w:p>
    <w:tbl>
      <w:tblPr>
        <w:tblW w:w="9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858"/>
        <w:gridCol w:w="975"/>
        <w:gridCol w:w="1843"/>
        <w:gridCol w:w="1984"/>
        <w:gridCol w:w="1701"/>
        <w:gridCol w:w="2127"/>
      </w:tblGrid>
      <w:tr w:rsidR="00FE2452" w:rsidRPr="000930D8" w:rsidTr="00650295">
        <w:tc>
          <w:tcPr>
            <w:tcW w:w="858" w:type="dxa"/>
            <w:shd w:val="clear" w:color="auto" w:fill="auto"/>
            <w:tcMar>
              <w:top w:w="57" w:type="dxa"/>
              <w:left w:w="57" w:type="dxa"/>
              <w:bottom w:w="57" w:type="dxa"/>
              <w:right w:w="57" w:type="dxa"/>
            </w:tcMar>
          </w:tcPr>
          <w:p w:rsidR="00FE2452" w:rsidRPr="00FE2452" w:rsidRDefault="00FE2452" w:rsidP="00650295">
            <w:pPr>
              <w:spacing w:after="0" w:line="240" w:lineRule="auto"/>
              <w:rPr>
                <w:b/>
                <w:sz w:val="18"/>
                <w:szCs w:val="18"/>
                <w:lang w:val="en-GB"/>
              </w:rPr>
            </w:pPr>
            <w:r w:rsidRPr="00FE2452">
              <w:rPr>
                <w:b/>
                <w:sz w:val="18"/>
                <w:szCs w:val="18"/>
                <w:lang w:val="en-GB"/>
              </w:rPr>
              <w:t>Farmer, year, crop</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b/>
                <w:sz w:val="18"/>
                <w:szCs w:val="18"/>
                <w:lang w:val="en-GB"/>
              </w:rPr>
            </w:pPr>
            <w:r w:rsidRPr="00FE2452">
              <w:rPr>
                <w:b/>
                <w:sz w:val="18"/>
                <w:szCs w:val="18"/>
                <w:lang w:val="en-GB"/>
              </w:rPr>
              <w:t>Theme</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b/>
                <w:sz w:val="18"/>
                <w:szCs w:val="18"/>
                <w:lang w:val="en-GB"/>
              </w:rPr>
            </w:pPr>
            <w:r w:rsidRPr="00FE2452">
              <w:rPr>
                <w:b/>
                <w:sz w:val="18"/>
                <w:szCs w:val="18"/>
                <w:lang w:val="en-GB"/>
              </w:rPr>
              <w:t>Aim</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b/>
                <w:sz w:val="18"/>
                <w:szCs w:val="18"/>
                <w:lang w:val="en-GB"/>
              </w:rPr>
            </w:pPr>
            <w:r w:rsidRPr="00FE2452">
              <w:rPr>
                <w:b/>
                <w:sz w:val="18"/>
                <w:szCs w:val="18"/>
                <w:lang w:val="en-GB"/>
              </w:rPr>
              <w:t>Treatments</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b/>
                <w:sz w:val="18"/>
                <w:szCs w:val="18"/>
                <w:lang w:val="en-GB"/>
              </w:rPr>
            </w:pPr>
            <w:r w:rsidRPr="00FE2452">
              <w:rPr>
                <w:b/>
                <w:sz w:val="18"/>
                <w:szCs w:val="18"/>
                <w:lang w:val="en-GB"/>
              </w:rPr>
              <w:t>Unexpected outcomes</w:t>
            </w: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b/>
                <w:sz w:val="18"/>
                <w:szCs w:val="18"/>
                <w:lang w:val="en-GB"/>
              </w:rPr>
            </w:pPr>
            <w:r w:rsidRPr="00FE2452">
              <w:rPr>
                <w:b/>
                <w:sz w:val="18"/>
                <w:szCs w:val="18"/>
                <w:lang w:val="en-GB"/>
              </w:rPr>
              <w:t>Conclusions</w:t>
            </w:r>
          </w:p>
        </w:tc>
      </w:tr>
      <w:tr w:rsidR="00FE2452" w:rsidRPr="00650295" w:rsidTr="00650295">
        <w:tc>
          <w:tcPr>
            <w:tcW w:w="858"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A</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2018</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Lentil</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Intercrop, relatively new crop</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Learn about lentil cultivation. Test intercropping as a</w:t>
            </w:r>
            <w:bookmarkStart w:id="0" w:name="_GoBack"/>
            <w:bookmarkEnd w:id="0"/>
            <w:r w:rsidRPr="00FE2452">
              <w:rPr>
                <w:sz w:val="16"/>
                <w:szCs w:val="16"/>
                <w:lang w:val="en-GB"/>
              </w:rPr>
              <w:t xml:space="preserve"> way to grow cereals in lentil fields. </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Intercropping lentil and spelt with two spelt densities, comparison with both sole crops.</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Experiment stopped: ploughed down because weeds took over. Only a small area of lentil sole crop was kept.</w:t>
            </w: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Spelt eaten by birds; very high weed pressure. Need to establish lentil in better conditions (choice and preparation of the field).</w:t>
            </w:r>
          </w:p>
        </w:tc>
      </w:tr>
      <w:tr w:rsidR="00FE2452" w:rsidRPr="00650295" w:rsidTr="00650295">
        <w:tc>
          <w:tcPr>
            <w:tcW w:w="858"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A</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2019</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Lentil </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Intercrop, relatively new crop</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Learn more about lentil cultivation: find a suitable position in the rotation for the lentil-cereal intercrop. Adjust the cereal sowing density.  Find a way to prevent bird damage to cereals.</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Intercropping lentil and a spring wheat landrace, with two wheat densities, comparison with wheat sole crop.</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Practically difficult to apply the target sowing densities. Increasing the density of the cereal led to decreased lentil sowing density, which was not the objective.</w:t>
            </w: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Relatively successful crop that could be harvested, but impossible to separate the seeds of the two species. </w:t>
            </w:r>
          </w:p>
        </w:tc>
      </w:tr>
      <w:tr w:rsidR="00FE2452" w:rsidRPr="00650295" w:rsidTr="00650295">
        <w:tc>
          <w:tcPr>
            <w:tcW w:w="858"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A</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2019</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Lentil</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Intercrop, relatively new crop</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Learn more about lentil cultivation: find a suitable position in </w:t>
            </w:r>
            <w:proofErr w:type="gramStart"/>
            <w:r w:rsidRPr="00FE2452">
              <w:rPr>
                <w:sz w:val="16"/>
                <w:szCs w:val="16"/>
                <w:lang w:val="en-GB"/>
              </w:rPr>
              <w:t>the  rotation</w:t>
            </w:r>
            <w:proofErr w:type="gramEnd"/>
            <w:r w:rsidRPr="00FE2452">
              <w:rPr>
                <w:sz w:val="16"/>
                <w:szCs w:val="16"/>
                <w:lang w:val="en-GB"/>
              </w:rPr>
              <w:t xml:space="preserve"> for the lentil-cereal intercrop. Adjust the cereal sowing density.  Find a way to prevent bird damage to cereals.</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Intercropping lentil and spring emmer with two emmer densities, comparison with lentil sole crop</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Practically difficult to apply the target sowing densities. Increasing the density of the cereal led to decreased lentil sowing density, which was not the objective.</w:t>
            </w: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Increasing cereal density led to a reduction in weed biomass. Successful crop, sorting the seeds was easy. Successful in direct sales of lentils at markets and farm shop. </w:t>
            </w:r>
          </w:p>
        </w:tc>
      </w:tr>
      <w:tr w:rsidR="00FE2452" w:rsidRPr="00650295" w:rsidTr="00650295">
        <w:tc>
          <w:tcPr>
            <w:tcW w:w="858"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B</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2018</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Grey pea</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New crop, intercrop</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Learn about cultivation of grey pea, using the intercropped oats to control weeds. </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Grey pea sole crop, the same treatment on the whole field</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Practical issues prevented trying intercrop with oats (lack of seeds) and </w:t>
            </w:r>
            <w:proofErr w:type="spellStart"/>
            <w:r w:rsidRPr="00FE2452">
              <w:rPr>
                <w:sz w:val="16"/>
                <w:szCs w:val="16"/>
                <w:lang w:val="en-GB"/>
              </w:rPr>
              <w:t>undersown</w:t>
            </w:r>
            <w:proofErr w:type="spellEnd"/>
            <w:r w:rsidRPr="00FE2452">
              <w:rPr>
                <w:sz w:val="16"/>
                <w:szCs w:val="16"/>
                <w:lang w:val="en-GB"/>
              </w:rPr>
              <w:t xml:space="preserve"> grass (drought).</w:t>
            </w: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Low yields due to a combination of drought, bird damage at establishment and pre-harvest, weed competition. Maybe grow </w:t>
            </w:r>
            <w:proofErr w:type="spellStart"/>
            <w:r w:rsidRPr="00FE2452">
              <w:rPr>
                <w:sz w:val="16"/>
                <w:szCs w:val="16"/>
                <w:lang w:val="en-GB"/>
              </w:rPr>
              <w:t>faba</w:t>
            </w:r>
            <w:proofErr w:type="spellEnd"/>
            <w:r w:rsidRPr="00FE2452">
              <w:rPr>
                <w:sz w:val="16"/>
                <w:szCs w:val="16"/>
                <w:lang w:val="en-GB"/>
              </w:rPr>
              <w:t xml:space="preserve"> bean or common bean instead? Will grow grey pea again in a normal year + try if intercropping is helpful against birds. </w:t>
            </w:r>
          </w:p>
        </w:tc>
      </w:tr>
      <w:tr w:rsidR="00FE2452" w:rsidRPr="00650295" w:rsidTr="00650295">
        <w:tc>
          <w:tcPr>
            <w:tcW w:w="858" w:type="dxa"/>
            <w:shd w:val="clear" w:color="auto" w:fill="auto"/>
            <w:tcMar>
              <w:top w:w="57" w:type="dxa"/>
              <w:left w:w="57" w:type="dxa"/>
              <w:bottom w:w="57" w:type="dxa"/>
              <w:right w:w="57" w:type="dxa"/>
            </w:tcMar>
          </w:tcPr>
          <w:p w:rsidR="00DC3FF3" w:rsidRDefault="00FE2452" w:rsidP="00650295">
            <w:pPr>
              <w:spacing w:after="0" w:line="240" w:lineRule="auto"/>
              <w:rPr>
                <w:sz w:val="16"/>
                <w:szCs w:val="16"/>
                <w:lang w:val="en-GB"/>
              </w:rPr>
            </w:pPr>
            <w:r w:rsidRPr="00FE2452">
              <w:rPr>
                <w:sz w:val="16"/>
                <w:szCs w:val="16"/>
                <w:lang w:val="en-GB"/>
              </w:rPr>
              <w:t>B</w:t>
            </w:r>
            <w:r w:rsidR="00DC3FF3">
              <w:rPr>
                <w:sz w:val="16"/>
                <w:szCs w:val="16"/>
                <w:lang w:val="en-GB"/>
              </w:rPr>
              <w:t>,</w:t>
            </w:r>
          </w:p>
          <w:p w:rsidR="00DC3FF3" w:rsidRDefault="00FE2452" w:rsidP="00650295">
            <w:pPr>
              <w:spacing w:after="0" w:line="240" w:lineRule="auto"/>
              <w:rPr>
                <w:sz w:val="16"/>
                <w:szCs w:val="16"/>
                <w:lang w:val="en-GB"/>
              </w:rPr>
            </w:pPr>
            <w:r w:rsidRPr="00FE2452">
              <w:rPr>
                <w:sz w:val="16"/>
                <w:szCs w:val="16"/>
                <w:lang w:val="en-GB"/>
              </w:rPr>
              <w:t>2019</w:t>
            </w:r>
            <w:r w:rsidR="00DC3FF3">
              <w:rPr>
                <w:sz w:val="16"/>
                <w:szCs w:val="16"/>
                <w:lang w:val="en-GB"/>
              </w:rPr>
              <w:t>,</w:t>
            </w:r>
          </w:p>
          <w:p w:rsidR="00FE2452" w:rsidRPr="00FE2452" w:rsidRDefault="00DC3FF3" w:rsidP="00650295">
            <w:pPr>
              <w:spacing w:after="0" w:line="240" w:lineRule="auto"/>
              <w:rPr>
                <w:sz w:val="16"/>
                <w:szCs w:val="16"/>
                <w:lang w:val="en-GB"/>
              </w:rPr>
            </w:pPr>
            <w:r>
              <w:rPr>
                <w:sz w:val="16"/>
                <w:szCs w:val="16"/>
                <w:lang w:val="en-GB"/>
              </w:rPr>
              <w:t>G</w:t>
            </w:r>
            <w:r w:rsidR="00FE2452" w:rsidRPr="00FE2452">
              <w:rPr>
                <w:sz w:val="16"/>
                <w:szCs w:val="16"/>
                <w:lang w:val="en-GB"/>
              </w:rPr>
              <w:t>rey pea</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Intercrop, relatively new crop</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Repeating previous year’s experiment with the aim to achieve a successful intercrop.</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Intercropping grey pea and oat, the same treatment on the whole field.</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Lower plant density of the grey pea than expected, due to bird damage.</w:t>
            </w: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Not a feasible crop on the farm, too large problems with birds. Not likely to try grey pea again.</w:t>
            </w:r>
          </w:p>
        </w:tc>
      </w:tr>
      <w:tr w:rsidR="00FE2452" w:rsidRPr="000930D8" w:rsidTr="00650295">
        <w:tc>
          <w:tcPr>
            <w:tcW w:w="858" w:type="dxa"/>
            <w:shd w:val="clear" w:color="auto" w:fill="auto"/>
            <w:tcMar>
              <w:top w:w="57" w:type="dxa"/>
              <w:left w:w="57" w:type="dxa"/>
              <w:bottom w:w="57" w:type="dxa"/>
              <w:right w:w="57" w:type="dxa"/>
            </w:tcMar>
          </w:tcPr>
          <w:p w:rsidR="00DC3FF3" w:rsidRDefault="00FE2452" w:rsidP="00650295">
            <w:pPr>
              <w:spacing w:after="0" w:line="240" w:lineRule="auto"/>
              <w:rPr>
                <w:sz w:val="16"/>
                <w:szCs w:val="16"/>
                <w:lang w:val="en-GB"/>
              </w:rPr>
            </w:pPr>
            <w:r w:rsidRPr="00FE2452">
              <w:rPr>
                <w:sz w:val="16"/>
                <w:szCs w:val="16"/>
                <w:lang w:val="en-GB"/>
              </w:rPr>
              <w:t>C</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2018</w:t>
            </w:r>
            <w:r w:rsidR="00DC3FF3">
              <w:rPr>
                <w:sz w:val="16"/>
                <w:szCs w:val="16"/>
                <w:lang w:val="en-GB"/>
              </w:rPr>
              <w:t>,</w:t>
            </w:r>
          </w:p>
          <w:p w:rsidR="00FE2452" w:rsidRPr="00FE2452" w:rsidRDefault="00FE2452" w:rsidP="00650295">
            <w:pPr>
              <w:spacing w:after="0" w:line="240" w:lineRule="auto"/>
              <w:rPr>
                <w:sz w:val="16"/>
                <w:szCs w:val="16"/>
                <w:lang w:val="en-GB"/>
              </w:rPr>
            </w:pPr>
            <w:proofErr w:type="spellStart"/>
            <w:r w:rsidRPr="00FE2452">
              <w:rPr>
                <w:sz w:val="16"/>
                <w:szCs w:val="16"/>
                <w:lang w:val="en-GB"/>
              </w:rPr>
              <w:t>Faba</w:t>
            </w:r>
            <w:proofErr w:type="spellEnd"/>
            <w:r w:rsidRPr="00FE2452">
              <w:rPr>
                <w:sz w:val="16"/>
                <w:szCs w:val="16"/>
                <w:lang w:val="en-GB"/>
              </w:rPr>
              <w:t xml:space="preserve"> bean</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Sowing design </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Test sowing in narrow rows as a way to reduce the need for mechanical weeding. </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proofErr w:type="spellStart"/>
            <w:r w:rsidRPr="00FE2452">
              <w:rPr>
                <w:sz w:val="16"/>
                <w:szCs w:val="16"/>
                <w:lang w:val="en-GB"/>
              </w:rPr>
              <w:t>Faba</w:t>
            </w:r>
            <w:proofErr w:type="spellEnd"/>
            <w:r w:rsidRPr="00FE2452">
              <w:rPr>
                <w:sz w:val="16"/>
                <w:szCs w:val="16"/>
                <w:lang w:val="en-GB"/>
              </w:rPr>
              <w:t xml:space="preserve"> bean, row width 12 ("narrow") vs current practice: 50 cm ("wide") and harrowing. </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Drought prevented sowing a catch crop with a third weeding in "wide".</w:t>
            </w: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Visually, less weeds in "wide" but the biomass measurements showed no difference. Higher </w:t>
            </w:r>
            <w:proofErr w:type="spellStart"/>
            <w:r w:rsidRPr="00FE2452">
              <w:rPr>
                <w:sz w:val="16"/>
                <w:szCs w:val="16"/>
                <w:lang w:val="en-GB"/>
              </w:rPr>
              <w:t>faba</w:t>
            </w:r>
            <w:proofErr w:type="spellEnd"/>
            <w:r w:rsidRPr="00FE2452">
              <w:rPr>
                <w:sz w:val="16"/>
                <w:szCs w:val="16"/>
                <w:lang w:val="en-GB"/>
              </w:rPr>
              <w:t xml:space="preserve"> bean plants in "wide", but higher number of plants and pods/m</w:t>
            </w:r>
            <w:r w:rsidRPr="00FE2452">
              <w:rPr>
                <w:sz w:val="16"/>
                <w:szCs w:val="16"/>
                <w:vertAlign w:val="superscript"/>
                <w:lang w:val="en-GB"/>
              </w:rPr>
              <w:t>2</w:t>
            </w:r>
            <w:r w:rsidRPr="00FE2452">
              <w:rPr>
                <w:sz w:val="16"/>
                <w:szCs w:val="16"/>
                <w:lang w:val="en-GB"/>
              </w:rPr>
              <w:t xml:space="preserve"> in "narrow". "Narrow" looked more affected by drought.</w:t>
            </w:r>
          </w:p>
        </w:tc>
      </w:tr>
      <w:tr w:rsidR="00FE2452" w:rsidRPr="000930D8" w:rsidTr="00650295">
        <w:tc>
          <w:tcPr>
            <w:tcW w:w="858" w:type="dxa"/>
            <w:shd w:val="clear" w:color="auto" w:fill="auto"/>
            <w:tcMar>
              <w:top w:w="57" w:type="dxa"/>
              <w:left w:w="57" w:type="dxa"/>
              <w:bottom w:w="57" w:type="dxa"/>
              <w:right w:w="57" w:type="dxa"/>
            </w:tcMar>
          </w:tcPr>
          <w:p w:rsidR="00DC3FF3" w:rsidRDefault="00FE2452" w:rsidP="00650295">
            <w:pPr>
              <w:spacing w:after="0" w:line="240" w:lineRule="auto"/>
              <w:rPr>
                <w:sz w:val="16"/>
                <w:szCs w:val="16"/>
                <w:lang w:val="en-GB"/>
              </w:rPr>
            </w:pPr>
            <w:r w:rsidRPr="00FE2452">
              <w:rPr>
                <w:sz w:val="16"/>
                <w:szCs w:val="16"/>
                <w:lang w:val="en-GB"/>
              </w:rPr>
              <w:t>C</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2019</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Lentil </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Relatively new crop, variety, sowing density, mechanical weeding</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Demonstration plots to disseminate information on cropping practices for organic lentil cultivation.</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On one lentil variety: sole crop, intercrop with oats, three mechanical weeding intensities. A new lentil variety intercropped with oats in the same field.</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Intercropping prevented lentil lodging (not novel), oats slightly reduced lentil biomass and significantly reduced weed biomass, combining mechanical weeding and intercropping gave the lowest biomass. The new lentil variety had late and uneven maturity.</w:t>
            </w:r>
          </w:p>
        </w:tc>
      </w:tr>
      <w:tr w:rsidR="00FE2452" w:rsidRPr="00650295" w:rsidTr="00650295">
        <w:tc>
          <w:tcPr>
            <w:tcW w:w="858" w:type="dxa"/>
            <w:shd w:val="clear" w:color="auto" w:fill="auto"/>
            <w:tcMar>
              <w:top w:w="57" w:type="dxa"/>
              <w:left w:w="57" w:type="dxa"/>
              <w:bottom w:w="57" w:type="dxa"/>
              <w:right w:w="57" w:type="dxa"/>
            </w:tcMar>
          </w:tcPr>
          <w:p w:rsidR="00DC3FF3" w:rsidRDefault="00FE2452" w:rsidP="00650295">
            <w:pPr>
              <w:spacing w:after="0" w:line="240" w:lineRule="auto"/>
              <w:rPr>
                <w:sz w:val="16"/>
                <w:szCs w:val="16"/>
                <w:lang w:val="en-GB"/>
              </w:rPr>
            </w:pPr>
            <w:r w:rsidRPr="00FE2452">
              <w:rPr>
                <w:sz w:val="16"/>
                <w:szCs w:val="16"/>
                <w:lang w:val="en-GB"/>
              </w:rPr>
              <w:t>D</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2018</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Austrian winter pea</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Intercrop, new crop</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Learn about winter pea cultivation, test it with triticale to reduce lodging and weed growth.</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Autumn pea + triticale, the same treatment in the whole field, variation in clay content within the field.</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Pea thrives much better in the heavier part of the field.</w:t>
            </w: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Low yields due to drought, intercropping secured harvest. The soil properties determined the balance between the two species across the field.</w:t>
            </w:r>
          </w:p>
        </w:tc>
      </w:tr>
      <w:tr w:rsidR="00FE2452" w:rsidRPr="00650295" w:rsidTr="00650295">
        <w:tc>
          <w:tcPr>
            <w:tcW w:w="858" w:type="dxa"/>
            <w:shd w:val="clear" w:color="auto" w:fill="auto"/>
            <w:tcMar>
              <w:top w:w="57" w:type="dxa"/>
              <w:left w:w="57" w:type="dxa"/>
              <w:bottom w:w="57" w:type="dxa"/>
              <w:right w:w="57" w:type="dxa"/>
            </w:tcMar>
          </w:tcPr>
          <w:p w:rsidR="00DC3FF3" w:rsidRDefault="00FE2452" w:rsidP="00650295">
            <w:pPr>
              <w:spacing w:after="0" w:line="240" w:lineRule="auto"/>
              <w:rPr>
                <w:sz w:val="16"/>
                <w:szCs w:val="16"/>
                <w:lang w:val="en-GB"/>
              </w:rPr>
            </w:pPr>
            <w:r w:rsidRPr="00FE2452">
              <w:rPr>
                <w:sz w:val="16"/>
                <w:szCs w:val="16"/>
                <w:lang w:val="en-GB"/>
              </w:rPr>
              <w:t>D</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2018</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Yellow pea</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Establish-</w:t>
            </w:r>
            <w:proofErr w:type="spellStart"/>
            <w:r w:rsidRPr="00FE2452">
              <w:rPr>
                <w:sz w:val="16"/>
                <w:szCs w:val="16"/>
                <w:lang w:val="en-GB"/>
              </w:rPr>
              <w:t>ment</w:t>
            </w:r>
            <w:proofErr w:type="spellEnd"/>
            <w:r w:rsidRPr="00FE2452">
              <w:rPr>
                <w:sz w:val="16"/>
                <w:szCs w:val="16"/>
                <w:lang w:val="en-GB"/>
              </w:rPr>
              <w:t xml:space="preserve"> of cover crop</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Establishing a clover-grass cover in yellow pea in drought.</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Clover-grass </w:t>
            </w:r>
            <w:proofErr w:type="spellStart"/>
            <w:r w:rsidRPr="00FE2452">
              <w:rPr>
                <w:sz w:val="16"/>
                <w:szCs w:val="16"/>
                <w:lang w:val="en-GB"/>
              </w:rPr>
              <w:t>undersown</w:t>
            </w:r>
            <w:proofErr w:type="spellEnd"/>
            <w:r w:rsidRPr="00FE2452">
              <w:rPr>
                <w:sz w:val="16"/>
                <w:szCs w:val="16"/>
                <w:lang w:val="en-GB"/>
              </w:rPr>
              <w:t xml:space="preserve"> in pea, the same treatment in the whole field.</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The practice allowed successful establishment of the cover crop. Deep sowing (5 cm) was a good strategy in case of drought.</w:t>
            </w:r>
          </w:p>
        </w:tc>
      </w:tr>
      <w:tr w:rsidR="00FE2452" w:rsidRPr="00650295" w:rsidTr="00650295">
        <w:tc>
          <w:tcPr>
            <w:tcW w:w="858" w:type="dxa"/>
            <w:shd w:val="clear" w:color="auto" w:fill="auto"/>
            <w:tcMar>
              <w:top w:w="57" w:type="dxa"/>
              <w:left w:w="57" w:type="dxa"/>
              <w:bottom w:w="57" w:type="dxa"/>
              <w:right w:w="57" w:type="dxa"/>
            </w:tcMar>
          </w:tcPr>
          <w:p w:rsidR="00DC3FF3" w:rsidRDefault="00FE2452" w:rsidP="00650295">
            <w:pPr>
              <w:spacing w:after="0" w:line="240" w:lineRule="auto"/>
              <w:rPr>
                <w:sz w:val="16"/>
                <w:szCs w:val="16"/>
                <w:lang w:val="en-GB"/>
              </w:rPr>
            </w:pPr>
            <w:r w:rsidRPr="00FE2452">
              <w:rPr>
                <w:sz w:val="16"/>
                <w:szCs w:val="16"/>
                <w:lang w:val="en-GB"/>
              </w:rPr>
              <w:lastRenderedPageBreak/>
              <w:t>D</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2019</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Austrian winter pea </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Intercrop, relatively new crop</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Learn more about winter pea cultivation, test intercropping with rye to reduce lodging and weed growth.</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Intercropping autumn pea and rye, the same treatment in the whole field.</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Confirmation that intercropping is a successful strategy for winter grey pea, but disease infestation in rye. </w:t>
            </w:r>
          </w:p>
        </w:tc>
      </w:tr>
      <w:tr w:rsidR="00FE2452" w:rsidRPr="00650295" w:rsidTr="00650295">
        <w:tc>
          <w:tcPr>
            <w:tcW w:w="858" w:type="dxa"/>
            <w:shd w:val="clear" w:color="auto" w:fill="auto"/>
            <w:tcMar>
              <w:top w:w="57" w:type="dxa"/>
              <w:left w:w="57" w:type="dxa"/>
              <w:bottom w:w="57" w:type="dxa"/>
              <w:right w:w="57" w:type="dxa"/>
            </w:tcMar>
          </w:tcPr>
          <w:p w:rsidR="00DC3FF3" w:rsidRDefault="00FE2452" w:rsidP="00650295">
            <w:pPr>
              <w:spacing w:after="0" w:line="240" w:lineRule="auto"/>
              <w:rPr>
                <w:sz w:val="16"/>
                <w:szCs w:val="16"/>
                <w:lang w:val="en-GB"/>
              </w:rPr>
            </w:pPr>
            <w:r w:rsidRPr="00FE2452">
              <w:rPr>
                <w:sz w:val="16"/>
                <w:szCs w:val="16"/>
                <w:lang w:val="en-GB"/>
              </w:rPr>
              <w:t>E</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2018</w:t>
            </w:r>
            <w:r w:rsidR="00DC3FF3">
              <w:rPr>
                <w:sz w:val="16"/>
                <w:szCs w:val="16"/>
                <w:lang w:val="en-GB"/>
              </w:rPr>
              <w:t>,</w:t>
            </w:r>
          </w:p>
          <w:p w:rsidR="00FE2452" w:rsidRPr="00FE2452" w:rsidRDefault="00FE2452" w:rsidP="00650295">
            <w:pPr>
              <w:spacing w:after="0" w:line="240" w:lineRule="auto"/>
              <w:rPr>
                <w:sz w:val="16"/>
                <w:szCs w:val="16"/>
                <w:lang w:val="en-GB"/>
              </w:rPr>
            </w:pPr>
            <w:proofErr w:type="spellStart"/>
            <w:r w:rsidRPr="00FE2452">
              <w:rPr>
                <w:sz w:val="16"/>
                <w:szCs w:val="16"/>
                <w:lang w:val="en-GB"/>
              </w:rPr>
              <w:t>Faba</w:t>
            </w:r>
            <w:proofErr w:type="spellEnd"/>
            <w:r w:rsidRPr="00FE2452">
              <w:rPr>
                <w:sz w:val="16"/>
                <w:szCs w:val="16"/>
                <w:lang w:val="en-GB"/>
              </w:rPr>
              <w:t xml:space="preserve"> bean</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Soil tillage vs. direct sowing</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Test extra tillage at establishment of preceding cover crop to prevent perennial weeds from entering the field via the edges.</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Direct sowing vs. shallow tillage in part of the field edges when sowing rye cover crop in autumn before direct sowing of </w:t>
            </w:r>
            <w:proofErr w:type="spellStart"/>
            <w:r w:rsidRPr="00FE2452">
              <w:rPr>
                <w:sz w:val="16"/>
                <w:szCs w:val="16"/>
                <w:lang w:val="en-GB"/>
              </w:rPr>
              <w:t>faba</w:t>
            </w:r>
            <w:proofErr w:type="spellEnd"/>
            <w:r w:rsidRPr="00FE2452">
              <w:rPr>
                <w:sz w:val="16"/>
                <w:szCs w:val="16"/>
                <w:lang w:val="en-GB"/>
              </w:rPr>
              <w:t xml:space="preserve"> bean in spring. </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The extra tillage made the soil uneven, leading to lower emergence of the cover crop (rye).</w:t>
            </w: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Weed pressure in the </w:t>
            </w:r>
            <w:proofErr w:type="spellStart"/>
            <w:r w:rsidRPr="00FE2452">
              <w:rPr>
                <w:sz w:val="16"/>
                <w:szCs w:val="16"/>
                <w:lang w:val="en-GB"/>
              </w:rPr>
              <w:t>faba</w:t>
            </w:r>
            <w:proofErr w:type="spellEnd"/>
            <w:r w:rsidRPr="00FE2452">
              <w:rPr>
                <w:sz w:val="16"/>
                <w:szCs w:val="16"/>
                <w:lang w:val="en-GB"/>
              </w:rPr>
              <w:t xml:space="preserve"> bean was higher where rye was sown after tillage. The extra tillage in the sides was not efficient in stopping perennial weeds. Herbicides were good enough to keep the sides clear. </w:t>
            </w:r>
            <w:proofErr w:type="spellStart"/>
            <w:r w:rsidRPr="00FE2452">
              <w:rPr>
                <w:sz w:val="16"/>
                <w:szCs w:val="16"/>
                <w:lang w:val="en-GB"/>
              </w:rPr>
              <w:t>Faba</w:t>
            </w:r>
            <w:proofErr w:type="spellEnd"/>
            <w:r w:rsidRPr="00FE2452">
              <w:rPr>
                <w:sz w:val="16"/>
                <w:szCs w:val="16"/>
                <w:lang w:val="en-GB"/>
              </w:rPr>
              <w:t xml:space="preserve"> bean did better in heavier soil (more water).</w:t>
            </w:r>
          </w:p>
        </w:tc>
      </w:tr>
      <w:tr w:rsidR="00FE2452" w:rsidRPr="00650295" w:rsidTr="00650295">
        <w:tc>
          <w:tcPr>
            <w:tcW w:w="858" w:type="dxa"/>
            <w:shd w:val="clear" w:color="auto" w:fill="auto"/>
            <w:tcMar>
              <w:top w:w="57" w:type="dxa"/>
              <w:left w:w="57" w:type="dxa"/>
              <w:bottom w:w="57" w:type="dxa"/>
              <w:right w:w="57" w:type="dxa"/>
            </w:tcMar>
          </w:tcPr>
          <w:p w:rsidR="00DC3FF3" w:rsidRDefault="00FE2452" w:rsidP="00650295">
            <w:pPr>
              <w:spacing w:after="0" w:line="240" w:lineRule="auto"/>
              <w:rPr>
                <w:sz w:val="16"/>
                <w:szCs w:val="16"/>
                <w:lang w:val="en-GB"/>
              </w:rPr>
            </w:pPr>
            <w:r w:rsidRPr="00FE2452">
              <w:rPr>
                <w:sz w:val="16"/>
                <w:szCs w:val="16"/>
                <w:lang w:val="en-GB"/>
              </w:rPr>
              <w:t>E</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2019</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 xml:space="preserve">Lentil </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New crop, varieties, inter-cropping</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Learn about lentil cultivation (first time), choice of variety and testing intercropping with </w:t>
            </w:r>
            <w:proofErr w:type="spellStart"/>
            <w:r w:rsidRPr="00FE2452">
              <w:rPr>
                <w:sz w:val="16"/>
                <w:szCs w:val="16"/>
                <w:lang w:val="en-GB"/>
              </w:rPr>
              <w:t>faba</w:t>
            </w:r>
            <w:proofErr w:type="spellEnd"/>
            <w:r w:rsidRPr="00FE2452">
              <w:rPr>
                <w:sz w:val="16"/>
                <w:szCs w:val="16"/>
                <w:lang w:val="en-GB"/>
              </w:rPr>
              <w:t xml:space="preserve"> bean. </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Lentil sole crop, two varieties, one variety intercropped with </w:t>
            </w:r>
            <w:proofErr w:type="spellStart"/>
            <w:r w:rsidRPr="00FE2452">
              <w:rPr>
                <w:sz w:val="16"/>
                <w:szCs w:val="16"/>
                <w:lang w:val="en-GB"/>
              </w:rPr>
              <w:t>faba</w:t>
            </w:r>
            <w:proofErr w:type="spellEnd"/>
            <w:r w:rsidRPr="00FE2452">
              <w:rPr>
                <w:sz w:val="16"/>
                <w:szCs w:val="16"/>
                <w:lang w:val="en-GB"/>
              </w:rPr>
              <w:t xml:space="preserve"> bean. </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Choosing to establish the lentil experiment inside a </w:t>
            </w:r>
            <w:proofErr w:type="spellStart"/>
            <w:r w:rsidRPr="00FE2452">
              <w:rPr>
                <w:sz w:val="16"/>
                <w:szCs w:val="16"/>
                <w:lang w:val="en-GB"/>
              </w:rPr>
              <w:t>faba</w:t>
            </w:r>
            <w:proofErr w:type="spellEnd"/>
            <w:r w:rsidRPr="00FE2452">
              <w:rPr>
                <w:sz w:val="16"/>
                <w:szCs w:val="16"/>
                <w:lang w:val="en-GB"/>
              </w:rPr>
              <w:t xml:space="preserve"> bean field that matured later than lentils led to delayed lentil harvest. Difficulty in sorting lentils and </w:t>
            </w:r>
            <w:proofErr w:type="spellStart"/>
            <w:r w:rsidRPr="00FE2452">
              <w:rPr>
                <w:sz w:val="16"/>
                <w:szCs w:val="16"/>
                <w:lang w:val="en-GB"/>
              </w:rPr>
              <w:t>faba</w:t>
            </w:r>
            <w:proofErr w:type="spellEnd"/>
            <w:r w:rsidRPr="00FE2452">
              <w:rPr>
                <w:sz w:val="16"/>
                <w:szCs w:val="16"/>
                <w:lang w:val="en-GB"/>
              </w:rPr>
              <w:t xml:space="preserve"> beans because of broken </w:t>
            </w:r>
            <w:proofErr w:type="spellStart"/>
            <w:r w:rsidRPr="00FE2452">
              <w:rPr>
                <w:sz w:val="16"/>
                <w:szCs w:val="16"/>
                <w:lang w:val="en-GB"/>
              </w:rPr>
              <w:t>faba</w:t>
            </w:r>
            <w:proofErr w:type="spellEnd"/>
            <w:r w:rsidRPr="00FE2452">
              <w:rPr>
                <w:sz w:val="16"/>
                <w:szCs w:val="16"/>
                <w:lang w:val="en-GB"/>
              </w:rPr>
              <w:t xml:space="preserve"> bean seeds.</w:t>
            </w: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Successful lentil crop for both varieties, difficult harvest and spilled seeds because of delayed harvesting time and lodging </w:t>
            </w:r>
            <w:r w:rsidRPr="00FE2452">
              <w:rPr>
                <w:color w:val="000000" w:themeColor="text1"/>
                <w:sz w:val="16"/>
                <w:szCs w:val="16"/>
                <w:lang w:val="en-GB"/>
              </w:rPr>
              <w:t>(IC and SC),</w:t>
            </w:r>
            <w:r w:rsidRPr="00FE2452">
              <w:rPr>
                <w:sz w:val="16"/>
                <w:szCs w:val="16"/>
                <w:lang w:val="en-GB"/>
              </w:rPr>
              <w:t xml:space="preserve"> some progress in finding a market to sell conventionally-grown lentils. Will try intercropping lentil with a cereal instead of </w:t>
            </w:r>
            <w:proofErr w:type="spellStart"/>
            <w:r w:rsidRPr="00FE2452">
              <w:rPr>
                <w:sz w:val="16"/>
                <w:szCs w:val="16"/>
                <w:lang w:val="en-GB"/>
              </w:rPr>
              <w:t>faba</w:t>
            </w:r>
            <w:proofErr w:type="spellEnd"/>
            <w:r w:rsidRPr="00FE2452">
              <w:rPr>
                <w:sz w:val="16"/>
                <w:szCs w:val="16"/>
                <w:lang w:val="en-GB"/>
              </w:rPr>
              <w:t xml:space="preserve"> bean.</w:t>
            </w:r>
          </w:p>
        </w:tc>
      </w:tr>
      <w:tr w:rsidR="00FE2452" w:rsidRPr="00650295" w:rsidTr="00650295">
        <w:tc>
          <w:tcPr>
            <w:tcW w:w="858" w:type="dxa"/>
            <w:shd w:val="clear" w:color="auto" w:fill="auto"/>
            <w:tcMar>
              <w:top w:w="57" w:type="dxa"/>
              <w:left w:w="57" w:type="dxa"/>
              <w:bottom w:w="57" w:type="dxa"/>
              <w:right w:w="57" w:type="dxa"/>
            </w:tcMar>
          </w:tcPr>
          <w:p w:rsidR="00DC3FF3" w:rsidRDefault="00FE2452" w:rsidP="00650295">
            <w:pPr>
              <w:spacing w:after="0" w:line="240" w:lineRule="auto"/>
              <w:rPr>
                <w:sz w:val="16"/>
                <w:szCs w:val="16"/>
                <w:lang w:val="en-GB"/>
              </w:rPr>
            </w:pPr>
            <w:r w:rsidRPr="00FE2452">
              <w:rPr>
                <w:sz w:val="16"/>
                <w:szCs w:val="16"/>
                <w:lang w:val="en-GB"/>
              </w:rPr>
              <w:t>E</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2019</w:t>
            </w:r>
            <w:r w:rsidR="00DC3FF3">
              <w:rPr>
                <w:sz w:val="16"/>
                <w:szCs w:val="16"/>
                <w:lang w:val="en-GB"/>
              </w:rPr>
              <w:t>,</w:t>
            </w:r>
          </w:p>
          <w:p w:rsidR="00FE2452" w:rsidRPr="00FE2452" w:rsidRDefault="00FE2452" w:rsidP="00650295">
            <w:pPr>
              <w:spacing w:after="0" w:line="240" w:lineRule="auto"/>
              <w:rPr>
                <w:sz w:val="16"/>
                <w:szCs w:val="16"/>
                <w:lang w:val="en-GB"/>
              </w:rPr>
            </w:pPr>
            <w:proofErr w:type="spellStart"/>
            <w:r w:rsidRPr="00FE2452">
              <w:rPr>
                <w:sz w:val="16"/>
                <w:szCs w:val="16"/>
                <w:lang w:val="en-GB"/>
              </w:rPr>
              <w:t>Faba</w:t>
            </w:r>
            <w:proofErr w:type="spellEnd"/>
            <w:r w:rsidRPr="00FE2452">
              <w:rPr>
                <w:sz w:val="16"/>
                <w:szCs w:val="16"/>
                <w:lang w:val="en-GB"/>
              </w:rPr>
              <w:t xml:space="preserve"> bean </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Effect of preceding cover crop</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Evaluate different cover crops before </w:t>
            </w:r>
            <w:proofErr w:type="spellStart"/>
            <w:r w:rsidRPr="00FE2452">
              <w:rPr>
                <w:sz w:val="16"/>
                <w:szCs w:val="16"/>
                <w:lang w:val="en-GB"/>
              </w:rPr>
              <w:t>faba</w:t>
            </w:r>
            <w:proofErr w:type="spellEnd"/>
            <w:r w:rsidRPr="00FE2452">
              <w:rPr>
                <w:sz w:val="16"/>
                <w:szCs w:val="16"/>
                <w:lang w:val="en-GB"/>
              </w:rPr>
              <w:t xml:space="preserve"> bean and their termination strategies.</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proofErr w:type="spellStart"/>
            <w:r w:rsidRPr="00FE2452">
              <w:rPr>
                <w:sz w:val="16"/>
                <w:szCs w:val="16"/>
                <w:lang w:val="en-GB"/>
              </w:rPr>
              <w:t>Faba</w:t>
            </w:r>
            <w:proofErr w:type="spellEnd"/>
            <w:r w:rsidRPr="00FE2452">
              <w:rPr>
                <w:sz w:val="16"/>
                <w:szCs w:val="16"/>
                <w:lang w:val="en-GB"/>
              </w:rPr>
              <w:t xml:space="preserve"> bean after rye cover crop vs. after species mixture cover crop. Terminating cover crop with glyphosate in November vs. winter-killed (the 2 factors crossed).</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The </w:t>
            </w:r>
            <w:proofErr w:type="spellStart"/>
            <w:r w:rsidRPr="00FE2452">
              <w:rPr>
                <w:sz w:val="16"/>
                <w:szCs w:val="16"/>
                <w:lang w:val="en-GB"/>
              </w:rPr>
              <w:t>faba</w:t>
            </w:r>
            <w:proofErr w:type="spellEnd"/>
            <w:r w:rsidRPr="00FE2452">
              <w:rPr>
                <w:sz w:val="16"/>
                <w:szCs w:val="16"/>
                <w:lang w:val="en-GB"/>
              </w:rPr>
              <w:t xml:space="preserve"> bean crop was not sensitive to differences in preceding cover crop.</w:t>
            </w:r>
          </w:p>
        </w:tc>
      </w:tr>
      <w:tr w:rsidR="00FE2452" w:rsidRPr="00650295" w:rsidTr="00650295">
        <w:tc>
          <w:tcPr>
            <w:tcW w:w="858" w:type="dxa"/>
            <w:shd w:val="clear" w:color="auto" w:fill="auto"/>
            <w:tcMar>
              <w:top w:w="57" w:type="dxa"/>
              <w:left w:w="57" w:type="dxa"/>
              <w:bottom w:w="57" w:type="dxa"/>
              <w:right w:w="57" w:type="dxa"/>
            </w:tcMar>
          </w:tcPr>
          <w:p w:rsidR="00DC3FF3" w:rsidRDefault="00FE2452" w:rsidP="00650295">
            <w:pPr>
              <w:spacing w:after="0" w:line="240" w:lineRule="auto"/>
              <w:rPr>
                <w:sz w:val="16"/>
                <w:szCs w:val="16"/>
                <w:lang w:val="en-GB"/>
              </w:rPr>
            </w:pPr>
            <w:r w:rsidRPr="00FE2452">
              <w:rPr>
                <w:sz w:val="16"/>
                <w:szCs w:val="16"/>
                <w:lang w:val="en-GB"/>
              </w:rPr>
              <w:t>F</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2018</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Lentil</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Intercrop</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Learn more about lentil cultivation, evaluate the relevance of intercropping.</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Intercropping of lentil and oat, comparison with lentil sole crop.</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Higher weed biomass and lodging in the lentil sole crops than intercrops, according to data from researchers. From the farmer's point of view, the lentil sole crop was also satisfactory.</w:t>
            </w:r>
          </w:p>
        </w:tc>
      </w:tr>
      <w:tr w:rsidR="00FE2452" w:rsidRPr="00650295" w:rsidTr="00650295">
        <w:tc>
          <w:tcPr>
            <w:tcW w:w="858" w:type="dxa"/>
            <w:shd w:val="clear" w:color="auto" w:fill="auto"/>
            <w:tcMar>
              <w:top w:w="57" w:type="dxa"/>
              <w:left w:w="57" w:type="dxa"/>
              <w:bottom w:w="57" w:type="dxa"/>
              <w:right w:w="57" w:type="dxa"/>
            </w:tcMar>
          </w:tcPr>
          <w:p w:rsidR="00DC3FF3" w:rsidRDefault="00FE2452" w:rsidP="00650295">
            <w:pPr>
              <w:spacing w:after="0" w:line="240" w:lineRule="auto"/>
              <w:rPr>
                <w:sz w:val="16"/>
                <w:szCs w:val="16"/>
                <w:lang w:val="en-GB"/>
              </w:rPr>
            </w:pPr>
            <w:r w:rsidRPr="00FE2452">
              <w:rPr>
                <w:sz w:val="16"/>
                <w:szCs w:val="16"/>
                <w:lang w:val="en-GB"/>
              </w:rPr>
              <w:t>F</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2019</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Lentil </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Intercrop, choice of variety</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Learn more about lentil cultivation, test a new variety, evaluate the relevance of intercropping.</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Intercropping of lentil and oat, comparison with lentil sole crop, 2 lentil varieties.</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Was planning to test different companion crops but did not sow/emerge because of the dry soil.</w:t>
            </w: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No difference between the lentil varieties except for the oat biomass in intercrop. Intercropping did not have a strong effect on weed biomass.</w:t>
            </w:r>
          </w:p>
        </w:tc>
      </w:tr>
      <w:tr w:rsidR="00FE2452" w:rsidRPr="00650295" w:rsidTr="00650295">
        <w:tc>
          <w:tcPr>
            <w:tcW w:w="858" w:type="dxa"/>
            <w:shd w:val="clear" w:color="auto" w:fill="auto"/>
            <w:tcMar>
              <w:top w:w="57" w:type="dxa"/>
              <w:left w:w="57" w:type="dxa"/>
              <w:bottom w:w="57" w:type="dxa"/>
              <w:right w:w="57" w:type="dxa"/>
            </w:tcMar>
          </w:tcPr>
          <w:p w:rsidR="00DC3FF3" w:rsidRDefault="00FE2452" w:rsidP="00650295">
            <w:pPr>
              <w:spacing w:after="0" w:line="240" w:lineRule="auto"/>
              <w:rPr>
                <w:sz w:val="16"/>
                <w:szCs w:val="16"/>
                <w:lang w:val="en-GB"/>
              </w:rPr>
            </w:pPr>
            <w:r w:rsidRPr="00FE2452">
              <w:rPr>
                <w:sz w:val="16"/>
                <w:szCs w:val="16"/>
                <w:lang w:val="en-GB"/>
              </w:rPr>
              <w:t>G</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2018</w:t>
            </w:r>
            <w:r w:rsidR="00DC3FF3">
              <w:rPr>
                <w:sz w:val="16"/>
                <w:szCs w:val="16"/>
                <w:lang w:val="en-GB"/>
              </w:rPr>
              <w:t>,</w:t>
            </w:r>
          </w:p>
          <w:p w:rsidR="00FE2452" w:rsidRPr="00FE2452" w:rsidRDefault="00FE2452" w:rsidP="00650295">
            <w:pPr>
              <w:spacing w:after="0" w:line="240" w:lineRule="auto"/>
              <w:rPr>
                <w:sz w:val="16"/>
                <w:szCs w:val="16"/>
                <w:lang w:val="en-GB"/>
              </w:rPr>
            </w:pPr>
            <w:proofErr w:type="spellStart"/>
            <w:r w:rsidRPr="00FE2452">
              <w:rPr>
                <w:sz w:val="16"/>
                <w:szCs w:val="16"/>
                <w:lang w:val="en-GB"/>
              </w:rPr>
              <w:t>Faba</w:t>
            </w:r>
            <w:proofErr w:type="spellEnd"/>
            <w:r w:rsidRPr="00FE2452">
              <w:rPr>
                <w:sz w:val="16"/>
                <w:szCs w:val="16"/>
                <w:lang w:val="en-GB"/>
              </w:rPr>
              <w:t xml:space="preserve"> bean</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Establish-</w:t>
            </w:r>
            <w:proofErr w:type="spellStart"/>
            <w:r w:rsidRPr="00FE2452">
              <w:rPr>
                <w:sz w:val="16"/>
                <w:szCs w:val="16"/>
                <w:lang w:val="en-GB"/>
              </w:rPr>
              <w:t>ment</w:t>
            </w:r>
            <w:proofErr w:type="spellEnd"/>
            <w:r w:rsidRPr="00FE2452">
              <w:rPr>
                <w:sz w:val="16"/>
                <w:szCs w:val="16"/>
                <w:lang w:val="en-GB"/>
              </w:rPr>
              <w:t xml:space="preserve"> and weed control</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Test the possibility to grow </w:t>
            </w:r>
            <w:proofErr w:type="spellStart"/>
            <w:r w:rsidRPr="00FE2452">
              <w:rPr>
                <w:sz w:val="16"/>
                <w:szCs w:val="16"/>
                <w:lang w:val="en-GB"/>
              </w:rPr>
              <w:t>faba</w:t>
            </w:r>
            <w:proofErr w:type="spellEnd"/>
            <w:r w:rsidRPr="00FE2452">
              <w:rPr>
                <w:sz w:val="16"/>
                <w:szCs w:val="16"/>
                <w:lang w:val="en-GB"/>
              </w:rPr>
              <w:t xml:space="preserve"> bean without tillage and without herbicide or pesticide (EFA, Ecological Focus Area).</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Common practices (disc cultivation at sowing, 2 herbicides including glyphosate before emergence), EFA (no tillage, glyphosate before emergence, no chemicals after emergence).</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Would have liked to sow more densely and deeper.</w:t>
            </w: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Lower </w:t>
            </w:r>
            <w:proofErr w:type="spellStart"/>
            <w:r w:rsidRPr="00FE2452">
              <w:rPr>
                <w:sz w:val="16"/>
                <w:szCs w:val="16"/>
                <w:lang w:val="en-GB"/>
              </w:rPr>
              <w:t>faba</w:t>
            </w:r>
            <w:proofErr w:type="spellEnd"/>
            <w:r w:rsidRPr="00FE2452">
              <w:rPr>
                <w:sz w:val="16"/>
                <w:szCs w:val="16"/>
                <w:lang w:val="en-GB"/>
              </w:rPr>
              <w:t xml:space="preserve"> bean height in EFA in June, much more weeds in EFA light soil, no difference in levels later on. EFA </w:t>
            </w:r>
            <w:proofErr w:type="spellStart"/>
            <w:r w:rsidRPr="00FE2452">
              <w:rPr>
                <w:sz w:val="16"/>
                <w:szCs w:val="16"/>
                <w:lang w:val="en-GB"/>
              </w:rPr>
              <w:t>faba</w:t>
            </w:r>
            <w:proofErr w:type="spellEnd"/>
            <w:r w:rsidRPr="00FE2452">
              <w:rPr>
                <w:sz w:val="16"/>
                <w:szCs w:val="16"/>
                <w:lang w:val="en-GB"/>
              </w:rPr>
              <w:t xml:space="preserve"> bean was rather satisfactory but without the extreme drought common practices might have yielded more than EFA.</w:t>
            </w:r>
          </w:p>
        </w:tc>
      </w:tr>
      <w:tr w:rsidR="00FE2452" w:rsidRPr="00650295" w:rsidTr="00650295">
        <w:tc>
          <w:tcPr>
            <w:tcW w:w="858" w:type="dxa"/>
            <w:shd w:val="clear" w:color="auto" w:fill="auto"/>
            <w:tcMar>
              <w:top w:w="57" w:type="dxa"/>
              <w:left w:w="57" w:type="dxa"/>
              <w:bottom w:w="57" w:type="dxa"/>
              <w:right w:w="57" w:type="dxa"/>
            </w:tcMar>
          </w:tcPr>
          <w:p w:rsidR="00DC3FF3" w:rsidRDefault="00FE2452" w:rsidP="00650295">
            <w:pPr>
              <w:spacing w:after="0" w:line="240" w:lineRule="auto"/>
              <w:rPr>
                <w:sz w:val="16"/>
                <w:szCs w:val="16"/>
                <w:lang w:val="en-GB"/>
              </w:rPr>
            </w:pPr>
            <w:r w:rsidRPr="00FE2452">
              <w:rPr>
                <w:sz w:val="16"/>
                <w:szCs w:val="16"/>
                <w:lang w:val="en-GB"/>
              </w:rPr>
              <w:t>G</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2019</w:t>
            </w:r>
            <w:r w:rsidR="00DC3FF3">
              <w:rPr>
                <w:sz w:val="16"/>
                <w:szCs w:val="16"/>
                <w:lang w:val="en-GB"/>
              </w:rPr>
              <w:t>,</w:t>
            </w:r>
            <w:r w:rsidRPr="00FE2452">
              <w:rPr>
                <w:sz w:val="16"/>
                <w:szCs w:val="16"/>
                <w:lang w:val="en-GB"/>
              </w:rPr>
              <w:t xml:space="preserve"> yellow pea</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New crop, new buyer</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Test the possibility to grow yellow pea for human consumption.</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Yellow pea, the same treatment in the whole field.</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Successful crop, relatively easy to produce but need to handle transportation to buyer.</w:t>
            </w:r>
          </w:p>
        </w:tc>
      </w:tr>
      <w:tr w:rsidR="00FE2452" w:rsidRPr="00650295" w:rsidTr="00650295">
        <w:tc>
          <w:tcPr>
            <w:tcW w:w="858" w:type="dxa"/>
            <w:shd w:val="clear" w:color="auto" w:fill="auto"/>
            <w:tcMar>
              <w:top w:w="57" w:type="dxa"/>
              <w:left w:w="57" w:type="dxa"/>
              <w:bottom w:w="57" w:type="dxa"/>
              <w:right w:w="57" w:type="dxa"/>
            </w:tcMar>
          </w:tcPr>
          <w:p w:rsidR="00DC3FF3" w:rsidRDefault="00FE2452" w:rsidP="00650295">
            <w:pPr>
              <w:spacing w:after="0" w:line="240" w:lineRule="auto"/>
              <w:rPr>
                <w:sz w:val="16"/>
                <w:szCs w:val="16"/>
                <w:lang w:val="en-GB"/>
              </w:rPr>
            </w:pPr>
            <w:r w:rsidRPr="00FE2452">
              <w:rPr>
                <w:sz w:val="16"/>
                <w:szCs w:val="16"/>
                <w:lang w:val="en-GB"/>
              </w:rPr>
              <w:t>H</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2018</w:t>
            </w:r>
            <w:r w:rsidR="00DC3FF3">
              <w:rPr>
                <w:sz w:val="16"/>
                <w:szCs w:val="16"/>
                <w:lang w:val="en-GB"/>
              </w:rPr>
              <w:t>,</w:t>
            </w:r>
          </w:p>
          <w:p w:rsidR="00FE2452" w:rsidRPr="00FE2452" w:rsidRDefault="00FE2452" w:rsidP="00650295">
            <w:pPr>
              <w:spacing w:after="0" w:line="240" w:lineRule="auto"/>
              <w:rPr>
                <w:sz w:val="16"/>
                <w:szCs w:val="16"/>
                <w:lang w:val="en-GB"/>
              </w:rPr>
            </w:pPr>
            <w:proofErr w:type="spellStart"/>
            <w:r w:rsidRPr="00FE2452">
              <w:rPr>
                <w:sz w:val="16"/>
                <w:szCs w:val="16"/>
                <w:lang w:val="en-GB"/>
              </w:rPr>
              <w:t>Faba</w:t>
            </w:r>
            <w:proofErr w:type="spellEnd"/>
            <w:r w:rsidRPr="00FE2452">
              <w:rPr>
                <w:sz w:val="16"/>
                <w:szCs w:val="16"/>
                <w:lang w:val="en-GB"/>
              </w:rPr>
              <w:t xml:space="preserve"> bean</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Mechanical weeding, sowing design + date </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Test mechanical weeding to replace an herbicide. </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proofErr w:type="spellStart"/>
            <w:r w:rsidRPr="00FE2452">
              <w:rPr>
                <w:sz w:val="16"/>
                <w:szCs w:val="16"/>
                <w:lang w:val="en-GB"/>
              </w:rPr>
              <w:t>Faba</w:t>
            </w:r>
            <w:proofErr w:type="spellEnd"/>
            <w:r w:rsidRPr="00FE2452">
              <w:rPr>
                <w:sz w:val="16"/>
                <w:szCs w:val="16"/>
                <w:lang w:val="en-GB"/>
              </w:rPr>
              <w:t xml:space="preserve"> bean, 2 row widths (narrow and wide), two varieties, later sowing and different variety in “narrow”, no control with herbicide.  Treatment "narrow" not followed by researchers because not comparable.</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 xml:space="preserve">Early sowing was risky but gave </w:t>
            </w:r>
            <w:proofErr w:type="gramStart"/>
            <w:r w:rsidRPr="00FE2452">
              <w:rPr>
                <w:sz w:val="16"/>
                <w:szCs w:val="16"/>
                <w:lang w:val="en-GB"/>
              </w:rPr>
              <w:t>a  good</w:t>
            </w:r>
            <w:proofErr w:type="gramEnd"/>
            <w:r w:rsidRPr="00FE2452">
              <w:rPr>
                <w:sz w:val="16"/>
                <w:szCs w:val="16"/>
                <w:lang w:val="en-GB"/>
              </w:rPr>
              <w:t xml:space="preserve"> result. Aphid damage in a corner with soil compaction. In treatment “wide”, volunteer oilseed rape plants in the rows could not be controlled by hoeing. </w:t>
            </w:r>
          </w:p>
        </w:tc>
      </w:tr>
      <w:tr w:rsidR="00FE2452" w:rsidRPr="00650295" w:rsidTr="00650295">
        <w:tc>
          <w:tcPr>
            <w:tcW w:w="858" w:type="dxa"/>
            <w:shd w:val="clear" w:color="auto" w:fill="auto"/>
            <w:tcMar>
              <w:top w:w="57" w:type="dxa"/>
              <w:left w:w="57" w:type="dxa"/>
              <w:bottom w:w="57" w:type="dxa"/>
              <w:right w:w="57" w:type="dxa"/>
            </w:tcMar>
          </w:tcPr>
          <w:p w:rsidR="00DC3FF3" w:rsidRDefault="00FE2452" w:rsidP="00650295">
            <w:pPr>
              <w:spacing w:after="0" w:line="240" w:lineRule="auto"/>
              <w:rPr>
                <w:sz w:val="16"/>
                <w:szCs w:val="16"/>
                <w:lang w:val="en-GB"/>
              </w:rPr>
            </w:pPr>
            <w:r w:rsidRPr="00FE2452">
              <w:rPr>
                <w:sz w:val="16"/>
                <w:szCs w:val="16"/>
                <w:lang w:val="en-GB"/>
              </w:rPr>
              <w:t>I</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2018</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Yellow pea</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New crop</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Test the possibility to grow yellow pea for human consumption.</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Yellow pea, the same treatment in the whole field.</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High weed pressure, pea developed well despite damages by pea weevil (</w:t>
            </w:r>
            <w:proofErr w:type="spellStart"/>
            <w:r w:rsidRPr="00FE2452">
              <w:rPr>
                <w:i/>
                <w:sz w:val="16"/>
                <w:szCs w:val="16"/>
                <w:lang w:val="en-GB"/>
              </w:rPr>
              <w:t>Sitona</w:t>
            </w:r>
            <w:proofErr w:type="spellEnd"/>
            <w:r w:rsidRPr="00FE2452">
              <w:rPr>
                <w:i/>
                <w:sz w:val="16"/>
                <w:szCs w:val="16"/>
                <w:lang w:val="en-GB"/>
              </w:rPr>
              <w:t>)</w:t>
            </w:r>
            <w:r w:rsidRPr="00FE2452">
              <w:rPr>
                <w:sz w:val="16"/>
                <w:szCs w:val="16"/>
                <w:lang w:val="en-GB"/>
              </w:rPr>
              <w:t xml:space="preserve">. Low yield due to </w:t>
            </w:r>
            <w:r w:rsidRPr="00FE2452">
              <w:rPr>
                <w:sz w:val="16"/>
                <w:szCs w:val="16"/>
                <w:lang w:val="en-GB"/>
              </w:rPr>
              <w:lastRenderedPageBreak/>
              <w:t>drought, would have needed irrigation. Successful contract with buyer for human consumption.</w:t>
            </w:r>
          </w:p>
        </w:tc>
      </w:tr>
      <w:tr w:rsidR="00FE2452" w:rsidRPr="00650295" w:rsidTr="00650295">
        <w:tc>
          <w:tcPr>
            <w:tcW w:w="858" w:type="dxa"/>
            <w:shd w:val="clear" w:color="auto" w:fill="auto"/>
            <w:tcMar>
              <w:top w:w="57" w:type="dxa"/>
              <w:left w:w="57" w:type="dxa"/>
              <w:bottom w:w="57" w:type="dxa"/>
              <w:right w:w="57" w:type="dxa"/>
            </w:tcMar>
          </w:tcPr>
          <w:p w:rsidR="00DC3FF3" w:rsidRDefault="00FE2452" w:rsidP="00650295">
            <w:pPr>
              <w:spacing w:after="0" w:line="240" w:lineRule="auto"/>
              <w:rPr>
                <w:sz w:val="16"/>
                <w:szCs w:val="16"/>
                <w:lang w:val="en-GB"/>
              </w:rPr>
            </w:pPr>
            <w:r w:rsidRPr="00FE2452">
              <w:rPr>
                <w:sz w:val="16"/>
                <w:szCs w:val="16"/>
                <w:lang w:val="en-GB"/>
              </w:rPr>
              <w:lastRenderedPageBreak/>
              <w:t>I</w:t>
            </w:r>
            <w:r w:rsidR="00DC3FF3">
              <w:rPr>
                <w:sz w:val="16"/>
                <w:szCs w:val="16"/>
                <w:lang w:val="en-GB"/>
              </w:rPr>
              <w:t>,</w:t>
            </w:r>
          </w:p>
          <w:p w:rsidR="00FE2452" w:rsidRPr="00FE2452" w:rsidRDefault="00FE2452" w:rsidP="00650295">
            <w:pPr>
              <w:spacing w:after="0" w:line="240" w:lineRule="auto"/>
              <w:rPr>
                <w:sz w:val="16"/>
                <w:szCs w:val="16"/>
                <w:lang w:val="en-GB"/>
              </w:rPr>
            </w:pPr>
            <w:r w:rsidRPr="00FE2452">
              <w:rPr>
                <w:sz w:val="16"/>
                <w:szCs w:val="16"/>
                <w:lang w:val="en-GB"/>
              </w:rPr>
              <w:t>2019</w:t>
            </w:r>
            <w:r w:rsidR="00DC3FF3">
              <w:rPr>
                <w:sz w:val="16"/>
                <w:szCs w:val="16"/>
                <w:lang w:val="en-GB"/>
              </w:rPr>
              <w:t>,</w:t>
            </w:r>
            <w:r w:rsidRPr="00FE2452">
              <w:rPr>
                <w:sz w:val="16"/>
                <w:szCs w:val="16"/>
                <w:lang w:val="en-GB"/>
              </w:rPr>
              <w:t xml:space="preserve"> </w:t>
            </w:r>
            <w:r w:rsidR="00DC3FF3">
              <w:rPr>
                <w:sz w:val="16"/>
                <w:szCs w:val="16"/>
                <w:lang w:val="en-GB"/>
              </w:rPr>
              <w:t>Y</w:t>
            </w:r>
            <w:r w:rsidRPr="00FE2452">
              <w:rPr>
                <w:sz w:val="16"/>
                <w:szCs w:val="16"/>
                <w:lang w:val="en-GB"/>
              </w:rPr>
              <w:t>ellow pea</w:t>
            </w:r>
          </w:p>
        </w:tc>
        <w:tc>
          <w:tcPr>
            <w:tcW w:w="975"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New crop, new buyer</w:t>
            </w:r>
          </w:p>
        </w:tc>
        <w:tc>
          <w:tcPr>
            <w:tcW w:w="1843"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Test the possibility to grow yellow pea for human consumption.</w:t>
            </w:r>
          </w:p>
        </w:tc>
        <w:tc>
          <w:tcPr>
            <w:tcW w:w="1984"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Yellow pea, the same treatment in the whole field.</w:t>
            </w:r>
          </w:p>
        </w:tc>
        <w:tc>
          <w:tcPr>
            <w:tcW w:w="1701"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p>
        </w:tc>
        <w:tc>
          <w:tcPr>
            <w:tcW w:w="2127" w:type="dxa"/>
            <w:shd w:val="clear" w:color="auto" w:fill="auto"/>
            <w:tcMar>
              <w:top w:w="57" w:type="dxa"/>
              <w:left w:w="57" w:type="dxa"/>
              <w:bottom w:w="57" w:type="dxa"/>
              <w:right w:w="57" w:type="dxa"/>
            </w:tcMar>
          </w:tcPr>
          <w:p w:rsidR="00FE2452" w:rsidRPr="00FE2452" w:rsidRDefault="00FE2452" w:rsidP="00650295">
            <w:pPr>
              <w:spacing w:after="0" w:line="240" w:lineRule="auto"/>
              <w:rPr>
                <w:sz w:val="16"/>
                <w:szCs w:val="16"/>
                <w:lang w:val="en-GB"/>
              </w:rPr>
            </w:pPr>
            <w:r w:rsidRPr="00FE2452">
              <w:rPr>
                <w:sz w:val="16"/>
                <w:szCs w:val="16"/>
                <w:lang w:val="en-GB"/>
              </w:rPr>
              <w:t>Successful crop, relatively easy to produce but need to handle transportation to buyer.</w:t>
            </w:r>
          </w:p>
        </w:tc>
      </w:tr>
    </w:tbl>
    <w:p w:rsidR="007D4D7A" w:rsidRDefault="00FE2452" w:rsidP="00650295">
      <w:pPr>
        <w:rPr>
          <w:lang w:val="en-GB"/>
        </w:rPr>
      </w:pPr>
      <w:r w:rsidRPr="000930D8">
        <w:rPr>
          <w:lang w:val="en-GB"/>
        </w:rPr>
        <w:tab/>
      </w:r>
    </w:p>
    <w:p w:rsidR="003E61E9" w:rsidRPr="006B49E4" w:rsidRDefault="003E61E9" w:rsidP="00650295">
      <w:pPr>
        <w:rPr>
          <w:lang w:val="en-GB"/>
        </w:rPr>
        <w:sectPr w:rsidR="003E61E9" w:rsidRPr="006B49E4" w:rsidSect="003F011B">
          <w:headerReference w:type="even" r:id="rId12"/>
          <w:headerReference w:type="first" r:id="rId13"/>
          <w:pgSz w:w="11906" w:h="16838" w:code="9"/>
          <w:pgMar w:top="1440" w:right="1440" w:bottom="1440" w:left="1440" w:header="851" w:footer="369" w:gutter="0"/>
          <w:lnNumType w:countBy="1" w:restart="continuous"/>
          <w:cols w:space="708"/>
          <w:titlePg/>
          <w:docGrid w:linePitch="360"/>
        </w:sectPr>
      </w:pPr>
    </w:p>
    <w:tbl>
      <w:tblPr>
        <w:tblW w:w="1395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8"/>
        <w:gridCol w:w="962"/>
        <w:gridCol w:w="1984"/>
        <w:gridCol w:w="1276"/>
        <w:gridCol w:w="1134"/>
        <w:gridCol w:w="709"/>
        <w:gridCol w:w="1134"/>
        <w:gridCol w:w="1275"/>
        <w:gridCol w:w="1418"/>
        <w:gridCol w:w="1134"/>
        <w:gridCol w:w="2334"/>
      </w:tblGrid>
      <w:tr w:rsidR="003E61E9" w:rsidRPr="0057551F" w:rsidTr="00650295">
        <w:tc>
          <w:tcPr>
            <w:tcW w:w="13958" w:type="dxa"/>
            <w:gridSpan w:val="11"/>
            <w:tcBorders>
              <w:top w:val="nil"/>
              <w:left w:val="nil"/>
              <w:bottom w:val="single" w:sz="6" w:space="0" w:color="auto"/>
              <w:right w:val="nil"/>
            </w:tcBorders>
            <w:shd w:val="clear" w:color="auto" w:fill="auto"/>
            <w:tcMar>
              <w:top w:w="57" w:type="dxa"/>
              <w:left w:w="57" w:type="dxa"/>
              <w:bottom w:w="57" w:type="dxa"/>
              <w:right w:w="57" w:type="dxa"/>
            </w:tcMar>
            <w:hideMark/>
          </w:tcPr>
          <w:p w:rsidR="003E61E9" w:rsidRPr="0057551F" w:rsidRDefault="003E61E9" w:rsidP="00650295">
            <w:pPr>
              <w:spacing w:after="0" w:line="240" w:lineRule="auto"/>
              <w:ind w:left="135"/>
              <w:textAlignment w:val="baseline"/>
              <w:rPr>
                <w:rFonts w:ascii="Calibri" w:eastAsia="Times New Roman" w:hAnsi="Calibri" w:cs="Calibri"/>
                <w:color w:val="538135"/>
                <w:sz w:val="24"/>
                <w:szCs w:val="24"/>
                <w:lang w:val="en-GB"/>
              </w:rPr>
            </w:pPr>
            <w:r w:rsidRPr="006B49E4">
              <w:rPr>
                <w:rFonts w:ascii="Calibri" w:eastAsia="Times New Roman" w:hAnsi="Calibri" w:cs="Calibri"/>
                <w:b/>
                <w:bCs/>
                <w:i/>
                <w:iCs/>
                <w:lang w:val="en-GB"/>
              </w:rPr>
              <w:lastRenderedPageBreak/>
              <w:t>Table S4.</w:t>
            </w:r>
            <w:r w:rsidRPr="006B49E4">
              <w:rPr>
                <w:rFonts w:ascii="Calibri" w:eastAsia="Times New Roman" w:hAnsi="Calibri" w:cs="Calibri"/>
                <w:i/>
                <w:iCs/>
                <w:lang w:val="en-GB"/>
              </w:rPr>
              <w:t xml:space="preserve"> Examples of on-farm experiments in 2018 and 2019 at two farms, described in the framework adopted from </w:t>
            </w:r>
            <w:proofErr w:type="spellStart"/>
            <w:r w:rsidRPr="006B49E4">
              <w:rPr>
                <w:rFonts w:ascii="Calibri" w:eastAsia="Times New Roman" w:hAnsi="Calibri" w:cs="Calibri"/>
                <w:i/>
                <w:iCs/>
                <w:lang w:val="en-GB"/>
              </w:rPr>
              <w:t>Catalogna</w:t>
            </w:r>
            <w:proofErr w:type="spellEnd"/>
            <w:r w:rsidRPr="006B49E4">
              <w:rPr>
                <w:rFonts w:ascii="Calibri" w:eastAsia="Times New Roman" w:hAnsi="Calibri" w:cs="Calibri"/>
                <w:i/>
                <w:iCs/>
                <w:lang w:val="en-GB"/>
              </w:rPr>
              <w:t> </w:t>
            </w:r>
            <w:r w:rsidRPr="006B49E4">
              <w:rPr>
                <w:rFonts w:ascii="Calibri" w:eastAsia="Times New Roman" w:hAnsi="Calibri" w:cs="Calibri"/>
                <w:lang w:val="en-GB"/>
              </w:rPr>
              <w:t>et al</w:t>
            </w:r>
            <w:r w:rsidRPr="006B49E4">
              <w:rPr>
                <w:rFonts w:ascii="Calibri" w:eastAsia="Times New Roman" w:hAnsi="Calibri" w:cs="Calibri"/>
                <w:i/>
                <w:iCs/>
                <w:lang w:val="en-GB"/>
              </w:rPr>
              <w:t>. (2018)</w:t>
            </w:r>
            <w:r w:rsidR="0057551F">
              <w:rPr>
                <w:rFonts w:ascii="Calibri" w:eastAsia="Times New Roman" w:hAnsi="Calibri" w:cs="Calibri"/>
                <w:i/>
                <w:iCs/>
                <w:lang w:val="en-GB"/>
              </w:rPr>
              <w:t xml:space="preserve"> </w:t>
            </w:r>
            <w:r w:rsidR="0057551F">
              <w:rPr>
                <w:rFonts w:ascii="Calibri" w:eastAsia="Times New Roman" w:hAnsi="Calibri" w:cs="Calibri"/>
                <w:iCs/>
                <w:vertAlign w:val="superscript"/>
                <w:lang w:val="en-GB"/>
              </w:rPr>
              <w:t>1</w:t>
            </w:r>
            <w:r w:rsidRPr="0057551F">
              <w:rPr>
                <w:rFonts w:ascii="Calibri" w:eastAsia="Times New Roman" w:hAnsi="Calibri" w:cs="Calibri"/>
                <w:iCs/>
                <w:lang w:val="en-GB"/>
              </w:rPr>
              <w:t>.</w:t>
            </w:r>
            <w:r w:rsidRPr="0057551F">
              <w:rPr>
                <w:rFonts w:ascii="Calibri" w:eastAsia="Times New Roman" w:hAnsi="Calibri" w:cs="Calibri"/>
                <w:lang w:val="en-GB"/>
              </w:rPr>
              <w:t> </w:t>
            </w:r>
          </w:p>
        </w:tc>
      </w:tr>
      <w:tr w:rsidR="003E61E9" w:rsidRPr="0057551F" w:rsidTr="00650295">
        <w:tc>
          <w:tcPr>
            <w:tcW w:w="5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57551F" w:rsidRDefault="003E61E9" w:rsidP="00650295">
            <w:pPr>
              <w:spacing w:after="0" w:line="240" w:lineRule="auto"/>
              <w:ind w:left="135"/>
              <w:textAlignment w:val="baseline"/>
              <w:rPr>
                <w:rFonts w:ascii="Calibri" w:eastAsia="Times New Roman" w:hAnsi="Calibri" w:cs="Calibri"/>
                <w:color w:val="538135"/>
                <w:sz w:val="18"/>
                <w:szCs w:val="18"/>
                <w:lang w:val="en-GB"/>
              </w:rPr>
            </w:pPr>
            <w:r w:rsidRPr="0057551F">
              <w:rPr>
                <w:rFonts w:ascii="Calibri" w:eastAsia="Times New Roman" w:hAnsi="Calibri" w:cs="Calibri"/>
                <w:sz w:val="18"/>
                <w:szCs w:val="18"/>
                <w:lang w:val="en-GB"/>
              </w:rPr>
              <w:t> </w:t>
            </w:r>
          </w:p>
        </w:tc>
        <w:tc>
          <w:tcPr>
            <w:tcW w:w="6065" w:type="dxa"/>
            <w:gridSpan w:val="5"/>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57551F" w:rsidRDefault="003E61E9" w:rsidP="00650295">
            <w:pPr>
              <w:spacing w:after="0" w:line="240" w:lineRule="auto"/>
              <w:textAlignment w:val="baseline"/>
              <w:rPr>
                <w:rFonts w:ascii="Calibri" w:eastAsia="Times New Roman" w:hAnsi="Calibri" w:cs="Calibri"/>
                <w:color w:val="538135"/>
                <w:sz w:val="18"/>
                <w:szCs w:val="18"/>
                <w:lang w:val="en-GB"/>
              </w:rPr>
            </w:pPr>
            <w:r w:rsidRPr="006B49E4">
              <w:rPr>
                <w:rFonts w:ascii="Calibri" w:eastAsia="Times New Roman" w:hAnsi="Calibri" w:cs="Calibri"/>
                <w:b/>
                <w:bCs/>
                <w:sz w:val="18"/>
                <w:szCs w:val="18"/>
                <w:lang w:val="en-GB"/>
              </w:rPr>
              <w:t>Design</w:t>
            </w:r>
            <w:r w:rsidRPr="0057551F">
              <w:rPr>
                <w:rFonts w:ascii="Calibri" w:eastAsia="Times New Roman" w:hAnsi="Calibri" w:cs="Calibri"/>
                <w:sz w:val="18"/>
                <w:szCs w:val="18"/>
                <w:lang w:val="en-GB"/>
              </w:rPr>
              <w:t> </w:t>
            </w:r>
          </w:p>
        </w:tc>
        <w:tc>
          <w:tcPr>
            <w:tcW w:w="3827" w:type="dxa"/>
            <w:gridSpan w:val="3"/>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57551F" w:rsidRDefault="003E61E9" w:rsidP="00650295">
            <w:pPr>
              <w:spacing w:after="0" w:line="240" w:lineRule="auto"/>
              <w:textAlignment w:val="baseline"/>
              <w:rPr>
                <w:rFonts w:ascii="Calibri" w:eastAsia="Times New Roman" w:hAnsi="Calibri" w:cs="Calibri"/>
                <w:color w:val="538135"/>
                <w:sz w:val="18"/>
                <w:szCs w:val="18"/>
                <w:lang w:val="en-GB"/>
              </w:rPr>
            </w:pPr>
            <w:r w:rsidRPr="006B49E4">
              <w:rPr>
                <w:rFonts w:ascii="Calibri" w:eastAsia="Times New Roman" w:hAnsi="Calibri" w:cs="Calibri"/>
                <w:b/>
                <w:bCs/>
                <w:sz w:val="18"/>
                <w:szCs w:val="18"/>
                <w:lang w:val="en-GB"/>
              </w:rPr>
              <w:t>Management</w:t>
            </w:r>
            <w:r w:rsidRPr="0057551F">
              <w:rPr>
                <w:rFonts w:ascii="Calibri" w:eastAsia="Times New Roman" w:hAnsi="Calibri" w:cs="Calibri"/>
                <w:sz w:val="18"/>
                <w:szCs w:val="18"/>
                <w:lang w:val="en-GB"/>
              </w:rPr>
              <w:t> </w:t>
            </w:r>
          </w:p>
        </w:tc>
        <w:tc>
          <w:tcPr>
            <w:tcW w:w="3468"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57551F" w:rsidRDefault="003E61E9" w:rsidP="00650295">
            <w:pPr>
              <w:spacing w:after="0" w:line="240" w:lineRule="auto"/>
              <w:textAlignment w:val="baseline"/>
              <w:rPr>
                <w:rFonts w:ascii="Calibri" w:eastAsia="Times New Roman" w:hAnsi="Calibri" w:cs="Calibri"/>
                <w:color w:val="538135"/>
                <w:sz w:val="18"/>
                <w:szCs w:val="18"/>
                <w:lang w:val="en-GB"/>
              </w:rPr>
            </w:pPr>
            <w:r w:rsidRPr="006B49E4">
              <w:rPr>
                <w:rFonts w:ascii="Calibri" w:eastAsia="Times New Roman" w:hAnsi="Calibri" w:cs="Calibri"/>
                <w:b/>
                <w:bCs/>
                <w:sz w:val="18"/>
                <w:szCs w:val="18"/>
                <w:lang w:val="en-GB"/>
              </w:rPr>
              <w:t>Evaluation</w:t>
            </w:r>
            <w:r w:rsidRPr="0057551F">
              <w:rPr>
                <w:rFonts w:ascii="Calibri" w:eastAsia="Times New Roman" w:hAnsi="Calibri" w:cs="Calibri"/>
                <w:sz w:val="18"/>
                <w:szCs w:val="18"/>
                <w:lang w:val="en-GB"/>
              </w:rPr>
              <w:t> </w:t>
            </w:r>
          </w:p>
        </w:tc>
      </w:tr>
      <w:tr w:rsidR="006B49E4" w:rsidRPr="006B49E4" w:rsidTr="00650295">
        <w:trPr>
          <w:trHeight w:val="675"/>
        </w:trPr>
        <w:tc>
          <w:tcPr>
            <w:tcW w:w="598" w:type="dxa"/>
            <w:tcBorders>
              <w:top w:val="single" w:sz="6" w:space="0" w:color="auto"/>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rsidR="003E61E9" w:rsidRPr="0057551F" w:rsidRDefault="003E61E9" w:rsidP="00650295">
            <w:pPr>
              <w:spacing w:after="0" w:line="240" w:lineRule="auto"/>
              <w:textAlignment w:val="baseline"/>
              <w:rPr>
                <w:rFonts w:ascii="Calibri" w:eastAsia="Times New Roman" w:hAnsi="Calibri" w:cs="Calibri"/>
                <w:color w:val="538135"/>
                <w:sz w:val="18"/>
                <w:szCs w:val="18"/>
                <w:lang w:val="en-GB"/>
              </w:rPr>
            </w:pPr>
            <w:r w:rsidRPr="006B49E4">
              <w:rPr>
                <w:rFonts w:ascii="Calibri" w:eastAsia="Times New Roman" w:hAnsi="Calibri" w:cs="Calibri"/>
                <w:sz w:val="18"/>
                <w:szCs w:val="18"/>
                <w:lang w:val="en-GB"/>
              </w:rPr>
              <w:t>Year</w:t>
            </w:r>
            <w:r w:rsidRPr="0057551F">
              <w:rPr>
                <w:rFonts w:ascii="Calibri" w:eastAsia="Times New Roman" w:hAnsi="Calibri" w:cs="Calibri"/>
                <w:sz w:val="18"/>
                <w:szCs w:val="18"/>
                <w:lang w:val="en-GB"/>
              </w:rPr>
              <w:t> </w:t>
            </w:r>
          </w:p>
        </w:tc>
        <w:tc>
          <w:tcPr>
            <w:tcW w:w="962" w:type="dxa"/>
            <w:tcBorders>
              <w:top w:val="single" w:sz="6" w:space="0" w:color="auto"/>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rsidR="003E61E9" w:rsidRPr="0057551F" w:rsidRDefault="003E61E9" w:rsidP="00650295">
            <w:pPr>
              <w:spacing w:after="0" w:line="240" w:lineRule="auto"/>
              <w:textAlignment w:val="baseline"/>
              <w:rPr>
                <w:rFonts w:ascii="Calibri" w:eastAsia="Times New Roman" w:hAnsi="Calibri" w:cs="Calibri"/>
                <w:color w:val="538135"/>
                <w:sz w:val="18"/>
                <w:szCs w:val="18"/>
                <w:lang w:val="en-GB"/>
              </w:rPr>
            </w:pPr>
            <w:r w:rsidRPr="006B49E4">
              <w:rPr>
                <w:rFonts w:ascii="Calibri" w:eastAsia="Times New Roman" w:hAnsi="Calibri" w:cs="Calibri"/>
                <w:sz w:val="18"/>
                <w:szCs w:val="18"/>
                <w:lang w:val="en-GB"/>
              </w:rPr>
              <w:t>Objective</w:t>
            </w:r>
            <w:r w:rsidRPr="0057551F">
              <w:rPr>
                <w:rFonts w:ascii="Calibri" w:eastAsia="Times New Roman" w:hAnsi="Calibri" w:cs="Calibri"/>
                <w:sz w:val="18"/>
                <w:szCs w:val="18"/>
                <w:lang w:val="en-GB"/>
              </w:rPr>
              <w:t> </w:t>
            </w:r>
          </w:p>
        </w:tc>
        <w:tc>
          <w:tcPr>
            <w:tcW w:w="1984" w:type="dxa"/>
            <w:tcBorders>
              <w:top w:val="single" w:sz="6" w:space="0" w:color="auto"/>
              <w:left w:val="nil"/>
              <w:bottom w:val="single" w:sz="6" w:space="0" w:color="000000"/>
              <w:right w:val="single" w:sz="6" w:space="0" w:color="000000"/>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18"/>
                <w:szCs w:val="18"/>
                <w:lang w:val="en-GB"/>
              </w:rPr>
            </w:pPr>
            <w:r w:rsidRPr="006B49E4">
              <w:rPr>
                <w:rFonts w:ascii="Calibri" w:eastAsia="Times New Roman" w:hAnsi="Calibri" w:cs="Calibri"/>
                <w:sz w:val="18"/>
                <w:szCs w:val="18"/>
                <w:lang w:val="en-GB"/>
              </w:rPr>
              <w:t>Link to previous experimental situations </w:t>
            </w:r>
          </w:p>
        </w:tc>
        <w:tc>
          <w:tcPr>
            <w:tcW w:w="1276" w:type="dxa"/>
            <w:tcBorders>
              <w:top w:val="single" w:sz="6" w:space="0" w:color="auto"/>
              <w:left w:val="nil"/>
              <w:bottom w:val="single" w:sz="6" w:space="0" w:color="000000"/>
              <w:right w:val="single" w:sz="6" w:space="0" w:color="000000"/>
            </w:tcBorders>
            <w:shd w:val="clear" w:color="auto" w:fill="auto"/>
            <w:tcMar>
              <w:top w:w="57" w:type="dxa"/>
              <w:left w:w="57" w:type="dxa"/>
              <w:bottom w:w="57" w:type="dxa"/>
              <w:right w:w="57" w:type="dxa"/>
            </w:tcMar>
            <w:hideMark/>
          </w:tcPr>
          <w:p w:rsidR="003E61E9" w:rsidRPr="0057551F" w:rsidRDefault="003E61E9" w:rsidP="00650295">
            <w:pPr>
              <w:spacing w:after="0" w:line="240" w:lineRule="auto"/>
              <w:textAlignment w:val="baseline"/>
              <w:rPr>
                <w:rFonts w:ascii="Calibri" w:eastAsia="Times New Roman" w:hAnsi="Calibri" w:cs="Calibri"/>
                <w:color w:val="538135"/>
                <w:sz w:val="18"/>
                <w:szCs w:val="18"/>
                <w:lang w:val="en-GB"/>
              </w:rPr>
            </w:pPr>
            <w:r w:rsidRPr="006B49E4">
              <w:rPr>
                <w:rFonts w:ascii="Calibri" w:eastAsia="Times New Roman" w:hAnsi="Calibri" w:cs="Calibri"/>
                <w:sz w:val="18"/>
                <w:szCs w:val="18"/>
                <w:lang w:val="en-GB"/>
              </w:rPr>
              <w:t>Novelty</w:t>
            </w:r>
            <w:r w:rsidRPr="0057551F">
              <w:rPr>
                <w:rFonts w:ascii="Calibri" w:eastAsia="Times New Roman" w:hAnsi="Calibri" w:cs="Calibri"/>
                <w:sz w:val="18"/>
                <w:szCs w:val="18"/>
                <w:lang w:val="en-GB"/>
              </w:rPr>
              <w:t> </w:t>
            </w:r>
          </w:p>
        </w:tc>
        <w:tc>
          <w:tcPr>
            <w:tcW w:w="1134" w:type="dxa"/>
            <w:tcBorders>
              <w:top w:val="single" w:sz="6" w:space="0" w:color="auto"/>
              <w:left w:val="nil"/>
              <w:bottom w:val="single" w:sz="6" w:space="0" w:color="000000"/>
              <w:right w:val="single" w:sz="6" w:space="0" w:color="000000"/>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18"/>
                <w:szCs w:val="18"/>
                <w:lang w:val="en-GB"/>
              </w:rPr>
            </w:pPr>
            <w:r w:rsidRPr="006B49E4">
              <w:rPr>
                <w:rFonts w:ascii="Calibri" w:eastAsia="Times New Roman" w:hAnsi="Calibri" w:cs="Calibri"/>
                <w:sz w:val="18"/>
                <w:szCs w:val="18"/>
                <w:lang w:val="en-GB"/>
              </w:rPr>
              <w:t>Choice of </w:t>
            </w:r>
            <w:r w:rsidR="00575E98" w:rsidRPr="006B49E4">
              <w:rPr>
                <w:rFonts w:ascii="Calibri" w:eastAsia="Times New Roman" w:hAnsi="Calibri" w:cs="Calibri"/>
                <w:sz w:val="18"/>
                <w:szCs w:val="18"/>
                <w:lang w:val="en-GB"/>
              </w:rPr>
              <w:br/>
            </w:r>
            <w:r w:rsidRPr="006B49E4">
              <w:rPr>
                <w:rFonts w:ascii="Calibri" w:eastAsia="Times New Roman" w:hAnsi="Calibri" w:cs="Calibri"/>
                <w:sz w:val="18"/>
                <w:szCs w:val="18"/>
                <w:lang w:val="en-GB"/>
              </w:rPr>
              <w:t>location and size </w:t>
            </w:r>
          </w:p>
        </w:tc>
        <w:tc>
          <w:tcPr>
            <w:tcW w:w="709" w:type="dxa"/>
            <w:tcBorders>
              <w:top w:val="single" w:sz="6" w:space="0" w:color="auto"/>
              <w:left w:val="nil"/>
              <w:bottom w:val="single" w:sz="6" w:space="0" w:color="000000"/>
              <w:right w:val="single" w:sz="6" w:space="0" w:color="000000"/>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18"/>
                <w:szCs w:val="18"/>
              </w:rPr>
            </w:pPr>
            <w:r w:rsidRPr="006B49E4">
              <w:rPr>
                <w:rFonts w:ascii="Calibri" w:eastAsia="Times New Roman" w:hAnsi="Calibri" w:cs="Calibri"/>
                <w:sz w:val="18"/>
                <w:szCs w:val="18"/>
                <w:lang w:val="en-GB"/>
              </w:rPr>
              <w:t>No. of treat-</w:t>
            </w:r>
            <w:proofErr w:type="spellStart"/>
            <w:r w:rsidRPr="006B49E4">
              <w:rPr>
                <w:rFonts w:ascii="Calibri" w:eastAsia="Times New Roman" w:hAnsi="Calibri" w:cs="Calibri"/>
                <w:sz w:val="18"/>
                <w:szCs w:val="18"/>
                <w:lang w:val="en-GB"/>
              </w:rPr>
              <w:t>ments</w:t>
            </w:r>
            <w:proofErr w:type="spellEnd"/>
            <w:r w:rsidRPr="006B49E4">
              <w:rPr>
                <w:rFonts w:ascii="Calibri" w:eastAsia="Times New Roman" w:hAnsi="Calibri" w:cs="Calibri"/>
                <w:sz w:val="18"/>
                <w:szCs w:val="18"/>
              </w:rPr>
              <w:t> </w:t>
            </w:r>
          </w:p>
        </w:tc>
        <w:tc>
          <w:tcPr>
            <w:tcW w:w="1134" w:type="dxa"/>
            <w:tcBorders>
              <w:top w:val="single" w:sz="6" w:space="0" w:color="auto"/>
              <w:left w:val="nil"/>
              <w:bottom w:val="single" w:sz="6" w:space="0" w:color="000000"/>
              <w:right w:val="single" w:sz="6" w:space="0" w:color="000000"/>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18"/>
                <w:szCs w:val="18"/>
              </w:rPr>
            </w:pPr>
            <w:r w:rsidRPr="006B49E4">
              <w:rPr>
                <w:rFonts w:ascii="Calibri" w:eastAsia="Times New Roman" w:hAnsi="Calibri" w:cs="Calibri"/>
                <w:sz w:val="18"/>
                <w:szCs w:val="18"/>
                <w:lang w:val="en-GB"/>
              </w:rPr>
              <w:t>Progress, unexpected events</w:t>
            </w:r>
            <w:r w:rsidRPr="006B49E4">
              <w:rPr>
                <w:rFonts w:ascii="Calibri" w:eastAsia="Times New Roman" w:hAnsi="Calibri" w:cs="Calibri"/>
                <w:sz w:val="18"/>
                <w:szCs w:val="18"/>
              </w:rPr>
              <w:t> </w:t>
            </w:r>
          </w:p>
        </w:tc>
        <w:tc>
          <w:tcPr>
            <w:tcW w:w="1275" w:type="dxa"/>
            <w:tcBorders>
              <w:top w:val="single" w:sz="6" w:space="0" w:color="auto"/>
              <w:left w:val="nil"/>
              <w:bottom w:val="single" w:sz="6" w:space="0" w:color="000000"/>
              <w:right w:val="single" w:sz="6" w:space="0" w:color="000000"/>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18"/>
                <w:szCs w:val="18"/>
              </w:rPr>
            </w:pPr>
            <w:r w:rsidRPr="006B49E4">
              <w:rPr>
                <w:rFonts w:ascii="Calibri" w:eastAsia="Times New Roman" w:hAnsi="Calibri" w:cs="Calibri"/>
                <w:sz w:val="18"/>
                <w:szCs w:val="18"/>
                <w:lang w:val="en-GB"/>
              </w:rPr>
              <w:t>Information collection</w:t>
            </w:r>
            <w:r w:rsidRPr="006B49E4">
              <w:rPr>
                <w:rFonts w:ascii="Calibri" w:eastAsia="Times New Roman" w:hAnsi="Calibri" w:cs="Calibri"/>
                <w:sz w:val="18"/>
                <w:szCs w:val="18"/>
              </w:rPr>
              <w:t> </w:t>
            </w:r>
          </w:p>
        </w:tc>
        <w:tc>
          <w:tcPr>
            <w:tcW w:w="1418" w:type="dxa"/>
            <w:tcBorders>
              <w:top w:val="single" w:sz="6" w:space="0" w:color="auto"/>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18"/>
                <w:szCs w:val="18"/>
                <w:lang w:val="en-GB"/>
              </w:rPr>
            </w:pPr>
            <w:r w:rsidRPr="006B49E4">
              <w:rPr>
                <w:rFonts w:ascii="Calibri" w:eastAsia="Times New Roman" w:hAnsi="Calibri" w:cs="Calibri"/>
                <w:sz w:val="18"/>
                <w:szCs w:val="18"/>
                <w:lang w:val="en-GB"/>
              </w:rPr>
              <w:t>Feasibility of post-harvest steps </w:t>
            </w:r>
          </w:p>
        </w:tc>
        <w:tc>
          <w:tcPr>
            <w:tcW w:w="1134" w:type="dxa"/>
            <w:tcBorders>
              <w:top w:val="single" w:sz="6" w:space="0" w:color="auto"/>
              <w:left w:val="nil"/>
              <w:bottom w:val="single" w:sz="6" w:space="0" w:color="000000"/>
              <w:right w:val="single" w:sz="6" w:space="0" w:color="000000"/>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18"/>
                <w:szCs w:val="18"/>
              </w:rPr>
            </w:pPr>
            <w:r w:rsidRPr="006B49E4">
              <w:rPr>
                <w:rFonts w:ascii="Calibri" w:eastAsia="Times New Roman" w:hAnsi="Calibri" w:cs="Calibri"/>
                <w:sz w:val="18"/>
                <w:szCs w:val="18"/>
                <w:lang w:val="en-GB"/>
              </w:rPr>
              <w:t>Achievement of the goal</w:t>
            </w:r>
            <w:r w:rsidRPr="006B49E4">
              <w:rPr>
                <w:rFonts w:ascii="Calibri" w:eastAsia="Times New Roman" w:hAnsi="Calibri" w:cs="Calibri"/>
                <w:sz w:val="18"/>
                <w:szCs w:val="18"/>
              </w:rPr>
              <w:t> </w:t>
            </w:r>
          </w:p>
        </w:tc>
        <w:tc>
          <w:tcPr>
            <w:tcW w:w="2334" w:type="dxa"/>
            <w:tcBorders>
              <w:top w:val="single" w:sz="6" w:space="0" w:color="auto"/>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18"/>
                <w:szCs w:val="18"/>
              </w:rPr>
            </w:pPr>
            <w:r w:rsidRPr="006B49E4">
              <w:rPr>
                <w:rFonts w:ascii="Calibri" w:eastAsia="Times New Roman" w:hAnsi="Calibri" w:cs="Calibri"/>
                <w:sz w:val="18"/>
                <w:szCs w:val="18"/>
                <w:lang w:val="en-GB"/>
              </w:rPr>
              <w:t>Discussion of the results</w:t>
            </w:r>
            <w:r w:rsidRPr="006B49E4">
              <w:rPr>
                <w:rFonts w:ascii="Calibri" w:eastAsia="Times New Roman" w:hAnsi="Calibri" w:cs="Calibri"/>
                <w:sz w:val="18"/>
                <w:szCs w:val="18"/>
              </w:rPr>
              <w:t> </w:t>
            </w:r>
          </w:p>
        </w:tc>
      </w:tr>
      <w:tr w:rsidR="003E61E9" w:rsidRPr="006B49E4" w:rsidTr="00650295">
        <w:trPr>
          <w:trHeight w:val="300"/>
        </w:trPr>
        <w:tc>
          <w:tcPr>
            <w:tcW w:w="13958" w:type="dxa"/>
            <w:gridSpan w:val="11"/>
            <w:tcBorders>
              <w:top w:val="nil"/>
              <w:left w:val="single" w:sz="6" w:space="0" w:color="000000"/>
              <w:bottom w:val="single" w:sz="6" w:space="0" w:color="auto"/>
              <w:right w:val="single" w:sz="6" w:space="0" w:color="000000"/>
            </w:tcBorders>
            <w:shd w:val="clear" w:color="auto" w:fill="auto"/>
            <w:tcMar>
              <w:top w:w="57" w:type="dxa"/>
              <w:left w:w="57" w:type="dxa"/>
              <w:bottom w:w="57" w:type="dxa"/>
              <w:right w:w="57" w:type="dxa"/>
            </w:tcMar>
            <w:hideMark/>
          </w:tcPr>
          <w:p w:rsidR="003E61E9" w:rsidRPr="006B49E4" w:rsidRDefault="003E61E9" w:rsidP="00650295">
            <w:pPr>
              <w:spacing w:after="0" w:line="240" w:lineRule="auto"/>
              <w:jc w:val="center"/>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F A R M E R    A</w:t>
            </w:r>
          </w:p>
        </w:tc>
      </w:tr>
      <w:tr w:rsidR="003E61E9" w:rsidRPr="00650295" w:rsidTr="00650295">
        <w:tc>
          <w:tcPr>
            <w:tcW w:w="5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2018</w:t>
            </w:r>
            <w:r w:rsidRPr="006B49E4">
              <w:rPr>
                <w:rFonts w:ascii="Calibri" w:eastAsia="Times New Roman" w:hAnsi="Calibri" w:cs="Calibri"/>
                <w:sz w:val="16"/>
                <w:szCs w:val="16"/>
              </w:rPr>
              <w:t> </w:t>
            </w:r>
          </w:p>
        </w:tc>
        <w:tc>
          <w:tcPr>
            <w:tcW w:w="96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Trying a</w:t>
            </w:r>
            <w:r w:rsidR="00324C1A" w:rsidRPr="006B49E4">
              <w:rPr>
                <w:rFonts w:ascii="Calibri" w:eastAsia="Times New Roman" w:hAnsi="Calibri" w:cs="Calibri"/>
                <w:sz w:val="16"/>
                <w:szCs w:val="16"/>
                <w:lang w:val="en-GB"/>
              </w:rPr>
              <w:br/>
            </w:r>
            <w:r w:rsidRPr="006B49E4">
              <w:rPr>
                <w:rFonts w:ascii="Calibri" w:eastAsia="Times New Roman" w:hAnsi="Calibri" w:cs="Calibri"/>
                <w:sz w:val="16"/>
                <w:szCs w:val="16"/>
                <w:lang w:val="en-GB"/>
              </w:rPr>
              <w:t>new or</w:t>
            </w:r>
            <w:r w:rsidR="00324C1A" w:rsidRPr="006B49E4">
              <w:rPr>
                <w:rFonts w:ascii="Calibri" w:eastAsia="Times New Roman" w:hAnsi="Calibri" w:cs="Calibri"/>
                <w:sz w:val="16"/>
                <w:szCs w:val="16"/>
                <w:lang w:val="en-GB"/>
              </w:rPr>
              <w:br/>
            </w:r>
            <w:r w:rsidRPr="006B49E4">
              <w:rPr>
                <w:rFonts w:ascii="Calibri" w:eastAsia="Times New Roman" w:hAnsi="Calibri" w:cs="Calibri"/>
                <w:sz w:val="16"/>
                <w:szCs w:val="16"/>
                <w:lang w:val="en-GB"/>
              </w:rPr>
              <w:t>relatively new crop </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Solve a technical or agronomic problem due to a previously experimented practice to improve its feasibility </w:t>
            </w:r>
          </w:p>
        </w:tc>
        <w:tc>
          <w:tcPr>
            <w:tcW w:w="127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New logic and new practice</w:t>
            </w:r>
            <w:r w:rsidRPr="006B49E4">
              <w:rPr>
                <w:rFonts w:ascii="Calibri" w:eastAsia="Times New Roman" w:hAnsi="Calibri" w:cs="Calibri"/>
                <w:sz w:val="16"/>
                <w:szCs w:val="16"/>
              </w:rPr>
              <w:t> </w:t>
            </w:r>
          </w:p>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4 plots on 1 ha</w:t>
            </w:r>
            <w:r w:rsidRPr="006B49E4">
              <w:rPr>
                <w:rFonts w:ascii="Calibri" w:eastAsia="Times New Roman" w:hAnsi="Calibri" w:cs="Calibri"/>
                <w:sz w:val="16"/>
                <w:szCs w:val="16"/>
              </w:rPr>
              <w:t> </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 4 </w:t>
            </w:r>
            <w:r w:rsidRPr="006B49E4">
              <w:rPr>
                <w:rFonts w:ascii="Calibri" w:eastAsia="Times New Roman" w:hAnsi="Calibri" w:cs="Calibri"/>
                <w:sz w:val="16"/>
                <w:szCs w:val="16"/>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Interruption due to weed</w:t>
            </w:r>
            <w:r w:rsidR="006B49E4" w:rsidRPr="006B49E4">
              <w:rPr>
                <w:rFonts w:ascii="Calibri" w:eastAsia="Times New Roman" w:hAnsi="Calibri" w:cs="Calibri"/>
                <w:sz w:val="16"/>
                <w:szCs w:val="16"/>
                <w:lang w:val="en-GB"/>
              </w:rPr>
              <w:br/>
            </w:r>
            <w:r w:rsidRPr="006B49E4">
              <w:rPr>
                <w:rFonts w:ascii="Calibri" w:eastAsia="Times New Roman" w:hAnsi="Calibri" w:cs="Calibri"/>
                <w:sz w:val="16"/>
                <w:szCs w:val="16"/>
                <w:lang w:val="en-GB"/>
              </w:rPr>
              <w:t>problems </w:t>
            </w:r>
          </w:p>
        </w:tc>
        <w:tc>
          <w:tcPr>
            <w:tcW w:w="12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Information on the crops and agroecosystem </w:t>
            </w:r>
          </w:p>
        </w:tc>
        <w:tc>
          <w:tcPr>
            <w:tcW w:w="141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No harvest</w:t>
            </w:r>
            <w:r w:rsidRPr="006B49E4">
              <w:rPr>
                <w:rFonts w:ascii="Calibri" w:eastAsia="Times New Roman" w:hAnsi="Calibri" w:cs="Calibri"/>
                <w:sz w:val="16"/>
                <w:szCs w:val="16"/>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 xml:space="preserve">Results do not achieve </w:t>
            </w:r>
            <w:r w:rsidR="006B49E4" w:rsidRPr="006B49E4">
              <w:rPr>
                <w:rFonts w:ascii="Calibri" w:eastAsia="Times New Roman" w:hAnsi="Calibri" w:cs="Calibri"/>
                <w:sz w:val="16"/>
                <w:szCs w:val="16"/>
                <w:lang w:val="en-GB"/>
              </w:rPr>
              <w:t xml:space="preserve">the </w:t>
            </w:r>
            <w:r w:rsidRPr="006B49E4">
              <w:rPr>
                <w:rFonts w:ascii="Calibri" w:eastAsia="Times New Roman" w:hAnsi="Calibri" w:cs="Calibri"/>
                <w:sz w:val="16"/>
                <w:szCs w:val="16"/>
                <w:lang w:val="en-GB"/>
              </w:rPr>
              <w:t>farmer’s goals </w:t>
            </w:r>
          </w:p>
        </w:tc>
        <w:tc>
          <w:tcPr>
            <w:tcW w:w="23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Unexpected technical difficulties and possible alternatives are discussed, cropping conditions responsible for the results are discussed. </w:t>
            </w:r>
          </w:p>
        </w:tc>
      </w:tr>
      <w:tr w:rsidR="003E61E9" w:rsidRPr="00650295" w:rsidTr="00650295">
        <w:tc>
          <w:tcPr>
            <w:tcW w:w="5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2019</w:t>
            </w:r>
            <w:r w:rsidRPr="006B49E4">
              <w:rPr>
                <w:rFonts w:ascii="Calibri" w:eastAsia="Times New Roman" w:hAnsi="Calibri" w:cs="Calibri"/>
                <w:sz w:val="16"/>
                <w:szCs w:val="16"/>
              </w:rPr>
              <w:t> </w:t>
            </w:r>
          </w:p>
        </w:tc>
        <w:tc>
          <w:tcPr>
            <w:tcW w:w="96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Trying a</w:t>
            </w:r>
            <w:r w:rsidR="00324C1A" w:rsidRPr="006B49E4">
              <w:rPr>
                <w:rFonts w:ascii="Calibri" w:eastAsia="Times New Roman" w:hAnsi="Calibri" w:cs="Calibri"/>
                <w:sz w:val="16"/>
                <w:szCs w:val="16"/>
                <w:lang w:val="en-GB"/>
              </w:rPr>
              <w:br/>
              <w:t xml:space="preserve">new </w:t>
            </w:r>
            <w:r w:rsidRPr="006B49E4">
              <w:rPr>
                <w:rFonts w:ascii="Calibri" w:eastAsia="Times New Roman" w:hAnsi="Calibri" w:cs="Calibri"/>
                <w:sz w:val="16"/>
                <w:szCs w:val="16"/>
                <w:lang w:val="en-GB"/>
              </w:rPr>
              <w:t>or</w:t>
            </w:r>
            <w:r w:rsidR="00324C1A" w:rsidRPr="006B49E4">
              <w:rPr>
                <w:rFonts w:ascii="Calibri" w:eastAsia="Times New Roman" w:hAnsi="Calibri" w:cs="Calibri"/>
                <w:sz w:val="16"/>
                <w:szCs w:val="16"/>
                <w:lang w:val="en-GB"/>
              </w:rPr>
              <w:br/>
            </w:r>
            <w:r w:rsidRPr="006B49E4">
              <w:rPr>
                <w:rFonts w:ascii="Calibri" w:eastAsia="Times New Roman" w:hAnsi="Calibri" w:cs="Calibri"/>
                <w:sz w:val="16"/>
                <w:szCs w:val="16"/>
                <w:lang w:val="en-GB"/>
              </w:rPr>
              <w:t>relatively new crop </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Solve a technical or agronomic problem due to a previously experimented practice to improve its feasibility </w:t>
            </w:r>
          </w:p>
        </w:tc>
        <w:tc>
          <w:tcPr>
            <w:tcW w:w="127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Similar practice to what the farmer already applied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7 plots in total, on 2 fields of 1 ha each </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 7 </w:t>
            </w:r>
            <w:r w:rsidRPr="006B49E4">
              <w:rPr>
                <w:rFonts w:ascii="Calibri" w:eastAsia="Times New Roman" w:hAnsi="Calibri" w:cs="Calibri"/>
                <w:sz w:val="16"/>
                <w:szCs w:val="16"/>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No change</w:t>
            </w:r>
            <w:r w:rsidRPr="006B49E4">
              <w:rPr>
                <w:rFonts w:ascii="Calibri" w:eastAsia="Times New Roman" w:hAnsi="Calibri" w:cs="Calibri"/>
                <w:sz w:val="16"/>
                <w:szCs w:val="16"/>
              </w:rPr>
              <w:t> </w:t>
            </w:r>
          </w:p>
        </w:tc>
        <w:tc>
          <w:tcPr>
            <w:tcW w:w="12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Information on the crops and agroecosystem </w:t>
            </w:r>
          </w:p>
        </w:tc>
        <w:tc>
          <w:tcPr>
            <w:tcW w:w="141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All post-harvest steps considered an important part of the experiment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Results do not achieve all</w:t>
            </w:r>
            <w:r w:rsidR="006B49E4" w:rsidRPr="006B49E4">
              <w:rPr>
                <w:rFonts w:ascii="Calibri" w:eastAsia="Times New Roman" w:hAnsi="Calibri" w:cs="Calibri"/>
                <w:sz w:val="16"/>
                <w:szCs w:val="16"/>
                <w:lang w:val="en-GB"/>
              </w:rPr>
              <w:br/>
            </w:r>
            <w:r w:rsidRPr="006B49E4">
              <w:rPr>
                <w:rFonts w:ascii="Calibri" w:eastAsia="Times New Roman" w:hAnsi="Calibri" w:cs="Calibri"/>
                <w:sz w:val="16"/>
                <w:szCs w:val="16"/>
                <w:lang w:val="en-GB"/>
              </w:rPr>
              <w:t>farmer’s goals </w:t>
            </w:r>
          </w:p>
        </w:tc>
        <w:tc>
          <w:tcPr>
            <w:tcW w:w="23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Unexpected technical difficulties and possible alternatives are discussed, cropping conditions responsible for the results are discussed. </w:t>
            </w:r>
          </w:p>
        </w:tc>
      </w:tr>
      <w:tr w:rsidR="003E61E9" w:rsidRPr="006B49E4" w:rsidTr="00650295">
        <w:tc>
          <w:tcPr>
            <w:tcW w:w="13958" w:type="dxa"/>
            <w:gridSpan w:val="11"/>
            <w:tcBorders>
              <w:top w:val="single" w:sz="6" w:space="0" w:color="auto"/>
              <w:left w:val="single" w:sz="6" w:space="0" w:color="000000"/>
              <w:bottom w:val="single" w:sz="6" w:space="0" w:color="auto"/>
              <w:right w:val="single" w:sz="6" w:space="0" w:color="000000"/>
            </w:tcBorders>
            <w:shd w:val="clear" w:color="auto" w:fill="auto"/>
            <w:tcMar>
              <w:top w:w="57" w:type="dxa"/>
              <w:left w:w="57" w:type="dxa"/>
              <w:bottom w:w="57" w:type="dxa"/>
              <w:right w:w="57" w:type="dxa"/>
            </w:tcMar>
            <w:hideMark/>
          </w:tcPr>
          <w:p w:rsidR="003E61E9" w:rsidRPr="006B49E4" w:rsidRDefault="003E61E9" w:rsidP="00650295">
            <w:pPr>
              <w:spacing w:after="0" w:line="240" w:lineRule="auto"/>
              <w:jc w:val="center"/>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F A R M E R    E</w:t>
            </w:r>
          </w:p>
        </w:tc>
      </w:tr>
      <w:tr w:rsidR="003E61E9" w:rsidRPr="00650295" w:rsidTr="00650295">
        <w:tc>
          <w:tcPr>
            <w:tcW w:w="5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2018</w:t>
            </w:r>
            <w:r w:rsidRPr="006B49E4">
              <w:rPr>
                <w:rFonts w:ascii="Calibri" w:eastAsia="Times New Roman" w:hAnsi="Calibri" w:cs="Calibri"/>
                <w:sz w:val="16"/>
                <w:szCs w:val="16"/>
              </w:rPr>
              <w:t> </w:t>
            </w:r>
          </w:p>
        </w:tc>
        <w:tc>
          <w:tcPr>
            <w:tcW w:w="96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Solve an agronomic</w:t>
            </w:r>
            <w:r w:rsidR="00575E98" w:rsidRPr="006B49E4">
              <w:rPr>
                <w:rFonts w:ascii="Calibri" w:eastAsia="Times New Roman" w:hAnsi="Calibri" w:cs="Calibri"/>
                <w:sz w:val="16"/>
                <w:szCs w:val="16"/>
                <w:lang w:val="en-GB"/>
              </w:rPr>
              <w:br/>
            </w:r>
            <w:r w:rsidRPr="006B49E4">
              <w:rPr>
                <w:rFonts w:ascii="Calibri" w:eastAsia="Times New Roman" w:hAnsi="Calibri" w:cs="Calibri"/>
                <w:sz w:val="16"/>
                <w:szCs w:val="16"/>
                <w:lang w:val="en-GB"/>
              </w:rPr>
              <w:t>problem</w:t>
            </w:r>
            <w:r w:rsidRPr="006B49E4">
              <w:rPr>
                <w:rFonts w:ascii="Calibri" w:eastAsia="Times New Roman" w:hAnsi="Calibri" w:cs="Calibri"/>
                <w:sz w:val="16"/>
                <w:szCs w:val="16"/>
              </w:rPr>
              <w:t>  </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Solve a technical or agronomic problem due to a previously experimented practice to improve its feasibility </w:t>
            </w:r>
          </w:p>
        </w:tc>
        <w:tc>
          <w:tcPr>
            <w:tcW w:w="127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Similar practice to what the farmer already applied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1 plot of ~100 m</w:t>
            </w:r>
            <w:r w:rsidRPr="006B49E4">
              <w:rPr>
                <w:rFonts w:ascii="Calibri" w:eastAsia="Times New Roman" w:hAnsi="Calibri" w:cs="Calibri"/>
                <w:sz w:val="12"/>
                <w:szCs w:val="12"/>
                <w:vertAlign w:val="superscript"/>
                <w:lang w:val="en-GB"/>
              </w:rPr>
              <w:t>2</w:t>
            </w:r>
            <w:r w:rsidRPr="006B49E4">
              <w:rPr>
                <w:rFonts w:ascii="Calibri" w:eastAsia="Times New Roman" w:hAnsi="Calibri" w:cs="Calibri"/>
                <w:sz w:val="16"/>
                <w:szCs w:val="16"/>
                <w:lang w:val="en-GB"/>
              </w:rPr>
              <w:t> vs. the rest of the field </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2 </w:t>
            </w:r>
            <w:r w:rsidRPr="006B49E4">
              <w:rPr>
                <w:rFonts w:ascii="Calibri" w:eastAsia="Times New Roman" w:hAnsi="Calibri" w:cs="Calibri"/>
                <w:sz w:val="16"/>
                <w:szCs w:val="16"/>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No change</w:t>
            </w:r>
            <w:r w:rsidRPr="006B49E4">
              <w:rPr>
                <w:rFonts w:ascii="Calibri" w:eastAsia="Times New Roman" w:hAnsi="Calibri" w:cs="Calibri"/>
                <w:sz w:val="16"/>
                <w:szCs w:val="16"/>
              </w:rPr>
              <w:t> </w:t>
            </w:r>
          </w:p>
        </w:tc>
        <w:tc>
          <w:tcPr>
            <w:tcW w:w="12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Information on the crops and agroecosystem </w:t>
            </w:r>
          </w:p>
        </w:tc>
        <w:tc>
          <w:tcPr>
            <w:tcW w:w="141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No post-harvest step considered an important part of the experiment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Results do not achieve the farmer’s goals </w:t>
            </w:r>
          </w:p>
        </w:tc>
        <w:tc>
          <w:tcPr>
            <w:tcW w:w="23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 xml:space="preserve">Ex-post hypothesis on </w:t>
            </w:r>
            <w:proofErr w:type="spellStart"/>
            <w:r w:rsidRPr="006B49E4">
              <w:rPr>
                <w:rFonts w:ascii="Calibri" w:eastAsia="Times New Roman" w:hAnsi="Calibri" w:cs="Calibri"/>
                <w:sz w:val="16"/>
                <w:szCs w:val="16"/>
                <w:lang w:val="en-GB"/>
              </w:rPr>
              <w:t>agroecological</w:t>
            </w:r>
            <w:proofErr w:type="spellEnd"/>
            <w:r w:rsidRPr="006B49E4">
              <w:rPr>
                <w:rFonts w:ascii="Calibri" w:eastAsia="Times New Roman" w:hAnsi="Calibri" w:cs="Calibri"/>
                <w:sz w:val="16"/>
                <w:szCs w:val="16"/>
                <w:lang w:val="en-GB"/>
              </w:rPr>
              <w:t xml:space="preserve"> processes is found to interpret the results. </w:t>
            </w:r>
          </w:p>
        </w:tc>
      </w:tr>
      <w:tr w:rsidR="003E61E9" w:rsidRPr="00650295" w:rsidTr="00650295">
        <w:tc>
          <w:tcPr>
            <w:tcW w:w="5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2019</w:t>
            </w:r>
            <w:r w:rsidRPr="006B49E4">
              <w:rPr>
                <w:rFonts w:ascii="Calibri" w:eastAsia="Times New Roman" w:hAnsi="Calibri" w:cs="Calibri"/>
                <w:sz w:val="16"/>
                <w:szCs w:val="16"/>
              </w:rPr>
              <w:t> </w:t>
            </w:r>
          </w:p>
        </w:tc>
        <w:tc>
          <w:tcPr>
            <w:tcW w:w="96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24C1A"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Trying a n</w:t>
            </w:r>
            <w:r w:rsidR="003E61E9" w:rsidRPr="006B49E4">
              <w:rPr>
                <w:rFonts w:ascii="Calibri" w:eastAsia="Times New Roman" w:hAnsi="Calibri" w:cs="Calibri"/>
                <w:sz w:val="16"/>
                <w:szCs w:val="16"/>
                <w:lang w:val="en-GB"/>
              </w:rPr>
              <w:t>ew or relatively new crop </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No linkage with previous experimental situations </w:t>
            </w:r>
          </w:p>
        </w:tc>
        <w:tc>
          <w:tcPr>
            <w:tcW w:w="127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New logic and new practice</w:t>
            </w:r>
            <w:r w:rsidRPr="006B49E4">
              <w:rPr>
                <w:rFonts w:ascii="Calibri" w:eastAsia="Times New Roman" w:hAnsi="Calibri" w:cs="Calibri"/>
                <w:sz w:val="16"/>
                <w:szCs w:val="16"/>
              </w:rPr>
              <w:t> </w:t>
            </w:r>
          </w:p>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3 plots on 1 ha</w:t>
            </w:r>
            <w:r w:rsidRPr="006B49E4">
              <w:rPr>
                <w:rFonts w:ascii="Calibri" w:eastAsia="Times New Roman" w:hAnsi="Calibri" w:cs="Calibri"/>
                <w:sz w:val="16"/>
                <w:szCs w:val="16"/>
              </w:rPr>
              <w:t> </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3</w:t>
            </w:r>
            <w:r w:rsidRPr="006B49E4">
              <w:rPr>
                <w:rFonts w:ascii="Calibri" w:eastAsia="Times New Roman" w:hAnsi="Calibri" w:cs="Calibri"/>
                <w:sz w:val="16"/>
                <w:szCs w:val="16"/>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No change</w:t>
            </w:r>
            <w:r w:rsidRPr="006B49E4">
              <w:rPr>
                <w:rFonts w:ascii="Calibri" w:eastAsia="Times New Roman" w:hAnsi="Calibri" w:cs="Calibri"/>
                <w:sz w:val="16"/>
                <w:szCs w:val="16"/>
              </w:rPr>
              <w:t> </w:t>
            </w:r>
          </w:p>
        </w:tc>
        <w:tc>
          <w:tcPr>
            <w:tcW w:w="12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Information on the crops and agroecosystem </w:t>
            </w:r>
          </w:p>
        </w:tc>
        <w:tc>
          <w:tcPr>
            <w:tcW w:w="141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All post-harvest steps considered an important part of the experiment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6B49E4" w:rsidP="00650295">
            <w:pPr>
              <w:spacing w:after="0" w:line="240" w:lineRule="auto"/>
              <w:textAlignment w:val="baseline"/>
              <w:rPr>
                <w:rFonts w:ascii="Calibri" w:eastAsia="Times New Roman" w:hAnsi="Calibri" w:cs="Calibri"/>
                <w:color w:val="538135"/>
                <w:sz w:val="24"/>
                <w:szCs w:val="24"/>
                <w:lang w:val="en-GB"/>
              </w:rPr>
            </w:pPr>
            <w:r>
              <w:rPr>
                <w:rFonts w:ascii="Calibri" w:eastAsia="Times New Roman" w:hAnsi="Calibri" w:cs="Calibri"/>
                <w:sz w:val="16"/>
                <w:szCs w:val="16"/>
                <w:lang w:val="en-GB"/>
              </w:rPr>
              <w:t xml:space="preserve">Results achieve all </w:t>
            </w:r>
            <w:r w:rsidR="003E61E9" w:rsidRPr="006B49E4">
              <w:rPr>
                <w:rFonts w:ascii="Calibri" w:eastAsia="Times New Roman" w:hAnsi="Calibri" w:cs="Calibri"/>
                <w:sz w:val="16"/>
                <w:szCs w:val="16"/>
                <w:lang w:val="en-GB"/>
              </w:rPr>
              <w:t>farmer's</w:t>
            </w:r>
            <w:r>
              <w:rPr>
                <w:rFonts w:ascii="Calibri" w:eastAsia="Times New Roman" w:hAnsi="Calibri" w:cs="Calibri"/>
                <w:sz w:val="16"/>
                <w:szCs w:val="16"/>
                <w:lang w:val="en-GB"/>
              </w:rPr>
              <w:br/>
            </w:r>
            <w:r w:rsidR="003E61E9" w:rsidRPr="006B49E4">
              <w:rPr>
                <w:rFonts w:ascii="Calibri" w:eastAsia="Times New Roman" w:hAnsi="Calibri" w:cs="Calibri"/>
                <w:sz w:val="16"/>
                <w:szCs w:val="16"/>
                <w:lang w:val="en-GB"/>
              </w:rPr>
              <w:t>goals </w:t>
            </w:r>
          </w:p>
        </w:tc>
        <w:tc>
          <w:tcPr>
            <w:tcW w:w="23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Unexpected technical difficulties and possible alternatives are discussed, cropping conditions responsible for the results are discussed. </w:t>
            </w:r>
          </w:p>
        </w:tc>
      </w:tr>
      <w:tr w:rsidR="003E61E9" w:rsidRPr="00650295" w:rsidTr="00650295">
        <w:tc>
          <w:tcPr>
            <w:tcW w:w="5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2019</w:t>
            </w:r>
            <w:r w:rsidRPr="006B49E4">
              <w:rPr>
                <w:rFonts w:ascii="Calibri" w:eastAsia="Times New Roman" w:hAnsi="Calibri" w:cs="Calibri"/>
                <w:sz w:val="16"/>
                <w:szCs w:val="16"/>
              </w:rPr>
              <w:t> </w:t>
            </w:r>
          </w:p>
        </w:tc>
        <w:tc>
          <w:tcPr>
            <w:tcW w:w="96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Improve </w:t>
            </w:r>
            <w:r w:rsidR="00324C1A" w:rsidRPr="006B49E4">
              <w:rPr>
                <w:rFonts w:ascii="Calibri" w:eastAsia="Times New Roman" w:hAnsi="Calibri" w:cs="Calibri"/>
                <w:sz w:val="16"/>
                <w:szCs w:val="16"/>
                <w:lang w:val="en-GB"/>
              </w:rPr>
              <w:br/>
            </w:r>
            <w:r w:rsidRPr="006B49E4">
              <w:rPr>
                <w:rFonts w:ascii="Calibri" w:eastAsia="Times New Roman" w:hAnsi="Calibri" w:cs="Calibri"/>
                <w:sz w:val="16"/>
                <w:szCs w:val="16"/>
                <w:lang w:val="en-GB"/>
              </w:rPr>
              <w:t>agro-ecosystem </w:t>
            </w:r>
            <w:r w:rsidR="00575E98" w:rsidRPr="006B49E4">
              <w:rPr>
                <w:rFonts w:ascii="Calibri" w:eastAsia="Times New Roman" w:hAnsi="Calibri" w:cs="Calibri"/>
                <w:sz w:val="16"/>
                <w:szCs w:val="16"/>
                <w:lang w:val="en-GB"/>
              </w:rPr>
              <w:br/>
            </w:r>
            <w:r w:rsidRPr="006B49E4">
              <w:rPr>
                <w:rFonts w:ascii="Calibri" w:eastAsia="Times New Roman" w:hAnsi="Calibri" w:cs="Calibri"/>
                <w:sz w:val="16"/>
                <w:szCs w:val="16"/>
                <w:lang w:val="en-GB"/>
              </w:rPr>
              <w:t>functioning  </w:t>
            </w:r>
            <w:r w:rsidRPr="006B49E4">
              <w:rPr>
                <w:rFonts w:ascii="Calibri" w:eastAsia="Times New Roman" w:hAnsi="Calibri" w:cs="Calibri"/>
                <w:sz w:val="16"/>
                <w:szCs w:val="16"/>
              </w:rPr>
              <w:t> </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 xml:space="preserve">Improve the </w:t>
            </w:r>
            <w:proofErr w:type="spellStart"/>
            <w:r w:rsidRPr="006B49E4">
              <w:rPr>
                <w:rFonts w:ascii="Calibri" w:eastAsia="Times New Roman" w:hAnsi="Calibri" w:cs="Calibri"/>
                <w:sz w:val="16"/>
                <w:szCs w:val="16"/>
                <w:lang w:val="en-GB"/>
              </w:rPr>
              <w:t>agroecological</w:t>
            </w:r>
            <w:proofErr w:type="spellEnd"/>
            <w:r w:rsidRPr="006B49E4">
              <w:rPr>
                <w:rFonts w:ascii="Calibri" w:eastAsia="Times New Roman" w:hAnsi="Calibri" w:cs="Calibri"/>
                <w:sz w:val="16"/>
                <w:szCs w:val="16"/>
                <w:lang w:val="en-GB"/>
              </w:rPr>
              <w:t xml:space="preserve"> processes mobilised with a previously experimented practice </w:t>
            </w:r>
          </w:p>
        </w:tc>
        <w:tc>
          <w:tcPr>
            <w:tcW w:w="127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Similar practice to what the farmer already applied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4 plots on 30 ha </w:t>
            </w:r>
            <w:r w:rsidRPr="006B49E4">
              <w:rPr>
                <w:rFonts w:ascii="Calibri" w:eastAsia="Times New Roman" w:hAnsi="Calibri" w:cs="Calibri"/>
                <w:sz w:val="16"/>
                <w:szCs w:val="16"/>
              </w:rPr>
              <w:t> </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4</w:t>
            </w:r>
            <w:r w:rsidRPr="006B49E4">
              <w:rPr>
                <w:rFonts w:ascii="Calibri" w:eastAsia="Times New Roman" w:hAnsi="Calibri" w:cs="Calibri"/>
                <w:sz w:val="16"/>
                <w:szCs w:val="16"/>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rPr>
            </w:pPr>
            <w:r w:rsidRPr="006B49E4">
              <w:rPr>
                <w:rFonts w:ascii="Calibri" w:eastAsia="Times New Roman" w:hAnsi="Calibri" w:cs="Calibri"/>
                <w:sz w:val="16"/>
                <w:szCs w:val="16"/>
                <w:lang w:val="en-GB"/>
              </w:rPr>
              <w:t>No change</w:t>
            </w:r>
            <w:r w:rsidRPr="006B49E4">
              <w:rPr>
                <w:rFonts w:ascii="Calibri" w:eastAsia="Times New Roman" w:hAnsi="Calibri" w:cs="Calibri"/>
                <w:sz w:val="16"/>
                <w:szCs w:val="16"/>
              </w:rPr>
              <w:t> </w:t>
            </w:r>
          </w:p>
        </w:tc>
        <w:tc>
          <w:tcPr>
            <w:tcW w:w="12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Information on the crops and agroecosystem </w:t>
            </w:r>
          </w:p>
        </w:tc>
        <w:tc>
          <w:tcPr>
            <w:tcW w:w="141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No post-harvest step considered an important part of the experiment</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Results do not achieve all farmer’s goals </w:t>
            </w:r>
          </w:p>
        </w:tc>
        <w:tc>
          <w:tcPr>
            <w:tcW w:w="233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E61E9" w:rsidRPr="006B49E4" w:rsidRDefault="003E61E9" w:rsidP="00650295">
            <w:pPr>
              <w:spacing w:after="0" w:line="240" w:lineRule="auto"/>
              <w:textAlignment w:val="baseline"/>
              <w:rPr>
                <w:rFonts w:ascii="Calibri" w:eastAsia="Times New Roman" w:hAnsi="Calibri" w:cs="Calibri"/>
                <w:color w:val="538135"/>
                <w:sz w:val="24"/>
                <w:szCs w:val="24"/>
                <w:lang w:val="en-GB"/>
              </w:rPr>
            </w:pPr>
            <w:r w:rsidRPr="006B49E4">
              <w:rPr>
                <w:rFonts w:ascii="Calibri" w:eastAsia="Times New Roman" w:hAnsi="Calibri" w:cs="Calibri"/>
                <w:sz w:val="16"/>
                <w:szCs w:val="16"/>
                <w:lang w:val="en-GB"/>
              </w:rPr>
              <w:t>No discussion of the results.  </w:t>
            </w:r>
          </w:p>
        </w:tc>
      </w:tr>
    </w:tbl>
    <w:p w:rsidR="006B49E4" w:rsidRDefault="006B49E4" w:rsidP="00650295">
      <w:pPr>
        <w:spacing w:after="0"/>
        <w:textAlignment w:val="baseline"/>
        <w:rPr>
          <w:rFonts w:ascii="Calibri" w:eastAsia="Times New Roman" w:hAnsi="Calibri" w:cs="Calibri"/>
          <w:lang w:val="en-GB"/>
        </w:rPr>
      </w:pPr>
    </w:p>
    <w:p w:rsidR="003E61E9" w:rsidRPr="006B49E4" w:rsidRDefault="0057551F" w:rsidP="00650295">
      <w:pPr>
        <w:spacing w:after="0"/>
        <w:textAlignment w:val="baseline"/>
        <w:rPr>
          <w:rFonts w:ascii="Calibri" w:eastAsia="Times New Roman" w:hAnsi="Calibri" w:cs="Calibri"/>
          <w:sz w:val="18"/>
          <w:szCs w:val="18"/>
          <w:lang w:val="en-GB"/>
        </w:rPr>
      </w:pPr>
      <w:r>
        <w:rPr>
          <w:rFonts w:ascii="Calibri" w:eastAsia="Times New Roman" w:hAnsi="Calibri" w:cs="Calibri"/>
          <w:vertAlign w:val="superscript"/>
          <w:lang w:val="en-GB"/>
        </w:rPr>
        <w:t xml:space="preserve">1 </w:t>
      </w:r>
      <w:r w:rsidR="003E61E9" w:rsidRPr="006B49E4">
        <w:rPr>
          <w:rFonts w:ascii="Calibri" w:eastAsia="Times New Roman" w:hAnsi="Calibri" w:cs="Calibri"/>
          <w:lang w:val="en-GB"/>
        </w:rPr>
        <w:t>The following changes were made to the framework for the purpose of our study: </w:t>
      </w:r>
    </w:p>
    <w:p w:rsidR="003E61E9" w:rsidRPr="006B49E4" w:rsidRDefault="003E61E9" w:rsidP="00650295">
      <w:pPr>
        <w:spacing w:after="0"/>
        <w:ind w:left="454" w:hanging="170"/>
        <w:textAlignment w:val="baseline"/>
        <w:rPr>
          <w:rFonts w:ascii="Calibri" w:eastAsia="Times New Roman" w:hAnsi="Calibri" w:cs="Calibri"/>
          <w:sz w:val="18"/>
          <w:szCs w:val="18"/>
          <w:lang w:val="en-GB"/>
        </w:rPr>
      </w:pPr>
      <w:r w:rsidRPr="006B49E4">
        <w:rPr>
          <w:rFonts w:ascii="Calibri" w:eastAsia="Times New Roman" w:hAnsi="Calibri" w:cs="Calibri"/>
          <w:lang w:val="en-GB"/>
        </w:rPr>
        <w:t>• The modality ‘trying a new or relatively new crop’ was added under the variable ‘objective’ (Design stage). </w:t>
      </w:r>
    </w:p>
    <w:p w:rsidR="003E61E9" w:rsidRPr="006B49E4" w:rsidRDefault="003E61E9" w:rsidP="00650295">
      <w:pPr>
        <w:spacing w:after="0"/>
        <w:ind w:left="454" w:hanging="170"/>
        <w:textAlignment w:val="baseline"/>
        <w:rPr>
          <w:rFonts w:ascii="Calibri" w:eastAsia="Times New Roman" w:hAnsi="Calibri" w:cs="Calibri"/>
          <w:sz w:val="18"/>
          <w:szCs w:val="18"/>
          <w:lang w:val="en-GB"/>
        </w:rPr>
      </w:pPr>
      <w:r w:rsidRPr="006B49E4">
        <w:rPr>
          <w:rFonts w:ascii="Calibri" w:eastAsia="Times New Roman" w:hAnsi="Calibri" w:cs="Calibri"/>
          <w:lang w:val="en-GB"/>
        </w:rPr>
        <w:lastRenderedPageBreak/>
        <w:t>• The variable ‘spatial scale’ (Design stage) was replaced by ‘choice of location and size’, to make it possible to describe how the experiment was placed in the farm/field and why, along with information about the size of the experiment. </w:t>
      </w:r>
    </w:p>
    <w:p w:rsidR="003E61E9" w:rsidRPr="006B49E4" w:rsidRDefault="003E61E9" w:rsidP="00650295">
      <w:pPr>
        <w:spacing w:after="0"/>
        <w:ind w:left="454" w:hanging="170"/>
        <w:textAlignment w:val="baseline"/>
        <w:rPr>
          <w:rFonts w:ascii="Calibri" w:eastAsia="Times New Roman" w:hAnsi="Calibri" w:cs="Calibri"/>
          <w:sz w:val="18"/>
          <w:szCs w:val="18"/>
          <w:lang w:val="en-GB"/>
        </w:rPr>
      </w:pPr>
      <w:r w:rsidRPr="006B49E4">
        <w:rPr>
          <w:rFonts w:ascii="Calibri" w:eastAsia="Times New Roman" w:hAnsi="Calibri" w:cs="Calibri"/>
          <w:lang w:val="en-GB"/>
        </w:rPr>
        <w:t>• The variable ‘simultaneous comparison’ (Design stage) was replaced by ‘number of treatments’ (essentially the same information, only named differently).   </w:t>
      </w:r>
    </w:p>
    <w:p w:rsidR="003E61E9" w:rsidRPr="006B49E4" w:rsidRDefault="003E61E9" w:rsidP="00650295">
      <w:pPr>
        <w:spacing w:after="0"/>
        <w:ind w:left="454" w:hanging="170"/>
        <w:textAlignment w:val="baseline"/>
        <w:rPr>
          <w:rFonts w:ascii="Calibri" w:eastAsia="Times New Roman" w:hAnsi="Calibri" w:cs="Calibri"/>
          <w:sz w:val="18"/>
          <w:szCs w:val="18"/>
          <w:lang w:val="en-GB"/>
        </w:rPr>
      </w:pPr>
      <w:r w:rsidRPr="006B49E4">
        <w:rPr>
          <w:rFonts w:ascii="Calibri" w:eastAsia="Times New Roman" w:hAnsi="Calibri" w:cs="Calibri"/>
          <w:lang w:val="en-GB"/>
        </w:rPr>
        <w:t>• We grouped the information collected on the set-up, crops, agroecosystem and work (originally four separate variables) into one variable: ‘information collection’.  </w:t>
      </w:r>
    </w:p>
    <w:p w:rsidR="003E61E9" w:rsidRPr="006B49E4" w:rsidRDefault="003E61E9" w:rsidP="00650295">
      <w:pPr>
        <w:spacing w:after="0"/>
        <w:ind w:left="454" w:hanging="170"/>
        <w:textAlignment w:val="baseline"/>
        <w:rPr>
          <w:rFonts w:ascii="Calibri" w:eastAsia="Times New Roman" w:hAnsi="Calibri" w:cs="Calibri"/>
          <w:sz w:val="18"/>
          <w:szCs w:val="18"/>
          <w:lang w:val="en-GB"/>
        </w:rPr>
      </w:pPr>
      <w:r w:rsidRPr="006B49E4">
        <w:rPr>
          <w:rFonts w:ascii="Calibri" w:eastAsia="Times New Roman" w:hAnsi="Calibri" w:cs="Calibri"/>
          <w:lang w:val="en-GB"/>
        </w:rPr>
        <w:t>• The variable ‘feasibility of post-harvest steps’ was added under the Management stage. Post-harvest steps include drying, sorting/cleaning, transporting/storing and selling the crop. This new variable contained four modalities: ‘all’, ‘some’ or ‘no post-harvest steps considered an important part of the experiment’, and ‘no harvest’. </w:t>
      </w:r>
    </w:p>
    <w:p w:rsidR="003E61E9" w:rsidRPr="003F011B" w:rsidRDefault="003E61E9" w:rsidP="00650295">
      <w:pPr>
        <w:spacing w:after="0"/>
        <w:ind w:left="454" w:hanging="170"/>
        <w:textAlignment w:val="baseline"/>
        <w:rPr>
          <w:rFonts w:ascii="Calibri" w:hAnsi="Calibri" w:cs="Calibri"/>
          <w:lang w:val="en-GB"/>
        </w:rPr>
      </w:pPr>
      <w:r w:rsidRPr="006B49E4">
        <w:rPr>
          <w:rFonts w:ascii="Calibri" w:eastAsia="Times New Roman" w:hAnsi="Calibri" w:cs="Calibri"/>
          <w:lang w:val="en-GB"/>
        </w:rPr>
        <w:t>• The variable ‘discoveries’ (Evaluation stage) was not used; this type of information was found to fit better in the variables ‘progress’ (which included information about unexpected events)</w:t>
      </w:r>
      <w:r w:rsidR="005E5D7E">
        <w:rPr>
          <w:rFonts w:ascii="Calibri" w:eastAsia="Times New Roman" w:hAnsi="Calibri" w:cs="Calibri"/>
          <w:lang w:val="en-GB"/>
        </w:rPr>
        <w:t xml:space="preserve"> or ‘discussion of the results.</w:t>
      </w:r>
    </w:p>
    <w:sectPr w:rsidR="003E61E9" w:rsidRPr="003F011B" w:rsidSect="00065527">
      <w:headerReference w:type="even" r:id="rId14"/>
      <w:headerReference w:type="first" r:id="rId15"/>
      <w:pgSz w:w="16838" w:h="11906" w:orient="landscape" w:code="9"/>
      <w:pgMar w:top="1440" w:right="1440" w:bottom="1440" w:left="1440" w:header="851" w:footer="36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452" w:rsidRDefault="00FE2452" w:rsidP="00B65B3A">
      <w:pPr>
        <w:spacing w:after="0" w:line="240" w:lineRule="auto"/>
      </w:pPr>
      <w:r>
        <w:separator/>
      </w:r>
    </w:p>
    <w:p w:rsidR="00FE2452" w:rsidRDefault="00FE2452"/>
  </w:endnote>
  <w:endnote w:type="continuationSeparator" w:id="0">
    <w:p w:rsidR="00FE2452" w:rsidRDefault="00FE2452" w:rsidP="00B65B3A">
      <w:pPr>
        <w:spacing w:after="0" w:line="240" w:lineRule="auto"/>
      </w:pPr>
      <w:r>
        <w:continuationSeparator/>
      </w:r>
    </w:p>
    <w:p w:rsidR="00FE2452" w:rsidRDefault="00FE2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452" w:rsidRDefault="00FE2452" w:rsidP="00B65B3A">
      <w:pPr>
        <w:spacing w:after="0" w:line="240" w:lineRule="auto"/>
      </w:pPr>
      <w:r>
        <w:separator/>
      </w:r>
    </w:p>
  </w:footnote>
  <w:footnote w:type="continuationSeparator" w:id="0">
    <w:p w:rsidR="00FE2452" w:rsidRDefault="00FE2452"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65B3A">
    <w:pPr>
      <w:pStyle w:val="Sidhuvud"/>
      <w:spacing w:before="240" w:after="276"/>
    </w:pPr>
  </w:p>
  <w:p w:rsidR="00CD410A" w:rsidRDefault="00CD410A" w:rsidP="00B65B3A">
    <w:pPr>
      <w:spacing w:after="276"/>
    </w:pPr>
  </w:p>
  <w:p w:rsidR="00CD410A" w:rsidRDefault="00CD410A"/>
  <w:p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B30794" w:rsidRDefault="00CD410A" w:rsidP="0005173A">
    <w:pPr>
      <w:pStyle w:val="Header-info"/>
      <w:spacing w:after="73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65B3A">
    <w:pPr>
      <w:pStyle w:val="Sidhuvud"/>
      <w:spacing w:before="240" w:after="276"/>
    </w:pPr>
  </w:p>
  <w:p w:rsidR="00CD410A" w:rsidRDefault="00CD410A" w:rsidP="00B65B3A">
    <w:pPr>
      <w:spacing w:after="276"/>
    </w:pPr>
  </w:p>
  <w:p w:rsidR="00CD410A" w:rsidRDefault="00CD410A"/>
  <w:p w:rsidR="00CD410A" w:rsidRDefault="00CD410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B30794" w:rsidRDefault="00CD410A" w:rsidP="0005173A">
    <w:pPr>
      <w:pStyle w:val="Header-info"/>
      <w:spacing w:after="7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AC016CD"/>
    <w:multiLevelType w:val="multilevel"/>
    <w:tmpl w:val="E2A8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A2847"/>
    <w:multiLevelType w:val="multilevel"/>
    <w:tmpl w:val="CF38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E74F91"/>
    <w:multiLevelType w:val="hybridMultilevel"/>
    <w:tmpl w:val="3B7EAD54"/>
    <w:lvl w:ilvl="0" w:tplc="74F6A478">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A55CEC"/>
    <w:multiLevelType w:val="multilevel"/>
    <w:tmpl w:val="31AE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335376"/>
    <w:multiLevelType w:val="multilevel"/>
    <w:tmpl w:val="278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E53D7F"/>
    <w:multiLevelType w:val="multilevel"/>
    <w:tmpl w:val="E9C6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9F5039"/>
    <w:multiLevelType w:val="multilevel"/>
    <w:tmpl w:val="AC92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ACF3D62"/>
    <w:multiLevelType w:val="multilevel"/>
    <w:tmpl w:val="3F64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BF57CE2"/>
    <w:multiLevelType w:val="multilevel"/>
    <w:tmpl w:val="8226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F51F72"/>
    <w:multiLevelType w:val="multilevel"/>
    <w:tmpl w:val="1874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0"/>
  </w:num>
  <w:num w:numId="4">
    <w:abstractNumId w:val="1"/>
  </w:num>
  <w:num w:numId="5">
    <w:abstractNumId w:val="8"/>
  </w:num>
  <w:num w:numId="6">
    <w:abstractNumId w:val="7"/>
  </w:num>
  <w:num w:numId="7">
    <w:abstractNumId w:val="13"/>
  </w:num>
  <w:num w:numId="8">
    <w:abstractNumId w:val="6"/>
  </w:num>
  <w:num w:numId="9">
    <w:abstractNumId w:val="3"/>
  </w:num>
  <w:num w:numId="10">
    <w:abstractNumId w:val="12"/>
  </w:num>
  <w:num w:numId="11">
    <w:abstractNumId w:val="2"/>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52"/>
    <w:rsid w:val="00002EF2"/>
    <w:rsid w:val="00017F5C"/>
    <w:rsid w:val="0002287F"/>
    <w:rsid w:val="0003125C"/>
    <w:rsid w:val="0005173A"/>
    <w:rsid w:val="00053E90"/>
    <w:rsid w:val="00065527"/>
    <w:rsid w:val="000D0FE3"/>
    <w:rsid w:val="000F5E03"/>
    <w:rsid w:val="001231E4"/>
    <w:rsid w:val="001406CC"/>
    <w:rsid w:val="001414D6"/>
    <w:rsid w:val="00152C1E"/>
    <w:rsid w:val="00153304"/>
    <w:rsid w:val="00196B58"/>
    <w:rsid w:val="001A1F63"/>
    <w:rsid w:val="001B155A"/>
    <w:rsid w:val="001C3335"/>
    <w:rsid w:val="001E0C17"/>
    <w:rsid w:val="002169D8"/>
    <w:rsid w:val="002472F4"/>
    <w:rsid w:val="00254101"/>
    <w:rsid w:val="00265D48"/>
    <w:rsid w:val="00266BE1"/>
    <w:rsid w:val="002817AF"/>
    <w:rsid w:val="002E6AE3"/>
    <w:rsid w:val="003152C4"/>
    <w:rsid w:val="00316A97"/>
    <w:rsid w:val="00324C1A"/>
    <w:rsid w:val="003349C9"/>
    <w:rsid w:val="00346952"/>
    <w:rsid w:val="00373994"/>
    <w:rsid w:val="00384C8B"/>
    <w:rsid w:val="003B2F68"/>
    <w:rsid w:val="003E5DF0"/>
    <w:rsid w:val="003E61E9"/>
    <w:rsid w:val="003F011B"/>
    <w:rsid w:val="00417F51"/>
    <w:rsid w:val="004210DE"/>
    <w:rsid w:val="004227D9"/>
    <w:rsid w:val="00426CA6"/>
    <w:rsid w:val="004332BF"/>
    <w:rsid w:val="004343E5"/>
    <w:rsid w:val="0045434E"/>
    <w:rsid w:val="00463513"/>
    <w:rsid w:val="004B6550"/>
    <w:rsid w:val="00505276"/>
    <w:rsid w:val="00521C3B"/>
    <w:rsid w:val="0052484B"/>
    <w:rsid w:val="005267B8"/>
    <w:rsid w:val="00574CAE"/>
    <w:rsid w:val="0057551F"/>
    <w:rsid w:val="00575E98"/>
    <w:rsid w:val="005B5620"/>
    <w:rsid w:val="005E5D7E"/>
    <w:rsid w:val="006049CB"/>
    <w:rsid w:val="0060679E"/>
    <w:rsid w:val="006114A3"/>
    <w:rsid w:val="006323DC"/>
    <w:rsid w:val="00633F86"/>
    <w:rsid w:val="00650295"/>
    <w:rsid w:val="00695E24"/>
    <w:rsid w:val="006B49E4"/>
    <w:rsid w:val="006C5E84"/>
    <w:rsid w:val="006C7BA1"/>
    <w:rsid w:val="006C7EEC"/>
    <w:rsid w:val="006C7EF6"/>
    <w:rsid w:val="006E4110"/>
    <w:rsid w:val="006F223F"/>
    <w:rsid w:val="007002D7"/>
    <w:rsid w:val="00707ACA"/>
    <w:rsid w:val="007121F4"/>
    <w:rsid w:val="007212EF"/>
    <w:rsid w:val="0077745B"/>
    <w:rsid w:val="00796EB5"/>
    <w:rsid w:val="007B14B8"/>
    <w:rsid w:val="007D4D7A"/>
    <w:rsid w:val="007E4639"/>
    <w:rsid w:val="007E47DA"/>
    <w:rsid w:val="007F3F68"/>
    <w:rsid w:val="007F6F9B"/>
    <w:rsid w:val="00843EA7"/>
    <w:rsid w:val="0084674F"/>
    <w:rsid w:val="00862510"/>
    <w:rsid w:val="00864EFB"/>
    <w:rsid w:val="00890B5B"/>
    <w:rsid w:val="008B35B5"/>
    <w:rsid w:val="008C7FA3"/>
    <w:rsid w:val="008E2971"/>
    <w:rsid w:val="008E2C57"/>
    <w:rsid w:val="008E724E"/>
    <w:rsid w:val="008F24D9"/>
    <w:rsid w:val="009109E8"/>
    <w:rsid w:val="0095396C"/>
    <w:rsid w:val="009662BC"/>
    <w:rsid w:val="00A07925"/>
    <w:rsid w:val="00A22A18"/>
    <w:rsid w:val="00A47A74"/>
    <w:rsid w:val="00A73167"/>
    <w:rsid w:val="00A82303"/>
    <w:rsid w:val="00A8595D"/>
    <w:rsid w:val="00AA5A49"/>
    <w:rsid w:val="00AC0BC2"/>
    <w:rsid w:val="00AD1A0A"/>
    <w:rsid w:val="00AF5948"/>
    <w:rsid w:val="00B04EB2"/>
    <w:rsid w:val="00B30794"/>
    <w:rsid w:val="00B54D19"/>
    <w:rsid w:val="00B65B3A"/>
    <w:rsid w:val="00BA0E41"/>
    <w:rsid w:val="00BD281F"/>
    <w:rsid w:val="00BD5715"/>
    <w:rsid w:val="00BF1046"/>
    <w:rsid w:val="00BF51F9"/>
    <w:rsid w:val="00BF5EBE"/>
    <w:rsid w:val="00C07176"/>
    <w:rsid w:val="00C26923"/>
    <w:rsid w:val="00C32E09"/>
    <w:rsid w:val="00C56D4E"/>
    <w:rsid w:val="00C62AB9"/>
    <w:rsid w:val="00C84384"/>
    <w:rsid w:val="00C87604"/>
    <w:rsid w:val="00CB32FD"/>
    <w:rsid w:val="00CB57EA"/>
    <w:rsid w:val="00CC31D7"/>
    <w:rsid w:val="00CD410A"/>
    <w:rsid w:val="00D00E93"/>
    <w:rsid w:val="00D65A45"/>
    <w:rsid w:val="00D83999"/>
    <w:rsid w:val="00DB02E7"/>
    <w:rsid w:val="00DB7E7E"/>
    <w:rsid w:val="00DC260E"/>
    <w:rsid w:val="00DC3FF3"/>
    <w:rsid w:val="00DD59D8"/>
    <w:rsid w:val="00DF14CB"/>
    <w:rsid w:val="00E00700"/>
    <w:rsid w:val="00E01AE2"/>
    <w:rsid w:val="00E032A9"/>
    <w:rsid w:val="00E11BD3"/>
    <w:rsid w:val="00E17891"/>
    <w:rsid w:val="00E32A53"/>
    <w:rsid w:val="00E5258F"/>
    <w:rsid w:val="00E65240"/>
    <w:rsid w:val="00E743D6"/>
    <w:rsid w:val="00F05B25"/>
    <w:rsid w:val="00F171CE"/>
    <w:rsid w:val="00F240C5"/>
    <w:rsid w:val="00F36535"/>
    <w:rsid w:val="00F370B7"/>
    <w:rsid w:val="00F616DB"/>
    <w:rsid w:val="00F74F50"/>
    <w:rsid w:val="00F96F2A"/>
    <w:rsid w:val="00F97B62"/>
    <w:rsid w:val="00FD0A11"/>
    <w:rsid w:val="00FE245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CB24E30-33FC-48F6-8E9A-C22552F0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295"/>
    <w:rPr>
      <w:rFonts w:asciiTheme="minorHAnsi" w:hAnsiTheme="minorHAnsi"/>
    </w:rPr>
  </w:style>
  <w:style w:type="paragraph" w:styleId="Rubrik1">
    <w:name w:val="heading 1"/>
    <w:basedOn w:val="Normal"/>
    <w:next w:val="Normal"/>
    <w:link w:val="Rubrik1Char"/>
    <w:uiPriority w:val="9"/>
    <w:qFormat/>
    <w:rsid w:val="00650295"/>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650295"/>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650295"/>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650295"/>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rsid w:val="00650295"/>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650295"/>
  </w:style>
  <w:style w:type="character" w:customStyle="1" w:styleId="Rubrik1Char">
    <w:name w:val="Rubrik 1 Char"/>
    <w:basedOn w:val="Standardstycketeckensnitt"/>
    <w:link w:val="Rubrik1"/>
    <w:uiPriority w:val="9"/>
    <w:rsid w:val="00650295"/>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650295"/>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650295"/>
    <w:rPr>
      <w:rFonts w:asciiTheme="minorHAnsi" w:eastAsiaTheme="majorEastAsia" w:hAnsiTheme="minorHAnsi" w:cstheme="majorBidi"/>
      <w:bCs/>
      <w:i/>
      <w:color w:val="000000" w:themeColor="accent1"/>
    </w:rPr>
  </w:style>
  <w:style w:type="paragraph" w:styleId="Rubrik">
    <w:name w:val="Title"/>
    <w:aliases w:val="Titel/Dokumentnamn"/>
    <w:basedOn w:val="Normal"/>
    <w:next w:val="Normal"/>
    <w:link w:val="RubrikChar"/>
    <w:uiPriority w:val="99"/>
    <w:rsid w:val="00650295"/>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50295"/>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650295"/>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650295"/>
    <w:rPr>
      <w:rFonts w:asciiTheme="majorHAnsi" w:hAnsiTheme="majorHAnsi"/>
      <w:sz w:val="14"/>
    </w:rPr>
  </w:style>
  <w:style w:type="paragraph" w:styleId="Sidfot">
    <w:name w:val="footer"/>
    <w:basedOn w:val="Sidhuvud"/>
    <w:link w:val="SidfotChar"/>
    <w:uiPriority w:val="99"/>
    <w:rsid w:val="00650295"/>
    <w:pPr>
      <w:tabs>
        <w:tab w:val="clear" w:pos="3686"/>
        <w:tab w:val="left" w:pos="4111"/>
      </w:tabs>
    </w:pPr>
    <w:rPr>
      <w:lang w:val="en-GB"/>
    </w:rPr>
  </w:style>
  <w:style w:type="character" w:customStyle="1" w:styleId="SidfotChar">
    <w:name w:val="Sidfot Char"/>
    <w:basedOn w:val="Standardstycketeckensnitt"/>
    <w:link w:val="Sidfot"/>
    <w:uiPriority w:val="99"/>
    <w:rsid w:val="00650295"/>
    <w:rPr>
      <w:rFonts w:asciiTheme="majorHAnsi" w:hAnsiTheme="majorHAnsi"/>
      <w:sz w:val="14"/>
      <w:lang w:val="en-GB"/>
    </w:rPr>
  </w:style>
  <w:style w:type="character" w:styleId="Platshllartext">
    <w:name w:val="Placeholder Text"/>
    <w:basedOn w:val="Standardstycketeckensnitt"/>
    <w:uiPriority w:val="99"/>
    <w:semiHidden/>
    <w:rsid w:val="00650295"/>
    <w:rPr>
      <w:color w:val="808080"/>
    </w:rPr>
  </w:style>
  <w:style w:type="paragraph" w:styleId="Ballongtext">
    <w:name w:val="Balloon Text"/>
    <w:basedOn w:val="Normal"/>
    <w:link w:val="BallongtextChar"/>
    <w:uiPriority w:val="99"/>
    <w:semiHidden/>
    <w:unhideWhenUsed/>
    <w:rsid w:val="0065029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50295"/>
    <w:rPr>
      <w:rFonts w:ascii="Tahoma" w:hAnsi="Tahoma" w:cs="Tahoma"/>
      <w:sz w:val="16"/>
      <w:szCs w:val="16"/>
    </w:rPr>
  </w:style>
  <w:style w:type="table" w:styleId="Tabellrutnt">
    <w:name w:val="Table Grid"/>
    <w:basedOn w:val="Normaltabell"/>
    <w:uiPriority w:val="59"/>
    <w:rsid w:val="00650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650295"/>
    <w:pPr>
      <w:tabs>
        <w:tab w:val="clear" w:pos="9072"/>
        <w:tab w:val="right" w:pos="8789"/>
      </w:tabs>
    </w:pPr>
  </w:style>
  <w:style w:type="character" w:styleId="Hyperlnk">
    <w:name w:val="Hyperlink"/>
    <w:basedOn w:val="Standardstycketeckensnitt"/>
    <w:uiPriority w:val="99"/>
    <w:semiHidden/>
    <w:qFormat/>
    <w:rsid w:val="00650295"/>
    <w:rPr>
      <w:color w:val="0000FF"/>
      <w:u w:val="single"/>
    </w:rPr>
  </w:style>
  <w:style w:type="paragraph" w:styleId="Innehllsfrteckningsrubrik">
    <w:name w:val="TOC Heading"/>
    <w:basedOn w:val="Rubrik1"/>
    <w:next w:val="Normal"/>
    <w:uiPriority w:val="39"/>
    <w:semiHidden/>
    <w:rsid w:val="00650295"/>
    <w:pPr>
      <w:pageBreakBefore/>
      <w:suppressAutoHyphens w:val="0"/>
      <w:outlineLvl w:val="9"/>
    </w:pPr>
    <w:rPr>
      <w:lang w:val="en-US" w:eastAsia="ja-JP"/>
    </w:rPr>
  </w:style>
  <w:style w:type="paragraph" w:styleId="Citat">
    <w:name w:val="Quote"/>
    <w:basedOn w:val="Normal"/>
    <w:link w:val="CitatChar"/>
    <w:uiPriority w:val="10"/>
    <w:qFormat/>
    <w:rsid w:val="00650295"/>
    <w:pPr>
      <w:spacing w:after="220"/>
      <w:ind w:left="357"/>
    </w:pPr>
    <w:rPr>
      <w:iCs/>
      <w:color w:val="000000" w:themeColor="text1"/>
      <w:sz w:val="20"/>
    </w:rPr>
  </w:style>
  <w:style w:type="character" w:customStyle="1" w:styleId="CitatChar">
    <w:name w:val="Citat Char"/>
    <w:basedOn w:val="Standardstycketeckensnitt"/>
    <w:link w:val="Citat"/>
    <w:uiPriority w:val="10"/>
    <w:rsid w:val="00650295"/>
    <w:rPr>
      <w:rFonts w:asciiTheme="minorHAnsi" w:hAnsiTheme="minorHAnsi"/>
      <w:iCs/>
      <w:color w:val="000000" w:themeColor="text1"/>
      <w:sz w:val="20"/>
    </w:rPr>
  </w:style>
  <w:style w:type="paragraph" w:styleId="Innehll1">
    <w:name w:val="toc 1"/>
    <w:basedOn w:val="Normal"/>
    <w:next w:val="Normal"/>
    <w:uiPriority w:val="39"/>
    <w:semiHidden/>
    <w:rsid w:val="00650295"/>
    <w:pPr>
      <w:spacing w:beforeLines="100" w:before="100" w:after="0"/>
    </w:pPr>
  </w:style>
  <w:style w:type="paragraph" w:styleId="Innehll2">
    <w:name w:val="toc 2"/>
    <w:basedOn w:val="Normal"/>
    <w:next w:val="Normal"/>
    <w:uiPriority w:val="99"/>
    <w:semiHidden/>
    <w:rsid w:val="00650295"/>
    <w:pPr>
      <w:spacing w:after="0"/>
      <w:ind w:left="276"/>
    </w:pPr>
  </w:style>
  <w:style w:type="paragraph" w:styleId="Innehll3">
    <w:name w:val="toc 3"/>
    <w:basedOn w:val="Normal"/>
    <w:next w:val="Normal"/>
    <w:uiPriority w:val="99"/>
    <w:semiHidden/>
    <w:rsid w:val="00650295"/>
    <w:pPr>
      <w:spacing w:after="0"/>
      <w:ind w:left="552"/>
    </w:pPr>
  </w:style>
  <w:style w:type="character" w:styleId="Betoning">
    <w:name w:val="Emphasis"/>
    <w:basedOn w:val="Standardstycketeckensnitt"/>
    <w:uiPriority w:val="1"/>
    <w:rsid w:val="00650295"/>
    <w:rPr>
      <w:i/>
      <w:iCs/>
    </w:rPr>
  </w:style>
  <w:style w:type="paragraph" w:styleId="Innehll4">
    <w:name w:val="toc 4"/>
    <w:basedOn w:val="Normal"/>
    <w:next w:val="Normal"/>
    <w:uiPriority w:val="99"/>
    <w:semiHidden/>
    <w:rsid w:val="00650295"/>
    <w:pPr>
      <w:spacing w:after="100"/>
      <w:ind w:left="660"/>
    </w:pPr>
  </w:style>
  <w:style w:type="paragraph" w:styleId="Innehll5">
    <w:name w:val="toc 5"/>
    <w:basedOn w:val="Normal"/>
    <w:next w:val="Normal"/>
    <w:uiPriority w:val="99"/>
    <w:semiHidden/>
    <w:rsid w:val="00650295"/>
    <w:pPr>
      <w:spacing w:after="100"/>
      <w:ind w:left="880"/>
    </w:pPr>
  </w:style>
  <w:style w:type="paragraph" w:styleId="Innehll6">
    <w:name w:val="toc 6"/>
    <w:basedOn w:val="Normal"/>
    <w:next w:val="Normal"/>
    <w:uiPriority w:val="99"/>
    <w:semiHidden/>
    <w:rsid w:val="00650295"/>
    <w:pPr>
      <w:spacing w:after="100"/>
      <w:ind w:left="1100"/>
    </w:pPr>
  </w:style>
  <w:style w:type="paragraph" w:styleId="Innehll7">
    <w:name w:val="toc 7"/>
    <w:basedOn w:val="Normal"/>
    <w:next w:val="Normal"/>
    <w:uiPriority w:val="99"/>
    <w:semiHidden/>
    <w:rsid w:val="00650295"/>
    <w:pPr>
      <w:spacing w:after="100"/>
      <w:ind w:left="1320"/>
    </w:pPr>
  </w:style>
  <w:style w:type="paragraph" w:styleId="Innehll8">
    <w:name w:val="toc 8"/>
    <w:basedOn w:val="Normal"/>
    <w:next w:val="Normal"/>
    <w:uiPriority w:val="99"/>
    <w:semiHidden/>
    <w:rsid w:val="00650295"/>
    <w:pPr>
      <w:spacing w:after="100"/>
      <w:ind w:left="1540"/>
    </w:pPr>
  </w:style>
  <w:style w:type="paragraph" w:styleId="Innehll9">
    <w:name w:val="toc 9"/>
    <w:basedOn w:val="Normal"/>
    <w:next w:val="Normal"/>
    <w:uiPriority w:val="99"/>
    <w:semiHidden/>
    <w:rsid w:val="00650295"/>
    <w:pPr>
      <w:spacing w:after="100"/>
      <w:ind w:left="1760"/>
    </w:pPr>
  </w:style>
  <w:style w:type="table" w:customStyle="1" w:styleId="Trelinjerstabell">
    <w:name w:val="Trelinjerstabell"/>
    <w:basedOn w:val="Normaltabell"/>
    <w:uiPriority w:val="99"/>
    <w:rsid w:val="00650295"/>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65029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650295"/>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650295"/>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650295"/>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650295"/>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650295"/>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650295"/>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6502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650295"/>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650295"/>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650295"/>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650295"/>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650295"/>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650295"/>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50295"/>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50295"/>
    <w:pPr>
      <w:ind w:right="4111"/>
    </w:pPr>
  </w:style>
  <w:style w:type="character" w:styleId="Stark">
    <w:name w:val="Strong"/>
    <w:basedOn w:val="Standardstycketeckensnitt"/>
    <w:uiPriority w:val="1"/>
    <w:rsid w:val="00650295"/>
    <w:rPr>
      <w:b/>
      <w:bCs/>
    </w:rPr>
  </w:style>
  <w:style w:type="table" w:customStyle="1" w:styleId="Sidfottabell">
    <w:name w:val="Sidfot tabell"/>
    <w:basedOn w:val="Normaltabell"/>
    <w:uiPriority w:val="99"/>
    <w:rsid w:val="00650295"/>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65029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50295"/>
    <w:rPr>
      <w:rFonts w:asciiTheme="minorHAnsi" w:hAnsiTheme="minorHAnsi"/>
      <w:sz w:val="20"/>
      <w:szCs w:val="20"/>
    </w:rPr>
  </w:style>
  <w:style w:type="character" w:styleId="Fotnotsreferens">
    <w:name w:val="footnote reference"/>
    <w:basedOn w:val="Standardstycketeckensnitt"/>
    <w:uiPriority w:val="99"/>
    <w:semiHidden/>
    <w:unhideWhenUsed/>
    <w:rsid w:val="00650295"/>
    <w:rPr>
      <w:vertAlign w:val="superscript"/>
    </w:rPr>
  </w:style>
  <w:style w:type="character" w:customStyle="1" w:styleId="Rubrik4Char">
    <w:name w:val="Rubrik 4 Char"/>
    <w:basedOn w:val="Standardstycketeckensnitt"/>
    <w:link w:val="Rubrik4"/>
    <w:uiPriority w:val="9"/>
    <w:rsid w:val="00650295"/>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650295"/>
    <w:rPr>
      <w:rFonts w:asciiTheme="majorHAnsi" w:hAnsiTheme="majorHAnsi"/>
      <w:color w:val="auto"/>
      <w:sz w:val="14"/>
    </w:rPr>
  </w:style>
  <w:style w:type="character" w:customStyle="1" w:styleId="Sidfotmallarna">
    <w:name w:val="Sidfot mallarna"/>
    <w:basedOn w:val="Standardstycketeckensnitt"/>
    <w:uiPriority w:val="1"/>
    <w:rsid w:val="00650295"/>
    <w:rPr>
      <w:rFonts w:asciiTheme="majorHAnsi" w:hAnsiTheme="majorHAnsi"/>
      <w:sz w:val="14"/>
    </w:rPr>
  </w:style>
  <w:style w:type="character" w:customStyle="1" w:styleId="Sidfotmallarnagr">
    <w:name w:val="Sidfot mallarna grå"/>
    <w:basedOn w:val="Standardstycketeckensnitt"/>
    <w:uiPriority w:val="1"/>
    <w:rsid w:val="00650295"/>
    <w:rPr>
      <w:color w:val="7F7F7F" w:themeColor="text1" w:themeTint="80"/>
    </w:rPr>
  </w:style>
  <w:style w:type="paragraph" w:customStyle="1" w:styleId="TillfalligText">
    <w:name w:val="TillfalligText"/>
    <w:basedOn w:val="Normal"/>
    <w:link w:val="TillfalligTextChar"/>
    <w:rsid w:val="00650295"/>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650295"/>
    <w:rPr>
      <w:rFonts w:asciiTheme="minorHAnsi" w:hAnsiTheme="minorHAnsi" w:cstheme="minorHAnsi"/>
      <w:bdr w:val="single" w:sz="4" w:space="0" w:color="auto"/>
    </w:rPr>
  </w:style>
  <w:style w:type="paragraph" w:styleId="Punktlista">
    <w:name w:val="List Bullet"/>
    <w:basedOn w:val="Normal"/>
    <w:uiPriority w:val="99"/>
    <w:qFormat/>
    <w:rsid w:val="00650295"/>
    <w:pPr>
      <w:numPr>
        <w:numId w:val="4"/>
      </w:numPr>
      <w:contextualSpacing/>
    </w:pPr>
  </w:style>
  <w:style w:type="paragraph" w:styleId="Numreradlista">
    <w:name w:val="List Number"/>
    <w:basedOn w:val="Normal"/>
    <w:uiPriority w:val="99"/>
    <w:qFormat/>
    <w:rsid w:val="00650295"/>
    <w:pPr>
      <w:numPr>
        <w:numId w:val="3"/>
      </w:numPr>
      <w:contextualSpacing/>
    </w:pPr>
  </w:style>
  <w:style w:type="paragraph" w:styleId="Liststycke">
    <w:name w:val="List Paragraph"/>
    <w:basedOn w:val="Normal"/>
    <w:uiPriority w:val="34"/>
    <w:rsid w:val="006B49E4"/>
    <w:pPr>
      <w:ind w:left="720"/>
      <w:contextualSpacing/>
    </w:pPr>
  </w:style>
  <w:style w:type="paragraph" w:customStyle="1" w:styleId="paragraph">
    <w:name w:val="paragraph"/>
    <w:basedOn w:val="Normal"/>
    <w:rsid w:val="00CB32F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CB32FD"/>
  </w:style>
  <w:style w:type="character" w:customStyle="1" w:styleId="eop">
    <w:name w:val="eop"/>
    <w:basedOn w:val="Standardstycketeckensnitt"/>
    <w:rsid w:val="00CB32FD"/>
  </w:style>
  <w:style w:type="character" w:customStyle="1" w:styleId="contextualspellingandgrammarerror">
    <w:name w:val="contextualspellingandgrammarerror"/>
    <w:basedOn w:val="Standardstycketeckensnitt"/>
    <w:rsid w:val="00CB32FD"/>
  </w:style>
  <w:style w:type="character" w:customStyle="1" w:styleId="spellingerror">
    <w:name w:val="spellingerror"/>
    <w:basedOn w:val="Standardstycketeckensnitt"/>
    <w:rsid w:val="00CB32FD"/>
  </w:style>
  <w:style w:type="character" w:customStyle="1" w:styleId="pagebreaktextspan">
    <w:name w:val="pagebreaktextspan"/>
    <w:basedOn w:val="Standardstycketeckensnitt"/>
    <w:rsid w:val="00CB32FD"/>
  </w:style>
  <w:style w:type="character" w:customStyle="1" w:styleId="advancedproofingissue">
    <w:name w:val="advancedproofingissue"/>
    <w:basedOn w:val="Standardstycketeckensnitt"/>
    <w:rsid w:val="00CB32FD"/>
  </w:style>
  <w:style w:type="character" w:styleId="Radnummer">
    <w:name w:val="line number"/>
    <w:basedOn w:val="Standardstycketeckensnitt"/>
    <w:uiPriority w:val="99"/>
    <w:semiHidden/>
    <w:unhideWhenUsed/>
    <w:rsid w:val="00E6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0173">
      <w:bodyDiv w:val="1"/>
      <w:marLeft w:val="0"/>
      <w:marRight w:val="0"/>
      <w:marTop w:val="0"/>
      <w:marBottom w:val="0"/>
      <w:divBdr>
        <w:top w:val="none" w:sz="0" w:space="0" w:color="auto"/>
        <w:left w:val="none" w:sz="0" w:space="0" w:color="auto"/>
        <w:bottom w:val="none" w:sz="0" w:space="0" w:color="auto"/>
        <w:right w:val="none" w:sz="0" w:space="0" w:color="auto"/>
      </w:divBdr>
      <w:divsChild>
        <w:div w:id="272591994">
          <w:marLeft w:val="0"/>
          <w:marRight w:val="0"/>
          <w:marTop w:val="0"/>
          <w:marBottom w:val="0"/>
          <w:divBdr>
            <w:top w:val="none" w:sz="0" w:space="0" w:color="auto"/>
            <w:left w:val="none" w:sz="0" w:space="0" w:color="auto"/>
            <w:bottom w:val="none" w:sz="0" w:space="0" w:color="auto"/>
            <w:right w:val="none" w:sz="0" w:space="0" w:color="auto"/>
          </w:divBdr>
          <w:divsChild>
            <w:div w:id="603073917">
              <w:marLeft w:val="0"/>
              <w:marRight w:val="0"/>
              <w:marTop w:val="0"/>
              <w:marBottom w:val="0"/>
              <w:divBdr>
                <w:top w:val="none" w:sz="0" w:space="0" w:color="auto"/>
                <w:left w:val="none" w:sz="0" w:space="0" w:color="auto"/>
                <w:bottom w:val="none" w:sz="0" w:space="0" w:color="auto"/>
                <w:right w:val="none" w:sz="0" w:space="0" w:color="auto"/>
              </w:divBdr>
            </w:div>
            <w:div w:id="876896944">
              <w:marLeft w:val="0"/>
              <w:marRight w:val="0"/>
              <w:marTop w:val="0"/>
              <w:marBottom w:val="0"/>
              <w:divBdr>
                <w:top w:val="none" w:sz="0" w:space="0" w:color="auto"/>
                <w:left w:val="none" w:sz="0" w:space="0" w:color="auto"/>
                <w:bottom w:val="none" w:sz="0" w:space="0" w:color="auto"/>
                <w:right w:val="none" w:sz="0" w:space="0" w:color="auto"/>
              </w:divBdr>
            </w:div>
            <w:div w:id="575475157">
              <w:marLeft w:val="0"/>
              <w:marRight w:val="0"/>
              <w:marTop w:val="0"/>
              <w:marBottom w:val="0"/>
              <w:divBdr>
                <w:top w:val="none" w:sz="0" w:space="0" w:color="auto"/>
                <w:left w:val="none" w:sz="0" w:space="0" w:color="auto"/>
                <w:bottom w:val="none" w:sz="0" w:space="0" w:color="auto"/>
                <w:right w:val="none" w:sz="0" w:space="0" w:color="auto"/>
              </w:divBdr>
            </w:div>
            <w:div w:id="745341814">
              <w:marLeft w:val="0"/>
              <w:marRight w:val="0"/>
              <w:marTop w:val="0"/>
              <w:marBottom w:val="0"/>
              <w:divBdr>
                <w:top w:val="none" w:sz="0" w:space="0" w:color="auto"/>
                <w:left w:val="none" w:sz="0" w:space="0" w:color="auto"/>
                <w:bottom w:val="none" w:sz="0" w:space="0" w:color="auto"/>
                <w:right w:val="none" w:sz="0" w:space="0" w:color="auto"/>
              </w:divBdr>
            </w:div>
            <w:div w:id="576983252">
              <w:marLeft w:val="0"/>
              <w:marRight w:val="0"/>
              <w:marTop w:val="0"/>
              <w:marBottom w:val="0"/>
              <w:divBdr>
                <w:top w:val="none" w:sz="0" w:space="0" w:color="auto"/>
                <w:left w:val="none" w:sz="0" w:space="0" w:color="auto"/>
                <w:bottom w:val="none" w:sz="0" w:space="0" w:color="auto"/>
                <w:right w:val="none" w:sz="0" w:space="0" w:color="auto"/>
              </w:divBdr>
            </w:div>
          </w:divsChild>
        </w:div>
        <w:div w:id="1135101524">
          <w:marLeft w:val="0"/>
          <w:marRight w:val="0"/>
          <w:marTop w:val="0"/>
          <w:marBottom w:val="0"/>
          <w:divBdr>
            <w:top w:val="none" w:sz="0" w:space="0" w:color="auto"/>
            <w:left w:val="none" w:sz="0" w:space="0" w:color="auto"/>
            <w:bottom w:val="none" w:sz="0" w:space="0" w:color="auto"/>
            <w:right w:val="none" w:sz="0" w:space="0" w:color="auto"/>
          </w:divBdr>
          <w:divsChild>
            <w:div w:id="566645059">
              <w:marLeft w:val="0"/>
              <w:marRight w:val="0"/>
              <w:marTop w:val="0"/>
              <w:marBottom w:val="0"/>
              <w:divBdr>
                <w:top w:val="none" w:sz="0" w:space="0" w:color="auto"/>
                <w:left w:val="none" w:sz="0" w:space="0" w:color="auto"/>
                <w:bottom w:val="none" w:sz="0" w:space="0" w:color="auto"/>
                <w:right w:val="none" w:sz="0" w:space="0" w:color="auto"/>
              </w:divBdr>
            </w:div>
            <w:div w:id="246043574">
              <w:marLeft w:val="0"/>
              <w:marRight w:val="0"/>
              <w:marTop w:val="0"/>
              <w:marBottom w:val="0"/>
              <w:divBdr>
                <w:top w:val="none" w:sz="0" w:space="0" w:color="auto"/>
                <w:left w:val="none" w:sz="0" w:space="0" w:color="auto"/>
                <w:bottom w:val="none" w:sz="0" w:space="0" w:color="auto"/>
                <w:right w:val="none" w:sz="0" w:space="0" w:color="auto"/>
              </w:divBdr>
            </w:div>
            <w:div w:id="416829892">
              <w:marLeft w:val="0"/>
              <w:marRight w:val="0"/>
              <w:marTop w:val="0"/>
              <w:marBottom w:val="0"/>
              <w:divBdr>
                <w:top w:val="none" w:sz="0" w:space="0" w:color="auto"/>
                <w:left w:val="none" w:sz="0" w:space="0" w:color="auto"/>
                <w:bottom w:val="none" w:sz="0" w:space="0" w:color="auto"/>
                <w:right w:val="none" w:sz="0" w:space="0" w:color="auto"/>
              </w:divBdr>
            </w:div>
            <w:div w:id="446244501">
              <w:marLeft w:val="0"/>
              <w:marRight w:val="0"/>
              <w:marTop w:val="0"/>
              <w:marBottom w:val="0"/>
              <w:divBdr>
                <w:top w:val="none" w:sz="0" w:space="0" w:color="auto"/>
                <w:left w:val="none" w:sz="0" w:space="0" w:color="auto"/>
                <w:bottom w:val="none" w:sz="0" w:space="0" w:color="auto"/>
                <w:right w:val="none" w:sz="0" w:space="0" w:color="auto"/>
              </w:divBdr>
            </w:div>
          </w:divsChild>
        </w:div>
        <w:div w:id="875970199">
          <w:marLeft w:val="0"/>
          <w:marRight w:val="0"/>
          <w:marTop w:val="0"/>
          <w:marBottom w:val="0"/>
          <w:divBdr>
            <w:top w:val="none" w:sz="0" w:space="0" w:color="auto"/>
            <w:left w:val="none" w:sz="0" w:space="0" w:color="auto"/>
            <w:bottom w:val="none" w:sz="0" w:space="0" w:color="auto"/>
            <w:right w:val="none" w:sz="0" w:space="0" w:color="auto"/>
          </w:divBdr>
          <w:divsChild>
            <w:div w:id="1901358321">
              <w:marLeft w:val="0"/>
              <w:marRight w:val="0"/>
              <w:marTop w:val="0"/>
              <w:marBottom w:val="0"/>
              <w:divBdr>
                <w:top w:val="none" w:sz="0" w:space="0" w:color="auto"/>
                <w:left w:val="none" w:sz="0" w:space="0" w:color="auto"/>
                <w:bottom w:val="none" w:sz="0" w:space="0" w:color="auto"/>
                <w:right w:val="none" w:sz="0" w:space="0" w:color="auto"/>
              </w:divBdr>
            </w:div>
            <w:div w:id="278420474">
              <w:marLeft w:val="0"/>
              <w:marRight w:val="0"/>
              <w:marTop w:val="0"/>
              <w:marBottom w:val="0"/>
              <w:divBdr>
                <w:top w:val="none" w:sz="0" w:space="0" w:color="auto"/>
                <w:left w:val="none" w:sz="0" w:space="0" w:color="auto"/>
                <w:bottom w:val="none" w:sz="0" w:space="0" w:color="auto"/>
                <w:right w:val="none" w:sz="0" w:space="0" w:color="auto"/>
              </w:divBdr>
            </w:div>
          </w:divsChild>
        </w:div>
        <w:div w:id="1974479588">
          <w:marLeft w:val="0"/>
          <w:marRight w:val="0"/>
          <w:marTop w:val="0"/>
          <w:marBottom w:val="0"/>
          <w:divBdr>
            <w:top w:val="none" w:sz="0" w:space="0" w:color="auto"/>
            <w:left w:val="none" w:sz="0" w:space="0" w:color="auto"/>
            <w:bottom w:val="none" w:sz="0" w:space="0" w:color="auto"/>
            <w:right w:val="none" w:sz="0" w:space="0" w:color="auto"/>
          </w:divBdr>
          <w:divsChild>
            <w:div w:id="969896993">
              <w:marLeft w:val="0"/>
              <w:marRight w:val="0"/>
              <w:marTop w:val="0"/>
              <w:marBottom w:val="0"/>
              <w:divBdr>
                <w:top w:val="none" w:sz="0" w:space="0" w:color="auto"/>
                <w:left w:val="none" w:sz="0" w:space="0" w:color="auto"/>
                <w:bottom w:val="none" w:sz="0" w:space="0" w:color="auto"/>
                <w:right w:val="none" w:sz="0" w:space="0" w:color="auto"/>
              </w:divBdr>
            </w:div>
            <w:div w:id="1039477885">
              <w:marLeft w:val="0"/>
              <w:marRight w:val="0"/>
              <w:marTop w:val="0"/>
              <w:marBottom w:val="0"/>
              <w:divBdr>
                <w:top w:val="none" w:sz="0" w:space="0" w:color="auto"/>
                <w:left w:val="none" w:sz="0" w:space="0" w:color="auto"/>
                <w:bottom w:val="none" w:sz="0" w:space="0" w:color="auto"/>
                <w:right w:val="none" w:sz="0" w:space="0" w:color="auto"/>
              </w:divBdr>
            </w:div>
            <w:div w:id="995574018">
              <w:marLeft w:val="0"/>
              <w:marRight w:val="0"/>
              <w:marTop w:val="0"/>
              <w:marBottom w:val="0"/>
              <w:divBdr>
                <w:top w:val="none" w:sz="0" w:space="0" w:color="auto"/>
                <w:left w:val="none" w:sz="0" w:space="0" w:color="auto"/>
                <w:bottom w:val="none" w:sz="0" w:space="0" w:color="auto"/>
                <w:right w:val="none" w:sz="0" w:space="0" w:color="auto"/>
              </w:divBdr>
            </w:div>
            <w:div w:id="531112145">
              <w:marLeft w:val="0"/>
              <w:marRight w:val="0"/>
              <w:marTop w:val="0"/>
              <w:marBottom w:val="0"/>
              <w:divBdr>
                <w:top w:val="none" w:sz="0" w:space="0" w:color="auto"/>
                <w:left w:val="none" w:sz="0" w:space="0" w:color="auto"/>
                <w:bottom w:val="none" w:sz="0" w:space="0" w:color="auto"/>
                <w:right w:val="none" w:sz="0" w:space="0" w:color="auto"/>
              </w:divBdr>
            </w:div>
          </w:divsChild>
        </w:div>
        <w:div w:id="1050423953">
          <w:marLeft w:val="0"/>
          <w:marRight w:val="0"/>
          <w:marTop w:val="0"/>
          <w:marBottom w:val="0"/>
          <w:divBdr>
            <w:top w:val="none" w:sz="0" w:space="0" w:color="auto"/>
            <w:left w:val="none" w:sz="0" w:space="0" w:color="auto"/>
            <w:bottom w:val="none" w:sz="0" w:space="0" w:color="auto"/>
            <w:right w:val="none" w:sz="0" w:space="0" w:color="auto"/>
          </w:divBdr>
          <w:divsChild>
            <w:div w:id="1965456159">
              <w:marLeft w:val="0"/>
              <w:marRight w:val="0"/>
              <w:marTop w:val="0"/>
              <w:marBottom w:val="0"/>
              <w:divBdr>
                <w:top w:val="none" w:sz="0" w:space="0" w:color="auto"/>
                <w:left w:val="none" w:sz="0" w:space="0" w:color="auto"/>
                <w:bottom w:val="none" w:sz="0" w:space="0" w:color="auto"/>
                <w:right w:val="none" w:sz="0" w:space="0" w:color="auto"/>
              </w:divBdr>
            </w:div>
            <w:div w:id="1850606227">
              <w:marLeft w:val="0"/>
              <w:marRight w:val="0"/>
              <w:marTop w:val="0"/>
              <w:marBottom w:val="0"/>
              <w:divBdr>
                <w:top w:val="none" w:sz="0" w:space="0" w:color="auto"/>
                <w:left w:val="none" w:sz="0" w:space="0" w:color="auto"/>
                <w:bottom w:val="none" w:sz="0" w:space="0" w:color="auto"/>
                <w:right w:val="none" w:sz="0" w:space="0" w:color="auto"/>
              </w:divBdr>
            </w:div>
            <w:div w:id="2134932894">
              <w:marLeft w:val="0"/>
              <w:marRight w:val="0"/>
              <w:marTop w:val="0"/>
              <w:marBottom w:val="0"/>
              <w:divBdr>
                <w:top w:val="none" w:sz="0" w:space="0" w:color="auto"/>
                <w:left w:val="none" w:sz="0" w:space="0" w:color="auto"/>
                <w:bottom w:val="none" w:sz="0" w:space="0" w:color="auto"/>
                <w:right w:val="none" w:sz="0" w:space="0" w:color="auto"/>
              </w:divBdr>
            </w:div>
          </w:divsChild>
        </w:div>
        <w:div w:id="2096590874">
          <w:marLeft w:val="0"/>
          <w:marRight w:val="0"/>
          <w:marTop w:val="0"/>
          <w:marBottom w:val="0"/>
          <w:divBdr>
            <w:top w:val="none" w:sz="0" w:space="0" w:color="auto"/>
            <w:left w:val="none" w:sz="0" w:space="0" w:color="auto"/>
            <w:bottom w:val="none" w:sz="0" w:space="0" w:color="auto"/>
            <w:right w:val="none" w:sz="0" w:space="0" w:color="auto"/>
          </w:divBdr>
          <w:divsChild>
            <w:div w:id="1397245770">
              <w:marLeft w:val="0"/>
              <w:marRight w:val="0"/>
              <w:marTop w:val="0"/>
              <w:marBottom w:val="0"/>
              <w:divBdr>
                <w:top w:val="none" w:sz="0" w:space="0" w:color="auto"/>
                <w:left w:val="none" w:sz="0" w:space="0" w:color="auto"/>
                <w:bottom w:val="none" w:sz="0" w:space="0" w:color="auto"/>
                <w:right w:val="none" w:sz="0" w:space="0" w:color="auto"/>
              </w:divBdr>
            </w:div>
          </w:divsChild>
        </w:div>
        <w:div w:id="1126392713">
          <w:marLeft w:val="0"/>
          <w:marRight w:val="0"/>
          <w:marTop w:val="0"/>
          <w:marBottom w:val="0"/>
          <w:divBdr>
            <w:top w:val="none" w:sz="0" w:space="0" w:color="auto"/>
            <w:left w:val="none" w:sz="0" w:space="0" w:color="auto"/>
            <w:bottom w:val="none" w:sz="0" w:space="0" w:color="auto"/>
            <w:right w:val="none" w:sz="0" w:space="0" w:color="auto"/>
          </w:divBdr>
          <w:divsChild>
            <w:div w:id="1721828240">
              <w:marLeft w:val="0"/>
              <w:marRight w:val="0"/>
              <w:marTop w:val="0"/>
              <w:marBottom w:val="0"/>
              <w:divBdr>
                <w:top w:val="none" w:sz="0" w:space="0" w:color="auto"/>
                <w:left w:val="none" w:sz="0" w:space="0" w:color="auto"/>
                <w:bottom w:val="none" w:sz="0" w:space="0" w:color="auto"/>
                <w:right w:val="none" w:sz="0" w:space="0" w:color="auto"/>
              </w:divBdr>
            </w:div>
          </w:divsChild>
        </w:div>
        <w:div w:id="949314073">
          <w:marLeft w:val="0"/>
          <w:marRight w:val="0"/>
          <w:marTop w:val="0"/>
          <w:marBottom w:val="0"/>
          <w:divBdr>
            <w:top w:val="none" w:sz="0" w:space="0" w:color="auto"/>
            <w:left w:val="none" w:sz="0" w:space="0" w:color="auto"/>
            <w:bottom w:val="none" w:sz="0" w:space="0" w:color="auto"/>
            <w:right w:val="none" w:sz="0" w:space="0" w:color="auto"/>
          </w:divBdr>
          <w:divsChild>
            <w:div w:id="5590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71DE-9FEF-443E-BFEF-8D8A10FF54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3.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5.xml><?xml version="1.0" encoding="utf-8"?>
<ds:datastoreItem xmlns:ds="http://schemas.openxmlformats.org/officeDocument/2006/customXml" ds:itemID="{31F00E16-10B7-4CC2-A9C3-DC4EE624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4023</Words>
  <Characters>21324</Characters>
  <Application>Microsoft Office Word</Application>
  <DocSecurity>0</DocSecurity>
  <Lines>177</Lines>
  <Paragraphs>50</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Georg Carlsson</cp:lastModifiedBy>
  <cp:revision>2</cp:revision>
  <cp:lastPrinted>2012-03-26T17:07:00Z</cp:lastPrinted>
  <dcterms:created xsi:type="dcterms:W3CDTF">2022-03-03T16:04:00Z</dcterms:created>
  <dcterms:modified xsi:type="dcterms:W3CDTF">2022-03-03T16:04:00Z</dcterms:modified>
</cp:coreProperties>
</file>