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924" w:rsidRPr="00B01924" w:rsidRDefault="00B01924" w:rsidP="00B01924">
      <w:pPr>
        <w:widowControl w:val="0"/>
        <w:autoSpaceDE w:val="0"/>
        <w:autoSpaceDN w:val="0"/>
        <w:adjustRightInd w:val="0"/>
        <w:spacing w:line="480" w:lineRule="auto"/>
        <w:rPr>
          <w:rFonts w:ascii="Times New Roman" w:hAnsi="Times New Roman" w:cs="Times New Roman"/>
          <w:b/>
        </w:rPr>
      </w:pPr>
      <w:r w:rsidRPr="00B01924">
        <w:rPr>
          <w:rFonts w:ascii="Times New Roman" w:hAnsi="Times New Roman" w:cs="Times New Roman"/>
          <w:b/>
        </w:rPr>
        <w:t>Abstract</w:t>
      </w:r>
    </w:p>
    <w:p w:rsidR="00D4133A" w:rsidRPr="00B01924" w:rsidRDefault="00B01924" w:rsidP="00B01924">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&lt;ab&gt;</w:t>
      </w:r>
      <w:r w:rsidR="00D4133A" w:rsidRPr="00B01924">
        <w:rPr>
          <w:rFonts w:ascii="Times New Roman" w:hAnsi="Times New Roman" w:cs="Times New Roman"/>
        </w:rPr>
        <w:t>Political gender quotas have become the institutional solution for most governments hoping to increase women</w:t>
      </w:r>
      <w:r>
        <w:rPr>
          <w:rFonts w:ascii="Times New Roman" w:hAnsi="Times New Roman" w:cs="Times New Roman"/>
        </w:rPr>
        <w:t>’</w:t>
      </w:r>
      <w:r w:rsidR="00D4133A" w:rsidRPr="00B01924">
        <w:rPr>
          <w:rFonts w:ascii="Times New Roman" w:hAnsi="Times New Roman" w:cs="Times New Roman"/>
        </w:rPr>
        <w:t xml:space="preserve">s descriptive and substantive representation in national and local government, despite the lack of consensus over whether quotas have a consistent positive effect on the lives of women. We argue that the different forms in which quotas are implemented </w:t>
      </w:r>
      <w:r>
        <w:rPr>
          <w:rFonts w:ascii="Times New Roman" w:hAnsi="Times New Roman" w:cs="Times New Roman"/>
        </w:rPr>
        <w:t xml:space="preserve">result in </w:t>
      </w:r>
      <w:r w:rsidR="00D4133A" w:rsidRPr="00B01924">
        <w:rPr>
          <w:rFonts w:ascii="Times New Roman" w:hAnsi="Times New Roman" w:cs="Times New Roman"/>
        </w:rPr>
        <w:t>diverse effects in the substantive representation of women</w:t>
      </w:r>
      <w:r>
        <w:rPr>
          <w:rFonts w:ascii="Times New Roman" w:hAnsi="Times New Roman" w:cs="Times New Roman"/>
        </w:rPr>
        <w:t>’</w:t>
      </w:r>
      <w:r w:rsidR="00D4133A" w:rsidRPr="00B01924">
        <w:rPr>
          <w:rFonts w:ascii="Times New Roman" w:hAnsi="Times New Roman" w:cs="Times New Roman"/>
        </w:rPr>
        <w:t>s issues. Using women</w:t>
      </w:r>
      <w:r>
        <w:rPr>
          <w:rFonts w:ascii="Times New Roman" w:hAnsi="Times New Roman" w:cs="Times New Roman"/>
        </w:rPr>
        <w:t>’</w:t>
      </w:r>
      <w:r w:rsidR="00D4133A" w:rsidRPr="00B01924">
        <w:rPr>
          <w:rFonts w:ascii="Times New Roman" w:hAnsi="Times New Roman" w:cs="Times New Roman"/>
        </w:rPr>
        <w:t>s health to illustrate the substantive effect of women</w:t>
      </w:r>
      <w:r>
        <w:rPr>
          <w:rFonts w:ascii="Times New Roman" w:hAnsi="Times New Roman" w:cs="Times New Roman"/>
        </w:rPr>
        <w:t>’</w:t>
      </w:r>
      <w:r w:rsidR="00D4133A" w:rsidRPr="00B01924">
        <w:rPr>
          <w:rFonts w:ascii="Times New Roman" w:hAnsi="Times New Roman" w:cs="Times New Roman"/>
        </w:rPr>
        <w:t>s political participation through quotas, we utilize multilevel models to find that quotas are effective at placing women into legislative office and that this descriptive representation is associated with positive conditions for women</w:t>
      </w:r>
      <w:r>
        <w:rPr>
          <w:rFonts w:ascii="Times New Roman" w:hAnsi="Times New Roman" w:cs="Times New Roman"/>
        </w:rPr>
        <w:t>’</w:t>
      </w:r>
      <w:r w:rsidR="00D4133A" w:rsidRPr="00B01924">
        <w:rPr>
          <w:rFonts w:ascii="Times New Roman" w:hAnsi="Times New Roman" w:cs="Times New Roman"/>
        </w:rPr>
        <w:t>s health.</w:t>
      </w:r>
      <w:r>
        <w:rPr>
          <w:rFonts w:ascii="Times New Roman" w:hAnsi="Times New Roman" w:cs="Times New Roman"/>
        </w:rPr>
        <w:t xml:space="preserve"> </w:t>
      </w:r>
      <w:r w:rsidR="00D4133A" w:rsidRPr="00B01924">
        <w:rPr>
          <w:rFonts w:ascii="Times New Roman" w:hAnsi="Times New Roman" w:cs="Times New Roman"/>
        </w:rPr>
        <w:t>However, the strength of the relationship depends on the type of quota implemented. Countries implementing candidate quotas exhibit more consistent but weaker relationships between representation and women</w:t>
      </w:r>
      <w:r>
        <w:rPr>
          <w:rFonts w:ascii="Times New Roman" w:hAnsi="Times New Roman" w:cs="Times New Roman"/>
        </w:rPr>
        <w:t>’</w:t>
      </w:r>
      <w:r w:rsidR="00D4133A" w:rsidRPr="00B01924">
        <w:rPr>
          <w:rFonts w:ascii="Times New Roman" w:hAnsi="Times New Roman" w:cs="Times New Roman"/>
        </w:rPr>
        <w:t>s health outcomes than in countries with reserved seat quotas. These results affirm the quota</w:t>
      </w:r>
      <w:r>
        <w:rPr>
          <w:rFonts w:ascii="Times New Roman" w:hAnsi="Times New Roman" w:cs="Times New Roman"/>
        </w:rPr>
        <w:t>’</w:t>
      </w:r>
      <w:r w:rsidR="00D4133A" w:rsidRPr="00B01924">
        <w:rPr>
          <w:rFonts w:ascii="Times New Roman" w:hAnsi="Times New Roman" w:cs="Times New Roman"/>
        </w:rPr>
        <w:t>s objective to place women in political office</w:t>
      </w:r>
      <w:bookmarkStart w:id="0" w:name="_GoBack"/>
      <w:bookmarkEnd w:id="0"/>
      <w:r w:rsidR="00D4133A" w:rsidRPr="00B01924">
        <w:rPr>
          <w:rFonts w:ascii="Times New Roman" w:hAnsi="Times New Roman" w:cs="Times New Roman"/>
        </w:rPr>
        <w:t xml:space="preserve"> but suggest that the policy effectiveness of the individual female legislators may depend on the quota system in place.</w:t>
      </w:r>
      <w:r>
        <w:rPr>
          <w:rFonts w:ascii="Times New Roman" w:hAnsi="Times New Roman" w:cs="Times New Roman"/>
        </w:rPr>
        <w:t>&lt;/ab&gt;</w:t>
      </w:r>
    </w:p>
    <w:sectPr w:rsidR="00D4133A" w:rsidRPr="00B01924" w:rsidSect="00B01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33A"/>
    <w:rsid w:val="00213E92"/>
    <w:rsid w:val="00B01924"/>
    <w:rsid w:val="00D4133A"/>
    <w:rsid w:val="00DA3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3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133A"/>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3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133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184</Words>
  <Characters>1054</Characters>
  <Application>Microsoft Office Word</Application>
  <DocSecurity>0</DocSecurity>
  <Lines>8</Lines>
  <Paragraphs>2</Paragraphs>
  <ScaleCrop>false</ScaleCrop>
  <Company>Wheaton College</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Aubrey Westfall</dc:creator>
  <cp:lastModifiedBy>Deborah Ring</cp:lastModifiedBy>
  <cp:revision>2</cp:revision>
  <dcterms:created xsi:type="dcterms:W3CDTF">2016-03-28T12:53:00Z</dcterms:created>
  <dcterms:modified xsi:type="dcterms:W3CDTF">2016-03-28T12:53:00Z</dcterms:modified>
</cp:coreProperties>
</file>