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4834" w14:textId="77777777" w:rsidR="00CA40F3" w:rsidRPr="0068378F" w:rsidRDefault="00CA40F3" w:rsidP="00CA40F3">
      <w:pPr>
        <w:rPr>
          <w:color w:val="000000" w:themeColor="text1"/>
        </w:rPr>
      </w:pPr>
      <w:r w:rsidRPr="00F82441">
        <w:rPr>
          <w:color w:val="000000" w:themeColor="text1"/>
        </w:rPr>
        <w:t>Appendix 1</w:t>
      </w:r>
      <w:r w:rsidRPr="0068378F">
        <w:rPr>
          <w:color w:val="000000" w:themeColor="text1"/>
        </w:rPr>
        <w:t>: Women’s Organizations in Select Syrian Governorates</w:t>
      </w:r>
    </w:p>
    <w:p w14:paraId="6E6CB93F" w14:textId="77777777" w:rsidR="00CA40F3" w:rsidRPr="0068378F" w:rsidRDefault="00CA40F3" w:rsidP="00CA40F3">
      <w:pPr>
        <w:rPr>
          <w:i/>
          <w:iCs/>
          <w:color w:val="000000" w:themeColor="text1"/>
        </w:rPr>
      </w:pPr>
    </w:p>
    <w:p w14:paraId="5C0B953B" w14:textId="77777777" w:rsidR="00CA40F3" w:rsidRPr="0068378F" w:rsidRDefault="00CA40F3" w:rsidP="00CA40F3">
      <w:pPr>
        <w:rPr>
          <w:i/>
          <w:iCs/>
          <w:color w:val="000000" w:themeColor="text1"/>
        </w:rPr>
      </w:pPr>
      <w:r w:rsidRPr="0068378F">
        <w:rPr>
          <w:i/>
          <w:iCs/>
          <w:color w:val="000000" w:themeColor="text1"/>
        </w:rPr>
        <w:t xml:space="preserve">This table includes organizations listed in the Citizen for Syrians database, supplemented with additional groups identified by the author. These numbers do not include women’s offices. </w:t>
      </w:r>
    </w:p>
    <w:p w14:paraId="4368CF47" w14:textId="77777777" w:rsidR="00CA40F3" w:rsidRPr="0068378F" w:rsidRDefault="00CA40F3" w:rsidP="00CA40F3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CA40F3" w:rsidRPr="0068378F" w14:paraId="1F457EDC" w14:textId="77777777" w:rsidTr="00F47DB1">
        <w:tc>
          <w:tcPr>
            <w:tcW w:w="3116" w:type="dxa"/>
          </w:tcPr>
          <w:p w14:paraId="26E49E47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Governorate Name</w:t>
            </w:r>
          </w:p>
        </w:tc>
        <w:tc>
          <w:tcPr>
            <w:tcW w:w="3117" w:type="dxa"/>
          </w:tcPr>
          <w:p w14:paraId="2B98C836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Number of Women’s Organizations</w:t>
            </w:r>
          </w:p>
        </w:tc>
      </w:tr>
      <w:tr w:rsidR="00CA40F3" w:rsidRPr="0068378F" w14:paraId="37086AE7" w14:textId="77777777" w:rsidTr="00F47DB1">
        <w:tc>
          <w:tcPr>
            <w:tcW w:w="3116" w:type="dxa"/>
          </w:tcPr>
          <w:p w14:paraId="48207D16" w14:textId="512E395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al</w:t>
            </w:r>
            <w:r w:rsidRPr="0068378F">
              <w:rPr>
                <w:color w:val="000000" w:themeColor="text1"/>
              </w:rPr>
              <w:t>-Hasakeh</w:t>
            </w:r>
          </w:p>
        </w:tc>
        <w:tc>
          <w:tcPr>
            <w:tcW w:w="3117" w:type="dxa"/>
          </w:tcPr>
          <w:p w14:paraId="216B938E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19</w:t>
            </w:r>
          </w:p>
        </w:tc>
      </w:tr>
      <w:tr w:rsidR="00CA40F3" w:rsidRPr="0068378F" w14:paraId="0E509DD8" w14:textId="77777777" w:rsidTr="00F47DB1">
        <w:tc>
          <w:tcPr>
            <w:tcW w:w="3116" w:type="dxa"/>
          </w:tcPr>
          <w:p w14:paraId="58FA0239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Aleppo*</w:t>
            </w:r>
          </w:p>
        </w:tc>
        <w:tc>
          <w:tcPr>
            <w:tcW w:w="3117" w:type="dxa"/>
          </w:tcPr>
          <w:p w14:paraId="0A342A8A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7</w:t>
            </w:r>
          </w:p>
        </w:tc>
      </w:tr>
      <w:tr w:rsidR="00CA40F3" w:rsidRPr="0068378F" w14:paraId="49322E09" w14:textId="77777777" w:rsidTr="00F47DB1">
        <w:tc>
          <w:tcPr>
            <w:tcW w:w="3116" w:type="dxa"/>
          </w:tcPr>
          <w:p w14:paraId="45C4134D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Damascus</w:t>
            </w:r>
          </w:p>
        </w:tc>
        <w:tc>
          <w:tcPr>
            <w:tcW w:w="3117" w:type="dxa"/>
          </w:tcPr>
          <w:p w14:paraId="0E2554C8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5</w:t>
            </w:r>
          </w:p>
        </w:tc>
      </w:tr>
      <w:tr w:rsidR="00CA40F3" w:rsidRPr="0068378F" w14:paraId="616FF696" w14:textId="77777777" w:rsidTr="00F47DB1">
        <w:tc>
          <w:tcPr>
            <w:tcW w:w="3116" w:type="dxa"/>
          </w:tcPr>
          <w:p w14:paraId="251CDDA6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Damascus Countryside</w:t>
            </w:r>
          </w:p>
        </w:tc>
        <w:tc>
          <w:tcPr>
            <w:tcW w:w="3117" w:type="dxa"/>
          </w:tcPr>
          <w:p w14:paraId="5F6FDCA1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6</w:t>
            </w:r>
          </w:p>
        </w:tc>
      </w:tr>
      <w:tr w:rsidR="00CA40F3" w:rsidRPr="0068378F" w14:paraId="3C3A573E" w14:textId="77777777" w:rsidTr="00F47DB1">
        <w:tc>
          <w:tcPr>
            <w:tcW w:w="3116" w:type="dxa"/>
          </w:tcPr>
          <w:p w14:paraId="1F53BA20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Idlib</w:t>
            </w:r>
          </w:p>
        </w:tc>
        <w:tc>
          <w:tcPr>
            <w:tcW w:w="3117" w:type="dxa"/>
          </w:tcPr>
          <w:p w14:paraId="6A182B19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7</w:t>
            </w:r>
          </w:p>
        </w:tc>
      </w:tr>
      <w:tr w:rsidR="00CA40F3" w:rsidRPr="0068378F" w14:paraId="091FA7F8" w14:textId="77777777" w:rsidTr="00F47DB1">
        <w:tc>
          <w:tcPr>
            <w:tcW w:w="3116" w:type="dxa"/>
          </w:tcPr>
          <w:p w14:paraId="2531B45A" w14:textId="048B4CEE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 xml:space="preserve">Deir </w:t>
            </w:r>
            <w:proofErr w:type="spellStart"/>
            <w:r>
              <w:rPr>
                <w:color w:val="000000" w:themeColor="text1"/>
              </w:rPr>
              <w:t>a</w:t>
            </w:r>
            <w:r w:rsidRPr="0068378F">
              <w:rPr>
                <w:color w:val="000000" w:themeColor="text1"/>
              </w:rPr>
              <w:t>z-Zor</w:t>
            </w:r>
            <w:proofErr w:type="spellEnd"/>
          </w:p>
        </w:tc>
        <w:tc>
          <w:tcPr>
            <w:tcW w:w="3117" w:type="dxa"/>
          </w:tcPr>
          <w:p w14:paraId="7EE09777" w14:textId="77777777" w:rsidR="00CA40F3" w:rsidRPr="0068378F" w:rsidRDefault="00CA40F3" w:rsidP="00F47DB1">
            <w:pPr>
              <w:rPr>
                <w:color w:val="000000" w:themeColor="text1"/>
              </w:rPr>
            </w:pPr>
            <w:r w:rsidRPr="0068378F">
              <w:rPr>
                <w:color w:val="000000" w:themeColor="text1"/>
              </w:rPr>
              <w:t>0</w:t>
            </w:r>
          </w:p>
        </w:tc>
      </w:tr>
    </w:tbl>
    <w:p w14:paraId="1E7B92C3" w14:textId="77777777" w:rsidR="00CA40F3" w:rsidRPr="0068378F" w:rsidRDefault="00CA40F3" w:rsidP="00CA40F3">
      <w:pPr>
        <w:rPr>
          <w:color w:val="000000" w:themeColor="text1"/>
        </w:rPr>
      </w:pPr>
    </w:p>
    <w:p w14:paraId="05346A22" w14:textId="2FA56171" w:rsidR="009B4341" w:rsidRPr="00CA40F3" w:rsidRDefault="00CA40F3">
      <w:pPr>
        <w:rPr>
          <w:color w:val="000000" w:themeColor="text1"/>
        </w:rPr>
      </w:pPr>
      <w:r w:rsidRPr="0068378F">
        <w:rPr>
          <w:color w:val="000000" w:themeColor="text1"/>
        </w:rPr>
        <w:t>*While all of the groups in the database from al-Hasakeh</w:t>
      </w:r>
      <w:bookmarkStart w:id="0" w:name="_GoBack"/>
      <w:bookmarkEnd w:id="0"/>
      <w:r w:rsidRPr="0068378F">
        <w:rPr>
          <w:color w:val="000000" w:themeColor="text1"/>
        </w:rPr>
        <w:t xml:space="preserve"> are in areas that were under the control of the Kurdish Democratic Union Party </w:t>
      </w:r>
      <w:r>
        <w:rPr>
          <w:color w:val="000000" w:themeColor="text1"/>
        </w:rPr>
        <w:t>(</w:t>
      </w:r>
      <w:r w:rsidRPr="0068378F">
        <w:rPr>
          <w:color w:val="000000" w:themeColor="text1"/>
        </w:rPr>
        <w:t>PYD</w:t>
      </w:r>
      <w:r>
        <w:rPr>
          <w:color w:val="000000" w:themeColor="text1"/>
        </w:rPr>
        <w:t>)</w:t>
      </w:r>
      <w:r w:rsidRPr="0068378F">
        <w:rPr>
          <w:color w:val="000000" w:themeColor="text1"/>
        </w:rPr>
        <w:t xml:space="preserve"> when the database was established, the women’s organizations in Aleppo were located in cities that were a mix, some controlled by the PYD and others controlled by other opposition groups.</w:t>
      </w:r>
      <w:r>
        <w:rPr>
          <w:color w:val="000000" w:themeColor="text1"/>
        </w:rPr>
        <w:t xml:space="preserve"> </w:t>
      </w:r>
    </w:p>
    <w:sectPr w:rsidR="009B4341" w:rsidRPr="00CA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F3"/>
    <w:rsid w:val="000516AE"/>
    <w:rsid w:val="00081552"/>
    <w:rsid w:val="000F2829"/>
    <w:rsid w:val="00172C26"/>
    <w:rsid w:val="0045748D"/>
    <w:rsid w:val="00537C78"/>
    <w:rsid w:val="009A3050"/>
    <w:rsid w:val="00A31574"/>
    <w:rsid w:val="00A54867"/>
    <w:rsid w:val="00BA152F"/>
    <w:rsid w:val="00CA40F3"/>
    <w:rsid w:val="00CE2DD0"/>
    <w:rsid w:val="00D81E85"/>
    <w:rsid w:val="00DA19E9"/>
    <w:rsid w:val="00F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4C44"/>
  <w15:chartTrackingRefBased/>
  <w15:docId w15:val="{E7314C40-7DF4-462F-9A39-84BA21BC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0F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40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7ADB5BC3A394DB2C7F5B14FFF5361" ma:contentTypeVersion="10" ma:contentTypeDescription="Create a new document." ma:contentTypeScope="" ma:versionID="2f0c2dda8272d0f53c8742ff596b2222">
  <xsd:schema xmlns:xsd="http://www.w3.org/2001/XMLSchema" xmlns:xs="http://www.w3.org/2001/XMLSchema" xmlns:p="http://schemas.microsoft.com/office/2006/metadata/properties" xmlns:ns3="86c1b8b5-3127-427b-b13e-4e36304a2b8a" targetNamespace="http://schemas.microsoft.com/office/2006/metadata/properties" ma:root="true" ma:fieldsID="4b84b8cd5187cd299d96360d49bccc33" ns3:_="">
    <xsd:import namespace="86c1b8b5-3127-427b-b13e-4e36304a2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b8b5-3127-427b-b13e-4e36304a2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A6634-08F9-4B95-BACA-3DE3FF4B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1b8b5-3127-427b-b13e-4e36304a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38185-DFAB-49D5-A9FE-651D1715D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CA74B-F803-49F6-8756-19AAAA8D9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1</cp:revision>
  <dcterms:created xsi:type="dcterms:W3CDTF">2020-04-01T14:03:00Z</dcterms:created>
  <dcterms:modified xsi:type="dcterms:W3CDTF">2020-04-01T14:06:00Z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0x0101007067ADB5BC3A394DB2C7F5B14FFF5361</vt:lpwstr>
  </property>
</Properties>
</file>