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41EC" w14:textId="77777777" w:rsidR="003F1002" w:rsidRDefault="00026F5B">
      <w:pPr>
        <w:jc w:val="center"/>
        <w:rPr>
          <w:b/>
        </w:rPr>
      </w:pPr>
      <w:bookmarkStart w:id="0" w:name="_GoBack"/>
      <w:bookmarkEnd w:id="0"/>
      <w:r>
        <w:rPr>
          <w:b/>
        </w:rPr>
        <w:t>Latina/o Gender &amp; Immigration Attitudes – Methodological Appendix</w:t>
      </w:r>
    </w:p>
    <w:p w14:paraId="3E0FFAF0" w14:textId="77777777" w:rsidR="003F1002" w:rsidRDefault="003F1002"/>
    <w:p w14:paraId="061A9ADD" w14:textId="77777777" w:rsidR="003F1002" w:rsidRDefault="00026F5B">
      <w:pPr>
        <w:rPr>
          <w:b/>
        </w:rPr>
      </w:pPr>
      <w:r>
        <w:rPr>
          <w:b/>
        </w:rPr>
        <w:t>Variable Coding (CMPS 2020)</w:t>
      </w:r>
    </w:p>
    <w:p w14:paraId="45B3C350" w14:textId="77777777" w:rsidR="003F1002" w:rsidRDefault="003F1002">
      <w:pPr>
        <w:rPr>
          <w:b/>
        </w:rPr>
      </w:pPr>
    </w:p>
    <w:p w14:paraId="1C58A24A" w14:textId="77777777" w:rsidR="003F1002" w:rsidRDefault="00026F5B">
      <w:pPr>
        <w:rPr>
          <w:b/>
          <w:u w:val="single"/>
        </w:rPr>
      </w:pPr>
      <w:r>
        <w:rPr>
          <w:b/>
          <w:u w:val="single"/>
        </w:rPr>
        <w:t>Independent Variables (in order of appearance on Tables 2-4):</w:t>
      </w:r>
    </w:p>
    <w:p w14:paraId="0F56BCA3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Race: </w:t>
      </w:r>
    </w:p>
    <w:p w14:paraId="0D8F8532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using “race” variable: White (0,1); Black (0,1); </w:t>
      </w:r>
      <w:proofErr w:type="spellStart"/>
      <w:r>
        <w:rPr>
          <w:color w:val="000000"/>
        </w:rPr>
        <w:t>Latinx</w:t>
      </w:r>
      <w:proofErr w:type="spellEnd"/>
      <w:r>
        <w:rPr>
          <w:color w:val="000000"/>
        </w:rPr>
        <w:t xml:space="preserve"> (0,1); Asian (0,1)</w:t>
      </w:r>
    </w:p>
    <w:p w14:paraId="55F589AF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Female: </w:t>
      </w:r>
    </w:p>
    <w:p w14:paraId="47AFD318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“S3b” variable: 1=Females; 0=else</w:t>
      </w:r>
    </w:p>
    <w:p w14:paraId="3F42155D" w14:textId="305488F2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Latino Immigrant Commonality:</w:t>
      </w:r>
      <w:r w:rsidR="00696905">
        <w:rPr>
          <w:color w:val="000000"/>
        </w:rPr>
        <w:t xml:space="preserve"> “</w:t>
      </w:r>
      <w:r w:rsidR="00696905" w:rsidRPr="00696905">
        <w:rPr>
          <w:color w:val="000000"/>
        </w:rPr>
        <w:t>Thinking about issues like job opportunities, income and educational attainment, how much do you have in common with each of the following groups?</w:t>
      </w:r>
      <w:r w:rsidR="00696905">
        <w:rPr>
          <w:color w:val="000000"/>
        </w:rPr>
        <w:t xml:space="preserve"> Immigrants”</w:t>
      </w:r>
    </w:p>
    <w:p w14:paraId="653A5BDD" w14:textId="1FCB89E4" w:rsidR="003F1002" w:rsidRPr="0034326C" w:rsidRDefault="00026F5B" w:rsidP="00A6405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Q616_Q618r3 variable: 0 = “nothing”; 1 = “a little”; 2= “some”; 3 = “a lot”</w:t>
      </w:r>
    </w:p>
    <w:p w14:paraId="6300CDC1" w14:textId="58830D5A" w:rsidR="0034326C" w:rsidRDefault="00E609E0" w:rsidP="0034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National Origin</w:t>
      </w:r>
      <w:r w:rsidR="0034326C">
        <w:rPr>
          <w:color w:val="000000"/>
        </w:rPr>
        <w:t>:</w:t>
      </w:r>
    </w:p>
    <w:p w14:paraId="30E2579B" w14:textId="1EF64347" w:rsidR="0034326C" w:rsidRDefault="0034326C" w:rsidP="0034326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S10 variable: 1=</w:t>
      </w:r>
      <w:r w:rsidR="00611D71">
        <w:rPr>
          <w:color w:val="000000"/>
        </w:rPr>
        <w:t>Mexican</w:t>
      </w:r>
      <w:r>
        <w:rPr>
          <w:color w:val="000000"/>
        </w:rPr>
        <w:t xml:space="preserve"> ancestry; </w:t>
      </w:r>
      <w:r w:rsidR="00611D71">
        <w:rPr>
          <w:color w:val="000000"/>
        </w:rPr>
        <w:t>2=Puerto Rican ancestry; 3=Cuban ancestry; 4=Dominican ancestry; 5=</w:t>
      </w:r>
      <w:r w:rsidR="00AE3B55">
        <w:rPr>
          <w:color w:val="000000"/>
        </w:rPr>
        <w:t>Central American ancestry (</w:t>
      </w:r>
      <w:r w:rsidR="00800883">
        <w:rPr>
          <w:color w:val="000000"/>
        </w:rPr>
        <w:t>Costa Rican, Salvadoran, Guatemalan, Honduran, Nicaraguan, Panamanian)</w:t>
      </w:r>
      <w:r w:rsidR="00605D3B">
        <w:rPr>
          <w:color w:val="000000"/>
        </w:rPr>
        <w:t xml:space="preserve">; 6=South American (Argentinian, Bolivian, Chilean, </w:t>
      </w:r>
      <w:r w:rsidR="002F4C4C">
        <w:rPr>
          <w:color w:val="000000"/>
        </w:rPr>
        <w:t>Colombian, Ecuadoran, Paraguayan, Peruvian, Uruguayan, Venezuelan, Brazil</w:t>
      </w:r>
      <w:r w:rsidR="000927AC">
        <w:rPr>
          <w:color w:val="000000"/>
        </w:rPr>
        <w:t xml:space="preserve">); 7=Spain &amp; “Other” </w:t>
      </w:r>
      <w:r w:rsidR="006213FA">
        <w:rPr>
          <w:color w:val="000000"/>
        </w:rPr>
        <w:t>country.</w:t>
      </w:r>
    </w:p>
    <w:p w14:paraId="76479DC3" w14:textId="095FDA43" w:rsidR="0034326C" w:rsidRDefault="00530D75" w:rsidP="0034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Generational Status</w:t>
      </w:r>
      <w:r w:rsidR="0034326C">
        <w:rPr>
          <w:color w:val="000000"/>
        </w:rPr>
        <w:t>:</w:t>
      </w:r>
    </w:p>
    <w:p w14:paraId="5E75A9D2" w14:textId="139F04B7" w:rsidR="0034326C" w:rsidRDefault="0034326C" w:rsidP="0037108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Using S7 </w:t>
      </w:r>
      <w:r w:rsidR="00470C70">
        <w:rPr>
          <w:color w:val="000000"/>
        </w:rPr>
        <w:t xml:space="preserve">&amp; Q809 </w:t>
      </w:r>
      <w:r>
        <w:rPr>
          <w:color w:val="000000"/>
        </w:rPr>
        <w:t>variable</w:t>
      </w:r>
      <w:r w:rsidR="00470C70">
        <w:rPr>
          <w:color w:val="000000"/>
        </w:rPr>
        <w:t>s</w:t>
      </w:r>
      <w:r>
        <w:rPr>
          <w:color w:val="000000"/>
        </w:rPr>
        <w:t>: 1=</w:t>
      </w:r>
      <w:r w:rsidR="00E15E38">
        <w:rPr>
          <w:color w:val="000000"/>
        </w:rPr>
        <w:t>First Generation (</w:t>
      </w:r>
      <w:r>
        <w:rPr>
          <w:color w:val="000000"/>
        </w:rPr>
        <w:t xml:space="preserve">respondent born outside of U.S. or island of Puerto Rico; </w:t>
      </w:r>
      <w:r w:rsidR="00AE2D17">
        <w:rPr>
          <w:color w:val="000000"/>
        </w:rPr>
        <w:t>2</w:t>
      </w:r>
      <w:r>
        <w:rPr>
          <w:color w:val="000000"/>
        </w:rPr>
        <w:t>=</w:t>
      </w:r>
      <w:r w:rsidR="00484897">
        <w:rPr>
          <w:color w:val="000000"/>
        </w:rPr>
        <w:t>2</w:t>
      </w:r>
      <w:r w:rsidR="00484897" w:rsidRPr="00484897">
        <w:rPr>
          <w:color w:val="000000"/>
          <w:vertAlign w:val="superscript"/>
        </w:rPr>
        <w:t>nd</w:t>
      </w:r>
      <w:r w:rsidR="00484897">
        <w:rPr>
          <w:color w:val="000000"/>
        </w:rPr>
        <w:t xml:space="preserve"> Generation (</w:t>
      </w:r>
      <w:r>
        <w:rPr>
          <w:color w:val="000000"/>
        </w:rPr>
        <w:t>U.S. born</w:t>
      </w:r>
      <w:r w:rsidR="00484897">
        <w:rPr>
          <w:color w:val="000000"/>
        </w:rPr>
        <w:t xml:space="preserve"> respondent </w:t>
      </w:r>
      <w:r w:rsidR="00F245C5">
        <w:rPr>
          <w:color w:val="000000"/>
        </w:rPr>
        <w:t xml:space="preserve">+ </w:t>
      </w:r>
      <w:r w:rsidR="003B7035">
        <w:rPr>
          <w:color w:val="000000"/>
        </w:rPr>
        <w:t xml:space="preserve">both or </w:t>
      </w:r>
      <w:r w:rsidR="00F245C5">
        <w:rPr>
          <w:color w:val="000000"/>
        </w:rPr>
        <w:t xml:space="preserve">at least one parent born outside of </w:t>
      </w:r>
      <w:r w:rsidR="0035635B">
        <w:rPr>
          <w:color w:val="000000"/>
        </w:rPr>
        <w:t>U.S.</w:t>
      </w:r>
      <w:r w:rsidR="003B7035">
        <w:rPr>
          <w:color w:val="000000"/>
        </w:rPr>
        <w:t>) 3=3</w:t>
      </w:r>
      <w:r w:rsidR="003B7035" w:rsidRPr="003B7035">
        <w:rPr>
          <w:color w:val="000000"/>
          <w:vertAlign w:val="superscript"/>
        </w:rPr>
        <w:t>rd</w:t>
      </w:r>
      <w:r w:rsidR="003B7035">
        <w:rPr>
          <w:color w:val="000000"/>
        </w:rPr>
        <w:t xml:space="preserve"> Generation (U.S. born respondent + both parents U.S. born</w:t>
      </w:r>
      <w:r w:rsidR="0037108D">
        <w:rPr>
          <w:color w:val="000000"/>
        </w:rPr>
        <w:t>).</w:t>
      </w:r>
    </w:p>
    <w:p w14:paraId="0AE30747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College Graduate:</w:t>
      </w:r>
    </w:p>
    <w:p w14:paraId="429AE80A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S13 variable: 1= “Bachelors, 4-year degree” / “Post-graduate degree”; 0=else</w:t>
      </w:r>
    </w:p>
    <w:p w14:paraId="4BC498C8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Income:</w:t>
      </w:r>
    </w:p>
    <w:p w14:paraId="5025FFA1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Q813 variable 0= “did not give an answer”; 1=Less than $20K; 2= $20K-29,999; 3=$30K-39,999; 4=$40K-49,999; 5=$50K-59,999; 6=$60K-69,999; 7=$70K-79,999; 8=$80K-89,999; 9=$90K-99,999; 10=$100K-149,999; 11=$150K-199,999; 12=$200K+</w:t>
      </w:r>
    </w:p>
    <w:p w14:paraId="5CCCAE8F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Income Undisclosed:</w:t>
      </w:r>
    </w:p>
    <w:p w14:paraId="33519372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Q813 variable: 1= “did not give an answer”; 0=else</w:t>
      </w:r>
    </w:p>
    <w:p w14:paraId="5B923AAE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Age:</w:t>
      </w:r>
    </w:p>
    <w:p w14:paraId="13E1FCE1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“S5_age” variable: 1=18-29; 2=30-39; 3=40-49; 4=50-59; 5=60-69; 6=70+</w:t>
      </w:r>
    </w:p>
    <w:p w14:paraId="5FAF0B25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Ideology:</w:t>
      </w:r>
    </w:p>
    <w:p w14:paraId="594B6840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Using Q43 variable: 0= “none of these”; 1= “very liberal”; 2= “somewhat liberal”; 3= “moderate”; 4= “somewhat conservative” 5= “very conservative” </w:t>
      </w:r>
    </w:p>
    <w:p w14:paraId="3CEB48F9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Ideology Undisclosed:</w:t>
      </w:r>
    </w:p>
    <w:p w14:paraId="295B5D9D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Q43 variable: 1= “none of these”; 0 = else</w:t>
      </w:r>
    </w:p>
    <w:p w14:paraId="31230BC1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PID7: </w:t>
      </w:r>
    </w:p>
    <w:p w14:paraId="2886BC0A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variables Q21, Q22, Q23: 0 = “other party” / “Don’t Know” (Q23); 1 = “strong Democrat”;  2= “not strong Democrat”; 3= “Democrat” (Q23); 4 = “Independent” (Q23); 5 = “Republican” (Q23); 6 =  “not strong Republican”; 7 = “strong Republican”</w:t>
      </w:r>
    </w:p>
    <w:p w14:paraId="53E885B4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PID Undisclosed:</w:t>
      </w:r>
    </w:p>
    <w:p w14:paraId="1A5E1B77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= “other party” / “Don’t Know” (Q23); 0 = else</w:t>
      </w:r>
    </w:p>
    <w:p w14:paraId="27506C3D" w14:textId="77777777" w:rsidR="003F1002" w:rsidRDefault="00026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Born-Again:</w:t>
      </w:r>
    </w:p>
    <w:p w14:paraId="535528FD" w14:textId="77777777" w:rsidR="003F1002" w:rsidRDefault="00026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Using Q60r2 variable: 1= “born-again identifier”; 0=else</w:t>
      </w:r>
    </w:p>
    <w:p w14:paraId="532D533E" w14:textId="77777777" w:rsidR="003F1002" w:rsidRDefault="003F1002"/>
    <w:p w14:paraId="0CDF4F30" w14:textId="77777777" w:rsidR="003F1002" w:rsidRDefault="003F1002">
      <w:pPr>
        <w:rPr>
          <w:b/>
          <w:u w:val="single"/>
        </w:rPr>
      </w:pPr>
    </w:p>
    <w:p w14:paraId="6DED99DC" w14:textId="77777777" w:rsidR="003F1002" w:rsidRDefault="003F1002">
      <w:pPr>
        <w:rPr>
          <w:b/>
          <w:u w:val="single"/>
        </w:rPr>
      </w:pPr>
    </w:p>
    <w:p w14:paraId="4F347A51" w14:textId="77777777" w:rsidR="003F1002" w:rsidRDefault="003F1002">
      <w:pPr>
        <w:rPr>
          <w:b/>
          <w:u w:val="single"/>
        </w:rPr>
      </w:pPr>
    </w:p>
    <w:p w14:paraId="2B4556C2" w14:textId="77777777" w:rsidR="003F1002" w:rsidRDefault="00026F5B">
      <w:pPr>
        <w:rPr>
          <w:b/>
          <w:u w:val="single"/>
        </w:rPr>
      </w:pPr>
      <w:r>
        <w:rPr>
          <w:b/>
          <w:u w:val="single"/>
        </w:rPr>
        <w:t>Dependent Variables:</w:t>
      </w:r>
    </w:p>
    <w:p w14:paraId="1E1E2872" w14:textId="77777777" w:rsidR="003F1002" w:rsidRDefault="0002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“Support Police Immigration”: </w:t>
      </w:r>
    </w:p>
    <w:p w14:paraId="06025A56" w14:textId="77777777" w:rsidR="003F1002" w:rsidRDefault="00026F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Using variable Q541: 1= “Local police should take an active role in identifying undocumented or illegal immigrants”; 0= “Immigration enforcement should be left mainly to the federal authorities”</w:t>
      </w:r>
    </w:p>
    <w:p w14:paraId="3EE6699A" w14:textId="77777777" w:rsidR="003F1002" w:rsidRDefault="0002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“Support Border Wall”</w:t>
      </w:r>
    </w:p>
    <w:p w14:paraId="286E1555" w14:textId="77777777" w:rsidR="003F1002" w:rsidRDefault="00026F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Using variable Q543: 1= “Support government increasing spending by $25 billion on border security, including building a wall between the U.S. and Mexico” 0= “Oppose government increasing spending by $25 billion on border security, including building a wall between the U.S. and Mexico</w:t>
      </w:r>
    </w:p>
    <w:p w14:paraId="2235364C" w14:textId="77777777" w:rsidR="003F1002" w:rsidRDefault="0002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“Support Trump Immigration Policies”: </w:t>
      </w:r>
    </w:p>
    <w:p w14:paraId="6E70C1F8" w14:textId="77777777" w:rsidR="003F1002" w:rsidRDefault="00026F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 xml:space="preserve">Using Q614 variable: “This year there has been a lot of discussion President Trump’s immigration policies, including deportation, detention and how the US treats people seeking asylum. Which best describes your position?” </w:t>
      </w:r>
    </w:p>
    <w:p w14:paraId="76CE486B" w14:textId="157AE72A" w:rsidR="003F1002" w:rsidRPr="00A665A2" w:rsidRDefault="00026F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1= “I support Trump’s immigration policies”; 0= “I oppose Trump’s immigration policies”</w:t>
      </w:r>
    </w:p>
    <w:p w14:paraId="2EF2503E" w14:textId="77777777" w:rsidR="00E817FE" w:rsidRDefault="00A665A2" w:rsidP="00A665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“Oppose Birthright Citizenship”: </w:t>
      </w:r>
    </w:p>
    <w:p w14:paraId="27030024" w14:textId="4AC3B973" w:rsidR="00A665A2" w:rsidRPr="00642181" w:rsidRDefault="00E817FE" w:rsidP="00E817F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 xml:space="preserve">Using variable </w:t>
      </w:r>
      <w:r w:rsidRPr="00E817FE">
        <w:rPr>
          <w:color w:val="000000"/>
        </w:rPr>
        <w:t>Q187r</w:t>
      </w:r>
      <w:r>
        <w:rPr>
          <w:color w:val="000000"/>
        </w:rPr>
        <w:t>1: “</w:t>
      </w:r>
      <w:r w:rsidR="00DC3EDD" w:rsidRPr="00E817FE">
        <w:rPr>
          <w:color w:val="000000"/>
        </w:rPr>
        <w:t>Children born in the United States to non-citizen parents should not have automatic birthright citizenship</w:t>
      </w:r>
      <w:r w:rsidR="00642181">
        <w:rPr>
          <w:color w:val="000000"/>
        </w:rPr>
        <w:t>.”</w:t>
      </w:r>
    </w:p>
    <w:p w14:paraId="51AE44B2" w14:textId="6528A944" w:rsidR="00642181" w:rsidRDefault="00642181" w:rsidP="00642181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1</w:t>
      </w:r>
      <w:r w:rsidR="008B61B4">
        <w:rPr>
          <w:color w:val="000000"/>
        </w:rPr>
        <w:t xml:space="preserve"> </w:t>
      </w:r>
      <w:r>
        <w:rPr>
          <w:color w:val="000000"/>
        </w:rPr>
        <w:t>=</w:t>
      </w:r>
      <w:r w:rsidR="008B61B4">
        <w:rPr>
          <w:color w:val="000000"/>
        </w:rPr>
        <w:t xml:space="preserve"> “somewhat” / “strongly agree”; 0 = else</w:t>
      </w:r>
    </w:p>
    <w:p w14:paraId="62BD1E7D" w14:textId="77777777" w:rsidR="003F1002" w:rsidRDefault="0002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“Oppose Amnesty”</w:t>
      </w:r>
    </w:p>
    <w:p w14:paraId="0C4797BA" w14:textId="77777777" w:rsidR="003F1002" w:rsidRDefault="00026F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 xml:space="preserve">Using Q131r4 variable: “We should establish a path to citizenship for undocumented immigrants who come forward, are up to date on their taxes, and pass a background check.” </w:t>
      </w:r>
    </w:p>
    <w:p w14:paraId="319466C7" w14:textId="77777777" w:rsidR="003F1002" w:rsidRDefault="00026F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</w:rPr>
        <w:t>1 = “somewhat” / “strongly oppose”; 0 = else</w:t>
      </w:r>
    </w:p>
    <w:p w14:paraId="2537C094" w14:textId="5D827104" w:rsidR="003F1002" w:rsidRDefault="003F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0368695" w14:textId="76D6040D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B6665BB" w14:textId="725965E9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AA79793" w14:textId="3A6ECD07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7BC4B3A" w14:textId="1D9EC711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F47863A" w14:textId="25F561F9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1BC4D85" w14:textId="3FF6CCC5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A1A7928" w14:textId="64A6DA55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012D0CF" w14:textId="1CE17E8D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1C0A9B0" w14:textId="273A7CD6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9D3E48E" w14:textId="20F3C1A7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4258E1A2" w14:textId="66D4E601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1088B29F" w14:textId="77777777" w:rsidR="00F73DE2" w:rsidRDefault="00F73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66E3B0E6" w14:textId="77777777" w:rsidR="003F1002" w:rsidRDefault="003F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1630"/>
        <w:gridCol w:w="1630"/>
        <w:gridCol w:w="1630"/>
      </w:tblGrid>
      <w:tr w:rsidR="00F73DE2" w:rsidRPr="005D1566" w14:paraId="462A016B" w14:textId="77777777" w:rsidTr="000269F4">
        <w:trPr>
          <w:trHeight w:val="320"/>
        </w:trPr>
        <w:tc>
          <w:tcPr>
            <w:tcW w:w="9360" w:type="dxa"/>
            <w:gridSpan w:val="4"/>
            <w:shd w:val="clear" w:color="auto" w:fill="auto"/>
            <w:noWrap/>
            <w:vAlign w:val="bottom"/>
          </w:tcPr>
          <w:p w14:paraId="0BBBFEC8" w14:textId="77777777" w:rsidR="00F73DE2" w:rsidRPr="005D1566" w:rsidRDefault="00F73DE2" w:rsidP="000269F4">
            <w:pPr>
              <w:rPr>
                <w:b/>
                <w:bCs/>
                <w:color w:val="000000"/>
              </w:rPr>
            </w:pPr>
            <w:r w:rsidRPr="005D1566">
              <w:rPr>
                <w:b/>
                <w:bCs/>
                <w:color w:val="000000"/>
              </w:rPr>
              <w:t xml:space="preserve">Table </w:t>
            </w:r>
            <w:r>
              <w:rPr>
                <w:b/>
                <w:bCs/>
                <w:color w:val="000000"/>
              </w:rPr>
              <w:t>A</w:t>
            </w:r>
            <w:r w:rsidRPr="005D1566">
              <w:rPr>
                <w:b/>
                <w:bCs/>
                <w:color w:val="000000"/>
              </w:rPr>
              <w:t>1. Gender Gaps in Restrictive Immigration Attitudes among Latina/</w:t>
            </w:r>
            <w:proofErr w:type="spellStart"/>
            <w:r w:rsidRPr="005D1566">
              <w:rPr>
                <w:b/>
                <w:bCs/>
                <w:color w:val="000000"/>
              </w:rPr>
              <w:t>os</w:t>
            </w:r>
            <w:proofErr w:type="spellEnd"/>
            <w:r w:rsidRPr="005D156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in the 2020 CES </w:t>
            </w:r>
            <w:r w:rsidRPr="005D1566">
              <w:rPr>
                <w:b/>
                <w:bCs/>
                <w:color w:val="000000"/>
              </w:rPr>
              <w:t>(%)</w:t>
            </w:r>
          </w:p>
        </w:tc>
      </w:tr>
      <w:tr w:rsidR="00F73DE2" w:rsidRPr="005D1566" w14:paraId="12DA6D14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548539A4" w14:textId="77777777" w:rsidR="00F73DE2" w:rsidRPr="005D1566" w:rsidRDefault="00F73DE2" w:rsidP="000269F4"/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012544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 xml:space="preserve">Latino </w:t>
            </w:r>
          </w:p>
          <w:p w14:paraId="44FF6FA1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Males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66A49BC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Latinas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69B6766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N</w:t>
            </w:r>
          </w:p>
        </w:tc>
      </w:tr>
      <w:tr w:rsidR="00F73DE2" w:rsidRPr="005D1566" w14:paraId="09950511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60975482" w14:textId="77777777" w:rsidR="00F73DE2" w:rsidRPr="005D1566" w:rsidRDefault="00F73DE2" w:rsidP="000269F4">
            <w:pPr>
              <w:rPr>
                <w:b/>
                <w:bCs/>
                <w:color w:val="000000"/>
              </w:rPr>
            </w:pPr>
            <w:r w:rsidRPr="005D1566">
              <w:rPr>
                <w:b/>
                <w:bCs/>
                <w:color w:val="000000"/>
              </w:rPr>
              <w:t>CES 2020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891DA91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E7AB042" w14:textId="77777777" w:rsidR="00F73DE2" w:rsidRPr="005D1566" w:rsidRDefault="00F73DE2" w:rsidP="00026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3C8CE09" w14:textId="77777777" w:rsidR="00F73DE2" w:rsidRPr="005D1566" w:rsidRDefault="00F73DE2" w:rsidP="000269F4">
            <w:pPr>
              <w:jc w:val="center"/>
              <w:rPr>
                <w:sz w:val="20"/>
                <w:szCs w:val="20"/>
              </w:rPr>
            </w:pPr>
          </w:p>
        </w:tc>
      </w:tr>
      <w:tr w:rsidR="00F73DE2" w:rsidRPr="005D1566" w14:paraId="368196B9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34F00FD4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Oppose Amnesty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89C09C2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21.74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52F5E33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14.89*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53D94C8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5177</w:t>
            </w:r>
          </w:p>
        </w:tc>
      </w:tr>
      <w:tr w:rsidR="00F73DE2" w:rsidRPr="005D1566" w14:paraId="605E554C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247FF76C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Support Border Spending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C43B742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54.68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2CDA54B1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46.88*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EEFCB7D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5178</w:t>
            </w:r>
          </w:p>
        </w:tc>
      </w:tr>
      <w:tr w:rsidR="00F73DE2" w:rsidRPr="005D1566" w14:paraId="53A69CF2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1DFB2B1D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Support Anti-Sanctuary City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7B1BD98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44.56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8C343B1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33.33*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6089E1D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5176</w:t>
            </w:r>
          </w:p>
        </w:tc>
      </w:tr>
      <w:tr w:rsidR="00F73DE2" w:rsidRPr="005D1566" w14:paraId="581B772C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39DFC4A9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Support Reducing Legal Immigration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8884B94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36.54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7FC851D7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29.3*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42F8A695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5177</w:t>
            </w:r>
          </w:p>
        </w:tc>
      </w:tr>
      <w:tr w:rsidR="00F73DE2" w:rsidRPr="005D1566" w14:paraId="3ED71F97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30B7B30B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Support Border Wall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125C8198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35.55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1E45A79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27.55*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306F748D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5178</w:t>
            </w:r>
          </w:p>
        </w:tc>
      </w:tr>
      <w:tr w:rsidR="00F73DE2" w:rsidRPr="005D1566" w14:paraId="1FE1A873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5DE3B095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Oppose DREAM Act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2FA1DF9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22.43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05C84C4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12.45*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085E2C99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5166</w:t>
            </w:r>
          </w:p>
        </w:tc>
      </w:tr>
      <w:tr w:rsidR="00F73DE2" w:rsidRPr="005D1566" w14:paraId="1C7B19AC" w14:textId="77777777" w:rsidTr="000269F4">
        <w:trPr>
          <w:trHeight w:val="320"/>
        </w:trPr>
        <w:tc>
          <w:tcPr>
            <w:tcW w:w="4470" w:type="dxa"/>
            <w:shd w:val="clear" w:color="auto" w:fill="auto"/>
            <w:noWrap/>
            <w:vAlign w:val="bottom"/>
            <w:hideMark/>
          </w:tcPr>
          <w:p w14:paraId="2F080677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Immigration Restriction Index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1ECD008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2.15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54F5A3B6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1.64*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14:paraId="6E967107" w14:textId="77777777" w:rsidR="00F73DE2" w:rsidRPr="005D1566" w:rsidRDefault="00F73DE2" w:rsidP="000269F4">
            <w:pPr>
              <w:jc w:val="center"/>
              <w:rPr>
                <w:color w:val="000000"/>
              </w:rPr>
            </w:pPr>
            <w:r w:rsidRPr="005D1566">
              <w:rPr>
                <w:color w:val="000000"/>
              </w:rPr>
              <w:t>5157</w:t>
            </w:r>
          </w:p>
        </w:tc>
      </w:tr>
      <w:tr w:rsidR="00F73DE2" w:rsidRPr="005D1566" w14:paraId="16BE1CB1" w14:textId="77777777" w:rsidTr="000269F4">
        <w:trPr>
          <w:trHeight w:val="320"/>
        </w:trPr>
        <w:tc>
          <w:tcPr>
            <w:tcW w:w="9360" w:type="dxa"/>
            <w:gridSpan w:val="4"/>
            <w:shd w:val="clear" w:color="auto" w:fill="auto"/>
            <w:noWrap/>
            <w:vAlign w:val="bottom"/>
            <w:hideMark/>
          </w:tcPr>
          <w:p w14:paraId="3994A657" w14:textId="77777777" w:rsidR="00F73DE2" w:rsidRPr="005D1566" w:rsidRDefault="00F73DE2" w:rsidP="000269F4">
            <w:pPr>
              <w:rPr>
                <w:color w:val="000000"/>
              </w:rPr>
            </w:pPr>
            <w:r w:rsidRPr="005D1566">
              <w:rPr>
                <w:color w:val="000000"/>
              </w:rPr>
              <w:t>Note: * p &lt; .05. Cell entries represent percentages of respondents with the exception of the “Immigration Restriction Index” which is a cumulative score of all six CES immigration questions. All percentages derived using weights (CES: “</w:t>
            </w:r>
            <w:proofErr w:type="spellStart"/>
            <w:r w:rsidRPr="005D1566">
              <w:rPr>
                <w:color w:val="000000"/>
              </w:rPr>
              <w:t>commonweight</w:t>
            </w:r>
            <w:proofErr w:type="spellEnd"/>
            <w:r w:rsidRPr="005D1566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). </w:t>
            </w:r>
          </w:p>
        </w:tc>
      </w:tr>
    </w:tbl>
    <w:p w14:paraId="48065E2A" w14:textId="77777777" w:rsidR="003F1002" w:rsidRDefault="003F10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BCF441C" w14:textId="77777777" w:rsidR="003F1002" w:rsidRDefault="003F1002"/>
    <w:p w14:paraId="4974A796" w14:textId="77777777" w:rsidR="003F1002" w:rsidRDefault="00026F5B">
      <w:r>
        <w:br w:type="page"/>
      </w:r>
    </w:p>
    <w:tbl>
      <w:tblPr>
        <w:tblStyle w:val="a2"/>
        <w:tblW w:w="883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080"/>
        <w:gridCol w:w="1080"/>
        <w:gridCol w:w="1080"/>
        <w:gridCol w:w="1080"/>
        <w:gridCol w:w="1080"/>
        <w:gridCol w:w="1170"/>
      </w:tblGrid>
      <w:tr w:rsidR="003F1002" w14:paraId="17D3ADE0" w14:textId="77777777">
        <w:tc>
          <w:tcPr>
            <w:tcW w:w="8838" w:type="dxa"/>
            <w:gridSpan w:val="8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B4DEEED" w14:textId="6D4DE0A4" w:rsidR="003F1002" w:rsidRDefault="00026F5B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Table A</w:t>
            </w:r>
            <w:r w:rsidR="003F41F0">
              <w:rPr>
                <w:rFonts w:ascii="Garamond" w:eastAsia="Garamond" w:hAnsi="Garamond" w:cs="Garamond"/>
                <w:b/>
              </w:rPr>
              <w:t>2</w:t>
            </w:r>
            <w:r>
              <w:rPr>
                <w:rFonts w:ascii="Garamond" w:eastAsia="Garamond" w:hAnsi="Garamond" w:cs="Garamond"/>
                <w:b/>
              </w:rPr>
              <w:t>. Predicting Restrictive Immigration Attitudes among Latina/o Voters, CES 2020</w:t>
            </w:r>
          </w:p>
        </w:tc>
      </w:tr>
      <w:tr w:rsidR="003F1002" w14:paraId="6D898F5A" w14:textId="77777777">
        <w:tc>
          <w:tcPr>
            <w:tcW w:w="136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EC2318F" w14:textId="77777777" w:rsidR="003F1002" w:rsidRDefault="003F100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AF403DA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Oppose Amnesty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E44B849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Support Border Spending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D5E8630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Support Anti-Sanctuary City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E4EA5B8" w14:textId="5CAB75E1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Support Reducing Legal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Imm</w:t>
            </w:r>
            <w:proofErr w:type="spellEnd"/>
            <w:r w:rsidR="00EE1D45"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A386C38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Support Border Wall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19C7B29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Oppose DREAM Act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B2D8D12" w14:textId="77777777" w:rsidR="003F1002" w:rsidRDefault="00026F5B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Imm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>. Restriction Index</w:t>
            </w:r>
          </w:p>
        </w:tc>
      </w:tr>
      <w:tr w:rsidR="003F1002" w14:paraId="61851744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14D6927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Female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4B3DE3" w14:textId="705E7D5A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0.64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21C7E7F1" w14:textId="5FAFDA0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8A3E2CB" w14:textId="6D35462F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0.76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0D19DC2D" w14:textId="7992326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9B81901" w14:textId="2FD262A6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0.61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42052BC" w14:textId="3B2DDE5B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E879EAA" w14:textId="617DA93C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0.73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5712CC77" w14:textId="1087A31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(0.09)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143E29C" w14:textId="2CD25DE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0.70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073AC6BA" w14:textId="73DEB14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(0.09)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D0C2A54" w14:textId="38EB3406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0.47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74E68AB5" w14:textId="26992AD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(0.07)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886E90E" w14:textId="3237A41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0.78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4B644A59" w14:textId="016CDDD5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(0.03)</w:t>
            </w:r>
          </w:p>
        </w:tc>
      </w:tr>
      <w:tr w:rsidR="003F1002" w14:paraId="0A28BB7F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9DA6ADD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College Graduate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DFE2871" w14:textId="73FBE5BF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1.38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5B426DFC" w14:textId="4240761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BBEA0DB" w14:textId="75A8F11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0.87</w:t>
            </w:r>
          </w:p>
          <w:p w14:paraId="1E824440" w14:textId="52C49CC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47727E4" w14:textId="351F5199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0.85</w:t>
            </w:r>
          </w:p>
          <w:p w14:paraId="06810DB7" w14:textId="56A4344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(0.09)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6A9F0CD" w14:textId="495F20E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0.98</w:t>
            </w:r>
          </w:p>
          <w:p w14:paraId="1FF7DD61" w14:textId="0BE977E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(0.11)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18D7CF4" w14:textId="1D69517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1.02</w:t>
            </w:r>
          </w:p>
          <w:p w14:paraId="02F4990D" w14:textId="64595136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(0.13)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B502A2C" w14:textId="25FB68AB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0.91</w:t>
            </w:r>
          </w:p>
          <w:p w14:paraId="7CA02DC8" w14:textId="36C0BE45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(0.12)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8B8F08B" w14:textId="1B9F055D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0.96</w:t>
            </w:r>
          </w:p>
          <w:p w14:paraId="28095C5A" w14:textId="7AA78C29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(0.04)</w:t>
            </w:r>
          </w:p>
        </w:tc>
      </w:tr>
      <w:tr w:rsidR="003F1002" w14:paraId="77156C3F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7AD9F99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Income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872B041" w14:textId="21A9BA90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1.08</w:t>
            </w:r>
          </w:p>
          <w:p w14:paraId="3AD08DB8" w14:textId="5A624EB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9364A14" w14:textId="201F8E7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1.07</w:t>
            </w:r>
          </w:p>
          <w:p w14:paraId="6DD99D37" w14:textId="47AB7F0F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A8449C3" w14:textId="0D8A258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0.95</w:t>
            </w:r>
          </w:p>
          <w:p w14:paraId="50712ADC" w14:textId="1A423F54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829F003" w14:textId="5F5B3723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0.85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208618B5" w14:textId="4E87BB5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0CD713C" w14:textId="6C67274E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0.96</w:t>
            </w:r>
          </w:p>
          <w:p w14:paraId="536EA8FA" w14:textId="3BFF6B8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4AE9F9E" w14:textId="75284C13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1.00</w:t>
            </w:r>
          </w:p>
          <w:p w14:paraId="575554C3" w14:textId="6D6E89F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(0.08)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0C93468" w14:textId="3E9D6FB1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0.98</w:t>
            </w:r>
          </w:p>
          <w:p w14:paraId="7FA1A3CA" w14:textId="39F0AA7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(0.02)</w:t>
            </w:r>
          </w:p>
        </w:tc>
      </w:tr>
      <w:tr w:rsidR="003F1002" w14:paraId="20C7AD00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BE6B46F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Income Undisclosed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591DA2C" w14:textId="0766E8A1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1.88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2CA4D06E" w14:textId="32E0651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(0.56)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CB783E" w14:textId="77777777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1.14</w:t>
            </w:r>
          </w:p>
          <w:p w14:paraId="49DCD816" w14:textId="1FA88C6A" w:rsidR="003F1002" w:rsidRDefault="00026F5B" w:rsidP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(0.29)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DF43C79" w14:textId="07CDDEA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1.09</w:t>
            </w:r>
          </w:p>
          <w:p w14:paraId="385AB2D0" w14:textId="400EAC49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A86C02F" w14:textId="155B01A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0.67</w:t>
            </w:r>
          </w:p>
          <w:p w14:paraId="0A8AA1D8" w14:textId="51B3671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095E667" w14:textId="4C5BDCD0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1.02</w:t>
            </w:r>
          </w:p>
          <w:p w14:paraId="036F8B80" w14:textId="747DFE69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(0.32)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D1C553E" w14:textId="4829582B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0.86</w:t>
            </w:r>
          </w:p>
          <w:p w14:paraId="69477188" w14:textId="7A2E4BB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(0.28)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42DF6F8" w14:textId="38D2A7E7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0.99</w:t>
            </w:r>
          </w:p>
          <w:p w14:paraId="74DB6BE9" w14:textId="21EC600F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</w:tr>
      <w:tr w:rsidR="003F1002" w14:paraId="6C020B12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744AD72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Age 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0309558" w14:textId="11F71274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1.02</w:t>
            </w:r>
          </w:p>
          <w:p w14:paraId="10BEBD18" w14:textId="544DCF2C" w:rsidR="003F1002" w:rsidRDefault="00026F5B" w:rsidP="003F41F0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64E3E0A" w14:textId="1F2CFEF3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1.55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0068EA8F" w14:textId="6684236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0E71D8B" w14:textId="7FE3216D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1.07</w:t>
            </w:r>
          </w:p>
          <w:p w14:paraId="53FB2333" w14:textId="6DC09A2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F19F405" w14:textId="3EE9407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1.22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64823EA8" w14:textId="1B06CE0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C2C9046" w14:textId="7B32EC9A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1.19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73AAA72B" w14:textId="31B4B265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1575A97" w14:textId="4DDA3B7F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1.14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74DC0B4A" w14:textId="22FF25B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(0.09)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4A8175E" w14:textId="04801127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1.09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8A9FAAA" w14:textId="7268419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(0.02)</w:t>
            </w:r>
          </w:p>
        </w:tc>
      </w:tr>
      <w:tr w:rsidR="003F1002" w14:paraId="7CDFC816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56F9E0A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Ideology (L-C)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B1D5F98" w14:textId="4E8B94D3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1.53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460E99B5" w14:textId="4811BA1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B6ED8E8" w14:textId="0792A0BC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1.41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92B97CF" w14:textId="50C6F34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BA496F8" w14:textId="4786495C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1.50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586BBEFB" w14:textId="0D6520B6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9CF268C" w14:textId="6C4F728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1.42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88A9AC5" w14:textId="63CE3B8B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39CDC34" w14:textId="6BABD65D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1.51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8604D83" w14:textId="54A7C77D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9C75604" w14:textId="611A6D26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1.25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618A5B2D" w14:textId="7F3B1CA8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(0.13)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9F54569" w14:textId="401EBC8A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1.22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13D8BD38" w14:textId="5F9533E8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(0.03)</w:t>
            </w:r>
          </w:p>
        </w:tc>
      </w:tr>
      <w:tr w:rsidR="003F1002" w14:paraId="0BBA5242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00BDD6B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Ideology Undisclosed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DDC4561" w14:textId="5BD954B1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2.69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523A1B3A" w14:textId="60E9367D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(0.94)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5F0C51F" w14:textId="092C67B1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1.45</w:t>
            </w:r>
          </w:p>
          <w:p w14:paraId="1A33533E" w14:textId="174D9243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(0.41)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C3DE31E" w14:textId="05B9248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4.32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E0D3CD4" w14:textId="7440926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(1.30)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BA13DD7" w14:textId="129EAC9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1.92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1CE3598C" w14:textId="4336E2A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(0.56)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A758908" w14:textId="3A4BA8E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1.51</w:t>
            </w:r>
          </w:p>
          <w:p w14:paraId="58EF231A" w14:textId="73B88FE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(0.51)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A2B1FAE" w14:textId="366BD01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2.57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69229514" w14:textId="0F3B8A08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(1.20)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6AFB3C2" w14:textId="7633DCE3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1.57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6EBE0B09" w14:textId="73992F1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(0.18)</w:t>
            </w:r>
          </w:p>
        </w:tc>
      </w:tr>
      <w:tr w:rsidR="003F1002" w14:paraId="61DFE814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5F2565E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PID7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4DF23AA" w14:textId="3B92F5AC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1.29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CE803F4" w14:textId="365E90A0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FBA09D" w14:textId="3662D90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1.35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2BEC7D23" w14:textId="7B0117D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0CDB3B7" w14:textId="2ABAAA7B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1.26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2A8964DC" w14:textId="1D3EE46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(0.04)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2F9C63E" w14:textId="7819D8CA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1.28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73EF07C9" w14:textId="22D93CAF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(0.04)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3B694E5" w14:textId="039B1D7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1.51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40AAF3E" w14:textId="5A16B1F9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9771FE4" w14:textId="42C5B98B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1.33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18F1B5DE" w14:textId="636B610D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(0.06)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795AF2B" w14:textId="3EADD9BD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1.16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0BDABF0C" w14:textId="2D8FFACF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(0.01)</w:t>
            </w:r>
          </w:p>
        </w:tc>
      </w:tr>
      <w:tr w:rsidR="003F1002" w14:paraId="3AEB1073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5D7345C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PID Undisclosed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5C47D3F" w14:textId="0FE7AC7E" w:rsidR="003F41F0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3.59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0C00993F" w14:textId="5F680CEB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(1.12)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776CABC" w14:textId="4AA4FBF6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3.60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0E03C7FA" w14:textId="38D611D4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(0.97)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C06D426" w14:textId="562AF1F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1.16</w:t>
            </w:r>
          </w:p>
          <w:p w14:paraId="421B7D3D" w14:textId="3E743AF6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(0.33)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E6C7BE0" w14:textId="40A7955D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2.62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33A06893" w14:textId="26895AC8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(0.69)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A84B65B" w14:textId="70C5B0D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5.37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2BD899F5" w14:textId="7E7ADD3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(1.61)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6C1A25B" w14:textId="4201311B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3.37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2F971B94" w14:textId="5A0F447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(1.30)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1A69875" w14:textId="2E870971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1.78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5309D2DB" w14:textId="146DC18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(0.17)</w:t>
            </w:r>
          </w:p>
        </w:tc>
      </w:tr>
      <w:tr w:rsidR="003F1002" w14:paraId="53620F1A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6E2CD0A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Born-Again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FE01676" w14:textId="45D10B8E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1.35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25E0DA7E" w14:textId="734C442B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(0.21)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15B6A13" w14:textId="71FE7A41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1.49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3E2ACFCB" w14:textId="380E22D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(0.20)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5680C86" w14:textId="4890B2C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1.29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0B72652F" w14:textId="7D05750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D4CCE0C" w14:textId="1B9BBCD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1.25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3EA065A9" w14:textId="64654D2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9581C53" w14:textId="6B1D65A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1.50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2A68D6F8" w14:textId="1E77147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(0.23)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096C139" w14:textId="6EB572C7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1.57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</w:p>
          <w:p w14:paraId="130BA204" w14:textId="1D7E47D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(0.27)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C4FD5A2" w14:textId="0D820F77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1.22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</w:p>
          <w:p w14:paraId="40533697" w14:textId="7F33ABB9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(0.06)</w:t>
            </w:r>
          </w:p>
        </w:tc>
      </w:tr>
      <w:tr w:rsidR="003F1002" w14:paraId="3068D9CD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3EA46E3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Cuban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1CEFAB3" w14:textId="7FB51FBF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0.77</w:t>
            </w:r>
          </w:p>
          <w:p w14:paraId="7DAE68A0" w14:textId="62CA9BF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102EB6B" w14:textId="0E3713C7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1.15</w:t>
            </w:r>
          </w:p>
          <w:p w14:paraId="26F0AD33" w14:textId="221B6BCA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DB099B6" w14:textId="722711F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0.83</w:t>
            </w:r>
          </w:p>
          <w:p w14:paraId="7A3146BB" w14:textId="13B54F5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D399065" w14:textId="28FD61C0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0.57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</w:p>
          <w:p w14:paraId="4F735F88" w14:textId="5D5C691E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(0.13)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C40355E" w14:textId="61D1406F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1.02</w:t>
            </w:r>
          </w:p>
          <w:p w14:paraId="1824B7F4" w14:textId="24437DDC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E2FA555" w14:textId="7CD411A2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0.64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53B1D36C" w14:textId="027F717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(0.16)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67A6E2D" w14:textId="519812C9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0.90</w:t>
            </w:r>
          </w:p>
          <w:p w14:paraId="6808B085" w14:textId="1DC3AAC1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(0.06)</w:t>
            </w:r>
          </w:p>
        </w:tc>
      </w:tr>
      <w:tr w:rsidR="003F1002" w14:paraId="52D1A1AA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1784E23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Foreign-born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9373EB9" w14:textId="628FE86F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0.72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3F5A6530" w14:textId="4C746AEF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(0.14)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33FD000" w14:textId="45D4C284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1.11</w:t>
            </w:r>
          </w:p>
          <w:p w14:paraId="09E8BF6D" w14:textId="476E0843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(0.17)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5A2A52D" w14:textId="5FE85DB5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1.17</w:t>
            </w:r>
          </w:p>
          <w:p w14:paraId="41047C09" w14:textId="6B05B94D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(0.18)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3E25825" w14:textId="705FDF10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1.00</w:t>
            </w:r>
          </w:p>
          <w:p w14:paraId="64172B07" w14:textId="5BA77FE5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(0.16)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253DEDA" w14:textId="33A1C5E8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1.34</w:t>
            </w:r>
            <w:r>
              <w:rPr>
                <w:rFonts w:ascii="Garamond" w:eastAsia="Garamond" w:hAnsi="Garamond" w:cs="Garamond"/>
                <w:vertAlign w:val="superscript"/>
              </w:rPr>
              <w:t>#</w:t>
            </w:r>
          </w:p>
          <w:p w14:paraId="67DA8980" w14:textId="564C25D2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(0.22)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12CDED2" w14:textId="6032181E" w:rsidR="00EE1D45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1.22</w:t>
            </w:r>
          </w:p>
          <w:p w14:paraId="45D9EB29" w14:textId="34E6B14E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(0.27)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6D62536" w14:textId="52157898" w:rsidR="00D07CD3" w:rsidRDefault="00026F5B">
            <w:pPr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Garamond" w:eastAsia="Garamond" w:hAnsi="Garamond" w:cs="Garamond"/>
              </w:rPr>
              <w:t>1.05</w:t>
            </w:r>
          </w:p>
          <w:p w14:paraId="541F60CE" w14:textId="51E199CD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(0.05)</w:t>
            </w:r>
          </w:p>
        </w:tc>
      </w:tr>
      <w:tr w:rsidR="003F1002" w14:paraId="76537232" w14:textId="77777777">
        <w:tc>
          <w:tcPr>
            <w:tcW w:w="13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F33E700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Obs.</w:t>
            </w: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531C897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4,803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31E8F750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4,804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1648337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4,803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180AB5F1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4,803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DF293AC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4,804</w: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0E18255F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4,792</w:t>
            </w: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F5E78F7" w14:textId="77777777" w:rsidR="003F1002" w:rsidRDefault="00026F5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4,784</w:t>
            </w:r>
          </w:p>
        </w:tc>
      </w:tr>
      <w:tr w:rsidR="003F1002" w14:paraId="04975E47" w14:textId="77777777">
        <w:tc>
          <w:tcPr>
            <w:tcW w:w="8838" w:type="dxa"/>
            <w:gridSpan w:val="8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7A50D987" w14:textId="77777777" w:rsidR="003F1002" w:rsidRDefault="00026F5B">
            <w:pPr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Exponentiated</w:t>
            </w:r>
            <w:proofErr w:type="spellEnd"/>
            <w:r>
              <w:rPr>
                <w:rFonts w:ascii="Garamond" w:eastAsia="Garamond" w:hAnsi="Garamond" w:cs="Garamond"/>
              </w:rPr>
              <w:t xml:space="preserve"> coefficients; Standard errors in parentheses. All models estimated using logistic regression except for Immigration Restriction (negative binomial regression). Analysis weighted using pre-election weight (“</w:t>
            </w:r>
            <w:proofErr w:type="spellStart"/>
            <w:r>
              <w:rPr>
                <w:rFonts w:ascii="Garamond" w:eastAsia="Garamond" w:hAnsi="Garamond" w:cs="Garamond"/>
              </w:rPr>
              <w:t>commonweight</w:t>
            </w:r>
            <w:proofErr w:type="spellEnd"/>
            <w:r>
              <w:rPr>
                <w:rFonts w:ascii="Garamond" w:eastAsia="Garamond" w:hAnsi="Garamond" w:cs="Garamond"/>
              </w:rPr>
              <w:t>”). Observations correspond to subpopulation number of observations.</w:t>
            </w:r>
          </w:p>
          <w:p w14:paraId="0AB60981" w14:textId="77777777" w:rsidR="003F1002" w:rsidRDefault="00026F5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vertAlign w:val="superscript"/>
              </w:rPr>
              <w:t>#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>p</w:t>
            </w:r>
            <w:r>
              <w:rPr>
                <w:rFonts w:ascii="Garamond" w:eastAsia="Garamond" w:hAnsi="Garamond" w:cs="Garamond"/>
              </w:rPr>
              <w:t xml:space="preserve"> &lt; .10, </w:t>
            </w:r>
            <w:r>
              <w:rPr>
                <w:rFonts w:ascii="Garamond" w:eastAsia="Garamond" w:hAnsi="Garamond" w:cs="Garamond"/>
                <w:vertAlign w:val="superscript"/>
              </w:rPr>
              <w:t>*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>p</w:t>
            </w:r>
            <w:r>
              <w:rPr>
                <w:rFonts w:ascii="Garamond" w:eastAsia="Garamond" w:hAnsi="Garamond" w:cs="Garamond"/>
              </w:rPr>
              <w:t xml:space="preserve"> &lt; .05, </w:t>
            </w:r>
            <w:r>
              <w:rPr>
                <w:rFonts w:ascii="Garamond" w:eastAsia="Garamond" w:hAnsi="Garamond" w:cs="Garamond"/>
                <w:vertAlign w:val="superscript"/>
              </w:rPr>
              <w:t>**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>p</w:t>
            </w:r>
            <w:r>
              <w:rPr>
                <w:rFonts w:ascii="Garamond" w:eastAsia="Garamond" w:hAnsi="Garamond" w:cs="Garamond"/>
              </w:rPr>
              <w:t xml:space="preserve"> &lt; .01, </w:t>
            </w:r>
            <w:r>
              <w:rPr>
                <w:rFonts w:ascii="Garamond" w:eastAsia="Garamond" w:hAnsi="Garamond" w:cs="Garamond"/>
                <w:vertAlign w:val="superscript"/>
              </w:rPr>
              <w:t>***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i/>
              </w:rPr>
              <w:t>p</w:t>
            </w:r>
            <w:r>
              <w:rPr>
                <w:rFonts w:ascii="Garamond" w:eastAsia="Garamond" w:hAnsi="Garamond" w:cs="Garamond"/>
              </w:rPr>
              <w:t xml:space="preserve"> &lt; .001</w:t>
            </w:r>
          </w:p>
        </w:tc>
      </w:tr>
    </w:tbl>
    <w:p w14:paraId="3E08770D" w14:textId="77777777" w:rsidR="003F1002" w:rsidRDefault="003F1002"/>
    <w:sectPr w:rsidR="003F100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7A35C" w14:textId="77777777" w:rsidR="000546F5" w:rsidRDefault="000546F5">
      <w:r>
        <w:separator/>
      </w:r>
    </w:p>
  </w:endnote>
  <w:endnote w:type="continuationSeparator" w:id="0">
    <w:p w14:paraId="0D5D747F" w14:textId="77777777" w:rsidR="000546F5" w:rsidRDefault="000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2BE9" w14:textId="77777777" w:rsidR="003F1002" w:rsidRDefault="00026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594FA0" w14:textId="77777777" w:rsidR="003F1002" w:rsidRDefault="003F10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9836" w14:textId="2673DBDA" w:rsidR="003F1002" w:rsidRDefault="00026F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7CCD">
      <w:rPr>
        <w:noProof/>
        <w:color w:val="000000"/>
      </w:rPr>
      <w:t>4</w:t>
    </w:r>
    <w:r>
      <w:rPr>
        <w:color w:val="000000"/>
      </w:rPr>
      <w:fldChar w:fldCharType="end"/>
    </w:r>
  </w:p>
  <w:p w14:paraId="59DA074A" w14:textId="77777777" w:rsidR="003F1002" w:rsidRDefault="003F10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76753" w14:textId="77777777" w:rsidR="000546F5" w:rsidRDefault="000546F5">
      <w:r>
        <w:separator/>
      </w:r>
    </w:p>
  </w:footnote>
  <w:footnote w:type="continuationSeparator" w:id="0">
    <w:p w14:paraId="1DFE6E7C" w14:textId="77777777" w:rsidR="000546F5" w:rsidRDefault="0005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9AA"/>
    <w:multiLevelType w:val="hybridMultilevel"/>
    <w:tmpl w:val="67C2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06A1"/>
    <w:multiLevelType w:val="multilevel"/>
    <w:tmpl w:val="E9785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390879"/>
    <w:multiLevelType w:val="multilevel"/>
    <w:tmpl w:val="52E2F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001766"/>
    <w:multiLevelType w:val="multilevel"/>
    <w:tmpl w:val="957C3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7F2E3E"/>
    <w:multiLevelType w:val="multilevel"/>
    <w:tmpl w:val="6D6C5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752228"/>
    <w:multiLevelType w:val="multilevel"/>
    <w:tmpl w:val="01F8D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02"/>
    <w:rsid w:val="00026F5B"/>
    <w:rsid w:val="000546F5"/>
    <w:rsid w:val="000927AC"/>
    <w:rsid w:val="00104656"/>
    <w:rsid w:val="002F4C4C"/>
    <w:rsid w:val="0034326C"/>
    <w:rsid w:val="0035635B"/>
    <w:rsid w:val="0037108D"/>
    <w:rsid w:val="003B7035"/>
    <w:rsid w:val="003F1002"/>
    <w:rsid w:val="003F41F0"/>
    <w:rsid w:val="003F53EE"/>
    <w:rsid w:val="00467474"/>
    <w:rsid w:val="00470C70"/>
    <w:rsid w:val="00484897"/>
    <w:rsid w:val="00530D75"/>
    <w:rsid w:val="00605D3B"/>
    <w:rsid w:val="00611D71"/>
    <w:rsid w:val="00620D11"/>
    <w:rsid w:val="006213FA"/>
    <w:rsid w:val="00642181"/>
    <w:rsid w:val="00696905"/>
    <w:rsid w:val="00800883"/>
    <w:rsid w:val="008B61B4"/>
    <w:rsid w:val="00A6405A"/>
    <w:rsid w:val="00A665A2"/>
    <w:rsid w:val="00AE2D17"/>
    <w:rsid w:val="00AE3B55"/>
    <w:rsid w:val="00D07CD3"/>
    <w:rsid w:val="00DC3EDD"/>
    <w:rsid w:val="00E15E38"/>
    <w:rsid w:val="00E609E0"/>
    <w:rsid w:val="00E817FE"/>
    <w:rsid w:val="00EE1D45"/>
    <w:rsid w:val="00F245C5"/>
    <w:rsid w:val="00F67CCD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99F4"/>
  <w15:docId w15:val="{E940FAB0-8D0D-EC42-B628-2432E2D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JOP"/>
    <w:basedOn w:val="Normal"/>
    <w:next w:val="Normal"/>
    <w:link w:val="TitleChar"/>
    <w:uiPriority w:val="10"/>
    <w:qFormat/>
    <w:rsid w:val="00174027"/>
    <w:pPr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itleChar">
    <w:name w:val="Title Char"/>
    <w:aliases w:val="Title JOP Char"/>
    <w:basedOn w:val="DefaultParagraphFont"/>
    <w:link w:val="Title"/>
    <w:uiPriority w:val="10"/>
    <w:rsid w:val="00174027"/>
    <w:rPr>
      <w:rFonts w:ascii="Arial" w:eastAsiaTheme="majorEastAsia" w:hAnsi="Arial" w:cstheme="majorBidi"/>
      <w:spacing w:val="-10"/>
      <w:kern w:val="28"/>
      <w:szCs w:val="56"/>
    </w:rPr>
  </w:style>
  <w:style w:type="paragraph" w:styleId="Footer">
    <w:name w:val="footer"/>
    <w:basedOn w:val="Normal"/>
    <w:link w:val="FooterChar"/>
    <w:uiPriority w:val="99"/>
    <w:unhideWhenUsed/>
    <w:rsid w:val="00D43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43B9D"/>
  </w:style>
  <w:style w:type="paragraph" w:styleId="ListParagraph">
    <w:name w:val="List Paragraph"/>
    <w:basedOn w:val="Normal"/>
    <w:uiPriority w:val="34"/>
    <w:qFormat/>
    <w:rsid w:val="00CD31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733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D1AlaIz/CKVzGnPD6++3NnNSg==">AMUW2mU7pFFcvA3rIXsKMAlyzcz+1E0ItDyWZuOOL2hljNzTj8mQ1KMFGrYjL+f5X2apjtJBSOvNxV5hGt7N93AC30PmherlK7u8JxaQ/cw08WpzYvzw0X9jQQcTJLzknn5CJ5j1McCh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Corral</dc:creator>
  <cp:lastModifiedBy>Elumalai Subbiya</cp:lastModifiedBy>
  <cp:revision>3</cp:revision>
  <dcterms:created xsi:type="dcterms:W3CDTF">2023-05-31T20:07:00Z</dcterms:created>
  <dcterms:modified xsi:type="dcterms:W3CDTF">2023-06-05T05:43:00Z</dcterms:modified>
</cp:coreProperties>
</file>