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A0" w:rsidRPr="00131E0F" w:rsidRDefault="00D778A0" w:rsidP="00D778A0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Supplementary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material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S1. Technical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description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of the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experimental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trough</w:t>
      </w:r>
      <w:proofErr w:type="spellEnd"/>
      <w:r w:rsidR="00D16570" w:rsidRPr="00131E0F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equipment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for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recording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and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collection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of data for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b/>
          <w:sz w:val="24"/>
          <w:szCs w:val="24"/>
        </w:rPr>
        <w:t>intake</w:t>
      </w:r>
      <w:proofErr w:type="spellEnd"/>
      <w:r w:rsidR="00D16570" w:rsidRPr="00131E0F">
        <w:rPr>
          <w:rFonts w:ascii="Arial" w:eastAsia="Calibri" w:hAnsi="Arial" w:cs="Arial"/>
          <w:b/>
          <w:sz w:val="24"/>
          <w:szCs w:val="24"/>
        </w:rPr>
        <w:t xml:space="preserve"> and </w:t>
      </w:r>
      <w:proofErr w:type="spellStart"/>
      <w:r w:rsidR="00D16570" w:rsidRPr="00131E0F">
        <w:rPr>
          <w:rFonts w:ascii="Arial" w:eastAsia="Calibri" w:hAnsi="Arial" w:cs="Arial"/>
          <w:b/>
          <w:sz w:val="24"/>
          <w:szCs w:val="24"/>
        </w:rPr>
        <w:t>calibration</w:t>
      </w:r>
      <w:proofErr w:type="spellEnd"/>
      <w:r w:rsidRPr="00131E0F">
        <w:rPr>
          <w:rFonts w:ascii="Arial" w:eastAsia="Calibri" w:hAnsi="Arial" w:cs="Arial"/>
          <w:b/>
          <w:sz w:val="24"/>
          <w:szCs w:val="24"/>
        </w:rPr>
        <w:t>.</w:t>
      </w:r>
      <w:r w:rsidRPr="00131E0F">
        <w:rPr>
          <w:rFonts w:ascii="Arial" w:eastAsia="Calibri" w:hAnsi="Arial" w:cs="Arial"/>
          <w:sz w:val="24"/>
          <w:szCs w:val="24"/>
        </w:rPr>
        <w:t xml:space="preserve"> </w:t>
      </w:r>
    </w:p>
    <w:p w:rsidR="00D778A0" w:rsidRPr="00131E0F" w:rsidRDefault="00D778A0" w:rsidP="00D778A0">
      <w:pPr>
        <w:spacing w:after="0" w:line="480" w:lineRule="auto"/>
        <w:rPr>
          <w:rFonts w:ascii="Arial" w:eastAsia="Calibri" w:hAnsi="Arial" w:cs="Arial"/>
          <w:sz w:val="24"/>
          <w:szCs w:val="24"/>
          <w:lang w:val="en-US"/>
        </w:rPr>
      </w:pPr>
      <w:r w:rsidRPr="00131E0F">
        <w:rPr>
          <w:rFonts w:ascii="Arial" w:eastAsia="Calibri" w:hAnsi="Arial" w:cs="Arial"/>
          <w:sz w:val="24"/>
          <w:szCs w:val="24"/>
          <w:lang w:val="en-US"/>
        </w:rPr>
        <w:t xml:space="preserve">The experimental water trough was a 16 </w:t>
      </w:r>
      <w:r w:rsidR="00B01A43" w:rsidRPr="00131E0F">
        <w:rPr>
          <w:rFonts w:ascii="Arial" w:eastAsia="Calibri" w:hAnsi="Arial" w:cs="Arial"/>
          <w:sz w:val="24"/>
          <w:szCs w:val="24"/>
          <w:lang w:val="en-US"/>
        </w:rPr>
        <w:t xml:space="preserve">L </w:t>
      </w:r>
      <w:r w:rsidRPr="00131E0F">
        <w:rPr>
          <w:rFonts w:ascii="Arial" w:eastAsia="Calibri" w:hAnsi="Arial" w:cs="Arial"/>
          <w:sz w:val="24"/>
          <w:szCs w:val="24"/>
          <w:lang w:val="en-US"/>
        </w:rPr>
        <w:t>commercially available water trough, with a float valve controlling water inlet (</w:t>
      </w:r>
      <w:hyperlink r:id="rId5" w:history="1">
        <w:r w:rsidRPr="00131E0F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http://www.p-lindberg.dk/p/drikkekop--16-liter.aspx</w:t>
        </w:r>
      </w:hyperlink>
      <w:r w:rsidRPr="00131E0F">
        <w:rPr>
          <w:rFonts w:ascii="Arial" w:eastAsia="Calibri" w:hAnsi="Arial" w:cs="Arial"/>
          <w:sz w:val="24"/>
          <w:szCs w:val="24"/>
          <w:lang w:val="en-US"/>
        </w:rPr>
        <w:t xml:space="preserve">). </w:t>
      </w:r>
      <w:r w:rsidRPr="00131E0F">
        <w:rPr>
          <w:rFonts w:ascii="Arial" w:eastAsia="Calibri" w:hAnsi="Arial" w:cs="Arial"/>
          <w:sz w:val="24"/>
          <w:szCs w:val="24"/>
        </w:rPr>
        <w:t xml:space="preserve">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following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modifications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were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31E0F">
        <w:rPr>
          <w:rFonts w:ascii="Arial" w:eastAsia="Calibri" w:hAnsi="Arial" w:cs="Arial"/>
          <w:sz w:val="24"/>
          <w:szCs w:val="24"/>
        </w:rPr>
        <w:t>made</w:t>
      </w:r>
      <w:proofErr w:type="gramEnd"/>
      <w:r w:rsidRPr="00131E0F">
        <w:rPr>
          <w:rFonts w:ascii="Arial" w:eastAsia="Calibri" w:hAnsi="Arial" w:cs="Arial"/>
          <w:sz w:val="24"/>
          <w:szCs w:val="24"/>
        </w:rPr>
        <w:t xml:space="preserve"> to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each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of the 16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troughs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used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in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study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. First, a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pneumatic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controlled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lid,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blocking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access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to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mounted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Figure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r w:rsidR="001326AD" w:rsidRPr="00D16ED8">
        <w:rPr>
          <w:rFonts w:ascii="Arial" w:eastAsia="Calibri" w:hAnsi="Arial" w:cs="Arial"/>
          <w:sz w:val="24"/>
          <w:szCs w:val="24"/>
        </w:rPr>
        <w:t>S2</w:t>
      </w:r>
      <w:bookmarkStart w:id="0" w:name="_GoBack"/>
      <w:bookmarkEnd w:id="0"/>
      <w:r w:rsidRPr="00131E0F">
        <w:rPr>
          <w:rFonts w:ascii="Arial" w:eastAsia="Calibri" w:hAnsi="Arial" w:cs="Arial"/>
          <w:sz w:val="24"/>
          <w:szCs w:val="24"/>
        </w:rPr>
        <w:t xml:space="preserve">).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trough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fitted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with a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draining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pump and an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internal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rinsing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system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used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during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cleaning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of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bottom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of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trough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Solenoid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valves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controlled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both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inlet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and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rinsing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system. </w:t>
      </w:r>
      <w:r w:rsidRPr="00883AAD">
        <w:rPr>
          <w:rFonts w:ascii="Arial" w:eastAsia="Calibri" w:hAnsi="Arial" w:cs="Arial"/>
          <w:bCs/>
          <w:sz w:val="24"/>
          <w:szCs w:val="24"/>
          <w:lang w:val="en-US"/>
        </w:rPr>
        <w:t>Water measurements and data handling w</w:t>
      </w:r>
      <w:r w:rsidR="00883AAD" w:rsidRPr="00131E0F">
        <w:rPr>
          <w:rFonts w:ascii="Arial" w:eastAsia="Calibri" w:hAnsi="Arial" w:cs="Arial"/>
          <w:bCs/>
          <w:sz w:val="24"/>
          <w:szCs w:val="24"/>
          <w:lang w:val="en-US"/>
        </w:rPr>
        <w:t>ere</w:t>
      </w:r>
      <w:r w:rsidRPr="00883AAD">
        <w:rPr>
          <w:rFonts w:ascii="Arial" w:eastAsia="Calibri" w:hAnsi="Arial" w:cs="Arial"/>
          <w:bCs/>
          <w:sz w:val="24"/>
          <w:szCs w:val="24"/>
          <w:lang w:val="en-US"/>
        </w:rPr>
        <w:t xml:space="preserve"> conducted using a </w:t>
      </w:r>
      <w:r w:rsidRPr="00131E0F">
        <w:rPr>
          <w:rFonts w:ascii="Arial" w:eastAsia="Calibri" w:hAnsi="Arial" w:cs="Arial"/>
          <w:sz w:val="24"/>
          <w:szCs w:val="24"/>
          <w:lang w:val="en-US"/>
        </w:rPr>
        <w:t xml:space="preserve">computer with Windows 7. </w:t>
      </w:r>
      <w:r w:rsidRPr="00131E0F">
        <w:rPr>
          <w:rFonts w:ascii="Arial" w:eastAsia="Calibri" w:hAnsi="Arial" w:cs="Arial"/>
          <w:sz w:val="24"/>
          <w:szCs w:val="24"/>
        </w:rPr>
        <w:t xml:space="preserve">A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self-written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program managed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trial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protocol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closing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rinsing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refilling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and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opening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water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trough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at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designated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times of the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day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). </w:t>
      </w:r>
      <w:r w:rsidRPr="00883AAD">
        <w:rPr>
          <w:rFonts w:ascii="Arial" w:eastAsia="Calibri" w:hAnsi="Arial" w:cs="Arial"/>
          <w:sz w:val="24"/>
          <w:szCs w:val="24"/>
          <w:lang w:val="en-US"/>
        </w:rPr>
        <w:t>Data logging was made from a Serial port adding a timestamp for each new line (</w:t>
      </w:r>
      <w:hyperlink r:id="rId6" w:history="1">
        <w:r w:rsidRPr="00883AAD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http://realterm.sourceforge.net)</w:t>
        </w:r>
      </w:hyperlink>
      <w:bookmarkStart w:id="1" w:name="OLE_LINK1"/>
      <w:bookmarkStart w:id="2" w:name="OLE_LINK2"/>
      <w:r w:rsidRPr="00883AAD">
        <w:rPr>
          <w:rFonts w:ascii="Arial" w:eastAsia="Calibri" w:hAnsi="Arial" w:cs="Arial"/>
          <w:sz w:val="24"/>
          <w:szCs w:val="24"/>
          <w:lang w:val="en-US"/>
        </w:rPr>
        <w:t xml:space="preserve"> and a custom developed 32 input pulse </w:t>
      </w:r>
      <w:proofErr w:type="gramStart"/>
      <w:r w:rsidRPr="00883AAD">
        <w:rPr>
          <w:rFonts w:ascii="Arial" w:eastAsia="Calibri" w:hAnsi="Arial" w:cs="Arial"/>
          <w:sz w:val="24"/>
          <w:szCs w:val="24"/>
          <w:lang w:val="en-US"/>
        </w:rPr>
        <w:t>counter</w:t>
      </w:r>
      <w:bookmarkEnd w:id="1"/>
      <w:bookmarkEnd w:id="2"/>
      <w:proofErr w:type="gramEnd"/>
      <w:r w:rsidRPr="00883AAD">
        <w:rPr>
          <w:rFonts w:ascii="Arial" w:eastAsia="Calibri" w:hAnsi="Arial" w:cs="Arial"/>
          <w:sz w:val="24"/>
          <w:szCs w:val="24"/>
          <w:lang w:val="en-US"/>
        </w:rPr>
        <w:t>, returning serial data each second, based on Arduino Mega2560 microprocessor (</w:t>
      </w:r>
      <w:hyperlink r:id="rId7" w:history="1">
        <w:r w:rsidRPr="00883AAD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http://arduino.cc/en/Main/ArduinoBoardMega2560</w:t>
        </w:r>
      </w:hyperlink>
      <w:r w:rsidRPr="00131E0F">
        <w:rPr>
          <w:rFonts w:ascii="Arial" w:eastAsia="Calibri" w:hAnsi="Arial" w:cs="Arial"/>
          <w:sz w:val="24"/>
          <w:szCs w:val="24"/>
          <w:lang w:val="en-US"/>
        </w:rPr>
        <w:t xml:space="preserve">). </w:t>
      </w:r>
      <w:r w:rsidRPr="00131E0F">
        <w:rPr>
          <w:rFonts w:ascii="Arial" w:eastAsia="Calibri" w:hAnsi="Arial" w:cs="Arial"/>
          <w:sz w:val="24"/>
          <w:szCs w:val="24"/>
        </w:rPr>
        <w:t xml:space="preserve">Water flow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was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measured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using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 xml:space="preserve"> Flow sensors</w:t>
      </w:r>
      <w:proofErr w:type="gramStart"/>
      <w:r w:rsidRPr="00131E0F">
        <w:rPr>
          <w:rFonts w:ascii="Arial" w:eastAsia="Calibri" w:hAnsi="Arial" w:cs="Arial"/>
          <w:sz w:val="24"/>
          <w:szCs w:val="24"/>
        </w:rPr>
        <w:t xml:space="preserve"> (0.25 – 6.5 </w:t>
      </w:r>
      <w:r w:rsidR="00B01A43" w:rsidRPr="00131E0F">
        <w:rPr>
          <w:rFonts w:ascii="Arial" w:eastAsia="Calibri" w:hAnsi="Arial" w:cs="Arial"/>
          <w:sz w:val="24"/>
          <w:szCs w:val="24"/>
        </w:rPr>
        <w:t>L</w:t>
      </w:r>
      <w:r w:rsidRPr="00131E0F">
        <w:rPr>
          <w:rFonts w:ascii="Arial" w:eastAsia="Calibri" w:hAnsi="Arial" w:cs="Arial"/>
          <w:sz w:val="24"/>
          <w:szCs w:val="24"/>
        </w:rPr>
        <w:t xml:space="preserve">/min ±1.0%, </w:t>
      </w:r>
      <w:proofErr w:type="spellStart"/>
      <w:r w:rsidRPr="00131E0F">
        <w:rPr>
          <w:rFonts w:ascii="Arial" w:eastAsia="Calibri" w:hAnsi="Arial" w:cs="Arial"/>
          <w:sz w:val="24"/>
          <w:szCs w:val="24"/>
        </w:rPr>
        <w:t>approx</w:t>
      </w:r>
      <w:proofErr w:type="spellEnd"/>
      <w:r w:rsidRPr="00131E0F">
        <w:rPr>
          <w:rFonts w:ascii="Arial" w:eastAsia="Calibri" w:hAnsi="Arial" w:cs="Arial"/>
          <w:sz w:val="24"/>
          <w:szCs w:val="24"/>
        </w:rPr>
        <w:t>.</w:t>
      </w:r>
      <w:proofErr w:type="gramEnd"/>
      <w:r w:rsidRPr="00131E0F">
        <w:rPr>
          <w:rFonts w:ascii="Arial" w:eastAsia="Calibri" w:hAnsi="Arial" w:cs="Arial"/>
          <w:sz w:val="24"/>
          <w:szCs w:val="24"/>
        </w:rPr>
        <w:t xml:space="preserve"> </w:t>
      </w:r>
      <w:r w:rsidRPr="00883AAD">
        <w:rPr>
          <w:rFonts w:ascii="Arial" w:eastAsia="Calibri" w:hAnsi="Arial" w:cs="Arial"/>
          <w:sz w:val="24"/>
          <w:szCs w:val="24"/>
          <w:lang w:val="en-US"/>
        </w:rPr>
        <w:t>4600 pulses/</w:t>
      </w:r>
      <w:r w:rsidR="00B01A43" w:rsidRPr="00883AAD">
        <w:rPr>
          <w:rFonts w:ascii="Arial" w:eastAsia="Calibri" w:hAnsi="Arial" w:cs="Arial"/>
          <w:sz w:val="24"/>
          <w:szCs w:val="24"/>
          <w:lang w:val="en-US"/>
        </w:rPr>
        <w:t>L</w:t>
      </w:r>
      <w:r w:rsidRPr="00883AAD">
        <w:rPr>
          <w:rFonts w:ascii="Arial" w:eastAsia="Calibri" w:hAnsi="Arial" w:cs="Arial"/>
          <w:sz w:val="24"/>
          <w:szCs w:val="24"/>
          <w:lang w:val="en-US"/>
        </w:rPr>
        <w:t xml:space="preserve">) from RS Components (part number 257-149: </w:t>
      </w:r>
      <w:hyperlink r:id="rId8" w:history="1">
        <w:r w:rsidRPr="00883AAD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http://dk.rs-online.com/web/</w:t>
        </w:r>
      </w:hyperlink>
      <w:r w:rsidRPr="00131E0F">
        <w:rPr>
          <w:rFonts w:ascii="Arial" w:eastAsia="Calibri" w:hAnsi="Arial" w:cs="Arial"/>
          <w:sz w:val="24"/>
          <w:szCs w:val="24"/>
          <w:lang w:val="en-US"/>
        </w:rPr>
        <w:t xml:space="preserve">). </w:t>
      </w:r>
      <w:r w:rsidRPr="00883AAD">
        <w:rPr>
          <w:rFonts w:ascii="Arial" w:eastAsia="Calibri" w:hAnsi="Arial" w:cs="Arial"/>
          <w:sz w:val="24"/>
          <w:szCs w:val="24"/>
          <w:lang w:val="en-US"/>
        </w:rPr>
        <w:t>A custom developed serial controlled relay controller, controlled the solenoids for water and pneumatic air, and draining pumps based on Arduino Mega2560 microprocessor (</w:t>
      </w:r>
      <w:hyperlink r:id="rId9" w:history="1">
        <w:r w:rsidRPr="00883AAD">
          <w:rPr>
            <w:rStyle w:val="Hyperlink"/>
            <w:rFonts w:ascii="Arial" w:eastAsia="Calibri" w:hAnsi="Arial" w:cs="Arial"/>
            <w:sz w:val="24"/>
            <w:szCs w:val="24"/>
            <w:lang w:val="en-US"/>
          </w:rPr>
          <w:t>http://arduino.cc/en/Main/ArduinoBoardMega2560</w:t>
        </w:r>
      </w:hyperlink>
      <w:r w:rsidRPr="00131E0F">
        <w:rPr>
          <w:rFonts w:ascii="Arial" w:eastAsia="Calibri" w:hAnsi="Arial" w:cs="Arial"/>
          <w:sz w:val="24"/>
          <w:szCs w:val="24"/>
          <w:lang w:val="en-US"/>
        </w:rPr>
        <w:t xml:space="preserve">). </w:t>
      </w:r>
    </w:p>
    <w:p w:rsidR="00C4013D" w:rsidRPr="00131E0F" w:rsidRDefault="007C64DE" w:rsidP="00D778A0">
      <w:pPr>
        <w:spacing w:line="480" w:lineRule="auto"/>
        <w:rPr>
          <w:rFonts w:ascii="Arial" w:hAnsi="Arial" w:cs="Arial"/>
          <w:sz w:val="24"/>
          <w:szCs w:val="24"/>
        </w:rPr>
      </w:pPr>
      <w:r w:rsidRPr="00131E0F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Calibrations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were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performed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before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introduction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each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block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of 16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sows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calibration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determined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number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of pulses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each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of the flow sensors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generated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litre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that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was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removed from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trough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calibration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was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performed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emptying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trough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completely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then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letting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trough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fill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until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float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lastRenderedPageBreak/>
        <w:t>valve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stopped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inlet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Subsequently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, 2 </w:t>
      </w:r>
      <w:r w:rsidR="00B01A43" w:rsidRPr="00131E0F">
        <w:rPr>
          <w:rFonts w:ascii="Arial" w:hAnsi="Arial" w:cs="Arial"/>
          <w:sz w:val="24"/>
          <w:szCs w:val="24"/>
        </w:rPr>
        <w:t xml:space="preserve">L </w:t>
      </w:r>
      <w:r w:rsidR="00D16570" w:rsidRPr="00131E0F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were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removed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manually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using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measuring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cup. The total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number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of pulses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counted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while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trough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refilled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was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recorded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. This procedure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was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repeated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3 times for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each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water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trough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each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570" w:rsidRPr="00131E0F">
        <w:rPr>
          <w:rFonts w:ascii="Arial" w:hAnsi="Arial" w:cs="Arial"/>
          <w:sz w:val="24"/>
          <w:szCs w:val="24"/>
        </w:rPr>
        <w:t>calibration</w:t>
      </w:r>
      <w:proofErr w:type="spellEnd"/>
      <w:r w:rsidR="00D16570" w:rsidRPr="00131E0F">
        <w:rPr>
          <w:rFonts w:ascii="Arial" w:hAnsi="Arial" w:cs="Arial"/>
          <w:sz w:val="24"/>
          <w:szCs w:val="24"/>
        </w:rPr>
        <w:t>.</w:t>
      </w:r>
    </w:p>
    <w:sectPr w:rsidR="00C4013D" w:rsidRPr="00131E0F" w:rsidSect="00E86592">
      <w:pgSz w:w="11906" w:h="16838"/>
      <w:pgMar w:top="1701" w:right="1134" w:bottom="1701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A0"/>
    <w:rsid w:val="00131E0F"/>
    <w:rsid w:val="001326AD"/>
    <w:rsid w:val="0027720A"/>
    <w:rsid w:val="007C64DE"/>
    <w:rsid w:val="00883AAD"/>
    <w:rsid w:val="00AD5D7C"/>
    <w:rsid w:val="00B01A43"/>
    <w:rsid w:val="00C4013D"/>
    <w:rsid w:val="00D16570"/>
    <w:rsid w:val="00D16ED8"/>
    <w:rsid w:val="00D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A0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778A0"/>
  </w:style>
  <w:style w:type="paragraph" w:styleId="BalloonText">
    <w:name w:val="Balloon Text"/>
    <w:basedOn w:val="Normal"/>
    <w:link w:val="BalloonTextChar"/>
    <w:uiPriority w:val="99"/>
    <w:semiHidden/>
    <w:unhideWhenUsed/>
    <w:rsid w:val="008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A0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778A0"/>
  </w:style>
  <w:style w:type="paragraph" w:styleId="BalloonText">
    <w:name w:val="Balloon Text"/>
    <w:basedOn w:val="Normal"/>
    <w:link w:val="BalloonTextChar"/>
    <w:uiPriority w:val="99"/>
    <w:semiHidden/>
    <w:unhideWhenUsed/>
    <w:rsid w:val="008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.rs-online.com/w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duino.cc/en/Main/ArduinoBoardMega2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alterm.sourceforge.net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-lindberg.dk/p/drikkekop--16-liter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duino.cc/en/Main/ArduinoBoardMega256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Bak Jensen</dc:creator>
  <cp:lastModifiedBy>Margit Bak Jensen</cp:lastModifiedBy>
  <cp:revision>2</cp:revision>
  <dcterms:created xsi:type="dcterms:W3CDTF">2015-11-04T11:32:00Z</dcterms:created>
  <dcterms:modified xsi:type="dcterms:W3CDTF">2015-11-04T11:32:00Z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