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9D" w:rsidRDefault="00CF7BF5" w:rsidP="0035669D">
      <w:pPr>
        <w:spacing w:line="480" w:lineRule="auto"/>
        <w:jc w:val="center"/>
        <w:rPr>
          <w:rFonts w:ascii="Arial" w:hAnsi="Arial" w:cs="Arial"/>
          <w:b/>
          <w:sz w:val="24"/>
          <w:szCs w:val="24"/>
          <w:lang w:val="en-US"/>
        </w:rPr>
      </w:pPr>
      <w:r w:rsidRPr="00DB7719">
        <w:rPr>
          <w:rFonts w:ascii="Arial" w:hAnsi="Arial" w:cs="Arial"/>
          <w:b/>
          <w:sz w:val="24"/>
          <w:szCs w:val="24"/>
          <w:lang w:val="en-US"/>
        </w:rPr>
        <w:t xml:space="preserve">Developing a multi-Kinect-system for monitoring in dairy cows: object recognition and surface analysis using wavelets – </w:t>
      </w:r>
    </w:p>
    <w:p w:rsidR="00CF7BF5" w:rsidRPr="00DB7719" w:rsidRDefault="00042217" w:rsidP="0035669D">
      <w:pPr>
        <w:spacing w:line="480" w:lineRule="auto"/>
        <w:jc w:val="center"/>
        <w:rPr>
          <w:rFonts w:ascii="Arial" w:hAnsi="Arial" w:cs="Arial"/>
          <w:b/>
          <w:sz w:val="24"/>
          <w:szCs w:val="24"/>
          <w:lang w:val="en-US"/>
        </w:rPr>
      </w:pPr>
      <w:r w:rsidRPr="00DB7719">
        <w:rPr>
          <w:rFonts w:ascii="Arial" w:hAnsi="Arial" w:cs="Arial"/>
          <w:b/>
          <w:sz w:val="24"/>
          <w:szCs w:val="24"/>
          <w:lang w:val="en-US"/>
        </w:rPr>
        <w:t>S</w:t>
      </w:r>
      <w:r w:rsidR="00CF7BF5" w:rsidRPr="00DB7719">
        <w:rPr>
          <w:rFonts w:ascii="Arial" w:hAnsi="Arial" w:cs="Arial"/>
          <w:b/>
          <w:sz w:val="24"/>
          <w:szCs w:val="24"/>
          <w:lang w:val="en-US"/>
        </w:rPr>
        <w:t xml:space="preserve">upplementary </w:t>
      </w:r>
      <w:r w:rsidRPr="00DB7719">
        <w:rPr>
          <w:rFonts w:ascii="Arial" w:hAnsi="Arial" w:cs="Arial"/>
          <w:b/>
          <w:sz w:val="24"/>
          <w:szCs w:val="24"/>
          <w:lang w:val="en-US"/>
        </w:rPr>
        <w:t>M</w:t>
      </w:r>
      <w:r w:rsidR="00CF7BF5" w:rsidRPr="00DB7719">
        <w:rPr>
          <w:rFonts w:ascii="Arial" w:hAnsi="Arial" w:cs="Arial"/>
          <w:b/>
          <w:sz w:val="24"/>
          <w:szCs w:val="24"/>
          <w:lang w:val="en-US"/>
        </w:rPr>
        <w:t>aterial S</w:t>
      </w:r>
      <w:r w:rsidR="0035669D">
        <w:rPr>
          <w:rFonts w:ascii="Arial" w:hAnsi="Arial" w:cs="Arial"/>
          <w:b/>
          <w:sz w:val="24"/>
          <w:szCs w:val="24"/>
          <w:lang w:val="en-US"/>
        </w:rPr>
        <w:t>2</w:t>
      </w:r>
    </w:p>
    <w:p w:rsidR="00CF7BF5" w:rsidRPr="00DB7719" w:rsidRDefault="00CF7BF5" w:rsidP="00CF7BF5">
      <w:pPr>
        <w:spacing w:line="480" w:lineRule="auto"/>
        <w:rPr>
          <w:rFonts w:ascii="Arial" w:hAnsi="Arial" w:cs="Arial"/>
          <w:sz w:val="24"/>
          <w:szCs w:val="24"/>
        </w:rPr>
      </w:pPr>
      <w:r w:rsidRPr="00DB7719">
        <w:rPr>
          <w:rFonts w:ascii="Arial" w:hAnsi="Arial" w:cs="Arial"/>
          <w:sz w:val="24"/>
          <w:szCs w:val="24"/>
        </w:rPr>
        <w:t>J. Salau</w:t>
      </w:r>
      <w:r w:rsidRPr="00DB7719">
        <w:rPr>
          <w:rFonts w:ascii="Arial" w:hAnsi="Arial" w:cs="Arial"/>
          <w:sz w:val="24"/>
          <w:szCs w:val="24"/>
          <w:vertAlign w:val="superscript"/>
        </w:rPr>
        <w:t>1,3</w:t>
      </w:r>
      <w:r w:rsidRPr="00DB7719">
        <w:rPr>
          <w:rFonts w:ascii="Arial" w:hAnsi="Arial" w:cs="Arial"/>
          <w:sz w:val="24"/>
          <w:szCs w:val="24"/>
        </w:rPr>
        <w:t>, J.H. Haas</w:t>
      </w:r>
      <w:r w:rsidRPr="00DB7719">
        <w:rPr>
          <w:rFonts w:ascii="Arial" w:hAnsi="Arial" w:cs="Arial"/>
          <w:sz w:val="24"/>
          <w:szCs w:val="24"/>
          <w:vertAlign w:val="superscript"/>
        </w:rPr>
        <w:t>1</w:t>
      </w:r>
      <w:r w:rsidRPr="00DB7719">
        <w:rPr>
          <w:rFonts w:ascii="Arial" w:hAnsi="Arial" w:cs="Arial"/>
          <w:sz w:val="24"/>
          <w:szCs w:val="24"/>
        </w:rPr>
        <w:t>, G.Thaller</w:t>
      </w:r>
      <w:r w:rsidRPr="00DB7719">
        <w:rPr>
          <w:rFonts w:ascii="Arial" w:hAnsi="Arial" w:cs="Arial"/>
          <w:sz w:val="24"/>
          <w:szCs w:val="24"/>
          <w:vertAlign w:val="superscript"/>
        </w:rPr>
        <w:t>1</w:t>
      </w:r>
      <w:r w:rsidRPr="00DB7719">
        <w:rPr>
          <w:rFonts w:ascii="Arial" w:hAnsi="Arial" w:cs="Arial"/>
          <w:sz w:val="24"/>
          <w:szCs w:val="24"/>
        </w:rPr>
        <w:t>, M. Leisen</w:t>
      </w:r>
      <w:r w:rsidRPr="00DB7719">
        <w:rPr>
          <w:rFonts w:ascii="Arial" w:hAnsi="Arial" w:cs="Arial"/>
          <w:sz w:val="24"/>
          <w:szCs w:val="24"/>
          <w:vertAlign w:val="superscript"/>
        </w:rPr>
        <w:t>2</w:t>
      </w:r>
      <w:r w:rsidRPr="00DB7719">
        <w:rPr>
          <w:rFonts w:ascii="Arial" w:hAnsi="Arial" w:cs="Arial"/>
          <w:sz w:val="24"/>
          <w:szCs w:val="24"/>
        </w:rPr>
        <w:t>, W. Junge</w:t>
      </w:r>
      <w:r w:rsidRPr="00DB7719">
        <w:rPr>
          <w:rFonts w:ascii="Arial" w:hAnsi="Arial" w:cs="Arial"/>
          <w:sz w:val="24"/>
          <w:szCs w:val="24"/>
          <w:vertAlign w:val="superscript"/>
        </w:rPr>
        <w:t>1</w:t>
      </w:r>
    </w:p>
    <w:p w:rsidR="00CF7BF5" w:rsidRPr="00DB7719" w:rsidRDefault="00CF7BF5" w:rsidP="00CF7BF5">
      <w:pPr>
        <w:spacing w:line="480" w:lineRule="auto"/>
        <w:rPr>
          <w:rFonts w:ascii="Arial" w:hAnsi="Arial" w:cs="Arial"/>
          <w:i/>
          <w:sz w:val="24"/>
          <w:szCs w:val="24"/>
          <w:lang w:val="en-US"/>
        </w:rPr>
      </w:pPr>
      <w:r w:rsidRPr="00DB7719">
        <w:rPr>
          <w:rFonts w:ascii="Arial" w:hAnsi="Arial" w:cs="Arial"/>
          <w:sz w:val="24"/>
          <w:szCs w:val="24"/>
          <w:vertAlign w:val="superscript"/>
          <w:lang w:val="en-US"/>
        </w:rPr>
        <w:t xml:space="preserve">1 </w:t>
      </w:r>
      <w:r w:rsidRPr="00DB7719">
        <w:rPr>
          <w:rFonts w:ascii="Arial" w:hAnsi="Arial" w:cs="Arial"/>
          <w:i/>
          <w:sz w:val="24"/>
          <w:szCs w:val="24"/>
          <w:lang w:val="en-US"/>
        </w:rPr>
        <w:t xml:space="preserve">Institute of Animal Breeding and Husbandry, Kiel University, </w:t>
      </w:r>
      <w:proofErr w:type="spellStart"/>
      <w:r w:rsidRPr="00DB7719">
        <w:rPr>
          <w:rFonts w:ascii="Arial" w:hAnsi="Arial" w:cs="Arial"/>
          <w:i/>
          <w:sz w:val="24"/>
          <w:szCs w:val="24"/>
          <w:lang w:val="en-US"/>
        </w:rPr>
        <w:t>Olshausenstraße</w:t>
      </w:r>
      <w:proofErr w:type="spellEnd"/>
      <w:r w:rsidRPr="00DB7719">
        <w:rPr>
          <w:rFonts w:ascii="Arial" w:hAnsi="Arial" w:cs="Arial"/>
          <w:i/>
          <w:sz w:val="24"/>
          <w:szCs w:val="24"/>
          <w:lang w:val="en-US"/>
        </w:rPr>
        <w:t xml:space="preserve"> 40, 24098 Kiel, Germany </w:t>
      </w:r>
    </w:p>
    <w:p w:rsidR="00CF7BF5" w:rsidRPr="00DB7719" w:rsidRDefault="00CF7BF5" w:rsidP="00CF7BF5">
      <w:pPr>
        <w:spacing w:line="480" w:lineRule="auto"/>
        <w:rPr>
          <w:rFonts w:ascii="Arial" w:hAnsi="Arial" w:cs="Arial"/>
          <w:i/>
          <w:sz w:val="24"/>
          <w:szCs w:val="24"/>
        </w:rPr>
      </w:pPr>
      <w:r w:rsidRPr="00DB7719">
        <w:rPr>
          <w:rFonts w:ascii="Arial" w:hAnsi="Arial" w:cs="Arial"/>
          <w:sz w:val="24"/>
          <w:szCs w:val="24"/>
          <w:vertAlign w:val="superscript"/>
        </w:rPr>
        <w:t>2</w:t>
      </w:r>
      <w:r w:rsidRPr="00DB7719">
        <w:rPr>
          <w:rFonts w:ascii="Arial" w:hAnsi="Arial" w:cs="Arial"/>
          <w:sz w:val="24"/>
          <w:szCs w:val="24"/>
        </w:rPr>
        <w:t xml:space="preserve"> </w:t>
      </w:r>
      <w:r w:rsidRPr="00DB7719">
        <w:rPr>
          <w:rFonts w:ascii="Arial" w:hAnsi="Arial" w:cs="Arial"/>
          <w:i/>
          <w:sz w:val="24"/>
          <w:szCs w:val="24"/>
        </w:rPr>
        <w:t>Rinderzucht Schleswig Holstein eG, Rendsburger Str. 178. 24537 Neumünster, Germany</w:t>
      </w:r>
    </w:p>
    <w:p w:rsidR="00CF7BF5" w:rsidRPr="00DB7719" w:rsidRDefault="00CF7BF5" w:rsidP="00CF7BF5">
      <w:pPr>
        <w:spacing w:line="480" w:lineRule="auto"/>
        <w:rPr>
          <w:rFonts w:ascii="Arial" w:hAnsi="Arial" w:cs="Arial"/>
          <w:i/>
          <w:sz w:val="24"/>
          <w:szCs w:val="24"/>
        </w:rPr>
      </w:pPr>
      <w:r w:rsidRPr="00DB7719">
        <w:rPr>
          <w:rFonts w:ascii="Arial" w:hAnsi="Arial" w:cs="Arial"/>
          <w:sz w:val="24"/>
          <w:szCs w:val="24"/>
          <w:vertAlign w:val="superscript"/>
        </w:rPr>
        <w:t>3</w:t>
      </w:r>
      <w:r w:rsidRPr="00DB7719">
        <w:rPr>
          <w:rFonts w:ascii="Arial" w:hAnsi="Arial" w:cs="Arial"/>
          <w:i/>
          <w:sz w:val="24"/>
          <w:szCs w:val="24"/>
        </w:rPr>
        <w:t xml:space="preserve"> </w:t>
      </w:r>
      <w:proofErr w:type="spellStart"/>
      <w:r w:rsidRPr="00DB7719">
        <w:rPr>
          <w:rFonts w:ascii="Arial" w:hAnsi="Arial" w:cs="Arial"/>
          <w:i/>
          <w:sz w:val="24"/>
          <w:szCs w:val="24"/>
        </w:rPr>
        <w:t>TiDa</w:t>
      </w:r>
      <w:proofErr w:type="spellEnd"/>
      <w:r w:rsidRPr="00DB7719">
        <w:rPr>
          <w:rFonts w:ascii="Arial" w:hAnsi="Arial" w:cs="Arial"/>
          <w:i/>
          <w:sz w:val="24"/>
          <w:szCs w:val="24"/>
        </w:rPr>
        <w:t xml:space="preserve"> Tier und Daten GmbH, </w:t>
      </w:r>
      <w:proofErr w:type="spellStart"/>
      <w:r w:rsidRPr="00DB7719">
        <w:rPr>
          <w:rFonts w:ascii="Arial" w:hAnsi="Arial" w:cs="Arial"/>
          <w:i/>
          <w:sz w:val="24"/>
          <w:szCs w:val="24"/>
        </w:rPr>
        <w:t>Bosseer</w:t>
      </w:r>
      <w:proofErr w:type="spellEnd"/>
      <w:r w:rsidRPr="00DB7719">
        <w:rPr>
          <w:rFonts w:ascii="Arial" w:hAnsi="Arial" w:cs="Arial"/>
          <w:i/>
          <w:sz w:val="24"/>
          <w:szCs w:val="24"/>
        </w:rPr>
        <w:t xml:space="preserve"> Str. 4c, 24259 Westensee/</w:t>
      </w:r>
      <w:proofErr w:type="spellStart"/>
      <w:r w:rsidRPr="00DB7719">
        <w:rPr>
          <w:rFonts w:ascii="Arial" w:hAnsi="Arial" w:cs="Arial"/>
          <w:i/>
          <w:sz w:val="24"/>
          <w:szCs w:val="24"/>
        </w:rPr>
        <w:t>Brux</w:t>
      </w:r>
      <w:proofErr w:type="spellEnd"/>
      <w:r w:rsidRPr="00DB7719">
        <w:rPr>
          <w:rFonts w:ascii="Arial" w:hAnsi="Arial" w:cs="Arial"/>
          <w:i/>
          <w:sz w:val="24"/>
          <w:szCs w:val="24"/>
        </w:rPr>
        <w:t>, Germany</w:t>
      </w:r>
    </w:p>
    <w:p w:rsidR="00CF7BF5" w:rsidRPr="00DB7719" w:rsidRDefault="00CF7BF5" w:rsidP="00CF7BF5">
      <w:pPr>
        <w:spacing w:line="480" w:lineRule="auto"/>
        <w:rPr>
          <w:rStyle w:val="Lienhypertexte"/>
          <w:rFonts w:ascii="Arial" w:hAnsi="Arial" w:cs="Arial"/>
          <w:sz w:val="24"/>
          <w:szCs w:val="24"/>
          <w:lang w:val="en-US"/>
        </w:rPr>
      </w:pPr>
      <w:r w:rsidRPr="00DB7719">
        <w:rPr>
          <w:rFonts w:ascii="Arial" w:hAnsi="Arial" w:cs="Arial"/>
          <w:sz w:val="24"/>
          <w:szCs w:val="24"/>
          <w:lang w:val="en-US"/>
        </w:rPr>
        <w:t xml:space="preserve">Corresponding author: Jennifer </w:t>
      </w:r>
      <w:proofErr w:type="spellStart"/>
      <w:r w:rsidRPr="00DB7719">
        <w:rPr>
          <w:rFonts w:ascii="Arial" w:hAnsi="Arial" w:cs="Arial"/>
          <w:sz w:val="24"/>
          <w:szCs w:val="24"/>
          <w:lang w:val="en-US"/>
        </w:rPr>
        <w:t>Salau</w:t>
      </w:r>
      <w:proofErr w:type="spellEnd"/>
      <w:r w:rsidRPr="00DB7719">
        <w:rPr>
          <w:rFonts w:ascii="Arial" w:hAnsi="Arial" w:cs="Arial"/>
          <w:sz w:val="24"/>
          <w:szCs w:val="24"/>
          <w:lang w:val="en-US"/>
        </w:rPr>
        <w:t xml:space="preserve">, e-mail: </w:t>
      </w:r>
      <w:hyperlink r:id="rId7" w:history="1">
        <w:r w:rsidRPr="00DB7719">
          <w:rPr>
            <w:rStyle w:val="Lienhypertexte"/>
            <w:rFonts w:ascii="Arial" w:hAnsi="Arial" w:cs="Arial"/>
            <w:sz w:val="24"/>
            <w:szCs w:val="24"/>
            <w:lang w:val="en-US"/>
          </w:rPr>
          <w:t>jsalau@tierzucht.uni-kiel.de</w:t>
        </w:r>
      </w:hyperlink>
    </w:p>
    <w:p w:rsidR="00E34D99" w:rsidRPr="00DB7719" w:rsidRDefault="00E34D99">
      <w:pPr>
        <w:rPr>
          <w:rFonts w:ascii="Arial" w:hAnsi="Arial" w:cs="Arial"/>
          <w:b/>
          <w:sz w:val="24"/>
          <w:szCs w:val="24"/>
          <w:lang w:val="en-US"/>
        </w:rPr>
      </w:pPr>
      <w:r w:rsidRPr="00DB7719">
        <w:rPr>
          <w:rFonts w:ascii="Arial" w:hAnsi="Arial" w:cs="Arial"/>
          <w:b/>
          <w:sz w:val="24"/>
          <w:szCs w:val="24"/>
          <w:lang w:val="en-US"/>
        </w:rPr>
        <w:br w:type="page"/>
      </w:r>
    </w:p>
    <w:p w:rsidR="00AE103D" w:rsidRPr="00DB7719" w:rsidRDefault="00AE103D" w:rsidP="00AE103D">
      <w:pPr>
        <w:spacing w:line="480" w:lineRule="auto"/>
        <w:jc w:val="both"/>
        <w:rPr>
          <w:rFonts w:ascii="Arial" w:hAnsi="Arial" w:cs="Arial"/>
          <w:b/>
          <w:sz w:val="24"/>
          <w:szCs w:val="24"/>
          <w:lang w:val="en-US"/>
        </w:rPr>
      </w:pPr>
      <w:r w:rsidRPr="00DB7719">
        <w:rPr>
          <w:rFonts w:ascii="Arial" w:hAnsi="Arial" w:cs="Arial"/>
          <w:b/>
          <w:sz w:val="24"/>
          <w:szCs w:val="24"/>
          <w:lang w:val="en-US"/>
        </w:rPr>
        <w:lastRenderedPageBreak/>
        <w:t>Wavelet analysis</w:t>
      </w:r>
    </w:p>
    <w:p w:rsidR="00137A77" w:rsidRPr="00DB7719" w:rsidRDefault="00137A77" w:rsidP="00AE103D">
      <w:pPr>
        <w:spacing w:line="480" w:lineRule="auto"/>
        <w:jc w:val="both"/>
        <w:rPr>
          <w:rFonts w:ascii="Arial" w:hAnsi="Arial" w:cs="Arial"/>
          <w:sz w:val="24"/>
          <w:szCs w:val="24"/>
          <w:lang w:val="en-US"/>
        </w:rPr>
      </w:pPr>
      <w:r w:rsidRPr="00DB7719">
        <w:rPr>
          <w:rFonts w:ascii="Arial" w:hAnsi="Arial" w:cs="Arial"/>
          <w:sz w:val="24"/>
          <w:szCs w:val="24"/>
          <w:lang w:val="en-US"/>
        </w:rPr>
        <w:t>T</w:t>
      </w:r>
      <w:r w:rsidR="00AE103D" w:rsidRPr="00DB7719">
        <w:rPr>
          <w:rFonts w:ascii="Arial" w:hAnsi="Arial" w:cs="Arial"/>
          <w:sz w:val="24"/>
          <w:szCs w:val="24"/>
          <w:lang w:val="en-US"/>
        </w:rPr>
        <w:t xml:space="preserve">wo-dimensional wavelet transforms </w:t>
      </w:r>
      <w:r w:rsidRPr="00DB7719">
        <w:rPr>
          <w:rFonts w:ascii="Arial" w:hAnsi="Arial" w:cs="Arial"/>
          <w:sz w:val="24"/>
          <w:szCs w:val="24"/>
          <w:lang w:val="en-US"/>
        </w:rPr>
        <w:t>served as method of analysis in the study “Developing a multi-Kinect-system for monitoring in dairy cows: object recognition and surface analysis using wavelets”</w:t>
      </w:r>
      <w:r w:rsidR="00AE103D" w:rsidRPr="00DB7719">
        <w:rPr>
          <w:rFonts w:ascii="Arial" w:hAnsi="Arial" w:cs="Arial"/>
          <w:sz w:val="24"/>
          <w:szCs w:val="24"/>
          <w:lang w:val="en-US"/>
        </w:rPr>
        <w:t>. As the principles coincide, wavelet analysi</w:t>
      </w:r>
      <w:r w:rsidR="00D0732B" w:rsidRPr="00DB7719">
        <w:rPr>
          <w:rFonts w:ascii="Arial" w:hAnsi="Arial" w:cs="Arial"/>
          <w:sz w:val="24"/>
          <w:szCs w:val="24"/>
          <w:lang w:val="en-US"/>
        </w:rPr>
        <w:t>s will be explained for the one-</w:t>
      </w:r>
      <w:r w:rsidR="00AE103D" w:rsidRPr="00DB7719">
        <w:rPr>
          <w:rFonts w:ascii="Arial" w:hAnsi="Arial" w:cs="Arial"/>
          <w:sz w:val="24"/>
          <w:szCs w:val="24"/>
          <w:lang w:val="en-US"/>
        </w:rPr>
        <w:t xml:space="preserve">dimensional case to keep the notation simple. Afterwards the necessary transfer to two dimensions will be provided. </w:t>
      </w:r>
    </w:p>
    <w:p w:rsidR="00AE103D" w:rsidRPr="00DB7719" w:rsidRDefault="00AE103D" w:rsidP="00AE103D">
      <w:pPr>
        <w:spacing w:line="480" w:lineRule="auto"/>
        <w:jc w:val="both"/>
        <w:rPr>
          <w:rFonts w:ascii="Arial" w:hAnsi="Arial" w:cs="Arial"/>
          <w:lang w:val="en-US"/>
        </w:rPr>
      </w:pPr>
      <w:r w:rsidRPr="00DB7719">
        <w:rPr>
          <w:rFonts w:ascii="Arial" w:hAnsi="Arial" w:cs="Arial"/>
          <w:sz w:val="24"/>
          <w:szCs w:val="24"/>
          <w:lang w:val="en-US"/>
        </w:rPr>
        <w:t xml:space="preserve">Similar to Fourier transform, the wavelet transform analyses data regarding frequency components. In Fourier transform the data is presented as linear combination of sines and cosines, which are defined on the unbounded real numbers. In wavelet analysis basis functions called mother wavelets are used instead. They have compact support, i.e. the functions are equal to zero outside a bounded area. There exist various types of mother wavelets which come in pairs with additional functions called scaling functions. The wavelets allow a more individual analysis of non-stationary data than the Fourier transform, because a representation using functions with compact support can more easily adapt to locally different behavior of non-stationary data than a representation using functions with unbounded domain (see </w:t>
      </w:r>
      <w:proofErr w:type="spellStart"/>
      <w:r w:rsidRPr="00DB7719">
        <w:rPr>
          <w:rFonts w:ascii="Arial" w:hAnsi="Arial" w:cs="Arial"/>
          <w:sz w:val="24"/>
          <w:szCs w:val="24"/>
          <w:lang w:val="en-US"/>
        </w:rPr>
        <w:t>Daubechies</w:t>
      </w:r>
      <w:proofErr w:type="spellEnd"/>
      <w:r w:rsidRPr="00DB7719">
        <w:rPr>
          <w:rFonts w:ascii="Arial" w:hAnsi="Arial" w:cs="Arial"/>
          <w:sz w:val="24"/>
          <w:szCs w:val="24"/>
          <w:lang w:val="en-US"/>
        </w:rPr>
        <w:t xml:space="preserve">, 1990 for a discussion of windowed Fourier transform and wavelet transform). On the first level of wavelet decomposition, the scaling function – usually denoted as ϕ – is used to approximate the data. Hereby it is shifted along the original signal and for every location coefficients are calculated to fit the scaling function to this part of the data. In this way, the low frequency part of the signal can be described. The mother wavelet – usually denoted as ψ – is used similarly to present the high frequency parts, called details of level 1. For every following decomposition level, both ϕ and ψ are scaled (see Equation </w:t>
      </w:r>
      <w:r w:rsidR="005C10A6" w:rsidRPr="00DB7719">
        <w:rPr>
          <w:rFonts w:ascii="Arial" w:hAnsi="Arial" w:cs="Arial"/>
          <w:sz w:val="24"/>
          <w:szCs w:val="24"/>
          <w:lang w:val="en-US"/>
        </w:rPr>
        <w:t>S1.</w:t>
      </w:r>
      <w:r w:rsidRPr="00DB7719">
        <w:rPr>
          <w:rFonts w:ascii="Arial" w:hAnsi="Arial" w:cs="Arial"/>
          <w:sz w:val="24"/>
          <w:szCs w:val="24"/>
          <w:lang w:val="en-US"/>
        </w:rPr>
        <w:t>1) and used</w:t>
      </w:r>
      <w:r w:rsidR="00ED1532" w:rsidRPr="00DB7719">
        <w:rPr>
          <w:rFonts w:ascii="Arial" w:hAnsi="Arial" w:cs="Arial"/>
          <w:sz w:val="24"/>
          <w:szCs w:val="24"/>
          <w:lang w:val="en-US"/>
        </w:rPr>
        <w:t xml:space="preserve"> </w:t>
      </w:r>
      <w:r w:rsidRPr="00DB7719">
        <w:rPr>
          <w:rFonts w:ascii="Arial" w:hAnsi="Arial" w:cs="Arial"/>
          <w:sz w:val="24"/>
          <w:szCs w:val="24"/>
          <w:lang w:val="en-US"/>
        </w:rPr>
        <w:lastRenderedPageBreak/>
        <w:t>on the approximation of the previous level. The proc</w:t>
      </w:r>
      <w:r w:rsidR="00CF7BF5" w:rsidRPr="00DB7719">
        <w:rPr>
          <w:rFonts w:ascii="Arial" w:hAnsi="Arial" w:cs="Arial"/>
          <w:sz w:val="24"/>
          <w:szCs w:val="24"/>
          <w:lang w:val="en-US"/>
        </w:rPr>
        <w:t>edure is illustrated in Figure S1.1</w:t>
      </w:r>
      <w:r w:rsidRPr="00DB7719">
        <w:rPr>
          <w:rFonts w:ascii="Arial" w:hAnsi="Arial" w:cs="Arial"/>
          <w:sz w:val="24"/>
          <w:szCs w:val="24"/>
          <w:lang w:val="en-US"/>
        </w:rPr>
        <w:t>.</w:t>
      </w:r>
      <w:r w:rsidRPr="00DB7719">
        <w:rPr>
          <w:rFonts w:ascii="Arial" w:hAnsi="Arial" w:cs="Arial"/>
          <w:lang w:val="en-US"/>
        </w:rPr>
        <w:t xml:space="preserve"> </w:t>
      </w:r>
    </w:p>
    <w:p w:rsidR="00AE103D" w:rsidRPr="00DB7719" w:rsidRDefault="00AE103D" w:rsidP="00CF7BF5">
      <w:pPr>
        <w:spacing w:line="480" w:lineRule="auto"/>
        <w:jc w:val="center"/>
        <w:rPr>
          <w:rFonts w:ascii="Arial" w:hAnsi="Arial" w:cs="Arial"/>
          <w:sz w:val="24"/>
          <w:szCs w:val="24"/>
          <w:lang w:val="en-US"/>
        </w:rPr>
      </w:pPr>
      <w:r w:rsidRPr="00DB7719">
        <w:rPr>
          <w:rFonts w:ascii="Arial" w:hAnsi="Arial" w:cs="Arial"/>
          <w:noProof/>
          <w:sz w:val="24"/>
          <w:szCs w:val="24"/>
          <w:lang w:val="en-GB" w:eastAsia="en-GB"/>
        </w:rPr>
        <w:drawing>
          <wp:inline distT="0" distB="0" distL="0" distR="0">
            <wp:extent cx="4817659" cy="4138449"/>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letDecomp_diagramm.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18801" cy="4139430"/>
                    </a:xfrm>
                    <a:prstGeom prst="rect">
                      <a:avLst/>
                    </a:prstGeom>
                  </pic:spPr>
                </pic:pic>
              </a:graphicData>
            </a:graphic>
          </wp:inline>
        </w:drawing>
      </w:r>
    </w:p>
    <w:p w:rsidR="00AE103D" w:rsidRPr="00DB7719" w:rsidRDefault="00AE103D" w:rsidP="006573A4">
      <w:pPr>
        <w:spacing w:line="360" w:lineRule="auto"/>
        <w:jc w:val="both"/>
        <w:rPr>
          <w:rFonts w:ascii="Arial" w:hAnsi="Arial" w:cs="Arial"/>
          <w:sz w:val="24"/>
          <w:szCs w:val="24"/>
          <w:lang w:val="en-US"/>
        </w:rPr>
      </w:pPr>
      <w:r w:rsidRPr="00DB7719">
        <w:rPr>
          <w:rFonts w:ascii="Arial" w:hAnsi="Arial" w:cs="Arial"/>
          <w:b/>
          <w:sz w:val="24"/>
          <w:szCs w:val="24"/>
          <w:lang w:val="en-US"/>
        </w:rPr>
        <w:t xml:space="preserve">Figure </w:t>
      </w:r>
      <w:r w:rsidR="00CF7BF5" w:rsidRPr="00DB7719">
        <w:rPr>
          <w:rFonts w:ascii="Arial" w:hAnsi="Arial" w:cs="Arial"/>
          <w:b/>
          <w:sz w:val="24"/>
          <w:szCs w:val="24"/>
          <w:lang w:val="en-US"/>
        </w:rPr>
        <w:t>S1.1</w:t>
      </w:r>
      <w:r w:rsidRPr="00DB7719">
        <w:rPr>
          <w:rFonts w:ascii="Arial" w:hAnsi="Arial" w:cs="Arial"/>
          <w:sz w:val="24"/>
          <w:szCs w:val="24"/>
          <w:lang w:val="en-US"/>
        </w:rPr>
        <w:t xml:space="preserve"> The process of wavelet decomposition. Starting with the original signal in the top row, the first three levels of decomposition are illustrated in this diagram. At first, the signal is decomposed into a high frequency part -- the details D</w:t>
      </w:r>
      <w:r w:rsidRPr="00DB7719">
        <w:rPr>
          <w:rFonts w:ascii="Arial" w:hAnsi="Arial" w:cs="Arial"/>
          <w:sz w:val="24"/>
          <w:szCs w:val="24"/>
          <w:vertAlign w:val="subscript"/>
          <w:lang w:val="en-US"/>
        </w:rPr>
        <w:t>1</w:t>
      </w:r>
      <w:r w:rsidRPr="00DB7719">
        <w:rPr>
          <w:rFonts w:ascii="Arial" w:hAnsi="Arial" w:cs="Arial"/>
          <w:sz w:val="24"/>
          <w:szCs w:val="24"/>
          <w:lang w:val="en-US"/>
        </w:rPr>
        <w:t xml:space="preserve"> -- and a low frequency part -- a signal approximation A</w:t>
      </w:r>
      <w:r w:rsidRPr="00DB7719">
        <w:rPr>
          <w:rFonts w:ascii="Arial" w:hAnsi="Arial" w:cs="Arial"/>
          <w:sz w:val="24"/>
          <w:szCs w:val="24"/>
          <w:vertAlign w:val="subscript"/>
          <w:lang w:val="en-US"/>
        </w:rPr>
        <w:t>1</w:t>
      </w:r>
      <w:r w:rsidRPr="00DB7719">
        <w:rPr>
          <w:rFonts w:ascii="Arial" w:hAnsi="Arial" w:cs="Arial"/>
          <w:sz w:val="24"/>
          <w:szCs w:val="24"/>
          <w:lang w:val="en-US"/>
        </w:rPr>
        <w:t>. Every further decomposition level uses the latest approximation A</w:t>
      </w:r>
      <w:r w:rsidRPr="00DB7719">
        <w:rPr>
          <w:rFonts w:ascii="Arial" w:hAnsi="Arial" w:cs="Arial"/>
          <w:sz w:val="24"/>
          <w:szCs w:val="24"/>
          <w:vertAlign w:val="subscript"/>
          <w:lang w:val="en-US"/>
        </w:rPr>
        <w:t>i</w:t>
      </w:r>
      <w:r w:rsidRPr="00DB7719">
        <w:rPr>
          <w:rFonts w:ascii="Arial" w:hAnsi="Arial" w:cs="Arial"/>
          <w:sz w:val="24"/>
          <w:szCs w:val="24"/>
          <w:lang w:val="en-US"/>
        </w:rPr>
        <w:t xml:space="preserve"> and splits it up in next levels details D</w:t>
      </w:r>
      <w:r w:rsidRPr="00DB7719">
        <w:rPr>
          <w:rFonts w:ascii="Arial" w:hAnsi="Arial" w:cs="Arial"/>
          <w:sz w:val="24"/>
          <w:szCs w:val="24"/>
          <w:vertAlign w:val="subscript"/>
          <w:lang w:val="en-US"/>
        </w:rPr>
        <w:t>i+1</w:t>
      </w:r>
      <w:r w:rsidRPr="00DB7719">
        <w:rPr>
          <w:rFonts w:ascii="Arial" w:hAnsi="Arial" w:cs="Arial"/>
          <w:sz w:val="24"/>
          <w:szCs w:val="24"/>
          <w:lang w:val="en-US"/>
        </w:rPr>
        <w:t xml:space="preserve"> and approximation A</w:t>
      </w:r>
      <w:r w:rsidRPr="00DB7719">
        <w:rPr>
          <w:rFonts w:ascii="Arial" w:hAnsi="Arial" w:cs="Arial"/>
          <w:sz w:val="24"/>
          <w:szCs w:val="24"/>
          <w:vertAlign w:val="subscript"/>
          <w:lang w:val="en-US"/>
        </w:rPr>
        <w:t>i+1</w:t>
      </w:r>
      <w:r w:rsidRPr="00DB7719">
        <w:rPr>
          <w:rFonts w:ascii="Arial" w:hAnsi="Arial" w:cs="Arial"/>
          <w:sz w:val="24"/>
          <w:szCs w:val="24"/>
          <w:lang w:val="en-US"/>
        </w:rPr>
        <w:t>. In this way, the approximations of the original signal get smoother with rising number of decomposition levels.</w:t>
      </w:r>
    </w:p>
    <w:p w:rsidR="00AE103D" w:rsidRPr="00DB7719" w:rsidRDefault="00AE103D" w:rsidP="00AE103D">
      <w:pPr>
        <w:spacing w:line="480" w:lineRule="auto"/>
        <w:jc w:val="both"/>
        <w:rPr>
          <w:rFonts w:ascii="Arial" w:hAnsi="Arial" w:cs="Arial"/>
          <w:sz w:val="24"/>
          <w:szCs w:val="24"/>
          <w:lang w:val="en-US"/>
        </w:rPr>
      </w:pPr>
      <w:r w:rsidRPr="00DB7719">
        <w:rPr>
          <w:rFonts w:ascii="Arial" w:hAnsi="Arial" w:cs="Arial"/>
          <w:sz w:val="24"/>
          <w:szCs w:val="24"/>
          <w:lang w:val="en-US"/>
        </w:rPr>
        <w:t xml:space="preserve">The scaled and shifted versions of </w:t>
      </w:r>
      <w:r w:rsidR="00AC4996" w:rsidRPr="00DB7719">
        <w:rPr>
          <w:rFonts w:ascii="Arial" w:hAnsi="Arial" w:cs="Arial"/>
          <w:sz w:val="24"/>
          <w:szCs w:val="24"/>
          <w:lang w:val="en-US"/>
        </w:rPr>
        <w:t xml:space="preserve">scaling function </w:t>
      </w:r>
      <w:r w:rsidRPr="00DB7719">
        <w:rPr>
          <w:rFonts w:ascii="Arial" w:hAnsi="Arial" w:cs="Arial"/>
          <w:sz w:val="24"/>
          <w:szCs w:val="24"/>
          <w:lang w:val="en-US"/>
        </w:rPr>
        <w:t xml:space="preserve">and </w:t>
      </w:r>
      <w:r w:rsidR="00AC4996" w:rsidRPr="00DB7719">
        <w:rPr>
          <w:rFonts w:ascii="Arial" w:hAnsi="Arial" w:cs="Arial"/>
          <w:sz w:val="24"/>
          <w:szCs w:val="24"/>
          <w:lang w:val="en-US"/>
        </w:rPr>
        <w:t xml:space="preserve">mother wavelet </w:t>
      </w:r>
      <w:r w:rsidRPr="00DB7719">
        <w:rPr>
          <w:rFonts w:ascii="Arial" w:hAnsi="Arial" w:cs="Arial"/>
          <w:sz w:val="24"/>
          <w:szCs w:val="24"/>
          <w:lang w:val="en-US"/>
        </w:rPr>
        <w:t xml:space="preserve">are </w:t>
      </w:r>
      <w:r w:rsidR="00AC4996" w:rsidRPr="00DB7719">
        <w:rPr>
          <w:rFonts w:ascii="Arial" w:hAnsi="Arial" w:cs="Arial"/>
          <w:sz w:val="24"/>
          <w:szCs w:val="24"/>
          <w:lang w:val="en-US"/>
        </w:rPr>
        <w:t>for tϵ[0, 2</w:t>
      </w:r>
      <w:r w:rsidR="00AC4996" w:rsidRPr="00DB7719">
        <w:rPr>
          <w:rFonts w:ascii="Arial" w:hAnsi="Arial" w:cs="Arial"/>
          <w:sz w:val="24"/>
          <w:szCs w:val="24"/>
          <w:vertAlign w:val="superscript"/>
          <w:lang w:val="en-US"/>
        </w:rPr>
        <w:t>(j-1)</w:t>
      </w:r>
      <w:r w:rsidR="00AC4996" w:rsidRPr="00DB7719">
        <w:rPr>
          <w:rFonts w:ascii="Arial" w:hAnsi="Arial" w:cs="Arial"/>
          <w:sz w:val="24"/>
          <w:szCs w:val="24"/>
          <w:lang w:val="en-US"/>
        </w:rPr>
        <w:t xml:space="preserve">] </w:t>
      </w:r>
      <w:r w:rsidRPr="00DB7719">
        <w:rPr>
          <w:rFonts w:ascii="Arial" w:hAnsi="Arial" w:cs="Arial"/>
          <w:sz w:val="24"/>
          <w:szCs w:val="24"/>
          <w:lang w:val="en-US"/>
        </w:rPr>
        <w:t>defined as follows</w:t>
      </w:r>
    </w:p>
    <w:p w:rsidR="00AE103D" w:rsidRPr="00DB7719" w:rsidRDefault="00B34F79" w:rsidP="00B34F79">
      <w:pPr>
        <w:spacing w:line="480" w:lineRule="auto"/>
        <w:ind w:left="708"/>
        <w:jc w:val="center"/>
        <w:rPr>
          <w:rFonts w:ascii="Arial" w:hAnsi="Arial" w:cs="Arial"/>
          <w:sz w:val="24"/>
          <w:szCs w:val="24"/>
          <w:vertAlign w:val="superscript"/>
        </w:rPr>
      </w:pPr>
      <w:r w:rsidRPr="00DB7719">
        <w:rPr>
          <w:rFonts w:ascii="Arial" w:hAnsi="Arial" w:cs="Arial"/>
          <w:sz w:val="24"/>
          <w:szCs w:val="24"/>
          <w:lang w:val="en-US"/>
        </w:rPr>
        <w:t xml:space="preserve">     </w:t>
      </w:r>
      <w:r w:rsidR="00AE103D" w:rsidRPr="00DB7719">
        <w:rPr>
          <w:rFonts w:ascii="Arial" w:hAnsi="Arial" w:cs="Arial"/>
          <w:sz w:val="24"/>
          <w:szCs w:val="24"/>
          <w:lang w:val="en-US"/>
        </w:rPr>
        <w:t>ϕ</w:t>
      </w:r>
      <w:proofErr w:type="spellStart"/>
      <w:r w:rsidR="00AE103D" w:rsidRPr="00DB7719">
        <w:rPr>
          <w:rFonts w:ascii="Arial" w:hAnsi="Arial" w:cs="Arial"/>
          <w:sz w:val="24"/>
          <w:szCs w:val="24"/>
          <w:vertAlign w:val="subscript"/>
        </w:rPr>
        <w:t>j,k</w:t>
      </w:r>
      <w:proofErr w:type="spellEnd"/>
      <w:r w:rsidR="00AE103D" w:rsidRPr="00DB7719">
        <w:rPr>
          <w:rFonts w:ascii="Arial" w:hAnsi="Arial" w:cs="Arial"/>
          <w:sz w:val="24"/>
          <w:szCs w:val="24"/>
        </w:rPr>
        <w:t>(t) := 2</w:t>
      </w:r>
      <w:r w:rsidR="00AE103D" w:rsidRPr="00DB7719">
        <w:rPr>
          <w:rFonts w:ascii="Arial" w:hAnsi="Arial" w:cs="Arial"/>
          <w:sz w:val="24"/>
          <w:szCs w:val="24"/>
          <w:vertAlign w:val="superscript"/>
        </w:rPr>
        <w:t>(j-1)/2</w:t>
      </w:r>
      <w:r w:rsidR="00AE103D" w:rsidRPr="00DB7719">
        <w:rPr>
          <w:rFonts w:ascii="Arial" w:hAnsi="Arial" w:cs="Arial"/>
          <w:sz w:val="24"/>
          <w:szCs w:val="24"/>
        </w:rPr>
        <w:t xml:space="preserve"> </w:t>
      </w:r>
      <w:r w:rsidR="00AE103D" w:rsidRPr="00DB7719">
        <w:rPr>
          <w:rFonts w:ascii="Arial" w:hAnsi="Arial" w:cs="Arial"/>
          <w:sz w:val="24"/>
          <w:szCs w:val="24"/>
          <w:lang w:val="en-US"/>
        </w:rPr>
        <w:t>ϕ</w:t>
      </w:r>
      <w:r w:rsidR="00AE103D" w:rsidRPr="00DB7719">
        <w:rPr>
          <w:rFonts w:ascii="Arial" w:hAnsi="Arial" w:cs="Arial"/>
          <w:sz w:val="24"/>
          <w:szCs w:val="24"/>
        </w:rPr>
        <w:t xml:space="preserve"> (2</w:t>
      </w:r>
      <w:r w:rsidR="00AE103D" w:rsidRPr="00DB7719">
        <w:rPr>
          <w:rFonts w:ascii="Arial" w:hAnsi="Arial" w:cs="Arial"/>
          <w:sz w:val="24"/>
          <w:szCs w:val="24"/>
          <w:vertAlign w:val="superscript"/>
        </w:rPr>
        <w:t>(j-1)</w:t>
      </w:r>
      <w:r w:rsidR="00AE103D" w:rsidRPr="00DB7719">
        <w:rPr>
          <w:rFonts w:ascii="Arial" w:hAnsi="Arial" w:cs="Arial"/>
          <w:sz w:val="24"/>
          <w:szCs w:val="24"/>
        </w:rPr>
        <w:t xml:space="preserve">t-k) ,   </w:t>
      </w:r>
      <w:r w:rsidR="00AE103D" w:rsidRPr="00DB7719">
        <w:rPr>
          <w:rFonts w:ascii="Arial" w:hAnsi="Arial" w:cs="Arial"/>
          <w:sz w:val="24"/>
          <w:szCs w:val="24"/>
          <w:lang w:val="en-US"/>
        </w:rPr>
        <w:t>ψ</w:t>
      </w:r>
      <w:proofErr w:type="spellStart"/>
      <w:r w:rsidR="00AE103D" w:rsidRPr="00DB7719">
        <w:rPr>
          <w:rFonts w:ascii="Arial" w:hAnsi="Arial" w:cs="Arial"/>
          <w:sz w:val="24"/>
          <w:szCs w:val="24"/>
          <w:vertAlign w:val="subscript"/>
        </w:rPr>
        <w:t>j,k</w:t>
      </w:r>
      <w:proofErr w:type="spellEnd"/>
      <w:r w:rsidR="00AE103D" w:rsidRPr="00DB7719">
        <w:rPr>
          <w:rFonts w:ascii="Arial" w:hAnsi="Arial" w:cs="Arial"/>
          <w:sz w:val="24"/>
          <w:szCs w:val="24"/>
        </w:rPr>
        <w:t>(t) :=  2</w:t>
      </w:r>
      <w:r w:rsidR="00AE103D" w:rsidRPr="00DB7719">
        <w:rPr>
          <w:rFonts w:ascii="Arial" w:hAnsi="Arial" w:cs="Arial"/>
          <w:sz w:val="24"/>
          <w:szCs w:val="24"/>
          <w:vertAlign w:val="superscript"/>
        </w:rPr>
        <w:t>(j-1)/2</w:t>
      </w:r>
      <w:r w:rsidR="00AE103D" w:rsidRPr="00DB7719">
        <w:rPr>
          <w:rFonts w:ascii="Arial" w:hAnsi="Arial" w:cs="Arial"/>
          <w:sz w:val="24"/>
          <w:szCs w:val="24"/>
        </w:rPr>
        <w:t xml:space="preserve"> </w:t>
      </w:r>
      <w:r w:rsidR="00AE103D" w:rsidRPr="00DB7719">
        <w:rPr>
          <w:rFonts w:ascii="Arial" w:hAnsi="Arial" w:cs="Arial"/>
          <w:sz w:val="24"/>
          <w:szCs w:val="24"/>
          <w:lang w:val="en-US"/>
        </w:rPr>
        <w:t>ψ</w:t>
      </w:r>
      <w:r w:rsidR="00AE103D" w:rsidRPr="00DB7719">
        <w:rPr>
          <w:rFonts w:ascii="Arial" w:hAnsi="Arial" w:cs="Arial"/>
          <w:sz w:val="24"/>
          <w:szCs w:val="24"/>
        </w:rPr>
        <w:t>(2</w:t>
      </w:r>
      <w:r w:rsidR="00AE103D" w:rsidRPr="00DB7719">
        <w:rPr>
          <w:rFonts w:ascii="Arial" w:hAnsi="Arial" w:cs="Arial"/>
          <w:sz w:val="24"/>
          <w:szCs w:val="24"/>
          <w:vertAlign w:val="superscript"/>
        </w:rPr>
        <w:t>(j-1)</w:t>
      </w:r>
      <w:r w:rsidR="00AE103D" w:rsidRPr="00DB7719">
        <w:rPr>
          <w:rFonts w:ascii="Arial" w:hAnsi="Arial" w:cs="Arial"/>
          <w:sz w:val="24"/>
          <w:szCs w:val="24"/>
        </w:rPr>
        <w:t xml:space="preserve"> t-k),</w:t>
      </w:r>
      <w:r w:rsidRPr="00DB7719">
        <w:rPr>
          <w:rFonts w:ascii="Arial" w:hAnsi="Arial" w:cs="Arial"/>
          <w:sz w:val="24"/>
          <w:szCs w:val="24"/>
        </w:rPr>
        <w:t xml:space="preserve"> </w:t>
      </w:r>
      <w:r w:rsidRPr="00DB7719">
        <w:rPr>
          <w:rFonts w:ascii="Arial" w:hAnsi="Arial" w:cs="Arial"/>
          <w:sz w:val="24"/>
          <w:szCs w:val="24"/>
        </w:rPr>
        <w:tab/>
        <w:t xml:space="preserve">    </w:t>
      </w:r>
      <w:r w:rsidRPr="00DB7719">
        <w:rPr>
          <w:rFonts w:ascii="Arial" w:hAnsi="Arial" w:cs="Arial"/>
          <w:sz w:val="24"/>
          <w:szCs w:val="24"/>
        </w:rPr>
        <w:tab/>
        <w:t xml:space="preserve">       </w:t>
      </w:r>
      <w:r w:rsidR="00AE103D" w:rsidRPr="00DB7719">
        <w:rPr>
          <w:rFonts w:ascii="Arial" w:hAnsi="Arial" w:cs="Arial"/>
          <w:sz w:val="24"/>
          <w:szCs w:val="24"/>
        </w:rPr>
        <w:t>(</w:t>
      </w:r>
      <w:r w:rsidRPr="00DB7719">
        <w:rPr>
          <w:rFonts w:ascii="Arial" w:hAnsi="Arial" w:cs="Arial"/>
          <w:sz w:val="24"/>
          <w:szCs w:val="24"/>
        </w:rPr>
        <w:t>S1.</w:t>
      </w:r>
      <w:r w:rsidR="00AE103D" w:rsidRPr="00DB7719">
        <w:rPr>
          <w:rFonts w:ascii="Arial" w:hAnsi="Arial" w:cs="Arial"/>
          <w:sz w:val="24"/>
          <w:szCs w:val="24"/>
        </w:rPr>
        <w:t>1)</w:t>
      </w:r>
    </w:p>
    <w:p w:rsidR="00AE103D" w:rsidRPr="00DB7719" w:rsidRDefault="00AE103D" w:rsidP="00AE103D">
      <w:pPr>
        <w:spacing w:line="480" w:lineRule="auto"/>
        <w:jc w:val="both"/>
        <w:rPr>
          <w:rFonts w:ascii="Arial" w:hAnsi="Arial" w:cs="Arial"/>
          <w:sz w:val="24"/>
          <w:szCs w:val="24"/>
          <w:lang w:val="en-US"/>
        </w:rPr>
      </w:pPr>
      <w:r w:rsidRPr="00DB7719">
        <w:rPr>
          <w:rFonts w:ascii="Arial" w:hAnsi="Arial" w:cs="Arial"/>
          <w:sz w:val="24"/>
          <w:szCs w:val="24"/>
          <w:lang w:val="en-US"/>
        </w:rPr>
        <w:t>whereby j denotes the decomposition level, and k the shift applied to move along the signal. For every decomposition level j we thus get a series of coefficients (</w:t>
      </w:r>
      <w:proofErr w:type="spellStart"/>
      <w:r w:rsidRPr="00DB7719">
        <w:rPr>
          <w:rFonts w:ascii="Arial" w:hAnsi="Arial" w:cs="Arial"/>
          <w:sz w:val="24"/>
          <w:szCs w:val="24"/>
          <w:lang w:val="en-US"/>
        </w:rPr>
        <w:t>w</w:t>
      </w:r>
      <w:r w:rsidRPr="00DB7719">
        <w:rPr>
          <w:rFonts w:ascii="Arial" w:hAnsi="Arial" w:cs="Arial"/>
          <w:sz w:val="24"/>
          <w:szCs w:val="24"/>
          <w:vertAlign w:val="subscript"/>
          <w:lang w:val="en-US"/>
        </w:rPr>
        <w:t>j</w:t>
      </w:r>
      <w:proofErr w:type="spellEnd"/>
      <w:r w:rsidRPr="00DB7719">
        <w:rPr>
          <w:rFonts w:ascii="Arial" w:hAnsi="Arial" w:cs="Arial"/>
          <w:sz w:val="24"/>
          <w:szCs w:val="24"/>
          <w:vertAlign w:val="subscript"/>
          <w:lang w:val="en-US"/>
        </w:rPr>
        <w:t>, k</w:t>
      </w:r>
      <w:r w:rsidRPr="00DB7719">
        <w:rPr>
          <w:rFonts w:ascii="Arial" w:hAnsi="Arial" w:cs="Arial"/>
          <w:sz w:val="24"/>
          <w:szCs w:val="24"/>
          <w:lang w:val="en-US"/>
        </w:rPr>
        <w:t>)</w:t>
      </w:r>
      <w:r w:rsidRPr="00DB7719">
        <w:rPr>
          <w:rFonts w:ascii="Arial" w:hAnsi="Arial" w:cs="Arial"/>
          <w:sz w:val="24"/>
          <w:szCs w:val="24"/>
          <w:vertAlign w:val="subscript"/>
          <w:lang w:val="en-US"/>
        </w:rPr>
        <w:t>k</w:t>
      </w:r>
      <w:r w:rsidRPr="00DB7719">
        <w:rPr>
          <w:rFonts w:ascii="Arial" w:hAnsi="Arial" w:cs="Arial"/>
          <w:sz w:val="24"/>
          <w:szCs w:val="24"/>
          <w:lang w:val="en-US"/>
        </w:rPr>
        <w:t xml:space="preserve"> for </w:t>
      </w:r>
      <w:r w:rsidRPr="00DB7719">
        <w:rPr>
          <w:rFonts w:ascii="Arial" w:hAnsi="Arial" w:cs="Arial"/>
          <w:sz w:val="24"/>
          <w:szCs w:val="24"/>
          <w:lang w:val="en-US"/>
        </w:rPr>
        <w:lastRenderedPageBreak/>
        <w:t xml:space="preserve">the scaled and shifted wavelet </w:t>
      </w:r>
      <w:proofErr w:type="spellStart"/>
      <w:r w:rsidRPr="00DB7719">
        <w:rPr>
          <w:rFonts w:ascii="Arial" w:hAnsi="Arial" w:cs="Arial"/>
          <w:sz w:val="24"/>
          <w:szCs w:val="24"/>
          <w:lang w:val="en-US"/>
        </w:rPr>
        <w:t>ψ</w:t>
      </w:r>
      <w:r w:rsidRPr="00DB7719">
        <w:rPr>
          <w:rFonts w:ascii="Arial" w:hAnsi="Arial" w:cs="Arial"/>
          <w:sz w:val="24"/>
          <w:szCs w:val="24"/>
          <w:vertAlign w:val="subscript"/>
          <w:lang w:val="en-US"/>
        </w:rPr>
        <w:t>j</w:t>
      </w:r>
      <w:proofErr w:type="spellEnd"/>
      <w:r w:rsidRPr="00DB7719">
        <w:rPr>
          <w:rFonts w:ascii="Arial" w:hAnsi="Arial" w:cs="Arial"/>
          <w:sz w:val="24"/>
          <w:szCs w:val="24"/>
          <w:vertAlign w:val="subscript"/>
          <w:lang w:val="en-US"/>
        </w:rPr>
        <w:t>, k</w:t>
      </w:r>
      <w:r w:rsidRPr="00DB7719">
        <w:rPr>
          <w:rFonts w:ascii="Arial" w:hAnsi="Arial" w:cs="Arial"/>
          <w:sz w:val="24"/>
          <w:szCs w:val="24"/>
          <w:lang w:val="en-US"/>
        </w:rPr>
        <w:t xml:space="preserve"> and a series of coefficients (</w:t>
      </w:r>
      <w:proofErr w:type="spellStart"/>
      <w:r w:rsidRPr="00DB7719">
        <w:rPr>
          <w:rFonts w:ascii="Arial" w:hAnsi="Arial" w:cs="Arial"/>
          <w:sz w:val="24"/>
          <w:szCs w:val="24"/>
          <w:lang w:val="en-US"/>
        </w:rPr>
        <w:t>s</w:t>
      </w:r>
      <w:r w:rsidRPr="00DB7719">
        <w:rPr>
          <w:rFonts w:ascii="Arial" w:hAnsi="Arial" w:cs="Arial"/>
          <w:sz w:val="24"/>
          <w:szCs w:val="24"/>
          <w:vertAlign w:val="subscript"/>
          <w:lang w:val="en-US"/>
        </w:rPr>
        <w:t>j</w:t>
      </w:r>
      <w:proofErr w:type="spellEnd"/>
      <w:r w:rsidRPr="00DB7719">
        <w:rPr>
          <w:rFonts w:ascii="Arial" w:hAnsi="Arial" w:cs="Arial"/>
          <w:sz w:val="24"/>
          <w:szCs w:val="24"/>
          <w:vertAlign w:val="subscript"/>
          <w:lang w:val="en-US"/>
        </w:rPr>
        <w:t>, k</w:t>
      </w:r>
      <w:r w:rsidRPr="00DB7719">
        <w:rPr>
          <w:rFonts w:ascii="Arial" w:hAnsi="Arial" w:cs="Arial"/>
          <w:sz w:val="24"/>
          <w:szCs w:val="24"/>
          <w:lang w:val="en-US"/>
        </w:rPr>
        <w:t>)</w:t>
      </w:r>
      <w:r w:rsidRPr="00DB7719">
        <w:rPr>
          <w:rFonts w:ascii="Arial" w:hAnsi="Arial" w:cs="Arial"/>
          <w:sz w:val="24"/>
          <w:szCs w:val="24"/>
          <w:vertAlign w:val="subscript"/>
          <w:lang w:val="en-US"/>
        </w:rPr>
        <w:t>k</w:t>
      </w:r>
      <w:r w:rsidRPr="00DB7719">
        <w:rPr>
          <w:rFonts w:ascii="Arial" w:hAnsi="Arial" w:cs="Arial"/>
          <w:sz w:val="24"/>
          <w:szCs w:val="24"/>
          <w:lang w:val="en-US"/>
        </w:rPr>
        <w:t xml:space="preserve"> for the scaled and shifted scaling function </w:t>
      </w:r>
      <w:proofErr w:type="spellStart"/>
      <w:r w:rsidRPr="00DB7719">
        <w:rPr>
          <w:rFonts w:ascii="Arial" w:hAnsi="Arial" w:cs="Arial"/>
          <w:sz w:val="24"/>
          <w:szCs w:val="24"/>
          <w:lang w:val="en-US"/>
        </w:rPr>
        <w:t>ϕ</w:t>
      </w:r>
      <w:r w:rsidRPr="00DB7719">
        <w:rPr>
          <w:rFonts w:ascii="Arial" w:hAnsi="Arial" w:cs="Arial"/>
          <w:sz w:val="24"/>
          <w:szCs w:val="24"/>
          <w:vertAlign w:val="subscript"/>
          <w:lang w:val="en-US"/>
        </w:rPr>
        <w:t>j</w:t>
      </w:r>
      <w:proofErr w:type="spellEnd"/>
      <w:r w:rsidRPr="00DB7719">
        <w:rPr>
          <w:rFonts w:ascii="Arial" w:hAnsi="Arial" w:cs="Arial"/>
          <w:sz w:val="24"/>
          <w:szCs w:val="24"/>
          <w:vertAlign w:val="subscript"/>
          <w:lang w:val="en-US"/>
        </w:rPr>
        <w:t>, k</w:t>
      </w:r>
      <w:r w:rsidRPr="00DB7719">
        <w:rPr>
          <w:rFonts w:ascii="Arial" w:hAnsi="Arial" w:cs="Arial"/>
          <w:sz w:val="24"/>
          <w:szCs w:val="24"/>
          <w:lang w:val="en-US"/>
        </w:rPr>
        <w:t>. The original signal f can be approximated after J levels of decomposition by</w:t>
      </w:r>
    </w:p>
    <w:p w:rsidR="00AE103D" w:rsidRPr="00DB7719" w:rsidRDefault="00AE103D" w:rsidP="00AE103D">
      <w:pPr>
        <w:spacing w:line="480" w:lineRule="auto"/>
        <w:ind w:firstLine="708"/>
        <w:jc w:val="center"/>
        <w:rPr>
          <w:rFonts w:ascii="Arial" w:eastAsiaTheme="minorEastAsia" w:hAnsi="Arial" w:cs="Arial"/>
          <w:sz w:val="24"/>
          <w:szCs w:val="24"/>
          <w:lang w:val="en-US"/>
        </w:rPr>
      </w:pPr>
      <w:r w:rsidRPr="00DB7719">
        <w:rPr>
          <w:rFonts w:ascii="Arial" w:eastAsiaTheme="minorEastAsia" w:hAnsi="Arial" w:cs="Arial"/>
          <w:sz w:val="24"/>
          <w:szCs w:val="24"/>
          <w:lang w:val="en-US"/>
        </w:rPr>
        <w:t xml:space="preserve">     </w:t>
      </w:r>
      <m:oMath>
        <m:r>
          <w:rPr>
            <w:rFonts w:ascii="Cambria Math" w:hAnsi="Cambria Math" w:cs="Arial"/>
            <w:sz w:val="24"/>
            <w:szCs w:val="24"/>
            <w:lang w:val="en-US"/>
          </w:rPr>
          <m:t>f(</m:t>
        </m:r>
        <m:r>
          <w:rPr>
            <w:rFonts w:ascii="Cambria Math" w:hAnsi="Cambria Math" w:cs="Arial"/>
            <w:sz w:val="24"/>
            <w:szCs w:val="24"/>
          </w:rPr>
          <m:t>t</m:t>
        </m:r>
        <m:r>
          <w:rPr>
            <w:rFonts w:ascii="Cambria Math" w:hAnsi="Cambria Math" w:cs="Arial"/>
            <w:sz w:val="24"/>
            <w:szCs w:val="24"/>
            <w:lang w:val="en-US"/>
          </w:rPr>
          <m:t>)≈</m:t>
        </m:r>
        <m:nary>
          <m:naryPr>
            <m:chr m:val="∑"/>
            <m:limLoc m:val="undOvr"/>
            <m:ctrlPr>
              <w:rPr>
                <w:rFonts w:ascii="Cambria Math" w:hAnsi="Cambria Math" w:cs="Arial"/>
                <w:i/>
                <w:sz w:val="24"/>
                <w:szCs w:val="24"/>
                <w:lang w:val="en-US"/>
              </w:rPr>
            </m:ctrlPr>
          </m:naryPr>
          <m:sub>
            <m:r>
              <w:rPr>
                <w:rFonts w:ascii="Cambria Math" w:hAnsi="Cambria Math" w:cs="Arial"/>
                <w:sz w:val="24"/>
                <w:szCs w:val="24"/>
                <w:lang w:val="en-US"/>
              </w:rPr>
              <m:t>j=1</m:t>
            </m:r>
          </m:sub>
          <m:sup>
            <m:r>
              <w:rPr>
                <w:rFonts w:ascii="Cambria Math" w:hAnsi="Cambria Math" w:cs="Arial"/>
                <w:sz w:val="24"/>
                <w:szCs w:val="24"/>
                <w:lang w:val="en-US"/>
              </w:rPr>
              <m:t>J</m:t>
            </m:r>
          </m:sup>
          <m:e>
            <m:nary>
              <m:naryPr>
                <m:chr m:val="∑"/>
                <m:limLoc m:val="undOvr"/>
                <m:supHide m:val="on"/>
                <m:ctrlPr>
                  <w:rPr>
                    <w:rFonts w:ascii="Cambria Math" w:hAnsi="Cambria Math" w:cs="Arial"/>
                    <w:i/>
                    <w:sz w:val="24"/>
                    <w:szCs w:val="24"/>
                    <w:lang w:val="en-US"/>
                  </w:rPr>
                </m:ctrlPr>
              </m:naryPr>
              <m:sub>
                <m:r>
                  <w:rPr>
                    <w:rFonts w:ascii="Cambria Math" w:hAnsi="Cambria Math" w:cs="Arial"/>
                    <w:sz w:val="24"/>
                    <w:szCs w:val="24"/>
                    <w:lang w:val="en-US"/>
                  </w:rPr>
                  <m:t>k</m:t>
                </m:r>
              </m:sub>
              <m:sup/>
              <m:e>
                <m:sSub>
                  <m:sSubPr>
                    <m:ctrlPr>
                      <w:rPr>
                        <w:rFonts w:ascii="Cambria Math" w:hAnsi="Cambria Math" w:cs="Arial"/>
                        <w:i/>
                        <w:sz w:val="24"/>
                        <w:szCs w:val="24"/>
                        <w:lang w:val="en-US"/>
                      </w:rPr>
                    </m:ctrlPr>
                  </m:sSubPr>
                  <m:e>
                    <m:r>
                      <w:rPr>
                        <w:rFonts w:ascii="Cambria Math" w:hAnsi="Cambria Math" w:cs="Arial"/>
                        <w:sz w:val="24"/>
                        <w:szCs w:val="24"/>
                        <w:lang w:val="en-US"/>
                      </w:rPr>
                      <m:t>w</m:t>
                    </m:r>
                  </m:e>
                  <m:sub>
                    <m:r>
                      <w:rPr>
                        <w:rFonts w:ascii="Cambria Math" w:hAnsi="Cambria Math" w:cs="Arial"/>
                        <w:sz w:val="24"/>
                        <w:szCs w:val="24"/>
                        <w:lang w:val="en-US"/>
                      </w:rPr>
                      <m:t>j,k</m:t>
                    </m:r>
                  </m:sub>
                </m:sSub>
              </m:e>
            </m:nary>
          </m:e>
        </m:nary>
        <m:sSub>
          <m:sSubPr>
            <m:ctrlPr>
              <w:rPr>
                <w:rFonts w:ascii="Cambria Math" w:hAnsi="Cambria Math" w:cs="Arial"/>
                <w:sz w:val="24"/>
                <w:szCs w:val="24"/>
                <w:lang w:val="en-US"/>
              </w:rPr>
            </m:ctrlPr>
          </m:sSubPr>
          <m:e>
            <m:r>
              <m:rPr>
                <m:sty m:val="p"/>
              </m:rPr>
              <w:rPr>
                <w:rFonts w:ascii="Cambria Math" w:hAnsi="Cambria Math" w:cs="Arial"/>
                <w:sz w:val="24"/>
                <w:szCs w:val="24"/>
                <w:lang w:val="en-US"/>
              </w:rPr>
              <m:t>ψ</m:t>
            </m:r>
          </m:e>
          <m:sub>
            <m:r>
              <w:rPr>
                <w:rFonts w:ascii="Cambria Math" w:hAnsi="Cambria Math" w:cs="Arial"/>
                <w:sz w:val="24"/>
                <w:szCs w:val="24"/>
                <w:lang w:val="en-US"/>
              </w:rPr>
              <m:t>j,k</m:t>
            </m:r>
          </m:sub>
        </m:sSub>
      </m:oMath>
      <w:r w:rsidRPr="00DB7719">
        <w:rPr>
          <w:rFonts w:ascii="Arial" w:eastAsiaTheme="minorEastAsia" w:hAnsi="Arial" w:cs="Arial"/>
          <w:sz w:val="24"/>
          <w:szCs w:val="24"/>
          <w:lang w:val="en-US"/>
        </w:rPr>
        <w:t>(t)</w:t>
      </w:r>
      <w:r w:rsidR="00B34F79" w:rsidRPr="00DB7719">
        <w:rPr>
          <w:rFonts w:ascii="Arial" w:eastAsiaTheme="minorEastAsia" w:hAnsi="Arial" w:cs="Arial"/>
          <w:sz w:val="24"/>
          <w:szCs w:val="24"/>
          <w:lang w:val="en-US"/>
        </w:rPr>
        <w:t xml:space="preserve"> </w:t>
      </w:r>
      <w:r w:rsidRPr="00DB7719">
        <w:rPr>
          <w:rFonts w:ascii="Arial" w:eastAsiaTheme="minorEastAsia" w:hAnsi="Arial" w:cs="Arial"/>
          <w:sz w:val="24"/>
          <w:szCs w:val="24"/>
          <w:lang w:val="en-US"/>
        </w:rPr>
        <w:t>+</w:t>
      </w:r>
      <w:r w:rsidR="00B34F79" w:rsidRPr="00DB7719">
        <w:rPr>
          <w:rFonts w:ascii="Arial" w:eastAsiaTheme="minorEastAsia" w:hAnsi="Arial" w:cs="Arial"/>
          <w:sz w:val="24"/>
          <w:szCs w:val="24"/>
          <w:lang w:val="en-US"/>
        </w:rPr>
        <w:t xml:space="preserve"> </w:t>
      </w:r>
      <m:oMath>
        <m:nary>
          <m:naryPr>
            <m:chr m:val="∑"/>
            <m:limLoc m:val="undOvr"/>
            <m:ctrlPr>
              <w:rPr>
                <w:rFonts w:ascii="Cambria Math" w:hAnsi="Cambria Math" w:cs="Arial"/>
                <w:i/>
                <w:sz w:val="24"/>
                <w:szCs w:val="24"/>
                <w:lang w:val="en-US"/>
              </w:rPr>
            </m:ctrlPr>
          </m:naryPr>
          <m:sub>
            <m:r>
              <w:rPr>
                <w:rFonts w:ascii="Cambria Math" w:hAnsi="Cambria Math" w:cs="Arial"/>
                <w:sz w:val="24"/>
                <w:szCs w:val="24"/>
                <w:lang w:val="en-US"/>
              </w:rPr>
              <m:t>j=1</m:t>
            </m:r>
          </m:sub>
          <m:sup>
            <m:r>
              <w:rPr>
                <w:rFonts w:ascii="Cambria Math" w:hAnsi="Cambria Math" w:cs="Arial"/>
                <w:sz w:val="24"/>
                <w:szCs w:val="24"/>
                <w:lang w:val="en-US"/>
              </w:rPr>
              <m:t>J</m:t>
            </m:r>
          </m:sup>
          <m:e>
            <m:nary>
              <m:naryPr>
                <m:chr m:val="∑"/>
                <m:limLoc m:val="undOvr"/>
                <m:supHide m:val="on"/>
                <m:ctrlPr>
                  <w:rPr>
                    <w:rFonts w:ascii="Cambria Math" w:hAnsi="Cambria Math" w:cs="Arial"/>
                    <w:i/>
                    <w:sz w:val="24"/>
                    <w:szCs w:val="24"/>
                    <w:lang w:val="en-US"/>
                  </w:rPr>
                </m:ctrlPr>
              </m:naryPr>
              <m:sub>
                <m:r>
                  <w:rPr>
                    <w:rFonts w:ascii="Cambria Math" w:hAnsi="Cambria Math" w:cs="Arial"/>
                    <w:sz w:val="24"/>
                    <w:szCs w:val="24"/>
                    <w:lang w:val="en-US"/>
                  </w:rPr>
                  <m:t>k</m:t>
                </m:r>
              </m:sub>
              <m:sup/>
              <m:e>
                <m:sSub>
                  <m:sSubPr>
                    <m:ctrlPr>
                      <w:rPr>
                        <w:rFonts w:ascii="Cambria Math" w:hAnsi="Cambria Math" w:cs="Arial"/>
                        <w:i/>
                        <w:sz w:val="24"/>
                        <w:szCs w:val="24"/>
                        <w:lang w:val="en-US"/>
                      </w:rPr>
                    </m:ctrlPr>
                  </m:sSubPr>
                  <m:e>
                    <m:r>
                      <w:rPr>
                        <w:rFonts w:ascii="Cambria Math" w:hAnsi="Cambria Math" w:cs="Arial"/>
                        <w:sz w:val="24"/>
                        <w:szCs w:val="24"/>
                        <w:lang w:val="en-US"/>
                      </w:rPr>
                      <m:t>s</m:t>
                    </m:r>
                  </m:e>
                  <m:sub>
                    <m:r>
                      <w:rPr>
                        <w:rFonts w:ascii="Cambria Math" w:hAnsi="Cambria Math" w:cs="Arial"/>
                        <w:sz w:val="24"/>
                        <w:szCs w:val="24"/>
                        <w:lang w:val="en-US"/>
                      </w:rPr>
                      <m:t>j,k</m:t>
                    </m:r>
                  </m:sub>
                </m:sSub>
              </m:e>
            </m:nary>
          </m:e>
        </m:nary>
        <m:sSub>
          <m:sSubPr>
            <m:ctrlPr>
              <w:rPr>
                <w:rFonts w:ascii="Cambria Math" w:hAnsi="Cambria Math" w:cs="Arial"/>
                <w:sz w:val="24"/>
                <w:szCs w:val="24"/>
                <w:lang w:val="en-US"/>
              </w:rPr>
            </m:ctrlPr>
          </m:sSubPr>
          <m:e>
            <m:r>
              <m:rPr>
                <m:sty m:val="p"/>
              </m:rPr>
              <w:rPr>
                <w:rFonts w:ascii="Cambria Math" w:hAnsi="Cambria Math" w:cs="Arial"/>
                <w:sz w:val="24"/>
                <w:szCs w:val="24"/>
                <w:lang w:val="en-US"/>
              </w:rPr>
              <m:t>ϕ</m:t>
            </m:r>
          </m:e>
          <m:sub>
            <m:r>
              <w:rPr>
                <w:rFonts w:ascii="Cambria Math" w:hAnsi="Cambria Math" w:cs="Arial"/>
                <w:sz w:val="24"/>
                <w:szCs w:val="24"/>
                <w:lang w:val="en-US"/>
              </w:rPr>
              <m:t>j,k</m:t>
            </m:r>
          </m:sub>
        </m:sSub>
        <m:d>
          <m:dPr>
            <m:ctrlPr>
              <w:rPr>
                <w:rFonts w:ascii="Cambria Math" w:eastAsiaTheme="minorEastAsia" w:hAnsi="Cambria Math" w:cs="Arial"/>
                <w:sz w:val="24"/>
                <w:szCs w:val="24"/>
              </w:rPr>
            </m:ctrlPr>
          </m:dPr>
          <m:e>
            <m:r>
              <m:rPr>
                <m:sty m:val="p"/>
              </m:rPr>
              <w:rPr>
                <w:rFonts w:ascii="Cambria Math" w:eastAsiaTheme="minorEastAsia" w:hAnsi="Cambria Math" w:cs="Arial"/>
                <w:sz w:val="24"/>
                <w:szCs w:val="24"/>
                <w:lang w:val="en-US"/>
              </w:rPr>
              <m:t>t</m:t>
            </m:r>
          </m:e>
        </m:d>
        <m:r>
          <w:rPr>
            <w:rFonts w:ascii="Cambria Math" w:eastAsiaTheme="minorEastAsia" w:hAnsi="Cambria Math" w:cs="Arial"/>
            <w:sz w:val="24"/>
            <w:szCs w:val="24"/>
            <w:lang w:val="en-US"/>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D</m:t>
            </m:r>
          </m:e>
          <m:sub>
            <m:r>
              <w:rPr>
                <w:rFonts w:ascii="Cambria Math" w:eastAsiaTheme="minorEastAsia" w:hAnsi="Cambria Math" w:cs="Arial"/>
                <w:sz w:val="24"/>
                <w:szCs w:val="24"/>
              </w:rPr>
              <m:t>J</m:t>
            </m:r>
          </m:sub>
        </m:sSub>
        <m:r>
          <w:rPr>
            <w:rFonts w:ascii="Cambria Math" w:eastAsiaTheme="minorEastAsia" w:hAnsi="Cambria Math" w:cs="Arial"/>
            <w:sz w:val="24"/>
            <w:szCs w:val="24"/>
            <w:lang w:val="en-US"/>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J</m:t>
            </m:r>
          </m:sub>
        </m:sSub>
      </m:oMath>
      <w:r w:rsidRPr="00DB7719">
        <w:rPr>
          <w:rFonts w:ascii="Arial" w:eastAsiaTheme="minorEastAsia" w:hAnsi="Arial" w:cs="Arial"/>
          <w:sz w:val="24"/>
          <w:szCs w:val="24"/>
          <w:lang w:val="en-US"/>
        </w:rPr>
        <w:tab/>
        <w:t xml:space="preserve">     </w:t>
      </w:r>
      <w:r w:rsidRPr="00DB7719">
        <w:rPr>
          <w:rFonts w:ascii="Arial" w:eastAsiaTheme="minorEastAsia" w:hAnsi="Arial" w:cs="Arial"/>
          <w:sz w:val="24"/>
          <w:szCs w:val="24"/>
          <w:lang w:val="en-US"/>
        </w:rPr>
        <w:tab/>
        <w:t xml:space="preserve">       (</w:t>
      </w:r>
      <w:r w:rsidR="00B34F79" w:rsidRPr="00DB7719">
        <w:rPr>
          <w:rFonts w:ascii="Arial" w:eastAsiaTheme="minorEastAsia" w:hAnsi="Arial" w:cs="Arial"/>
          <w:sz w:val="24"/>
          <w:szCs w:val="24"/>
          <w:lang w:val="en-US"/>
        </w:rPr>
        <w:t>S1.</w:t>
      </w:r>
      <w:r w:rsidRPr="00DB7719">
        <w:rPr>
          <w:rFonts w:ascii="Arial" w:eastAsiaTheme="minorEastAsia" w:hAnsi="Arial" w:cs="Arial"/>
          <w:sz w:val="24"/>
          <w:szCs w:val="24"/>
          <w:lang w:val="en-US"/>
        </w:rPr>
        <w:t>2)</w:t>
      </w:r>
    </w:p>
    <w:p w:rsidR="00AE103D" w:rsidRPr="00DB7719" w:rsidRDefault="00AE103D" w:rsidP="00AE103D">
      <w:pPr>
        <w:spacing w:line="480" w:lineRule="auto"/>
        <w:jc w:val="both"/>
        <w:rPr>
          <w:rFonts w:ascii="Arial" w:hAnsi="Arial" w:cs="Arial"/>
          <w:sz w:val="24"/>
          <w:szCs w:val="24"/>
          <w:lang w:val="en-US"/>
        </w:rPr>
      </w:pPr>
      <w:r w:rsidRPr="00DB7719">
        <w:rPr>
          <w:rFonts w:ascii="Arial" w:hAnsi="Arial" w:cs="Arial"/>
          <w:sz w:val="24"/>
          <w:szCs w:val="24"/>
          <w:lang w:val="en-US"/>
        </w:rPr>
        <w:t>where D</w:t>
      </w:r>
      <w:r w:rsidRPr="00DB7719">
        <w:rPr>
          <w:rFonts w:ascii="Arial" w:hAnsi="Arial" w:cs="Arial"/>
          <w:sz w:val="24"/>
          <w:szCs w:val="24"/>
          <w:vertAlign w:val="subscript"/>
          <w:lang w:val="en-US"/>
        </w:rPr>
        <w:t>J</w:t>
      </w:r>
      <w:r w:rsidRPr="00DB7719">
        <w:rPr>
          <w:rFonts w:ascii="Arial" w:hAnsi="Arial" w:cs="Arial"/>
          <w:sz w:val="24"/>
          <w:szCs w:val="24"/>
          <w:lang w:val="en-US"/>
        </w:rPr>
        <w:t xml:space="preserve"> and A</w:t>
      </w:r>
      <w:r w:rsidRPr="00DB7719">
        <w:rPr>
          <w:rFonts w:ascii="Arial" w:hAnsi="Arial" w:cs="Arial"/>
          <w:sz w:val="24"/>
          <w:szCs w:val="24"/>
          <w:vertAlign w:val="subscript"/>
          <w:lang w:val="en-US"/>
        </w:rPr>
        <w:t>J</w:t>
      </w:r>
      <w:r w:rsidRPr="00DB7719">
        <w:rPr>
          <w:rFonts w:ascii="Arial" w:hAnsi="Arial" w:cs="Arial"/>
          <w:sz w:val="24"/>
          <w:szCs w:val="24"/>
          <w:lang w:val="en-US"/>
        </w:rPr>
        <w:t xml:space="preserve"> (compare Figure </w:t>
      </w:r>
      <w:r w:rsidR="00457C48" w:rsidRPr="00DB7719">
        <w:rPr>
          <w:rFonts w:ascii="Arial" w:hAnsi="Arial" w:cs="Arial"/>
          <w:sz w:val="24"/>
          <w:szCs w:val="24"/>
          <w:lang w:val="en-US"/>
        </w:rPr>
        <w:t>S1.1</w:t>
      </w:r>
      <w:r w:rsidRPr="00DB7719">
        <w:rPr>
          <w:rFonts w:ascii="Arial" w:hAnsi="Arial" w:cs="Arial"/>
          <w:sz w:val="24"/>
          <w:szCs w:val="24"/>
          <w:lang w:val="en-US"/>
        </w:rPr>
        <w:t>) denote the reconstructed signal's details and approximation belonging to decomposition level J, respectively.</w:t>
      </w:r>
    </w:p>
    <w:p w:rsidR="00137A77" w:rsidRPr="00DB7719" w:rsidRDefault="00137A77" w:rsidP="00AE103D">
      <w:pPr>
        <w:spacing w:line="480" w:lineRule="auto"/>
        <w:jc w:val="both"/>
        <w:rPr>
          <w:rFonts w:ascii="Arial" w:hAnsi="Arial" w:cs="Arial"/>
          <w:i/>
          <w:sz w:val="24"/>
          <w:szCs w:val="24"/>
          <w:lang w:val="en-US"/>
        </w:rPr>
      </w:pPr>
      <w:r w:rsidRPr="00DB7719">
        <w:rPr>
          <w:rFonts w:ascii="Arial" w:hAnsi="Arial" w:cs="Arial"/>
          <w:i/>
          <w:sz w:val="24"/>
          <w:szCs w:val="24"/>
          <w:lang w:val="en-US"/>
        </w:rPr>
        <w:t>Two-dimensional wavelet transform</w:t>
      </w:r>
    </w:p>
    <w:p w:rsidR="00AE103D" w:rsidRPr="00DB7719" w:rsidRDefault="00AE103D" w:rsidP="00AE103D">
      <w:pPr>
        <w:spacing w:line="480" w:lineRule="auto"/>
        <w:jc w:val="both"/>
        <w:rPr>
          <w:rFonts w:ascii="Arial" w:hAnsi="Arial" w:cs="Arial"/>
          <w:sz w:val="24"/>
          <w:szCs w:val="24"/>
          <w:lang w:val="en-US"/>
        </w:rPr>
      </w:pPr>
      <w:r w:rsidRPr="00DB7719">
        <w:rPr>
          <w:rFonts w:ascii="Arial" w:hAnsi="Arial" w:cs="Arial"/>
          <w:sz w:val="24"/>
          <w:szCs w:val="24"/>
          <w:lang w:val="en-US"/>
        </w:rPr>
        <w:t xml:space="preserve">On way of transferring wavelet analysis in higher dimensions is to construct so called separable two-dimensional wavelets out of the one dimensional wavelets (Bergh </w:t>
      </w:r>
      <w:r w:rsidRPr="00DB7719">
        <w:rPr>
          <w:rFonts w:ascii="Arial" w:hAnsi="Arial" w:cs="Arial"/>
          <w:i/>
          <w:sz w:val="24"/>
          <w:szCs w:val="24"/>
          <w:lang w:val="en-US"/>
        </w:rPr>
        <w:t>et. al.</w:t>
      </w:r>
      <w:r w:rsidRPr="00DB7719">
        <w:rPr>
          <w:rFonts w:ascii="Arial" w:hAnsi="Arial" w:cs="Arial"/>
          <w:sz w:val="24"/>
          <w:szCs w:val="24"/>
          <w:lang w:val="en-US"/>
        </w:rPr>
        <w:t xml:space="preserve">, 2007). The main difference is that details have to be considered in three instead of only one direction: horizontal, vertical, and diagonal. The two-dimensional scaling function Φ and the direction related mother wavelets </w:t>
      </w:r>
      <w:proofErr w:type="spellStart"/>
      <w:r w:rsidRPr="00DB7719">
        <w:rPr>
          <w:rFonts w:ascii="Arial" w:hAnsi="Arial" w:cs="Arial"/>
          <w:sz w:val="24"/>
          <w:szCs w:val="24"/>
          <w:lang w:val="en-US"/>
        </w:rPr>
        <w:t>Ψ</w:t>
      </w:r>
      <w:r w:rsidRPr="00DB7719">
        <w:rPr>
          <w:rFonts w:ascii="Arial" w:hAnsi="Arial" w:cs="Arial"/>
          <w:sz w:val="24"/>
          <w:szCs w:val="24"/>
          <w:vertAlign w:val="superscript"/>
          <w:lang w:val="en-US"/>
        </w:rPr>
        <w:t>h</w:t>
      </w:r>
      <w:proofErr w:type="spellEnd"/>
      <w:r w:rsidRPr="00DB7719">
        <w:rPr>
          <w:rFonts w:ascii="Arial" w:hAnsi="Arial" w:cs="Arial"/>
          <w:sz w:val="24"/>
          <w:szCs w:val="24"/>
          <w:lang w:val="en-US"/>
        </w:rPr>
        <w:t xml:space="preserve">, </w:t>
      </w:r>
      <w:proofErr w:type="spellStart"/>
      <w:r w:rsidRPr="00DB7719">
        <w:rPr>
          <w:rFonts w:ascii="Arial" w:hAnsi="Arial" w:cs="Arial"/>
          <w:sz w:val="24"/>
          <w:szCs w:val="24"/>
          <w:lang w:val="en-US"/>
        </w:rPr>
        <w:t>Ψ</w:t>
      </w:r>
      <w:r w:rsidRPr="00DB7719">
        <w:rPr>
          <w:rFonts w:ascii="Arial" w:hAnsi="Arial" w:cs="Arial"/>
          <w:sz w:val="24"/>
          <w:szCs w:val="24"/>
          <w:vertAlign w:val="superscript"/>
          <w:lang w:val="en-US"/>
        </w:rPr>
        <w:t>v</w:t>
      </w:r>
      <w:proofErr w:type="spellEnd"/>
      <w:r w:rsidRPr="00DB7719">
        <w:rPr>
          <w:rFonts w:ascii="Arial" w:hAnsi="Arial" w:cs="Arial"/>
          <w:sz w:val="24"/>
          <w:szCs w:val="24"/>
          <w:lang w:val="en-US"/>
        </w:rPr>
        <w:t xml:space="preserve">, and </w:t>
      </w:r>
      <w:proofErr w:type="spellStart"/>
      <w:r w:rsidRPr="00DB7719">
        <w:rPr>
          <w:rFonts w:ascii="Arial" w:hAnsi="Arial" w:cs="Arial"/>
          <w:sz w:val="24"/>
          <w:szCs w:val="24"/>
          <w:lang w:val="en-US"/>
        </w:rPr>
        <w:t>Ψ</w:t>
      </w:r>
      <w:r w:rsidRPr="00DB7719">
        <w:rPr>
          <w:rFonts w:ascii="Arial" w:hAnsi="Arial" w:cs="Arial"/>
          <w:sz w:val="24"/>
          <w:szCs w:val="24"/>
          <w:vertAlign w:val="superscript"/>
          <w:lang w:val="en-US"/>
        </w:rPr>
        <w:t>d</w:t>
      </w:r>
      <w:proofErr w:type="spellEnd"/>
      <w:r w:rsidRPr="00DB7719">
        <w:rPr>
          <w:rFonts w:ascii="Arial" w:hAnsi="Arial" w:cs="Arial"/>
          <w:sz w:val="24"/>
          <w:szCs w:val="24"/>
          <w:lang w:val="en-US"/>
        </w:rPr>
        <w:t xml:space="preserve"> for the description of horizontal, vertical, and diagonal details, respectively, are constructed according to Equations </w:t>
      </w:r>
      <w:r w:rsidR="005C10A6" w:rsidRPr="00DB7719">
        <w:rPr>
          <w:rFonts w:ascii="Arial" w:hAnsi="Arial" w:cs="Arial"/>
          <w:sz w:val="24"/>
          <w:szCs w:val="24"/>
          <w:lang w:val="en-US"/>
        </w:rPr>
        <w:t>S1.</w:t>
      </w:r>
      <w:r w:rsidRPr="00DB7719">
        <w:rPr>
          <w:rFonts w:ascii="Arial" w:hAnsi="Arial" w:cs="Arial"/>
          <w:sz w:val="24"/>
          <w:szCs w:val="24"/>
          <w:lang w:val="en-US"/>
        </w:rPr>
        <w:t xml:space="preserve">3 and </w:t>
      </w:r>
      <w:r w:rsidR="005C10A6" w:rsidRPr="00DB7719">
        <w:rPr>
          <w:rFonts w:ascii="Arial" w:hAnsi="Arial" w:cs="Arial"/>
          <w:sz w:val="24"/>
          <w:szCs w:val="24"/>
          <w:lang w:val="en-US"/>
        </w:rPr>
        <w:t>S1.</w:t>
      </w:r>
      <w:r w:rsidRPr="00DB7719">
        <w:rPr>
          <w:rFonts w:ascii="Arial" w:hAnsi="Arial" w:cs="Arial"/>
          <w:sz w:val="24"/>
          <w:szCs w:val="24"/>
          <w:lang w:val="en-US"/>
        </w:rPr>
        <w:t>4:</w:t>
      </w:r>
    </w:p>
    <w:p w:rsidR="00AE103D" w:rsidRPr="00DB7719" w:rsidRDefault="00B34F79" w:rsidP="00AE103D">
      <w:pPr>
        <w:spacing w:line="480" w:lineRule="auto"/>
        <w:ind w:left="1416" w:firstLine="708"/>
        <w:rPr>
          <w:rFonts w:ascii="Arial" w:hAnsi="Arial" w:cs="Arial"/>
          <w:sz w:val="24"/>
          <w:szCs w:val="24"/>
          <w:lang w:val="fr-FR"/>
        </w:rPr>
      </w:pPr>
      <w:r w:rsidRPr="00DB7719">
        <w:rPr>
          <w:rFonts w:ascii="Arial" w:hAnsi="Arial" w:cs="Arial"/>
          <w:sz w:val="24"/>
          <w:szCs w:val="24"/>
          <w:lang w:val="en-US"/>
        </w:rPr>
        <w:t xml:space="preserve">  </w:t>
      </w:r>
      <w:r w:rsidR="00AE103D" w:rsidRPr="00DB7719">
        <w:rPr>
          <w:rFonts w:ascii="Arial" w:hAnsi="Arial" w:cs="Arial"/>
          <w:sz w:val="24"/>
          <w:szCs w:val="24"/>
          <w:lang w:val="en-US"/>
        </w:rPr>
        <w:t>Φ</w:t>
      </w:r>
      <w:r w:rsidR="00AE103D" w:rsidRPr="00DB7719">
        <w:rPr>
          <w:rFonts w:ascii="Arial" w:hAnsi="Arial" w:cs="Arial"/>
          <w:sz w:val="24"/>
          <w:szCs w:val="24"/>
          <w:lang w:val="fr-FR"/>
        </w:rPr>
        <w:t>(</w:t>
      </w:r>
      <w:proofErr w:type="spellStart"/>
      <w:r w:rsidR="00AE103D" w:rsidRPr="00DB7719">
        <w:rPr>
          <w:rFonts w:ascii="Arial" w:hAnsi="Arial" w:cs="Arial"/>
          <w:sz w:val="24"/>
          <w:szCs w:val="24"/>
          <w:lang w:val="fr-FR"/>
        </w:rPr>
        <w:t>x,y</w:t>
      </w:r>
      <w:proofErr w:type="spellEnd"/>
      <w:r w:rsidR="00AE103D" w:rsidRPr="00DB7719">
        <w:rPr>
          <w:rFonts w:ascii="Arial" w:hAnsi="Arial" w:cs="Arial"/>
          <w:sz w:val="24"/>
          <w:szCs w:val="24"/>
          <w:lang w:val="fr-FR"/>
        </w:rPr>
        <w:t xml:space="preserve">)  =  </w:t>
      </w:r>
      <w:r w:rsidR="00AE103D" w:rsidRPr="00DB7719">
        <w:rPr>
          <w:rFonts w:ascii="Arial" w:hAnsi="Arial" w:cs="Arial"/>
          <w:sz w:val="24"/>
          <w:szCs w:val="24"/>
          <w:lang w:val="en-US"/>
        </w:rPr>
        <w:t>ϕ</w:t>
      </w:r>
      <w:r w:rsidR="00AE103D" w:rsidRPr="00DB7719">
        <w:rPr>
          <w:rFonts w:ascii="Arial" w:hAnsi="Arial" w:cs="Arial"/>
          <w:sz w:val="24"/>
          <w:szCs w:val="24"/>
          <w:lang w:val="fr-FR"/>
        </w:rPr>
        <w:t>(x)</w:t>
      </w:r>
      <w:r w:rsidR="00AE103D" w:rsidRPr="00DB7719">
        <w:rPr>
          <w:rFonts w:ascii="Arial" w:hAnsi="Arial" w:cs="Arial"/>
          <w:sz w:val="24"/>
          <w:szCs w:val="24"/>
          <w:lang w:val="en-US"/>
        </w:rPr>
        <w:t>ϕ</w:t>
      </w:r>
      <w:r w:rsidR="00AE103D" w:rsidRPr="00DB7719">
        <w:rPr>
          <w:rFonts w:ascii="Arial" w:hAnsi="Arial" w:cs="Arial"/>
          <w:sz w:val="24"/>
          <w:szCs w:val="24"/>
          <w:lang w:val="fr-FR"/>
        </w:rPr>
        <w:t xml:space="preserve">(y) ,   </w:t>
      </w:r>
      <w:r w:rsidR="00AE103D" w:rsidRPr="00DB7719">
        <w:rPr>
          <w:rFonts w:ascii="Arial" w:hAnsi="Arial" w:cs="Arial"/>
          <w:sz w:val="24"/>
          <w:szCs w:val="24"/>
          <w:lang w:val="en-US"/>
        </w:rPr>
        <w:t>Ψ</w:t>
      </w:r>
      <w:r w:rsidR="00AE103D" w:rsidRPr="00DB7719">
        <w:rPr>
          <w:rFonts w:ascii="Arial" w:hAnsi="Arial" w:cs="Arial"/>
          <w:sz w:val="24"/>
          <w:szCs w:val="24"/>
          <w:vertAlign w:val="superscript"/>
          <w:lang w:val="fr-FR"/>
        </w:rPr>
        <w:t>h</w:t>
      </w:r>
      <w:r w:rsidR="00AE103D" w:rsidRPr="00DB7719">
        <w:rPr>
          <w:rFonts w:ascii="Arial" w:hAnsi="Arial" w:cs="Arial"/>
          <w:sz w:val="24"/>
          <w:szCs w:val="24"/>
          <w:lang w:val="fr-FR"/>
        </w:rPr>
        <w:t>(</w:t>
      </w:r>
      <w:proofErr w:type="spellStart"/>
      <w:r w:rsidR="00AE103D" w:rsidRPr="00DB7719">
        <w:rPr>
          <w:rFonts w:ascii="Arial" w:hAnsi="Arial" w:cs="Arial"/>
          <w:sz w:val="24"/>
          <w:szCs w:val="24"/>
          <w:lang w:val="fr-FR"/>
        </w:rPr>
        <w:t>x,y</w:t>
      </w:r>
      <w:proofErr w:type="spellEnd"/>
      <w:r w:rsidR="00AE103D" w:rsidRPr="00DB7719">
        <w:rPr>
          <w:rFonts w:ascii="Arial" w:hAnsi="Arial" w:cs="Arial"/>
          <w:sz w:val="24"/>
          <w:szCs w:val="24"/>
          <w:lang w:val="fr-FR"/>
        </w:rPr>
        <w:t xml:space="preserve">)  =  </w:t>
      </w:r>
      <w:r w:rsidR="00AE103D" w:rsidRPr="00DB7719">
        <w:rPr>
          <w:rFonts w:ascii="Arial" w:hAnsi="Arial" w:cs="Arial"/>
          <w:sz w:val="24"/>
          <w:szCs w:val="24"/>
          <w:lang w:val="en-US"/>
        </w:rPr>
        <w:t>ϕ</w:t>
      </w:r>
      <w:r w:rsidR="00AE103D" w:rsidRPr="00DB7719">
        <w:rPr>
          <w:rFonts w:ascii="Arial" w:hAnsi="Arial" w:cs="Arial"/>
          <w:sz w:val="24"/>
          <w:szCs w:val="24"/>
          <w:lang w:val="fr-FR"/>
        </w:rPr>
        <w:t>(x)</w:t>
      </w:r>
      <w:r w:rsidR="00AE103D" w:rsidRPr="00DB7719">
        <w:rPr>
          <w:rFonts w:ascii="Arial" w:hAnsi="Arial" w:cs="Arial"/>
          <w:sz w:val="24"/>
          <w:szCs w:val="24"/>
          <w:lang w:val="en-US"/>
        </w:rPr>
        <w:t>ψ</w:t>
      </w:r>
      <w:r w:rsidR="00AE103D" w:rsidRPr="00DB7719">
        <w:rPr>
          <w:rFonts w:ascii="Arial" w:hAnsi="Arial" w:cs="Arial"/>
          <w:sz w:val="24"/>
          <w:szCs w:val="24"/>
          <w:lang w:val="fr-FR"/>
        </w:rPr>
        <w:t xml:space="preserve">(y), </w:t>
      </w:r>
      <w:r w:rsidR="00AE103D" w:rsidRPr="00DB7719">
        <w:rPr>
          <w:rFonts w:ascii="Arial" w:hAnsi="Arial" w:cs="Arial"/>
          <w:sz w:val="24"/>
          <w:szCs w:val="24"/>
          <w:lang w:val="fr-FR"/>
        </w:rPr>
        <w:tab/>
        <w:t xml:space="preserve">      </w:t>
      </w:r>
      <w:r w:rsidR="00AE103D" w:rsidRPr="00DB7719">
        <w:rPr>
          <w:rFonts w:ascii="Arial" w:hAnsi="Arial" w:cs="Arial"/>
          <w:sz w:val="24"/>
          <w:szCs w:val="24"/>
          <w:lang w:val="fr-FR"/>
        </w:rPr>
        <w:tab/>
      </w:r>
      <w:r w:rsidRPr="00DB7719">
        <w:rPr>
          <w:rFonts w:ascii="Arial" w:hAnsi="Arial" w:cs="Arial"/>
          <w:sz w:val="24"/>
          <w:szCs w:val="24"/>
          <w:lang w:val="fr-FR"/>
        </w:rPr>
        <w:t xml:space="preserve">        </w:t>
      </w:r>
      <w:r w:rsidR="00AE103D" w:rsidRPr="00DB7719">
        <w:rPr>
          <w:rFonts w:ascii="Arial" w:hAnsi="Arial" w:cs="Arial"/>
          <w:sz w:val="24"/>
          <w:szCs w:val="24"/>
          <w:lang w:val="fr-FR"/>
        </w:rPr>
        <w:t>(</w:t>
      </w:r>
      <w:r w:rsidRPr="00DB7719">
        <w:rPr>
          <w:rFonts w:ascii="Arial" w:hAnsi="Arial" w:cs="Arial"/>
          <w:sz w:val="24"/>
          <w:szCs w:val="24"/>
          <w:lang w:val="fr-FR"/>
        </w:rPr>
        <w:t>S1.</w:t>
      </w:r>
      <w:r w:rsidR="00AE103D" w:rsidRPr="00DB7719">
        <w:rPr>
          <w:rFonts w:ascii="Arial" w:hAnsi="Arial" w:cs="Arial"/>
          <w:sz w:val="24"/>
          <w:szCs w:val="24"/>
          <w:lang w:val="fr-FR"/>
        </w:rPr>
        <w:t>3)</w:t>
      </w:r>
    </w:p>
    <w:p w:rsidR="00AE103D" w:rsidRPr="00DB7719" w:rsidRDefault="00B34F79" w:rsidP="00AE103D">
      <w:pPr>
        <w:spacing w:line="480" w:lineRule="auto"/>
        <w:ind w:left="1416" w:firstLine="708"/>
        <w:rPr>
          <w:rFonts w:ascii="Arial" w:hAnsi="Arial" w:cs="Arial"/>
          <w:sz w:val="24"/>
          <w:szCs w:val="24"/>
          <w:lang w:val="en-US"/>
        </w:rPr>
      </w:pPr>
      <w:r w:rsidRPr="00DB7719">
        <w:rPr>
          <w:rFonts w:ascii="Arial" w:hAnsi="Arial" w:cs="Arial"/>
          <w:sz w:val="24"/>
          <w:szCs w:val="24"/>
          <w:lang w:val="fr-FR"/>
        </w:rPr>
        <w:t xml:space="preserve">  </w:t>
      </w:r>
      <w:r w:rsidR="00AE103D" w:rsidRPr="00DB7719">
        <w:rPr>
          <w:rFonts w:ascii="Arial" w:hAnsi="Arial" w:cs="Arial"/>
          <w:sz w:val="24"/>
          <w:szCs w:val="24"/>
          <w:lang w:val="en-US"/>
        </w:rPr>
        <w:t>Ψ</w:t>
      </w:r>
      <w:r w:rsidR="00AE103D" w:rsidRPr="00DB7719">
        <w:rPr>
          <w:rFonts w:ascii="Arial" w:hAnsi="Arial" w:cs="Arial"/>
          <w:sz w:val="24"/>
          <w:szCs w:val="24"/>
          <w:vertAlign w:val="superscript"/>
          <w:lang w:val="fr-FR"/>
        </w:rPr>
        <w:t>v</w:t>
      </w:r>
      <w:r w:rsidR="00AE103D" w:rsidRPr="00DB7719">
        <w:rPr>
          <w:rFonts w:ascii="Arial" w:hAnsi="Arial" w:cs="Arial"/>
          <w:sz w:val="24"/>
          <w:szCs w:val="24"/>
          <w:lang w:val="fr-FR"/>
        </w:rPr>
        <w:t>(</w:t>
      </w:r>
      <w:proofErr w:type="spellStart"/>
      <w:r w:rsidR="00AE103D" w:rsidRPr="00DB7719">
        <w:rPr>
          <w:rFonts w:ascii="Arial" w:hAnsi="Arial" w:cs="Arial"/>
          <w:sz w:val="24"/>
          <w:szCs w:val="24"/>
          <w:lang w:val="fr-FR"/>
        </w:rPr>
        <w:t>x,y</w:t>
      </w:r>
      <w:proofErr w:type="spellEnd"/>
      <w:r w:rsidR="00AE103D" w:rsidRPr="00DB7719">
        <w:rPr>
          <w:rFonts w:ascii="Arial" w:hAnsi="Arial" w:cs="Arial"/>
          <w:sz w:val="24"/>
          <w:szCs w:val="24"/>
          <w:lang w:val="fr-FR"/>
        </w:rPr>
        <w:t xml:space="preserve">)  =  </w:t>
      </w:r>
      <w:r w:rsidR="00AE103D" w:rsidRPr="00DB7719">
        <w:rPr>
          <w:rFonts w:ascii="Arial" w:hAnsi="Arial" w:cs="Arial"/>
          <w:sz w:val="24"/>
          <w:szCs w:val="24"/>
          <w:lang w:val="en-US"/>
        </w:rPr>
        <w:t>ψ</w:t>
      </w:r>
      <w:r w:rsidR="00AE103D" w:rsidRPr="00DB7719">
        <w:rPr>
          <w:rFonts w:ascii="Arial" w:hAnsi="Arial" w:cs="Arial"/>
          <w:sz w:val="24"/>
          <w:szCs w:val="24"/>
          <w:lang w:val="fr-FR"/>
        </w:rPr>
        <w:t>(x)</w:t>
      </w:r>
      <w:r w:rsidR="00AE103D" w:rsidRPr="00DB7719">
        <w:rPr>
          <w:rFonts w:ascii="Arial" w:hAnsi="Arial" w:cs="Arial"/>
          <w:sz w:val="24"/>
          <w:szCs w:val="24"/>
          <w:lang w:val="en-US"/>
        </w:rPr>
        <w:t>ϕ</w:t>
      </w:r>
      <w:r w:rsidR="00AE103D" w:rsidRPr="00DB7719">
        <w:rPr>
          <w:rFonts w:ascii="Arial" w:hAnsi="Arial" w:cs="Arial"/>
          <w:sz w:val="24"/>
          <w:szCs w:val="24"/>
          <w:lang w:val="fr-FR"/>
        </w:rPr>
        <w:t xml:space="preserve">(y) ,   </w:t>
      </w:r>
      <w:r w:rsidR="00AE103D" w:rsidRPr="00DB7719">
        <w:rPr>
          <w:rFonts w:ascii="Arial" w:hAnsi="Arial" w:cs="Arial"/>
          <w:sz w:val="24"/>
          <w:szCs w:val="24"/>
          <w:lang w:val="en-US"/>
        </w:rPr>
        <w:t>Ψ</w:t>
      </w:r>
      <w:r w:rsidR="00AE103D" w:rsidRPr="00DB7719">
        <w:rPr>
          <w:rFonts w:ascii="Arial" w:hAnsi="Arial" w:cs="Arial"/>
          <w:sz w:val="24"/>
          <w:szCs w:val="24"/>
          <w:vertAlign w:val="superscript"/>
          <w:lang w:val="fr-FR"/>
        </w:rPr>
        <w:t>d</w:t>
      </w:r>
      <w:r w:rsidR="00AE103D" w:rsidRPr="00DB7719">
        <w:rPr>
          <w:rFonts w:ascii="Arial" w:hAnsi="Arial" w:cs="Arial"/>
          <w:sz w:val="24"/>
          <w:szCs w:val="24"/>
          <w:lang w:val="fr-FR"/>
        </w:rPr>
        <w:t>(</w:t>
      </w:r>
      <w:proofErr w:type="spellStart"/>
      <w:r w:rsidR="00AE103D" w:rsidRPr="00DB7719">
        <w:rPr>
          <w:rFonts w:ascii="Arial" w:hAnsi="Arial" w:cs="Arial"/>
          <w:sz w:val="24"/>
          <w:szCs w:val="24"/>
          <w:lang w:val="fr-FR"/>
        </w:rPr>
        <w:t>x,y</w:t>
      </w:r>
      <w:proofErr w:type="spellEnd"/>
      <w:r w:rsidR="00AE103D" w:rsidRPr="00DB7719">
        <w:rPr>
          <w:rFonts w:ascii="Arial" w:hAnsi="Arial" w:cs="Arial"/>
          <w:sz w:val="24"/>
          <w:szCs w:val="24"/>
          <w:lang w:val="fr-FR"/>
        </w:rPr>
        <w:t xml:space="preserve">)  =  </w:t>
      </w:r>
      <w:r w:rsidR="00AE103D" w:rsidRPr="00DB7719">
        <w:rPr>
          <w:rFonts w:ascii="Arial" w:hAnsi="Arial" w:cs="Arial"/>
          <w:sz w:val="24"/>
          <w:szCs w:val="24"/>
          <w:lang w:val="en-US"/>
        </w:rPr>
        <w:t>ψ</w:t>
      </w:r>
      <w:r w:rsidR="00AE103D" w:rsidRPr="00DB7719">
        <w:rPr>
          <w:rFonts w:ascii="Arial" w:hAnsi="Arial" w:cs="Arial"/>
          <w:sz w:val="24"/>
          <w:szCs w:val="24"/>
          <w:lang w:val="fr-FR"/>
        </w:rPr>
        <w:t>(x)</w:t>
      </w:r>
      <w:r w:rsidR="00AE103D" w:rsidRPr="00DB7719">
        <w:rPr>
          <w:rFonts w:ascii="Arial" w:hAnsi="Arial" w:cs="Arial"/>
          <w:sz w:val="24"/>
          <w:szCs w:val="24"/>
          <w:lang w:val="en-US"/>
        </w:rPr>
        <w:t>ψ</w:t>
      </w:r>
      <w:r w:rsidR="00AE103D" w:rsidRPr="00DB7719">
        <w:rPr>
          <w:rFonts w:ascii="Arial" w:hAnsi="Arial" w:cs="Arial"/>
          <w:sz w:val="24"/>
          <w:szCs w:val="24"/>
          <w:lang w:val="fr-FR"/>
        </w:rPr>
        <w:t>(y).</w:t>
      </w:r>
      <w:r w:rsidR="00AE103D" w:rsidRPr="00DB7719">
        <w:rPr>
          <w:rFonts w:ascii="Arial" w:hAnsi="Arial" w:cs="Arial"/>
          <w:sz w:val="24"/>
          <w:szCs w:val="24"/>
          <w:lang w:val="fr-FR"/>
        </w:rPr>
        <w:tab/>
        <w:t xml:space="preserve">      </w:t>
      </w:r>
      <w:r w:rsidR="00AE103D" w:rsidRPr="00DB7719">
        <w:rPr>
          <w:rFonts w:ascii="Arial" w:hAnsi="Arial" w:cs="Arial"/>
          <w:sz w:val="24"/>
          <w:szCs w:val="24"/>
          <w:lang w:val="fr-FR"/>
        </w:rPr>
        <w:tab/>
      </w:r>
      <w:r w:rsidRPr="00DB7719">
        <w:rPr>
          <w:rFonts w:ascii="Arial" w:hAnsi="Arial" w:cs="Arial"/>
          <w:sz w:val="24"/>
          <w:szCs w:val="24"/>
          <w:lang w:val="fr-FR"/>
        </w:rPr>
        <w:t xml:space="preserve">        </w:t>
      </w:r>
      <w:r w:rsidR="00AE103D" w:rsidRPr="00DB7719">
        <w:rPr>
          <w:rFonts w:ascii="Arial" w:hAnsi="Arial" w:cs="Arial"/>
          <w:sz w:val="24"/>
          <w:szCs w:val="24"/>
          <w:lang w:val="en-US"/>
        </w:rPr>
        <w:t>(</w:t>
      </w:r>
      <w:r w:rsidRPr="00DB7719">
        <w:rPr>
          <w:rFonts w:ascii="Arial" w:hAnsi="Arial" w:cs="Arial"/>
          <w:sz w:val="24"/>
          <w:szCs w:val="24"/>
          <w:lang w:val="en-US"/>
        </w:rPr>
        <w:t>S1.</w:t>
      </w:r>
      <w:r w:rsidR="00AE103D" w:rsidRPr="00DB7719">
        <w:rPr>
          <w:rFonts w:ascii="Arial" w:hAnsi="Arial" w:cs="Arial"/>
          <w:sz w:val="24"/>
          <w:szCs w:val="24"/>
          <w:lang w:val="en-US"/>
        </w:rPr>
        <w:t>4)</w:t>
      </w:r>
    </w:p>
    <w:p w:rsidR="00AE103D" w:rsidRPr="00DB7719" w:rsidRDefault="00AE103D" w:rsidP="00AE103D">
      <w:pPr>
        <w:spacing w:line="480" w:lineRule="auto"/>
        <w:jc w:val="both"/>
        <w:rPr>
          <w:rFonts w:ascii="Arial" w:hAnsi="Arial" w:cs="Arial"/>
          <w:sz w:val="24"/>
          <w:szCs w:val="24"/>
          <w:lang w:val="en-US"/>
        </w:rPr>
      </w:pPr>
      <w:r w:rsidRPr="00DB7719">
        <w:rPr>
          <w:rFonts w:ascii="Arial" w:hAnsi="Arial" w:cs="Arial"/>
          <w:sz w:val="24"/>
          <w:szCs w:val="24"/>
          <w:lang w:val="en-US"/>
        </w:rPr>
        <w:t xml:space="preserve">Equation </w:t>
      </w:r>
      <w:r w:rsidR="005C10A6" w:rsidRPr="00DB7719">
        <w:rPr>
          <w:rFonts w:ascii="Arial" w:hAnsi="Arial" w:cs="Arial"/>
          <w:sz w:val="24"/>
          <w:szCs w:val="24"/>
          <w:lang w:val="en-US"/>
        </w:rPr>
        <w:t>S1.</w:t>
      </w:r>
      <w:r w:rsidRPr="00DB7719">
        <w:rPr>
          <w:rFonts w:ascii="Arial" w:hAnsi="Arial" w:cs="Arial"/>
          <w:sz w:val="24"/>
          <w:szCs w:val="24"/>
          <w:lang w:val="en-US"/>
        </w:rPr>
        <w:t>5 gives the definition of scaled and shifted versions, exemplarily for the two-dimensional scaling function:</w:t>
      </w:r>
    </w:p>
    <w:p w:rsidR="00AE103D" w:rsidRPr="00DB7719" w:rsidRDefault="00AE103D" w:rsidP="00AE103D">
      <w:pPr>
        <w:spacing w:line="480" w:lineRule="auto"/>
        <w:ind w:left="2124"/>
        <w:rPr>
          <w:rFonts w:ascii="Arial" w:hAnsi="Arial" w:cs="Arial"/>
          <w:sz w:val="24"/>
          <w:szCs w:val="24"/>
          <w:lang w:val="en-US"/>
        </w:rPr>
      </w:pPr>
      <w:r w:rsidRPr="00DB7719">
        <w:rPr>
          <w:rFonts w:ascii="Arial" w:hAnsi="Arial" w:cs="Arial"/>
          <w:sz w:val="24"/>
          <w:szCs w:val="24"/>
          <w:lang w:val="en-US"/>
        </w:rPr>
        <w:t xml:space="preserve">      </w:t>
      </w:r>
      <w:proofErr w:type="spellStart"/>
      <w:r w:rsidRPr="00DB7719">
        <w:rPr>
          <w:rFonts w:ascii="Arial" w:hAnsi="Arial" w:cs="Arial"/>
          <w:sz w:val="24"/>
          <w:szCs w:val="24"/>
          <w:lang w:val="en-US"/>
        </w:rPr>
        <w:t>Φ</w:t>
      </w:r>
      <w:r w:rsidRPr="00DB7719">
        <w:rPr>
          <w:rFonts w:ascii="Arial" w:hAnsi="Arial" w:cs="Arial"/>
          <w:sz w:val="24"/>
          <w:szCs w:val="24"/>
          <w:vertAlign w:val="subscript"/>
          <w:lang w:val="en-US"/>
        </w:rPr>
        <w:t>j,k</w:t>
      </w:r>
      <w:proofErr w:type="spellEnd"/>
      <w:r w:rsidRPr="00DB7719">
        <w:rPr>
          <w:rFonts w:ascii="Arial" w:hAnsi="Arial" w:cs="Arial"/>
          <w:sz w:val="24"/>
          <w:szCs w:val="24"/>
          <w:vertAlign w:val="subscript"/>
          <w:lang w:val="en-US"/>
        </w:rPr>
        <w:t>=(</w:t>
      </w:r>
      <w:proofErr w:type="spellStart"/>
      <w:r w:rsidRPr="00DB7719">
        <w:rPr>
          <w:rFonts w:ascii="Arial" w:hAnsi="Arial" w:cs="Arial"/>
          <w:sz w:val="24"/>
          <w:szCs w:val="24"/>
          <w:vertAlign w:val="subscript"/>
          <w:lang w:val="en-US"/>
        </w:rPr>
        <w:t>kx,ky</w:t>
      </w:r>
      <w:proofErr w:type="spellEnd"/>
      <w:r w:rsidRPr="00DB7719">
        <w:rPr>
          <w:rFonts w:ascii="Arial" w:hAnsi="Arial" w:cs="Arial"/>
          <w:sz w:val="24"/>
          <w:szCs w:val="24"/>
          <w:vertAlign w:val="subscript"/>
          <w:lang w:val="en-US"/>
        </w:rPr>
        <w:t>)</w:t>
      </w:r>
      <w:r w:rsidRPr="00DB7719">
        <w:rPr>
          <w:rFonts w:ascii="Arial" w:hAnsi="Arial" w:cs="Arial"/>
          <w:sz w:val="24"/>
          <w:szCs w:val="24"/>
          <w:lang w:val="en-US"/>
        </w:rPr>
        <w:t>(</w:t>
      </w:r>
      <w:proofErr w:type="spellStart"/>
      <w:r w:rsidRPr="00DB7719">
        <w:rPr>
          <w:rFonts w:ascii="Arial" w:hAnsi="Arial" w:cs="Arial"/>
          <w:sz w:val="24"/>
          <w:szCs w:val="24"/>
          <w:lang w:val="en-US"/>
        </w:rPr>
        <w:t>x,y</w:t>
      </w:r>
      <w:proofErr w:type="spellEnd"/>
      <w:r w:rsidRPr="00DB7719">
        <w:rPr>
          <w:rFonts w:ascii="Arial" w:hAnsi="Arial" w:cs="Arial"/>
          <w:sz w:val="24"/>
          <w:szCs w:val="24"/>
          <w:lang w:val="en-US"/>
        </w:rPr>
        <w:t>) = 2</w:t>
      </w:r>
      <w:r w:rsidRPr="00DB7719">
        <w:rPr>
          <w:rFonts w:ascii="Arial" w:hAnsi="Arial" w:cs="Arial"/>
          <w:sz w:val="24"/>
          <w:szCs w:val="24"/>
          <w:vertAlign w:val="superscript"/>
          <w:lang w:val="en-US"/>
        </w:rPr>
        <w:t>j</w:t>
      </w:r>
      <w:r w:rsidRPr="00DB7719">
        <w:rPr>
          <w:rFonts w:ascii="Arial" w:hAnsi="Arial" w:cs="Arial"/>
          <w:sz w:val="24"/>
          <w:szCs w:val="24"/>
          <w:lang w:val="en-US"/>
        </w:rPr>
        <w:t xml:space="preserve"> Φ(2</w:t>
      </w:r>
      <w:r w:rsidRPr="00DB7719">
        <w:rPr>
          <w:rFonts w:ascii="Arial" w:hAnsi="Arial" w:cs="Arial"/>
          <w:sz w:val="24"/>
          <w:szCs w:val="24"/>
          <w:vertAlign w:val="superscript"/>
          <w:lang w:val="en-US"/>
        </w:rPr>
        <w:t xml:space="preserve">j </w:t>
      </w:r>
      <w:r w:rsidRPr="00DB7719">
        <w:rPr>
          <w:rFonts w:ascii="Arial" w:hAnsi="Arial" w:cs="Arial"/>
          <w:sz w:val="24"/>
          <w:szCs w:val="24"/>
          <w:lang w:val="en-US"/>
        </w:rPr>
        <w:t>x-k</w:t>
      </w:r>
      <w:r w:rsidRPr="00DB7719">
        <w:rPr>
          <w:rFonts w:ascii="Arial" w:hAnsi="Arial" w:cs="Arial"/>
          <w:sz w:val="24"/>
          <w:szCs w:val="24"/>
          <w:vertAlign w:val="subscript"/>
          <w:lang w:val="en-US"/>
        </w:rPr>
        <w:t>x</w:t>
      </w:r>
      <w:r w:rsidRPr="00DB7719">
        <w:rPr>
          <w:rFonts w:ascii="Arial" w:hAnsi="Arial" w:cs="Arial"/>
          <w:sz w:val="24"/>
          <w:szCs w:val="24"/>
          <w:lang w:val="en-US"/>
        </w:rPr>
        <w:t>,2</w:t>
      </w:r>
      <w:r w:rsidRPr="00DB7719">
        <w:rPr>
          <w:rFonts w:ascii="Arial" w:hAnsi="Arial" w:cs="Arial"/>
          <w:sz w:val="24"/>
          <w:szCs w:val="24"/>
          <w:vertAlign w:val="superscript"/>
          <w:lang w:val="en-US"/>
        </w:rPr>
        <w:t xml:space="preserve">j </w:t>
      </w:r>
      <w:r w:rsidRPr="00DB7719">
        <w:rPr>
          <w:rFonts w:ascii="Arial" w:hAnsi="Arial" w:cs="Arial"/>
          <w:sz w:val="24"/>
          <w:szCs w:val="24"/>
          <w:lang w:val="en-US"/>
        </w:rPr>
        <w:t>y-</w:t>
      </w:r>
      <w:proofErr w:type="spellStart"/>
      <w:r w:rsidRPr="00DB7719">
        <w:rPr>
          <w:rFonts w:ascii="Arial" w:hAnsi="Arial" w:cs="Arial"/>
          <w:sz w:val="24"/>
          <w:szCs w:val="24"/>
          <w:lang w:val="en-US"/>
        </w:rPr>
        <w:t>k</w:t>
      </w:r>
      <w:r w:rsidRPr="00DB7719">
        <w:rPr>
          <w:rFonts w:ascii="Arial" w:hAnsi="Arial" w:cs="Arial"/>
          <w:sz w:val="24"/>
          <w:szCs w:val="24"/>
          <w:vertAlign w:val="subscript"/>
          <w:lang w:val="en-US"/>
        </w:rPr>
        <w:t>y</w:t>
      </w:r>
      <w:proofErr w:type="spellEnd"/>
      <w:r w:rsidRPr="00DB7719">
        <w:rPr>
          <w:rFonts w:ascii="Arial" w:hAnsi="Arial" w:cs="Arial"/>
          <w:sz w:val="24"/>
          <w:szCs w:val="24"/>
          <w:lang w:val="en-US"/>
        </w:rPr>
        <w:t>).</w:t>
      </w:r>
      <w:r w:rsidRPr="00DB7719">
        <w:rPr>
          <w:rFonts w:ascii="Arial" w:hAnsi="Arial" w:cs="Arial"/>
          <w:sz w:val="24"/>
          <w:szCs w:val="24"/>
          <w:lang w:val="en-US"/>
        </w:rPr>
        <w:tab/>
      </w:r>
      <w:r w:rsidRPr="00DB7719">
        <w:rPr>
          <w:rFonts w:ascii="Arial" w:hAnsi="Arial" w:cs="Arial"/>
          <w:sz w:val="24"/>
          <w:szCs w:val="24"/>
          <w:lang w:val="en-US"/>
        </w:rPr>
        <w:tab/>
      </w:r>
      <w:r w:rsidRPr="00DB7719">
        <w:rPr>
          <w:rFonts w:ascii="Arial" w:hAnsi="Arial" w:cs="Arial"/>
          <w:sz w:val="24"/>
          <w:szCs w:val="24"/>
          <w:lang w:val="en-US"/>
        </w:rPr>
        <w:tab/>
      </w:r>
      <w:r w:rsidR="00B34F79" w:rsidRPr="00DB7719">
        <w:rPr>
          <w:rFonts w:ascii="Arial" w:hAnsi="Arial" w:cs="Arial"/>
          <w:sz w:val="24"/>
          <w:szCs w:val="24"/>
          <w:lang w:val="en-US"/>
        </w:rPr>
        <w:t xml:space="preserve">        </w:t>
      </w:r>
      <w:r w:rsidRPr="00DB7719">
        <w:rPr>
          <w:rFonts w:ascii="Arial" w:hAnsi="Arial" w:cs="Arial"/>
          <w:sz w:val="24"/>
          <w:szCs w:val="24"/>
          <w:lang w:val="en-US"/>
        </w:rPr>
        <w:t>(</w:t>
      </w:r>
      <w:r w:rsidR="00B34F79" w:rsidRPr="00DB7719">
        <w:rPr>
          <w:rFonts w:ascii="Arial" w:hAnsi="Arial" w:cs="Arial"/>
          <w:sz w:val="24"/>
          <w:szCs w:val="24"/>
          <w:lang w:val="en-US"/>
        </w:rPr>
        <w:t>S1.</w:t>
      </w:r>
      <w:r w:rsidRPr="00DB7719">
        <w:rPr>
          <w:rFonts w:ascii="Arial" w:hAnsi="Arial" w:cs="Arial"/>
          <w:sz w:val="24"/>
          <w:szCs w:val="24"/>
          <w:lang w:val="en-US"/>
        </w:rPr>
        <w:t>5)</w:t>
      </w:r>
    </w:p>
    <w:p w:rsidR="00AE103D" w:rsidRPr="00DB7719" w:rsidRDefault="00AE103D" w:rsidP="00AE103D">
      <w:pPr>
        <w:spacing w:line="480" w:lineRule="auto"/>
        <w:jc w:val="both"/>
        <w:rPr>
          <w:rFonts w:ascii="Arial" w:hAnsi="Arial" w:cs="Arial"/>
          <w:sz w:val="24"/>
          <w:szCs w:val="24"/>
          <w:lang w:val="en-US"/>
        </w:rPr>
      </w:pPr>
      <w:r w:rsidRPr="00DB7719">
        <w:rPr>
          <w:rFonts w:ascii="Arial" w:hAnsi="Arial" w:cs="Arial"/>
          <w:sz w:val="24"/>
          <w:szCs w:val="24"/>
          <w:lang w:val="en-US"/>
        </w:rPr>
        <w:t>For decomposition level j the two-dimensional discrete wavelet transform calculates series of coefficients (</w:t>
      </w:r>
      <w:proofErr w:type="spellStart"/>
      <w:r w:rsidRPr="00DB7719">
        <w:rPr>
          <w:rFonts w:ascii="Arial" w:hAnsi="Arial" w:cs="Arial"/>
          <w:sz w:val="24"/>
          <w:szCs w:val="24"/>
          <w:lang w:val="en-US"/>
        </w:rPr>
        <w:t>s</w:t>
      </w:r>
      <w:r w:rsidRPr="00DB7719">
        <w:rPr>
          <w:rFonts w:ascii="Arial" w:hAnsi="Arial" w:cs="Arial"/>
          <w:sz w:val="24"/>
          <w:szCs w:val="24"/>
          <w:vertAlign w:val="subscript"/>
          <w:lang w:val="en-US"/>
        </w:rPr>
        <w:t>j,k</w:t>
      </w:r>
      <w:proofErr w:type="spellEnd"/>
      <w:r w:rsidRPr="00DB7719">
        <w:rPr>
          <w:rFonts w:ascii="Arial" w:hAnsi="Arial" w:cs="Arial"/>
          <w:sz w:val="24"/>
          <w:szCs w:val="24"/>
          <w:lang w:val="en-US"/>
        </w:rPr>
        <w:t>)</w:t>
      </w:r>
      <w:r w:rsidRPr="00DB7719">
        <w:rPr>
          <w:rFonts w:ascii="Arial" w:hAnsi="Arial" w:cs="Arial"/>
          <w:sz w:val="24"/>
          <w:szCs w:val="24"/>
          <w:vertAlign w:val="subscript"/>
          <w:lang w:val="en-US"/>
        </w:rPr>
        <w:t>k=(</w:t>
      </w:r>
      <w:proofErr w:type="spellStart"/>
      <w:r w:rsidRPr="00DB7719">
        <w:rPr>
          <w:rFonts w:ascii="Arial" w:hAnsi="Arial" w:cs="Arial"/>
          <w:sz w:val="24"/>
          <w:szCs w:val="24"/>
          <w:vertAlign w:val="subscript"/>
          <w:lang w:val="en-US"/>
        </w:rPr>
        <w:t>kx,ky</w:t>
      </w:r>
      <w:proofErr w:type="spellEnd"/>
      <w:r w:rsidRPr="00DB7719">
        <w:rPr>
          <w:rFonts w:ascii="Arial" w:hAnsi="Arial" w:cs="Arial"/>
          <w:sz w:val="24"/>
          <w:szCs w:val="24"/>
          <w:vertAlign w:val="subscript"/>
          <w:lang w:val="en-US"/>
        </w:rPr>
        <w:t>)</w:t>
      </w:r>
      <w:r w:rsidRPr="00DB7719">
        <w:rPr>
          <w:rFonts w:ascii="Arial" w:hAnsi="Arial" w:cs="Arial"/>
          <w:sz w:val="24"/>
          <w:szCs w:val="24"/>
          <w:lang w:val="en-US"/>
        </w:rPr>
        <w:t>, (</w:t>
      </w:r>
      <w:proofErr w:type="spellStart"/>
      <w:r w:rsidRPr="00DB7719">
        <w:rPr>
          <w:rFonts w:ascii="Arial" w:hAnsi="Arial" w:cs="Arial"/>
          <w:sz w:val="24"/>
          <w:szCs w:val="24"/>
          <w:lang w:val="en-US"/>
        </w:rPr>
        <w:t>w</w:t>
      </w:r>
      <w:r w:rsidRPr="00DB7719">
        <w:rPr>
          <w:rFonts w:ascii="Arial" w:hAnsi="Arial" w:cs="Arial"/>
          <w:sz w:val="24"/>
          <w:szCs w:val="24"/>
          <w:vertAlign w:val="superscript"/>
          <w:lang w:val="en-US"/>
        </w:rPr>
        <w:t>h</w:t>
      </w:r>
      <w:r w:rsidRPr="00DB7719">
        <w:rPr>
          <w:rFonts w:ascii="Arial" w:hAnsi="Arial" w:cs="Arial"/>
          <w:sz w:val="24"/>
          <w:szCs w:val="24"/>
          <w:vertAlign w:val="subscript"/>
          <w:lang w:val="en-US"/>
        </w:rPr>
        <w:t>j,k</w:t>
      </w:r>
      <w:proofErr w:type="spellEnd"/>
      <w:r w:rsidRPr="00DB7719">
        <w:rPr>
          <w:rFonts w:ascii="Arial" w:hAnsi="Arial" w:cs="Arial"/>
          <w:sz w:val="24"/>
          <w:szCs w:val="24"/>
          <w:lang w:val="en-US"/>
        </w:rPr>
        <w:t>)</w:t>
      </w:r>
      <w:r w:rsidRPr="00DB7719">
        <w:rPr>
          <w:rFonts w:ascii="Arial" w:hAnsi="Arial" w:cs="Arial"/>
          <w:sz w:val="24"/>
          <w:szCs w:val="24"/>
          <w:vertAlign w:val="subscript"/>
          <w:lang w:val="en-US"/>
        </w:rPr>
        <w:t>k=(</w:t>
      </w:r>
      <w:proofErr w:type="spellStart"/>
      <w:r w:rsidRPr="00DB7719">
        <w:rPr>
          <w:rFonts w:ascii="Arial" w:hAnsi="Arial" w:cs="Arial"/>
          <w:sz w:val="24"/>
          <w:szCs w:val="24"/>
          <w:vertAlign w:val="subscript"/>
          <w:lang w:val="en-US"/>
        </w:rPr>
        <w:t>kx,ky</w:t>
      </w:r>
      <w:proofErr w:type="spellEnd"/>
      <w:r w:rsidRPr="00DB7719">
        <w:rPr>
          <w:rFonts w:ascii="Arial" w:hAnsi="Arial" w:cs="Arial"/>
          <w:sz w:val="24"/>
          <w:szCs w:val="24"/>
          <w:vertAlign w:val="subscript"/>
          <w:lang w:val="en-US"/>
        </w:rPr>
        <w:t>)</w:t>
      </w:r>
      <w:r w:rsidRPr="00DB7719">
        <w:rPr>
          <w:rFonts w:ascii="Arial" w:hAnsi="Arial" w:cs="Arial"/>
          <w:sz w:val="24"/>
          <w:szCs w:val="24"/>
          <w:lang w:val="en-US"/>
        </w:rPr>
        <w:t>, (</w:t>
      </w:r>
      <w:proofErr w:type="spellStart"/>
      <w:r w:rsidRPr="00DB7719">
        <w:rPr>
          <w:rFonts w:ascii="Arial" w:hAnsi="Arial" w:cs="Arial"/>
          <w:sz w:val="24"/>
          <w:szCs w:val="24"/>
          <w:lang w:val="en-US"/>
        </w:rPr>
        <w:t>w</w:t>
      </w:r>
      <w:r w:rsidRPr="00DB7719">
        <w:rPr>
          <w:rFonts w:ascii="Arial" w:hAnsi="Arial" w:cs="Arial"/>
          <w:sz w:val="24"/>
          <w:szCs w:val="24"/>
          <w:vertAlign w:val="superscript"/>
          <w:lang w:val="en-US"/>
        </w:rPr>
        <w:t>v</w:t>
      </w:r>
      <w:r w:rsidRPr="00DB7719">
        <w:rPr>
          <w:rFonts w:ascii="Arial" w:hAnsi="Arial" w:cs="Arial"/>
          <w:sz w:val="24"/>
          <w:szCs w:val="24"/>
          <w:vertAlign w:val="subscript"/>
          <w:lang w:val="en-US"/>
        </w:rPr>
        <w:t>j,k</w:t>
      </w:r>
      <w:proofErr w:type="spellEnd"/>
      <w:r w:rsidRPr="00DB7719">
        <w:rPr>
          <w:rFonts w:ascii="Arial" w:hAnsi="Arial" w:cs="Arial"/>
          <w:sz w:val="24"/>
          <w:szCs w:val="24"/>
          <w:lang w:val="en-US"/>
        </w:rPr>
        <w:t>)</w:t>
      </w:r>
      <w:r w:rsidRPr="00DB7719">
        <w:rPr>
          <w:rFonts w:ascii="Arial" w:hAnsi="Arial" w:cs="Arial"/>
          <w:sz w:val="24"/>
          <w:szCs w:val="24"/>
          <w:vertAlign w:val="subscript"/>
          <w:lang w:val="en-US"/>
        </w:rPr>
        <w:t>k=(</w:t>
      </w:r>
      <w:proofErr w:type="spellStart"/>
      <w:r w:rsidRPr="00DB7719">
        <w:rPr>
          <w:rFonts w:ascii="Arial" w:hAnsi="Arial" w:cs="Arial"/>
          <w:sz w:val="24"/>
          <w:szCs w:val="24"/>
          <w:vertAlign w:val="subscript"/>
          <w:lang w:val="en-US"/>
        </w:rPr>
        <w:t>kx,ky</w:t>
      </w:r>
      <w:proofErr w:type="spellEnd"/>
      <w:r w:rsidRPr="00DB7719">
        <w:rPr>
          <w:rFonts w:ascii="Arial" w:hAnsi="Arial" w:cs="Arial"/>
          <w:sz w:val="24"/>
          <w:szCs w:val="24"/>
          <w:vertAlign w:val="subscript"/>
          <w:lang w:val="en-US"/>
        </w:rPr>
        <w:t>)</w:t>
      </w:r>
      <w:r w:rsidRPr="00DB7719">
        <w:rPr>
          <w:rFonts w:ascii="Arial" w:hAnsi="Arial" w:cs="Arial"/>
          <w:sz w:val="24"/>
          <w:szCs w:val="24"/>
          <w:lang w:val="en-US"/>
        </w:rPr>
        <w:t>, and (</w:t>
      </w:r>
      <w:proofErr w:type="spellStart"/>
      <w:r w:rsidRPr="00DB7719">
        <w:rPr>
          <w:rFonts w:ascii="Arial" w:hAnsi="Arial" w:cs="Arial"/>
          <w:sz w:val="24"/>
          <w:szCs w:val="24"/>
          <w:lang w:val="en-US"/>
        </w:rPr>
        <w:t>w</w:t>
      </w:r>
      <w:r w:rsidRPr="00DB7719">
        <w:rPr>
          <w:rFonts w:ascii="Arial" w:hAnsi="Arial" w:cs="Arial"/>
          <w:sz w:val="24"/>
          <w:szCs w:val="24"/>
          <w:vertAlign w:val="superscript"/>
          <w:lang w:val="en-US"/>
        </w:rPr>
        <w:t>d</w:t>
      </w:r>
      <w:r w:rsidRPr="00DB7719">
        <w:rPr>
          <w:rFonts w:ascii="Arial" w:hAnsi="Arial" w:cs="Arial"/>
          <w:sz w:val="24"/>
          <w:szCs w:val="24"/>
          <w:vertAlign w:val="subscript"/>
          <w:lang w:val="en-US"/>
        </w:rPr>
        <w:t>j,k</w:t>
      </w:r>
      <w:proofErr w:type="spellEnd"/>
      <w:r w:rsidRPr="00DB7719">
        <w:rPr>
          <w:rFonts w:ascii="Arial" w:hAnsi="Arial" w:cs="Arial"/>
          <w:sz w:val="24"/>
          <w:szCs w:val="24"/>
          <w:lang w:val="en-US"/>
        </w:rPr>
        <w:t>)</w:t>
      </w:r>
      <w:r w:rsidRPr="00DB7719">
        <w:rPr>
          <w:rFonts w:ascii="Arial" w:hAnsi="Arial" w:cs="Arial"/>
          <w:sz w:val="24"/>
          <w:szCs w:val="24"/>
          <w:vertAlign w:val="subscript"/>
          <w:lang w:val="en-US"/>
        </w:rPr>
        <w:t>k=(</w:t>
      </w:r>
      <w:proofErr w:type="spellStart"/>
      <w:r w:rsidRPr="00DB7719">
        <w:rPr>
          <w:rFonts w:ascii="Arial" w:hAnsi="Arial" w:cs="Arial"/>
          <w:sz w:val="24"/>
          <w:szCs w:val="24"/>
          <w:vertAlign w:val="subscript"/>
          <w:lang w:val="en-US"/>
        </w:rPr>
        <w:t>kx,ky</w:t>
      </w:r>
      <w:proofErr w:type="spellEnd"/>
      <w:r w:rsidRPr="00DB7719">
        <w:rPr>
          <w:rFonts w:ascii="Arial" w:hAnsi="Arial" w:cs="Arial"/>
          <w:sz w:val="24"/>
          <w:szCs w:val="24"/>
          <w:vertAlign w:val="subscript"/>
          <w:lang w:val="en-US"/>
        </w:rPr>
        <w:t xml:space="preserve">) </w:t>
      </w:r>
      <w:r w:rsidRPr="00DB7719">
        <w:rPr>
          <w:rFonts w:ascii="Arial" w:hAnsi="Arial" w:cs="Arial"/>
          <w:sz w:val="24"/>
          <w:szCs w:val="24"/>
          <w:lang w:val="en-US"/>
        </w:rPr>
        <w:t xml:space="preserve">belonging to </w:t>
      </w:r>
      <w:proofErr w:type="spellStart"/>
      <w:r w:rsidRPr="00DB7719">
        <w:rPr>
          <w:rFonts w:ascii="Arial" w:hAnsi="Arial" w:cs="Arial"/>
          <w:sz w:val="24"/>
          <w:szCs w:val="24"/>
          <w:lang w:val="en-US"/>
        </w:rPr>
        <w:t>Φ</w:t>
      </w:r>
      <w:r w:rsidRPr="00DB7719">
        <w:rPr>
          <w:rFonts w:ascii="Arial" w:hAnsi="Arial" w:cs="Arial"/>
          <w:sz w:val="24"/>
          <w:szCs w:val="24"/>
          <w:vertAlign w:val="subscript"/>
          <w:lang w:val="en-US"/>
        </w:rPr>
        <w:t>j,k</w:t>
      </w:r>
      <w:proofErr w:type="spellEnd"/>
      <w:r w:rsidRPr="00DB7719">
        <w:rPr>
          <w:rFonts w:ascii="Arial" w:hAnsi="Arial" w:cs="Arial"/>
          <w:sz w:val="24"/>
          <w:szCs w:val="24"/>
          <w:lang w:val="en-US"/>
        </w:rPr>
        <w:t xml:space="preserve">, </w:t>
      </w:r>
      <w:proofErr w:type="spellStart"/>
      <w:r w:rsidRPr="00DB7719">
        <w:rPr>
          <w:rFonts w:ascii="Arial" w:hAnsi="Arial" w:cs="Arial"/>
          <w:sz w:val="24"/>
          <w:szCs w:val="24"/>
          <w:lang w:val="en-US"/>
        </w:rPr>
        <w:t>Ψ</w:t>
      </w:r>
      <w:r w:rsidRPr="00DB7719">
        <w:rPr>
          <w:rFonts w:ascii="Arial" w:hAnsi="Arial" w:cs="Arial"/>
          <w:sz w:val="24"/>
          <w:szCs w:val="24"/>
          <w:vertAlign w:val="superscript"/>
          <w:lang w:val="en-US"/>
        </w:rPr>
        <w:t>h</w:t>
      </w:r>
      <w:proofErr w:type="spellEnd"/>
      <w:r w:rsidRPr="00DB7719">
        <w:rPr>
          <w:rFonts w:ascii="Arial" w:hAnsi="Arial" w:cs="Arial"/>
          <w:sz w:val="24"/>
          <w:szCs w:val="24"/>
          <w:vertAlign w:val="subscript"/>
          <w:lang w:val="en-US"/>
        </w:rPr>
        <w:t xml:space="preserve"> </w:t>
      </w:r>
      <w:proofErr w:type="spellStart"/>
      <w:r w:rsidRPr="00DB7719">
        <w:rPr>
          <w:rFonts w:ascii="Arial" w:hAnsi="Arial" w:cs="Arial"/>
          <w:sz w:val="24"/>
          <w:szCs w:val="24"/>
          <w:vertAlign w:val="subscript"/>
          <w:lang w:val="en-US"/>
        </w:rPr>
        <w:t>j,k</w:t>
      </w:r>
      <w:proofErr w:type="spellEnd"/>
      <w:r w:rsidRPr="00DB7719">
        <w:rPr>
          <w:rFonts w:ascii="Arial" w:hAnsi="Arial" w:cs="Arial"/>
          <w:sz w:val="24"/>
          <w:szCs w:val="24"/>
          <w:lang w:val="en-US"/>
        </w:rPr>
        <w:t xml:space="preserve">, </w:t>
      </w:r>
      <w:proofErr w:type="spellStart"/>
      <w:r w:rsidRPr="00DB7719">
        <w:rPr>
          <w:rFonts w:ascii="Arial" w:hAnsi="Arial" w:cs="Arial"/>
          <w:sz w:val="24"/>
          <w:szCs w:val="24"/>
          <w:lang w:val="en-US"/>
        </w:rPr>
        <w:t>Ψ</w:t>
      </w:r>
      <w:r w:rsidRPr="00DB7719">
        <w:rPr>
          <w:rFonts w:ascii="Arial" w:hAnsi="Arial" w:cs="Arial"/>
          <w:sz w:val="24"/>
          <w:szCs w:val="24"/>
          <w:vertAlign w:val="superscript"/>
          <w:lang w:val="en-US"/>
        </w:rPr>
        <w:t>v</w:t>
      </w:r>
      <w:proofErr w:type="spellEnd"/>
      <w:r w:rsidRPr="00DB7719">
        <w:rPr>
          <w:rFonts w:ascii="Arial" w:hAnsi="Arial" w:cs="Arial"/>
          <w:sz w:val="24"/>
          <w:szCs w:val="24"/>
          <w:vertAlign w:val="subscript"/>
          <w:lang w:val="en-US"/>
        </w:rPr>
        <w:t xml:space="preserve"> </w:t>
      </w:r>
      <w:proofErr w:type="spellStart"/>
      <w:r w:rsidRPr="00DB7719">
        <w:rPr>
          <w:rFonts w:ascii="Arial" w:hAnsi="Arial" w:cs="Arial"/>
          <w:sz w:val="24"/>
          <w:szCs w:val="24"/>
          <w:vertAlign w:val="subscript"/>
          <w:lang w:val="en-US"/>
        </w:rPr>
        <w:t>j,k</w:t>
      </w:r>
      <w:proofErr w:type="spellEnd"/>
      <w:r w:rsidRPr="00DB7719">
        <w:rPr>
          <w:rFonts w:ascii="Arial" w:hAnsi="Arial" w:cs="Arial"/>
          <w:sz w:val="24"/>
          <w:szCs w:val="24"/>
          <w:lang w:val="en-US"/>
        </w:rPr>
        <w:t xml:space="preserve">, and </w:t>
      </w:r>
      <w:proofErr w:type="spellStart"/>
      <w:r w:rsidRPr="00DB7719">
        <w:rPr>
          <w:rFonts w:ascii="Arial" w:hAnsi="Arial" w:cs="Arial"/>
          <w:sz w:val="24"/>
          <w:szCs w:val="24"/>
          <w:lang w:val="en-US"/>
        </w:rPr>
        <w:t>Ψ</w:t>
      </w:r>
      <w:r w:rsidRPr="00DB7719">
        <w:rPr>
          <w:rFonts w:ascii="Arial" w:hAnsi="Arial" w:cs="Arial"/>
          <w:sz w:val="24"/>
          <w:szCs w:val="24"/>
          <w:vertAlign w:val="superscript"/>
          <w:lang w:val="en-US"/>
        </w:rPr>
        <w:t>d</w:t>
      </w:r>
      <w:proofErr w:type="spellEnd"/>
      <w:r w:rsidRPr="00DB7719">
        <w:rPr>
          <w:rFonts w:ascii="Arial" w:hAnsi="Arial" w:cs="Arial"/>
          <w:sz w:val="24"/>
          <w:szCs w:val="24"/>
          <w:vertAlign w:val="subscript"/>
          <w:lang w:val="en-US"/>
        </w:rPr>
        <w:t xml:space="preserve"> </w:t>
      </w:r>
      <w:proofErr w:type="spellStart"/>
      <w:r w:rsidRPr="00DB7719">
        <w:rPr>
          <w:rFonts w:ascii="Arial" w:hAnsi="Arial" w:cs="Arial"/>
          <w:sz w:val="24"/>
          <w:szCs w:val="24"/>
          <w:vertAlign w:val="subscript"/>
          <w:lang w:val="en-US"/>
        </w:rPr>
        <w:t>j,k</w:t>
      </w:r>
      <w:proofErr w:type="spellEnd"/>
      <w:r w:rsidRPr="00DB7719">
        <w:rPr>
          <w:rFonts w:ascii="Arial" w:hAnsi="Arial" w:cs="Arial"/>
          <w:sz w:val="24"/>
          <w:szCs w:val="24"/>
          <w:lang w:val="en-US"/>
        </w:rPr>
        <w:t>, respectively.</w:t>
      </w:r>
    </w:p>
    <w:p w:rsidR="00AE103D" w:rsidRPr="00DB7719" w:rsidRDefault="00AE103D" w:rsidP="00AE103D">
      <w:pPr>
        <w:spacing w:line="480" w:lineRule="auto"/>
        <w:jc w:val="both"/>
        <w:rPr>
          <w:rFonts w:ascii="Arial" w:hAnsi="Arial" w:cs="Arial"/>
          <w:b/>
          <w:sz w:val="24"/>
          <w:szCs w:val="24"/>
          <w:lang w:val="en-US"/>
        </w:rPr>
      </w:pPr>
      <w:r w:rsidRPr="00DB7719">
        <w:rPr>
          <w:rFonts w:ascii="Arial" w:hAnsi="Arial" w:cs="Arial"/>
          <w:b/>
          <w:sz w:val="24"/>
          <w:szCs w:val="24"/>
          <w:lang w:val="en-US"/>
        </w:rPr>
        <w:lastRenderedPageBreak/>
        <w:t xml:space="preserve">Wavelet transform applied to Kinect recordings </w:t>
      </w:r>
    </w:p>
    <w:p w:rsidR="00FD2353" w:rsidRPr="00DB7719" w:rsidRDefault="00137A77" w:rsidP="00AE103D">
      <w:pPr>
        <w:spacing w:line="480" w:lineRule="auto"/>
        <w:jc w:val="both"/>
        <w:rPr>
          <w:rFonts w:ascii="Arial" w:hAnsi="Arial" w:cs="Arial"/>
          <w:sz w:val="24"/>
          <w:szCs w:val="24"/>
          <w:lang w:val="en-US"/>
        </w:rPr>
      </w:pPr>
      <w:r w:rsidRPr="00DB7719">
        <w:rPr>
          <w:rFonts w:ascii="Arial" w:hAnsi="Arial" w:cs="Arial"/>
          <w:sz w:val="24"/>
          <w:szCs w:val="24"/>
          <w:lang w:val="en-US"/>
        </w:rPr>
        <w:t xml:space="preserve">With every use of the wavelet transform, the appropriate wavelet and decomposition level for </w:t>
      </w:r>
      <w:r w:rsidR="00AE103D" w:rsidRPr="00DB7719">
        <w:rPr>
          <w:rFonts w:ascii="Arial" w:hAnsi="Arial" w:cs="Arial"/>
          <w:sz w:val="24"/>
          <w:szCs w:val="24"/>
          <w:lang w:val="en-US"/>
        </w:rPr>
        <w:t>th</w:t>
      </w:r>
      <w:r w:rsidRPr="00DB7719">
        <w:rPr>
          <w:rFonts w:ascii="Arial" w:hAnsi="Arial" w:cs="Arial"/>
          <w:sz w:val="24"/>
          <w:szCs w:val="24"/>
          <w:lang w:val="en-US"/>
        </w:rPr>
        <w:t>e given</w:t>
      </w:r>
      <w:r w:rsidR="00AE103D" w:rsidRPr="00DB7719">
        <w:rPr>
          <w:rFonts w:ascii="Arial" w:hAnsi="Arial" w:cs="Arial"/>
          <w:sz w:val="24"/>
          <w:szCs w:val="24"/>
          <w:lang w:val="en-US"/>
        </w:rPr>
        <w:t xml:space="preserve"> purpose</w:t>
      </w:r>
      <w:r w:rsidRPr="00DB7719">
        <w:rPr>
          <w:rFonts w:ascii="Arial" w:hAnsi="Arial" w:cs="Arial"/>
          <w:sz w:val="24"/>
          <w:szCs w:val="24"/>
          <w:lang w:val="en-US"/>
        </w:rPr>
        <w:t xml:space="preserve"> </w:t>
      </w:r>
      <w:r w:rsidR="00AE103D" w:rsidRPr="00DB7719">
        <w:rPr>
          <w:rFonts w:ascii="Arial" w:hAnsi="Arial" w:cs="Arial"/>
          <w:sz w:val="24"/>
          <w:szCs w:val="24"/>
          <w:lang w:val="en-US"/>
        </w:rPr>
        <w:t>ha</w:t>
      </w:r>
      <w:r w:rsidRPr="00DB7719">
        <w:rPr>
          <w:rFonts w:ascii="Arial" w:hAnsi="Arial" w:cs="Arial"/>
          <w:sz w:val="24"/>
          <w:szCs w:val="24"/>
          <w:lang w:val="en-US"/>
        </w:rPr>
        <w:t>s</w:t>
      </w:r>
      <w:r w:rsidR="00AE103D" w:rsidRPr="00DB7719">
        <w:rPr>
          <w:rFonts w:ascii="Arial" w:hAnsi="Arial" w:cs="Arial"/>
          <w:sz w:val="24"/>
          <w:szCs w:val="24"/>
          <w:lang w:val="en-US"/>
        </w:rPr>
        <w:t xml:space="preserve"> to be specified. The </w:t>
      </w:r>
      <w:r w:rsidRPr="00DB7719">
        <w:rPr>
          <w:rFonts w:ascii="Arial" w:hAnsi="Arial" w:cs="Arial"/>
          <w:sz w:val="24"/>
          <w:szCs w:val="24"/>
          <w:lang w:val="en-US"/>
        </w:rPr>
        <w:t xml:space="preserve">Kinect recordings’ </w:t>
      </w:r>
      <w:r w:rsidR="00AE103D" w:rsidRPr="00DB7719">
        <w:rPr>
          <w:rFonts w:ascii="Arial" w:hAnsi="Arial" w:cs="Arial"/>
          <w:sz w:val="24"/>
          <w:szCs w:val="24"/>
          <w:lang w:val="en-US"/>
        </w:rPr>
        <w:t>image size of 480x640 pixel determine</w:t>
      </w:r>
      <w:r w:rsidRPr="00DB7719">
        <w:rPr>
          <w:rFonts w:ascii="Arial" w:hAnsi="Arial" w:cs="Arial"/>
          <w:sz w:val="24"/>
          <w:szCs w:val="24"/>
          <w:lang w:val="en-US"/>
        </w:rPr>
        <w:t>s</w:t>
      </w:r>
      <w:r w:rsidR="00AE103D" w:rsidRPr="00DB7719">
        <w:rPr>
          <w:rFonts w:ascii="Arial" w:hAnsi="Arial" w:cs="Arial"/>
          <w:sz w:val="24"/>
          <w:szCs w:val="24"/>
          <w:lang w:val="en-US"/>
        </w:rPr>
        <w:t xml:space="preserve"> a maximal number of 8 decomposition levels, because the domains of </w:t>
      </w:r>
      <w:proofErr w:type="spellStart"/>
      <w:r w:rsidR="00AE103D" w:rsidRPr="00DB7719">
        <w:rPr>
          <w:rFonts w:ascii="Arial" w:hAnsi="Arial" w:cs="Arial"/>
          <w:sz w:val="24"/>
          <w:szCs w:val="24"/>
          <w:lang w:val="en-US"/>
        </w:rPr>
        <w:t>Φ</w:t>
      </w:r>
      <w:r w:rsidR="00AE103D" w:rsidRPr="00DB7719">
        <w:rPr>
          <w:rFonts w:ascii="Arial" w:hAnsi="Arial" w:cs="Arial"/>
          <w:sz w:val="24"/>
          <w:szCs w:val="24"/>
          <w:vertAlign w:val="subscript"/>
          <w:lang w:val="en-US"/>
        </w:rPr>
        <w:t>j,k</w:t>
      </w:r>
      <w:proofErr w:type="spellEnd"/>
      <w:r w:rsidR="00AE103D" w:rsidRPr="00DB7719">
        <w:rPr>
          <w:rFonts w:ascii="Arial" w:hAnsi="Arial" w:cs="Arial"/>
          <w:sz w:val="24"/>
          <w:szCs w:val="24"/>
          <w:lang w:val="en-US"/>
        </w:rPr>
        <w:t xml:space="preserve">, </w:t>
      </w:r>
      <w:proofErr w:type="spellStart"/>
      <w:r w:rsidR="00AE103D" w:rsidRPr="00DB7719">
        <w:rPr>
          <w:rFonts w:ascii="Arial" w:hAnsi="Arial" w:cs="Arial"/>
          <w:sz w:val="24"/>
          <w:szCs w:val="24"/>
          <w:lang w:val="en-US"/>
        </w:rPr>
        <w:t>Ψ</w:t>
      </w:r>
      <w:r w:rsidR="00AE103D" w:rsidRPr="00DB7719">
        <w:rPr>
          <w:rFonts w:ascii="Arial" w:hAnsi="Arial" w:cs="Arial"/>
          <w:sz w:val="24"/>
          <w:szCs w:val="24"/>
          <w:vertAlign w:val="superscript"/>
          <w:lang w:val="en-US"/>
        </w:rPr>
        <w:t>h</w:t>
      </w:r>
      <w:proofErr w:type="spellEnd"/>
      <w:r w:rsidR="00AE103D" w:rsidRPr="00DB7719">
        <w:rPr>
          <w:rFonts w:ascii="Arial" w:hAnsi="Arial" w:cs="Arial"/>
          <w:sz w:val="24"/>
          <w:szCs w:val="24"/>
          <w:vertAlign w:val="subscript"/>
          <w:lang w:val="en-US"/>
        </w:rPr>
        <w:t xml:space="preserve"> </w:t>
      </w:r>
      <w:proofErr w:type="spellStart"/>
      <w:r w:rsidR="00AE103D" w:rsidRPr="00DB7719">
        <w:rPr>
          <w:rFonts w:ascii="Arial" w:hAnsi="Arial" w:cs="Arial"/>
          <w:sz w:val="24"/>
          <w:szCs w:val="24"/>
          <w:vertAlign w:val="subscript"/>
          <w:lang w:val="en-US"/>
        </w:rPr>
        <w:t>j,k</w:t>
      </w:r>
      <w:proofErr w:type="spellEnd"/>
      <w:r w:rsidR="00AE103D" w:rsidRPr="00DB7719">
        <w:rPr>
          <w:rFonts w:ascii="Arial" w:hAnsi="Arial" w:cs="Arial"/>
          <w:sz w:val="24"/>
          <w:szCs w:val="24"/>
          <w:lang w:val="en-US"/>
        </w:rPr>
        <w:t xml:space="preserve">, </w:t>
      </w:r>
      <w:proofErr w:type="spellStart"/>
      <w:r w:rsidR="00AE103D" w:rsidRPr="00DB7719">
        <w:rPr>
          <w:rFonts w:ascii="Arial" w:hAnsi="Arial" w:cs="Arial"/>
          <w:sz w:val="24"/>
          <w:szCs w:val="24"/>
          <w:lang w:val="en-US"/>
        </w:rPr>
        <w:t>Ψ</w:t>
      </w:r>
      <w:r w:rsidR="00AE103D" w:rsidRPr="00DB7719">
        <w:rPr>
          <w:rFonts w:ascii="Arial" w:hAnsi="Arial" w:cs="Arial"/>
          <w:sz w:val="24"/>
          <w:szCs w:val="24"/>
          <w:vertAlign w:val="superscript"/>
          <w:lang w:val="en-US"/>
        </w:rPr>
        <w:t>v</w:t>
      </w:r>
      <w:proofErr w:type="spellEnd"/>
      <w:r w:rsidR="00AE103D" w:rsidRPr="00DB7719">
        <w:rPr>
          <w:rFonts w:ascii="Arial" w:hAnsi="Arial" w:cs="Arial"/>
          <w:sz w:val="24"/>
          <w:szCs w:val="24"/>
          <w:vertAlign w:val="subscript"/>
          <w:lang w:val="en-US"/>
        </w:rPr>
        <w:t xml:space="preserve"> </w:t>
      </w:r>
      <w:proofErr w:type="spellStart"/>
      <w:r w:rsidR="00AE103D" w:rsidRPr="00DB7719">
        <w:rPr>
          <w:rFonts w:ascii="Arial" w:hAnsi="Arial" w:cs="Arial"/>
          <w:sz w:val="24"/>
          <w:szCs w:val="24"/>
          <w:vertAlign w:val="subscript"/>
          <w:lang w:val="en-US"/>
        </w:rPr>
        <w:t>j,k</w:t>
      </w:r>
      <w:proofErr w:type="spellEnd"/>
      <w:r w:rsidR="00AE103D" w:rsidRPr="00DB7719">
        <w:rPr>
          <w:rFonts w:ascii="Arial" w:hAnsi="Arial" w:cs="Arial"/>
          <w:sz w:val="24"/>
          <w:szCs w:val="24"/>
          <w:lang w:val="en-US"/>
        </w:rPr>
        <w:t xml:space="preserve">, and </w:t>
      </w:r>
      <w:proofErr w:type="spellStart"/>
      <w:r w:rsidR="00AE103D" w:rsidRPr="00DB7719">
        <w:rPr>
          <w:rFonts w:ascii="Arial" w:hAnsi="Arial" w:cs="Arial"/>
          <w:sz w:val="24"/>
          <w:szCs w:val="24"/>
          <w:lang w:val="en-US"/>
        </w:rPr>
        <w:t>Ψ</w:t>
      </w:r>
      <w:r w:rsidR="00AE103D" w:rsidRPr="00DB7719">
        <w:rPr>
          <w:rFonts w:ascii="Arial" w:hAnsi="Arial" w:cs="Arial"/>
          <w:sz w:val="24"/>
          <w:szCs w:val="24"/>
          <w:vertAlign w:val="superscript"/>
          <w:lang w:val="en-US"/>
        </w:rPr>
        <w:t>d</w:t>
      </w:r>
      <w:proofErr w:type="spellEnd"/>
      <w:r w:rsidR="00AE103D" w:rsidRPr="00DB7719">
        <w:rPr>
          <w:rFonts w:ascii="Arial" w:hAnsi="Arial" w:cs="Arial"/>
          <w:sz w:val="24"/>
          <w:szCs w:val="24"/>
          <w:vertAlign w:val="subscript"/>
          <w:lang w:val="en-US"/>
        </w:rPr>
        <w:t xml:space="preserve"> </w:t>
      </w:r>
      <w:proofErr w:type="spellStart"/>
      <w:r w:rsidR="00AE103D" w:rsidRPr="00DB7719">
        <w:rPr>
          <w:rFonts w:ascii="Arial" w:hAnsi="Arial" w:cs="Arial"/>
          <w:sz w:val="24"/>
          <w:szCs w:val="24"/>
          <w:vertAlign w:val="subscript"/>
          <w:lang w:val="en-US"/>
        </w:rPr>
        <w:t>j,k</w:t>
      </w:r>
      <w:proofErr w:type="spellEnd"/>
      <w:r w:rsidR="00AE103D" w:rsidRPr="00DB7719">
        <w:rPr>
          <w:rFonts w:ascii="Arial" w:hAnsi="Arial" w:cs="Arial"/>
          <w:sz w:val="24"/>
          <w:szCs w:val="24"/>
          <w:lang w:val="en-US"/>
        </w:rPr>
        <w:t xml:space="preserve"> g</w:t>
      </w:r>
      <w:r w:rsidRPr="00DB7719">
        <w:rPr>
          <w:rFonts w:ascii="Arial" w:hAnsi="Arial" w:cs="Arial"/>
          <w:sz w:val="24"/>
          <w:szCs w:val="24"/>
          <w:lang w:val="en-US"/>
        </w:rPr>
        <w:t>e</w:t>
      </w:r>
      <w:r w:rsidR="00AE103D" w:rsidRPr="00DB7719">
        <w:rPr>
          <w:rFonts w:ascii="Arial" w:hAnsi="Arial" w:cs="Arial"/>
          <w:sz w:val="24"/>
          <w:szCs w:val="24"/>
          <w:lang w:val="en-US"/>
        </w:rPr>
        <w:t xml:space="preserve">t larger with every decomposition level and must not exceed the signal size. </w:t>
      </w:r>
      <w:r w:rsidR="00FD2353" w:rsidRPr="00DB7719">
        <w:rPr>
          <w:rFonts w:ascii="Arial" w:hAnsi="Arial" w:cs="Arial"/>
          <w:sz w:val="24"/>
          <w:szCs w:val="24"/>
          <w:lang w:val="en-US"/>
        </w:rPr>
        <w:t xml:space="preserve">The match between original image and full reconstruction of the image serves as measure, how well the wavelet fitted the given type of data. Therefore, the maximum and the sum of squared </w:t>
      </w:r>
      <w:proofErr w:type="spellStart"/>
      <w:r w:rsidR="00FD2353" w:rsidRPr="00DB7719">
        <w:rPr>
          <w:rFonts w:ascii="Arial" w:hAnsi="Arial" w:cs="Arial"/>
          <w:sz w:val="24"/>
          <w:szCs w:val="24"/>
          <w:lang w:val="en-US"/>
        </w:rPr>
        <w:t>pixelwise</w:t>
      </w:r>
      <w:proofErr w:type="spellEnd"/>
      <w:r w:rsidR="00FD2353" w:rsidRPr="00DB7719">
        <w:rPr>
          <w:rFonts w:ascii="Arial" w:hAnsi="Arial" w:cs="Arial"/>
          <w:sz w:val="24"/>
          <w:szCs w:val="24"/>
          <w:lang w:val="en-US"/>
        </w:rPr>
        <w:t xml:space="preserve"> differences between full reconstruction and original are meaningful comparison criteria between wavelets.</w:t>
      </w:r>
    </w:p>
    <w:p w:rsidR="00AE103D" w:rsidRPr="00DB7719" w:rsidRDefault="00AE103D" w:rsidP="00AE103D">
      <w:pPr>
        <w:spacing w:line="480" w:lineRule="auto"/>
        <w:jc w:val="both"/>
        <w:rPr>
          <w:rFonts w:ascii="Arial" w:hAnsi="Arial" w:cs="Arial"/>
          <w:i/>
          <w:sz w:val="24"/>
          <w:szCs w:val="24"/>
          <w:lang w:val="en-US"/>
        </w:rPr>
      </w:pPr>
      <w:r w:rsidRPr="00DB7719">
        <w:rPr>
          <w:rFonts w:ascii="Arial" w:hAnsi="Arial" w:cs="Arial"/>
          <w:i/>
          <w:noProof/>
          <w:sz w:val="24"/>
          <w:szCs w:val="24"/>
          <w:lang w:val="en-GB" w:eastAsia="en-GB"/>
        </w:rPr>
        <w:drawing>
          <wp:inline distT="0" distB="0" distL="0" distR="0">
            <wp:extent cx="5827594" cy="227528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letsAndScalingFunctions.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31826" cy="2276932"/>
                    </a:xfrm>
                    <a:prstGeom prst="rect">
                      <a:avLst/>
                    </a:prstGeom>
                  </pic:spPr>
                </pic:pic>
              </a:graphicData>
            </a:graphic>
          </wp:inline>
        </w:drawing>
      </w:r>
    </w:p>
    <w:p w:rsidR="00AE103D" w:rsidRPr="00DB7719" w:rsidRDefault="00CF7BF5" w:rsidP="006573A4">
      <w:pPr>
        <w:spacing w:line="360" w:lineRule="auto"/>
        <w:jc w:val="both"/>
        <w:rPr>
          <w:rFonts w:ascii="Arial" w:hAnsi="Arial" w:cs="Arial"/>
          <w:sz w:val="24"/>
          <w:szCs w:val="24"/>
          <w:lang w:val="en-US"/>
        </w:rPr>
      </w:pPr>
      <w:r w:rsidRPr="00DB7719">
        <w:rPr>
          <w:rFonts w:ascii="Arial" w:hAnsi="Arial" w:cs="Arial"/>
          <w:b/>
          <w:sz w:val="24"/>
          <w:szCs w:val="24"/>
          <w:lang w:val="en-US"/>
        </w:rPr>
        <w:t>Figure S1.2</w:t>
      </w:r>
      <w:r w:rsidR="00AE103D" w:rsidRPr="00DB7719">
        <w:rPr>
          <w:rFonts w:ascii="Arial" w:hAnsi="Arial" w:cs="Arial"/>
          <w:sz w:val="24"/>
          <w:szCs w:val="24"/>
          <w:lang w:val="en-US"/>
        </w:rPr>
        <w:t xml:space="preserve"> Overview of mother wavelets (first row of illustrations) and scaling functions (second row of illustrations) used for this study. Wavelets of different shapes were chosen and compared according to their ability to match depth images recorded with the Microsoft Kinect camera. The used wavelets were the </w:t>
      </w:r>
      <w:proofErr w:type="spellStart"/>
      <w:r w:rsidR="00AE103D" w:rsidRPr="00DB7719">
        <w:rPr>
          <w:rFonts w:ascii="Arial" w:hAnsi="Arial" w:cs="Arial"/>
          <w:sz w:val="24"/>
          <w:szCs w:val="24"/>
          <w:lang w:val="en-US"/>
        </w:rPr>
        <w:t>haar</w:t>
      </w:r>
      <w:proofErr w:type="spellEnd"/>
      <w:r w:rsidR="00AE103D" w:rsidRPr="00DB7719">
        <w:rPr>
          <w:rFonts w:ascii="Arial" w:hAnsi="Arial" w:cs="Arial"/>
          <w:sz w:val="24"/>
          <w:szCs w:val="24"/>
          <w:lang w:val="en-US"/>
        </w:rPr>
        <w:t xml:space="preserve"> wavelet (first column), the </w:t>
      </w:r>
      <w:proofErr w:type="spellStart"/>
      <w:r w:rsidR="00AE103D" w:rsidRPr="00DB7719">
        <w:rPr>
          <w:rFonts w:ascii="Arial" w:hAnsi="Arial" w:cs="Arial"/>
          <w:sz w:val="24"/>
          <w:szCs w:val="24"/>
          <w:lang w:val="en-US"/>
        </w:rPr>
        <w:t>Daubechies</w:t>
      </w:r>
      <w:proofErr w:type="spellEnd"/>
      <w:r w:rsidR="00AE103D" w:rsidRPr="00DB7719">
        <w:rPr>
          <w:rFonts w:ascii="Arial" w:hAnsi="Arial" w:cs="Arial"/>
          <w:sz w:val="24"/>
          <w:szCs w:val="24"/>
          <w:lang w:val="en-US"/>
        </w:rPr>
        <w:t xml:space="preserve"> No.2 wavelet (db2, second column), the </w:t>
      </w:r>
      <w:proofErr w:type="spellStart"/>
      <w:r w:rsidR="00AE103D" w:rsidRPr="00DB7719">
        <w:rPr>
          <w:rFonts w:ascii="Arial" w:hAnsi="Arial" w:cs="Arial"/>
          <w:sz w:val="24"/>
          <w:szCs w:val="24"/>
          <w:lang w:val="en-US"/>
        </w:rPr>
        <w:t>Symlet</w:t>
      </w:r>
      <w:proofErr w:type="spellEnd"/>
      <w:r w:rsidR="00AE103D" w:rsidRPr="00DB7719">
        <w:rPr>
          <w:rFonts w:ascii="Arial" w:hAnsi="Arial" w:cs="Arial"/>
          <w:sz w:val="24"/>
          <w:szCs w:val="24"/>
          <w:lang w:val="en-US"/>
        </w:rPr>
        <w:t xml:space="preserve"> wavelet No.3 (sym3, third column), the biorthogonal 1.5 wavelet (bior1.5, fourth and fifth column), and their corresponding scaling functions. The bior1.5 wavelet uses differently shaped functions for decomposition (fourth column) and reconstruction (fifth column). All illustrations were generated using the option 'Wavelet Display' of the GUI tool from the Wavelet Toolbox.</w:t>
      </w:r>
    </w:p>
    <w:p w:rsidR="00FD2353" w:rsidRPr="00DB7719" w:rsidRDefault="00E34D99" w:rsidP="00AE103D">
      <w:pPr>
        <w:spacing w:line="480" w:lineRule="auto"/>
        <w:jc w:val="both"/>
        <w:rPr>
          <w:rFonts w:ascii="Arial" w:hAnsi="Arial" w:cs="Arial"/>
          <w:sz w:val="24"/>
          <w:szCs w:val="24"/>
          <w:lang w:val="en-US"/>
        </w:rPr>
      </w:pPr>
      <w:r w:rsidRPr="00DB7719">
        <w:rPr>
          <w:rFonts w:ascii="Arial" w:hAnsi="Arial" w:cs="Arial"/>
          <w:sz w:val="24"/>
          <w:szCs w:val="24"/>
          <w:lang w:val="en-US"/>
        </w:rPr>
        <w:lastRenderedPageBreak/>
        <w:t xml:space="preserve">A set of differently shaped mother wavelets was chosen (Figure S1.2) to perform 8 levels of wavelet decomposition and full image reconstruction (Equation S1.2) using the functions wavedec2.m and wrcoef2.m (MATLAB R2007a, Wavelet Toolbox). </w:t>
      </w:r>
      <w:r w:rsidR="00AE103D" w:rsidRPr="00DB7719">
        <w:rPr>
          <w:rFonts w:ascii="Arial" w:hAnsi="Arial" w:cs="Arial"/>
          <w:sz w:val="24"/>
          <w:szCs w:val="24"/>
          <w:lang w:val="en-US"/>
        </w:rPr>
        <w:t xml:space="preserve">The chosen wavelets were the </w:t>
      </w:r>
      <w:proofErr w:type="spellStart"/>
      <w:r w:rsidR="00AE103D" w:rsidRPr="00DB7719">
        <w:rPr>
          <w:rFonts w:ascii="Arial" w:hAnsi="Arial" w:cs="Arial"/>
          <w:sz w:val="24"/>
          <w:szCs w:val="24"/>
          <w:lang w:val="en-US"/>
        </w:rPr>
        <w:t>haar</w:t>
      </w:r>
      <w:proofErr w:type="spellEnd"/>
      <w:r w:rsidR="00AE103D" w:rsidRPr="00DB7719">
        <w:rPr>
          <w:rFonts w:ascii="Arial" w:hAnsi="Arial" w:cs="Arial"/>
          <w:sz w:val="24"/>
          <w:szCs w:val="24"/>
          <w:lang w:val="en-US"/>
        </w:rPr>
        <w:t xml:space="preserve"> wavelet (also </w:t>
      </w:r>
      <w:proofErr w:type="spellStart"/>
      <w:r w:rsidR="00AE103D" w:rsidRPr="00DB7719">
        <w:rPr>
          <w:rFonts w:ascii="Arial" w:hAnsi="Arial" w:cs="Arial"/>
          <w:sz w:val="24"/>
          <w:szCs w:val="24"/>
          <w:lang w:val="en-US"/>
        </w:rPr>
        <w:t>Daubechies</w:t>
      </w:r>
      <w:proofErr w:type="spellEnd"/>
      <w:r w:rsidR="00AE103D" w:rsidRPr="00DB7719">
        <w:rPr>
          <w:rFonts w:ascii="Arial" w:hAnsi="Arial" w:cs="Arial"/>
          <w:sz w:val="24"/>
          <w:szCs w:val="24"/>
          <w:lang w:val="en-US"/>
        </w:rPr>
        <w:t xml:space="preserve"> No.1), </w:t>
      </w:r>
      <w:proofErr w:type="spellStart"/>
      <w:r w:rsidR="00AE103D" w:rsidRPr="00DB7719">
        <w:rPr>
          <w:rFonts w:ascii="Arial" w:hAnsi="Arial" w:cs="Arial"/>
          <w:sz w:val="24"/>
          <w:szCs w:val="24"/>
          <w:lang w:val="en-US"/>
        </w:rPr>
        <w:t>Daubechies</w:t>
      </w:r>
      <w:proofErr w:type="spellEnd"/>
      <w:r w:rsidR="00AE103D" w:rsidRPr="00DB7719">
        <w:rPr>
          <w:rFonts w:ascii="Arial" w:hAnsi="Arial" w:cs="Arial"/>
          <w:sz w:val="24"/>
          <w:szCs w:val="24"/>
          <w:lang w:val="en-US"/>
        </w:rPr>
        <w:t xml:space="preserve"> No.2 (db2), the </w:t>
      </w:r>
      <w:proofErr w:type="spellStart"/>
      <w:r w:rsidR="00AE103D" w:rsidRPr="00DB7719">
        <w:rPr>
          <w:rFonts w:ascii="Arial" w:hAnsi="Arial" w:cs="Arial"/>
          <w:sz w:val="24"/>
          <w:szCs w:val="24"/>
          <w:lang w:val="en-US"/>
        </w:rPr>
        <w:t>Symlet</w:t>
      </w:r>
      <w:proofErr w:type="spellEnd"/>
      <w:r w:rsidR="00AE103D" w:rsidRPr="00DB7719">
        <w:rPr>
          <w:rFonts w:ascii="Arial" w:hAnsi="Arial" w:cs="Arial"/>
          <w:sz w:val="24"/>
          <w:szCs w:val="24"/>
          <w:lang w:val="en-US"/>
        </w:rPr>
        <w:t xml:space="preserve"> wavelet No.3 (sym3) and the biorthogonal 1.5 wavelet (bior1.5). As illustrated in Figure </w:t>
      </w:r>
      <w:r w:rsidR="00CF7BF5" w:rsidRPr="00DB7719">
        <w:rPr>
          <w:rFonts w:ascii="Arial" w:hAnsi="Arial" w:cs="Arial"/>
          <w:sz w:val="24"/>
          <w:szCs w:val="24"/>
          <w:lang w:val="en-US"/>
        </w:rPr>
        <w:t>S1.2</w:t>
      </w:r>
      <w:r w:rsidR="00AE103D" w:rsidRPr="00DB7719">
        <w:rPr>
          <w:rFonts w:ascii="Arial" w:hAnsi="Arial" w:cs="Arial"/>
          <w:sz w:val="24"/>
          <w:szCs w:val="24"/>
          <w:lang w:val="en-US"/>
        </w:rPr>
        <w:t xml:space="preserve">, the latter uses different mother wavelets and scaling functions for decomposition and reconstruction (for more information on biorthogonal wavelets see Bergh </w:t>
      </w:r>
      <w:r w:rsidR="00AE103D" w:rsidRPr="00DB7719">
        <w:rPr>
          <w:rFonts w:ascii="Arial" w:hAnsi="Arial" w:cs="Arial"/>
          <w:i/>
          <w:sz w:val="24"/>
          <w:szCs w:val="24"/>
          <w:lang w:val="en-US"/>
        </w:rPr>
        <w:t>et. al.</w:t>
      </w:r>
      <w:r w:rsidR="00AE103D" w:rsidRPr="00DB7719">
        <w:rPr>
          <w:rFonts w:ascii="Arial" w:hAnsi="Arial" w:cs="Arial"/>
          <w:sz w:val="24"/>
          <w:szCs w:val="24"/>
          <w:lang w:val="en-US"/>
        </w:rPr>
        <w:t xml:space="preserve">, 2007 or Louis </w:t>
      </w:r>
      <w:r w:rsidR="00AE103D" w:rsidRPr="00DB7719">
        <w:rPr>
          <w:rFonts w:ascii="Arial" w:hAnsi="Arial" w:cs="Arial"/>
          <w:i/>
          <w:sz w:val="24"/>
          <w:szCs w:val="24"/>
          <w:lang w:val="en-US"/>
        </w:rPr>
        <w:t>et. al.</w:t>
      </w:r>
      <w:r w:rsidR="00AE103D" w:rsidRPr="00DB7719">
        <w:rPr>
          <w:rFonts w:ascii="Arial" w:hAnsi="Arial" w:cs="Arial"/>
          <w:sz w:val="24"/>
          <w:szCs w:val="24"/>
          <w:lang w:val="en-US"/>
        </w:rPr>
        <w:t xml:space="preserve">, 1998). </w:t>
      </w:r>
    </w:p>
    <w:p w:rsidR="00AE103D" w:rsidRPr="00DB7719" w:rsidRDefault="006573A4" w:rsidP="00AE103D">
      <w:pPr>
        <w:spacing w:line="480" w:lineRule="auto"/>
        <w:jc w:val="both"/>
        <w:rPr>
          <w:rFonts w:ascii="Arial" w:hAnsi="Arial" w:cs="Arial"/>
          <w:i/>
          <w:sz w:val="24"/>
          <w:szCs w:val="24"/>
          <w:lang w:val="en-US"/>
        </w:rPr>
      </w:pPr>
      <w:r w:rsidRPr="00DB7719">
        <w:rPr>
          <w:rFonts w:ascii="Arial" w:hAnsi="Arial" w:cs="Arial"/>
          <w:sz w:val="24"/>
          <w:szCs w:val="24"/>
          <w:lang w:val="en-US"/>
        </w:rPr>
        <w:t>F</w:t>
      </w:r>
      <w:r w:rsidR="00AE103D" w:rsidRPr="00DB7719">
        <w:rPr>
          <w:rFonts w:ascii="Arial" w:hAnsi="Arial" w:cs="Arial"/>
          <w:sz w:val="24"/>
          <w:szCs w:val="24"/>
          <w:lang w:val="en-US"/>
        </w:rPr>
        <w:t>or decomposition levels J = 1,...,8</w:t>
      </w:r>
      <w:r w:rsidRPr="00DB7719">
        <w:rPr>
          <w:rFonts w:ascii="Arial" w:hAnsi="Arial" w:cs="Arial"/>
          <w:sz w:val="24"/>
          <w:szCs w:val="24"/>
          <w:lang w:val="en-US"/>
        </w:rPr>
        <w:t xml:space="preserve"> t</w:t>
      </w:r>
      <w:r w:rsidR="00AE103D" w:rsidRPr="00DB7719">
        <w:rPr>
          <w:rFonts w:ascii="Arial" w:hAnsi="Arial" w:cs="Arial"/>
          <w:sz w:val="24"/>
          <w:szCs w:val="24"/>
          <w:lang w:val="en-US"/>
        </w:rPr>
        <w:t>he wavelet coefficients (</w:t>
      </w:r>
      <w:proofErr w:type="spellStart"/>
      <w:r w:rsidR="00AE103D" w:rsidRPr="00DB7719">
        <w:rPr>
          <w:rFonts w:ascii="Arial" w:hAnsi="Arial" w:cs="Arial"/>
          <w:sz w:val="24"/>
          <w:szCs w:val="24"/>
          <w:lang w:val="en-US"/>
        </w:rPr>
        <w:t>w</w:t>
      </w:r>
      <w:r w:rsidR="00AE103D" w:rsidRPr="00DB7719">
        <w:rPr>
          <w:rFonts w:ascii="Arial" w:hAnsi="Arial" w:cs="Arial"/>
          <w:sz w:val="24"/>
          <w:szCs w:val="24"/>
          <w:vertAlign w:val="superscript"/>
          <w:lang w:val="en-US"/>
        </w:rPr>
        <w:t>h</w:t>
      </w:r>
      <w:r w:rsidR="00AE103D" w:rsidRPr="00DB7719">
        <w:rPr>
          <w:rFonts w:ascii="Arial" w:hAnsi="Arial" w:cs="Arial"/>
          <w:sz w:val="24"/>
          <w:szCs w:val="24"/>
          <w:vertAlign w:val="subscript"/>
          <w:lang w:val="en-US"/>
        </w:rPr>
        <w:t>j,k</w:t>
      </w:r>
      <w:proofErr w:type="spellEnd"/>
      <w:r w:rsidR="00AE103D" w:rsidRPr="00DB7719">
        <w:rPr>
          <w:rFonts w:ascii="Arial" w:hAnsi="Arial" w:cs="Arial"/>
          <w:sz w:val="24"/>
          <w:szCs w:val="24"/>
          <w:lang w:val="en-US"/>
        </w:rPr>
        <w:t>)</w:t>
      </w:r>
      <w:proofErr w:type="spellStart"/>
      <w:r w:rsidR="00AE103D" w:rsidRPr="00DB7719">
        <w:rPr>
          <w:rFonts w:ascii="Arial" w:hAnsi="Arial" w:cs="Arial"/>
          <w:sz w:val="24"/>
          <w:szCs w:val="24"/>
          <w:vertAlign w:val="subscript"/>
          <w:lang w:val="en-US"/>
        </w:rPr>
        <w:t>j≤J</w:t>
      </w:r>
      <w:r w:rsidR="00AE103D" w:rsidRPr="00DB7719">
        <w:rPr>
          <w:rFonts w:ascii="Arial" w:hAnsi="Arial" w:cs="Arial"/>
          <w:sz w:val="24"/>
          <w:szCs w:val="24"/>
          <w:lang w:val="en-US"/>
        </w:rPr>
        <w:t>,</w:t>
      </w:r>
      <w:r w:rsidR="00AE103D" w:rsidRPr="00DB7719">
        <w:rPr>
          <w:rFonts w:ascii="Arial" w:hAnsi="Arial" w:cs="Arial"/>
          <w:sz w:val="24"/>
          <w:szCs w:val="24"/>
          <w:vertAlign w:val="subscript"/>
          <w:lang w:val="en-US"/>
        </w:rPr>
        <w:t>k</w:t>
      </w:r>
      <w:proofErr w:type="spellEnd"/>
      <w:r w:rsidR="00AE103D" w:rsidRPr="00DB7719">
        <w:rPr>
          <w:rFonts w:ascii="Arial" w:hAnsi="Arial" w:cs="Arial"/>
          <w:sz w:val="24"/>
          <w:szCs w:val="24"/>
          <w:vertAlign w:val="subscript"/>
          <w:lang w:val="en-US"/>
        </w:rPr>
        <w:t>=(</w:t>
      </w:r>
      <w:proofErr w:type="spellStart"/>
      <w:r w:rsidR="00AE103D" w:rsidRPr="00DB7719">
        <w:rPr>
          <w:rFonts w:ascii="Arial" w:hAnsi="Arial" w:cs="Arial"/>
          <w:sz w:val="24"/>
          <w:szCs w:val="24"/>
          <w:vertAlign w:val="subscript"/>
          <w:lang w:val="en-US"/>
        </w:rPr>
        <w:t>kx,ky</w:t>
      </w:r>
      <w:proofErr w:type="spellEnd"/>
      <w:r w:rsidR="00AE103D" w:rsidRPr="00DB7719">
        <w:rPr>
          <w:rFonts w:ascii="Arial" w:hAnsi="Arial" w:cs="Arial"/>
          <w:sz w:val="24"/>
          <w:szCs w:val="24"/>
          <w:vertAlign w:val="subscript"/>
          <w:lang w:val="en-US"/>
        </w:rPr>
        <w:t>)</w:t>
      </w:r>
      <w:r w:rsidR="00AE103D" w:rsidRPr="00DB7719">
        <w:rPr>
          <w:rFonts w:ascii="Arial" w:hAnsi="Arial" w:cs="Arial"/>
          <w:sz w:val="24"/>
          <w:szCs w:val="24"/>
          <w:lang w:val="en-US"/>
        </w:rPr>
        <w:t>, (</w:t>
      </w:r>
      <w:proofErr w:type="spellStart"/>
      <w:r w:rsidR="00AE103D" w:rsidRPr="00DB7719">
        <w:rPr>
          <w:rFonts w:ascii="Arial" w:hAnsi="Arial" w:cs="Arial"/>
          <w:sz w:val="24"/>
          <w:szCs w:val="24"/>
          <w:lang w:val="en-US"/>
        </w:rPr>
        <w:t>w</w:t>
      </w:r>
      <w:r w:rsidR="00AE103D" w:rsidRPr="00DB7719">
        <w:rPr>
          <w:rFonts w:ascii="Arial" w:hAnsi="Arial" w:cs="Arial"/>
          <w:sz w:val="24"/>
          <w:szCs w:val="24"/>
          <w:vertAlign w:val="superscript"/>
          <w:lang w:val="en-US"/>
        </w:rPr>
        <w:t>v</w:t>
      </w:r>
      <w:r w:rsidR="00AE103D" w:rsidRPr="00DB7719">
        <w:rPr>
          <w:rFonts w:ascii="Arial" w:hAnsi="Arial" w:cs="Arial"/>
          <w:sz w:val="24"/>
          <w:szCs w:val="24"/>
          <w:vertAlign w:val="subscript"/>
          <w:lang w:val="en-US"/>
        </w:rPr>
        <w:t>j,k</w:t>
      </w:r>
      <w:proofErr w:type="spellEnd"/>
      <w:r w:rsidR="00AE103D" w:rsidRPr="00DB7719">
        <w:rPr>
          <w:rFonts w:ascii="Arial" w:hAnsi="Arial" w:cs="Arial"/>
          <w:sz w:val="24"/>
          <w:szCs w:val="24"/>
          <w:lang w:val="en-US"/>
        </w:rPr>
        <w:t>)</w:t>
      </w:r>
      <w:proofErr w:type="spellStart"/>
      <w:r w:rsidR="00AE103D" w:rsidRPr="00DB7719">
        <w:rPr>
          <w:rFonts w:ascii="Arial" w:hAnsi="Arial" w:cs="Arial"/>
          <w:sz w:val="24"/>
          <w:szCs w:val="24"/>
          <w:vertAlign w:val="subscript"/>
          <w:lang w:val="en-US"/>
        </w:rPr>
        <w:t>j≤J,k</w:t>
      </w:r>
      <w:proofErr w:type="spellEnd"/>
      <w:r w:rsidR="00AE103D" w:rsidRPr="00DB7719">
        <w:rPr>
          <w:rFonts w:ascii="Arial" w:hAnsi="Arial" w:cs="Arial"/>
          <w:sz w:val="24"/>
          <w:szCs w:val="24"/>
          <w:vertAlign w:val="subscript"/>
          <w:lang w:val="en-US"/>
        </w:rPr>
        <w:t>=(</w:t>
      </w:r>
      <w:proofErr w:type="spellStart"/>
      <w:r w:rsidR="00AE103D" w:rsidRPr="00DB7719">
        <w:rPr>
          <w:rFonts w:ascii="Arial" w:hAnsi="Arial" w:cs="Arial"/>
          <w:sz w:val="24"/>
          <w:szCs w:val="24"/>
          <w:vertAlign w:val="subscript"/>
          <w:lang w:val="en-US"/>
        </w:rPr>
        <w:t>kx</w:t>
      </w:r>
      <w:proofErr w:type="spellEnd"/>
      <w:r w:rsidR="00AE103D" w:rsidRPr="00DB7719">
        <w:rPr>
          <w:rFonts w:ascii="Arial" w:hAnsi="Arial" w:cs="Arial"/>
          <w:sz w:val="24"/>
          <w:szCs w:val="24"/>
          <w:vertAlign w:val="subscript"/>
          <w:lang w:val="en-US"/>
        </w:rPr>
        <w:t xml:space="preserve">, </w:t>
      </w:r>
      <w:proofErr w:type="spellStart"/>
      <w:r w:rsidR="00AE103D" w:rsidRPr="00DB7719">
        <w:rPr>
          <w:rFonts w:ascii="Arial" w:hAnsi="Arial" w:cs="Arial"/>
          <w:sz w:val="24"/>
          <w:szCs w:val="24"/>
          <w:vertAlign w:val="subscript"/>
          <w:lang w:val="en-US"/>
        </w:rPr>
        <w:t>ky</w:t>
      </w:r>
      <w:proofErr w:type="spellEnd"/>
      <w:r w:rsidR="00AE103D" w:rsidRPr="00DB7719">
        <w:rPr>
          <w:rFonts w:ascii="Arial" w:hAnsi="Arial" w:cs="Arial"/>
          <w:sz w:val="24"/>
          <w:szCs w:val="24"/>
          <w:vertAlign w:val="subscript"/>
          <w:lang w:val="en-US"/>
        </w:rPr>
        <w:t>)</w:t>
      </w:r>
      <w:r w:rsidR="00AE103D" w:rsidRPr="00DB7719">
        <w:rPr>
          <w:rFonts w:ascii="Arial" w:hAnsi="Arial" w:cs="Arial"/>
          <w:sz w:val="24"/>
          <w:szCs w:val="24"/>
          <w:lang w:val="en-US"/>
        </w:rPr>
        <w:t>, and (</w:t>
      </w:r>
      <w:proofErr w:type="spellStart"/>
      <w:r w:rsidR="00AE103D" w:rsidRPr="00DB7719">
        <w:rPr>
          <w:rFonts w:ascii="Arial" w:hAnsi="Arial" w:cs="Arial"/>
          <w:sz w:val="24"/>
          <w:szCs w:val="24"/>
          <w:lang w:val="en-US"/>
        </w:rPr>
        <w:t>w</w:t>
      </w:r>
      <w:r w:rsidR="00AE103D" w:rsidRPr="00DB7719">
        <w:rPr>
          <w:rFonts w:ascii="Arial" w:hAnsi="Arial" w:cs="Arial"/>
          <w:sz w:val="24"/>
          <w:szCs w:val="24"/>
          <w:vertAlign w:val="superscript"/>
          <w:lang w:val="en-US"/>
        </w:rPr>
        <w:t>d</w:t>
      </w:r>
      <w:r w:rsidR="00AE103D" w:rsidRPr="00DB7719">
        <w:rPr>
          <w:rFonts w:ascii="Arial" w:hAnsi="Arial" w:cs="Arial"/>
          <w:sz w:val="24"/>
          <w:szCs w:val="24"/>
          <w:vertAlign w:val="subscript"/>
          <w:lang w:val="en-US"/>
        </w:rPr>
        <w:t>j,k</w:t>
      </w:r>
      <w:proofErr w:type="spellEnd"/>
      <w:r w:rsidR="00AE103D" w:rsidRPr="00DB7719">
        <w:rPr>
          <w:rFonts w:ascii="Arial" w:hAnsi="Arial" w:cs="Arial"/>
          <w:sz w:val="24"/>
          <w:szCs w:val="24"/>
          <w:lang w:val="en-US"/>
        </w:rPr>
        <w:t>)</w:t>
      </w:r>
      <w:proofErr w:type="spellStart"/>
      <w:r w:rsidR="00AE103D" w:rsidRPr="00DB7719">
        <w:rPr>
          <w:rFonts w:ascii="Arial" w:hAnsi="Arial" w:cs="Arial"/>
          <w:sz w:val="24"/>
          <w:szCs w:val="24"/>
          <w:vertAlign w:val="subscript"/>
          <w:lang w:val="en-US"/>
        </w:rPr>
        <w:t>j≤J,k</w:t>
      </w:r>
      <w:proofErr w:type="spellEnd"/>
      <w:r w:rsidR="00AE103D" w:rsidRPr="00DB7719">
        <w:rPr>
          <w:rFonts w:ascii="Arial" w:hAnsi="Arial" w:cs="Arial"/>
          <w:sz w:val="24"/>
          <w:szCs w:val="24"/>
          <w:vertAlign w:val="subscript"/>
          <w:lang w:val="en-US"/>
        </w:rPr>
        <w:t>=(</w:t>
      </w:r>
      <w:proofErr w:type="spellStart"/>
      <w:r w:rsidR="00AE103D" w:rsidRPr="00DB7719">
        <w:rPr>
          <w:rFonts w:ascii="Arial" w:hAnsi="Arial" w:cs="Arial"/>
          <w:sz w:val="24"/>
          <w:szCs w:val="24"/>
          <w:vertAlign w:val="subscript"/>
          <w:lang w:val="en-US"/>
        </w:rPr>
        <w:t>kx,ky</w:t>
      </w:r>
      <w:proofErr w:type="spellEnd"/>
      <w:r w:rsidR="00AE103D" w:rsidRPr="00DB7719">
        <w:rPr>
          <w:rFonts w:ascii="Arial" w:hAnsi="Arial" w:cs="Arial"/>
          <w:sz w:val="24"/>
          <w:szCs w:val="24"/>
          <w:vertAlign w:val="subscript"/>
          <w:lang w:val="en-US"/>
        </w:rPr>
        <w:t>)</w:t>
      </w:r>
      <w:r w:rsidR="00AE103D" w:rsidRPr="00DB7719">
        <w:rPr>
          <w:rFonts w:ascii="Arial" w:hAnsi="Arial" w:cs="Arial"/>
          <w:sz w:val="24"/>
          <w:szCs w:val="24"/>
          <w:lang w:val="en-US"/>
        </w:rPr>
        <w:t xml:space="preserve"> were used to determine three matrices </w:t>
      </w:r>
      <w:proofErr w:type="spellStart"/>
      <w:r w:rsidR="00AE103D" w:rsidRPr="00DB7719">
        <w:rPr>
          <w:rFonts w:ascii="Arial" w:hAnsi="Arial" w:cs="Arial"/>
          <w:sz w:val="24"/>
          <w:szCs w:val="24"/>
          <w:lang w:val="en-US"/>
        </w:rPr>
        <w:t>D</w:t>
      </w:r>
      <w:r w:rsidR="00AE103D" w:rsidRPr="00DB7719">
        <w:rPr>
          <w:rFonts w:ascii="Arial" w:hAnsi="Arial" w:cs="Arial"/>
          <w:sz w:val="24"/>
          <w:szCs w:val="24"/>
          <w:vertAlign w:val="superscript"/>
          <w:lang w:val="en-US"/>
        </w:rPr>
        <w:t>h</w:t>
      </w:r>
      <w:r w:rsidR="00AE103D" w:rsidRPr="00DB7719">
        <w:rPr>
          <w:rFonts w:ascii="Arial" w:hAnsi="Arial" w:cs="Arial"/>
          <w:sz w:val="24"/>
          <w:szCs w:val="24"/>
          <w:vertAlign w:val="subscript"/>
          <w:lang w:val="en-US"/>
        </w:rPr>
        <w:t>J</w:t>
      </w:r>
      <w:proofErr w:type="spellEnd"/>
      <w:r w:rsidR="00AE103D" w:rsidRPr="00DB7719">
        <w:rPr>
          <w:rFonts w:ascii="Arial" w:hAnsi="Arial" w:cs="Arial"/>
          <w:sz w:val="24"/>
          <w:szCs w:val="24"/>
          <w:lang w:val="en-US"/>
        </w:rPr>
        <w:t xml:space="preserve">, </w:t>
      </w:r>
      <w:proofErr w:type="spellStart"/>
      <w:r w:rsidR="00AE103D" w:rsidRPr="00DB7719">
        <w:rPr>
          <w:rFonts w:ascii="Arial" w:hAnsi="Arial" w:cs="Arial"/>
          <w:sz w:val="24"/>
          <w:szCs w:val="24"/>
          <w:lang w:val="en-US"/>
        </w:rPr>
        <w:t>D</w:t>
      </w:r>
      <w:r w:rsidR="00AE103D" w:rsidRPr="00DB7719">
        <w:rPr>
          <w:rFonts w:ascii="Arial" w:hAnsi="Arial" w:cs="Arial"/>
          <w:sz w:val="24"/>
          <w:szCs w:val="24"/>
          <w:vertAlign w:val="superscript"/>
          <w:lang w:val="en-US"/>
        </w:rPr>
        <w:t>v</w:t>
      </w:r>
      <w:r w:rsidR="00AE103D" w:rsidRPr="00DB7719">
        <w:rPr>
          <w:rFonts w:ascii="Arial" w:hAnsi="Arial" w:cs="Arial"/>
          <w:sz w:val="24"/>
          <w:szCs w:val="24"/>
          <w:vertAlign w:val="subscript"/>
          <w:lang w:val="en-US"/>
        </w:rPr>
        <w:t>J</w:t>
      </w:r>
      <w:proofErr w:type="spellEnd"/>
      <w:r w:rsidR="00AE103D" w:rsidRPr="00DB7719">
        <w:rPr>
          <w:rFonts w:ascii="Arial" w:hAnsi="Arial" w:cs="Arial"/>
          <w:sz w:val="24"/>
          <w:szCs w:val="24"/>
          <w:lang w:val="en-US"/>
        </w:rPr>
        <w:t xml:space="preserve">, and </w:t>
      </w:r>
      <w:proofErr w:type="spellStart"/>
      <w:r w:rsidR="00AE103D" w:rsidRPr="00DB7719">
        <w:rPr>
          <w:rFonts w:ascii="Arial" w:hAnsi="Arial" w:cs="Arial"/>
          <w:sz w:val="24"/>
          <w:szCs w:val="24"/>
          <w:lang w:val="en-US"/>
        </w:rPr>
        <w:t>D</w:t>
      </w:r>
      <w:r w:rsidR="00AE103D" w:rsidRPr="00DB7719">
        <w:rPr>
          <w:rFonts w:ascii="Arial" w:hAnsi="Arial" w:cs="Arial"/>
          <w:sz w:val="24"/>
          <w:szCs w:val="24"/>
          <w:vertAlign w:val="superscript"/>
          <w:lang w:val="en-US"/>
        </w:rPr>
        <w:t>d</w:t>
      </w:r>
      <w:r w:rsidR="00AE103D" w:rsidRPr="00DB7719">
        <w:rPr>
          <w:rFonts w:ascii="Arial" w:hAnsi="Arial" w:cs="Arial"/>
          <w:sz w:val="24"/>
          <w:szCs w:val="24"/>
          <w:vertAlign w:val="subscript"/>
          <w:lang w:val="en-US"/>
        </w:rPr>
        <w:t>J</w:t>
      </w:r>
      <w:proofErr w:type="spellEnd"/>
      <w:r w:rsidR="00AE103D" w:rsidRPr="00DB7719">
        <w:rPr>
          <w:rFonts w:ascii="Arial" w:hAnsi="Arial" w:cs="Arial"/>
          <w:sz w:val="24"/>
          <w:szCs w:val="24"/>
          <w:lang w:val="en-US"/>
        </w:rPr>
        <w:t xml:space="preserve"> of the same size as the original image containing the image's </w:t>
      </w:r>
      <w:proofErr w:type="spellStart"/>
      <w:r w:rsidR="00AE103D" w:rsidRPr="00DB7719">
        <w:rPr>
          <w:rFonts w:ascii="Arial" w:hAnsi="Arial" w:cs="Arial"/>
          <w:sz w:val="24"/>
          <w:szCs w:val="24"/>
          <w:lang w:val="en-US"/>
        </w:rPr>
        <w:t>pixelwise</w:t>
      </w:r>
      <w:proofErr w:type="spellEnd"/>
      <w:r w:rsidR="00AE103D" w:rsidRPr="00DB7719">
        <w:rPr>
          <w:rFonts w:ascii="Arial" w:hAnsi="Arial" w:cs="Arial"/>
          <w:sz w:val="24"/>
          <w:szCs w:val="24"/>
          <w:lang w:val="en-US"/>
        </w:rPr>
        <w:t xml:space="preserve"> details. Equation </w:t>
      </w:r>
      <w:r w:rsidR="005C10A6" w:rsidRPr="00DB7719">
        <w:rPr>
          <w:rFonts w:ascii="Arial" w:hAnsi="Arial" w:cs="Arial"/>
          <w:sz w:val="24"/>
          <w:szCs w:val="24"/>
          <w:lang w:val="en-US"/>
        </w:rPr>
        <w:t>S1.</w:t>
      </w:r>
      <w:r w:rsidR="00AE103D" w:rsidRPr="00DB7719">
        <w:rPr>
          <w:rFonts w:ascii="Arial" w:hAnsi="Arial" w:cs="Arial"/>
          <w:sz w:val="24"/>
          <w:szCs w:val="24"/>
          <w:lang w:val="en-US"/>
        </w:rPr>
        <w:t xml:space="preserve">6 gives the calculation of </w:t>
      </w:r>
      <w:proofErr w:type="spellStart"/>
      <w:r w:rsidR="00AE103D" w:rsidRPr="00DB7719">
        <w:rPr>
          <w:rFonts w:ascii="Arial" w:hAnsi="Arial" w:cs="Arial"/>
          <w:sz w:val="24"/>
          <w:szCs w:val="24"/>
          <w:lang w:val="en-US"/>
        </w:rPr>
        <w:t>D</w:t>
      </w:r>
      <w:r w:rsidR="00AE103D" w:rsidRPr="00DB7719">
        <w:rPr>
          <w:rFonts w:ascii="Arial" w:hAnsi="Arial" w:cs="Arial"/>
          <w:sz w:val="24"/>
          <w:szCs w:val="24"/>
          <w:vertAlign w:val="superscript"/>
          <w:lang w:val="en-US"/>
        </w:rPr>
        <w:t>h</w:t>
      </w:r>
      <w:r w:rsidR="00AE103D" w:rsidRPr="00DB7719">
        <w:rPr>
          <w:rFonts w:ascii="Arial" w:hAnsi="Arial" w:cs="Arial"/>
          <w:sz w:val="24"/>
          <w:szCs w:val="24"/>
          <w:vertAlign w:val="subscript"/>
          <w:lang w:val="en-US"/>
        </w:rPr>
        <w:t>J</w:t>
      </w:r>
      <w:proofErr w:type="spellEnd"/>
      <w:r w:rsidR="00AE103D" w:rsidRPr="00DB7719">
        <w:rPr>
          <w:rFonts w:ascii="Arial" w:hAnsi="Arial" w:cs="Arial"/>
          <w:sz w:val="24"/>
          <w:szCs w:val="24"/>
          <w:lang w:val="en-US"/>
        </w:rPr>
        <w:t xml:space="preserve"> for decomposition level </w:t>
      </w:r>
      <w:r w:rsidRPr="00DB7719">
        <w:rPr>
          <w:rFonts w:ascii="Arial" w:hAnsi="Arial" w:cs="Arial"/>
          <w:sz w:val="24"/>
          <w:szCs w:val="24"/>
          <w:lang w:val="en-US"/>
        </w:rPr>
        <w:t>J</w:t>
      </w:r>
    </w:p>
    <w:p w:rsidR="00AE103D" w:rsidRPr="00DB7719" w:rsidRDefault="00AE103D" w:rsidP="00B34F79">
      <w:pPr>
        <w:spacing w:line="480" w:lineRule="auto"/>
        <w:rPr>
          <w:rFonts w:ascii="Arial" w:hAnsi="Arial" w:cs="Arial"/>
          <w:sz w:val="24"/>
          <w:szCs w:val="24"/>
          <w:lang w:val="en-US"/>
        </w:rPr>
      </w:pPr>
      <w:r w:rsidRPr="00DB7719">
        <w:rPr>
          <w:rFonts w:ascii="Arial" w:hAnsi="Arial" w:cs="Arial"/>
          <w:sz w:val="24"/>
          <w:szCs w:val="24"/>
          <w:lang w:val="en-US"/>
        </w:rPr>
        <w:t xml:space="preserve">    </w:t>
      </w:r>
      <w:r w:rsidR="00B34F79" w:rsidRPr="00DB7719">
        <w:rPr>
          <w:rFonts w:ascii="Arial" w:hAnsi="Arial" w:cs="Arial"/>
          <w:sz w:val="24"/>
          <w:szCs w:val="24"/>
          <w:lang w:val="en-US"/>
        </w:rPr>
        <w:tab/>
      </w:r>
      <w:r w:rsidR="00B34F79" w:rsidRPr="00DB7719">
        <w:rPr>
          <w:rFonts w:ascii="Arial" w:hAnsi="Arial" w:cs="Arial"/>
          <w:sz w:val="24"/>
          <w:szCs w:val="24"/>
          <w:lang w:val="en-US"/>
        </w:rPr>
        <w:tab/>
      </w:r>
      <w:r w:rsidR="00B34F79" w:rsidRPr="00DB7719">
        <w:rPr>
          <w:rFonts w:ascii="Arial" w:hAnsi="Arial" w:cs="Arial"/>
          <w:sz w:val="24"/>
          <w:szCs w:val="24"/>
          <w:lang w:val="en-US"/>
        </w:rPr>
        <w:tab/>
      </w:r>
      <w:r w:rsidRPr="00DB7719">
        <w:rPr>
          <w:rFonts w:ascii="Arial" w:hAnsi="Arial" w:cs="Arial"/>
          <w:sz w:val="24"/>
          <w:szCs w:val="24"/>
          <w:lang w:val="en-US"/>
        </w:rPr>
        <w:t xml:space="preserve"> </w:t>
      </w:r>
      <w:proofErr w:type="spellStart"/>
      <w:r w:rsidRPr="00DB7719">
        <w:rPr>
          <w:rFonts w:ascii="Arial" w:hAnsi="Arial" w:cs="Arial"/>
          <w:sz w:val="24"/>
          <w:szCs w:val="24"/>
          <w:lang w:val="fr-FR"/>
        </w:rPr>
        <w:t>D</w:t>
      </w:r>
      <w:r w:rsidRPr="00DB7719">
        <w:rPr>
          <w:rFonts w:ascii="Arial" w:hAnsi="Arial" w:cs="Arial"/>
          <w:sz w:val="24"/>
          <w:szCs w:val="24"/>
          <w:vertAlign w:val="superscript"/>
          <w:lang w:val="fr-FR"/>
        </w:rPr>
        <w:t>h</w:t>
      </w:r>
      <w:r w:rsidRPr="00DB7719">
        <w:rPr>
          <w:rFonts w:ascii="Arial" w:hAnsi="Arial" w:cs="Arial"/>
          <w:sz w:val="24"/>
          <w:szCs w:val="24"/>
          <w:vertAlign w:val="subscript"/>
          <w:lang w:val="fr-FR"/>
        </w:rPr>
        <w:t>J</w:t>
      </w:r>
      <w:proofErr w:type="spellEnd"/>
      <w:r w:rsidRPr="00DB7719">
        <w:rPr>
          <w:rFonts w:ascii="Arial" w:hAnsi="Arial" w:cs="Arial"/>
          <w:sz w:val="24"/>
          <w:szCs w:val="24"/>
          <w:vertAlign w:val="subscript"/>
          <w:lang w:val="fr-FR"/>
        </w:rPr>
        <w:t xml:space="preserve"> </w:t>
      </w:r>
      <w:r w:rsidRPr="00DB7719">
        <w:rPr>
          <w:rFonts w:ascii="Arial" w:hAnsi="Arial" w:cs="Arial"/>
          <w:sz w:val="24"/>
          <w:szCs w:val="24"/>
          <w:lang w:val="fr-FR"/>
        </w:rPr>
        <w:t xml:space="preserve">= </w:t>
      </w:r>
      <m:oMath>
        <m:nary>
          <m:naryPr>
            <m:chr m:val="∑"/>
            <m:limLoc m:val="undOvr"/>
            <m:ctrlPr>
              <w:rPr>
                <w:rFonts w:ascii="Cambria Math" w:hAnsi="Cambria Math" w:cs="Arial"/>
                <w:i/>
                <w:sz w:val="24"/>
                <w:szCs w:val="24"/>
                <w:lang w:val="en-US"/>
              </w:rPr>
            </m:ctrlPr>
          </m:naryPr>
          <m:sub>
            <m:r>
              <w:rPr>
                <w:rFonts w:ascii="Cambria Math" w:hAnsi="Cambria Math" w:cs="Arial"/>
                <w:sz w:val="24"/>
                <w:szCs w:val="24"/>
                <w:lang w:val="en-US"/>
              </w:rPr>
              <m:t>j</m:t>
            </m:r>
            <m:r>
              <w:rPr>
                <w:rFonts w:ascii="Cambria Math" w:hAnsi="Cambria Math" w:cs="Arial"/>
                <w:sz w:val="24"/>
                <w:szCs w:val="24"/>
                <w:lang w:val="fr-FR"/>
              </w:rPr>
              <m:t>=1</m:t>
            </m:r>
          </m:sub>
          <m:sup>
            <m:r>
              <w:rPr>
                <w:rFonts w:ascii="Cambria Math" w:hAnsi="Cambria Math" w:cs="Arial"/>
                <w:sz w:val="24"/>
                <w:szCs w:val="24"/>
                <w:lang w:val="en-US"/>
              </w:rPr>
              <m:t>J</m:t>
            </m:r>
          </m:sup>
          <m:e>
            <m:nary>
              <m:naryPr>
                <m:chr m:val="∑"/>
                <m:limLoc m:val="undOvr"/>
                <m:supHide m:val="on"/>
                <m:ctrlPr>
                  <w:rPr>
                    <w:rFonts w:ascii="Cambria Math" w:hAnsi="Cambria Math" w:cs="Arial"/>
                    <w:i/>
                    <w:sz w:val="24"/>
                    <w:szCs w:val="24"/>
                    <w:lang w:val="en-US"/>
                  </w:rPr>
                </m:ctrlPr>
              </m:naryPr>
              <m:sub>
                <m:r>
                  <m:rPr>
                    <m:sty m:val="p"/>
                  </m:rPr>
                  <w:rPr>
                    <w:rFonts w:ascii="Cambria Math" w:hAnsi="Cambria Math" w:cs="Arial"/>
                    <w:sz w:val="24"/>
                    <w:szCs w:val="24"/>
                    <w:lang w:val="fr-FR"/>
                  </w:rPr>
                  <m:t>k=(</m:t>
                </m:r>
                <m:sSub>
                  <m:sSubPr>
                    <m:ctrlPr>
                      <w:rPr>
                        <w:rFonts w:ascii="Cambria Math" w:hAnsi="Cambria Math" w:cs="Arial"/>
                        <w:sz w:val="24"/>
                        <w:szCs w:val="24"/>
                        <w:lang w:val="en-US"/>
                      </w:rPr>
                    </m:ctrlPr>
                  </m:sSubPr>
                  <m:e>
                    <m:r>
                      <m:rPr>
                        <m:sty m:val="p"/>
                      </m:rPr>
                      <w:rPr>
                        <w:rFonts w:ascii="Cambria Math" w:hAnsi="Cambria Math" w:cs="Arial"/>
                        <w:sz w:val="24"/>
                        <w:szCs w:val="24"/>
                        <w:lang w:val="fr-FR"/>
                      </w:rPr>
                      <m:t>k</m:t>
                    </m:r>
                  </m:e>
                  <m:sub>
                    <m:r>
                      <w:rPr>
                        <w:rFonts w:ascii="Cambria Math" w:hAnsi="Cambria Math" w:cs="Arial"/>
                        <w:sz w:val="24"/>
                        <w:szCs w:val="24"/>
                        <w:lang w:val="en-US"/>
                      </w:rPr>
                      <m:t>x</m:t>
                    </m:r>
                  </m:sub>
                </m:sSub>
                <m:r>
                  <m:rPr>
                    <m:sty m:val="p"/>
                  </m:rPr>
                  <w:rPr>
                    <w:rFonts w:ascii="Cambria Math" w:hAnsi="Cambria Math" w:cs="Arial"/>
                    <w:sz w:val="24"/>
                    <w:szCs w:val="24"/>
                    <w:lang w:val="fr-FR"/>
                  </w:rPr>
                  <m:t xml:space="preserve">, </m:t>
                </m:r>
                <m:sSub>
                  <m:sSubPr>
                    <m:ctrlPr>
                      <w:rPr>
                        <w:rFonts w:ascii="Cambria Math" w:hAnsi="Cambria Math" w:cs="Arial"/>
                        <w:sz w:val="24"/>
                        <w:szCs w:val="24"/>
                        <w:lang w:val="en-US"/>
                      </w:rPr>
                    </m:ctrlPr>
                  </m:sSubPr>
                  <m:e>
                    <m:r>
                      <m:rPr>
                        <m:sty m:val="p"/>
                      </m:rPr>
                      <w:rPr>
                        <w:rFonts w:ascii="Cambria Math" w:hAnsi="Cambria Math" w:cs="Arial"/>
                        <w:sz w:val="24"/>
                        <w:szCs w:val="24"/>
                        <w:lang w:val="fr-FR"/>
                      </w:rPr>
                      <m:t>k</m:t>
                    </m:r>
                  </m:e>
                  <m:sub>
                    <m:r>
                      <w:rPr>
                        <w:rFonts w:ascii="Cambria Math" w:hAnsi="Cambria Math" w:cs="Arial"/>
                        <w:sz w:val="24"/>
                        <w:szCs w:val="24"/>
                        <w:lang w:val="en-US"/>
                      </w:rPr>
                      <m:t>y</m:t>
                    </m:r>
                  </m:sub>
                </m:sSub>
                <m:r>
                  <m:rPr>
                    <m:sty m:val="p"/>
                  </m:rPr>
                  <w:rPr>
                    <w:rFonts w:ascii="Cambria Math" w:hAnsi="Cambria Math" w:cs="Arial"/>
                    <w:sz w:val="24"/>
                    <w:szCs w:val="24"/>
                    <w:lang w:val="fr-FR"/>
                  </w:rPr>
                  <m:t>)</m:t>
                </m:r>
              </m:sub>
              <m:sup/>
              <m:e>
                <m:r>
                  <w:rPr>
                    <w:rFonts w:ascii="Cambria Math" w:hAnsi="Cambria Math" w:cs="Arial"/>
                    <w:sz w:val="24"/>
                    <w:szCs w:val="24"/>
                    <w:lang w:val="en-US"/>
                  </w:rPr>
                  <m:t>w</m:t>
                </m:r>
              </m:e>
            </m:nary>
          </m:e>
        </m:nary>
      </m:oMath>
      <w:proofErr w:type="spellStart"/>
      <w:r w:rsidRPr="00DB7719">
        <w:rPr>
          <w:rFonts w:ascii="Arial" w:hAnsi="Arial" w:cs="Arial"/>
          <w:sz w:val="24"/>
          <w:szCs w:val="24"/>
          <w:vertAlign w:val="superscript"/>
          <w:lang w:val="fr-FR"/>
        </w:rPr>
        <w:t>h</w:t>
      </w:r>
      <w:r w:rsidRPr="00DB7719">
        <w:rPr>
          <w:rFonts w:ascii="Arial" w:hAnsi="Arial" w:cs="Arial"/>
          <w:sz w:val="24"/>
          <w:szCs w:val="24"/>
          <w:vertAlign w:val="subscript"/>
          <w:lang w:val="fr-FR"/>
        </w:rPr>
        <w:t>j,k</w:t>
      </w:r>
      <w:proofErr w:type="spellEnd"/>
      <w:r w:rsidRPr="00DB7719">
        <w:rPr>
          <w:rFonts w:ascii="Arial" w:hAnsi="Arial" w:cs="Arial"/>
          <w:sz w:val="24"/>
          <w:szCs w:val="24"/>
          <w:lang w:val="fr-FR"/>
        </w:rPr>
        <w:t xml:space="preserve"> </w:t>
      </w:r>
      <w:r w:rsidRPr="00DB7719">
        <w:rPr>
          <w:rFonts w:ascii="Arial" w:hAnsi="Arial" w:cs="Arial"/>
          <w:sz w:val="24"/>
          <w:szCs w:val="24"/>
          <w:lang w:val="en-US"/>
        </w:rPr>
        <w:t>Ψ</w:t>
      </w:r>
      <w:r w:rsidRPr="00DB7719">
        <w:rPr>
          <w:rFonts w:ascii="Arial" w:hAnsi="Arial" w:cs="Arial"/>
          <w:sz w:val="24"/>
          <w:szCs w:val="24"/>
          <w:vertAlign w:val="superscript"/>
          <w:lang w:val="fr-FR"/>
        </w:rPr>
        <w:t>h</w:t>
      </w:r>
      <w:r w:rsidRPr="00DB7719">
        <w:rPr>
          <w:rFonts w:ascii="Arial" w:hAnsi="Arial" w:cs="Arial"/>
          <w:sz w:val="24"/>
          <w:szCs w:val="24"/>
          <w:vertAlign w:val="subscript"/>
          <w:lang w:val="fr-FR"/>
        </w:rPr>
        <w:t xml:space="preserve"> </w:t>
      </w:r>
      <w:proofErr w:type="spellStart"/>
      <w:r w:rsidRPr="00DB7719">
        <w:rPr>
          <w:rFonts w:ascii="Arial" w:hAnsi="Arial" w:cs="Arial"/>
          <w:sz w:val="24"/>
          <w:szCs w:val="24"/>
          <w:vertAlign w:val="subscript"/>
          <w:lang w:val="fr-FR"/>
        </w:rPr>
        <w:t>j,k</w:t>
      </w:r>
      <w:proofErr w:type="spellEnd"/>
      <w:r w:rsidRPr="00DB7719">
        <w:rPr>
          <w:rFonts w:ascii="Arial" w:hAnsi="Arial" w:cs="Arial"/>
          <w:sz w:val="24"/>
          <w:szCs w:val="24"/>
          <w:lang w:val="fr-FR"/>
        </w:rPr>
        <w:t xml:space="preserve"> (</w:t>
      </w:r>
      <w:proofErr w:type="spellStart"/>
      <w:r w:rsidRPr="00DB7719">
        <w:rPr>
          <w:rFonts w:ascii="Arial" w:hAnsi="Arial" w:cs="Arial"/>
          <w:sz w:val="24"/>
          <w:szCs w:val="24"/>
          <w:lang w:val="fr-FR"/>
        </w:rPr>
        <w:t>x,y</w:t>
      </w:r>
      <w:proofErr w:type="spellEnd"/>
      <w:r w:rsidRPr="00DB7719">
        <w:rPr>
          <w:rFonts w:ascii="Arial" w:hAnsi="Arial" w:cs="Arial"/>
          <w:sz w:val="24"/>
          <w:szCs w:val="24"/>
          <w:lang w:val="fr-FR"/>
        </w:rPr>
        <w:t>).</w:t>
      </w:r>
      <w:r w:rsidRPr="00DB7719">
        <w:rPr>
          <w:rFonts w:ascii="Arial" w:hAnsi="Arial" w:cs="Arial"/>
          <w:sz w:val="24"/>
          <w:szCs w:val="24"/>
          <w:lang w:val="fr-FR"/>
        </w:rPr>
        <w:tab/>
      </w:r>
      <w:r w:rsidRPr="00DB7719">
        <w:rPr>
          <w:rFonts w:ascii="Arial" w:hAnsi="Arial" w:cs="Arial"/>
          <w:sz w:val="24"/>
          <w:szCs w:val="24"/>
          <w:lang w:val="fr-FR"/>
        </w:rPr>
        <w:tab/>
        <w:t xml:space="preserve">           </w:t>
      </w:r>
      <w:r w:rsidR="00B34F79" w:rsidRPr="00DB7719">
        <w:rPr>
          <w:rFonts w:ascii="Arial" w:hAnsi="Arial" w:cs="Arial"/>
          <w:sz w:val="24"/>
          <w:szCs w:val="24"/>
          <w:lang w:val="fr-FR"/>
        </w:rPr>
        <w:t xml:space="preserve">       </w:t>
      </w:r>
      <w:r w:rsidRPr="00DB7719">
        <w:rPr>
          <w:rFonts w:ascii="Arial" w:hAnsi="Arial" w:cs="Arial"/>
          <w:sz w:val="24"/>
          <w:szCs w:val="24"/>
          <w:lang w:val="en-US"/>
        </w:rPr>
        <w:t>(</w:t>
      </w:r>
      <w:r w:rsidR="00B34F79" w:rsidRPr="00DB7719">
        <w:rPr>
          <w:rFonts w:ascii="Arial" w:hAnsi="Arial" w:cs="Arial"/>
          <w:sz w:val="24"/>
          <w:szCs w:val="24"/>
          <w:lang w:val="en-US"/>
        </w:rPr>
        <w:t>S1.</w:t>
      </w:r>
      <w:r w:rsidRPr="00DB7719">
        <w:rPr>
          <w:rFonts w:ascii="Arial" w:hAnsi="Arial" w:cs="Arial"/>
          <w:sz w:val="24"/>
          <w:szCs w:val="24"/>
          <w:lang w:val="en-US"/>
        </w:rPr>
        <w:t>6)</w:t>
      </w:r>
    </w:p>
    <w:p w:rsidR="00AE103D" w:rsidRPr="00DB7719" w:rsidRDefault="00AE103D" w:rsidP="00CF7BF5">
      <w:pPr>
        <w:spacing w:line="480" w:lineRule="auto"/>
        <w:jc w:val="both"/>
        <w:rPr>
          <w:rFonts w:ascii="Arial" w:hAnsi="Arial" w:cs="Arial"/>
          <w:sz w:val="24"/>
          <w:szCs w:val="24"/>
          <w:lang w:val="en-US"/>
        </w:rPr>
      </w:pPr>
      <w:proofErr w:type="spellStart"/>
      <w:r w:rsidRPr="00DB7719">
        <w:rPr>
          <w:rFonts w:ascii="Arial" w:hAnsi="Arial" w:cs="Arial"/>
          <w:sz w:val="24"/>
          <w:szCs w:val="24"/>
          <w:lang w:val="en-US"/>
        </w:rPr>
        <w:t>D</w:t>
      </w:r>
      <w:r w:rsidRPr="00DB7719">
        <w:rPr>
          <w:rFonts w:ascii="Arial" w:hAnsi="Arial" w:cs="Arial"/>
          <w:sz w:val="24"/>
          <w:szCs w:val="24"/>
          <w:vertAlign w:val="superscript"/>
          <w:lang w:val="en-US"/>
        </w:rPr>
        <w:t>v</w:t>
      </w:r>
      <w:r w:rsidRPr="00DB7719">
        <w:rPr>
          <w:rFonts w:ascii="Arial" w:hAnsi="Arial" w:cs="Arial"/>
          <w:sz w:val="24"/>
          <w:szCs w:val="24"/>
          <w:vertAlign w:val="subscript"/>
          <w:lang w:val="en-US"/>
        </w:rPr>
        <w:t>J</w:t>
      </w:r>
      <w:proofErr w:type="spellEnd"/>
      <w:r w:rsidRPr="00DB7719">
        <w:rPr>
          <w:rFonts w:ascii="Arial" w:hAnsi="Arial" w:cs="Arial"/>
          <w:sz w:val="24"/>
          <w:szCs w:val="24"/>
          <w:lang w:val="en-US"/>
        </w:rPr>
        <w:t xml:space="preserve"> and </w:t>
      </w:r>
      <w:proofErr w:type="spellStart"/>
      <w:r w:rsidRPr="00DB7719">
        <w:rPr>
          <w:rFonts w:ascii="Arial" w:hAnsi="Arial" w:cs="Arial"/>
          <w:sz w:val="24"/>
          <w:szCs w:val="24"/>
          <w:lang w:val="en-US"/>
        </w:rPr>
        <w:t>D</w:t>
      </w:r>
      <w:r w:rsidRPr="00DB7719">
        <w:rPr>
          <w:rFonts w:ascii="Arial" w:hAnsi="Arial" w:cs="Arial"/>
          <w:sz w:val="24"/>
          <w:szCs w:val="24"/>
          <w:vertAlign w:val="superscript"/>
          <w:lang w:val="en-US"/>
        </w:rPr>
        <w:t>d</w:t>
      </w:r>
      <w:r w:rsidRPr="00DB7719">
        <w:rPr>
          <w:rFonts w:ascii="Arial" w:hAnsi="Arial" w:cs="Arial"/>
          <w:sz w:val="24"/>
          <w:szCs w:val="24"/>
          <w:vertAlign w:val="subscript"/>
          <w:lang w:val="en-US"/>
        </w:rPr>
        <w:t>J</w:t>
      </w:r>
      <w:proofErr w:type="spellEnd"/>
      <w:r w:rsidRPr="00DB7719">
        <w:rPr>
          <w:rFonts w:ascii="Arial" w:hAnsi="Arial" w:cs="Arial"/>
          <w:sz w:val="24"/>
          <w:szCs w:val="24"/>
          <w:lang w:val="en-US"/>
        </w:rPr>
        <w:t xml:space="preserve"> were determined in the same way. Additionally, all absolute details were summed up: </w:t>
      </w:r>
      <w:proofErr w:type="spellStart"/>
      <w:r w:rsidRPr="00DB7719">
        <w:rPr>
          <w:rFonts w:ascii="Arial" w:hAnsi="Arial" w:cs="Arial"/>
          <w:sz w:val="24"/>
          <w:szCs w:val="24"/>
          <w:lang w:val="en-US"/>
        </w:rPr>
        <w:t>D</w:t>
      </w:r>
      <w:r w:rsidRPr="00DB7719">
        <w:rPr>
          <w:rFonts w:ascii="Arial" w:hAnsi="Arial" w:cs="Arial"/>
          <w:sz w:val="24"/>
          <w:szCs w:val="24"/>
          <w:vertAlign w:val="superscript"/>
          <w:lang w:val="en-US"/>
        </w:rPr>
        <w:t>All</w:t>
      </w:r>
      <w:r w:rsidRPr="00DB7719">
        <w:rPr>
          <w:rFonts w:ascii="Arial" w:hAnsi="Arial" w:cs="Arial"/>
          <w:sz w:val="24"/>
          <w:szCs w:val="24"/>
          <w:vertAlign w:val="subscript"/>
          <w:lang w:val="en-US"/>
        </w:rPr>
        <w:t>J</w:t>
      </w:r>
      <w:proofErr w:type="spellEnd"/>
      <w:r w:rsidRPr="00DB7719">
        <w:rPr>
          <w:rFonts w:ascii="Arial" w:hAnsi="Arial" w:cs="Arial"/>
          <w:sz w:val="24"/>
          <w:szCs w:val="24"/>
          <w:lang w:val="en-US"/>
        </w:rPr>
        <w:t>:=|</w:t>
      </w:r>
      <w:proofErr w:type="spellStart"/>
      <w:r w:rsidRPr="00DB7719">
        <w:rPr>
          <w:rFonts w:ascii="Arial" w:hAnsi="Arial" w:cs="Arial"/>
          <w:sz w:val="24"/>
          <w:szCs w:val="24"/>
          <w:lang w:val="en-US"/>
        </w:rPr>
        <w:t>D</w:t>
      </w:r>
      <w:r w:rsidRPr="00DB7719">
        <w:rPr>
          <w:rFonts w:ascii="Arial" w:hAnsi="Arial" w:cs="Arial"/>
          <w:sz w:val="24"/>
          <w:szCs w:val="24"/>
          <w:vertAlign w:val="superscript"/>
          <w:lang w:val="en-US"/>
        </w:rPr>
        <w:t>h</w:t>
      </w:r>
      <w:r w:rsidRPr="00DB7719">
        <w:rPr>
          <w:rFonts w:ascii="Arial" w:hAnsi="Arial" w:cs="Arial"/>
          <w:sz w:val="24"/>
          <w:szCs w:val="24"/>
          <w:vertAlign w:val="subscript"/>
          <w:lang w:val="en-US"/>
        </w:rPr>
        <w:t>J</w:t>
      </w:r>
      <w:proofErr w:type="spellEnd"/>
      <w:r w:rsidRPr="00DB7719">
        <w:rPr>
          <w:rFonts w:ascii="Arial" w:hAnsi="Arial" w:cs="Arial"/>
          <w:sz w:val="24"/>
          <w:szCs w:val="24"/>
          <w:lang w:val="en-US"/>
        </w:rPr>
        <w:t>|+|</w:t>
      </w:r>
      <w:proofErr w:type="spellStart"/>
      <w:r w:rsidRPr="00DB7719">
        <w:rPr>
          <w:rFonts w:ascii="Arial" w:hAnsi="Arial" w:cs="Arial"/>
          <w:sz w:val="24"/>
          <w:szCs w:val="24"/>
          <w:lang w:val="en-US"/>
        </w:rPr>
        <w:t>D</w:t>
      </w:r>
      <w:r w:rsidRPr="00DB7719">
        <w:rPr>
          <w:rFonts w:ascii="Arial" w:hAnsi="Arial" w:cs="Arial"/>
          <w:sz w:val="24"/>
          <w:szCs w:val="24"/>
          <w:vertAlign w:val="superscript"/>
          <w:lang w:val="en-US"/>
        </w:rPr>
        <w:t>v</w:t>
      </w:r>
      <w:r w:rsidRPr="00DB7719">
        <w:rPr>
          <w:rFonts w:ascii="Arial" w:hAnsi="Arial" w:cs="Arial"/>
          <w:sz w:val="24"/>
          <w:szCs w:val="24"/>
          <w:vertAlign w:val="subscript"/>
          <w:lang w:val="en-US"/>
        </w:rPr>
        <w:t>J</w:t>
      </w:r>
      <w:proofErr w:type="spellEnd"/>
      <w:r w:rsidRPr="00DB7719">
        <w:rPr>
          <w:rFonts w:ascii="Arial" w:hAnsi="Arial" w:cs="Arial"/>
          <w:sz w:val="24"/>
          <w:szCs w:val="24"/>
          <w:lang w:val="en-US"/>
        </w:rPr>
        <w:t>|+|</w:t>
      </w:r>
      <w:proofErr w:type="spellStart"/>
      <w:r w:rsidRPr="00DB7719">
        <w:rPr>
          <w:rFonts w:ascii="Arial" w:hAnsi="Arial" w:cs="Arial"/>
          <w:sz w:val="24"/>
          <w:szCs w:val="24"/>
          <w:lang w:val="en-US"/>
        </w:rPr>
        <w:t>D</w:t>
      </w:r>
      <w:r w:rsidRPr="00DB7719">
        <w:rPr>
          <w:rFonts w:ascii="Arial" w:hAnsi="Arial" w:cs="Arial"/>
          <w:sz w:val="24"/>
          <w:szCs w:val="24"/>
          <w:vertAlign w:val="superscript"/>
          <w:lang w:val="en-US"/>
        </w:rPr>
        <w:t>d</w:t>
      </w:r>
      <w:r w:rsidRPr="00DB7719">
        <w:rPr>
          <w:rFonts w:ascii="Arial" w:hAnsi="Arial" w:cs="Arial"/>
          <w:sz w:val="24"/>
          <w:szCs w:val="24"/>
          <w:vertAlign w:val="subscript"/>
          <w:lang w:val="en-US"/>
        </w:rPr>
        <w:t>J</w:t>
      </w:r>
      <w:proofErr w:type="spellEnd"/>
      <w:r w:rsidRPr="00DB7719">
        <w:rPr>
          <w:rFonts w:ascii="Arial" w:hAnsi="Arial" w:cs="Arial"/>
          <w:sz w:val="24"/>
          <w:szCs w:val="24"/>
          <w:lang w:val="en-US"/>
        </w:rPr>
        <w:t xml:space="preserve">|. In total four matrices per image, wavelet, and decomposition level were calculated. For a better understanding of these abstract concepts, Figure </w:t>
      </w:r>
      <w:r w:rsidR="00CF7BF5" w:rsidRPr="00DB7719">
        <w:rPr>
          <w:rFonts w:ascii="Arial" w:hAnsi="Arial" w:cs="Arial"/>
          <w:sz w:val="24"/>
          <w:szCs w:val="24"/>
          <w:lang w:val="en-US"/>
        </w:rPr>
        <w:t>S1.3</w:t>
      </w:r>
      <w:r w:rsidRPr="00DB7719">
        <w:rPr>
          <w:rFonts w:ascii="Arial" w:hAnsi="Arial" w:cs="Arial"/>
          <w:sz w:val="24"/>
          <w:szCs w:val="24"/>
          <w:lang w:val="en-US"/>
        </w:rPr>
        <w:t xml:space="preserve"> gives an example for the summed details D</w:t>
      </w:r>
      <w:r w:rsidRPr="00DB7719">
        <w:rPr>
          <w:rFonts w:ascii="Arial" w:hAnsi="Arial" w:cs="Arial"/>
          <w:sz w:val="24"/>
          <w:szCs w:val="24"/>
          <w:vertAlign w:val="superscript"/>
          <w:lang w:val="en-US"/>
        </w:rPr>
        <w:t>All</w:t>
      </w:r>
      <w:r w:rsidRPr="00DB7719">
        <w:rPr>
          <w:rFonts w:ascii="Arial" w:hAnsi="Arial" w:cs="Arial"/>
          <w:sz w:val="24"/>
          <w:szCs w:val="24"/>
          <w:vertAlign w:val="subscript"/>
          <w:lang w:val="en-US"/>
        </w:rPr>
        <w:t>1</w:t>
      </w:r>
      <w:r w:rsidRPr="00DB7719">
        <w:rPr>
          <w:rFonts w:ascii="Arial" w:hAnsi="Arial" w:cs="Arial"/>
          <w:sz w:val="24"/>
          <w:szCs w:val="24"/>
          <w:lang w:val="en-US"/>
        </w:rPr>
        <w:t xml:space="preserve"> reconstructed after a transformation with the </w:t>
      </w:r>
      <w:proofErr w:type="spellStart"/>
      <w:r w:rsidRPr="00DB7719">
        <w:rPr>
          <w:rFonts w:ascii="Arial" w:hAnsi="Arial" w:cs="Arial"/>
          <w:sz w:val="24"/>
          <w:szCs w:val="24"/>
          <w:lang w:val="en-US"/>
        </w:rPr>
        <w:t>haar</w:t>
      </w:r>
      <w:proofErr w:type="spellEnd"/>
      <w:r w:rsidRPr="00DB7719">
        <w:rPr>
          <w:rFonts w:ascii="Arial" w:hAnsi="Arial" w:cs="Arial"/>
          <w:sz w:val="24"/>
          <w:szCs w:val="24"/>
          <w:lang w:val="en-US"/>
        </w:rPr>
        <w:t xml:space="preserve"> wavelet (mid and right illustration) for a depth map recorded from </w:t>
      </w:r>
      <w:proofErr w:type="spellStart"/>
      <w:r w:rsidRPr="00DB7719">
        <w:rPr>
          <w:rFonts w:ascii="Arial" w:hAnsi="Arial" w:cs="Arial"/>
          <w:sz w:val="24"/>
          <w:szCs w:val="24"/>
          <w:lang w:val="en-US"/>
        </w:rPr>
        <w:t>sideview</w:t>
      </w:r>
      <w:proofErr w:type="spellEnd"/>
      <w:r w:rsidRPr="00DB7719">
        <w:rPr>
          <w:rFonts w:ascii="Arial" w:hAnsi="Arial" w:cs="Arial"/>
          <w:sz w:val="24"/>
          <w:szCs w:val="24"/>
          <w:lang w:val="en-US"/>
        </w:rPr>
        <w:t xml:space="preserve"> position (left illustration). The details' range is too wide, to properly display all values in the same illustration. The values greater or equal an upper boundary and the values smaller or equal a lower boundary are displayed in the mid and the right illustration, respectively. In this way, variation of the details in foreground and background are made visible.</w:t>
      </w:r>
    </w:p>
    <w:p w:rsidR="00AE103D" w:rsidRPr="00DB7719" w:rsidRDefault="00AE103D" w:rsidP="00CF7BF5">
      <w:pPr>
        <w:spacing w:line="360" w:lineRule="auto"/>
        <w:rPr>
          <w:rFonts w:ascii="Arial" w:hAnsi="Arial" w:cs="Arial"/>
          <w:b/>
          <w:sz w:val="24"/>
          <w:szCs w:val="24"/>
          <w:lang w:val="en-US"/>
        </w:rPr>
      </w:pPr>
      <w:r w:rsidRPr="00DB7719">
        <w:rPr>
          <w:rFonts w:ascii="Arial" w:hAnsi="Arial" w:cs="Arial"/>
          <w:noProof/>
          <w:sz w:val="24"/>
          <w:szCs w:val="24"/>
          <w:lang w:val="en-GB" w:eastAsia="en-GB"/>
        </w:rPr>
        <w:lastRenderedPageBreak/>
        <w:drawing>
          <wp:inline distT="0" distB="0" distL="0" distR="0">
            <wp:extent cx="5827594" cy="1650894"/>
            <wp:effectExtent l="0" t="0" r="1905"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BackgroundVSForegroundDetails.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26205" cy="1650500"/>
                    </a:xfrm>
                    <a:prstGeom prst="rect">
                      <a:avLst/>
                    </a:prstGeom>
                  </pic:spPr>
                </pic:pic>
              </a:graphicData>
            </a:graphic>
          </wp:inline>
        </w:drawing>
      </w:r>
    </w:p>
    <w:p w:rsidR="00AE103D" w:rsidRPr="00DB7719" w:rsidRDefault="00CF7BF5" w:rsidP="006573A4">
      <w:pPr>
        <w:spacing w:line="360" w:lineRule="auto"/>
        <w:jc w:val="both"/>
        <w:rPr>
          <w:rFonts w:ascii="Arial" w:hAnsi="Arial" w:cs="Arial"/>
          <w:sz w:val="24"/>
          <w:szCs w:val="24"/>
          <w:lang w:val="en-US"/>
        </w:rPr>
      </w:pPr>
      <w:r w:rsidRPr="00DB7719">
        <w:rPr>
          <w:rFonts w:ascii="Arial" w:hAnsi="Arial" w:cs="Arial"/>
          <w:b/>
          <w:sz w:val="24"/>
          <w:szCs w:val="24"/>
          <w:lang w:val="en-US"/>
        </w:rPr>
        <w:t>Figure S1.3</w:t>
      </w:r>
      <w:r w:rsidR="00AE103D" w:rsidRPr="00DB7719">
        <w:rPr>
          <w:rFonts w:ascii="Arial" w:hAnsi="Arial" w:cs="Arial"/>
          <w:sz w:val="24"/>
          <w:szCs w:val="24"/>
          <w:lang w:val="en-US"/>
        </w:rPr>
        <w:t xml:space="preserve"> An example of an original depth map (left) and its reconstructed summed details D</w:t>
      </w:r>
      <w:r w:rsidR="00AE103D" w:rsidRPr="00DB7719">
        <w:rPr>
          <w:rFonts w:ascii="Arial" w:hAnsi="Arial" w:cs="Arial"/>
          <w:sz w:val="24"/>
          <w:szCs w:val="24"/>
          <w:vertAlign w:val="superscript"/>
          <w:lang w:val="en-US"/>
        </w:rPr>
        <w:t>All</w:t>
      </w:r>
      <w:r w:rsidR="00AE103D" w:rsidRPr="00DB7719">
        <w:rPr>
          <w:rFonts w:ascii="Arial" w:hAnsi="Arial" w:cs="Arial"/>
          <w:sz w:val="24"/>
          <w:szCs w:val="24"/>
          <w:vertAlign w:val="subscript"/>
          <w:lang w:val="en-US"/>
        </w:rPr>
        <w:t>1</w:t>
      </w:r>
      <w:r w:rsidR="00AE103D" w:rsidRPr="00DB7719">
        <w:rPr>
          <w:rFonts w:ascii="Arial" w:hAnsi="Arial" w:cs="Arial"/>
          <w:sz w:val="24"/>
          <w:szCs w:val="24"/>
          <w:lang w:val="en-US"/>
        </w:rPr>
        <w:t xml:space="preserve"> (mid, right) after one level of decomposition using the </w:t>
      </w:r>
      <w:proofErr w:type="spellStart"/>
      <w:r w:rsidR="00AE103D" w:rsidRPr="00DB7719">
        <w:rPr>
          <w:rFonts w:ascii="Arial" w:hAnsi="Arial" w:cs="Arial"/>
          <w:sz w:val="24"/>
          <w:szCs w:val="24"/>
          <w:lang w:val="en-US"/>
        </w:rPr>
        <w:t>haar</w:t>
      </w:r>
      <w:proofErr w:type="spellEnd"/>
      <w:r w:rsidR="00AE103D" w:rsidRPr="00DB7719">
        <w:rPr>
          <w:rFonts w:ascii="Arial" w:hAnsi="Arial" w:cs="Arial"/>
          <w:sz w:val="24"/>
          <w:szCs w:val="24"/>
          <w:lang w:val="en-US"/>
        </w:rPr>
        <w:t xml:space="preserve"> wavelet. The summed details are determined by adding up the absolute reconstructed details calculated for horizontal (D</w:t>
      </w:r>
      <w:r w:rsidR="00AE103D" w:rsidRPr="00DB7719">
        <w:rPr>
          <w:rFonts w:ascii="Arial" w:hAnsi="Arial" w:cs="Arial"/>
          <w:sz w:val="24"/>
          <w:szCs w:val="24"/>
          <w:vertAlign w:val="superscript"/>
          <w:lang w:val="en-US"/>
        </w:rPr>
        <w:t>h</w:t>
      </w:r>
      <w:r w:rsidR="00AE103D" w:rsidRPr="00DB7719">
        <w:rPr>
          <w:rFonts w:ascii="Arial" w:hAnsi="Arial" w:cs="Arial"/>
          <w:sz w:val="24"/>
          <w:szCs w:val="24"/>
          <w:vertAlign w:val="subscript"/>
          <w:lang w:val="en-US"/>
        </w:rPr>
        <w:t>1</w:t>
      </w:r>
      <w:r w:rsidR="00AE103D" w:rsidRPr="00DB7719">
        <w:rPr>
          <w:rFonts w:ascii="Arial" w:hAnsi="Arial" w:cs="Arial"/>
          <w:sz w:val="24"/>
          <w:szCs w:val="24"/>
          <w:lang w:val="en-US"/>
        </w:rPr>
        <w:t>), vertical (D</w:t>
      </w:r>
      <w:r w:rsidR="00AE103D" w:rsidRPr="00DB7719">
        <w:rPr>
          <w:rFonts w:ascii="Arial" w:hAnsi="Arial" w:cs="Arial"/>
          <w:sz w:val="24"/>
          <w:szCs w:val="24"/>
          <w:vertAlign w:val="superscript"/>
          <w:lang w:val="en-US"/>
        </w:rPr>
        <w:t>v</w:t>
      </w:r>
      <w:r w:rsidR="00AE103D" w:rsidRPr="00DB7719">
        <w:rPr>
          <w:rFonts w:ascii="Arial" w:hAnsi="Arial" w:cs="Arial"/>
          <w:sz w:val="24"/>
          <w:szCs w:val="24"/>
          <w:vertAlign w:val="subscript"/>
          <w:lang w:val="en-US"/>
        </w:rPr>
        <w:t>1</w:t>
      </w:r>
      <w:r w:rsidR="00AE103D" w:rsidRPr="00DB7719">
        <w:rPr>
          <w:rFonts w:ascii="Arial" w:hAnsi="Arial" w:cs="Arial"/>
          <w:sz w:val="24"/>
          <w:szCs w:val="24"/>
          <w:lang w:val="en-US"/>
        </w:rPr>
        <w:t>), and diagonal (D</w:t>
      </w:r>
      <w:r w:rsidR="00AE103D" w:rsidRPr="00DB7719">
        <w:rPr>
          <w:rFonts w:ascii="Arial" w:hAnsi="Arial" w:cs="Arial"/>
          <w:sz w:val="24"/>
          <w:szCs w:val="24"/>
          <w:vertAlign w:val="superscript"/>
          <w:lang w:val="en-US"/>
        </w:rPr>
        <w:t>d</w:t>
      </w:r>
      <w:r w:rsidR="00AE103D" w:rsidRPr="00DB7719">
        <w:rPr>
          <w:rFonts w:ascii="Arial" w:hAnsi="Arial" w:cs="Arial"/>
          <w:sz w:val="24"/>
          <w:szCs w:val="24"/>
          <w:vertAlign w:val="subscript"/>
          <w:lang w:val="en-US"/>
        </w:rPr>
        <w:t>1</w:t>
      </w:r>
      <w:r w:rsidR="00AE103D" w:rsidRPr="00DB7719">
        <w:rPr>
          <w:rFonts w:ascii="Arial" w:hAnsi="Arial" w:cs="Arial"/>
          <w:sz w:val="24"/>
          <w:szCs w:val="24"/>
          <w:lang w:val="en-US"/>
        </w:rPr>
        <w:t>) direction: D</w:t>
      </w:r>
      <w:r w:rsidR="00AE103D" w:rsidRPr="00DB7719">
        <w:rPr>
          <w:rFonts w:ascii="Arial" w:hAnsi="Arial" w:cs="Arial"/>
          <w:sz w:val="24"/>
          <w:szCs w:val="24"/>
          <w:vertAlign w:val="superscript"/>
          <w:lang w:val="en-US"/>
        </w:rPr>
        <w:t>All</w:t>
      </w:r>
      <w:r w:rsidR="00AE103D" w:rsidRPr="00DB7719">
        <w:rPr>
          <w:rFonts w:ascii="Arial" w:hAnsi="Arial" w:cs="Arial"/>
          <w:sz w:val="24"/>
          <w:szCs w:val="24"/>
          <w:vertAlign w:val="subscript"/>
          <w:lang w:val="en-US"/>
        </w:rPr>
        <w:t>1</w:t>
      </w:r>
      <w:r w:rsidR="00AE103D" w:rsidRPr="00DB7719">
        <w:rPr>
          <w:rFonts w:ascii="Arial" w:hAnsi="Arial" w:cs="Arial"/>
          <w:sz w:val="24"/>
          <w:szCs w:val="24"/>
          <w:lang w:val="en-US"/>
        </w:rPr>
        <w:t>=|D</w:t>
      </w:r>
      <w:r w:rsidR="00AE103D" w:rsidRPr="00DB7719">
        <w:rPr>
          <w:rFonts w:ascii="Arial" w:hAnsi="Arial" w:cs="Arial"/>
          <w:sz w:val="24"/>
          <w:szCs w:val="24"/>
          <w:vertAlign w:val="superscript"/>
          <w:lang w:val="en-US"/>
        </w:rPr>
        <w:t>h</w:t>
      </w:r>
      <w:r w:rsidR="00AE103D" w:rsidRPr="00DB7719">
        <w:rPr>
          <w:rFonts w:ascii="Arial" w:hAnsi="Arial" w:cs="Arial"/>
          <w:sz w:val="24"/>
          <w:szCs w:val="24"/>
          <w:vertAlign w:val="subscript"/>
          <w:lang w:val="en-US"/>
        </w:rPr>
        <w:t>1</w:t>
      </w:r>
      <w:r w:rsidR="00AE103D" w:rsidRPr="00DB7719">
        <w:rPr>
          <w:rFonts w:ascii="Arial" w:hAnsi="Arial" w:cs="Arial"/>
          <w:sz w:val="24"/>
          <w:szCs w:val="24"/>
          <w:lang w:val="en-US"/>
        </w:rPr>
        <w:t>|+|D</w:t>
      </w:r>
      <w:r w:rsidR="00AE103D" w:rsidRPr="00DB7719">
        <w:rPr>
          <w:rFonts w:ascii="Arial" w:hAnsi="Arial" w:cs="Arial"/>
          <w:sz w:val="24"/>
          <w:szCs w:val="24"/>
          <w:vertAlign w:val="superscript"/>
          <w:lang w:val="en-US"/>
        </w:rPr>
        <w:t>v</w:t>
      </w:r>
      <w:r w:rsidR="00AE103D" w:rsidRPr="00DB7719">
        <w:rPr>
          <w:rFonts w:ascii="Arial" w:hAnsi="Arial" w:cs="Arial"/>
          <w:sz w:val="24"/>
          <w:szCs w:val="24"/>
          <w:vertAlign w:val="subscript"/>
          <w:lang w:val="en-US"/>
        </w:rPr>
        <w:t>1</w:t>
      </w:r>
      <w:r w:rsidR="00AE103D" w:rsidRPr="00DB7719">
        <w:rPr>
          <w:rFonts w:ascii="Arial" w:hAnsi="Arial" w:cs="Arial"/>
          <w:sz w:val="24"/>
          <w:szCs w:val="24"/>
          <w:lang w:val="en-US"/>
        </w:rPr>
        <w:t>|+|D</w:t>
      </w:r>
      <w:r w:rsidR="00AE103D" w:rsidRPr="00DB7719">
        <w:rPr>
          <w:rFonts w:ascii="Arial" w:hAnsi="Arial" w:cs="Arial"/>
          <w:sz w:val="24"/>
          <w:szCs w:val="24"/>
          <w:vertAlign w:val="superscript"/>
          <w:lang w:val="en-US"/>
        </w:rPr>
        <w:t>d</w:t>
      </w:r>
      <w:r w:rsidR="00AE103D" w:rsidRPr="00DB7719">
        <w:rPr>
          <w:rFonts w:ascii="Arial" w:hAnsi="Arial" w:cs="Arial"/>
          <w:sz w:val="24"/>
          <w:szCs w:val="24"/>
          <w:vertAlign w:val="subscript"/>
          <w:lang w:val="en-US"/>
        </w:rPr>
        <w:t>1</w:t>
      </w:r>
      <w:r w:rsidR="00AE103D" w:rsidRPr="00DB7719">
        <w:rPr>
          <w:rFonts w:ascii="Arial" w:hAnsi="Arial" w:cs="Arial"/>
          <w:sz w:val="24"/>
          <w:szCs w:val="24"/>
          <w:lang w:val="en-US"/>
        </w:rPr>
        <w:t xml:space="preserve">|. Considering the whole image, the detail values show a very wide range. To display the variation within the details in the image background, the detail values were, at first, cut at a lower boundary (mid). At second, the values were cut at an upper boundary (right). This makes the details' variation in the foreground visible. </w:t>
      </w:r>
      <w:bookmarkStart w:id="0" w:name="_GoBack"/>
      <w:bookmarkEnd w:id="0"/>
    </w:p>
    <w:p w:rsidR="00ED1532" w:rsidRPr="00DB7719" w:rsidRDefault="00ED1532" w:rsidP="00CF7BF5">
      <w:pPr>
        <w:spacing w:line="480" w:lineRule="auto"/>
        <w:jc w:val="both"/>
        <w:rPr>
          <w:rFonts w:ascii="Arial" w:hAnsi="Arial" w:cs="Arial"/>
          <w:b/>
          <w:sz w:val="24"/>
          <w:szCs w:val="24"/>
          <w:lang w:val="en-US"/>
        </w:rPr>
      </w:pPr>
    </w:p>
    <w:p w:rsidR="00CF7BF5" w:rsidRPr="00DB7719" w:rsidRDefault="00CF7BF5" w:rsidP="00CF7BF5">
      <w:pPr>
        <w:spacing w:line="480" w:lineRule="auto"/>
        <w:jc w:val="both"/>
        <w:rPr>
          <w:rFonts w:ascii="Arial" w:hAnsi="Arial" w:cs="Arial"/>
          <w:b/>
          <w:sz w:val="24"/>
          <w:szCs w:val="24"/>
          <w:lang w:val="en-US"/>
        </w:rPr>
      </w:pPr>
      <w:r w:rsidRPr="00DB7719">
        <w:rPr>
          <w:rFonts w:ascii="Arial" w:hAnsi="Arial" w:cs="Arial"/>
          <w:b/>
          <w:sz w:val="24"/>
          <w:szCs w:val="24"/>
          <w:lang w:val="en-US"/>
        </w:rPr>
        <w:t>References</w:t>
      </w:r>
    </w:p>
    <w:p w:rsidR="00457C48" w:rsidRPr="00DB7719" w:rsidRDefault="00457C48" w:rsidP="00457C48">
      <w:pPr>
        <w:spacing w:line="480" w:lineRule="auto"/>
        <w:jc w:val="both"/>
        <w:rPr>
          <w:rFonts w:ascii="Arial" w:hAnsi="Arial" w:cs="Arial"/>
          <w:lang w:val="en-US"/>
        </w:rPr>
      </w:pPr>
      <w:r w:rsidRPr="00DB7719">
        <w:rPr>
          <w:rFonts w:ascii="Arial" w:hAnsi="Arial" w:cs="Arial"/>
          <w:lang w:val="en-GB"/>
        </w:rPr>
        <w:t xml:space="preserve">Bergh J, </w:t>
      </w:r>
      <w:proofErr w:type="spellStart"/>
      <w:r w:rsidRPr="00DB7719">
        <w:rPr>
          <w:rFonts w:ascii="Arial" w:hAnsi="Arial" w:cs="Arial"/>
          <w:lang w:val="en-GB"/>
        </w:rPr>
        <w:t>Ekstedt</w:t>
      </w:r>
      <w:proofErr w:type="spellEnd"/>
      <w:r w:rsidRPr="00DB7719">
        <w:rPr>
          <w:rFonts w:ascii="Arial" w:hAnsi="Arial" w:cs="Arial"/>
          <w:lang w:val="en-GB"/>
        </w:rPr>
        <w:t xml:space="preserve"> F and Lindberg M 2007. </w:t>
      </w:r>
      <w:r w:rsidRPr="00DB7719">
        <w:rPr>
          <w:rFonts w:ascii="Arial" w:hAnsi="Arial" w:cs="Arial"/>
        </w:rPr>
        <w:t xml:space="preserve">Wavelets mit Anwendungen in Signal- und Bildverarbeitung. </w:t>
      </w:r>
      <w:r w:rsidRPr="00DB7719">
        <w:rPr>
          <w:rFonts w:ascii="Arial" w:hAnsi="Arial" w:cs="Arial"/>
          <w:lang w:val="en-US"/>
        </w:rPr>
        <w:t>Springer, Berlin/Heidelberg, Germany.</w:t>
      </w:r>
    </w:p>
    <w:p w:rsidR="00CF7BF5" w:rsidRPr="00DB7719" w:rsidRDefault="00CF7BF5" w:rsidP="00CF7BF5">
      <w:pPr>
        <w:spacing w:line="480" w:lineRule="auto"/>
        <w:jc w:val="both"/>
        <w:rPr>
          <w:rFonts w:ascii="Arial" w:hAnsi="Arial" w:cs="Arial"/>
          <w:lang w:val="en-US"/>
        </w:rPr>
      </w:pPr>
      <w:proofErr w:type="spellStart"/>
      <w:r w:rsidRPr="00DB7719">
        <w:rPr>
          <w:rFonts w:ascii="Arial" w:hAnsi="Arial" w:cs="Arial"/>
          <w:lang w:val="en-US"/>
        </w:rPr>
        <w:t>Daubechies</w:t>
      </w:r>
      <w:proofErr w:type="spellEnd"/>
      <w:r w:rsidRPr="00DB7719">
        <w:rPr>
          <w:rFonts w:ascii="Arial" w:hAnsi="Arial" w:cs="Arial"/>
          <w:lang w:val="en-US"/>
        </w:rPr>
        <w:t xml:space="preserve"> I 1990. The wavelet transform, time-frequency localization and signal analysis. IEEE Transactions on Information Theory 36, 961-1005.</w:t>
      </w:r>
    </w:p>
    <w:p w:rsidR="00457C48" w:rsidRPr="00DB7719" w:rsidRDefault="00457C48" w:rsidP="00457C48">
      <w:pPr>
        <w:spacing w:line="480" w:lineRule="auto"/>
        <w:jc w:val="both"/>
        <w:rPr>
          <w:rFonts w:ascii="Arial" w:hAnsi="Arial" w:cs="Arial"/>
        </w:rPr>
      </w:pPr>
      <w:r w:rsidRPr="00DB7719">
        <w:rPr>
          <w:rFonts w:ascii="Arial" w:hAnsi="Arial" w:cs="Arial"/>
          <w:lang w:val="en-US"/>
        </w:rPr>
        <w:t xml:space="preserve">Louis AK, </w:t>
      </w:r>
      <w:proofErr w:type="spellStart"/>
      <w:r w:rsidRPr="00DB7719">
        <w:rPr>
          <w:rFonts w:ascii="Arial" w:hAnsi="Arial" w:cs="Arial"/>
          <w:lang w:val="en-US"/>
        </w:rPr>
        <w:t>Maaß</w:t>
      </w:r>
      <w:proofErr w:type="spellEnd"/>
      <w:r w:rsidRPr="00DB7719">
        <w:rPr>
          <w:rFonts w:ascii="Arial" w:hAnsi="Arial" w:cs="Arial"/>
          <w:lang w:val="en-US"/>
        </w:rPr>
        <w:t xml:space="preserve"> P and </w:t>
      </w:r>
      <w:proofErr w:type="spellStart"/>
      <w:r w:rsidRPr="00DB7719">
        <w:rPr>
          <w:rFonts w:ascii="Arial" w:hAnsi="Arial" w:cs="Arial"/>
          <w:lang w:val="en-US"/>
        </w:rPr>
        <w:t>Rieder</w:t>
      </w:r>
      <w:proofErr w:type="spellEnd"/>
      <w:r w:rsidRPr="00DB7719">
        <w:rPr>
          <w:rFonts w:ascii="Arial" w:hAnsi="Arial" w:cs="Arial"/>
          <w:lang w:val="en-US"/>
        </w:rPr>
        <w:t xml:space="preserve"> A 1998. </w:t>
      </w:r>
      <w:r w:rsidRPr="00DB7719">
        <w:rPr>
          <w:rFonts w:ascii="Arial" w:hAnsi="Arial" w:cs="Arial"/>
        </w:rPr>
        <w:t xml:space="preserve">Wavelets: Theorie und Anwendung (2nd </w:t>
      </w:r>
      <w:proofErr w:type="spellStart"/>
      <w:r w:rsidRPr="00DB7719">
        <w:rPr>
          <w:rFonts w:ascii="Arial" w:hAnsi="Arial" w:cs="Arial"/>
        </w:rPr>
        <w:t>ed</w:t>
      </w:r>
      <w:proofErr w:type="spellEnd"/>
      <w:r w:rsidRPr="00DB7719">
        <w:rPr>
          <w:rFonts w:ascii="Arial" w:hAnsi="Arial" w:cs="Arial"/>
        </w:rPr>
        <w:t xml:space="preserve">.). </w:t>
      </w:r>
      <w:proofErr w:type="spellStart"/>
      <w:r w:rsidRPr="00DB7719">
        <w:rPr>
          <w:rFonts w:ascii="Arial" w:hAnsi="Arial" w:cs="Arial"/>
        </w:rPr>
        <w:t>B.G.Teubner</w:t>
      </w:r>
      <w:proofErr w:type="spellEnd"/>
      <w:r w:rsidRPr="00DB7719">
        <w:rPr>
          <w:rFonts w:ascii="Arial" w:hAnsi="Arial" w:cs="Arial"/>
        </w:rPr>
        <w:t>, Stuttgart, Germany.</w:t>
      </w:r>
    </w:p>
    <w:p w:rsidR="00457C48" w:rsidRPr="004C3879" w:rsidRDefault="00457C48" w:rsidP="00457C48">
      <w:pPr>
        <w:spacing w:line="480" w:lineRule="auto"/>
        <w:jc w:val="both"/>
        <w:rPr>
          <w:rFonts w:ascii="Arial" w:hAnsi="Arial" w:cs="Arial"/>
          <w:lang w:val="en-US"/>
        </w:rPr>
      </w:pPr>
      <w:proofErr w:type="spellStart"/>
      <w:r w:rsidRPr="0035669D">
        <w:rPr>
          <w:rFonts w:ascii="Arial" w:hAnsi="Arial" w:cs="Arial"/>
          <w:lang w:val="de-CH"/>
        </w:rPr>
        <w:t>Misiti</w:t>
      </w:r>
      <w:proofErr w:type="spellEnd"/>
      <w:r w:rsidRPr="0035669D">
        <w:rPr>
          <w:rFonts w:ascii="Arial" w:hAnsi="Arial" w:cs="Arial"/>
          <w:lang w:val="de-CH"/>
        </w:rPr>
        <w:t xml:space="preserve"> M, </w:t>
      </w:r>
      <w:proofErr w:type="spellStart"/>
      <w:r w:rsidRPr="0035669D">
        <w:rPr>
          <w:rFonts w:ascii="Arial" w:hAnsi="Arial" w:cs="Arial"/>
          <w:lang w:val="de-CH"/>
        </w:rPr>
        <w:t>Misiti</w:t>
      </w:r>
      <w:proofErr w:type="spellEnd"/>
      <w:r w:rsidRPr="0035669D">
        <w:rPr>
          <w:rFonts w:ascii="Arial" w:hAnsi="Arial" w:cs="Arial"/>
          <w:lang w:val="de-CH"/>
        </w:rPr>
        <w:t xml:space="preserve"> Y, Oppenheim G </w:t>
      </w:r>
      <w:proofErr w:type="spellStart"/>
      <w:r w:rsidRPr="0035669D">
        <w:rPr>
          <w:rFonts w:ascii="Arial" w:hAnsi="Arial" w:cs="Arial"/>
          <w:lang w:val="de-CH"/>
        </w:rPr>
        <w:t>and</w:t>
      </w:r>
      <w:proofErr w:type="spellEnd"/>
      <w:r w:rsidRPr="0035669D">
        <w:rPr>
          <w:rFonts w:ascii="Arial" w:hAnsi="Arial" w:cs="Arial"/>
          <w:lang w:val="de-CH"/>
        </w:rPr>
        <w:t xml:space="preserve"> </w:t>
      </w:r>
      <w:proofErr w:type="spellStart"/>
      <w:r w:rsidRPr="0035669D">
        <w:rPr>
          <w:rFonts w:ascii="Arial" w:hAnsi="Arial" w:cs="Arial"/>
          <w:lang w:val="de-CH"/>
        </w:rPr>
        <w:t>Poggi</w:t>
      </w:r>
      <w:proofErr w:type="spellEnd"/>
      <w:r w:rsidRPr="0035669D">
        <w:rPr>
          <w:rFonts w:ascii="Arial" w:hAnsi="Arial" w:cs="Arial"/>
          <w:lang w:val="de-CH"/>
        </w:rPr>
        <w:t xml:space="preserve"> </w:t>
      </w:r>
      <w:proofErr w:type="spellStart"/>
      <w:r w:rsidRPr="0035669D">
        <w:rPr>
          <w:rFonts w:ascii="Arial" w:hAnsi="Arial" w:cs="Arial"/>
          <w:lang w:val="de-CH"/>
        </w:rPr>
        <w:t>JM</w:t>
      </w:r>
      <w:proofErr w:type="spellEnd"/>
      <w:r w:rsidRPr="0035669D">
        <w:rPr>
          <w:rFonts w:ascii="Arial" w:hAnsi="Arial" w:cs="Arial"/>
          <w:lang w:val="de-CH"/>
        </w:rPr>
        <w:t xml:space="preserve"> 2014. </w:t>
      </w:r>
      <w:r w:rsidRPr="00DB7719">
        <w:rPr>
          <w:rFonts w:ascii="Arial" w:hAnsi="Arial" w:cs="Arial"/>
          <w:lang w:val="en-US"/>
        </w:rPr>
        <w:t xml:space="preserve">Wavelet Toolbox User‘s Guide, MATLAB. The </w:t>
      </w:r>
      <w:proofErr w:type="spellStart"/>
      <w:r w:rsidRPr="00DB7719">
        <w:rPr>
          <w:rFonts w:ascii="Arial" w:hAnsi="Arial" w:cs="Arial"/>
          <w:lang w:val="en-US"/>
        </w:rPr>
        <w:t>MathWorks</w:t>
      </w:r>
      <w:proofErr w:type="spellEnd"/>
      <w:r w:rsidRPr="00DB7719">
        <w:rPr>
          <w:rFonts w:ascii="Arial" w:hAnsi="Arial" w:cs="Arial"/>
          <w:lang w:val="en-US"/>
        </w:rPr>
        <w:t>, Inc.</w:t>
      </w:r>
    </w:p>
    <w:sectPr w:rsidR="00457C48" w:rsidRPr="004C3879" w:rsidSect="00ED1532">
      <w:head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31C" w:rsidRDefault="001C631C" w:rsidP="00042217">
      <w:pPr>
        <w:spacing w:after="0" w:line="240" w:lineRule="auto"/>
      </w:pPr>
      <w:r>
        <w:separator/>
      </w:r>
    </w:p>
  </w:endnote>
  <w:endnote w:type="continuationSeparator" w:id="0">
    <w:p w:rsidR="001C631C" w:rsidRDefault="001C631C" w:rsidP="00042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31C" w:rsidRDefault="001C631C" w:rsidP="00042217">
      <w:pPr>
        <w:spacing w:after="0" w:line="240" w:lineRule="auto"/>
      </w:pPr>
      <w:r>
        <w:separator/>
      </w:r>
    </w:p>
  </w:footnote>
  <w:footnote w:type="continuationSeparator" w:id="0">
    <w:p w:rsidR="001C631C" w:rsidRDefault="001C631C" w:rsidP="00042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17" w:rsidRPr="00042217" w:rsidRDefault="00042217">
    <w:pPr>
      <w:pStyle w:val="En-tte"/>
      <w:rPr>
        <w:lang w:val="en-US"/>
      </w:rPr>
    </w:pPr>
    <w:r w:rsidRPr="00042217">
      <w:rPr>
        <w:lang w:val="en-US"/>
      </w:rPr>
      <w:t>S</w:t>
    </w:r>
    <w:r>
      <w:rPr>
        <w:lang w:val="en-US"/>
      </w:rPr>
      <w:t>u</w:t>
    </w:r>
    <w:r w:rsidRPr="00042217">
      <w:rPr>
        <w:lang w:val="en-US"/>
      </w:rPr>
      <w:t>pplementary File – for Online Publication Only</w:t>
    </w:r>
  </w:p>
  <w:p w:rsidR="00042217" w:rsidRPr="00042217" w:rsidRDefault="00042217">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E103D"/>
    <w:rsid w:val="00042217"/>
    <w:rsid w:val="00044DCD"/>
    <w:rsid w:val="00121849"/>
    <w:rsid w:val="00137A77"/>
    <w:rsid w:val="00197643"/>
    <w:rsid w:val="001C631C"/>
    <w:rsid w:val="0033681B"/>
    <w:rsid w:val="0035669D"/>
    <w:rsid w:val="0038669E"/>
    <w:rsid w:val="00457C48"/>
    <w:rsid w:val="004F2703"/>
    <w:rsid w:val="005C10A6"/>
    <w:rsid w:val="006573A4"/>
    <w:rsid w:val="006F67F5"/>
    <w:rsid w:val="007F7E51"/>
    <w:rsid w:val="009F4218"/>
    <w:rsid w:val="00AC4996"/>
    <w:rsid w:val="00AE103D"/>
    <w:rsid w:val="00B34F79"/>
    <w:rsid w:val="00CF7BF5"/>
    <w:rsid w:val="00D0732B"/>
    <w:rsid w:val="00DB7719"/>
    <w:rsid w:val="00E34D99"/>
    <w:rsid w:val="00EA4DAB"/>
    <w:rsid w:val="00ED1532"/>
    <w:rsid w:val="00FD23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10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03D"/>
    <w:rPr>
      <w:rFonts w:ascii="Tahoma" w:hAnsi="Tahoma" w:cs="Tahoma"/>
      <w:sz w:val="16"/>
      <w:szCs w:val="16"/>
    </w:rPr>
  </w:style>
  <w:style w:type="character" w:styleId="Lienhypertexte">
    <w:name w:val="Hyperlink"/>
    <w:basedOn w:val="Policepardfaut"/>
    <w:uiPriority w:val="99"/>
    <w:unhideWhenUsed/>
    <w:rsid w:val="00CF7BF5"/>
    <w:rPr>
      <w:color w:val="0000FF" w:themeColor="hyperlink"/>
      <w:u w:val="single"/>
    </w:rPr>
  </w:style>
  <w:style w:type="character" w:styleId="Numrodeligne">
    <w:name w:val="line number"/>
    <w:basedOn w:val="Policepardfaut"/>
    <w:uiPriority w:val="99"/>
    <w:semiHidden/>
    <w:unhideWhenUsed/>
    <w:rsid w:val="00ED1532"/>
  </w:style>
  <w:style w:type="paragraph" w:styleId="En-tte">
    <w:name w:val="header"/>
    <w:basedOn w:val="Normal"/>
    <w:link w:val="En-tteCar"/>
    <w:uiPriority w:val="99"/>
    <w:unhideWhenUsed/>
    <w:rsid w:val="00042217"/>
    <w:pPr>
      <w:tabs>
        <w:tab w:val="center" w:pos="4536"/>
        <w:tab w:val="right" w:pos="9072"/>
      </w:tabs>
      <w:spacing w:after="0" w:line="240" w:lineRule="auto"/>
    </w:pPr>
  </w:style>
  <w:style w:type="character" w:customStyle="1" w:styleId="En-tteCar">
    <w:name w:val="En-tête Car"/>
    <w:basedOn w:val="Policepardfaut"/>
    <w:link w:val="En-tte"/>
    <w:uiPriority w:val="99"/>
    <w:rsid w:val="00042217"/>
  </w:style>
  <w:style w:type="paragraph" w:styleId="Pieddepage">
    <w:name w:val="footer"/>
    <w:basedOn w:val="Normal"/>
    <w:link w:val="PieddepageCar"/>
    <w:uiPriority w:val="99"/>
    <w:unhideWhenUsed/>
    <w:rsid w:val="000422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2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10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10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103D"/>
    <w:rPr>
      <w:rFonts w:ascii="Tahoma" w:hAnsi="Tahoma" w:cs="Tahoma"/>
      <w:sz w:val="16"/>
      <w:szCs w:val="16"/>
    </w:rPr>
  </w:style>
  <w:style w:type="character" w:styleId="Hyperlink">
    <w:name w:val="Hyperlink"/>
    <w:basedOn w:val="Absatz-Standardschriftart"/>
    <w:uiPriority w:val="99"/>
    <w:unhideWhenUsed/>
    <w:rsid w:val="00CF7BF5"/>
    <w:rPr>
      <w:color w:val="0000FF" w:themeColor="hyperlink"/>
      <w:u w:val="single"/>
    </w:rPr>
  </w:style>
  <w:style w:type="character" w:styleId="Zeilennummer">
    <w:name w:val="line number"/>
    <w:basedOn w:val="Absatz-Standardschriftart"/>
    <w:uiPriority w:val="99"/>
    <w:semiHidden/>
    <w:unhideWhenUsed/>
    <w:rsid w:val="00ED1532"/>
  </w:style>
  <w:style w:type="paragraph" w:styleId="Kopfzeile">
    <w:name w:val="header"/>
    <w:basedOn w:val="Standard"/>
    <w:link w:val="KopfzeileZchn"/>
    <w:uiPriority w:val="99"/>
    <w:unhideWhenUsed/>
    <w:rsid w:val="000422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2217"/>
  </w:style>
  <w:style w:type="paragraph" w:styleId="Fuzeile">
    <w:name w:val="footer"/>
    <w:basedOn w:val="Standard"/>
    <w:link w:val="FuzeileZchn"/>
    <w:uiPriority w:val="99"/>
    <w:unhideWhenUsed/>
    <w:rsid w:val="000422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22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alau@tierzucht.uni-kiel.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5350F-BA2B-4B92-9B24-B74B2E0F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1450</Words>
  <Characters>8268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INRA-URH</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suatt303</dc:creator>
  <cp:lastModifiedBy>Nadine Miraux</cp:lastModifiedBy>
  <cp:revision>3</cp:revision>
  <cp:lastPrinted>2015-01-19T16:15:00Z</cp:lastPrinted>
  <dcterms:created xsi:type="dcterms:W3CDTF">2015-12-14T14:59:00Z</dcterms:created>
  <dcterms:modified xsi:type="dcterms:W3CDTF">2015-12-14T15:12:00Z</dcterms:modified>
</cp:coreProperties>
</file>