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1B24" w14:textId="77777777" w:rsidR="003C4813" w:rsidRPr="002D338B" w:rsidRDefault="003C4813" w:rsidP="002D338B">
      <w:pPr>
        <w:tabs>
          <w:tab w:val="left" w:pos="0"/>
          <w:tab w:val="left" w:pos="142"/>
        </w:tabs>
        <w:spacing w:line="240" w:lineRule="auto"/>
        <w:jc w:val="both"/>
        <w:outlineLvl w:val="0"/>
        <w:rPr>
          <w:rFonts w:ascii="Arial" w:hAnsi="Arial" w:cs="Arial"/>
          <w:b/>
        </w:rPr>
      </w:pPr>
      <w:r w:rsidRPr="002D338B">
        <w:rPr>
          <w:rFonts w:ascii="Arial" w:hAnsi="Arial" w:cs="Arial"/>
          <w:b/>
        </w:rPr>
        <w:t>Supplementary Material</w:t>
      </w:r>
    </w:p>
    <w:p w14:paraId="4FE31961" w14:textId="7EB0F36D" w:rsidR="003C4813" w:rsidRPr="002D338B" w:rsidRDefault="007E3700" w:rsidP="002D338B">
      <w:pPr>
        <w:tabs>
          <w:tab w:val="left" w:pos="0"/>
          <w:tab w:val="left" w:pos="142"/>
        </w:tabs>
        <w:spacing w:line="240" w:lineRule="auto"/>
        <w:jc w:val="both"/>
        <w:rPr>
          <w:rFonts w:ascii="Arial" w:hAnsi="Arial" w:cs="Arial"/>
          <w:b/>
        </w:rPr>
      </w:pPr>
      <w:r w:rsidRPr="002D338B">
        <w:rPr>
          <w:rFonts w:ascii="Arial" w:hAnsi="Arial" w:cs="Arial"/>
          <w:b/>
        </w:rPr>
        <w:t xml:space="preserve">Title: </w:t>
      </w:r>
      <w:r w:rsidR="003C4813" w:rsidRPr="002D338B">
        <w:rPr>
          <w:rFonts w:ascii="Arial" w:hAnsi="Arial" w:cs="Arial"/>
          <w:b/>
        </w:rPr>
        <w:t>Review of feeding conserved forage to horses: recent advances and recommendations</w:t>
      </w:r>
    </w:p>
    <w:p w14:paraId="56518E41" w14:textId="23F8033A" w:rsidR="003C4813" w:rsidRPr="002D338B" w:rsidRDefault="003C4813" w:rsidP="002D338B">
      <w:pPr>
        <w:tabs>
          <w:tab w:val="left" w:pos="0"/>
          <w:tab w:val="left" w:pos="142"/>
        </w:tabs>
        <w:spacing w:line="240" w:lineRule="auto"/>
        <w:jc w:val="both"/>
        <w:rPr>
          <w:rFonts w:ascii="Arial" w:hAnsi="Arial" w:cs="Arial"/>
        </w:rPr>
      </w:pPr>
      <w:r w:rsidRPr="002D338B">
        <w:rPr>
          <w:rFonts w:ascii="Arial" w:hAnsi="Arial" w:cs="Arial"/>
          <w:b/>
        </w:rPr>
        <w:t xml:space="preserve">Authors: </w:t>
      </w:r>
      <w:r w:rsidR="002D338B" w:rsidRPr="002D338B">
        <w:rPr>
          <w:rFonts w:ascii="Arial" w:hAnsi="Arial" w:cs="Arial"/>
        </w:rPr>
        <w:t xml:space="preserve">P.A. Harris </w:t>
      </w:r>
      <w:r w:rsidR="002D338B" w:rsidRPr="002D338B">
        <w:rPr>
          <w:rFonts w:ascii="Arial" w:hAnsi="Arial" w:cs="Arial"/>
          <w:vertAlign w:val="superscript"/>
        </w:rPr>
        <w:t>1</w:t>
      </w:r>
      <w:r w:rsidR="002D338B" w:rsidRPr="002D338B">
        <w:rPr>
          <w:rFonts w:ascii="Arial" w:hAnsi="Arial" w:cs="Arial"/>
        </w:rPr>
        <w:t xml:space="preserve">, A.D. Ellis </w:t>
      </w:r>
      <w:r w:rsidR="002D338B" w:rsidRPr="002D338B">
        <w:rPr>
          <w:rFonts w:ascii="Arial" w:hAnsi="Arial" w:cs="Arial"/>
          <w:vertAlign w:val="superscript"/>
        </w:rPr>
        <w:t>2</w:t>
      </w:r>
      <w:r w:rsidR="002D338B" w:rsidRPr="002D338B">
        <w:rPr>
          <w:rFonts w:ascii="Arial" w:hAnsi="Arial" w:cs="Arial"/>
        </w:rPr>
        <w:t xml:space="preserve">, M.J. Fradinho </w:t>
      </w:r>
      <w:r w:rsidR="002D338B" w:rsidRPr="002D338B">
        <w:rPr>
          <w:rFonts w:ascii="Arial" w:hAnsi="Arial" w:cs="Arial"/>
          <w:vertAlign w:val="superscript"/>
        </w:rPr>
        <w:t>3</w:t>
      </w:r>
      <w:r w:rsidR="002D338B" w:rsidRPr="002D338B">
        <w:rPr>
          <w:rFonts w:ascii="Arial" w:hAnsi="Arial" w:cs="Arial"/>
        </w:rPr>
        <w:t xml:space="preserve">, A. </w:t>
      </w:r>
      <w:proofErr w:type="spellStart"/>
      <w:r w:rsidR="002D338B" w:rsidRPr="002D338B">
        <w:rPr>
          <w:rFonts w:ascii="Arial" w:hAnsi="Arial" w:cs="Arial"/>
        </w:rPr>
        <w:t>Jansson</w:t>
      </w:r>
      <w:proofErr w:type="spellEnd"/>
      <w:r w:rsidR="002D338B" w:rsidRPr="002D338B">
        <w:rPr>
          <w:rFonts w:ascii="Arial" w:hAnsi="Arial" w:cs="Arial"/>
        </w:rPr>
        <w:t xml:space="preserve"> </w:t>
      </w:r>
      <w:r w:rsidR="002D338B" w:rsidRPr="002D338B">
        <w:rPr>
          <w:rFonts w:ascii="Arial" w:hAnsi="Arial" w:cs="Arial"/>
          <w:vertAlign w:val="superscript"/>
        </w:rPr>
        <w:t>4</w:t>
      </w:r>
      <w:r w:rsidR="002D338B" w:rsidRPr="002D338B">
        <w:rPr>
          <w:rFonts w:ascii="Arial" w:hAnsi="Arial" w:cs="Arial"/>
        </w:rPr>
        <w:t xml:space="preserve">, V. </w:t>
      </w:r>
      <w:proofErr w:type="spellStart"/>
      <w:r w:rsidR="002D338B" w:rsidRPr="002D338B">
        <w:rPr>
          <w:rFonts w:ascii="Arial" w:hAnsi="Arial" w:cs="Arial"/>
        </w:rPr>
        <w:t>Julliand</w:t>
      </w:r>
      <w:proofErr w:type="spellEnd"/>
      <w:r w:rsidR="002D338B" w:rsidRPr="002D338B">
        <w:rPr>
          <w:rFonts w:ascii="Arial" w:hAnsi="Arial" w:cs="Arial"/>
        </w:rPr>
        <w:t xml:space="preserve"> </w:t>
      </w:r>
      <w:r w:rsidR="002D338B" w:rsidRPr="002D338B">
        <w:rPr>
          <w:rFonts w:ascii="Arial" w:hAnsi="Arial" w:cs="Arial"/>
          <w:vertAlign w:val="superscript"/>
        </w:rPr>
        <w:t>5</w:t>
      </w:r>
      <w:r w:rsidR="002D338B" w:rsidRPr="002D338B">
        <w:rPr>
          <w:rFonts w:ascii="Arial" w:hAnsi="Arial" w:cs="Arial"/>
        </w:rPr>
        <w:t xml:space="preserve">, N. </w:t>
      </w:r>
      <w:proofErr w:type="spellStart"/>
      <w:r w:rsidR="002D338B" w:rsidRPr="002D338B">
        <w:rPr>
          <w:rFonts w:ascii="Arial" w:hAnsi="Arial" w:cs="Arial"/>
        </w:rPr>
        <w:t>Luthersson</w:t>
      </w:r>
      <w:proofErr w:type="spellEnd"/>
      <w:r w:rsidR="002D338B" w:rsidRPr="002D338B">
        <w:rPr>
          <w:rFonts w:ascii="Arial" w:hAnsi="Arial" w:cs="Arial"/>
        </w:rPr>
        <w:t xml:space="preserve"> </w:t>
      </w:r>
      <w:r w:rsidR="002D338B" w:rsidRPr="002D338B">
        <w:rPr>
          <w:rFonts w:ascii="Arial" w:hAnsi="Arial" w:cs="Arial"/>
          <w:vertAlign w:val="superscript"/>
        </w:rPr>
        <w:t>6</w:t>
      </w:r>
      <w:r w:rsidR="002D338B" w:rsidRPr="002D338B">
        <w:rPr>
          <w:rFonts w:ascii="Arial" w:hAnsi="Arial" w:cs="Arial"/>
        </w:rPr>
        <w:t xml:space="preserve">, A.S. Santos </w:t>
      </w:r>
      <w:r w:rsidR="002D338B" w:rsidRPr="002D338B">
        <w:rPr>
          <w:rFonts w:ascii="Arial" w:hAnsi="Arial" w:cs="Arial"/>
          <w:vertAlign w:val="superscript"/>
        </w:rPr>
        <w:t>7</w:t>
      </w:r>
      <w:r w:rsidR="002D338B" w:rsidRPr="002D338B">
        <w:rPr>
          <w:rFonts w:ascii="Arial" w:hAnsi="Arial" w:cs="Arial"/>
        </w:rPr>
        <w:t xml:space="preserve"> and I. Vervuert </w:t>
      </w:r>
      <w:r w:rsidR="002D338B" w:rsidRPr="002D338B">
        <w:rPr>
          <w:rFonts w:ascii="Arial" w:hAnsi="Arial" w:cs="Arial"/>
          <w:vertAlign w:val="superscript"/>
        </w:rPr>
        <w:t>8</w:t>
      </w:r>
      <w:r w:rsidRPr="002D338B">
        <w:rPr>
          <w:rFonts w:ascii="Arial" w:hAnsi="Arial" w:cs="Arial"/>
        </w:rPr>
        <w:t xml:space="preserve">. </w:t>
      </w:r>
    </w:p>
    <w:p w14:paraId="11CB42A9" w14:textId="3AEDF3A1" w:rsidR="003C4813" w:rsidRPr="002D338B" w:rsidRDefault="003C4813" w:rsidP="002D338B">
      <w:pPr>
        <w:tabs>
          <w:tab w:val="left" w:pos="0"/>
          <w:tab w:val="left" w:pos="142"/>
        </w:tabs>
        <w:spacing w:line="240" w:lineRule="auto"/>
        <w:jc w:val="both"/>
        <w:rPr>
          <w:rFonts w:ascii="Arial" w:hAnsi="Arial" w:cs="Arial"/>
          <w:i/>
        </w:rPr>
      </w:pPr>
      <w:r w:rsidRPr="002D338B">
        <w:rPr>
          <w:rFonts w:ascii="Arial" w:hAnsi="Arial" w:cs="Arial"/>
          <w:vertAlign w:val="superscript"/>
        </w:rPr>
        <w:t xml:space="preserve">1 </w:t>
      </w:r>
      <w:r w:rsidRPr="002D338B">
        <w:rPr>
          <w:rFonts w:ascii="Arial" w:hAnsi="Arial" w:cs="Arial"/>
          <w:i/>
        </w:rPr>
        <w:t xml:space="preserve">Equine Studies Group, WALTHAM Centre for Pet Nutrition, </w:t>
      </w:r>
      <w:proofErr w:type="spellStart"/>
      <w:r w:rsidRPr="002D338B">
        <w:rPr>
          <w:rFonts w:ascii="Arial" w:hAnsi="Arial" w:cs="Arial"/>
          <w:i/>
        </w:rPr>
        <w:t>Leics</w:t>
      </w:r>
      <w:proofErr w:type="spellEnd"/>
      <w:r w:rsidRPr="002D338B">
        <w:rPr>
          <w:rFonts w:ascii="Arial" w:hAnsi="Arial" w:cs="Arial"/>
          <w:i/>
        </w:rPr>
        <w:t xml:space="preserve"> LE14 4RT</w:t>
      </w:r>
      <w:r w:rsidR="007572CF">
        <w:rPr>
          <w:rFonts w:ascii="Arial" w:hAnsi="Arial" w:cs="Arial"/>
          <w:i/>
        </w:rPr>
        <w:t>,</w:t>
      </w:r>
      <w:r w:rsidRPr="002D338B">
        <w:rPr>
          <w:rFonts w:ascii="Arial" w:hAnsi="Arial" w:cs="Arial"/>
          <w:i/>
        </w:rPr>
        <w:t xml:space="preserve"> UK</w:t>
      </w:r>
    </w:p>
    <w:p w14:paraId="3DC90837" w14:textId="77777777" w:rsidR="003C4813" w:rsidRPr="002D338B" w:rsidRDefault="003C4813" w:rsidP="002D338B">
      <w:pPr>
        <w:tabs>
          <w:tab w:val="left" w:pos="0"/>
          <w:tab w:val="left" w:pos="142"/>
        </w:tabs>
        <w:spacing w:line="240" w:lineRule="auto"/>
        <w:jc w:val="both"/>
        <w:rPr>
          <w:rFonts w:ascii="Arial" w:hAnsi="Arial" w:cs="Arial"/>
          <w:i/>
          <w:vertAlign w:val="superscript"/>
        </w:rPr>
      </w:pPr>
      <w:r w:rsidRPr="002D338B">
        <w:rPr>
          <w:rFonts w:ascii="Arial" w:hAnsi="Arial" w:cs="Arial"/>
          <w:i/>
          <w:vertAlign w:val="superscript"/>
        </w:rPr>
        <w:t>2</w:t>
      </w:r>
      <w:r w:rsidRPr="002D338B">
        <w:rPr>
          <w:rFonts w:ascii="Arial" w:hAnsi="Arial" w:cs="Arial"/>
          <w:i/>
        </w:rPr>
        <w:t xml:space="preserve"> UNEQUI, </w:t>
      </w:r>
      <w:proofErr w:type="spellStart"/>
      <w:r w:rsidRPr="002D338B">
        <w:rPr>
          <w:rFonts w:ascii="Arial" w:hAnsi="Arial" w:cs="Arial"/>
          <w:i/>
        </w:rPr>
        <w:t>Research~Education~Innovation</w:t>
      </w:r>
      <w:proofErr w:type="spellEnd"/>
      <w:r w:rsidRPr="002D338B">
        <w:rPr>
          <w:rFonts w:ascii="Arial" w:hAnsi="Arial" w:cs="Arial"/>
          <w:i/>
        </w:rPr>
        <w:t>, Southwell, Nottinghamshire, NG25, UK</w:t>
      </w:r>
    </w:p>
    <w:p w14:paraId="644CF002" w14:textId="77777777" w:rsidR="003C4813" w:rsidRPr="002D338B" w:rsidRDefault="003C4813" w:rsidP="002D338B">
      <w:pPr>
        <w:tabs>
          <w:tab w:val="left" w:pos="0"/>
        </w:tabs>
        <w:autoSpaceDE w:val="0"/>
        <w:autoSpaceDN w:val="0"/>
        <w:adjustRightInd w:val="0"/>
        <w:spacing w:line="240" w:lineRule="auto"/>
        <w:jc w:val="both"/>
        <w:rPr>
          <w:rFonts w:ascii="Arial" w:hAnsi="Arial" w:cs="Arial"/>
          <w:i/>
          <w:lang w:val="en-US"/>
        </w:rPr>
      </w:pPr>
      <w:r w:rsidRPr="002D338B">
        <w:rPr>
          <w:rFonts w:ascii="Arial" w:hAnsi="Arial" w:cs="Arial"/>
          <w:i/>
          <w:vertAlign w:val="superscript"/>
          <w:lang w:val="pt-PT"/>
        </w:rPr>
        <w:t>3</w:t>
      </w:r>
      <w:r w:rsidRPr="002D338B">
        <w:rPr>
          <w:rFonts w:ascii="Arial" w:hAnsi="Arial" w:cs="Arial"/>
          <w:i/>
          <w:lang w:val="pt-PT"/>
        </w:rPr>
        <w:t xml:space="preserve"> CIISA, Faculdade de Medicina Veterinária, Universidade de Lisboa, Av. </w:t>
      </w:r>
      <w:proofErr w:type="spellStart"/>
      <w:r w:rsidRPr="002D338B">
        <w:rPr>
          <w:rFonts w:ascii="Arial" w:hAnsi="Arial" w:cs="Arial"/>
          <w:i/>
          <w:lang w:val="en-US"/>
        </w:rPr>
        <w:t>Universidade</w:t>
      </w:r>
      <w:proofErr w:type="spellEnd"/>
      <w:r w:rsidRPr="002D338B">
        <w:rPr>
          <w:rFonts w:ascii="Arial" w:hAnsi="Arial" w:cs="Arial"/>
          <w:i/>
          <w:lang w:val="en-US"/>
        </w:rPr>
        <w:t xml:space="preserve"> </w:t>
      </w:r>
      <w:proofErr w:type="spellStart"/>
      <w:r w:rsidRPr="002D338B">
        <w:rPr>
          <w:rFonts w:ascii="Arial" w:hAnsi="Arial" w:cs="Arial"/>
          <w:i/>
          <w:lang w:val="en-US"/>
        </w:rPr>
        <w:t>Técnica</w:t>
      </w:r>
      <w:proofErr w:type="spellEnd"/>
      <w:r w:rsidRPr="002D338B">
        <w:rPr>
          <w:rFonts w:ascii="Arial" w:hAnsi="Arial" w:cs="Arial"/>
          <w:i/>
          <w:lang w:val="en-US"/>
        </w:rPr>
        <w:t xml:space="preserve">, 1300-477 </w:t>
      </w:r>
      <w:proofErr w:type="spellStart"/>
      <w:r w:rsidRPr="002D338B">
        <w:rPr>
          <w:rFonts w:ascii="Arial" w:hAnsi="Arial" w:cs="Arial"/>
          <w:i/>
          <w:lang w:val="en-US"/>
        </w:rPr>
        <w:t>Lisboa</w:t>
      </w:r>
      <w:proofErr w:type="spellEnd"/>
      <w:r w:rsidRPr="002D338B">
        <w:rPr>
          <w:rFonts w:ascii="Arial" w:hAnsi="Arial" w:cs="Arial"/>
          <w:i/>
          <w:lang w:val="en-US"/>
        </w:rPr>
        <w:t>, Portugal</w:t>
      </w:r>
    </w:p>
    <w:p w14:paraId="76A0683F" w14:textId="77777777" w:rsidR="003C4813" w:rsidRPr="002D338B" w:rsidRDefault="003C4813" w:rsidP="002D338B">
      <w:pPr>
        <w:tabs>
          <w:tab w:val="left" w:pos="0"/>
          <w:tab w:val="left" w:pos="142"/>
        </w:tabs>
        <w:spacing w:line="240" w:lineRule="auto"/>
        <w:jc w:val="both"/>
        <w:rPr>
          <w:rFonts w:ascii="Arial" w:hAnsi="Arial" w:cs="Arial"/>
          <w:i/>
        </w:rPr>
      </w:pPr>
      <w:r w:rsidRPr="002D338B">
        <w:rPr>
          <w:rFonts w:ascii="Arial" w:hAnsi="Arial" w:cs="Arial"/>
          <w:i/>
          <w:vertAlign w:val="superscript"/>
        </w:rPr>
        <w:t xml:space="preserve">4 </w:t>
      </w:r>
      <w:proofErr w:type="spellStart"/>
      <w:r w:rsidRPr="002D338B">
        <w:rPr>
          <w:rFonts w:ascii="Arial" w:hAnsi="Arial" w:cs="Arial"/>
          <w:i/>
        </w:rPr>
        <w:t>Dept</w:t>
      </w:r>
      <w:proofErr w:type="spellEnd"/>
      <w:r w:rsidRPr="002D338B">
        <w:rPr>
          <w:rFonts w:ascii="Arial" w:hAnsi="Arial" w:cs="Arial"/>
          <w:i/>
        </w:rPr>
        <w:t xml:space="preserve"> of Anatomy, Physiology and Biochemistry, Swedish University of Agricultural Sciences, 750 07 Uppsala, Sweden.</w:t>
      </w:r>
    </w:p>
    <w:p w14:paraId="02CC2BD5" w14:textId="77777777" w:rsidR="003C4813" w:rsidRPr="002D338B" w:rsidRDefault="003C4813" w:rsidP="002D338B">
      <w:pPr>
        <w:tabs>
          <w:tab w:val="left" w:pos="0"/>
          <w:tab w:val="left" w:pos="142"/>
        </w:tabs>
        <w:spacing w:line="240" w:lineRule="auto"/>
        <w:jc w:val="both"/>
        <w:outlineLvl w:val="0"/>
        <w:rPr>
          <w:rFonts w:ascii="Arial" w:hAnsi="Arial" w:cs="Arial"/>
          <w:i/>
        </w:rPr>
      </w:pPr>
      <w:r w:rsidRPr="002D338B">
        <w:rPr>
          <w:rFonts w:ascii="Arial" w:hAnsi="Arial" w:cs="Arial"/>
          <w:i/>
          <w:vertAlign w:val="superscript"/>
        </w:rPr>
        <w:t>5</w:t>
      </w:r>
      <w:r w:rsidRPr="002D338B">
        <w:rPr>
          <w:rFonts w:ascii="Arial" w:hAnsi="Arial" w:cs="Arial"/>
          <w:i/>
        </w:rPr>
        <w:t xml:space="preserve">AgroSup Dijon, 21079 Dijon </w:t>
      </w:r>
      <w:proofErr w:type="spellStart"/>
      <w:r w:rsidRPr="002D338B">
        <w:rPr>
          <w:rFonts w:ascii="Arial" w:hAnsi="Arial" w:cs="Arial"/>
          <w:i/>
        </w:rPr>
        <w:t>Cedex</w:t>
      </w:r>
      <w:proofErr w:type="spellEnd"/>
      <w:r w:rsidRPr="002D338B">
        <w:rPr>
          <w:rFonts w:ascii="Arial" w:hAnsi="Arial" w:cs="Arial"/>
          <w:i/>
        </w:rPr>
        <w:t>, France</w:t>
      </w:r>
    </w:p>
    <w:p w14:paraId="6DBA3011" w14:textId="77777777" w:rsidR="003C4813" w:rsidRPr="002D338B" w:rsidRDefault="003C4813" w:rsidP="002D338B">
      <w:pPr>
        <w:tabs>
          <w:tab w:val="left" w:pos="0"/>
          <w:tab w:val="left" w:pos="142"/>
        </w:tabs>
        <w:spacing w:line="240" w:lineRule="auto"/>
        <w:jc w:val="both"/>
        <w:rPr>
          <w:rFonts w:ascii="Arial" w:hAnsi="Arial" w:cs="Arial"/>
          <w:i/>
          <w:lang w:val="da-DK"/>
        </w:rPr>
      </w:pPr>
      <w:r w:rsidRPr="002D338B">
        <w:rPr>
          <w:rFonts w:ascii="Arial" w:hAnsi="Arial" w:cs="Arial"/>
          <w:i/>
          <w:vertAlign w:val="superscript"/>
        </w:rPr>
        <w:t>6</w:t>
      </w:r>
      <w:r w:rsidRPr="002D338B">
        <w:rPr>
          <w:rFonts w:ascii="Arial" w:hAnsi="Arial" w:cs="Arial"/>
          <w:i/>
        </w:rPr>
        <w:t xml:space="preserve"> </w:t>
      </w:r>
      <w:r w:rsidRPr="002D338B">
        <w:rPr>
          <w:rFonts w:ascii="Arial" w:hAnsi="Arial" w:cs="Arial"/>
          <w:i/>
          <w:lang w:val="da-DK"/>
        </w:rPr>
        <w:t xml:space="preserve">Hestedoktoren I/S, Bukkerupvej 195, 4360 Kr. </w:t>
      </w:r>
      <w:r w:rsidRPr="002D338B">
        <w:rPr>
          <w:rFonts w:ascii="Arial" w:hAnsi="Arial" w:cs="Arial"/>
          <w:i/>
          <w:lang w:val="de-DE"/>
        </w:rPr>
        <w:t>Eskilstrup Denmark</w:t>
      </w:r>
    </w:p>
    <w:p w14:paraId="1AD2E408" w14:textId="77777777" w:rsidR="003C4813" w:rsidRPr="002D338B" w:rsidRDefault="003C4813" w:rsidP="002D338B">
      <w:pPr>
        <w:tabs>
          <w:tab w:val="left" w:pos="0"/>
        </w:tabs>
        <w:spacing w:line="240" w:lineRule="auto"/>
        <w:rPr>
          <w:rFonts w:ascii="Arial" w:hAnsi="Arial" w:cs="Arial"/>
          <w:i/>
          <w:lang w:val="da-DK"/>
        </w:rPr>
      </w:pPr>
      <w:r w:rsidRPr="002D338B">
        <w:rPr>
          <w:rFonts w:ascii="Arial" w:hAnsi="Arial" w:cs="Arial"/>
          <w:i/>
          <w:vertAlign w:val="superscript"/>
          <w:lang w:val="da-DK"/>
        </w:rPr>
        <w:t xml:space="preserve">7 </w:t>
      </w:r>
      <w:r w:rsidRPr="002D338B">
        <w:rPr>
          <w:rFonts w:ascii="Arial" w:hAnsi="Arial" w:cs="Arial"/>
          <w:i/>
          <w:lang w:val="da-DK"/>
        </w:rPr>
        <w:t xml:space="preserve"> Department of Veterinary Medicine, Escola Universitária Vasco da Gama, 3020-210 Coimbra / CITAB-UTAD – Center for Research and Technology of Agro-Environmental and Biological Sciences, Vila Real, PA Box 1013, 5001- 801 Vila Real, Portugal</w:t>
      </w:r>
    </w:p>
    <w:p w14:paraId="2782C805" w14:textId="77777777" w:rsidR="003C4813" w:rsidRPr="002D338B" w:rsidRDefault="003C4813" w:rsidP="002D338B">
      <w:pPr>
        <w:tabs>
          <w:tab w:val="left" w:pos="0"/>
          <w:tab w:val="left" w:pos="142"/>
        </w:tabs>
        <w:spacing w:line="240" w:lineRule="auto"/>
        <w:jc w:val="both"/>
        <w:rPr>
          <w:rFonts w:ascii="Arial" w:hAnsi="Arial" w:cs="Arial"/>
          <w:i/>
        </w:rPr>
      </w:pPr>
      <w:r w:rsidRPr="002D338B">
        <w:rPr>
          <w:rFonts w:ascii="Arial" w:hAnsi="Arial" w:cs="Arial"/>
          <w:i/>
          <w:vertAlign w:val="superscript"/>
        </w:rPr>
        <w:t>8</w:t>
      </w:r>
      <w:r w:rsidRPr="002D338B">
        <w:rPr>
          <w:rFonts w:ascii="Arial" w:hAnsi="Arial" w:cs="Arial"/>
          <w:i/>
        </w:rPr>
        <w:t xml:space="preserve"> Institute of Animal Nutrition, Nutrition Diseases and Dietetics, Faculty of Veterinary Medicine, University of Leipzig, </w:t>
      </w:r>
      <w:r w:rsidRPr="002D338B">
        <w:rPr>
          <w:rFonts w:ascii="Arial" w:hAnsi="Arial" w:cs="Arial"/>
          <w:i/>
          <w:lang w:val="de-DE"/>
        </w:rPr>
        <w:t>An den Tierkliniken 9</w:t>
      </w:r>
      <w:r w:rsidRPr="002D338B">
        <w:rPr>
          <w:rFonts w:ascii="Arial" w:hAnsi="Arial" w:cs="Arial"/>
          <w:i/>
        </w:rPr>
        <w:t xml:space="preserve">, </w:t>
      </w:r>
      <w:r w:rsidRPr="002D338B">
        <w:rPr>
          <w:rFonts w:ascii="Arial" w:hAnsi="Arial" w:cs="Arial"/>
          <w:i/>
          <w:lang w:val="de-DE"/>
        </w:rPr>
        <w:t>D-04103 Leipzig, Germany.</w:t>
      </w:r>
    </w:p>
    <w:p w14:paraId="5F403BBC" w14:textId="3DE35F9F" w:rsidR="003C4813" w:rsidRPr="002D338B" w:rsidRDefault="003C4813" w:rsidP="002D338B">
      <w:pPr>
        <w:tabs>
          <w:tab w:val="left" w:pos="0"/>
        </w:tabs>
        <w:spacing w:line="240" w:lineRule="auto"/>
        <w:rPr>
          <w:rFonts w:ascii="Arial" w:hAnsi="Arial" w:cs="Arial"/>
        </w:rPr>
      </w:pPr>
      <w:r w:rsidRPr="002D338B">
        <w:rPr>
          <w:rFonts w:ascii="Arial" w:hAnsi="Arial" w:cs="Arial"/>
          <w:b/>
        </w:rPr>
        <w:t>Corresponding Author</w:t>
      </w:r>
      <w:r w:rsidRPr="002D338B">
        <w:rPr>
          <w:rFonts w:ascii="Arial" w:hAnsi="Arial" w:cs="Arial"/>
        </w:rPr>
        <w:t>: Pat Harris. E-mail: pat.harris@effem.com</w:t>
      </w:r>
    </w:p>
    <w:p w14:paraId="2F8006C5" w14:textId="77777777" w:rsidR="00A710C2" w:rsidRDefault="00A710C2" w:rsidP="002D338B">
      <w:pPr>
        <w:spacing w:line="240" w:lineRule="auto"/>
        <w:rPr>
          <w:rFonts w:ascii="Arial" w:hAnsi="Arial" w:cs="Arial"/>
          <w:b/>
        </w:rPr>
      </w:pPr>
    </w:p>
    <w:p w14:paraId="6B802A29" w14:textId="77777777" w:rsidR="00A710C2" w:rsidRDefault="00A710C2" w:rsidP="002D338B">
      <w:pPr>
        <w:spacing w:line="240" w:lineRule="auto"/>
        <w:rPr>
          <w:rFonts w:ascii="Arial" w:hAnsi="Arial" w:cs="Arial"/>
          <w:b/>
        </w:rPr>
      </w:pPr>
      <w:r>
        <w:rPr>
          <w:rFonts w:ascii="Arial" w:hAnsi="Arial" w:cs="Arial"/>
          <w:b/>
        </w:rPr>
        <w:t>Supplementary Material S1</w:t>
      </w:r>
    </w:p>
    <w:p w14:paraId="245CC4E2" w14:textId="77777777" w:rsidR="00A710C2" w:rsidRDefault="00A710C2" w:rsidP="002D338B">
      <w:pPr>
        <w:spacing w:line="240" w:lineRule="auto"/>
        <w:rPr>
          <w:rFonts w:ascii="Arial" w:hAnsi="Arial" w:cs="Arial"/>
          <w:b/>
        </w:rPr>
      </w:pPr>
    </w:p>
    <w:p w14:paraId="100621C9" w14:textId="2FE97473" w:rsidR="00A710C2" w:rsidRDefault="00A710C2" w:rsidP="002D338B">
      <w:pPr>
        <w:spacing w:line="240" w:lineRule="auto"/>
        <w:rPr>
          <w:rFonts w:ascii="Arial" w:hAnsi="Arial" w:cs="Arial"/>
          <w:b/>
        </w:rPr>
      </w:pPr>
      <w:r>
        <w:rPr>
          <w:rFonts w:ascii="Arial" w:hAnsi="Arial" w:cs="Arial"/>
          <w:b/>
        </w:rPr>
        <w:t xml:space="preserve">References from Main text from </w:t>
      </w:r>
      <w:r w:rsidR="006A0ADB">
        <w:rPr>
          <w:rFonts w:ascii="Arial" w:hAnsi="Arial" w:cs="Arial"/>
          <w:b/>
        </w:rPr>
        <w:t xml:space="preserve">2009 </w:t>
      </w:r>
      <w:r>
        <w:rPr>
          <w:rFonts w:ascii="Arial" w:hAnsi="Arial" w:cs="Arial"/>
          <w:b/>
        </w:rPr>
        <w:t>and before</w:t>
      </w:r>
    </w:p>
    <w:p w14:paraId="0F408A3A" w14:textId="77777777" w:rsidR="00A710C2" w:rsidRDefault="00A710C2" w:rsidP="002D338B">
      <w:pPr>
        <w:spacing w:line="240" w:lineRule="auto"/>
        <w:rPr>
          <w:rFonts w:ascii="Arial" w:hAnsi="Arial" w:cs="Arial"/>
          <w:b/>
        </w:rPr>
      </w:pPr>
    </w:p>
    <w:p w14:paraId="3361C523"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t>Argenzio</w:t>
      </w:r>
      <w:proofErr w:type="spellEnd"/>
      <w:r w:rsidRPr="0042216F">
        <w:rPr>
          <w:rFonts w:ascii="Arial" w:hAnsi="Arial" w:cs="Arial"/>
        </w:rPr>
        <w:t xml:space="preserve">, RA, </w:t>
      </w:r>
      <w:proofErr w:type="spellStart"/>
      <w:r w:rsidRPr="0042216F">
        <w:rPr>
          <w:rFonts w:ascii="Arial" w:hAnsi="Arial" w:cs="Arial"/>
        </w:rPr>
        <w:t>Southworth</w:t>
      </w:r>
      <w:proofErr w:type="spellEnd"/>
      <w:r w:rsidRPr="0042216F">
        <w:rPr>
          <w:rFonts w:ascii="Arial" w:hAnsi="Arial" w:cs="Arial"/>
        </w:rPr>
        <w:t xml:space="preserve"> V and Stevens CE 1974. Sites of organic acid production and absorption in the equine gastrointestinal tract. American Journal of Physiology 226, 1043-1050.</w:t>
      </w:r>
    </w:p>
    <w:p w14:paraId="65238C2B" w14:textId="77777777" w:rsidR="006969F0" w:rsidRDefault="00A710C2" w:rsidP="006969F0">
      <w:pPr>
        <w:tabs>
          <w:tab w:val="left" w:pos="0"/>
        </w:tabs>
        <w:autoSpaceDE w:val="0"/>
        <w:autoSpaceDN w:val="0"/>
        <w:adjustRightInd w:val="0"/>
        <w:spacing w:after="0" w:line="240" w:lineRule="auto"/>
        <w:ind w:left="284" w:hanging="284"/>
        <w:jc w:val="both"/>
        <w:rPr>
          <w:rFonts w:ascii="Arial" w:hAnsi="Arial" w:cs="Arial"/>
          <w:lang w:val="de-DE"/>
        </w:rPr>
      </w:pPr>
      <w:proofErr w:type="spellStart"/>
      <w:r w:rsidRPr="0042216F">
        <w:rPr>
          <w:rFonts w:ascii="Arial" w:hAnsi="Arial" w:cs="Arial"/>
        </w:rPr>
        <w:t>Bélanger</w:t>
      </w:r>
      <w:proofErr w:type="spellEnd"/>
      <w:r w:rsidRPr="0042216F">
        <w:rPr>
          <w:rFonts w:ascii="Arial" w:hAnsi="Arial" w:cs="Arial"/>
        </w:rPr>
        <w:t xml:space="preserve"> G and McQueen RE 1997. Leaf and stem nutritive value of timothy cultivars differing in maturity. </w:t>
      </w:r>
      <w:r w:rsidRPr="0042216F">
        <w:rPr>
          <w:rFonts w:ascii="Arial" w:hAnsi="Arial" w:cs="Arial"/>
          <w:lang w:val="de-DE"/>
        </w:rPr>
        <w:t>Can. J. Plant Sci 77, 237-245.</w:t>
      </w:r>
    </w:p>
    <w:p w14:paraId="0C0BB606" w14:textId="77777777" w:rsidR="00F867E5" w:rsidRDefault="005F17B2" w:rsidP="006969F0">
      <w:pPr>
        <w:tabs>
          <w:tab w:val="left" w:pos="284"/>
        </w:tabs>
        <w:spacing w:after="0" w:line="240" w:lineRule="auto"/>
        <w:ind w:left="284" w:hanging="284"/>
        <w:jc w:val="both"/>
        <w:rPr>
          <w:rFonts w:ascii="Arial" w:hAnsi="Arial" w:cs="Arial"/>
        </w:rPr>
      </w:pPr>
      <w:proofErr w:type="spellStart"/>
      <w:r w:rsidRPr="006969F0">
        <w:rPr>
          <w:rFonts w:ascii="Arial" w:hAnsi="Arial" w:cs="Arial"/>
        </w:rPr>
        <w:t>Boswinkel</w:t>
      </w:r>
      <w:proofErr w:type="spellEnd"/>
      <w:r w:rsidRPr="006969F0">
        <w:rPr>
          <w:rFonts w:ascii="Arial" w:hAnsi="Arial" w:cs="Arial"/>
        </w:rPr>
        <w:t xml:space="preserve"> MA, Ellis AD. and </w:t>
      </w:r>
      <w:proofErr w:type="spellStart"/>
      <w:r w:rsidRPr="006969F0">
        <w:rPr>
          <w:rFonts w:ascii="Arial" w:hAnsi="Arial" w:cs="Arial"/>
        </w:rPr>
        <w:t>Sloet</w:t>
      </w:r>
      <w:proofErr w:type="spellEnd"/>
      <w:r w:rsidRPr="006969F0">
        <w:rPr>
          <w:rFonts w:ascii="Arial" w:hAnsi="Arial" w:cs="Arial"/>
        </w:rPr>
        <w:t xml:space="preserve"> van </w:t>
      </w:r>
      <w:proofErr w:type="spellStart"/>
      <w:r w:rsidRPr="006969F0">
        <w:rPr>
          <w:rFonts w:ascii="Arial" w:hAnsi="Arial" w:cs="Arial"/>
        </w:rPr>
        <w:t>Oldruitenborgh-Oosterbaan</w:t>
      </w:r>
      <w:proofErr w:type="spellEnd"/>
      <w:r w:rsidRPr="006969F0">
        <w:rPr>
          <w:rFonts w:ascii="Arial" w:hAnsi="Arial" w:cs="Arial"/>
        </w:rPr>
        <w:t xml:space="preserve"> MM 2007. The influence of low versus high fibre </w:t>
      </w:r>
      <w:proofErr w:type="spellStart"/>
      <w:r w:rsidRPr="006969F0">
        <w:rPr>
          <w:rFonts w:ascii="Arial" w:hAnsi="Arial" w:cs="Arial"/>
        </w:rPr>
        <w:t>haylage</w:t>
      </w:r>
      <w:proofErr w:type="spellEnd"/>
      <w:r w:rsidRPr="006969F0">
        <w:rPr>
          <w:rFonts w:ascii="Arial" w:hAnsi="Arial" w:cs="Arial"/>
        </w:rPr>
        <w:t xml:space="preserve"> diets in combination with training or pasture rest on equine gastric ulceration syndrome (EGUS). </w:t>
      </w:r>
      <w:proofErr w:type="spellStart"/>
      <w:r w:rsidRPr="006969F0">
        <w:rPr>
          <w:rFonts w:ascii="Arial" w:hAnsi="Arial" w:cs="Arial"/>
        </w:rPr>
        <w:t>Pferdeheilkunde</w:t>
      </w:r>
      <w:proofErr w:type="spellEnd"/>
      <w:r w:rsidRPr="006969F0">
        <w:rPr>
          <w:rFonts w:ascii="Arial" w:hAnsi="Arial" w:cs="Arial"/>
        </w:rPr>
        <w:t xml:space="preserve"> 23, 123-130.</w:t>
      </w:r>
    </w:p>
    <w:p w14:paraId="77D4E648" w14:textId="75C7C634" w:rsidR="00A710C2" w:rsidRPr="0042216F" w:rsidRDefault="00A710C2" w:rsidP="006969F0">
      <w:pPr>
        <w:tabs>
          <w:tab w:val="left" w:pos="284"/>
        </w:tabs>
        <w:spacing w:after="0" w:line="240" w:lineRule="auto"/>
        <w:ind w:left="284" w:hanging="284"/>
        <w:jc w:val="both"/>
        <w:rPr>
          <w:rFonts w:ascii="Arial" w:hAnsi="Arial" w:cs="Arial"/>
        </w:rPr>
      </w:pPr>
      <w:r w:rsidRPr="0042216F">
        <w:rPr>
          <w:rFonts w:ascii="Arial" w:hAnsi="Arial" w:cs="Arial"/>
        </w:rPr>
        <w:t>Buxton DR 1996. Quality-related characteristics of forages as influenced by plant environment and agronomic factors. Animal Feed Science and Technology 59, 37-49.</w:t>
      </w:r>
    </w:p>
    <w:p w14:paraId="3D935F41"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Cohen ND, Gibbs PG and Woods AM 1999. Dietary and other management factors associated with colic in horses. Journal of the American Veterinary Medical Association 215, 53-60.</w:t>
      </w:r>
    </w:p>
    <w:p w14:paraId="59BA15A8" w14:textId="309A5F50"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color w:val="222222"/>
        </w:rPr>
        <w:t xml:space="preserve">Cohen ND, Toby E, </w:t>
      </w:r>
      <w:proofErr w:type="spellStart"/>
      <w:r w:rsidRPr="0042216F">
        <w:rPr>
          <w:rFonts w:ascii="Arial" w:hAnsi="Arial" w:cs="Arial"/>
          <w:color w:val="222222"/>
        </w:rPr>
        <w:t>Roussel</w:t>
      </w:r>
      <w:proofErr w:type="spellEnd"/>
      <w:r w:rsidRPr="0042216F">
        <w:rPr>
          <w:rFonts w:ascii="Arial" w:hAnsi="Arial" w:cs="Arial"/>
          <w:color w:val="222222"/>
        </w:rPr>
        <w:t xml:space="preserve"> AJ, </w:t>
      </w:r>
      <w:proofErr w:type="spellStart"/>
      <w:r w:rsidRPr="0042216F">
        <w:rPr>
          <w:rFonts w:ascii="Arial" w:hAnsi="Arial" w:cs="Arial"/>
          <w:color w:val="222222"/>
        </w:rPr>
        <w:t>Murphey</w:t>
      </w:r>
      <w:proofErr w:type="spellEnd"/>
      <w:r w:rsidRPr="0042216F">
        <w:rPr>
          <w:rFonts w:ascii="Arial" w:hAnsi="Arial" w:cs="Arial"/>
          <w:color w:val="222222"/>
        </w:rPr>
        <w:t xml:space="preserve"> EL and Wang N 2006. Are feeding practices associated with </w:t>
      </w:r>
      <w:proofErr w:type="spellStart"/>
      <w:r w:rsidRPr="0042216F">
        <w:rPr>
          <w:rFonts w:ascii="Arial" w:hAnsi="Arial" w:cs="Arial"/>
          <w:color w:val="222222"/>
        </w:rPr>
        <w:t>duodenitis</w:t>
      </w:r>
      <w:proofErr w:type="spellEnd"/>
      <w:r w:rsidRPr="0042216F">
        <w:rPr>
          <w:rFonts w:ascii="Cambria Math" w:hAnsi="Cambria Math" w:cs="Cambria Math"/>
          <w:color w:val="222222"/>
        </w:rPr>
        <w:t>‐</w:t>
      </w:r>
      <w:r w:rsidR="007572CF">
        <w:rPr>
          <w:rFonts w:ascii="Arial" w:hAnsi="Arial" w:cs="Arial"/>
          <w:color w:val="222222"/>
        </w:rPr>
        <w:t xml:space="preserve">proximal </w:t>
      </w:r>
      <w:proofErr w:type="spellStart"/>
      <w:r w:rsidR="007572CF">
        <w:rPr>
          <w:rFonts w:ascii="Arial" w:hAnsi="Arial" w:cs="Arial"/>
          <w:color w:val="222222"/>
        </w:rPr>
        <w:t>jejunitis</w:t>
      </w:r>
      <w:proofErr w:type="spellEnd"/>
      <w:r w:rsidR="007572CF">
        <w:rPr>
          <w:rFonts w:ascii="Arial" w:hAnsi="Arial" w:cs="Arial"/>
          <w:color w:val="222222"/>
        </w:rPr>
        <w:t xml:space="preserve">? </w:t>
      </w:r>
      <w:r w:rsidRPr="0042216F">
        <w:rPr>
          <w:rFonts w:ascii="Arial" w:hAnsi="Arial" w:cs="Arial"/>
          <w:iCs/>
          <w:color w:val="222222"/>
        </w:rPr>
        <w:t>Equine Veterinary Journal</w:t>
      </w:r>
      <w:r w:rsidRPr="0042216F">
        <w:rPr>
          <w:rFonts w:ascii="Arial" w:hAnsi="Arial" w:cs="Arial"/>
          <w:color w:val="222222"/>
        </w:rPr>
        <w:t xml:space="preserve"> </w:t>
      </w:r>
      <w:r w:rsidRPr="0042216F">
        <w:rPr>
          <w:rFonts w:ascii="Arial" w:hAnsi="Arial" w:cs="Arial"/>
          <w:i/>
          <w:iCs/>
          <w:color w:val="222222"/>
        </w:rPr>
        <w:t>38</w:t>
      </w:r>
      <w:r w:rsidRPr="0042216F">
        <w:rPr>
          <w:rFonts w:ascii="Arial" w:hAnsi="Arial" w:cs="Arial"/>
          <w:color w:val="222222"/>
        </w:rPr>
        <w:t>, 526-531.</w:t>
      </w:r>
    </w:p>
    <w:p w14:paraId="52DDAE17"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 xml:space="preserve">Cohen ND, </w:t>
      </w:r>
      <w:proofErr w:type="spellStart"/>
      <w:r w:rsidRPr="0042216F">
        <w:rPr>
          <w:rFonts w:ascii="Arial" w:hAnsi="Arial" w:cs="Arial"/>
        </w:rPr>
        <w:t>Vontur</w:t>
      </w:r>
      <w:proofErr w:type="spellEnd"/>
      <w:r w:rsidRPr="0042216F">
        <w:rPr>
          <w:rFonts w:ascii="Arial" w:hAnsi="Arial" w:cs="Arial"/>
        </w:rPr>
        <w:t xml:space="preserve"> CA and </w:t>
      </w:r>
      <w:proofErr w:type="spellStart"/>
      <w:r w:rsidRPr="0042216F">
        <w:rPr>
          <w:rFonts w:ascii="Arial" w:hAnsi="Arial" w:cs="Arial"/>
        </w:rPr>
        <w:t>Rakestraw</w:t>
      </w:r>
      <w:proofErr w:type="spellEnd"/>
      <w:r w:rsidRPr="0042216F">
        <w:rPr>
          <w:rFonts w:ascii="Arial" w:hAnsi="Arial" w:cs="Arial"/>
        </w:rPr>
        <w:t xml:space="preserve"> PC 2000. Risk factors for </w:t>
      </w:r>
      <w:proofErr w:type="spellStart"/>
      <w:r w:rsidRPr="0042216F">
        <w:rPr>
          <w:rFonts w:ascii="Arial" w:hAnsi="Arial" w:cs="Arial"/>
        </w:rPr>
        <w:t>enterolithiasis</w:t>
      </w:r>
      <w:proofErr w:type="spellEnd"/>
      <w:r w:rsidRPr="0042216F">
        <w:rPr>
          <w:rFonts w:ascii="Arial" w:hAnsi="Arial" w:cs="Arial"/>
        </w:rPr>
        <w:t xml:space="preserve"> among horses in Texas. Journal of the American Veterinary Medical Association 216, 1787-1794.</w:t>
      </w:r>
    </w:p>
    <w:p w14:paraId="660252E3" w14:textId="77777777" w:rsidR="00A710C2" w:rsidRPr="0042216F" w:rsidRDefault="00A710C2" w:rsidP="0042216F">
      <w:pPr>
        <w:tabs>
          <w:tab w:val="left" w:pos="0"/>
        </w:tabs>
        <w:autoSpaceDE w:val="0"/>
        <w:autoSpaceDN w:val="0"/>
        <w:adjustRightInd w:val="0"/>
        <w:spacing w:after="0" w:line="240" w:lineRule="auto"/>
        <w:ind w:left="284" w:hanging="284"/>
        <w:jc w:val="both"/>
        <w:rPr>
          <w:rFonts w:ascii="Arial" w:hAnsi="Arial" w:cs="Arial"/>
        </w:rPr>
      </w:pPr>
      <w:proofErr w:type="spellStart"/>
      <w:r w:rsidRPr="0042216F">
        <w:rPr>
          <w:rFonts w:ascii="Arial" w:hAnsi="Arial" w:cs="Arial"/>
        </w:rPr>
        <w:t>Connysson</w:t>
      </w:r>
      <w:proofErr w:type="spellEnd"/>
      <w:r w:rsidRPr="0042216F">
        <w:rPr>
          <w:rFonts w:ascii="Arial" w:hAnsi="Arial" w:cs="Arial"/>
        </w:rPr>
        <w:t xml:space="preserve"> M, </w:t>
      </w:r>
      <w:proofErr w:type="spellStart"/>
      <w:r w:rsidRPr="0042216F">
        <w:rPr>
          <w:rFonts w:ascii="Arial" w:hAnsi="Arial" w:cs="Arial"/>
        </w:rPr>
        <w:t>Muhonen</w:t>
      </w:r>
      <w:proofErr w:type="spellEnd"/>
      <w:r w:rsidRPr="0042216F">
        <w:rPr>
          <w:rFonts w:ascii="Arial" w:hAnsi="Arial" w:cs="Arial"/>
        </w:rPr>
        <w:t xml:space="preserve"> S, Lindberg J E, </w:t>
      </w:r>
      <w:proofErr w:type="spellStart"/>
      <w:r w:rsidRPr="0042216F">
        <w:rPr>
          <w:rFonts w:ascii="Arial" w:hAnsi="Arial" w:cs="Arial"/>
        </w:rPr>
        <w:t>Essén-Gustavsson</w:t>
      </w:r>
      <w:proofErr w:type="spellEnd"/>
      <w:r w:rsidRPr="0042216F">
        <w:rPr>
          <w:rFonts w:ascii="Arial" w:hAnsi="Arial" w:cs="Arial"/>
        </w:rPr>
        <w:t xml:space="preserve"> B, Nyman G, </w:t>
      </w:r>
      <w:proofErr w:type="spellStart"/>
      <w:r w:rsidRPr="0042216F">
        <w:rPr>
          <w:rFonts w:ascii="Arial" w:hAnsi="Arial" w:cs="Arial"/>
        </w:rPr>
        <w:t>Nostell</w:t>
      </w:r>
      <w:proofErr w:type="spellEnd"/>
      <w:r w:rsidRPr="0042216F">
        <w:rPr>
          <w:rFonts w:ascii="Arial" w:hAnsi="Arial" w:cs="Arial"/>
        </w:rPr>
        <w:t xml:space="preserve"> K and </w:t>
      </w:r>
      <w:proofErr w:type="spellStart"/>
      <w:r w:rsidRPr="0042216F">
        <w:rPr>
          <w:rFonts w:ascii="Arial" w:hAnsi="Arial" w:cs="Arial"/>
        </w:rPr>
        <w:t>Jansson</w:t>
      </w:r>
      <w:proofErr w:type="spellEnd"/>
      <w:r w:rsidRPr="0042216F">
        <w:rPr>
          <w:rFonts w:ascii="Arial" w:hAnsi="Arial" w:cs="Arial"/>
        </w:rPr>
        <w:t xml:space="preserve"> A 2006. </w:t>
      </w:r>
      <w:r w:rsidRPr="0042216F">
        <w:rPr>
          <w:rFonts w:ascii="Arial" w:hAnsi="Arial" w:cs="Arial"/>
          <w:lang w:val="en-IE"/>
        </w:rPr>
        <w:t xml:space="preserve"> Effects on exercise response, fluid and acid-base balance of protein intake from forage-only diets in Standardbred horses. Equine Veterinary Journal Suppl. 36, 648-653</w:t>
      </w:r>
    </w:p>
    <w:p w14:paraId="0232BBCA" w14:textId="77777777" w:rsidR="00A710C2" w:rsidRPr="0042216F" w:rsidRDefault="00A710C2" w:rsidP="0042216F">
      <w:pPr>
        <w:tabs>
          <w:tab w:val="left" w:pos="0"/>
        </w:tabs>
        <w:autoSpaceDE w:val="0"/>
        <w:autoSpaceDN w:val="0"/>
        <w:adjustRightInd w:val="0"/>
        <w:spacing w:after="0" w:line="240" w:lineRule="auto"/>
        <w:ind w:left="284" w:hanging="284"/>
        <w:jc w:val="both"/>
        <w:rPr>
          <w:rFonts w:ascii="Arial" w:hAnsi="Arial" w:cs="Arial"/>
        </w:rPr>
      </w:pPr>
      <w:r w:rsidRPr="0042216F">
        <w:rPr>
          <w:rFonts w:ascii="Arial" w:hAnsi="Arial" w:cs="Arial"/>
        </w:rPr>
        <w:lastRenderedPageBreak/>
        <w:t xml:space="preserve">Cookson WR, </w:t>
      </w:r>
      <w:proofErr w:type="spellStart"/>
      <w:r w:rsidRPr="0042216F">
        <w:rPr>
          <w:rFonts w:ascii="Arial" w:hAnsi="Arial" w:cs="Arial"/>
        </w:rPr>
        <w:t>Rowarth</w:t>
      </w:r>
      <w:proofErr w:type="spellEnd"/>
      <w:r w:rsidRPr="0042216F">
        <w:rPr>
          <w:rFonts w:ascii="Arial" w:hAnsi="Arial" w:cs="Arial"/>
        </w:rPr>
        <w:t xml:space="preserve"> JS and Cameron KC 2000. The response of a perennial ryegrass (</w:t>
      </w:r>
      <w:proofErr w:type="spellStart"/>
      <w:r w:rsidRPr="0042216F">
        <w:rPr>
          <w:rFonts w:ascii="Arial" w:hAnsi="Arial" w:cs="Arial"/>
          <w:i/>
        </w:rPr>
        <w:t>Lolium</w:t>
      </w:r>
      <w:proofErr w:type="spellEnd"/>
      <w:r w:rsidRPr="0042216F">
        <w:rPr>
          <w:rFonts w:ascii="Arial" w:hAnsi="Arial" w:cs="Arial"/>
          <w:i/>
        </w:rPr>
        <w:t xml:space="preserve"> </w:t>
      </w:r>
      <w:proofErr w:type="spellStart"/>
      <w:r w:rsidRPr="0042216F">
        <w:rPr>
          <w:rFonts w:ascii="Arial" w:hAnsi="Arial" w:cs="Arial"/>
          <w:i/>
        </w:rPr>
        <w:t>perenne</w:t>
      </w:r>
      <w:proofErr w:type="spellEnd"/>
      <w:r w:rsidRPr="0042216F">
        <w:rPr>
          <w:rFonts w:ascii="Arial" w:hAnsi="Arial" w:cs="Arial"/>
          <w:i/>
        </w:rPr>
        <w:t xml:space="preserve"> L</w:t>
      </w:r>
      <w:r w:rsidRPr="0042216F">
        <w:rPr>
          <w:rFonts w:ascii="Arial" w:hAnsi="Arial" w:cs="Arial"/>
        </w:rPr>
        <w:t>.) seed crop to nitrogen fertilizer application in the absence of moisture stress. Grass and Forage Science 55, 314-325.</w:t>
      </w:r>
    </w:p>
    <w:p w14:paraId="6F5AE861"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t>Couetil</w:t>
      </w:r>
      <w:proofErr w:type="spellEnd"/>
      <w:r w:rsidRPr="0042216F">
        <w:rPr>
          <w:rFonts w:ascii="Arial" w:hAnsi="Arial" w:cs="Arial"/>
        </w:rPr>
        <w:t xml:space="preserve"> LL and Ward MP 2003. Analysis of risk factors for recurrent airway obstruction in North American horses: 1444 cases (1990-1999). Journal of American Veterinary Medicine Association 223, 1645-1650.</w:t>
      </w:r>
    </w:p>
    <w:p w14:paraId="0D91D3B2"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eastAsia="Times New Roman" w:hAnsi="Arial" w:cs="Arial"/>
          <w:color w:val="000000"/>
        </w:rPr>
        <w:t xml:space="preserve">Crozier JA, Allen V G, Jack NE, Fontenot JP and Cochran MA 1997. Digestibility, apparent mineral absorption, and voluntary intake by horses fed alfalfa, tall fescue, and </w:t>
      </w:r>
      <w:proofErr w:type="spellStart"/>
      <w:r w:rsidRPr="0042216F">
        <w:rPr>
          <w:rFonts w:ascii="Arial" w:eastAsia="Times New Roman" w:hAnsi="Arial" w:cs="Arial"/>
          <w:color w:val="000000"/>
        </w:rPr>
        <w:t>caucasian</w:t>
      </w:r>
      <w:proofErr w:type="spellEnd"/>
      <w:r w:rsidRPr="0042216F">
        <w:rPr>
          <w:rFonts w:ascii="Arial" w:eastAsia="Times New Roman" w:hAnsi="Arial" w:cs="Arial"/>
          <w:color w:val="000000"/>
        </w:rPr>
        <w:t xml:space="preserve"> bluestem. </w:t>
      </w:r>
      <w:r w:rsidRPr="0042216F">
        <w:rPr>
          <w:rFonts w:ascii="Arial" w:eastAsia="Times New Roman" w:hAnsi="Arial" w:cs="Arial"/>
          <w:iCs/>
          <w:color w:val="000000"/>
        </w:rPr>
        <w:t>Journal of Animal Science</w:t>
      </w:r>
      <w:r w:rsidRPr="0042216F">
        <w:rPr>
          <w:rFonts w:ascii="Arial" w:eastAsia="Times New Roman" w:hAnsi="Arial" w:cs="Arial"/>
          <w:color w:val="000000"/>
        </w:rPr>
        <w:t xml:space="preserve"> </w:t>
      </w:r>
      <w:r w:rsidRPr="0042216F">
        <w:rPr>
          <w:rFonts w:ascii="Arial" w:eastAsia="Times New Roman" w:hAnsi="Arial" w:cs="Arial"/>
          <w:i/>
          <w:iCs/>
          <w:color w:val="000000"/>
        </w:rPr>
        <w:t>75</w:t>
      </w:r>
      <w:r w:rsidRPr="0042216F">
        <w:rPr>
          <w:rFonts w:ascii="Arial" w:eastAsia="Times New Roman" w:hAnsi="Arial" w:cs="Arial"/>
          <w:color w:val="000000"/>
        </w:rPr>
        <w:t xml:space="preserve">, 1651-1658 </w:t>
      </w:r>
    </w:p>
    <w:p w14:paraId="0CF44C9E" w14:textId="77777777" w:rsidR="00A710C2" w:rsidRPr="0042216F" w:rsidRDefault="00A710C2" w:rsidP="00F867E5">
      <w:pPr>
        <w:tabs>
          <w:tab w:val="left" w:pos="0"/>
          <w:tab w:val="left" w:pos="709"/>
        </w:tabs>
        <w:spacing w:after="0" w:line="240" w:lineRule="auto"/>
        <w:ind w:left="284" w:hanging="284"/>
        <w:jc w:val="both"/>
        <w:rPr>
          <w:rFonts w:ascii="Arial" w:hAnsi="Arial" w:cs="Arial"/>
        </w:rPr>
      </w:pPr>
      <w:proofErr w:type="spellStart"/>
      <w:r w:rsidRPr="0042216F">
        <w:rPr>
          <w:rFonts w:ascii="Arial" w:hAnsi="Arial" w:cs="Arial"/>
        </w:rPr>
        <w:t>Cymbaluk</w:t>
      </w:r>
      <w:proofErr w:type="spellEnd"/>
      <w:r w:rsidRPr="0042216F">
        <w:rPr>
          <w:rFonts w:ascii="Arial" w:hAnsi="Arial" w:cs="Arial"/>
        </w:rPr>
        <w:t xml:space="preserve"> NF, </w:t>
      </w:r>
      <w:proofErr w:type="spellStart"/>
      <w:r w:rsidRPr="0042216F">
        <w:rPr>
          <w:rFonts w:ascii="Arial" w:hAnsi="Arial" w:cs="Arial"/>
        </w:rPr>
        <w:t>Christison</w:t>
      </w:r>
      <w:proofErr w:type="spellEnd"/>
      <w:r w:rsidRPr="0042216F">
        <w:rPr>
          <w:rFonts w:ascii="Arial" w:hAnsi="Arial" w:cs="Arial"/>
        </w:rPr>
        <w:t xml:space="preserve"> GI, and Leach DH 1989. Nutrient utilization by limit-and ad libitum-fed growing horses. Journal of Animal Science 67,   414-425.</w:t>
      </w:r>
    </w:p>
    <w:p w14:paraId="132BFD54" w14:textId="77777777"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color w:val="222222"/>
        </w:rPr>
        <w:t xml:space="preserve">De </w:t>
      </w:r>
      <w:proofErr w:type="spellStart"/>
      <w:r w:rsidRPr="0042216F">
        <w:rPr>
          <w:rFonts w:ascii="Arial" w:hAnsi="Arial" w:cs="Arial"/>
          <w:color w:val="222222"/>
        </w:rPr>
        <w:t>Fombelle</w:t>
      </w:r>
      <w:proofErr w:type="spellEnd"/>
      <w:r w:rsidRPr="0042216F">
        <w:rPr>
          <w:rFonts w:ascii="Arial" w:hAnsi="Arial" w:cs="Arial"/>
          <w:color w:val="222222"/>
        </w:rPr>
        <w:t xml:space="preserve"> A, </w:t>
      </w:r>
      <w:proofErr w:type="spellStart"/>
      <w:r w:rsidRPr="0042216F">
        <w:rPr>
          <w:rFonts w:ascii="Arial" w:hAnsi="Arial" w:cs="Arial"/>
          <w:color w:val="222222"/>
        </w:rPr>
        <w:t>Varloud</w:t>
      </w:r>
      <w:proofErr w:type="spellEnd"/>
      <w:r w:rsidRPr="0042216F">
        <w:rPr>
          <w:rFonts w:ascii="Arial" w:hAnsi="Arial" w:cs="Arial"/>
          <w:color w:val="222222"/>
        </w:rPr>
        <w:t xml:space="preserve"> M, </w:t>
      </w:r>
      <w:proofErr w:type="spellStart"/>
      <w:r w:rsidRPr="0042216F">
        <w:rPr>
          <w:rFonts w:ascii="Arial" w:hAnsi="Arial" w:cs="Arial"/>
          <w:color w:val="222222"/>
        </w:rPr>
        <w:t>Goacher</w:t>
      </w:r>
      <w:proofErr w:type="spellEnd"/>
      <w:r w:rsidRPr="0042216F">
        <w:rPr>
          <w:rFonts w:ascii="Arial" w:hAnsi="Arial" w:cs="Arial"/>
          <w:color w:val="222222"/>
        </w:rPr>
        <w:t xml:space="preserve"> AG,  </w:t>
      </w:r>
      <w:proofErr w:type="spellStart"/>
      <w:r w:rsidRPr="0042216F">
        <w:rPr>
          <w:rFonts w:ascii="Arial" w:hAnsi="Arial" w:cs="Arial"/>
          <w:color w:val="222222"/>
        </w:rPr>
        <w:t>Jacotot</w:t>
      </w:r>
      <w:proofErr w:type="spellEnd"/>
      <w:r w:rsidRPr="0042216F">
        <w:rPr>
          <w:rFonts w:ascii="Arial" w:hAnsi="Arial" w:cs="Arial"/>
          <w:color w:val="222222"/>
        </w:rPr>
        <w:t xml:space="preserve"> E, </w:t>
      </w:r>
      <w:proofErr w:type="spellStart"/>
      <w:r w:rsidRPr="0042216F">
        <w:rPr>
          <w:rFonts w:ascii="Arial" w:hAnsi="Arial" w:cs="Arial"/>
          <w:color w:val="222222"/>
        </w:rPr>
        <w:t>Philippeau</w:t>
      </w:r>
      <w:proofErr w:type="spellEnd"/>
      <w:r w:rsidRPr="0042216F">
        <w:rPr>
          <w:rFonts w:ascii="Arial" w:hAnsi="Arial" w:cs="Arial"/>
          <w:color w:val="222222"/>
        </w:rPr>
        <w:t xml:space="preserve"> C, </w:t>
      </w:r>
      <w:proofErr w:type="spellStart"/>
      <w:r w:rsidRPr="0042216F">
        <w:rPr>
          <w:rFonts w:ascii="Arial" w:hAnsi="Arial" w:cs="Arial"/>
          <w:color w:val="222222"/>
        </w:rPr>
        <w:t>Drogoul</w:t>
      </w:r>
      <w:proofErr w:type="spellEnd"/>
      <w:r w:rsidRPr="0042216F">
        <w:rPr>
          <w:rFonts w:ascii="Arial" w:hAnsi="Arial" w:cs="Arial"/>
          <w:color w:val="222222"/>
        </w:rPr>
        <w:t xml:space="preserve"> C and </w:t>
      </w:r>
      <w:proofErr w:type="spellStart"/>
      <w:r w:rsidRPr="0042216F">
        <w:rPr>
          <w:rFonts w:ascii="Arial" w:hAnsi="Arial" w:cs="Arial"/>
          <w:color w:val="222222"/>
        </w:rPr>
        <w:t>Julliand</w:t>
      </w:r>
      <w:proofErr w:type="spellEnd"/>
      <w:r w:rsidRPr="0042216F">
        <w:rPr>
          <w:rFonts w:ascii="Arial" w:hAnsi="Arial" w:cs="Arial"/>
          <w:color w:val="222222"/>
        </w:rPr>
        <w:t xml:space="preserve"> V 2003. Characterization of the microbial and biochemical profile of the different segments of the digestive tract in horses given two distinct diets. </w:t>
      </w:r>
      <w:r w:rsidRPr="0042216F">
        <w:rPr>
          <w:rFonts w:ascii="Arial" w:hAnsi="Arial" w:cs="Arial"/>
          <w:iCs/>
          <w:color w:val="222222"/>
        </w:rPr>
        <w:t>Animal Science</w:t>
      </w:r>
      <w:r w:rsidRPr="0042216F">
        <w:rPr>
          <w:rFonts w:ascii="Arial" w:hAnsi="Arial" w:cs="Arial"/>
          <w:i/>
          <w:iCs/>
          <w:color w:val="222222"/>
        </w:rPr>
        <w:t xml:space="preserve"> </w:t>
      </w:r>
      <w:r w:rsidRPr="0042216F">
        <w:rPr>
          <w:rFonts w:ascii="Arial" w:hAnsi="Arial" w:cs="Arial"/>
          <w:color w:val="222222"/>
        </w:rPr>
        <w:t>77, 293-304.</w:t>
      </w:r>
      <w:r w:rsidRPr="0042216F">
        <w:rPr>
          <w:rFonts w:ascii="Arial" w:hAnsi="Arial" w:cs="Arial"/>
        </w:rPr>
        <w:t xml:space="preserve"> </w:t>
      </w:r>
    </w:p>
    <w:p w14:paraId="0AEA81AF" w14:textId="6CEC57C6" w:rsidR="006F1297" w:rsidRPr="006969F0" w:rsidRDefault="00ED3F83" w:rsidP="00F867E5">
      <w:pPr>
        <w:spacing w:after="0" w:line="240" w:lineRule="auto"/>
        <w:ind w:left="425" w:hanging="425"/>
        <w:jc w:val="both"/>
        <w:rPr>
          <w:rFonts w:ascii="Arial" w:hAnsi="Arial" w:cs="Arial"/>
        </w:rPr>
      </w:pPr>
      <w:hyperlink r:id="rId4" w:history="1">
        <w:r w:rsidR="006F1297" w:rsidRPr="00F867E5">
          <w:rPr>
            <w:rStyle w:val="highlight"/>
            <w:rFonts w:ascii="Arial" w:hAnsi="Arial" w:cs="Arial"/>
          </w:rPr>
          <w:t>Divers</w:t>
        </w:r>
        <w:r w:rsidR="006F1297" w:rsidRPr="00F867E5">
          <w:rPr>
            <w:rStyle w:val="Hyperlink"/>
            <w:rFonts w:ascii="Arial" w:hAnsi="Arial" w:cs="Arial"/>
            <w:color w:val="auto"/>
            <w:u w:val="none"/>
          </w:rPr>
          <w:t xml:space="preserve"> TJ</w:t>
        </w:r>
      </w:hyperlink>
      <w:r w:rsidR="006F1297" w:rsidRPr="00F867E5">
        <w:rPr>
          <w:rFonts w:ascii="Arial" w:hAnsi="Arial" w:cs="Arial"/>
        </w:rPr>
        <w:t xml:space="preserve">, </w:t>
      </w:r>
      <w:hyperlink r:id="rId5" w:history="1">
        <w:r w:rsidR="006F1297" w:rsidRPr="00F867E5">
          <w:rPr>
            <w:rStyle w:val="Hyperlink"/>
            <w:rFonts w:ascii="Arial" w:hAnsi="Arial" w:cs="Arial"/>
            <w:color w:val="auto"/>
            <w:u w:val="none"/>
          </w:rPr>
          <w:t>Bartholomew RC</w:t>
        </w:r>
      </w:hyperlink>
      <w:r w:rsidR="006F1297" w:rsidRPr="00F867E5">
        <w:rPr>
          <w:rFonts w:ascii="Arial" w:hAnsi="Arial" w:cs="Arial"/>
        </w:rPr>
        <w:t xml:space="preserve">, </w:t>
      </w:r>
      <w:hyperlink r:id="rId6" w:history="1">
        <w:proofErr w:type="spellStart"/>
        <w:r w:rsidR="006F1297" w:rsidRPr="00F867E5">
          <w:rPr>
            <w:rStyle w:val="Hyperlink"/>
            <w:rFonts w:ascii="Arial" w:hAnsi="Arial" w:cs="Arial"/>
            <w:color w:val="auto"/>
            <w:u w:val="none"/>
          </w:rPr>
          <w:t>Messick</w:t>
        </w:r>
        <w:proofErr w:type="spellEnd"/>
        <w:r w:rsidR="006F1297" w:rsidRPr="00F867E5">
          <w:rPr>
            <w:rStyle w:val="Hyperlink"/>
            <w:rFonts w:ascii="Arial" w:hAnsi="Arial" w:cs="Arial"/>
            <w:color w:val="auto"/>
            <w:u w:val="none"/>
          </w:rPr>
          <w:t xml:space="preserve"> JB</w:t>
        </w:r>
      </w:hyperlink>
      <w:r w:rsidR="006F1297" w:rsidRPr="00F867E5">
        <w:rPr>
          <w:rFonts w:ascii="Arial" w:hAnsi="Arial" w:cs="Arial"/>
        </w:rPr>
        <w:t xml:space="preserve">, </w:t>
      </w:r>
      <w:hyperlink r:id="rId7" w:history="1">
        <w:r w:rsidR="006F1297" w:rsidRPr="00F867E5">
          <w:rPr>
            <w:rStyle w:val="Hyperlink"/>
            <w:rFonts w:ascii="Arial" w:hAnsi="Arial" w:cs="Arial"/>
            <w:color w:val="auto"/>
            <w:u w:val="none"/>
          </w:rPr>
          <w:t>Whitlock RH</w:t>
        </w:r>
      </w:hyperlink>
      <w:r w:rsidR="006F1297" w:rsidRPr="00F867E5">
        <w:rPr>
          <w:rFonts w:ascii="Arial" w:hAnsi="Arial" w:cs="Arial"/>
        </w:rPr>
        <w:t xml:space="preserve"> and </w:t>
      </w:r>
      <w:hyperlink r:id="rId8" w:history="1">
        <w:r w:rsidR="006F1297" w:rsidRPr="00F867E5">
          <w:rPr>
            <w:rStyle w:val="Hyperlink"/>
            <w:rFonts w:ascii="Arial" w:hAnsi="Arial" w:cs="Arial"/>
            <w:color w:val="auto"/>
            <w:u w:val="none"/>
          </w:rPr>
          <w:t>Sweeney RW</w:t>
        </w:r>
      </w:hyperlink>
      <w:r w:rsidR="006F1297" w:rsidRPr="00F867E5">
        <w:rPr>
          <w:rFonts w:ascii="Arial" w:hAnsi="Arial" w:cs="Arial"/>
        </w:rPr>
        <w:t xml:space="preserve"> 1</w:t>
      </w:r>
      <w:r w:rsidR="006F1297" w:rsidRPr="006969F0">
        <w:rPr>
          <w:rFonts w:ascii="Arial" w:hAnsi="Arial" w:cs="Arial"/>
        </w:rPr>
        <w:t xml:space="preserve">986. Clostridium botulinum type B </w:t>
      </w:r>
      <w:proofErr w:type="spellStart"/>
      <w:r w:rsidR="006F1297" w:rsidRPr="006969F0">
        <w:rPr>
          <w:rFonts w:ascii="Arial" w:hAnsi="Arial" w:cs="Arial"/>
        </w:rPr>
        <w:t>toxicosis</w:t>
      </w:r>
      <w:proofErr w:type="spellEnd"/>
      <w:r w:rsidR="006F1297" w:rsidRPr="006969F0">
        <w:rPr>
          <w:rFonts w:ascii="Arial" w:hAnsi="Arial" w:cs="Arial"/>
        </w:rPr>
        <w:t xml:space="preserve"> in a herd of cattle and a group of mules. Journal of American Veterinary Medical Association 188, 382-6.</w:t>
      </w:r>
    </w:p>
    <w:p w14:paraId="14020D32" w14:textId="2384D949" w:rsidR="00A710C2" w:rsidRDefault="00A710C2" w:rsidP="00F867E5">
      <w:pPr>
        <w:tabs>
          <w:tab w:val="left" w:pos="0"/>
        </w:tabs>
        <w:spacing w:after="0" w:line="240" w:lineRule="auto"/>
        <w:ind w:left="284" w:hanging="284"/>
        <w:jc w:val="both"/>
        <w:rPr>
          <w:rFonts w:ascii="Arial" w:hAnsi="Arial" w:cs="Arial"/>
        </w:rPr>
      </w:pPr>
      <w:proofErr w:type="spellStart"/>
      <w:r w:rsidRPr="0042216F">
        <w:rPr>
          <w:rFonts w:ascii="Arial" w:hAnsi="Arial" w:cs="Arial"/>
        </w:rPr>
        <w:t>Drogoul</w:t>
      </w:r>
      <w:proofErr w:type="spellEnd"/>
      <w:r w:rsidRPr="0042216F">
        <w:rPr>
          <w:rFonts w:ascii="Arial" w:hAnsi="Arial" w:cs="Arial"/>
        </w:rPr>
        <w:t xml:space="preserve"> C, </w:t>
      </w:r>
      <w:proofErr w:type="spellStart"/>
      <w:r w:rsidRPr="0042216F">
        <w:rPr>
          <w:rFonts w:ascii="Arial" w:hAnsi="Arial" w:cs="Arial"/>
        </w:rPr>
        <w:t>Pocet</w:t>
      </w:r>
      <w:proofErr w:type="spellEnd"/>
      <w:r w:rsidRPr="0042216F">
        <w:rPr>
          <w:rFonts w:ascii="Arial" w:hAnsi="Arial" w:cs="Arial"/>
        </w:rPr>
        <w:t xml:space="preserve"> C and </w:t>
      </w:r>
      <w:proofErr w:type="spellStart"/>
      <w:r w:rsidRPr="0042216F">
        <w:rPr>
          <w:rFonts w:ascii="Arial" w:hAnsi="Arial" w:cs="Arial"/>
        </w:rPr>
        <w:t>Tisserand</w:t>
      </w:r>
      <w:proofErr w:type="spellEnd"/>
      <w:r w:rsidRPr="0042216F">
        <w:rPr>
          <w:rFonts w:ascii="Arial" w:hAnsi="Arial" w:cs="Arial"/>
        </w:rPr>
        <w:t xml:space="preserve"> JL 2000. Feeding ground and pelleted hay rather than chopped hay to ponies: 1. Consequences for in vivo digestibility and rate of passage of </w:t>
      </w:r>
      <w:proofErr w:type="spellStart"/>
      <w:r w:rsidRPr="0042216F">
        <w:rPr>
          <w:rFonts w:ascii="Arial" w:hAnsi="Arial" w:cs="Arial"/>
        </w:rPr>
        <w:t>digesta</w:t>
      </w:r>
      <w:proofErr w:type="spellEnd"/>
      <w:r w:rsidRPr="0042216F">
        <w:rPr>
          <w:rFonts w:ascii="Arial" w:hAnsi="Arial" w:cs="Arial"/>
        </w:rPr>
        <w:t xml:space="preserve">. Animal Feed Science </w:t>
      </w:r>
      <w:r w:rsidR="007572CF" w:rsidRPr="0042216F">
        <w:rPr>
          <w:rFonts w:ascii="Arial" w:hAnsi="Arial" w:cs="Arial"/>
        </w:rPr>
        <w:t>Technology 87</w:t>
      </w:r>
      <w:r w:rsidRPr="0042216F">
        <w:rPr>
          <w:rFonts w:ascii="Arial" w:hAnsi="Arial" w:cs="Arial"/>
        </w:rPr>
        <w:t>, 117-130.</w:t>
      </w:r>
    </w:p>
    <w:p w14:paraId="2B0404D2" w14:textId="694FA553" w:rsidR="004E4E6D" w:rsidRPr="00F867E5" w:rsidRDefault="004E4E6D" w:rsidP="00F867E5">
      <w:pPr>
        <w:spacing w:after="0"/>
        <w:ind w:left="284" w:hanging="284"/>
        <w:jc w:val="both"/>
        <w:rPr>
          <w:rFonts w:ascii="Arial" w:hAnsi="Arial" w:cs="Arial"/>
          <w:lang w:val="en-US"/>
        </w:rPr>
      </w:pPr>
      <w:proofErr w:type="spellStart"/>
      <w:r w:rsidRPr="00F867E5">
        <w:rPr>
          <w:rFonts w:ascii="Arial" w:hAnsi="Arial" w:cs="Arial"/>
        </w:rPr>
        <w:t>Dürr</w:t>
      </w:r>
      <w:proofErr w:type="spellEnd"/>
      <w:r w:rsidRPr="00F867E5">
        <w:rPr>
          <w:rFonts w:ascii="Arial" w:hAnsi="Arial" w:cs="Arial"/>
        </w:rPr>
        <w:t xml:space="preserve"> L. 2004. Silage effluent production from round baled grass silage. Proceedings of the 20</w:t>
      </w:r>
      <w:r w:rsidRPr="00F867E5">
        <w:rPr>
          <w:rFonts w:ascii="Arial" w:hAnsi="Arial" w:cs="Arial"/>
          <w:vertAlign w:val="superscript"/>
        </w:rPr>
        <w:t>th</w:t>
      </w:r>
      <w:r w:rsidRPr="00F867E5">
        <w:rPr>
          <w:rFonts w:ascii="Arial" w:hAnsi="Arial" w:cs="Arial"/>
        </w:rPr>
        <w:t xml:space="preserve"> General meeting of the European Grassland Federation 21-24 June 2004 </w:t>
      </w:r>
      <w:r w:rsidRPr="00F867E5">
        <w:rPr>
          <w:rFonts w:ascii="Arial" w:hAnsi="Arial" w:cs="Arial"/>
          <w:lang w:val="en-US" w:eastAsia="pt-PT"/>
        </w:rPr>
        <w:t xml:space="preserve">Luzern, Switzerland, </w:t>
      </w:r>
      <w:r w:rsidR="00625289" w:rsidRPr="00F867E5">
        <w:rPr>
          <w:rFonts w:ascii="Arial" w:hAnsi="Arial" w:cs="Arial"/>
          <w:lang w:val="en-US" w:eastAsia="pt-PT"/>
        </w:rPr>
        <w:t xml:space="preserve">p. </w:t>
      </w:r>
      <w:r w:rsidRPr="00F867E5">
        <w:rPr>
          <w:rFonts w:ascii="Arial" w:hAnsi="Arial" w:cs="Arial"/>
          <w:lang w:val="en-US" w:eastAsia="pt-PT"/>
        </w:rPr>
        <w:t>894-896.</w:t>
      </w:r>
    </w:p>
    <w:p w14:paraId="188BB9BA" w14:textId="77777777" w:rsidR="00A710C2" w:rsidRPr="0042216F" w:rsidRDefault="00A710C2" w:rsidP="00F867E5">
      <w:pPr>
        <w:tabs>
          <w:tab w:val="left" w:pos="0"/>
          <w:tab w:val="left" w:pos="567"/>
        </w:tabs>
        <w:spacing w:after="0" w:line="240" w:lineRule="auto"/>
        <w:ind w:left="284" w:hanging="284"/>
        <w:jc w:val="both"/>
        <w:rPr>
          <w:rFonts w:ascii="Arial" w:hAnsi="Arial" w:cs="Arial"/>
        </w:rPr>
      </w:pPr>
      <w:proofErr w:type="spellStart"/>
      <w:r w:rsidRPr="0042216F">
        <w:rPr>
          <w:rFonts w:ascii="Arial" w:hAnsi="Arial" w:cs="Arial"/>
        </w:rPr>
        <w:t>Edouard</w:t>
      </w:r>
      <w:proofErr w:type="spellEnd"/>
      <w:r w:rsidRPr="0042216F">
        <w:rPr>
          <w:rFonts w:ascii="Arial" w:hAnsi="Arial" w:cs="Arial"/>
        </w:rPr>
        <w:t xml:space="preserve"> N, </w:t>
      </w:r>
      <w:proofErr w:type="spellStart"/>
      <w:r w:rsidRPr="0042216F">
        <w:rPr>
          <w:rFonts w:ascii="Arial" w:hAnsi="Arial" w:cs="Arial"/>
        </w:rPr>
        <w:t>Fleurance</w:t>
      </w:r>
      <w:proofErr w:type="spellEnd"/>
      <w:r w:rsidRPr="0042216F">
        <w:rPr>
          <w:rFonts w:ascii="Arial" w:hAnsi="Arial" w:cs="Arial"/>
        </w:rPr>
        <w:t xml:space="preserve"> G, Martin-</w:t>
      </w:r>
      <w:proofErr w:type="spellStart"/>
      <w:r w:rsidRPr="0042216F">
        <w:rPr>
          <w:rFonts w:ascii="Arial" w:hAnsi="Arial" w:cs="Arial"/>
        </w:rPr>
        <w:t>Rosset</w:t>
      </w:r>
      <w:proofErr w:type="spellEnd"/>
      <w:r w:rsidRPr="0042216F">
        <w:rPr>
          <w:rFonts w:ascii="Arial" w:hAnsi="Arial" w:cs="Arial"/>
        </w:rPr>
        <w:t xml:space="preserve"> W, Duncan P, </w:t>
      </w:r>
      <w:proofErr w:type="spellStart"/>
      <w:r w:rsidRPr="0042216F">
        <w:rPr>
          <w:rFonts w:ascii="Arial" w:hAnsi="Arial" w:cs="Arial"/>
        </w:rPr>
        <w:t>Dulphy</w:t>
      </w:r>
      <w:proofErr w:type="spellEnd"/>
      <w:r w:rsidRPr="0042216F">
        <w:rPr>
          <w:rFonts w:ascii="Arial" w:hAnsi="Arial" w:cs="Arial"/>
        </w:rPr>
        <w:t xml:space="preserve"> JP, Grange S and Gordon IJ  2008 . Voluntary intake and digestibility in horses: effect of forage quality with emphasis on individual variability. Animal 2, 1526-1533.</w:t>
      </w:r>
      <w:r w:rsidRPr="0042216F">
        <w:rPr>
          <w:rFonts w:ascii="Arial" w:hAnsi="Arial" w:cs="Arial"/>
          <w:color w:val="222222"/>
        </w:rPr>
        <w:t xml:space="preserve">  </w:t>
      </w:r>
      <w:r w:rsidRPr="0042216F">
        <w:rPr>
          <w:rFonts w:ascii="Arial" w:hAnsi="Arial" w:cs="Arial"/>
        </w:rPr>
        <w:t xml:space="preserve"> </w:t>
      </w:r>
    </w:p>
    <w:p w14:paraId="2114390F" w14:textId="548154AB"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rPr>
        <w:t xml:space="preserve">Ellis AD and Hill J 2002. Feed factors affecting intake behaviour and water intake in horses.  53rd Annual Meeting of the European Association of Animal Science, 1-4 </w:t>
      </w:r>
      <w:r w:rsidRPr="0042216F">
        <w:rPr>
          <w:rFonts w:ascii="Arial" w:hAnsi="Arial" w:cs="Arial"/>
          <w:color w:val="222222"/>
        </w:rPr>
        <w:t xml:space="preserve">September 2002, </w:t>
      </w:r>
      <w:r w:rsidR="007572CF" w:rsidRPr="0042216F">
        <w:rPr>
          <w:rFonts w:ascii="Arial" w:hAnsi="Arial" w:cs="Arial"/>
          <w:color w:val="222222"/>
        </w:rPr>
        <w:t>Cairo,</w:t>
      </w:r>
      <w:r w:rsidRPr="0042216F">
        <w:rPr>
          <w:rFonts w:ascii="Arial" w:hAnsi="Arial" w:cs="Arial"/>
          <w:color w:val="222222"/>
        </w:rPr>
        <w:t xml:space="preserve"> Egypt. 259.</w:t>
      </w:r>
    </w:p>
    <w:p w14:paraId="1957148B" w14:textId="308802D5"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rPr>
        <w:t xml:space="preserve">Ellis AD, Thomas S, </w:t>
      </w:r>
      <w:proofErr w:type="spellStart"/>
      <w:r w:rsidRPr="0042216F">
        <w:rPr>
          <w:rFonts w:ascii="Arial" w:hAnsi="Arial" w:cs="Arial"/>
        </w:rPr>
        <w:t>Arkell</w:t>
      </w:r>
      <w:proofErr w:type="spellEnd"/>
      <w:r w:rsidRPr="0042216F">
        <w:rPr>
          <w:rFonts w:ascii="Arial" w:hAnsi="Arial" w:cs="Arial"/>
        </w:rPr>
        <w:t xml:space="preserve"> K and Harris </w:t>
      </w:r>
      <w:r w:rsidR="007572CF" w:rsidRPr="0042216F">
        <w:rPr>
          <w:rFonts w:ascii="Arial" w:hAnsi="Arial" w:cs="Arial"/>
        </w:rPr>
        <w:t>P 2005</w:t>
      </w:r>
      <w:r w:rsidRPr="0042216F">
        <w:rPr>
          <w:rFonts w:ascii="Arial" w:hAnsi="Arial" w:cs="Arial"/>
        </w:rPr>
        <w:t>.  Adding chopped straw to concentrate feed: The effect of inclusion rate and particle length on intake behaviour of horses. Proceedings of the Equine Nutrition Conference 1-2 October 2005 Hannover, Germany, 35 -37.</w:t>
      </w:r>
    </w:p>
    <w:p w14:paraId="3CBBD590"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lang w:val="da-DK"/>
        </w:rPr>
        <w:t xml:space="preserve">Ellis AD, Visser CK, Van Reenen CG 2006. </w:t>
      </w:r>
      <w:r w:rsidRPr="0042216F">
        <w:rPr>
          <w:rFonts w:ascii="Arial" w:hAnsi="Arial" w:cs="Arial"/>
        </w:rPr>
        <w:t>Effect of a high concentrate versus high fibre diet on behaviour and welfare in horses, Proceedings of the 40th International Congress of the ISAE, 8-12th August 2006, Bristol, UK p.42.</w:t>
      </w:r>
    </w:p>
    <w:p w14:paraId="0CFCD094"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 xml:space="preserve">Ellis WC, Wylie MJ and </w:t>
      </w:r>
      <w:proofErr w:type="spellStart"/>
      <w:r w:rsidRPr="0042216F">
        <w:rPr>
          <w:rFonts w:ascii="Arial" w:hAnsi="Arial" w:cs="Arial"/>
        </w:rPr>
        <w:t>Matis</w:t>
      </w:r>
      <w:proofErr w:type="spellEnd"/>
      <w:r w:rsidRPr="0042216F">
        <w:rPr>
          <w:rFonts w:ascii="Arial" w:hAnsi="Arial" w:cs="Arial"/>
        </w:rPr>
        <w:t xml:space="preserve"> JH 1988. Dietary-Digestive interactions determining the feeding value of forages and roughages. In Feed Science (ed. ER </w:t>
      </w:r>
      <w:proofErr w:type="spellStart"/>
      <w:r w:rsidRPr="0042216F">
        <w:rPr>
          <w:rFonts w:ascii="Arial" w:hAnsi="Arial" w:cs="Arial"/>
        </w:rPr>
        <w:t>Orskov</w:t>
      </w:r>
      <w:proofErr w:type="spellEnd"/>
      <w:r w:rsidRPr="0042216F">
        <w:rPr>
          <w:rFonts w:ascii="Arial" w:hAnsi="Arial" w:cs="Arial"/>
        </w:rPr>
        <w:t xml:space="preserve">), pp    177-179. </w:t>
      </w:r>
      <w:r w:rsidRPr="0042216F">
        <w:rPr>
          <w:rFonts w:ascii="Arial" w:hAnsi="Arial" w:cs="Arial"/>
          <w:iCs/>
          <w:color w:val="222222"/>
        </w:rPr>
        <w:t>Elsevier, Amsterdam, the Netherlands</w:t>
      </w:r>
      <w:r w:rsidRPr="0042216F">
        <w:rPr>
          <w:rFonts w:ascii="Arial" w:hAnsi="Arial" w:cs="Arial"/>
        </w:rPr>
        <w:t>.</w:t>
      </w:r>
    </w:p>
    <w:p w14:paraId="0168E79B" w14:textId="721A9684" w:rsidR="00625289" w:rsidRDefault="00625289" w:rsidP="0042216F">
      <w:pPr>
        <w:tabs>
          <w:tab w:val="left" w:pos="0"/>
        </w:tabs>
        <w:spacing w:after="0" w:line="240" w:lineRule="auto"/>
        <w:ind w:left="284" w:hanging="284"/>
        <w:jc w:val="both"/>
        <w:rPr>
          <w:rFonts w:ascii="Arial" w:hAnsi="Arial" w:cs="Arial"/>
        </w:rPr>
      </w:pPr>
      <w:r w:rsidRPr="0020299C">
        <w:rPr>
          <w:rFonts w:ascii="Arial" w:hAnsi="Arial" w:cs="Arial"/>
        </w:rPr>
        <w:t>Field</w:t>
      </w:r>
      <w:r>
        <w:rPr>
          <w:rFonts w:ascii="Arial" w:hAnsi="Arial" w:cs="Arial"/>
        </w:rPr>
        <w:t xml:space="preserve"> </w:t>
      </w:r>
      <w:r w:rsidRPr="0020299C">
        <w:rPr>
          <w:rFonts w:ascii="Arial" w:hAnsi="Arial" w:cs="Arial"/>
        </w:rPr>
        <w:t>M</w:t>
      </w:r>
      <w:r>
        <w:rPr>
          <w:rFonts w:ascii="Arial" w:hAnsi="Arial" w:cs="Arial"/>
        </w:rPr>
        <w:t xml:space="preserve"> and </w:t>
      </w:r>
      <w:proofErr w:type="spellStart"/>
      <w:r w:rsidRPr="00625289">
        <w:rPr>
          <w:rFonts w:ascii="Arial" w:hAnsi="Arial" w:cs="Arial"/>
        </w:rPr>
        <w:t>Wilman</w:t>
      </w:r>
      <w:proofErr w:type="spellEnd"/>
      <w:r w:rsidRPr="0020299C">
        <w:rPr>
          <w:rFonts w:ascii="Arial" w:hAnsi="Arial" w:cs="Arial"/>
        </w:rPr>
        <w:t xml:space="preserve"> D</w:t>
      </w:r>
      <w:r>
        <w:rPr>
          <w:rFonts w:ascii="Arial" w:hAnsi="Arial" w:cs="Arial"/>
        </w:rPr>
        <w:t xml:space="preserve"> </w:t>
      </w:r>
      <w:r w:rsidRPr="0020299C">
        <w:rPr>
          <w:rFonts w:ascii="Arial" w:hAnsi="Arial" w:cs="Arial"/>
        </w:rPr>
        <w:t>1996. pH in relation to dry matter content in clamped and baled grass</w:t>
      </w:r>
      <w:r w:rsidRPr="0020299C">
        <w:rPr>
          <w:rFonts w:ascii="Arial" w:hAnsi="Arial" w:cs="Arial"/>
        </w:rPr>
        <w:br/>
        <w:t xml:space="preserve">silages </w:t>
      </w:r>
      <w:r w:rsidRPr="00625289">
        <w:rPr>
          <w:rFonts w:ascii="Arial" w:hAnsi="Arial" w:cs="Arial"/>
        </w:rPr>
        <w:t xml:space="preserve">harvested in England and Wales, </w:t>
      </w:r>
      <w:r w:rsidRPr="0020299C">
        <w:rPr>
          <w:rFonts w:ascii="Arial" w:hAnsi="Arial" w:cs="Arial"/>
        </w:rPr>
        <w:t xml:space="preserve">Proceedings of the </w:t>
      </w:r>
      <w:proofErr w:type="spellStart"/>
      <w:r w:rsidRPr="0020299C">
        <w:rPr>
          <w:rFonts w:ascii="Arial" w:hAnsi="Arial" w:cs="Arial"/>
        </w:rPr>
        <w:t>XIth</w:t>
      </w:r>
      <w:proofErr w:type="spellEnd"/>
      <w:r w:rsidRPr="0020299C">
        <w:rPr>
          <w:rFonts w:ascii="Arial" w:hAnsi="Arial" w:cs="Arial"/>
        </w:rPr>
        <w:t xml:space="preserve"> International Silage Conference, </w:t>
      </w:r>
      <w:r w:rsidR="00BD7CB3">
        <w:rPr>
          <w:rFonts w:ascii="Arial" w:hAnsi="Arial" w:cs="Arial"/>
        </w:rPr>
        <w:t>8-11</w:t>
      </w:r>
      <w:r w:rsidR="00BD7CB3" w:rsidRPr="0020299C">
        <w:rPr>
          <w:rFonts w:ascii="Arial" w:hAnsi="Arial" w:cs="Arial"/>
          <w:vertAlign w:val="superscript"/>
        </w:rPr>
        <w:t>th</w:t>
      </w:r>
      <w:r w:rsidR="00BD7CB3">
        <w:rPr>
          <w:rFonts w:ascii="Arial" w:hAnsi="Arial" w:cs="Arial"/>
        </w:rPr>
        <w:t xml:space="preserve"> September, </w:t>
      </w:r>
      <w:r>
        <w:rPr>
          <w:rFonts w:ascii="Arial" w:hAnsi="Arial" w:cs="Arial"/>
        </w:rPr>
        <w:t xml:space="preserve">1996, </w:t>
      </w:r>
      <w:r w:rsidRPr="0020299C">
        <w:rPr>
          <w:rFonts w:ascii="Arial" w:hAnsi="Arial" w:cs="Arial"/>
        </w:rPr>
        <w:t>Aberystwyth, Wales, UK</w:t>
      </w:r>
      <w:r>
        <w:rPr>
          <w:rFonts w:ascii="Arial" w:hAnsi="Arial" w:cs="Arial"/>
        </w:rPr>
        <w:t xml:space="preserve"> </w:t>
      </w:r>
      <w:r w:rsidRPr="0020299C">
        <w:rPr>
          <w:rFonts w:ascii="Arial" w:hAnsi="Arial" w:cs="Arial"/>
        </w:rPr>
        <w:t xml:space="preserve"> p</w:t>
      </w:r>
      <w:r>
        <w:rPr>
          <w:rFonts w:ascii="Arial" w:hAnsi="Arial" w:cs="Arial"/>
        </w:rPr>
        <w:t xml:space="preserve"> </w:t>
      </w:r>
      <w:r w:rsidRPr="0020299C">
        <w:rPr>
          <w:rFonts w:ascii="Arial" w:hAnsi="Arial" w:cs="Arial"/>
        </w:rPr>
        <w:t>. 126-127.</w:t>
      </w:r>
    </w:p>
    <w:p w14:paraId="10621A8D" w14:textId="3089C860"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Galey FD 2001. Botulism in the horse. Veterinary Clinic North American Equine Practice 17, 579-88.</w:t>
      </w:r>
    </w:p>
    <w:p w14:paraId="2EA035FD" w14:textId="1E3CCE2A"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 xml:space="preserve">Gordon CH, Derbyshire JC, Wiseman HG, Kane EA and </w:t>
      </w:r>
      <w:proofErr w:type="spellStart"/>
      <w:r w:rsidRPr="0042216F">
        <w:rPr>
          <w:rFonts w:ascii="Arial" w:hAnsi="Arial" w:cs="Arial"/>
        </w:rPr>
        <w:t>Melin</w:t>
      </w:r>
      <w:proofErr w:type="spellEnd"/>
      <w:r w:rsidRPr="0042216F">
        <w:rPr>
          <w:rFonts w:ascii="Arial" w:hAnsi="Arial" w:cs="Arial"/>
        </w:rPr>
        <w:t xml:space="preserve"> CG 1961. Preservation and feeding value of alfalfa stored as hay, </w:t>
      </w:r>
      <w:proofErr w:type="spellStart"/>
      <w:r w:rsidRPr="0042216F">
        <w:rPr>
          <w:rFonts w:ascii="Arial" w:hAnsi="Arial" w:cs="Arial"/>
        </w:rPr>
        <w:t>haylage</w:t>
      </w:r>
      <w:proofErr w:type="spellEnd"/>
      <w:r w:rsidRPr="0042216F">
        <w:rPr>
          <w:rFonts w:ascii="Arial" w:hAnsi="Arial" w:cs="Arial"/>
        </w:rPr>
        <w:t xml:space="preserve"> and direct cut silage. Journal </w:t>
      </w:r>
      <w:r w:rsidR="007572CF" w:rsidRPr="0042216F">
        <w:rPr>
          <w:rFonts w:ascii="Arial" w:hAnsi="Arial" w:cs="Arial"/>
        </w:rPr>
        <w:t>of Dairy</w:t>
      </w:r>
      <w:r w:rsidRPr="0042216F">
        <w:rPr>
          <w:rFonts w:ascii="Arial" w:hAnsi="Arial" w:cs="Arial"/>
        </w:rPr>
        <w:t xml:space="preserve"> Science. 44, 1299-1311.</w:t>
      </w:r>
    </w:p>
    <w:p w14:paraId="71EDE206" w14:textId="1D72438C" w:rsidR="00A710C2" w:rsidRPr="0042216F" w:rsidRDefault="00A710C2" w:rsidP="0042216F">
      <w:pPr>
        <w:tabs>
          <w:tab w:val="left" w:pos="0"/>
        </w:tabs>
        <w:spacing w:after="0" w:line="240" w:lineRule="auto"/>
        <w:ind w:left="284" w:hanging="284"/>
        <w:jc w:val="both"/>
        <w:rPr>
          <w:rFonts w:ascii="Arial" w:hAnsi="Arial" w:cs="Arial"/>
          <w:color w:val="222222"/>
        </w:rPr>
      </w:pPr>
      <w:r w:rsidRPr="0042216F">
        <w:rPr>
          <w:rFonts w:ascii="Arial" w:hAnsi="Arial" w:cs="Arial"/>
          <w:color w:val="222222"/>
        </w:rPr>
        <w:t xml:space="preserve">Hassel DM, </w:t>
      </w:r>
      <w:proofErr w:type="spellStart"/>
      <w:r w:rsidRPr="0042216F">
        <w:rPr>
          <w:rFonts w:ascii="Arial" w:hAnsi="Arial" w:cs="Arial"/>
          <w:color w:val="222222"/>
        </w:rPr>
        <w:t>Rakestraw</w:t>
      </w:r>
      <w:proofErr w:type="spellEnd"/>
      <w:r w:rsidRPr="0042216F">
        <w:rPr>
          <w:rFonts w:ascii="Arial" w:hAnsi="Arial" w:cs="Arial"/>
          <w:color w:val="222222"/>
        </w:rPr>
        <w:t xml:space="preserve"> PC, Gardner IA, </w:t>
      </w:r>
      <w:proofErr w:type="spellStart"/>
      <w:r w:rsidRPr="0042216F">
        <w:rPr>
          <w:rFonts w:ascii="Arial" w:hAnsi="Arial" w:cs="Arial"/>
          <w:color w:val="222222"/>
        </w:rPr>
        <w:t>Spier</w:t>
      </w:r>
      <w:proofErr w:type="spellEnd"/>
      <w:r w:rsidRPr="0042216F">
        <w:rPr>
          <w:rFonts w:ascii="Arial" w:hAnsi="Arial" w:cs="Arial"/>
          <w:color w:val="222222"/>
        </w:rPr>
        <w:t xml:space="preserve"> SJ</w:t>
      </w:r>
      <w:r w:rsidR="007572CF">
        <w:rPr>
          <w:rFonts w:ascii="Arial" w:hAnsi="Arial" w:cs="Arial"/>
          <w:color w:val="222222"/>
        </w:rPr>
        <w:t xml:space="preserve"> a</w:t>
      </w:r>
      <w:r w:rsidR="007572CF" w:rsidRPr="0042216F">
        <w:rPr>
          <w:rFonts w:ascii="Arial" w:hAnsi="Arial" w:cs="Arial"/>
          <w:color w:val="222222"/>
        </w:rPr>
        <w:t>nd</w:t>
      </w:r>
      <w:r w:rsidRPr="0042216F">
        <w:rPr>
          <w:rFonts w:ascii="Arial" w:hAnsi="Arial" w:cs="Arial"/>
          <w:color w:val="222222"/>
        </w:rPr>
        <w:t xml:space="preserve"> Snyder JR</w:t>
      </w:r>
      <w:r w:rsidR="007572CF">
        <w:rPr>
          <w:rFonts w:ascii="Arial" w:hAnsi="Arial" w:cs="Arial"/>
          <w:color w:val="222222"/>
        </w:rPr>
        <w:t xml:space="preserve"> </w:t>
      </w:r>
      <w:r w:rsidR="007572CF" w:rsidRPr="0042216F">
        <w:rPr>
          <w:rFonts w:ascii="Arial" w:hAnsi="Arial" w:cs="Arial"/>
          <w:color w:val="222222"/>
        </w:rPr>
        <w:t>2004</w:t>
      </w:r>
      <w:r w:rsidRPr="0042216F">
        <w:rPr>
          <w:rFonts w:ascii="Arial" w:hAnsi="Arial" w:cs="Arial"/>
          <w:color w:val="222222"/>
        </w:rPr>
        <w:t xml:space="preserve">. Dietary risk factors and colonic pH and mineral concentrations in horses with </w:t>
      </w:r>
      <w:proofErr w:type="spellStart"/>
      <w:r w:rsidRPr="0042216F">
        <w:rPr>
          <w:rFonts w:ascii="Arial" w:hAnsi="Arial" w:cs="Arial"/>
          <w:color w:val="222222"/>
        </w:rPr>
        <w:t>enterolithiasis</w:t>
      </w:r>
      <w:proofErr w:type="spellEnd"/>
      <w:r w:rsidRPr="0042216F">
        <w:rPr>
          <w:rFonts w:ascii="Arial" w:hAnsi="Arial" w:cs="Arial"/>
          <w:color w:val="222222"/>
        </w:rPr>
        <w:t xml:space="preserve">. </w:t>
      </w:r>
      <w:r w:rsidRPr="0042216F">
        <w:rPr>
          <w:rFonts w:ascii="Arial" w:hAnsi="Arial" w:cs="Arial"/>
          <w:iCs/>
          <w:color w:val="222222"/>
        </w:rPr>
        <w:t>Journal of veterinary internal medicine</w:t>
      </w:r>
      <w:r w:rsidRPr="0042216F">
        <w:rPr>
          <w:rFonts w:ascii="Arial" w:hAnsi="Arial" w:cs="Arial"/>
          <w:color w:val="222222"/>
        </w:rPr>
        <w:t xml:space="preserve"> </w:t>
      </w:r>
      <w:r w:rsidRPr="0042216F">
        <w:rPr>
          <w:rFonts w:ascii="Arial" w:hAnsi="Arial" w:cs="Arial"/>
          <w:i/>
          <w:iCs/>
          <w:color w:val="222222"/>
        </w:rPr>
        <w:t>18</w:t>
      </w:r>
      <w:r w:rsidRPr="0042216F">
        <w:rPr>
          <w:rFonts w:ascii="Arial" w:hAnsi="Arial" w:cs="Arial"/>
          <w:color w:val="222222"/>
        </w:rPr>
        <w:t>, 346-349.</w:t>
      </w:r>
    </w:p>
    <w:p w14:paraId="3B9FE496" w14:textId="77777777" w:rsidR="006A0ADB" w:rsidRPr="0020299C" w:rsidRDefault="006A0ADB" w:rsidP="0020299C">
      <w:pPr>
        <w:tabs>
          <w:tab w:val="left" w:pos="0"/>
        </w:tabs>
        <w:spacing w:after="0" w:line="240" w:lineRule="auto"/>
        <w:ind w:left="284" w:hanging="284"/>
        <w:jc w:val="both"/>
        <w:rPr>
          <w:rFonts w:ascii="Arial" w:hAnsi="Arial" w:cs="Arial"/>
        </w:rPr>
      </w:pPr>
      <w:proofErr w:type="spellStart"/>
      <w:r w:rsidRPr="0020299C">
        <w:rPr>
          <w:rFonts w:ascii="Arial" w:hAnsi="Arial" w:cs="Arial"/>
        </w:rPr>
        <w:t>Henneke</w:t>
      </w:r>
      <w:proofErr w:type="spellEnd"/>
      <w:r w:rsidRPr="0020299C">
        <w:rPr>
          <w:rFonts w:ascii="Arial" w:hAnsi="Arial" w:cs="Arial"/>
        </w:rPr>
        <w:t xml:space="preserve"> DR and </w:t>
      </w:r>
      <w:proofErr w:type="spellStart"/>
      <w:r w:rsidRPr="0020299C">
        <w:rPr>
          <w:rFonts w:ascii="Arial" w:hAnsi="Arial" w:cs="Arial"/>
        </w:rPr>
        <w:t>Callaham</w:t>
      </w:r>
      <w:proofErr w:type="spellEnd"/>
      <w:r w:rsidRPr="0020299C">
        <w:rPr>
          <w:rFonts w:ascii="Arial" w:hAnsi="Arial" w:cs="Arial"/>
        </w:rPr>
        <w:t xml:space="preserve"> JW 2009. Ad Libitum Concentrate Intake in Horses, Journal of Equine Veterinary Science 29, 425-427. </w:t>
      </w:r>
    </w:p>
    <w:p w14:paraId="2C5A95E9" w14:textId="08428B85"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color w:val="222222"/>
        </w:rPr>
        <w:t>Hillyer</w:t>
      </w:r>
      <w:proofErr w:type="spellEnd"/>
      <w:r w:rsidRPr="0042216F">
        <w:rPr>
          <w:rFonts w:ascii="Arial" w:hAnsi="Arial" w:cs="Arial"/>
          <w:color w:val="222222"/>
        </w:rPr>
        <w:t xml:space="preserve"> MH, Taylor FG, </w:t>
      </w:r>
      <w:proofErr w:type="spellStart"/>
      <w:r w:rsidRPr="0042216F">
        <w:rPr>
          <w:rFonts w:ascii="Arial" w:hAnsi="Arial" w:cs="Arial"/>
          <w:color w:val="222222"/>
        </w:rPr>
        <w:t>Proudman</w:t>
      </w:r>
      <w:proofErr w:type="spellEnd"/>
      <w:r w:rsidRPr="0042216F">
        <w:rPr>
          <w:rFonts w:ascii="Arial" w:hAnsi="Arial" w:cs="Arial"/>
          <w:color w:val="222222"/>
        </w:rPr>
        <w:t xml:space="preserve"> CJ, Edwards GB, Smith JE </w:t>
      </w:r>
      <w:r w:rsidR="007572CF" w:rsidRPr="0042216F">
        <w:rPr>
          <w:rFonts w:ascii="Arial" w:hAnsi="Arial" w:cs="Arial"/>
          <w:color w:val="222222"/>
        </w:rPr>
        <w:t>and French</w:t>
      </w:r>
      <w:r w:rsidRPr="0042216F">
        <w:rPr>
          <w:rFonts w:ascii="Arial" w:hAnsi="Arial" w:cs="Arial"/>
          <w:color w:val="222222"/>
        </w:rPr>
        <w:t xml:space="preserve"> NP 2002. Case control study to identify risk factors for simple colonic obstruction and distension colic in horses. Equine veterinary journal 34, 455-463.</w:t>
      </w:r>
    </w:p>
    <w:p w14:paraId="2A35DA52"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lastRenderedPageBreak/>
        <w:t>Hotschkiss</w:t>
      </w:r>
      <w:proofErr w:type="spellEnd"/>
      <w:r w:rsidRPr="0042216F">
        <w:rPr>
          <w:rFonts w:ascii="Arial" w:hAnsi="Arial" w:cs="Arial"/>
        </w:rPr>
        <w:t xml:space="preserve"> JW, Reid SW and </w:t>
      </w:r>
      <w:proofErr w:type="spellStart"/>
      <w:r w:rsidRPr="0042216F">
        <w:rPr>
          <w:rFonts w:ascii="Arial" w:hAnsi="Arial" w:cs="Arial"/>
        </w:rPr>
        <w:t>Christley</w:t>
      </w:r>
      <w:proofErr w:type="spellEnd"/>
      <w:r w:rsidRPr="0042216F">
        <w:rPr>
          <w:rFonts w:ascii="Arial" w:hAnsi="Arial" w:cs="Arial"/>
        </w:rPr>
        <w:t xml:space="preserve"> R 2006. Construction and validation of a risk-screening questionnaire for the investigation of recurrent airway obstruction in epidemiological studies of horse populations in Great Britain. </w:t>
      </w:r>
      <w:r w:rsidRPr="0042216F">
        <w:rPr>
          <w:rFonts w:ascii="Arial" w:hAnsi="Arial" w:cs="Arial"/>
          <w:color w:val="222222"/>
        </w:rPr>
        <w:t xml:space="preserve">Preventive veterinary medicine </w:t>
      </w:r>
      <w:r w:rsidRPr="0042216F">
        <w:rPr>
          <w:rFonts w:ascii="Arial" w:hAnsi="Arial" w:cs="Arial"/>
        </w:rPr>
        <w:t>75, 8-21.</w:t>
      </w:r>
    </w:p>
    <w:p w14:paraId="6F054AFC" w14:textId="36A86BCC"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color w:val="222222"/>
        </w:rPr>
        <w:t xml:space="preserve">Hudson JM, Cohen ND, Gibbs PG, and Thompson </w:t>
      </w:r>
      <w:r w:rsidR="007572CF" w:rsidRPr="0042216F">
        <w:rPr>
          <w:rFonts w:ascii="Arial" w:hAnsi="Arial" w:cs="Arial"/>
          <w:color w:val="222222"/>
        </w:rPr>
        <w:t>JA</w:t>
      </w:r>
      <w:r w:rsidR="007572CF" w:rsidRPr="0042216F">
        <w:rPr>
          <w:rFonts w:ascii="Arial" w:hAnsi="Arial" w:cs="Arial"/>
          <w:i/>
          <w:lang w:val="da-DK"/>
        </w:rPr>
        <w:t xml:space="preserve"> </w:t>
      </w:r>
      <w:r w:rsidR="007572CF" w:rsidRPr="0042216F">
        <w:rPr>
          <w:rFonts w:ascii="Arial" w:hAnsi="Arial" w:cs="Arial"/>
          <w:lang w:val="da-DK"/>
        </w:rPr>
        <w:t>2001</w:t>
      </w:r>
      <w:r w:rsidRPr="0042216F">
        <w:rPr>
          <w:rFonts w:ascii="Arial" w:hAnsi="Arial" w:cs="Arial"/>
          <w:lang w:val="da-DK"/>
        </w:rPr>
        <w:t xml:space="preserve">. </w:t>
      </w:r>
      <w:r w:rsidRPr="0042216F">
        <w:rPr>
          <w:rFonts w:ascii="Arial" w:hAnsi="Arial" w:cs="Arial"/>
        </w:rPr>
        <w:t>Feeding practices associated with colic in horses. Journal of the American Veterinary Medical Association 219, 1419-1425</w:t>
      </w:r>
    </w:p>
    <w:p w14:paraId="391AA586" w14:textId="77777777" w:rsidR="00A710C2" w:rsidRPr="0042216F" w:rsidRDefault="00A710C2" w:rsidP="0042216F">
      <w:pPr>
        <w:tabs>
          <w:tab w:val="left" w:pos="0"/>
        </w:tabs>
        <w:spacing w:after="0" w:line="240" w:lineRule="auto"/>
        <w:ind w:left="284" w:hanging="284"/>
        <w:jc w:val="both"/>
        <w:rPr>
          <w:rFonts w:ascii="Arial" w:hAnsi="Arial" w:cs="Arial"/>
          <w:lang w:val="sv-SE"/>
        </w:rPr>
      </w:pPr>
      <w:r w:rsidRPr="0042216F">
        <w:rPr>
          <w:rFonts w:ascii="Arial" w:hAnsi="Arial" w:cs="Arial"/>
        </w:rPr>
        <w:t>Hughes BO and Duncan IJH 1988. The notion of ethological ‘need’, models of motivation and animal welfare.</w:t>
      </w:r>
      <w:r w:rsidRPr="0042216F">
        <w:rPr>
          <w:rFonts w:ascii="Arial" w:hAnsi="Arial" w:cs="Arial"/>
          <w:color w:val="222222"/>
        </w:rPr>
        <w:t xml:space="preserve"> Animal Behaviour </w:t>
      </w:r>
      <w:r w:rsidRPr="0042216F">
        <w:rPr>
          <w:rFonts w:ascii="Arial" w:hAnsi="Arial" w:cs="Arial"/>
          <w:lang w:val="sv-SE"/>
        </w:rPr>
        <w:t>36, 1696–1707.</w:t>
      </w:r>
    </w:p>
    <w:p w14:paraId="4E4CE8CF" w14:textId="77777777" w:rsidR="00A710C2" w:rsidRPr="0042216F" w:rsidRDefault="00A710C2" w:rsidP="00F867E5">
      <w:pPr>
        <w:tabs>
          <w:tab w:val="left" w:pos="0"/>
        </w:tabs>
        <w:spacing w:after="0" w:line="240" w:lineRule="auto"/>
        <w:ind w:left="284" w:hanging="284"/>
        <w:jc w:val="both"/>
        <w:rPr>
          <w:rFonts w:ascii="Arial" w:hAnsi="Arial" w:cs="Arial"/>
          <w:lang w:val="sv-SE"/>
        </w:rPr>
      </w:pPr>
      <w:r w:rsidRPr="0042216F">
        <w:rPr>
          <w:rFonts w:ascii="Arial" w:hAnsi="Arial" w:cs="Arial"/>
          <w:lang w:val="da-DK"/>
        </w:rPr>
        <w:t xml:space="preserve">Hunt LM, Valberg SJ, Steffenhagen K </w:t>
      </w:r>
      <w:r w:rsidRPr="0042216F">
        <w:rPr>
          <w:rFonts w:ascii="Arial" w:hAnsi="Arial" w:cs="Arial"/>
          <w:color w:val="222222"/>
        </w:rPr>
        <w:t xml:space="preserve"> and  McCue ME </w:t>
      </w:r>
      <w:r w:rsidRPr="0042216F">
        <w:rPr>
          <w:rFonts w:ascii="Arial" w:hAnsi="Arial" w:cs="Arial"/>
          <w:lang w:val="da-DK"/>
        </w:rPr>
        <w:t xml:space="preserve">2008. </w:t>
      </w:r>
      <w:r w:rsidRPr="0042216F">
        <w:rPr>
          <w:rFonts w:ascii="Arial" w:hAnsi="Arial" w:cs="Arial"/>
        </w:rPr>
        <w:t xml:space="preserve">An epidemiological study of myopathies in warmblood horses. </w:t>
      </w:r>
      <w:r w:rsidRPr="0042216F">
        <w:rPr>
          <w:rFonts w:ascii="Arial" w:hAnsi="Arial" w:cs="Arial"/>
          <w:lang w:val="sv-SE"/>
        </w:rPr>
        <w:t>Equine Veterinary Journal 40, 171-176.</w:t>
      </w:r>
    </w:p>
    <w:p w14:paraId="588B87BE" w14:textId="71391ED4" w:rsidR="00A710C2" w:rsidRPr="0042216F" w:rsidRDefault="00A710C2" w:rsidP="00F867E5">
      <w:pPr>
        <w:tabs>
          <w:tab w:val="left" w:pos="0"/>
        </w:tabs>
        <w:spacing w:after="0" w:line="240" w:lineRule="auto"/>
        <w:ind w:left="284" w:hanging="284"/>
        <w:contextualSpacing/>
        <w:jc w:val="both"/>
        <w:rPr>
          <w:rFonts w:ascii="Arial" w:hAnsi="Arial" w:cs="Arial"/>
        </w:rPr>
      </w:pPr>
      <w:r w:rsidRPr="0042216F">
        <w:rPr>
          <w:rFonts w:ascii="Arial" w:hAnsi="Arial" w:cs="Arial"/>
        </w:rPr>
        <w:t>Husted L, Sanchez LC, Olsen SN, Baptiste KE and Merritt AM 2008. Effect of paddock vs. stall housing on 24 hour gastric pH with the proximal and ventral equine stomach. Equine Veterinary Journal 40, 337–341.</w:t>
      </w:r>
    </w:p>
    <w:p w14:paraId="7BE35A6A" w14:textId="77777777" w:rsidR="00A710C2" w:rsidRPr="0042216F" w:rsidRDefault="00A710C2" w:rsidP="00F867E5">
      <w:pPr>
        <w:tabs>
          <w:tab w:val="left" w:pos="0"/>
        </w:tabs>
        <w:autoSpaceDE w:val="0"/>
        <w:autoSpaceDN w:val="0"/>
        <w:adjustRightInd w:val="0"/>
        <w:spacing w:after="0" w:line="240" w:lineRule="auto"/>
        <w:ind w:left="284" w:hanging="284"/>
        <w:jc w:val="both"/>
        <w:rPr>
          <w:rFonts w:ascii="Arial" w:hAnsi="Arial" w:cs="Arial"/>
        </w:rPr>
      </w:pPr>
      <w:r w:rsidRPr="0042216F">
        <w:rPr>
          <w:rFonts w:ascii="Arial" w:hAnsi="Arial" w:cs="Arial"/>
          <w:lang w:val="sv-SE"/>
        </w:rPr>
        <w:t xml:space="preserve">Jacobsson F 2002. Paketensilering som belyser inverkan av sträckfilmens kvalitet vid inplastning med 6 och 8 lager sträckfilm. </w:t>
      </w:r>
      <w:r w:rsidRPr="0042216F">
        <w:rPr>
          <w:rFonts w:ascii="Arial" w:hAnsi="Arial" w:cs="Arial"/>
        </w:rPr>
        <w:t xml:space="preserve">BSc Thesis. </w:t>
      </w:r>
      <w:proofErr w:type="spellStart"/>
      <w:r w:rsidRPr="0042216F">
        <w:rPr>
          <w:rFonts w:ascii="Arial" w:hAnsi="Arial" w:cs="Arial"/>
        </w:rPr>
        <w:t>Dept</w:t>
      </w:r>
      <w:proofErr w:type="spellEnd"/>
      <w:r w:rsidRPr="0042216F">
        <w:rPr>
          <w:rFonts w:ascii="Arial" w:hAnsi="Arial" w:cs="Arial"/>
        </w:rPr>
        <w:t xml:space="preserve"> of </w:t>
      </w:r>
      <w:proofErr w:type="spellStart"/>
      <w:r w:rsidRPr="0042216F">
        <w:rPr>
          <w:rFonts w:ascii="Arial" w:hAnsi="Arial" w:cs="Arial"/>
        </w:rPr>
        <w:t>Biosystems</w:t>
      </w:r>
      <w:proofErr w:type="spellEnd"/>
      <w:r w:rsidRPr="0042216F">
        <w:rPr>
          <w:rFonts w:ascii="Arial" w:hAnsi="Arial" w:cs="Arial"/>
        </w:rPr>
        <w:t xml:space="preserve"> and </w:t>
      </w:r>
      <w:proofErr w:type="spellStart"/>
      <w:r w:rsidRPr="0042216F">
        <w:rPr>
          <w:rFonts w:ascii="Arial" w:hAnsi="Arial" w:cs="Arial"/>
        </w:rPr>
        <w:t>Techonology</w:t>
      </w:r>
      <w:proofErr w:type="spellEnd"/>
      <w:r w:rsidRPr="0042216F">
        <w:rPr>
          <w:rFonts w:ascii="Arial" w:hAnsi="Arial" w:cs="Arial"/>
        </w:rPr>
        <w:t>, Swedish University of Agricultural Sciences, Uppsala, Sweden.</w:t>
      </w:r>
    </w:p>
    <w:p w14:paraId="4C3E812C" w14:textId="77777777" w:rsidR="006A0ADB" w:rsidRPr="0020299C" w:rsidRDefault="006A0ADB" w:rsidP="00F867E5">
      <w:pPr>
        <w:tabs>
          <w:tab w:val="left" w:pos="0"/>
        </w:tabs>
        <w:spacing w:after="0" w:line="240" w:lineRule="auto"/>
        <w:ind w:left="284" w:hanging="284"/>
        <w:jc w:val="both"/>
        <w:rPr>
          <w:rFonts w:ascii="Arial" w:hAnsi="Arial" w:cs="Arial"/>
          <w:lang w:val="sv-SE"/>
        </w:rPr>
      </w:pPr>
      <w:proofErr w:type="spellStart"/>
      <w:r w:rsidRPr="0020299C">
        <w:rPr>
          <w:rFonts w:ascii="Arial" w:hAnsi="Arial" w:cs="Arial"/>
        </w:rPr>
        <w:t>Jouany</w:t>
      </w:r>
      <w:proofErr w:type="spellEnd"/>
      <w:r w:rsidRPr="0020299C">
        <w:rPr>
          <w:rFonts w:ascii="Arial" w:hAnsi="Arial" w:cs="Arial"/>
        </w:rPr>
        <w:t xml:space="preserve"> JP, Medina B, </w:t>
      </w:r>
      <w:proofErr w:type="spellStart"/>
      <w:r w:rsidRPr="0020299C">
        <w:rPr>
          <w:rFonts w:ascii="Arial" w:hAnsi="Arial" w:cs="Arial"/>
        </w:rPr>
        <w:t>Bertin</w:t>
      </w:r>
      <w:proofErr w:type="spellEnd"/>
      <w:r w:rsidRPr="0020299C">
        <w:rPr>
          <w:rFonts w:ascii="Arial" w:hAnsi="Arial" w:cs="Arial"/>
        </w:rPr>
        <w:t xml:space="preserve"> G and </w:t>
      </w:r>
      <w:proofErr w:type="spellStart"/>
      <w:r w:rsidRPr="0020299C">
        <w:rPr>
          <w:rFonts w:ascii="Arial" w:hAnsi="Arial" w:cs="Arial"/>
        </w:rPr>
        <w:t>Julliand</w:t>
      </w:r>
      <w:proofErr w:type="spellEnd"/>
      <w:r w:rsidRPr="0020299C">
        <w:rPr>
          <w:rFonts w:ascii="Arial" w:hAnsi="Arial" w:cs="Arial"/>
        </w:rPr>
        <w:t xml:space="preserve"> V 2009. Effect of live yeast culture supplementation on hindgut microbial communities and their </w:t>
      </w:r>
      <w:proofErr w:type="spellStart"/>
      <w:r w:rsidRPr="0020299C">
        <w:rPr>
          <w:rFonts w:ascii="Arial" w:hAnsi="Arial" w:cs="Arial"/>
        </w:rPr>
        <w:t>polysaccharidase</w:t>
      </w:r>
      <w:proofErr w:type="spellEnd"/>
      <w:r w:rsidRPr="0020299C">
        <w:rPr>
          <w:rFonts w:ascii="Arial" w:hAnsi="Arial" w:cs="Arial"/>
        </w:rPr>
        <w:t xml:space="preserve"> and glycoside hydrolase activities in horses fed a high-</w:t>
      </w:r>
      <w:proofErr w:type="spellStart"/>
      <w:r w:rsidRPr="0020299C">
        <w:rPr>
          <w:rFonts w:ascii="Arial" w:hAnsi="Arial" w:cs="Arial"/>
        </w:rPr>
        <w:t>fiber</w:t>
      </w:r>
      <w:proofErr w:type="spellEnd"/>
      <w:r w:rsidRPr="0020299C">
        <w:rPr>
          <w:rFonts w:ascii="Arial" w:hAnsi="Arial" w:cs="Arial"/>
        </w:rPr>
        <w:t xml:space="preserve"> or high-starch diet. Journal of animal science 87, 2844-2852.</w:t>
      </w:r>
    </w:p>
    <w:p w14:paraId="79D10C4A" w14:textId="77777777" w:rsidR="006A0ADB" w:rsidRPr="0020299C" w:rsidRDefault="00ED3F83" w:rsidP="00F867E5">
      <w:pPr>
        <w:tabs>
          <w:tab w:val="left" w:pos="0"/>
        </w:tabs>
        <w:spacing w:after="0" w:line="240" w:lineRule="auto"/>
        <w:ind w:left="284" w:hanging="284"/>
        <w:jc w:val="both"/>
        <w:rPr>
          <w:rFonts w:ascii="Arial" w:hAnsi="Arial" w:cs="Arial"/>
          <w:color w:val="333333"/>
        </w:rPr>
      </w:pPr>
      <w:hyperlink r:id="rId9" w:tooltip="Find more records by this author" w:history="1">
        <w:proofErr w:type="spellStart"/>
        <w:r w:rsidR="006A0ADB" w:rsidRPr="00F867E5">
          <w:rPr>
            <w:rStyle w:val="Hyperlink"/>
            <w:rFonts w:ascii="Arial" w:hAnsi="Arial" w:cs="Arial"/>
            <w:color w:val="auto"/>
            <w:u w:val="none"/>
          </w:rPr>
          <w:t>Keles</w:t>
        </w:r>
        <w:proofErr w:type="spellEnd"/>
        <w:r w:rsidR="006A0ADB" w:rsidRPr="00F867E5">
          <w:rPr>
            <w:rStyle w:val="Hyperlink"/>
            <w:rFonts w:ascii="Arial" w:hAnsi="Arial" w:cs="Arial"/>
            <w:color w:val="auto"/>
            <w:u w:val="none"/>
          </w:rPr>
          <w:t xml:space="preserve"> G</w:t>
        </w:r>
      </w:hyperlink>
      <w:r w:rsidR="006A0ADB" w:rsidRPr="00F867E5">
        <w:rPr>
          <w:rFonts w:ascii="Arial" w:hAnsi="Arial" w:cs="Arial"/>
        </w:rPr>
        <w:t xml:space="preserve">, </w:t>
      </w:r>
      <w:hyperlink r:id="rId10" w:tooltip="Find more records by this author" w:history="1">
        <w:proofErr w:type="spellStart"/>
        <w:r w:rsidR="006A0ADB" w:rsidRPr="00F867E5">
          <w:rPr>
            <w:rStyle w:val="Hyperlink"/>
            <w:rFonts w:ascii="Arial" w:hAnsi="Arial" w:cs="Arial"/>
            <w:color w:val="auto"/>
            <w:u w:val="none"/>
          </w:rPr>
          <w:t>O'Kiely</w:t>
        </w:r>
        <w:proofErr w:type="spellEnd"/>
        <w:r w:rsidR="006A0ADB" w:rsidRPr="00F867E5">
          <w:rPr>
            <w:rStyle w:val="Hyperlink"/>
            <w:rFonts w:ascii="Arial" w:hAnsi="Arial" w:cs="Arial"/>
            <w:color w:val="auto"/>
            <w:u w:val="none"/>
          </w:rPr>
          <w:t xml:space="preserve"> P</w:t>
        </w:r>
      </w:hyperlink>
      <w:r w:rsidR="006A0ADB" w:rsidRPr="00F867E5">
        <w:rPr>
          <w:rFonts w:ascii="Arial" w:hAnsi="Arial" w:cs="Arial"/>
        </w:rPr>
        <w:t xml:space="preserve">, </w:t>
      </w:r>
      <w:hyperlink r:id="rId11" w:tooltip="Find more records by this author" w:history="1">
        <w:proofErr w:type="spellStart"/>
        <w:r w:rsidR="006A0ADB" w:rsidRPr="00F867E5">
          <w:rPr>
            <w:rStyle w:val="Hyperlink"/>
            <w:rFonts w:ascii="Arial" w:hAnsi="Arial" w:cs="Arial"/>
            <w:color w:val="auto"/>
            <w:u w:val="none"/>
          </w:rPr>
          <w:t>Lenehan</w:t>
        </w:r>
        <w:proofErr w:type="spellEnd"/>
        <w:r w:rsidR="006A0ADB" w:rsidRPr="00F867E5">
          <w:rPr>
            <w:rStyle w:val="Hyperlink"/>
            <w:rFonts w:ascii="Arial" w:hAnsi="Arial" w:cs="Arial"/>
            <w:color w:val="auto"/>
            <w:u w:val="none"/>
          </w:rPr>
          <w:t xml:space="preserve"> JJ</w:t>
        </w:r>
      </w:hyperlink>
      <w:r w:rsidR="006A0ADB" w:rsidRPr="00F867E5">
        <w:rPr>
          <w:rFonts w:ascii="Arial" w:hAnsi="Arial" w:cs="Arial"/>
        </w:rPr>
        <w:t xml:space="preserve"> and </w:t>
      </w:r>
      <w:hyperlink r:id="rId12" w:tooltip="Find more records by this author" w:history="1">
        <w:proofErr w:type="spellStart"/>
        <w:r w:rsidR="006A0ADB" w:rsidRPr="00F867E5">
          <w:rPr>
            <w:rStyle w:val="Hyperlink"/>
            <w:rFonts w:ascii="Arial" w:hAnsi="Arial" w:cs="Arial"/>
            <w:color w:val="auto"/>
            <w:u w:val="none"/>
          </w:rPr>
          <w:t>Forristal</w:t>
        </w:r>
        <w:proofErr w:type="spellEnd"/>
        <w:r w:rsidR="006A0ADB" w:rsidRPr="00F867E5">
          <w:rPr>
            <w:rStyle w:val="Hyperlink"/>
            <w:rFonts w:ascii="Arial" w:hAnsi="Arial" w:cs="Arial"/>
            <w:color w:val="auto"/>
            <w:u w:val="none"/>
          </w:rPr>
          <w:t xml:space="preserve"> PD</w:t>
        </w:r>
      </w:hyperlink>
      <w:r w:rsidR="006A0ADB" w:rsidRPr="00F867E5">
        <w:rPr>
          <w:rFonts w:ascii="Arial" w:hAnsi="Arial" w:cs="Arial"/>
        </w:rPr>
        <w:t xml:space="preserve"> </w:t>
      </w:r>
      <w:r w:rsidR="006A0ADB" w:rsidRPr="0020299C">
        <w:rPr>
          <w:rFonts w:ascii="Arial" w:hAnsi="Arial" w:cs="Arial"/>
          <w:color w:val="333333"/>
        </w:rPr>
        <w:t xml:space="preserve">2009. </w:t>
      </w:r>
      <w:r w:rsidR="006A0ADB" w:rsidRPr="0020299C">
        <w:rPr>
          <w:rFonts w:ascii="Arial" w:hAnsi="Arial" w:cs="Arial"/>
          <w:bCs/>
          <w:color w:val="333333"/>
        </w:rPr>
        <w:t xml:space="preserve">Conservation characteristics of baled grass silages differing in duration of wilting, bale density and number of layers of plastic stretch-film. </w:t>
      </w:r>
      <w:r w:rsidR="006A0ADB" w:rsidRPr="0020299C">
        <w:rPr>
          <w:rFonts w:ascii="Arial" w:hAnsi="Arial" w:cs="Arial"/>
          <w:color w:val="333333"/>
        </w:rPr>
        <w:t>Irish Journal of Agricultural and Food Research 48, 21-34.</w:t>
      </w:r>
    </w:p>
    <w:p w14:paraId="1D305C1B" w14:textId="77777777" w:rsidR="00A710C2" w:rsidRPr="0042216F" w:rsidRDefault="00A710C2" w:rsidP="00F867E5">
      <w:pPr>
        <w:tabs>
          <w:tab w:val="left" w:pos="0"/>
        </w:tabs>
        <w:spacing w:after="0" w:line="240" w:lineRule="auto"/>
        <w:ind w:left="284" w:hanging="284"/>
        <w:jc w:val="both"/>
        <w:rPr>
          <w:rFonts w:ascii="Arial" w:hAnsi="Arial" w:cs="Arial"/>
          <w:lang w:val="de-DE"/>
        </w:rPr>
      </w:pPr>
      <w:r w:rsidRPr="0042216F">
        <w:rPr>
          <w:rFonts w:ascii="Arial" w:hAnsi="Arial" w:cs="Arial"/>
        </w:rPr>
        <w:t xml:space="preserve">La </w:t>
      </w:r>
      <w:proofErr w:type="spellStart"/>
      <w:r w:rsidRPr="0042216F">
        <w:rPr>
          <w:rFonts w:ascii="Arial" w:hAnsi="Arial" w:cs="Arial"/>
        </w:rPr>
        <w:t>Casha</w:t>
      </w:r>
      <w:proofErr w:type="spellEnd"/>
      <w:r w:rsidRPr="0042216F">
        <w:rPr>
          <w:rFonts w:ascii="Arial" w:hAnsi="Arial" w:cs="Arial"/>
        </w:rPr>
        <w:t xml:space="preserve"> PA, Brady HA, Allen VG, Richardson CR and Pond KR 1999. Voluntary intake, digestibility, and subsequent selection of </w:t>
      </w:r>
      <w:proofErr w:type="spellStart"/>
      <w:r w:rsidRPr="0042216F">
        <w:rPr>
          <w:rFonts w:ascii="Arial" w:hAnsi="Arial" w:cs="Arial"/>
        </w:rPr>
        <w:t>Matua</w:t>
      </w:r>
      <w:proofErr w:type="spellEnd"/>
      <w:r w:rsidRPr="0042216F">
        <w:rPr>
          <w:rFonts w:ascii="Arial" w:hAnsi="Arial" w:cs="Arial"/>
        </w:rPr>
        <w:t xml:space="preserve"> </w:t>
      </w:r>
      <w:proofErr w:type="spellStart"/>
      <w:r w:rsidRPr="0042216F">
        <w:rPr>
          <w:rFonts w:ascii="Arial" w:hAnsi="Arial" w:cs="Arial"/>
        </w:rPr>
        <w:t>Bromegrass</w:t>
      </w:r>
      <w:proofErr w:type="spellEnd"/>
      <w:r w:rsidRPr="0042216F">
        <w:rPr>
          <w:rFonts w:ascii="Arial" w:hAnsi="Arial" w:cs="Arial"/>
        </w:rPr>
        <w:t xml:space="preserve">, Coastal </w:t>
      </w:r>
      <w:proofErr w:type="spellStart"/>
      <w:r w:rsidRPr="0042216F">
        <w:rPr>
          <w:rFonts w:ascii="Arial" w:hAnsi="Arial" w:cs="Arial"/>
        </w:rPr>
        <w:t>Bermudagrass</w:t>
      </w:r>
      <w:proofErr w:type="spellEnd"/>
      <w:r w:rsidRPr="0042216F">
        <w:rPr>
          <w:rFonts w:ascii="Arial" w:hAnsi="Arial" w:cs="Arial"/>
        </w:rPr>
        <w:t>, and Alfalfa Hays by yearling horses. Journal of Animal Science.77, 2766–2773.</w:t>
      </w:r>
    </w:p>
    <w:p w14:paraId="634A33D3" w14:textId="3852C4D8" w:rsidR="00A710C2" w:rsidRPr="0042216F" w:rsidRDefault="00A710C2" w:rsidP="00F867E5">
      <w:pPr>
        <w:tabs>
          <w:tab w:val="left" w:pos="0"/>
        </w:tabs>
        <w:spacing w:after="0" w:line="240" w:lineRule="auto"/>
        <w:ind w:left="284" w:hanging="284"/>
        <w:jc w:val="both"/>
        <w:rPr>
          <w:rFonts w:ascii="Arial" w:hAnsi="Arial" w:cs="Arial"/>
          <w:lang w:val="sv-SE"/>
        </w:rPr>
      </w:pPr>
      <w:r w:rsidRPr="0042216F">
        <w:rPr>
          <w:rFonts w:ascii="Arial" w:hAnsi="Arial" w:cs="Arial"/>
          <w:lang w:val="sv-SE"/>
        </w:rPr>
        <w:t>Lemann D 1971. Verlustvorgänge und Schimmelbildung beir der Trocknung und lagerung von Halmfutter. Landtechnische Forschung 19, 180-187</w:t>
      </w:r>
      <w:r w:rsidR="00F867E5">
        <w:rPr>
          <w:rFonts w:ascii="Arial" w:hAnsi="Arial" w:cs="Arial"/>
          <w:lang w:val="sv-SE"/>
        </w:rPr>
        <w:t>.</w:t>
      </w:r>
    </w:p>
    <w:p w14:paraId="30B31273"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 xml:space="preserve">Little D and </w:t>
      </w:r>
      <w:proofErr w:type="spellStart"/>
      <w:r w:rsidRPr="0042216F">
        <w:rPr>
          <w:rFonts w:ascii="Arial" w:hAnsi="Arial" w:cs="Arial"/>
        </w:rPr>
        <w:t>Blikslager</w:t>
      </w:r>
      <w:proofErr w:type="spellEnd"/>
      <w:r w:rsidRPr="0042216F">
        <w:rPr>
          <w:rFonts w:ascii="Arial" w:hAnsi="Arial" w:cs="Arial"/>
        </w:rPr>
        <w:t xml:space="preserve"> AT 2002. Factors associated with development of </w:t>
      </w:r>
      <w:proofErr w:type="spellStart"/>
      <w:r w:rsidRPr="0042216F">
        <w:rPr>
          <w:rFonts w:ascii="Arial" w:hAnsi="Arial" w:cs="Arial"/>
        </w:rPr>
        <w:t>ileal</w:t>
      </w:r>
      <w:proofErr w:type="spellEnd"/>
      <w:r w:rsidRPr="0042216F">
        <w:rPr>
          <w:rFonts w:ascii="Arial" w:hAnsi="Arial" w:cs="Arial"/>
        </w:rPr>
        <w:t xml:space="preserve"> impaction in horses with surgical colic. 78 cases (1986-2000). Equine Veterinary Journal 34, 464-468.</w:t>
      </w:r>
    </w:p>
    <w:p w14:paraId="501CD3DA" w14:textId="77777777" w:rsidR="006A0ADB" w:rsidRPr="0020299C" w:rsidRDefault="006A0ADB" w:rsidP="0020299C">
      <w:pPr>
        <w:tabs>
          <w:tab w:val="left" w:pos="0"/>
        </w:tabs>
        <w:spacing w:after="0" w:line="240" w:lineRule="auto"/>
        <w:ind w:left="284" w:hanging="284"/>
        <w:jc w:val="both"/>
        <w:rPr>
          <w:rFonts w:ascii="Arial" w:hAnsi="Arial" w:cs="Arial"/>
        </w:rPr>
      </w:pPr>
      <w:proofErr w:type="spellStart"/>
      <w:r w:rsidRPr="0020299C">
        <w:rPr>
          <w:rFonts w:ascii="Arial" w:hAnsi="Arial" w:cs="Arial"/>
        </w:rPr>
        <w:t>Luthersson</w:t>
      </w:r>
      <w:proofErr w:type="spellEnd"/>
      <w:r w:rsidRPr="0020299C">
        <w:rPr>
          <w:rFonts w:ascii="Arial" w:hAnsi="Arial" w:cs="Arial"/>
        </w:rPr>
        <w:t xml:space="preserve"> N, </w:t>
      </w:r>
      <w:proofErr w:type="spellStart"/>
      <w:r w:rsidRPr="0020299C">
        <w:rPr>
          <w:rFonts w:ascii="Arial" w:hAnsi="Arial" w:cs="Arial"/>
        </w:rPr>
        <w:t>Hou</w:t>
      </w:r>
      <w:proofErr w:type="spellEnd"/>
      <w:r w:rsidRPr="0020299C">
        <w:rPr>
          <w:rFonts w:ascii="Arial" w:hAnsi="Arial" w:cs="Arial"/>
        </w:rPr>
        <w:t xml:space="preserve"> Nielsen K, Harris P and Parkin T 2009. Risk factors associated with equine gastric ulceration syndrome (EGUS) in 201 horses in Denmark. Equine Veterinary Journal 41, 625-630.</w:t>
      </w:r>
    </w:p>
    <w:p w14:paraId="608BEC5C"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color w:val="222222"/>
        </w:rPr>
        <w:t>MacLeay</w:t>
      </w:r>
      <w:proofErr w:type="spellEnd"/>
      <w:r w:rsidRPr="0042216F">
        <w:rPr>
          <w:rFonts w:ascii="Arial" w:hAnsi="Arial" w:cs="Arial"/>
          <w:color w:val="222222"/>
        </w:rPr>
        <w:t xml:space="preserve"> JM, </w:t>
      </w:r>
      <w:proofErr w:type="spellStart"/>
      <w:r w:rsidRPr="0042216F">
        <w:rPr>
          <w:rFonts w:ascii="Arial" w:hAnsi="Arial" w:cs="Arial"/>
          <w:color w:val="222222"/>
        </w:rPr>
        <w:t>Valberg</w:t>
      </w:r>
      <w:proofErr w:type="spellEnd"/>
      <w:r w:rsidRPr="0042216F">
        <w:rPr>
          <w:rFonts w:ascii="Arial" w:hAnsi="Arial" w:cs="Arial"/>
          <w:color w:val="222222"/>
        </w:rPr>
        <w:t xml:space="preserve"> SJ, Pagan JD, </w:t>
      </w:r>
      <w:proofErr w:type="spellStart"/>
      <w:r w:rsidRPr="0042216F">
        <w:rPr>
          <w:rFonts w:ascii="Arial" w:hAnsi="Arial" w:cs="Arial"/>
          <w:color w:val="222222"/>
        </w:rPr>
        <w:t>Xue</w:t>
      </w:r>
      <w:proofErr w:type="spellEnd"/>
      <w:r w:rsidRPr="0042216F">
        <w:rPr>
          <w:rFonts w:ascii="Arial" w:hAnsi="Arial" w:cs="Arial"/>
          <w:color w:val="222222"/>
        </w:rPr>
        <w:t xml:space="preserve"> JL, De La Corte FD and Roberts J </w:t>
      </w:r>
      <w:r w:rsidRPr="0042216F">
        <w:rPr>
          <w:rFonts w:ascii="Arial" w:hAnsi="Arial" w:cs="Arial"/>
          <w:lang w:val="da-DK"/>
        </w:rPr>
        <w:t xml:space="preserve">2000. </w:t>
      </w:r>
      <w:r w:rsidRPr="0042216F">
        <w:rPr>
          <w:rFonts w:ascii="Arial" w:hAnsi="Arial" w:cs="Arial"/>
        </w:rPr>
        <w:t xml:space="preserve">Effect of ration and exercise on plasma </w:t>
      </w:r>
      <w:proofErr w:type="spellStart"/>
      <w:r w:rsidRPr="0042216F">
        <w:rPr>
          <w:rFonts w:ascii="Arial" w:hAnsi="Arial" w:cs="Arial"/>
        </w:rPr>
        <w:t>creatine</w:t>
      </w:r>
      <w:proofErr w:type="spellEnd"/>
      <w:r w:rsidRPr="0042216F">
        <w:rPr>
          <w:rFonts w:ascii="Arial" w:hAnsi="Arial" w:cs="Arial"/>
        </w:rPr>
        <w:t xml:space="preserve"> kinase activity and lactate concentration in Thoroughbred horses with recurrent exertional rhabdomyolysis. American Journal of Veterinary Research 61, 1390-1395.</w:t>
      </w:r>
    </w:p>
    <w:p w14:paraId="196723FC" w14:textId="7E56E903"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rPr>
        <w:t xml:space="preserve">McBride SD and </w:t>
      </w:r>
      <w:proofErr w:type="spellStart"/>
      <w:r w:rsidRPr="0042216F">
        <w:rPr>
          <w:rFonts w:ascii="Arial" w:hAnsi="Arial" w:cs="Arial"/>
        </w:rPr>
        <w:t>Hemmings</w:t>
      </w:r>
      <w:proofErr w:type="spellEnd"/>
      <w:r w:rsidRPr="0042216F">
        <w:rPr>
          <w:rFonts w:ascii="Arial" w:hAnsi="Arial" w:cs="Arial"/>
        </w:rPr>
        <w:t xml:space="preserve"> A 2005. Altered </w:t>
      </w:r>
      <w:proofErr w:type="spellStart"/>
      <w:r w:rsidRPr="0042216F">
        <w:rPr>
          <w:rFonts w:ascii="Arial" w:hAnsi="Arial" w:cs="Arial"/>
        </w:rPr>
        <w:t>mesoaccumbens</w:t>
      </w:r>
      <w:proofErr w:type="spellEnd"/>
      <w:r w:rsidRPr="0042216F">
        <w:rPr>
          <w:rFonts w:ascii="Arial" w:hAnsi="Arial" w:cs="Arial"/>
        </w:rPr>
        <w:t xml:space="preserve"> and </w:t>
      </w:r>
      <w:proofErr w:type="spellStart"/>
      <w:r w:rsidRPr="0042216F">
        <w:rPr>
          <w:rFonts w:ascii="Arial" w:hAnsi="Arial" w:cs="Arial"/>
        </w:rPr>
        <w:t>nigro</w:t>
      </w:r>
      <w:proofErr w:type="spellEnd"/>
      <w:r w:rsidRPr="0042216F">
        <w:rPr>
          <w:rFonts w:ascii="Arial" w:hAnsi="Arial" w:cs="Arial"/>
        </w:rPr>
        <w:t>-striatal dopamine physiology is associated with stereotypy development in a non-rodent species. Behavioural brain research 159</w:t>
      </w:r>
      <w:r w:rsidR="007572CF" w:rsidRPr="0042216F">
        <w:rPr>
          <w:rFonts w:ascii="Arial" w:hAnsi="Arial" w:cs="Arial"/>
        </w:rPr>
        <w:t>, 113</w:t>
      </w:r>
      <w:r w:rsidRPr="0042216F">
        <w:rPr>
          <w:rFonts w:ascii="Arial" w:hAnsi="Arial" w:cs="Arial"/>
        </w:rPr>
        <w:t xml:space="preserve">-118. </w:t>
      </w:r>
    </w:p>
    <w:p w14:paraId="24DC42B4" w14:textId="77777777" w:rsidR="00A710C2" w:rsidRPr="0042216F" w:rsidRDefault="00A710C2" w:rsidP="0042216F">
      <w:pPr>
        <w:shd w:val="clear" w:color="auto" w:fill="FFFFFF"/>
        <w:tabs>
          <w:tab w:val="left" w:pos="0"/>
        </w:tabs>
        <w:spacing w:after="0" w:line="240" w:lineRule="auto"/>
        <w:ind w:left="284" w:hanging="284"/>
        <w:jc w:val="both"/>
        <w:rPr>
          <w:rFonts w:ascii="Arial" w:hAnsi="Arial" w:cs="Arial"/>
        </w:rPr>
      </w:pPr>
      <w:r w:rsidRPr="0042216F">
        <w:rPr>
          <w:rFonts w:ascii="Arial" w:hAnsi="Arial" w:cs="Arial"/>
        </w:rPr>
        <w:t xml:space="preserve">McDonald P, Edwards RA, </w:t>
      </w:r>
      <w:proofErr w:type="spellStart"/>
      <w:r w:rsidRPr="0042216F">
        <w:rPr>
          <w:rFonts w:ascii="Arial" w:hAnsi="Arial" w:cs="Arial"/>
        </w:rPr>
        <w:t>Greenhalgh</w:t>
      </w:r>
      <w:proofErr w:type="spellEnd"/>
      <w:r w:rsidRPr="0042216F">
        <w:rPr>
          <w:rFonts w:ascii="Arial" w:hAnsi="Arial" w:cs="Arial"/>
        </w:rPr>
        <w:t xml:space="preserve"> JFD and Morgan CA 2002. Animal Nutrition. 6th edition. pp. 518-522. Pearson Prentice Hall, Essex England.  </w:t>
      </w:r>
    </w:p>
    <w:p w14:paraId="2D134769" w14:textId="77777777" w:rsidR="00A710C2" w:rsidRPr="0042216F" w:rsidRDefault="00ED3F83" w:rsidP="0042216F">
      <w:pPr>
        <w:shd w:val="clear" w:color="auto" w:fill="FFFFFF"/>
        <w:tabs>
          <w:tab w:val="left" w:pos="0"/>
        </w:tabs>
        <w:spacing w:after="0" w:line="240" w:lineRule="auto"/>
        <w:ind w:left="284" w:hanging="284"/>
        <w:jc w:val="both"/>
        <w:rPr>
          <w:rFonts w:ascii="Arial" w:eastAsia="Arial Unicode MS" w:hAnsi="Arial" w:cs="Arial"/>
          <w:lang w:eastAsia="pt-PT"/>
        </w:rPr>
      </w:pPr>
      <w:hyperlink r:id="rId13" w:history="1">
        <w:proofErr w:type="spellStart"/>
        <w:r w:rsidR="00A710C2" w:rsidRPr="0042216F">
          <w:rPr>
            <w:rFonts w:ascii="Arial" w:eastAsia="Arial Unicode MS" w:hAnsi="Arial" w:cs="Arial"/>
            <w:lang w:eastAsia="pt-PT"/>
          </w:rPr>
          <w:t>McGechan</w:t>
        </w:r>
        <w:proofErr w:type="spellEnd"/>
      </w:hyperlink>
      <w:r w:rsidR="00A710C2" w:rsidRPr="0042216F">
        <w:rPr>
          <w:rFonts w:ascii="Arial" w:hAnsi="Arial" w:cs="Arial"/>
        </w:rPr>
        <w:t xml:space="preserve"> </w:t>
      </w:r>
      <w:r w:rsidR="00A710C2" w:rsidRPr="0042216F">
        <w:rPr>
          <w:rFonts w:ascii="Arial" w:eastAsia="Arial Unicode MS" w:hAnsi="Arial" w:cs="Arial"/>
          <w:lang w:eastAsia="pt-PT"/>
        </w:rPr>
        <w:t xml:space="preserve">MB 1989. </w:t>
      </w:r>
      <w:r w:rsidR="00A710C2" w:rsidRPr="0042216F">
        <w:rPr>
          <w:rFonts w:ascii="Arial" w:eastAsia="Arial Unicode MS" w:hAnsi="Arial" w:cs="Arial"/>
          <w:bCs/>
          <w:kern w:val="36"/>
          <w:lang w:eastAsia="pt-PT"/>
        </w:rPr>
        <w:t xml:space="preserve">A review of losses arising during conservation of grass forage: Part 1, field losses. </w:t>
      </w:r>
      <w:hyperlink r:id="rId14" w:tooltip="Go to Journal of Agricultural Engineering Research on ScienceDirect" w:history="1">
        <w:r w:rsidR="00A710C2" w:rsidRPr="0042216F">
          <w:rPr>
            <w:rFonts w:ascii="Arial" w:eastAsia="Arial Unicode MS" w:hAnsi="Arial" w:cs="Arial"/>
            <w:bdr w:val="none" w:sz="0" w:space="0" w:color="auto" w:frame="1"/>
            <w:lang w:eastAsia="pt-PT"/>
          </w:rPr>
          <w:t>Journal of Agricultural Engineering Research</w:t>
        </w:r>
      </w:hyperlink>
      <w:r w:rsidR="00A710C2" w:rsidRPr="0042216F">
        <w:rPr>
          <w:rFonts w:ascii="Arial" w:eastAsia="Arial Unicode MS" w:hAnsi="Arial" w:cs="Arial"/>
          <w:lang w:eastAsia="pt-PT"/>
        </w:rPr>
        <w:t xml:space="preserve"> 44, 1-21.</w:t>
      </w:r>
    </w:p>
    <w:p w14:paraId="57A749AE" w14:textId="77777777" w:rsidR="00A710C2" w:rsidRPr="0042216F" w:rsidRDefault="00ED3F83" w:rsidP="0042216F">
      <w:pPr>
        <w:shd w:val="clear" w:color="auto" w:fill="FFFFFF"/>
        <w:tabs>
          <w:tab w:val="left" w:pos="0"/>
        </w:tabs>
        <w:spacing w:after="0" w:line="240" w:lineRule="auto"/>
        <w:ind w:left="284" w:hanging="284"/>
        <w:jc w:val="both"/>
        <w:rPr>
          <w:rFonts w:ascii="Arial" w:eastAsia="Arial Unicode MS" w:hAnsi="Arial" w:cs="Arial"/>
          <w:lang w:eastAsia="pt-PT"/>
        </w:rPr>
      </w:pPr>
      <w:hyperlink r:id="rId15" w:history="1">
        <w:proofErr w:type="spellStart"/>
        <w:r w:rsidR="00A710C2" w:rsidRPr="0042216F">
          <w:rPr>
            <w:rFonts w:ascii="Arial" w:eastAsia="Arial Unicode MS" w:hAnsi="Arial" w:cs="Arial"/>
            <w:lang w:eastAsia="pt-PT"/>
          </w:rPr>
          <w:t>McGechan</w:t>
        </w:r>
        <w:proofErr w:type="spellEnd"/>
      </w:hyperlink>
      <w:r w:rsidR="00A710C2" w:rsidRPr="0042216F">
        <w:rPr>
          <w:rFonts w:ascii="Arial" w:hAnsi="Arial" w:cs="Arial"/>
        </w:rPr>
        <w:t xml:space="preserve"> </w:t>
      </w:r>
      <w:r w:rsidR="00A710C2" w:rsidRPr="0042216F">
        <w:rPr>
          <w:rFonts w:ascii="Arial" w:eastAsia="Arial Unicode MS" w:hAnsi="Arial" w:cs="Arial"/>
          <w:lang w:eastAsia="pt-PT"/>
        </w:rPr>
        <w:t xml:space="preserve">MB 1990. </w:t>
      </w:r>
      <w:r w:rsidR="00A710C2" w:rsidRPr="0042216F">
        <w:rPr>
          <w:rFonts w:ascii="Arial" w:eastAsia="Arial Unicode MS" w:hAnsi="Arial" w:cs="Arial"/>
          <w:bCs/>
          <w:kern w:val="36"/>
          <w:lang w:eastAsia="pt-PT"/>
        </w:rPr>
        <w:t xml:space="preserve">A review of losses arising during conservation of grass forage: Part 2, storage losses. </w:t>
      </w:r>
      <w:hyperlink r:id="rId16" w:tooltip="Go to Journal of Agricultural Engineering Research on ScienceDirect" w:history="1">
        <w:r w:rsidR="00A710C2" w:rsidRPr="0042216F">
          <w:rPr>
            <w:rFonts w:ascii="Arial" w:eastAsia="Arial Unicode MS" w:hAnsi="Arial" w:cs="Arial"/>
            <w:bdr w:val="none" w:sz="0" w:space="0" w:color="auto" w:frame="1"/>
            <w:lang w:eastAsia="pt-PT"/>
          </w:rPr>
          <w:t>Journal of Agricultural Engineering Research</w:t>
        </w:r>
      </w:hyperlink>
      <w:r w:rsidR="00A710C2" w:rsidRPr="0042216F">
        <w:rPr>
          <w:rFonts w:ascii="Arial" w:eastAsia="Arial Unicode MS" w:hAnsi="Arial" w:cs="Arial"/>
          <w:lang w:eastAsia="pt-PT"/>
        </w:rPr>
        <w:t xml:space="preserve"> 45, 1-30.</w:t>
      </w:r>
    </w:p>
    <w:p w14:paraId="47C27D70"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t>McGorum</w:t>
      </w:r>
      <w:proofErr w:type="spellEnd"/>
      <w:r w:rsidRPr="0042216F">
        <w:rPr>
          <w:rFonts w:ascii="Arial" w:hAnsi="Arial" w:cs="Arial"/>
        </w:rPr>
        <w:t xml:space="preserve"> BC and Pirie RS 2008. A Review of recurrent airway obstruction and summer pasture associated obstructive pulmonary disease. </w:t>
      </w:r>
      <w:proofErr w:type="spellStart"/>
      <w:r w:rsidRPr="0042216F">
        <w:rPr>
          <w:rFonts w:ascii="Arial" w:hAnsi="Arial" w:cs="Arial"/>
        </w:rPr>
        <w:t>Ippalogia</w:t>
      </w:r>
      <w:proofErr w:type="spellEnd"/>
      <w:r w:rsidRPr="0042216F">
        <w:rPr>
          <w:rFonts w:ascii="Arial" w:hAnsi="Arial" w:cs="Arial"/>
        </w:rPr>
        <w:t xml:space="preserve"> 19, 11-19.</w:t>
      </w:r>
    </w:p>
    <w:p w14:paraId="0B531ABE" w14:textId="77777777" w:rsidR="00A710C2" w:rsidRPr="0042216F" w:rsidRDefault="00A710C2" w:rsidP="0042216F">
      <w:pPr>
        <w:tabs>
          <w:tab w:val="left" w:pos="0"/>
        </w:tabs>
        <w:spacing w:after="0" w:line="240" w:lineRule="auto"/>
        <w:ind w:left="284" w:hanging="284"/>
        <w:jc w:val="both"/>
        <w:rPr>
          <w:rFonts w:ascii="Arial" w:hAnsi="Arial" w:cs="Arial"/>
          <w:lang w:val="sv-SE"/>
        </w:rPr>
      </w:pPr>
      <w:r w:rsidRPr="0042216F">
        <w:rPr>
          <w:rFonts w:ascii="Arial" w:hAnsi="Arial" w:cs="Arial"/>
        </w:rPr>
        <w:t xml:space="preserve">McGreevy PD, Cripps PJ, French NP, Green LE, Nicol CJ 1995 Management factors associated with stereotypic and redirected behaviour in the Thoroughbred horse. </w:t>
      </w:r>
      <w:r w:rsidRPr="0042216F">
        <w:rPr>
          <w:rFonts w:ascii="Arial" w:hAnsi="Arial" w:cs="Arial"/>
          <w:lang w:val="sv-SE"/>
        </w:rPr>
        <w:t>Equine Veterinary  Journal  27, 86-91.</w:t>
      </w:r>
    </w:p>
    <w:p w14:paraId="0E359177"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hAnsi="Arial" w:cs="Arial"/>
          <w:color w:val="222222"/>
        </w:rPr>
        <w:t xml:space="preserve">McKenzie EC, </w:t>
      </w:r>
      <w:proofErr w:type="spellStart"/>
      <w:r w:rsidRPr="0042216F">
        <w:rPr>
          <w:rFonts w:ascii="Arial" w:hAnsi="Arial" w:cs="Arial"/>
          <w:color w:val="222222"/>
        </w:rPr>
        <w:t>Valberg</w:t>
      </w:r>
      <w:proofErr w:type="spellEnd"/>
      <w:r w:rsidRPr="0042216F">
        <w:rPr>
          <w:rFonts w:ascii="Arial" w:hAnsi="Arial" w:cs="Arial"/>
          <w:color w:val="222222"/>
        </w:rPr>
        <w:t xml:space="preserve"> SJ, Godden SM, Pagan JD, </w:t>
      </w:r>
      <w:proofErr w:type="spellStart"/>
      <w:r w:rsidRPr="0042216F">
        <w:rPr>
          <w:rFonts w:ascii="Arial" w:hAnsi="Arial" w:cs="Arial"/>
          <w:color w:val="222222"/>
        </w:rPr>
        <w:t>MacLeay</w:t>
      </w:r>
      <w:proofErr w:type="spellEnd"/>
      <w:r w:rsidRPr="0042216F">
        <w:rPr>
          <w:rFonts w:ascii="Arial" w:hAnsi="Arial" w:cs="Arial"/>
          <w:color w:val="222222"/>
        </w:rPr>
        <w:t xml:space="preserve"> JM, </w:t>
      </w:r>
      <w:proofErr w:type="spellStart"/>
      <w:r w:rsidRPr="0042216F">
        <w:rPr>
          <w:rFonts w:ascii="Arial" w:hAnsi="Arial" w:cs="Arial"/>
          <w:color w:val="222222"/>
        </w:rPr>
        <w:t>Geor</w:t>
      </w:r>
      <w:proofErr w:type="spellEnd"/>
      <w:r w:rsidRPr="0042216F">
        <w:rPr>
          <w:rFonts w:ascii="Arial" w:hAnsi="Arial" w:cs="Arial"/>
          <w:color w:val="222222"/>
        </w:rPr>
        <w:t xml:space="preserve"> RJ and Carlson GP </w:t>
      </w:r>
      <w:r w:rsidRPr="0042216F">
        <w:rPr>
          <w:rFonts w:ascii="Arial" w:hAnsi="Arial" w:cs="Arial"/>
          <w:lang w:val="da-DK"/>
        </w:rPr>
        <w:t xml:space="preserve">2003. </w:t>
      </w:r>
      <w:r w:rsidRPr="0042216F">
        <w:rPr>
          <w:rFonts w:ascii="Arial" w:hAnsi="Arial" w:cs="Arial"/>
        </w:rPr>
        <w:t xml:space="preserve">Effect of dietary starch, fat and bicarbonate content on exercise responses and serum </w:t>
      </w:r>
      <w:proofErr w:type="spellStart"/>
      <w:r w:rsidRPr="0042216F">
        <w:rPr>
          <w:rFonts w:ascii="Arial" w:hAnsi="Arial" w:cs="Arial"/>
        </w:rPr>
        <w:t>creatine</w:t>
      </w:r>
      <w:proofErr w:type="spellEnd"/>
      <w:r w:rsidRPr="0042216F">
        <w:rPr>
          <w:rFonts w:ascii="Arial" w:hAnsi="Arial" w:cs="Arial"/>
        </w:rPr>
        <w:t xml:space="preserve"> kinase activity in equine recurrent exertional rhabdomyolysis. Journal of Veterinary Internal Medicine 17, 693-701.</w:t>
      </w:r>
    </w:p>
    <w:p w14:paraId="61968666"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lastRenderedPageBreak/>
        <w:t>Mihin</w:t>
      </w:r>
      <w:proofErr w:type="spellEnd"/>
      <w:r w:rsidRPr="0042216F">
        <w:rPr>
          <w:rFonts w:ascii="Arial" w:hAnsi="Arial" w:cs="Arial"/>
        </w:rPr>
        <w:t xml:space="preserve"> AM 1940. The role of moisture in the preparation of silages. Feeding of farm animals and fodder production, 233-242.</w:t>
      </w:r>
    </w:p>
    <w:p w14:paraId="66AED0D1" w14:textId="77777777" w:rsidR="00A710C2" w:rsidRPr="0042216F" w:rsidRDefault="00A710C2" w:rsidP="0042216F">
      <w:pPr>
        <w:tabs>
          <w:tab w:val="left" w:pos="0"/>
        </w:tabs>
        <w:spacing w:after="0" w:line="240" w:lineRule="auto"/>
        <w:ind w:left="284" w:hanging="284"/>
        <w:jc w:val="both"/>
        <w:rPr>
          <w:rFonts w:ascii="Arial" w:hAnsi="Arial" w:cs="Arial"/>
        </w:rPr>
      </w:pPr>
      <w:r w:rsidRPr="0042216F">
        <w:rPr>
          <w:rFonts w:ascii="Arial" w:eastAsia="Times New Roman" w:hAnsi="Arial" w:cs="Arial"/>
          <w:lang w:eastAsia="fr-FR"/>
        </w:rPr>
        <w:t xml:space="preserve">Miyaji M, Ueda K, </w:t>
      </w:r>
      <w:proofErr w:type="spellStart"/>
      <w:r w:rsidRPr="0042216F">
        <w:rPr>
          <w:rFonts w:ascii="Arial" w:eastAsia="Times New Roman" w:hAnsi="Arial" w:cs="Arial"/>
          <w:lang w:eastAsia="fr-FR"/>
        </w:rPr>
        <w:t>Nakatsuji</w:t>
      </w:r>
      <w:proofErr w:type="spellEnd"/>
      <w:r w:rsidRPr="0042216F">
        <w:rPr>
          <w:rFonts w:ascii="Arial" w:eastAsia="Times New Roman" w:hAnsi="Arial" w:cs="Arial"/>
          <w:lang w:eastAsia="fr-FR"/>
        </w:rPr>
        <w:t xml:space="preserve"> H, </w:t>
      </w:r>
      <w:proofErr w:type="spellStart"/>
      <w:r w:rsidRPr="0042216F">
        <w:rPr>
          <w:rFonts w:ascii="Arial" w:eastAsia="Times New Roman" w:hAnsi="Arial" w:cs="Arial"/>
          <w:lang w:eastAsia="fr-FR"/>
        </w:rPr>
        <w:t>Tomioka</w:t>
      </w:r>
      <w:proofErr w:type="spellEnd"/>
      <w:r w:rsidRPr="0042216F">
        <w:rPr>
          <w:rFonts w:ascii="Arial" w:eastAsia="Times New Roman" w:hAnsi="Arial" w:cs="Arial"/>
          <w:lang w:eastAsia="fr-FR"/>
        </w:rPr>
        <w:t xml:space="preserve"> T, Kobayashi Y, </w:t>
      </w:r>
      <w:proofErr w:type="spellStart"/>
      <w:r w:rsidRPr="0042216F">
        <w:rPr>
          <w:rFonts w:ascii="Arial" w:eastAsia="Times New Roman" w:hAnsi="Arial" w:cs="Arial"/>
          <w:lang w:eastAsia="fr-FR"/>
        </w:rPr>
        <w:t>Hata</w:t>
      </w:r>
      <w:proofErr w:type="spellEnd"/>
      <w:r w:rsidRPr="0042216F">
        <w:rPr>
          <w:rFonts w:ascii="Arial" w:eastAsia="Times New Roman" w:hAnsi="Arial" w:cs="Arial"/>
          <w:lang w:eastAsia="fr-FR"/>
        </w:rPr>
        <w:t xml:space="preserve"> H, and Kondo S (2008). Mean retention time of </w:t>
      </w:r>
      <w:proofErr w:type="spellStart"/>
      <w:r w:rsidRPr="0042216F">
        <w:rPr>
          <w:rFonts w:ascii="Arial" w:eastAsia="Times New Roman" w:hAnsi="Arial" w:cs="Arial"/>
          <w:lang w:eastAsia="fr-FR"/>
        </w:rPr>
        <w:t>digesta</w:t>
      </w:r>
      <w:proofErr w:type="spellEnd"/>
      <w:r w:rsidRPr="0042216F">
        <w:rPr>
          <w:rFonts w:ascii="Arial" w:eastAsia="Times New Roman" w:hAnsi="Arial" w:cs="Arial"/>
          <w:lang w:eastAsia="fr-FR"/>
        </w:rPr>
        <w:t xml:space="preserve"> in the different segments of the equine hindgut. </w:t>
      </w:r>
      <w:r w:rsidRPr="0042216F">
        <w:rPr>
          <w:rFonts w:ascii="Arial" w:eastAsia="Times New Roman" w:hAnsi="Arial" w:cs="Arial"/>
          <w:iCs/>
          <w:lang w:eastAsia="fr-FR"/>
        </w:rPr>
        <w:t>Animal Science Journal</w:t>
      </w:r>
      <w:r w:rsidRPr="0042216F">
        <w:rPr>
          <w:rFonts w:ascii="Arial" w:eastAsia="Times New Roman" w:hAnsi="Arial" w:cs="Arial"/>
          <w:lang w:eastAsia="fr-FR"/>
        </w:rPr>
        <w:t xml:space="preserve"> </w:t>
      </w:r>
      <w:r w:rsidRPr="0042216F">
        <w:rPr>
          <w:rFonts w:ascii="Arial" w:eastAsia="Times New Roman" w:hAnsi="Arial" w:cs="Arial"/>
          <w:i/>
          <w:iCs/>
          <w:lang w:eastAsia="fr-FR"/>
        </w:rPr>
        <w:t>79</w:t>
      </w:r>
      <w:r w:rsidRPr="0042216F">
        <w:rPr>
          <w:rFonts w:ascii="Arial" w:eastAsia="Times New Roman" w:hAnsi="Arial" w:cs="Arial"/>
          <w:lang w:eastAsia="fr-FR"/>
        </w:rPr>
        <w:t>, 89-96.</w:t>
      </w:r>
    </w:p>
    <w:p w14:paraId="5B8DD2FE" w14:textId="77777777" w:rsidR="00A710C2" w:rsidRPr="0042216F" w:rsidRDefault="00A710C2" w:rsidP="0042216F">
      <w:pPr>
        <w:tabs>
          <w:tab w:val="left" w:pos="0"/>
          <w:tab w:val="left" w:pos="567"/>
        </w:tabs>
        <w:spacing w:after="0" w:line="240" w:lineRule="auto"/>
        <w:ind w:left="284" w:hanging="284"/>
        <w:jc w:val="both"/>
        <w:rPr>
          <w:rFonts w:ascii="Arial" w:hAnsi="Arial" w:cs="Arial"/>
        </w:rPr>
      </w:pPr>
      <w:r w:rsidRPr="0042216F">
        <w:rPr>
          <w:rFonts w:ascii="Arial" w:hAnsi="Arial" w:cs="Arial"/>
        </w:rPr>
        <w:t>Morrison FB 1956. Feeds and feeding. A handbook for the student and stockman. 22</w:t>
      </w:r>
      <w:r w:rsidRPr="0042216F">
        <w:rPr>
          <w:rFonts w:ascii="Arial" w:hAnsi="Arial" w:cs="Arial"/>
          <w:vertAlign w:val="superscript"/>
        </w:rPr>
        <w:t>nd</w:t>
      </w:r>
      <w:r w:rsidRPr="0042216F">
        <w:rPr>
          <w:rFonts w:ascii="Arial" w:hAnsi="Arial" w:cs="Arial"/>
        </w:rPr>
        <w:t xml:space="preserve"> ed. The Morrison Publishing Company, Ithaca. New York, USA  </w:t>
      </w:r>
    </w:p>
    <w:p w14:paraId="6AE437C8" w14:textId="1FF016C6" w:rsidR="00A710C2" w:rsidRPr="0042216F" w:rsidRDefault="00A710C2" w:rsidP="0042216F">
      <w:pPr>
        <w:tabs>
          <w:tab w:val="left" w:pos="0"/>
          <w:tab w:val="left" w:pos="567"/>
        </w:tabs>
        <w:spacing w:after="0" w:line="240" w:lineRule="auto"/>
        <w:ind w:left="284" w:hanging="284"/>
        <w:jc w:val="both"/>
        <w:rPr>
          <w:rFonts w:ascii="Arial" w:hAnsi="Arial" w:cs="Arial"/>
        </w:rPr>
      </w:pPr>
      <w:proofErr w:type="spellStart"/>
      <w:r w:rsidRPr="0042216F">
        <w:rPr>
          <w:rFonts w:ascii="Arial" w:hAnsi="Arial" w:cs="Arial"/>
          <w:lang w:val="en-IE"/>
        </w:rPr>
        <w:t>Muhonen</w:t>
      </w:r>
      <w:proofErr w:type="spellEnd"/>
      <w:r w:rsidRPr="0042216F">
        <w:rPr>
          <w:rFonts w:ascii="Arial" w:hAnsi="Arial" w:cs="Arial"/>
          <w:lang w:val="en-IE"/>
        </w:rPr>
        <w:t xml:space="preserve"> S, </w:t>
      </w:r>
      <w:proofErr w:type="spellStart"/>
      <w:r w:rsidRPr="0042216F">
        <w:rPr>
          <w:rFonts w:ascii="Arial" w:hAnsi="Arial" w:cs="Arial"/>
          <w:lang w:val="en-IE"/>
        </w:rPr>
        <w:t>Connysson</w:t>
      </w:r>
      <w:proofErr w:type="spellEnd"/>
      <w:r w:rsidRPr="0042216F">
        <w:rPr>
          <w:rFonts w:ascii="Arial" w:hAnsi="Arial" w:cs="Arial"/>
          <w:lang w:val="en-IE"/>
        </w:rPr>
        <w:t xml:space="preserve"> M, Lindberg JE, </w:t>
      </w:r>
      <w:proofErr w:type="spellStart"/>
      <w:r w:rsidRPr="0042216F">
        <w:rPr>
          <w:rFonts w:ascii="Arial" w:hAnsi="Arial" w:cs="Arial"/>
          <w:lang w:val="en-IE"/>
        </w:rPr>
        <w:t>Julliand</w:t>
      </w:r>
      <w:proofErr w:type="spellEnd"/>
      <w:r w:rsidRPr="0042216F">
        <w:rPr>
          <w:rFonts w:ascii="Arial" w:hAnsi="Arial" w:cs="Arial"/>
          <w:lang w:val="en-IE"/>
        </w:rPr>
        <w:t xml:space="preserve"> V, </w:t>
      </w:r>
      <w:proofErr w:type="spellStart"/>
      <w:r w:rsidRPr="0042216F">
        <w:rPr>
          <w:rFonts w:ascii="Arial" w:hAnsi="Arial" w:cs="Arial"/>
          <w:lang w:val="en-IE"/>
        </w:rPr>
        <w:t>Bertilsson</w:t>
      </w:r>
      <w:proofErr w:type="spellEnd"/>
      <w:r w:rsidRPr="0042216F">
        <w:rPr>
          <w:rFonts w:ascii="Arial" w:hAnsi="Arial" w:cs="Arial"/>
          <w:lang w:val="en-IE"/>
        </w:rPr>
        <w:t xml:space="preserve"> J and </w:t>
      </w:r>
      <w:proofErr w:type="spellStart"/>
      <w:r w:rsidRPr="0042216F">
        <w:rPr>
          <w:rFonts w:ascii="Arial" w:hAnsi="Arial" w:cs="Arial"/>
          <w:lang w:val="en-IE"/>
        </w:rPr>
        <w:t>Jansson</w:t>
      </w:r>
      <w:proofErr w:type="spellEnd"/>
      <w:r w:rsidRPr="0042216F">
        <w:rPr>
          <w:rFonts w:ascii="Arial" w:hAnsi="Arial" w:cs="Arial"/>
          <w:lang w:val="en-IE"/>
        </w:rPr>
        <w:t xml:space="preserve"> A 2008a. Effects of crude protein intake from grass silage-only diets on the equine colon ecosystem after an abrupt feed change. Journal </w:t>
      </w:r>
      <w:r w:rsidR="007572CF" w:rsidRPr="0042216F">
        <w:rPr>
          <w:rFonts w:ascii="Arial" w:hAnsi="Arial" w:cs="Arial"/>
          <w:lang w:val="en-IE"/>
        </w:rPr>
        <w:t>of Animal</w:t>
      </w:r>
      <w:r w:rsidRPr="0042216F">
        <w:rPr>
          <w:rFonts w:ascii="Arial" w:hAnsi="Arial" w:cs="Arial"/>
          <w:lang w:val="en-IE"/>
        </w:rPr>
        <w:t xml:space="preserve"> Science 86, 3465-3472.</w:t>
      </w:r>
      <w:r w:rsidRPr="0042216F">
        <w:rPr>
          <w:rFonts w:ascii="Arial" w:hAnsi="Arial" w:cs="Arial"/>
        </w:rPr>
        <w:t xml:space="preserve"> </w:t>
      </w:r>
    </w:p>
    <w:p w14:paraId="503CE7DF"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t>Muhonen</w:t>
      </w:r>
      <w:proofErr w:type="spellEnd"/>
      <w:r w:rsidRPr="0042216F">
        <w:rPr>
          <w:rFonts w:ascii="Arial" w:hAnsi="Arial" w:cs="Arial"/>
        </w:rPr>
        <w:t xml:space="preserve"> S, Lindberg JE, </w:t>
      </w:r>
      <w:proofErr w:type="spellStart"/>
      <w:r w:rsidRPr="0042216F">
        <w:rPr>
          <w:rFonts w:ascii="Arial" w:hAnsi="Arial" w:cs="Arial"/>
        </w:rPr>
        <w:t>Bertilsson</w:t>
      </w:r>
      <w:proofErr w:type="spellEnd"/>
      <w:r w:rsidRPr="0042216F">
        <w:rPr>
          <w:rFonts w:ascii="Arial" w:hAnsi="Arial" w:cs="Arial"/>
        </w:rPr>
        <w:t xml:space="preserve"> J and </w:t>
      </w:r>
      <w:proofErr w:type="spellStart"/>
      <w:r w:rsidRPr="0042216F">
        <w:rPr>
          <w:rFonts w:ascii="Arial" w:hAnsi="Arial" w:cs="Arial"/>
        </w:rPr>
        <w:t>Jansson</w:t>
      </w:r>
      <w:proofErr w:type="spellEnd"/>
      <w:r w:rsidRPr="0042216F">
        <w:rPr>
          <w:rFonts w:ascii="Arial" w:hAnsi="Arial" w:cs="Arial"/>
        </w:rPr>
        <w:t xml:space="preserve"> A 2008b. Effects on fluid balance and exercise response in Standardbred horses feed silage, </w:t>
      </w:r>
      <w:proofErr w:type="spellStart"/>
      <w:r w:rsidRPr="0042216F">
        <w:rPr>
          <w:rFonts w:ascii="Arial" w:hAnsi="Arial" w:cs="Arial"/>
        </w:rPr>
        <w:t>haylage</w:t>
      </w:r>
      <w:proofErr w:type="spellEnd"/>
      <w:r w:rsidRPr="0042216F">
        <w:rPr>
          <w:rFonts w:ascii="Arial" w:hAnsi="Arial" w:cs="Arial"/>
        </w:rPr>
        <w:t xml:space="preserve"> and hay. Comparative Exercise Physiology 5</w:t>
      </w:r>
      <w:r w:rsidRPr="0042216F">
        <w:rPr>
          <w:rFonts w:ascii="Arial" w:hAnsi="Arial" w:cs="Arial"/>
          <w:i/>
        </w:rPr>
        <w:t>, 133-142.</w:t>
      </w:r>
    </w:p>
    <w:p w14:paraId="26DE21FA" w14:textId="02EF7E39" w:rsidR="00A710C2" w:rsidRDefault="00A710C2" w:rsidP="0042216F">
      <w:pPr>
        <w:tabs>
          <w:tab w:val="left" w:pos="0"/>
          <w:tab w:val="left" w:pos="567"/>
        </w:tabs>
        <w:spacing w:after="0" w:line="240" w:lineRule="auto"/>
        <w:ind w:left="284" w:hanging="284"/>
        <w:jc w:val="both"/>
        <w:rPr>
          <w:rFonts w:ascii="Arial" w:hAnsi="Arial" w:cs="Arial"/>
        </w:rPr>
      </w:pPr>
      <w:proofErr w:type="spellStart"/>
      <w:r w:rsidRPr="0042216F">
        <w:rPr>
          <w:rFonts w:ascii="Arial" w:hAnsi="Arial" w:cs="Arial"/>
        </w:rPr>
        <w:t>Muhonen</w:t>
      </w:r>
      <w:proofErr w:type="spellEnd"/>
      <w:r w:rsidRPr="0042216F">
        <w:rPr>
          <w:rFonts w:ascii="Arial" w:hAnsi="Arial" w:cs="Arial"/>
        </w:rPr>
        <w:t xml:space="preserve"> </w:t>
      </w:r>
      <w:r w:rsidR="007572CF" w:rsidRPr="0042216F">
        <w:rPr>
          <w:rFonts w:ascii="Arial" w:hAnsi="Arial" w:cs="Arial"/>
        </w:rPr>
        <w:t>S 2008</w:t>
      </w:r>
      <w:r w:rsidRPr="0042216F">
        <w:rPr>
          <w:rFonts w:ascii="Arial" w:hAnsi="Arial" w:cs="Arial"/>
        </w:rPr>
        <w:t xml:space="preserve">. </w:t>
      </w:r>
      <w:hyperlink r:id="rId17" w:history="1">
        <w:r w:rsidRPr="0042216F">
          <w:rPr>
            <w:rStyle w:val="Hyperlink"/>
            <w:rFonts w:ascii="Arial" w:hAnsi="Arial" w:cs="Arial"/>
            <w:iCs/>
            <w:color w:val="auto"/>
            <w:u w:val="none"/>
          </w:rPr>
          <w:t>Metabolism and hindgut ecosystem in forage fed sedentary and athletic horses.</w:t>
        </w:r>
      </w:hyperlink>
      <w:r w:rsidRPr="0042216F">
        <w:rPr>
          <w:rStyle w:val="Hyperlink"/>
          <w:rFonts w:ascii="Arial" w:hAnsi="Arial" w:cs="Arial"/>
          <w:iCs/>
          <w:color w:val="auto"/>
          <w:u w:val="none"/>
        </w:rPr>
        <w:t xml:space="preserve"> PhD thesis,</w:t>
      </w:r>
      <w:r w:rsidRPr="0042216F">
        <w:rPr>
          <w:rStyle w:val="Hyperlink"/>
          <w:rFonts w:ascii="Arial" w:hAnsi="Arial" w:cs="Arial"/>
          <w:iCs/>
          <w:u w:val="none"/>
        </w:rPr>
        <w:t xml:space="preserve"> </w:t>
      </w:r>
      <w:r w:rsidRPr="0042216F">
        <w:rPr>
          <w:rFonts w:ascii="Arial" w:hAnsi="Arial" w:cs="Arial"/>
        </w:rPr>
        <w:t xml:space="preserve">Swedish University of Agricultural Sciences, Uppsala, Sweden. </w:t>
      </w:r>
    </w:p>
    <w:p w14:paraId="3574BDC5" w14:textId="77777777" w:rsidR="006A0ADB" w:rsidRPr="0020299C" w:rsidRDefault="006A0ADB" w:rsidP="00F867E5">
      <w:pPr>
        <w:tabs>
          <w:tab w:val="left" w:pos="0"/>
          <w:tab w:val="left" w:pos="567"/>
        </w:tabs>
        <w:spacing w:after="0" w:line="240" w:lineRule="auto"/>
        <w:ind w:left="284" w:hanging="284"/>
        <w:jc w:val="both"/>
        <w:rPr>
          <w:rFonts w:ascii="Arial" w:hAnsi="Arial" w:cs="Arial"/>
        </w:rPr>
      </w:pPr>
      <w:proofErr w:type="spellStart"/>
      <w:r w:rsidRPr="0020299C">
        <w:rPr>
          <w:rFonts w:ascii="Arial" w:hAnsi="Arial" w:cs="Arial"/>
        </w:rPr>
        <w:t>Muhonen</w:t>
      </w:r>
      <w:proofErr w:type="spellEnd"/>
      <w:r w:rsidRPr="0020299C">
        <w:rPr>
          <w:rFonts w:ascii="Arial" w:hAnsi="Arial" w:cs="Arial"/>
        </w:rPr>
        <w:t xml:space="preserve"> S, </w:t>
      </w:r>
      <w:proofErr w:type="spellStart"/>
      <w:r w:rsidRPr="0020299C">
        <w:rPr>
          <w:rFonts w:ascii="Arial" w:hAnsi="Arial" w:cs="Arial"/>
        </w:rPr>
        <w:t>Julliand</w:t>
      </w:r>
      <w:proofErr w:type="spellEnd"/>
      <w:r w:rsidRPr="0020299C">
        <w:rPr>
          <w:rFonts w:ascii="Arial" w:hAnsi="Arial" w:cs="Arial"/>
        </w:rPr>
        <w:t xml:space="preserve"> V, Lindberg JE, </w:t>
      </w:r>
      <w:proofErr w:type="spellStart"/>
      <w:r w:rsidRPr="0020299C">
        <w:rPr>
          <w:rFonts w:ascii="Arial" w:hAnsi="Arial" w:cs="Arial"/>
        </w:rPr>
        <w:t>Bertilsson</w:t>
      </w:r>
      <w:proofErr w:type="spellEnd"/>
      <w:r w:rsidRPr="0020299C">
        <w:rPr>
          <w:rFonts w:ascii="Arial" w:hAnsi="Arial" w:cs="Arial"/>
        </w:rPr>
        <w:t xml:space="preserve"> J and </w:t>
      </w:r>
      <w:proofErr w:type="spellStart"/>
      <w:r w:rsidRPr="0020299C">
        <w:rPr>
          <w:rFonts w:ascii="Arial" w:hAnsi="Arial" w:cs="Arial"/>
        </w:rPr>
        <w:t>Jansson</w:t>
      </w:r>
      <w:proofErr w:type="spellEnd"/>
      <w:r w:rsidRPr="0020299C">
        <w:rPr>
          <w:rFonts w:ascii="Arial" w:hAnsi="Arial" w:cs="Arial"/>
        </w:rPr>
        <w:t xml:space="preserve"> A 2009. Effects on the equine colon ecosystem of feeding silage or </w:t>
      </w:r>
      <w:proofErr w:type="spellStart"/>
      <w:r w:rsidRPr="0020299C">
        <w:rPr>
          <w:rFonts w:ascii="Arial" w:hAnsi="Arial" w:cs="Arial"/>
        </w:rPr>
        <w:t>haylage</w:t>
      </w:r>
      <w:proofErr w:type="spellEnd"/>
      <w:r w:rsidRPr="0020299C">
        <w:rPr>
          <w:rFonts w:ascii="Arial" w:hAnsi="Arial" w:cs="Arial"/>
        </w:rPr>
        <w:t xml:space="preserve"> after an abrupt change from hay. Journal of Animal Science</w:t>
      </w:r>
      <w:r w:rsidRPr="0020299C">
        <w:rPr>
          <w:rFonts w:ascii="Arial" w:hAnsi="Arial" w:cs="Arial"/>
          <w:i/>
        </w:rPr>
        <w:t xml:space="preserve"> </w:t>
      </w:r>
      <w:r w:rsidRPr="0020299C">
        <w:rPr>
          <w:rStyle w:val="databold1"/>
          <w:rFonts w:ascii="Arial" w:hAnsi="Arial" w:cs="Arial"/>
          <w:b w:val="0"/>
        </w:rPr>
        <w:t>87</w:t>
      </w:r>
      <w:r w:rsidRPr="0020299C">
        <w:rPr>
          <w:rFonts w:ascii="Arial" w:hAnsi="Arial" w:cs="Arial"/>
          <w:b/>
        </w:rPr>
        <w:t xml:space="preserve">, </w:t>
      </w:r>
      <w:r w:rsidRPr="0020299C">
        <w:rPr>
          <w:rStyle w:val="databold1"/>
          <w:rFonts w:ascii="Arial" w:hAnsi="Arial" w:cs="Arial"/>
          <w:b w:val="0"/>
        </w:rPr>
        <w:t>2291-2298</w:t>
      </w:r>
      <w:r w:rsidRPr="0020299C">
        <w:rPr>
          <w:rFonts w:ascii="Arial" w:hAnsi="Arial" w:cs="Arial"/>
          <w:b/>
        </w:rPr>
        <w:t>.</w:t>
      </w:r>
    </w:p>
    <w:p w14:paraId="0C460CE9" w14:textId="784551EE" w:rsidR="00625289" w:rsidRPr="00625289" w:rsidRDefault="00625289" w:rsidP="00F867E5">
      <w:pPr>
        <w:tabs>
          <w:tab w:val="left" w:pos="0"/>
          <w:tab w:val="left" w:pos="567"/>
        </w:tabs>
        <w:spacing w:after="0" w:line="240" w:lineRule="auto"/>
        <w:ind w:left="284" w:hanging="284"/>
        <w:jc w:val="both"/>
        <w:rPr>
          <w:rFonts w:ascii="Arial" w:hAnsi="Arial" w:cs="Arial"/>
          <w:lang w:val="en-IE"/>
        </w:rPr>
      </w:pPr>
      <w:r w:rsidRPr="0020299C">
        <w:rPr>
          <w:rFonts w:ascii="Arial" w:hAnsi="Arial" w:cs="Arial"/>
        </w:rPr>
        <w:t xml:space="preserve">Müller C 2005. Fermentation patterns of small-bale silage and </w:t>
      </w:r>
      <w:proofErr w:type="spellStart"/>
      <w:r w:rsidRPr="0020299C">
        <w:rPr>
          <w:rFonts w:ascii="Arial" w:hAnsi="Arial" w:cs="Arial"/>
        </w:rPr>
        <w:t>haylage</w:t>
      </w:r>
      <w:proofErr w:type="spellEnd"/>
      <w:r w:rsidRPr="0020299C">
        <w:rPr>
          <w:rFonts w:ascii="Arial" w:hAnsi="Arial" w:cs="Arial"/>
        </w:rPr>
        <w:t xml:space="preserve"> produced as a feed for</w:t>
      </w:r>
      <w:r w:rsidRPr="0020299C">
        <w:rPr>
          <w:rFonts w:ascii="Arial" w:hAnsi="Arial" w:cs="Arial"/>
        </w:rPr>
        <w:br/>
        <w:t>horses. Grass and Forage Science 60, 109-118.</w:t>
      </w:r>
    </w:p>
    <w:p w14:paraId="107A9E79" w14:textId="77777777"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rPr>
        <w:t xml:space="preserve">Müller C 2007. </w:t>
      </w:r>
      <w:hyperlink r:id="rId18" w:history="1">
        <w:r w:rsidRPr="0042216F">
          <w:rPr>
            <w:rStyle w:val="Hyperlink"/>
            <w:rFonts w:ascii="Arial" w:hAnsi="Arial" w:cs="Arial"/>
            <w:iCs/>
            <w:color w:val="auto"/>
            <w:u w:val="none"/>
          </w:rPr>
          <w:t>Wrapped forages for horses.</w:t>
        </w:r>
      </w:hyperlink>
      <w:r w:rsidRPr="0042216F">
        <w:rPr>
          <w:rFonts w:ascii="Arial" w:hAnsi="Arial" w:cs="Arial"/>
        </w:rPr>
        <w:t xml:space="preserve"> </w:t>
      </w:r>
      <w:r w:rsidRPr="0042216F">
        <w:rPr>
          <w:rStyle w:val="Hyperlink"/>
          <w:rFonts w:ascii="Arial" w:hAnsi="Arial" w:cs="Arial"/>
          <w:iCs/>
          <w:color w:val="auto"/>
          <w:u w:val="none"/>
        </w:rPr>
        <w:t xml:space="preserve">PhD thesis, </w:t>
      </w:r>
      <w:r w:rsidRPr="0042216F">
        <w:rPr>
          <w:rFonts w:ascii="Arial" w:hAnsi="Arial" w:cs="Arial"/>
        </w:rPr>
        <w:t>Swedish University of Agricultural Sciences, Uppsala, Sweden.</w:t>
      </w:r>
    </w:p>
    <w:p w14:paraId="3AB448EF" w14:textId="77777777" w:rsidR="006A0ADB" w:rsidRPr="0020299C" w:rsidRDefault="00ED3F83" w:rsidP="00F867E5">
      <w:pPr>
        <w:spacing w:after="0" w:line="240" w:lineRule="auto"/>
        <w:ind w:left="425" w:hanging="425"/>
        <w:jc w:val="both"/>
        <w:rPr>
          <w:rFonts w:ascii="Arial" w:hAnsi="Arial" w:cs="Arial"/>
        </w:rPr>
      </w:pPr>
      <w:hyperlink r:id="rId19" w:history="1">
        <w:proofErr w:type="spellStart"/>
        <w:r w:rsidR="006A0ADB" w:rsidRPr="00F867E5">
          <w:rPr>
            <w:rStyle w:val="highlight"/>
            <w:rFonts w:ascii="Arial" w:hAnsi="Arial" w:cs="Arial"/>
          </w:rPr>
          <w:t>Myllykoski</w:t>
        </w:r>
        <w:proofErr w:type="spellEnd"/>
        <w:r w:rsidR="006A0ADB" w:rsidRPr="00F867E5">
          <w:rPr>
            <w:rStyle w:val="Hyperlink"/>
            <w:rFonts w:ascii="Arial" w:hAnsi="Arial" w:cs="Arial"/>
            <w:color w:val="auto"/>
            <w:u w:val="none"/>
          </w:rPr>
          <w:t xml:space="preserve"> J</w:t>
        </w:r>
      </w:hyperlink>
      <w:r w:rsidR="006A0ADB" w:rsidRPr="00F867E5">
        <w:rPr>
          <w:rFonts w:ascii="Arial" w:hAnsi="Arial" w:cs="Arial"/>
        </w:rPr>
        <w:t xml:space="preserve">, </w:t>
      </w:r>
      <w:hyperlink r:id="rId20" w:history="1">
        <w:proofErr w:type="spellStart"/>
        <w:r w:rsidR="006A0ADB" w:rsidRPr="00F867E5">
          <w:rPr>
            <w:rStyle w:val="Hyperlink"/>
            <w:rFonts w:ascii="Arial" w:hAnsi="Arial" w:cs="Arial"/>
            <w:color w:val="auto"/>
            <w:u w:val="none"/>
          </w:rPr>
          <w:t>Lindström</w:t>
        </w:r>
        <w:proofErr w:type="spellEnd"/>
        <w:r w:rsidR="006A0ADB" w:rsidRPr="00F867E5">
          <w:rPr>
            <w:rStyle w:val="Hyperlink"/>
            <w:rFonts w:ascii="Arial" w:hAnsi="Arial" w:cs="Arial"/>
            <w:color w:val="auto"/>
            <w:u w:val="none"/>
          </w:rPr>
          <w:t xml:space="preserve"> M</w:t>
        </w:r>
      </w:hyperlink>
      <w:r w:rsidR="006A0ADB" w:rsidRPr="00F867E5">
        <w:rPr>
          <w:rFonts w:ascii="Arial" w:hAnsi="Arial" w:cs="Arial"/>
        </w:rPr>
        <w:t xml:space="preserve">, </w:t>
      </w:r>
      <w:hyperlink r:id="rId21" w:history="1">
        <w:proofErr w:type="spellStart"/>
        <w:r w:rsidR="006A0ADB" w:rsidRPr="00F867E5">
          <w:rPr>
            <w:rStyle w:val="Hyperlink"/>
            <w:rFonts w:ascii="Arial" w:hAnsi="Arial" w:cs="Arial"/>
            <w:color w:val="auto"/>
            <w:u w:val="none"/>
          </w:rPr>
          <w:t>Keto-Timonen</w:t>
        </w:r>
        <w:proofErr w:type="spellEnd"/>
        <w:r w:rsidR="006A0ADB" w:rsidRPr="00F867E5">
          <w:rPr>
            <w:rStyle w:val="Hyperlink"/>
            <w:rFonts w:ascii="Arial" w:hAnsi="Arial" w:cs="Arial"/>
            <w:color w:val="auto"/>
            <w:u w:val="none"/>
          </w:rPr>
          <w:t xml:space="preserve"> R</w:t>
        </w:r>
      </w:hyperlink>
      <w:r w:rsidR="006A0ADB" w:rsidRPr="00F867E5">
        <w:rPr>
          <w:rFonts w:ascii="Arial" w:hAnsi="Arial" w:cs="Arial"/>
        </w:rPr>
        <w:t xml:space="preserve">, </w:t>
      </w:r>
      <w:hyperlink r:id="rId22" w:history="1">
        <w:proofErr w:type="spellStart"/>
        <w:r w:rsidR="006A0ADB" w:rsidRPr="00F867E5">
          <w:rPr>
            <w:rStyle w:val="Hyperlink"/>
            <w:rFonts w:ascii="Arial" w:hAnsi="Arial" w:cs="Arial"/>
            <w:color w:val="auto"/>
            <w:u w:val="none"/>
          </w:rPr>
          <w:t>Söderholm</w:t>
        </w:r>
        <w:proofErr w:type="spellEnd"/>
        <w:r w:rsidR="006A0ADB" w:rsidRPr="00F867E5">
          <w:rPr>
            <w:rStyle w:val="Hyperlink"/>
            <w:rFonts w:ascii="Arial" w:hAnsi="Arial" w:cs="Arial"/>
            <w:color w:val="auto"/>
            <w:u w:val="none"/>
          </w:rPr>
          <w:t xml:space="preserve"> H</w:t>
        </w:r>
      </w:hyperlink>
      <w:r w:rsidR="006A0ADB" w:rsidRPr="00F867E5">
        <w:rPr>
          <w:rFonts w:ascii="Arial" w:hAnsi="Arial" w:cs="Arial"/>
        </w:rPr>
        <w:t xml:space="preserve">, </w:t>
      </w:r>
      <w:hyperlink r:id="rId23" w:history="1">
        <w:proofErr w:type="spellStart"/>
        <w:r w:rsidR="006A0ADB" w:rsidRPr="00F867E5">
          <w:rPr>
            <w:rStyle w:val="Hyperlink"/>
            <w:rFonts w:ascii="Arial" w:hAnsi="Arial" w:cs="Arial"/>
            <w:color w:val="auto"/>
            <w:u w:val="none"/>
          </w:rPr>
          <w:t>Jakala</w:t>
        </w:r>
        <w:proofErr w:type="spellEnd"/>
        <w:r w:rsidR="006A0ADB" w:rsidRPr="00F867E5">
          <w:rPr>
            <w:rStyle w:val="Hyperlink"/>
            <w:rFonts w:ascii="Arial" w:hAnsi="Arial" w:cs="Arial"/>
            <w:color w:val="auto"/>
            <w:u w:val="none"/>
          </w:rPr>
          <w:t xml:space="preserve"> J</w:t>
        </w:r>
      </w:hyperlink>
      <w:r w:rsidR="006A0ADB" w:rsidRPr="00F867E5">
        <w:rPr>
          <w:rFonts w:ascii="Arial" w:hAnsi="Arial" w:cs="Arial"/>
        </w:rPr>
        <w:t xml:space="preserve">, </w:t>
      </w:r>
      <w:hyperlink r:id="rId24" w:history="1">
        <w:proofErr w:type="spellStart"/>
        <w:r w:rsidR="006A0ADB" w:rsidRPr="00F867E5">
          <w:rPr>
            <w:rStyle w:val="Hyperlink"/>
            <w:rFonts w:ascii="Arial" w:hAnsi="Arial" w:cs="Arial"/>
            <w:color w:val="auto"/>
            <w:u w:val="none"/>
          </w:rPr>
          <w:t>Kallio</w:t>
        </w:r>
        <w:proofErr w:type="spellEnd"/>
        <w:r w:rsidR="006A0ADB" w:rsidRPr="00F867E5">
          <w:rPr>
            <w:rStyle w:val="Hyperlink"/>
            <w:rFonts w:ascii="Arial" w:hAnsi="Arial" w:cs="Arial"/>
            <w:color w:val="auto"/>
            <w:u w:val="none"/>
          </w:rPr>
          <w:t xml:space="preserve"> H</w:t>
        </w:r>
      </w:hyperlink>
      <w:r w:rsidR="006A0ADB" w:rsidRPr="00F867E5">
        <w:rPr>
          <w:rFonts w:ascii="Arial" w:hAnsi="Arial" w:cs="Arial"/>
        </w:rPr>
        <w:t xml:space="preserve">, </w:t>
      </w:r>
      <w:hyperlink r:id="rId25" w:history="1">
        <w:proofErr w:type="spellStart"/>
        <w:r w:rsidR="006A0ADB" w:rsidRPr="00F867E5">
          <w:rPr>
            <w:rStyle w:val="Hyperlink"/>
            <w:rFonts w:ascii="Arial" w:hAnsi="Arial" w:cs="Arial"/>
            <w:color w:val="auto"/>
            <w:u w:val="none"/>
          </w:rPr>
          <w:t>Sukura</w:t>
        </w:r>
        <w:proofErr w:type="spellEnd"/>
        <w:r w:rsidR="006A0ADB" w:rsidRPr="00F867E5">
          <w:rPr>
            <w:rStyle w:val="Hyperlink"/>
            <w:rFonts w:ascii="Arial" w:hAnsi="Arial" w:cs="Arial"/>
            <w:color w:val="auto"/>
            <w:u w:val="none"/>
          </w:rPr>
          <w:t xml:space="preserve"> A</w:t>
        </w:r>
      </w:hyperlink>
      <w:r w:rsidR="006A0ADB" w:rsidRPr="00F867E5">
        <w:rPr>
          <w:rFonts w:ascii="Arial" w:hAnsi="Arial" w:cs="Arial"/>
        </w:rPr>
        <w:t xml:space="preserve">, and </w:t>
      </w:r>
      <w:hyperlink r:id="rId26" w:history="1">
        <w:proofErr w:type="spellStart"/>
        <w:r w:rsidR="006A0ADB" w:rsidRPr="00F867E5">
          <w:rPr>
            <w:rStyle w:val="Hyperlink"/>
            <w:rFonts w:ascii="Arial" w:hAnsi="Arial" w:cs="Arial"/>
            <w:color w:val="auto"/>
            <w:u w:val="none"/>
          </w:rPr>
          <w:t>Korkeala</w:t>
        </w:r>
        <w:proofErr w:type="spellEnd"/>
        <w:r w:rsidR="006A0ADB" w:rsidRPr="00F867E5">
          <w:rPr>
            <w:rStyle w:val="Hyperlink"/>
            <w:rFonts w:ascii="Arial" w:hAnsi="Arial" w:cs="Arial"/>
            <w:color w:val="auto"/>
            <w:u w:val="none"/>
          </w:rPr>
          <w:t xml:space="preserve"> H</w:t>
        </w:r>
      </w:hyperlink>
      <w:r w:rsidR="006A0ADB" w:rsidRPr="0020299C">
        <w:rPr>
          <w:rFonts w:ascii="Arial" w:hAnsi="Arial" w:cs="Arial"/>
        </w:rPr>
        <w:t xml:space="preserve"> 2009. Type C bovine botulism outbreak due to carcass contaminated non-acidified silage. Epidemiology and Infection 137, 284-93. </w:t>
      </w:r>
    </w:p>
    <w:p w14:paraId="4B1E4E04" w14:textId="77777777"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rPr>
        <w:t>Nicol CJ, Davidson HPB, Harris PA., Waters AJ and Wilson AD 2002.  Study of cri-biting and gastric inflammation and ulceration in young horses. The Veterinary Record 151, 658-662.</w:t>
      </w:r>
    </w:p>
    <w:p w14:paraId="64A3C2EC" w14:textId="77777777" w:rsidR="00A710C2" w:rsidRPr="0042216F" w:rsidRDefault="00A710C2" w:rsidP="00F867E5">
      <w:pPr>
        <w:tabs>
          <w:tab w:val="left" w:pos="0"/>
        </w:tabs>
        <w:spacing w:after="0" w:line="240" w:lineRule="auto"/>
        <w:ind w:left="284" w:hanging="284"/>
        <w:jc w:val="both"/>
        <w:rPr>
          <w:rFonts w:ascii="Arial" w:hAnsi="Arial" w:cs="Arial"/>
        </w:rPr>
      </w:pPr>
      <w:proofErr w:type="spellStart"/>
      <w:r w:rsidRPr="0042216F">
        <w:rPr>
          <w:rFonts w:ascii="Arial" w:hAnsi="Arial" w:cs="Arial"/>
        </w:rPr>
        <w:t>Pauly</w:t>
      </w:r>
      <w:proofErr w:type="spellEnd"/>
      <w:r w:rsidRPr="0042216F">
        <w:rPr>
          <w:rFonts w:ascii="Arial" w:hAnsi="Arial" w:cs="Arial"/>
        </w:rPr>
        <w:t xml:space="preserve"> T 1999. Heterogeneity and hygienic quality of grass silage. </w:t>
      </w:r>
      <w:r w:rsidRPr="0042216F">
        <w:rPr>
          <w:rStyle w:val="Hyperlink"/>
          <w:rFonts w:ascii="Arial" w:hAnsi="Arial" w:cs="Arial"/>
          <w:iCs/>
          <w:color w:val="auto"/>
          <w:u w:val="none"/>
        </w:rPr>
        <w:t>PhD thesis,</w:t>
      </w:r>
      <w:r w:rsidRPr="0042216F">
        <w:rPr>
          <w:rStyle w:val="Hyperlink"/>
          <w:rFonts w:ascii="Arial" w:hAnsi="Arial" w:cs="Arial"/>
          <w:iCs/>
          <w:color w:val="auto"/>
        </w:rPr>
        <w:t xml:space="preserve"> </w:t>
      </w:r>
      <w:r w:rsidRPr="0042216F">
        <w:rPr>
          <w:rFonts w:ascii="Arial" w:hAnsi="Arial" w:cs="Arial"/>
        </w:rPr>
        <w:t>Swedish University of Agricultural Sciences, Uppsala, Sweden.</w:t>
      </w:r>
    </w:p>
    <w:p w14:paraId="7979BEE8" w14:textId="77777777" w:rsidR="00A710C2" w:rsidRPr="0042216F" w:rsidRDefault="00A710C2" w:rsidP="00F867E5">
      <w:pPr>
        <w:tabs>
          <w:tab w:val="left" w:pos="0"/>
        </w:tabs>
        <w:spacing w:after="0" w:line="240" w:lineRule="auto"/>
        <w:ind w:left="284" w:hanging="284"/>
        <w:jc w:val="both"/>
        <w:rPr>
          <w:rFonts w:ascii="Arial" w:hAnsi="Arial" w:cs="Arial"/>
        </w:rPr>
      </w:pPr>
      <w:r w:rsidRPr="0042216F">
        <w:rPr>
          <w:rFonts w:ascii="Arial" w:hAnsi="Arial" w:cs="Arial"/>
        </w:rPr>
        <w:t xml:space="preserve">Pirie RS, Collie DDS, Dixon PM and </w:t>
      </w:r>
      <w:proofErr w:type="spellStart"/>
      <w:r w:rsidRPr="0042216F">
        <w:rPr>
          <w:rFonts w:ascii="Arial" w:hAnsi="Arial" w:cs="Arial"/>
        </w:rPr>
        <w:t>McGorum</w:t>
      </w:r>
      <w:proofErr w:type="spellEnd"/>
      <w:r w:rsidRPr="0042216F">
        <w:rPr>
          <w:rFonts w:ascii="Arial" w:hAnsi="Arial" w:cs="Arial"/>
        </w:rPr>
        <w:t xml:space="preserve"> BC 2003. Inhaled endotoxin and organic dust particulates have synergistic </w:t>
      </w:r>
      <w:proofErr w:type="spellStart"/>
      <w:r w:rsidRPr="0042216F">
        <w:rPr>
          <w:rFonts w:ascii="Arial" w:hAnsi="Arial" w:cs="Arial"/>
        </w:rPr>
        <w:t>proinflammatory</w:t>
      </w:r>
      <w:proofErr w:type="spellEnd"/>
      <w:r w:rsidRPr="0042216F">
        <w:rPr>
          <w:rFonts w:ascii="Arial" w:hAnsi="Arial" w:cs="Arial"/>
        </w:rPr>
        <w:t xml:space="preserve"> effects in equine heaves (organic dust-induced asthma). </w:t>
      </w:r>
      <w:r w:rsidRPr="0042216F">
        <w:rPr>
          <w:rFonts w:ascii="Arial" w:hAnsi="Arial" w:cs="Arial"/>
          <w:color w:val="222222"/>
        </w:rPr>
        <w:t>Clinical &amp; Experimental Allergy</w:t>
      </w:r>
      <w:r w:rsidRPr="0042216F">
        <w:rPr>
          <w:rFonts w:ascii="Arial" w:hAnsi="Arial" w:cs="Arial"/>
        </w:rPr>
        <w:t xml:space="preserve"> 33, 676-683.</w:t>
      </w:r>
    </w:p>
    <w:p w14:paraId="171D20D5" w14:textId="5A5662F1" w:rsidR="00A710C2" w:rsidRPr="0042216F" w:rsidRDefault="00A710C2" w:rsidP="00F867E5">
      <w:pPr>
        <w:tabs>
          <w:tab w:val="left" w:pos="426"/>
          <w:tab w:val="left" w:pos="567"/>
        </w:tabs>
        <w:spacing w:after="0" w:line="240" w:lineRule="auto"/>
        <w:ind w:left="426" w:hanging="426"/>
        <w:jc w:val="both"/>
        <w:rPr>
          <w:rFonts w:ascii="Arial" w:hAnsi="Arial" w:cs="Arial"/>
        </w:rPr>
      </w:pPr>
      <w:r w:rsidRPr="0042216F">
        <w:rPr>
          <w:rFonts w:ascii="Arial" w:hAnsi="Arial" w:cs="Arial"/>
          <w:lang w:val="fi-FI"/>
        </w:rPr>
        <w:t xml:space="preserve">Pirie TS, Collie DDS, Dixon PM and McGorum BC 2002. </w:t>
      </w:r>
      <w:r w:rsidRPr="0042216F">
        <w:rPr>
          <w:rFonts w:ascii="Arial" w:hAnsi="Arial" w:cs="Arial"/>
        </w:rPr>
        <w:t>Evaluation of nebulised hay dust suspensions (HDS) for the diagnosis and investigation of heaves. 2: Effects of inhaled HDS on control and heaves horses. Equine Veterinary Journal 34, 337-342</w:t>
      </w:r>
      <w:r w:rsidR="00F867E5">
        <w:rPr>
          <w:rFonts w:ascii="Arial" w:hAnsi="Arial" w:cs="Arial"/>
        </w:rPr>
        <w:t>.</w:t>
      </w:r>
      <w:r w:rsidRPr="0042216F">
        <w:rPr>
          <w:rFonts w:ascii="Arial" w:hAnsi="Arial" w:cs="Arial"/>
        </w:rPr>
        <w:t>Ragnarsson S 2009</w:t>
      </w:r>
      <w:r w:rsidRPr="0042216F">
        <w:rPr>
          <w:rStyle w:val="Hyperlink"/>
          <w:rFonts w:ascii="Arial" w:hAnsi="Arial" w:cs="Arial"/>
          <w:iCs/>
          <w:u w:val="none"/>
        </w:rPr>
        <w:t xml:space="preserve">. </w:t>
      </w:r>
      <w:r w:rsidRPr="0042216F">
        <w:rPr>
          <w:rStyle w:val="Hyperlink"/>
          <w:rFonts w:ascii="Arial" w:hAnsi="Arial" w:cs="Arial"/>
          <w:iCs/>
          <w:color w:val="auto"/>
          <w:u w:val="none"/>
        </w:rPr>
        <w:t>Digestibility and metabolism in Icelandic horses fed forage-only diets.</w:t>
      </w:r>
      <w:r w:rsidRPr="0042216F">
        <w:rPr>
          <w:rFonts w:ascii="Arial" w:hAnsi="Arial" w:cs="Arial"/>
          <w:i/>
        </w:rPr>
        <w:t xml:space="preserve"> </w:t>
      </w:r>
      <w:r w:rsidRPr="0042216F">
        <w:rPr>
          <w:rStyle w:val="Hyperlink"/>
          <w:rFonts w:ascii="Arial" w:hAnsi="Arial" w:cs="Arial"/>
          <w:iCs/>
          <w:color w:val="auto"/>
          <w:u w:val="none"/>
        </w:rPr>
        <w:t xml:space="preserve">PhD thesis, </w:t>
      </w:r>
      <w:r w:rsidRPr="0042216F">
        <w:rPr>
          <w:rFonts w:ascii="Arial" w:hAnsi="Arial" w:cs="Arial"/>
        </w:rPr>
        <w:t>Swedish University of Agricultural Sciences, Uppsala, Sweden</w:t>
      </w:r>
      <w:r w:rsidR="00F867E5">
        <w:rPr>
          <w:rFonts w:ascii="Arial" w:hAnsi="Arial" w:cs="Arial"/>
        </w:rPr>
        <w:t>.</w:t>
      </w:r>
    </w:p>
    <w:p w14:paraId="22D62C65" w14:textId="3F1E948A" w:rsidR="00A710C2" w:rsidRDefault="00A710C2" w:rsidP="0020299C">
      <w:pPr>
        <w:tabs>
          <w:tab w:val="left" w:pos="426"/>
        </w:tabs>
        <w:spacing w:after="0" w:line="240" w:lineRule="auto"/>
        <w:ind w:left="426" w:hanging="426"/>
        <w:jc w:val="both"/>
        <w:rPr>
          <w:rFonts w:ascii="Arial" w:hAnsi="Arial" w:cs="Arial"/>
        </w:rPr>
      </w:pPr>
      <w:proofErr w:type="spellStart"/>
      <w:r w:rsidRPr="0042216F">
        <w:rPr>
          <w:rFonts w:ascii="Arial" w:hAnsi="Arial" w:cs="Arial"/>
        </w:rPr>
        <w:t>Ragnarsson</w:t>
      </w:r>
      <w:proofErr w:type="spellEnd"/>
      <w:r w:rsidRPr="0042216F">
        <w:rPr>
          <w:rFonts w:ascii="Arial" w:hAnsi="Arial" w:cs="Arial"/>
        </w:rPr>
        <w:t xml:space="preserve"> S and Lindberg JE 2008. Nutritional value of timothy </w:t>
      </w:r>
      <w:proofErr w:type="spellStart"/>
      <w:r w:rsidRPr="0042216F">
        <w:rPr>
          <w:rFonts w:ascii="Arial" w:hAnsi="Arial" w:cs="Arial"/>
        </w:rPr>
        <w:t>haylage</w:t>
      </w:r>
      <w:proofErr w:type="spellEnd"/>
      <w:r w:rsidRPr="0042216F">
        <w:rPr>
          <w:rFonts w:ascii="Arial" w:hAnsi="Arial" w:cs="Arial"/>
        </w:rPr>
        <w:t xml:space="preserve"> in Icelandic horses. Livestock Science 113, 202-208</w:t>
      </w:r>
      <w:r w:rsidR="00F867E5">
        <w:rPr>
          <w:rFonts w:ascii="Arial" w:hAnsi="Arial" w:cs="Arial"/>
        </w:rPr>
        <w:t>.</w:t>
      </w:r>
    </w:p>
    <w:p w14:paraId="35372DA4" w14:textId="2A0480C1" w:rsidR="006F1297" w:rsidRPr="0020299C" w:rsidRDefault="006F1297" w:rsidP="00F867E5">
      <w:pPr>
        <w:spacing w:after="0" w:line="240" w:lineRule="auto"/>
        <w:ind w:left="425" w:hanging="425"/>
        <w:jc w:val="both"/>
        <w:rPr>
          <w:rFonts w:ascii="Arial" w:hAnsi="Arial" w:cs="Arial"/>
        </w:rPr>
      </w:pPr>
      <w:r w:rsidRPr="0020299C">
        <w:rPr>
          <w:rFonts w:ascii="Arial" w:hAnsi="Arial" w:cs="Arial"/>
        </w:rPr>
        <w:t xml:space="preserve">Raymond SL, </w:t>
      </w:r>
      <w:proofErr w:type="spellStart"/>
      <w:r w:rsidRPr="0020299C">
        <w:rPr>
          <w:rFonts w:ascii="Arial" w:hAnsi="Arial" w:cs="Arial"/>
        </w:rPr>
        <w:t>Heiskanen</w:t>
      </w:r>
      <w:proofErr w:type="spellEnd"/>
      <w:r w:rsidRPr="0020299C">
        <w:rPr>
          <w:rFonts w:ascii="Arial" w:hAnsi="Arial" w:cs="Arial"/>
        </w:rPr>
        <w:t xml:space="preserve"> M, Smith TK, </w:t>
      </w:r>
      <w:proofErr w:type="spellStart"/>
      <w:r w:rsidRPr="0020299C">
        <w:rPr>
          <w:rFonts w:ascii="Arial" w:hAnsi="Arial" w:cs="Arial"/>
        </w:rPr>
        <w:t>Reiman</w:t>
      </w:r>
      <w:proofErr w:type="spellEnd"/>
      <w:r w:rsidRPr="0020299C">
        <w:rPr>
          <w:rFonts w:ascii="Arial" w:hAnsi="Arial" w:cs="Arial"/>
        </w:rPr>
        <w:t xml:space="preserve"> M, </w:t>
      </w:r>
      <w:proofErr w:type="spellStart"/>
      <w:r w:rsidRPr="0020299C">
        <w:rPr>
          <w:rFonts w:ascii="Arial" w:hAnsi="Arial" w:cs="Arial"/>
        </w:rPr>
        <w:t>Laitinen</w:t>
      </w:r>
      <w:proofErr w:type="spellEnd"/>
      <w:r w:rsidRPr="0020299C">
        <w:rPr>
          <w:rFonts w:ascii="Arial" w:hAnsi="Arial" w:cs="Arial"/>
        </w:rPr>
        <w:t xml:space="preserve"> S and Clarke AF 2000. An investigation of the concentrate of selected </w:t>
      </w:r>
      <w:proofErr w:type="spellStart"/>
      <w:r w:rsidRPr="0020299C">
        <w:rPr>
          <w:rFonts w:ascii="Arial" w:hAnsi="Arial" w:cs="Arial"/>
        </w:rPr>
        <w:t>Fusarium</w:t>
      </w:r>
      <w:proofErr w:type="spellEnd"/>
      <w:r w:rsidRPr="0020299C">
        <w:rPr>
          <w:rFonts w:ascii="Arial" w:hAnsi="Arial" w:cs="Arial"/>
        </w:rPr>
        <w:t xml:space="preserve"> </w:t>
      </w:r>
      <w:proofErr w:type="spellStart"/>
      <w:r w:rsidRPr="0020299C">
        <w:rPr>
          <w:rFonts w:ascii="Arial" w:hAnsi="Arial" w:cs="Arial"/>
        </w:rPr>
        <w:t>mycotoxins</w:t>
      </w:r>
      <w:proofErr w:type="spellEnd"/>
      <w:r w:rsidRPr="0020299C">
        <w:rPr>
          <w:rFonts w:ascii="Arial" w:hAnsi="Arial" w:cs="Arial"/>
        </w:rPr>
        <w:t xml:space="preserve"> and the degree of </w:t>
      </w:r>
      <w:proofErr w:type="spellStart"/>
      <w:r w:rsidRPr="0020299C">
        <w:rPr>
          <w:rFonts w:ascii="Arial" w:hAnsi="Arial" w:cs="Arial"/>
        </w:rPr>
        <w:t>mold</w:t>
      </w:r>
      <w:proofErr w:type="spellEnd"/>
      <w:r w:rsidRPr="0020299C">
        <w:rPr>
          <w:rFonts w:ascii="Arial" w:hAnsi="Arial" w:cs="Arial"/>
        </w:rPr>
        <w:t xml:space="preserve"> contamination of field-dried hay. Journal of Equine Veterinary Science 20, 616-21.</w:t>
      </w:r>
    </w:p>
    <w:p w14:paraId="26A9868A" w14:textId="5632B865" w:rsidR="006F1297" w:rsidRPr="006F1297" w:rsidRDefault="008A0906" w:rsidP="00F867E5">
      <w:pPr>
        <w:spacing w:after="0" w:line="240" w:lineRule="auto"/>
        <w:ind w:left="425" w:hanging="425"/>
        <w:jc w:val="both"/>
        <w:rPr>
          <w:rFonts w:ascii="Arial" w:hAnsi="Arial" w:cs="Arial"/>
        </w:rPr>
      </w:pPr>
      <w:r w:rsidRPr="006F1297">
        <w:rPr>
          <w:rFonts w:ascii="Arial" w:hAnsi="Arial" w:cs="Arial"/>
        </w:rPr>
        <w:t xml:space="preserve">Richards N, </w:t>
      </w:r>
      <w:proofErr w:type="spellStart"/>
      <w:r w:rsidRPr="006F1297">
        <w:rPr>
          <w:rFonts w:ascii="Arial" w:hAnsi="Arial" w:cs="Arial"/>
        </w:rPr>
        <w:t>Hinch</w:t>
      </w:r>
      <w:proofErr w:type="spellEnd"/>
      <w:r w:rsidRPr="006F1297">
        <w:rPr>
          <w:rFonts w:ascii="Arial" w:hAnsi="Arial" w:cs="Arial"/>
        </w:rPr>
        <w:t xml:space="preserve"> GN and Rowe JB. 200. The effect of current grain feeding practices on hindgut starch fermentation and acidosis in the Australian racing Thoroughbred. Australian Veterinary Journal 84, 402-407. </w:t>
      </w:r>
    </w:p>
    <w:p w14:paraId="19AED66B" w14:textId="623CB8DE" w:rsidR="008A0906" w:rsidRPr="0042216F" w:rsidRDefault="00ED3F83" w:rsidP="0020299C">
      <w:pPr>
        <w:spacing w:after="0" w:line="240" w:lineRule="auto"/>
        <w:ind w:left="425" w:hanging="425"/>
        <w:rPr>
          <w:rFonts w:ascii="Arial" w:hAnsi="Arial" w:cs="Arial"/>
        </w:rPr>
      </w:pPr>
      <w:hyperlink r:id="rId27" w:history="1">
        <w:r w:rsidR="006F1297" w:rsidRPr="00F867E5">
          <w:rPr>
            <w:rStyle w:val="highlight"/>
            <w:rFonts w:ascii="Arial" w:hAnsi="Arial" w:cs="Arial"/>
          </w:rPr>
          <w:t>Ricketts</w:t>
        </w:r>
        <w:r w:rsidR="006F1297" w:rsidRPr="00F867E5">
          <w:rPr>
            <w:rStyle w:val="Hyperlink"/>
            <w:rFonts w:ascii="Arial" w:hAnsi="Arial" w:cs="Arial"/>
            <w:color w:val="auto"/>
            <w:u w:val="none"/>
          </w:rPr>
          <w:t xml:space="preserve"> SW</w:t>
        </w:r>
      </w:hyperlink>
      <w:r w:rsidR="006F1297" w:rsidRPr="00F867E5">
        <w:rPr>
          <w:rFonts w:ascii="Arial" w:hAnsi="Arial" w:cs="Arial"/>
        </w:rPr>
        <w:t xml:space="preserve">, </w:t>
      </w:r>
      <w:hyperlink r:id="rId28" w:history="1">
        <w:r w:rsidR="006F1297" w:rsidRPr="00F867E5">
          <w:rPr>
            <w:rStyle w:val="Hyperlink"/>
            <w:rFonts w:ascii="Arial" w:hAnsi="Arial" w:cs="Arial"/>
            <w:color w:val="auto"/>
            <w:u w:val="none"/>
          </w:rPr>
          <w:t>Greet TR</w:t>
        </w:r>
      </w:hyperlink>
      <w:r w:rsidR="006F1297" w:rsidRPr="00F867E5">
        <w:rPr>
          <w:rFonts w:ascii="Arial" w:hAnsi="Arial" w:cs="Arial"/>
        </w:rPr>
        <w:t xml:space="preserve">, </w:t>
      </w:r>
      <w:hyperlink r:id="rId29" w:history="1">
        <w:r w:rsidR="006F1297" w:rsidRPr="00F867E5">
          <w:rPr>
            <w:rStyle w:val="Hyperlink"/>
            <w:rFonts w:ascii="Arial" w:hAnsi="Arial" w:cs="Arial"/>
            <w:color w:val="auto"/>
            <w:u w:val="none"/>
          </w:rPr>
          <w:t>Glyn PJ</w:t>
        </w:r>
      </w:hyperlink>
      <w:r w:rsidR="006F1297" w:rsidRPr="00F867E5">
        <w:rPr>
          <w:rFonts w:ascii="Arial" w:hAnsi="Arial" w:cs="Arial"/>
        </w:rPr>
        <w:t xml:space="preserve">, </w:t>
      </w:r>
      <w:hyperlink r:id="rId30" w:history="1">
        <w:proofErr w:type="spellStart"/>
        <w:r w:rsidR="006F1297" w:rsidRPr="00F867E5">
          <w:rPr>
            <w:rStyle w:val="Hyperlink"/>
            <w:rFonts w:ascii="Arial" w:hAnsi="Arial" w:cs="Arial"/>
            <w:color w:val="auto"/>
            <w:u w:val="none"/>
          </w:rPr>
          <w:t>Ginnett</w:t>
        </w:r>
        <w:proofErr w:type="spellEnd"/>
        <w:r w:rsidR="006F1297" w:rsidRPr="00F867E5">
          <w:rPr>
            <w:rStyle w:val="Hyperlink"/>
            <w:rFonts w:ascii="Arial" w:hAnsi="Arial" w:cs="Arial"/>
            <w:color w:val="auto"/>
            <w:u w:val="none"/>
          </w:rPr>
          <w:t xml:space="preserve"> CD</w:t>
        </w:r>
      </w:hyperlink>
      <w:r w:rsidR="006F1297" w:rsidRPr="00F867E5">
        <w:rPr>
          <w:rFonts w:ascii="Arial" w:hAnsi="Arial" w:cs="Arial"/>
        </w:rPr>
        <w:t xml:space="preserve">, </w:t>
      </w:r>
      <w:hyperlink r:id="rId31" w:history="1">
        <w:r w:rsidR="006F1297" w:rsidRPr="00F867E5">
          <w:rPr>
            <w:rStyle w:val="Hyperlink"/>
            <w:rFonts w:ascii="Arial" w:hAnsi="Arial" w:cs="Arial"/>
            <w:color w:val="auto"/>
            <w:u w:val="none"/>
          </w:rPr>
          <w:t>McAllister EP</w:t>
        </w:r>
      </w:hyperlink>
      <w:r w:rsidR="006F1297" w:rsidRPr="00F867E5">
        <w:rPr>
          <w:rFonts w:ascii="Arial" w:hAnsi="Arial" w:cs="Arial"/>
        </w:rPr>
        <w:t xml:space="preserve">, </w:t>
      </w:r>
      <w:hyperlink r:id="rId32" w:history="1">
        <w:proofErr w:type="spellStart"/>
        <w:r w:rsidR="006F1297" w:rsidRPr="00F867E5">
          <w:rPr>
            <w:rStyle w:val="Hyperlink"/>
            <w:rFonts w:ascii="Arial" w:hAnsi="Arial" w:cs="Arial"/>
            <w:color w:val="auto"/>
            <w:u w:val="none"/>
          </w:rPr>
          <w:t>McCaig</w:t>
        </w:r>
        <w:proofErr w:type="spellEnd"/>
        <w:r w:rsidR="006F1297" w:rsidRPr="00F867E5">
          <w:rPr>
            <w:rStyle w:val="Hyperlink"/>
            <w:rFonts w:ascii="Arial" w:hAnsi="Arial" w:cs="Arial"/>
            <w:color w:val="auto"/>
            <w:u w:val="none"/>
          </w:rPr>
          <w:t xml:space="preserve"> J</w:t>
        </w:r>
      </w:hyperlink>
      <w:r w:rsidR="006F1297" w:rsidRPr="00F867E5">
        <w:rPr>
          <w:rFonts w:ascii="Arial" w:hAnsi="Arial" w:cs="Arial"/>
        </w:rPr>
        <w:t xml:space="preserve">, </w:t>
      </w:r>
      <w:hyperlink r:id="rId33" w:history="1">
        <w:r w:rsidR="006F1297" w:rsidRPr="00F867E5">
          <w:rPr>
            <w:rStyle w:val="Hyperlink"/>
            <w:rFonts w:ascii="Arial" w:hAnsi="Arial" w:cs="Arial"/>
            <w:color w:val="auto"/>
            <w:u w:val="none"/>
          </w:rPr>
          <w:t>Skinner PH</w:t>
        </w:r>
      </w:hyperlink>
      <w:r w:rsidR="006F1297" w:rsidRPr="00F867E5">
        <w:rPr>
          <w:rFonts w:ascii="Arial" w:hAnsi="Arial" w:cs="Arial"/>
        </w:rPr>
        <w:t xml:space="preserve">, </w:t>
      </w:r>
      <w:hyperlink r:id="rId34" w:history="1">
        <w:proofErr w:type="spellStart"/>
        <w:r w:rsidR="006F1297" w:rsidRPr="00F867E5">
          <w:rPr>
            <w:rStyle w:val="Hyperlink"/>
            <w:rFonts w:ascii="Arial" w:hAnsi="Arial" w:cs="Arial"/>
            <w:color w:val="auto"/>
            <w:u w:val="none"/>
          </w:rPr>
          <w:t>Webbon</w:t>
        </w:r>
        <w:proofErr w:type="spellEnd"/>
        <w:r w:rsidR="006F1297" w:rsidRPr="00F867E5">
          <w:rPr>
            <w:rStyle w:val="Hyperlink"/>
            <w:rFonts w:ascii="Arial" w:hAnsi="Arial" w:cs="Arial"/>
            <w:color w:val="auto"/>
            <w:u w:val="none"/>
          </w:rPr>
          <w:t xml:space="preserve"> PM</w:t>
        </w:r>
      </w:hyperlink>
      <w:r w:rsidR="006F1297" w:rsidRPr="00F867E5">
        <w:rPr>
          <w:rFonts w:ascii="Arial" w:hAnsi="Arial" w:cs="Arial"/>
        </w:rPr>
        <w:t xml:space="preserve">, </w:t>
      </w:r>
      <w:hyperlink r:id="rId35" w:history="1">
        <w:proofErr w:type="spellStart"/>
        <w:r w:rsidR="006F1297" w:rsidRPr="00F867E5">
          <w:rPr>
            <w:rStyle w:val="Hyperlink"/>
            <w:rFonts w:ascii="Arial" w:hAnsi="Arial" w:cs="Arial"/>
            <w:color w:val="auto"/>
            <w:u w:val="none"/>
          </w:rPr>
          <w:t>Frape</w:t>
        </w:r>
        <w:proofErr w:type="spellEnd"/>
        <w:r w:rsidR="006F1297" w:rsidRPr="00F867E5">
          <w:rPr>
            <w:rStyle w:val="Hyperlink"/>
            <w:rFonts w:ascii="Arial" w:hAnsi="Arial" w:cs="Arial"/>
            <w:color w:val="auto"/>
            <w:u w:val="none"/>
          </w:rPr>
          <w:t xml:space="preserve"> DL</w:t>
        </w:r>
      </w:hyperlink>
      <w:r w:rsidR="006F1297" w:rsidRPr="00F867E5">
        <w:rPr>
          <w:rFonts w:ascii="Arial" w:hAnsi="Arial" w:cs="Arial"/>
        </w:rPr>
        <w:t xml:space="preserve">, </w:t>
      </w:r>
      <w:hyperlink r:id="rId36" w:history="1">
        <w:r w:rsidR="006F1297" w:rsidRPr="00F867E5">
          <w:rPr>
            <w:rStyle w:val="Hyperlink"/>
            <w:rFonts w:ascii="Arial" w:hAnsi="Arial" w:cs="Arial"/>
            <w:color w:val="auto"/>
            <w:u w:val="none"/>
          </w:rPr>
          <w:t>Smith GR</w:t>
        </w:r>
      </w:hyperlink>
      <w:r w:rsidR="006F1297">
        <w:rPr>
          <w:rFonts w:ascii="Arial" w:hAnsi="Arial" w:cs="Arial"/>
        </w:rPr>
        <w:t xml:space="preserve"> and </w:t>
      </w:r>
      <w:r w:rsidR="006F1297" w:rsidRPr="0020299C">
        <w:rPr>
          <w:rFonts w:ascii="Arial" w:hAnsi="Arial" w:cs="Arial"/>
        </w:rPr>
        <w:t>Murray LG 1984. Thirteen cases of botulism in horses fed big bale silage. Equine Veterinary Journal 16, 515-8.</w:t>
      </w:r>
    </w:p>
    <w:p w14:paraId="641E57C6" w14:textId="77777777" w:rsidR="00A710C2" w:rsidRPr="0042216F" w:rsidRDefault="00A710C2" w:rsidP="006A0ADB">
      <w:pPr>
        <w:tabs>
          <w:tab w:val="left" w:pos="0"/>
        </w:tabs>
        <w:spacing w:after="0" w:line="240" w:lineRule="auto"/>
        <w:ind w:left="284" w:hanging="284"/>
        <w:jc w:val="both"/>
        <w:rPr>
          <w:rFonts w:ascii="Arial" w:hAnsi="Arial" w:cs="Arial"/>
        </w:rPr>
      </w:pPr>
      <w:proofErr w:type="spellStart"/>
      <w:r w:rsidRPr="0042216F">
        <w:rPr>
          <w:rFonts w:ascii="Arial" w:hAnsi="Arial" w:cs="Arial"/>
        </w:rPr>
        <w:t>Ringler</w:t>
      </w:r>
      <w:proofErr w:type="spellEnd"/>
      <w:r w:rsidRPr="0042216F">
        <w:rPr>
          <w:rFonts w:ascii="Arial" w:hAnsi="Arial" w:cs="Arial"/>
        </w:rPr>
        <w:t xml:space="preserve"> JE, Hayes S, </w:t>
      </w:r>
      <w:proofErr w:type="spellStart"/>
      <w:r w:rsidRPr="0042216F">
        <w:rPr>
          <w:rFonts w:ascii="Arial" w:hAnsi="Arial" w:cs="Arial"/>
        </w:rPr>
        <w:t>Brummer</w:t>
      </w:r>
      <w:proofErr w:type="spellEnd"/>
      <w:r w:rsidRPr="0042216F">
        <w:rPr>
          <w:rFonts w:ascii="Arial" w:hAnsi="Arial" w:cs="Arial"/>
        </w:rPr>
        <w:t xml:space="preserve"> M, </w:t>
      </w:r>
      <w:proofErr w:type="spellStart"/>
      <w:r w:rsidRPr="0042216F">
        <w:rPr>
          <w:rFonts w:ascii="Arial" w:hAnsi="Arial" w:cs="Arial"/>
        </w:rPr>
        <w:t>McCown</w:t>
      </w:r>
      <w:proofErr w:type="spellEnd"/>
      <w:r w:rsidRPr="0042216F">
        <w:rPr>
          <w:rFonts w:ascii="Arial" w:hAnsi="Arial" w:cs="Arial"/>
        </w:rPr>
        <w:t xml:space="preserve"> SM, Parks AG and Lawrence LM. 2009. Comparison of in vivo digestibility estimates obtained from weanling and mature horses receiving the same diet. Journal of Equine Veterinary Science, 29, 347-348. </w:t>
      </w:r>
    </w:p>
    <w:p w14:paraId="08AC2BC8" w14:textId="77777777" w:rsidR="00A710C2" w:rsidRPr="0042216F" w:rsidRDefault="00A710C2" w:rsidP="0042216F">
      <w:pPr>
        <w:tabs>
          <w:tab w:val="left" w:pos="0"/>
        </w:tabs>
        <w:spacing w:after="0" w:line="240" w:lineRule="auto"/>
        <w:ind w:left="284" w:hanging="284"/>
        <w:jc w:val="both"/>
        <w:rPr>
          <w:rFonts w:ascii="Arial" w:hAnsi="Arial" w:cs="Arial"/>
        </w:rPr>
      </w:pPr>
      <w:proofErr w:type="spellStart"/>
      <w:r w:rsidRPr="0042216F">
        <w:rPr>
          <w:rFonts w:ascii="Arial" w:hAnsi="Arial" w:cs="Arial"/>
        </w:rPr>
        <w:t>Rotz</w:t>
      </w:r>
      <w:proofErr w:type="spellEnd"/>
      <w:r w:rsidRPr="0042216F">
        <w:rPr>
          <w:rFonts w:ascii="Arial" w:hAnsi="Arial" w:cs="Arial"/>
        </w:rPr>
        <w:t xml:space="preserve"> CA 2003. How to maintain forage quality during harvest and storage. </w:t>
      </w:r>
      <w:r w:rsidRPr="0042216F">
        <w:rPr>
          <w:rFonts w:ascii="Arial" w:hAnsi="Arial" w:cs="Arial"/>
          <w:color w:val="222222"/>
        </w:rPr>
        <w:t xml:space="preserve">Advanced Dairy Technology 15, </w:t>
      </w:r>
      <w:r w:rsidRPr="0042216F">
        <w:rPr>
          <w:rFonts w:ascii="Arial" w:hAnsi="Arial" w:cs="Arial"/>
        </w:rPr>
        <w:t>227-239.</w:t>
      </w:r>
    </w:p>
    <w:p w14:paraId="4CB9E389" w14:textId="7E6E2810" w:rsidR="00A710C2" w:rsidRPr="0042216F" w:rsidRDefault="00ED3F83" w:rsidP="00200242">
      <w:pPr>
        <w:tabs>
          <w:tab w:val="left" w:pos="0"/>
        </w:tabs>
        <w:spacing w:after="0" w:line="240" w:lineRule="auto"/>
        <w:ind w:left="284" w:hanging="284"/>
        <w:jc w:val="both"/>
        <w:rPr>
          <w:rStyle w:val="exlresultdetails"/>
          <w:rFonts w:ascii="Arial" w:hAnsi="Arial" w:cs="Arial"/>
        </w:rPr>
      </w:pPr>
      <w:hyperlink r:id="rId37" w:tooltip="Find more records by this author" w:history="1">
        <w:proofErr w:type="spellStart"/>
        <w:r w:rsidR="00A710C2" w:rsidRPr="0042216F">
          <w:rPr>
            <w:rStyle w:val="Hyperlink"/>
            <w:rFonts w:ascii="Arial" w:hAnsi="Arial" w:cs="Arial"/>
            <w:color w:val="auto"/>
            <w:u w:val="none"/>
            <w:lang w:val="sv-SE"/>
          </w:rPr>
          <w:t>Sarkij</w:t>
        </w:r>
        <w:r w:rsidR="00200242">
          <w:rPr>
            <w:rStyle w:val="Hyperlink"/>
            <w:rFonts w:ascii="Arial" w:hAnsi="Arial" w:cs="Arial"/>
            <w:color w:val="auto"/>
            <w:u w:val="none"/>
            <w:lang w:val="sv-SE"/>
          </w:rPr>
          <w:t>ä</w:t>
        </w:r>
        <w:r w:rsidR="00A710C2" w:rsidRPr="0042216F">
          <w:rPr>
            <w:rStyle w:val="Hyperlink"/>
            <w:rFonts w:ascii="Arial" w:hAnsi="Arial" w:cs="Arial"/>
            <w:color w:val="auto"/>
            <w:u w:val="none"/>
            <w:lang w:val="sv-SE"/>
          </w:rPr>
          <w:t>rvi</w:t>
        </w:r>
        <w:proofErr w:type="spellEnd"/>
        <w:r w:rsidR="00A710C2" w:rsidRPr="0042216F">
          <w:rPr>
            <w:rStyle w:val="Hyperlink"/>
            <w:rFonts w:ascii="Arial" w:hAnsi="Arial" w:cs="Arial"/>
            <w:color w:val="auto"/>
            <w:u w:val="none"/>
            <w:lang w:val="sv-SE"/>
          </w:rPr>
          <w:t xml:space="preserve"> S, </w:t>
        </w:r>
      </w:hyperlink>
      <w:r w:rsidR="00A710C2" w:rsidRPr="0042216F">
        <w:rPr>
          <w:rFonts w:ascii="Arial" w:hAnsi="Arial" w:cs="Arial"/>
          <w:lang w:val="sv-SE"/>
        </w:rPr>
        <w:t xml:space="preserve"> </w:t>
      </w:r>
      <w:hyperlink r:id="rId38" w:tooltip="Find more records by this author" w:history="1">
        <w:r w:rsidR="00A710C2" w:rsidRPr="0042216F">
          <w:rPr>
            <w:rStyle w:val="Hyperlink"/>
            <w:rFonts w:ascii="Arial" w:hAnsi="Arial" w:cs="Arial"/>
            <w:color w:val="auto"/>
            <w:u w:val="none"/>
            <w:lang w:val="sv-SE"/>
          </w:rPr>
          <w:t xml:space="preserve">Sormunen-Cristian R,  </w:t>
        </w:r>
      </w:hyperlink>
      <w:hyperlink r:id="rId39" w:tooltip="Find more records by this author" w:history="1">
        <w:proofErr w:type="spellStart"/>
        <w:r w:rsidR="00A710C2" w:rsidRPr="0042216F">
          <w:rPr>
            <w:rStyle w:val="Hyperlink"/>
            <w:rFonts w:ascii="Arial" w:hAnsi="Arial" w:cs="Arial"/>
            <w:color w:val="auto"/>
            <w:u w:val="none"/>
            <w:lang w:val="sv-SE"/>
          </w:rPr>
          <w:t>Heikkila</w:t>
        </w:r>
        <w:proofErr w:type="spellEnd"/>
        <w:r w:rsidR="00A710C2" w:rsidRPr="0042216F">
          <w:rPr>
            <w:rStyle w:val="Hyperlink"/>
            <w:rFonts w:ascii="Arial" w:hAnsi="Arial" w:cs="Arial"/>
            <w:color w:val="auto"/>
            <w:u w:val="none"/>
            <w:lang w:val="sv-SE"/>
          </w:rPr>
          <w:t xml:space="preserve"> T, </w:t>
        </w:r>
      </w:hyperlink>
      <w:r w:rsidR="00A710C2" w:rsidRPr="0042216F">
        <w:rPr>
          <w:rFonts w:ascii="Arial" w:hAnsi="Arial" w:cs="Arial"/>
        </w:rPr>
        <w:t xml:space="preserve"> </w:t>
      </w:r>
      <w:hyperlink r:id="rId40" w:tooltip="Find more records by this author" w:history="1">
        <w:proofErr w:type="spellStart"/>
        <w:r w:rsidR="00A710C2" w:rsidRPr="0042216F">
          <w:rPr>
            <w:rStyle w:val="Hyperlink"/>
            <w:rFonts w:ascii="Arial" w:hAnsi="Arial" w:cs="Arial"/>
            <w:color w:val="auto"/>
            <w:u w:val="none"/>
          </w:rPr>
          <w:t>Rinne</w:t>
        </w:r>
        <w:proofErr w:type="spellEnd"/>
        <w:r w:rsidR="00A710C2" w:rsidRPr="0042216F">
          <w:rPr>
            <w:rStyle w:val="Hyperlink"/>
            <w:rFonts w:ascii="Arial" w:hAnsi="Arial" w:cs="Arial"/>
            <w:color w:val="auto"/>
            <w:u w:val="none"/>
          </w:rPr>
          <w:t xml:space="preserve"> M and  </w:t>
        </w:r>
      </w:hyperlink>
      <w:r w:rsidR="00A710C2" w:rsidRPr="0042216F">
        <w:rPr>
          <w:rFonts w:ascii="Arial" w:hAnsi="Arial" w:cs="Arial"/>
        </w:rPr>
        <w:t xml:space="preserve"> </w:t>
      </w:r>
      <w:hyperlink r:id="rId41" w:tooltip="Find more records by this author" w:history="1">
        <w:proofErr w:type="spellStart"/>
        <w:r w:rsidR="00A710C2" w:rsidRPr="0042216F">
          <w:rPr>
            <w:rFonts w:ascii="Arial" w:hAnsi="Arial" w:cs="Arial"/>
          </w:rPr>
          <w:t>Saastamoinen</w:t>
        </w:r>
        <w:proofErr w:type="spellEnd"/>
        <w:r w:rsidR="00A710C2" w:rsidRPr="0042216F">
          <w:rPr>
            <w:rFonts w:ascii="Arial" w:hAnsi="Arial" w:cs="Arial"/>
          </w:rPr>
          <w:t xml:space="preserve"> </w:t>
        </w:r>
        <w:r w:rsidR="00A710C2" w:rsidRPr="0042216F">
          <w:rPr>
            <w:rStyle w:val="Hyperlink"/>
            <w:rFonts w:ascii="Arial" w:hAnsi="Arial" w:cs="Arial"/>
            <w:color w:val="auto"/>
            <w:u w:val="none"/>
          </w:rPr>
          <w:t>M</w:t>
        </w:r>
      </w:hyperlink>
      <w:r w:rsidR="00A710C2" w:rsidRPr="0042216F">
        <w:rPr>
          <w:rFonts w:ascii="Arial" w:hAnsi="Arial" w:cs="Arial"/>
        </w:rPr>
        <w:t xml:space="preserve"> 2012. </w:t>
      </w:r>
      <w:r w:rsidR="00A710C2" w:rsidRPr="0042216F">
        <w:rPr>
          <w:rFonts w:ascii="Arial" w:hAnsi="Arial" w:cs="Arial"/>
          <w:bCs/>
        </w:rPr>
        <w:t xml:space="preserve">Effect of grass species and cutting time on </w:t>
      </w:r>
      <w:r w:rsidR="00A710C2" w:rsidRPr="0042216F">
        <w:rPr>
          <w:rFonts w:ascii="Arial" w:hAnsi="Arial" w:cs="Arial"/>
          <w:bCs/>
          <w:i/>
          <w:iCs/>
        </w:rPr>
        <w:t>in vivo</w:t>
      </w:r>
      <w:r w:rsidR="00A710C2" w:rsidRPr="0042216F">
        <w:rPr>
          <w:rFonts w:ascii="Arial" w:hAnsi="Arial" w:cs="Arial"/>
          <w:bCs/>
        </w:rPr>
        <w:t xml:space="preserve"> digestibility of silage by horses and sheep. </w:t>
      </w:r>
      <w:r w:rsidR="00A710C2" w:rsidRPr="0042216F">
        <w:rPr>
          <w:rFonts w:ascii="Arial" w:hAnsi="Arial" w:cs="Arial"/>
        </w:rPr>
        <w:t>Livestock Science144, 230-239.</w:t>
      </w:r>
    </w:p>
    <w:p w14:paraId="125AD8FC" w14:textId="77777777" w:rsidR="00A710C2" w:rsidRPr="0042216F" w:rsidRDefault="00A710C2" w:rsidP="00200242">
      <w:pPr>
        <w:tabs>
          <w:tab w:val="left" w:pos="0"/>
        </w:tabs>
        <w:spacing w:after="0" w:line="240" w:lineRule="auto"/>
        <w:ind w:left="284" w:hanging="284"/>
        <w:jc w:val="both"/>
        <w:rPr>
          <w:rFonts w:ascii="Arial" w:hAnsi="Arial" w:cs="Arial"/>
        </w:rPr>
      </w:pPr>
      <w:r w:rsidRPr="0042216F">
        <w:rPr>
          <w:rFonts w:ascii="Arial" w:hAnsi="Arial" w:cs="Arial"/>
        </w:rPr>
        <w:t xml:space="preserve">Souris A, </w:t>
      </w:r>
      <w:proofErr w:type="spellStart"/>
      <w:r w:rsidRPr="0042216F">
        <w:rPr>
          <w:rFonts w:ascii="Arial" w:hAnsi="Arial" w:cs="Arial"/>
        </w:rPr>
        <w:t>Kaczensky</w:t>
      </w:r>
      <w:proofErr w:type="spellEnd"/>
      <w:r w:rsidRPr="0042216F">
        <w:rPr>
          <w:rFonts w:ascii="Arial" w:hAnsi="Arial" w:cs="Arial"/>
        </w:rPr>
        <w:t xml:space="preserve"> P, Julliard R and </w:t>
      </w:r>
      <w:proofErr w:type="spellStart"/>
      <w:r w:rsidRPr="0042216F">
        <w:rPr>
          <w:rFonts w:ascii="Arial" w:hAnsi="Arial" w:cs="Arial"/>
        </w:rPr>
        <w:t>Walzer</w:t>
      </w:r>
      <w:proofErr w:type="spellEnd"/>
      <w:r w:rsidRPr="0042216F">
        <w:rPr>
          <w:rFonts w:ascii="Arial" w:hAnsi="Arial" w:cs="Arial"/>
        </w:rPr>
        <w:t xml:space="preserve"> C 2007. Time budget-, </w:t>
      </w:r>
      <w:proofErr w:type="spellStart"/>
      <w:r w:rsidRPr="0042216F">
        <w:rPr>
          <w:rFonts w:ascii="Arial" w:hAnsi="Arial" w:cs="Arial"/>
        </w:rPr>
        <w:t>behavioral</w:t>
      </w:r>
      <w:proofErr w:type="spellEnd"/>
      <w:r w:rsidRPr="0042216F">
        <w:rPr>
          <w:rFonts w:ascii="Arial" w:hAnsi="Arial" w:cs="Arial"/>
        </w:rPr>
        <w:t xml:space="preserve"> synchrony- and body score development of a newly released </w:t>
      </w:r>
      <w:proofErr w:type="spellStart"/>
      <w:r w:rsidRPr="0042216F">
        <w:rPr>
          <w:rFonts w:ascii="Arial" w:hAnsi="Arial" w:cs="Arial"/>
        </w:rPr>
        <w:t>Przewalski's</w:t>
      </w:r>
      <w:proofErr w:type="spellEnd"/>
      <w:r w:rsidRPr="0042216F">
        <w:rPr>
          <w:rFonts w:ascii="Arial" w:hAnsi="Arial" w:cs="Arial"/>
        </w:rPr>
        <w:t xml:space="preserve"> horse group </w:t>
      </w:r>
      <w:proofErr w:type="spellStart"/>
      <w:r w:rsidRPr="0042216F">
        <w:rPr>
          <w:rFonts w:ascii="Arial" w:hAnsi="Arial" w:cs="Arial"/>
        </w:rPr>
        <w:t>Equus</w:t>
      </w:r>
      <w:proofErr w:type="spellEnd"/>
      <w:r w:rsidRPr="0042216F">
        <w:rPr>
          <w:rFonts w:ascii="Arial" w:hAnsi="Arial" w:cs="Arial"/>
        </w:rPr>
        <w:t xml:space="preserve"> </w:t>
      </w:r>
      <w:proofErr w:type="spellStart"/>
      <w:r w:rsidRPr="0042216F">
        <w:rPr>
          <w:rFonts w:ascii="Arial" w:hAnsi="Arial" w:cs="Arial"/>
        </w:rPr>
        <w:t>ferus</w:t>
      </w:r>
      <w:proofErr w:type="spellEnd"/>
      <w:r w:rsidRPr="0042216F">
        <w:rPr>
          <w:rFonts w:ascii="Arial" w:hAnsi="Arial" w:cs="Arial"/>
        </w:rPr>
        <w:t xml:space="preserve"> </w:t>
      </w:r>
      <w:proofErr w:type="spellStart"/>
      <w:r w:rsidRPr="0042216F">
        <w:rPr>
          <w:rFonts w:ascii="Arial" w:hAnsi="Arial" w:cs="Arial"/>
        </w:rPr>
        <w:t>przewalskii</w:t>
      </w:r>
      <w:proofErr w:type="spellEnd"/>
      <w:r w:rsidRPr="0042216F">
        <w:rPr>
          <w:rFonts w:ascii="Arial" w:hAnsi="Arial" w:cs="Arial"/>
        </w:rPr>
        <w:t>, in the Great Gobi B strictly protected area in SW Mongolia. Applied Animal Behaviour Science 107, 307-21.</w:t>
      </w:r>
    </w:p>
    <w:p w14:paraId="424309B3" w14:textId="1FAC1842" w:rsidR="00A710C2" w:rsidRPr="0042216F" w:rsidRDefault="00A710C2" w:rsidP="00200242">
      <w:pPr>
        <w:tabs>
          <w:tab w:val="left" w:pos="0"/>
        </w:tabs>
        <w:spacing w:after="0" w:line="240" w:lineRule="auto"/>
        <w:ind w:left="284" w:hanging="284"/>
        <w:jc w:val="both"/>
        <w:rPr>
          <w:rFonts w:ascii="Arial" w:hAnsi="Arial" w:cs="Arial"/>
        </w:rPr>
      </w:pPr>
      <w:proofErr w:type="spellStart"/>
      <w:r w:rsidRPr="0042216F">
        <w:rPr>
          <w:rFonts w:ascii="Arial" w:hAnsi="Arial" w:cs="Arial"/>
        </w:rPr>
        <w:t>Spörndly</w:t>
      </w:r>
      <w:proofErr w:type="spellEnd"/>
      <w:r w:rsidRPr="0042216F">
        <w:rPr>
          <w:rFonts w:ascii="Arial" w:hAnsi="Arial" w:cs="Arial"/>
        </w:rPr>
        <w:t xml:space="preserve"> </w:t>
      </w:r>
      <w:r w:rsidR="007572CF" w:rsidRPr="0042216F">
        <w:rPr>
          <w:rFonts w:ascii="Arial" w:hAnsi="Arial" w:cs="Arial"/>
        </w:rPr>
        <w:t>R 2003</w:t>
      </w:r>
      <w:r w:rsidRPr="0042216F">
        <w:rPr>
          <w:rFonts w:ascii="Arial" w:hAnsi="Arial" w:cs="Arial"/>
        </w:rPr>
        <w:t xml:space="preserve">. Feed tables for ruminants. Report 257, </w:t>
      </w:r>
      <w:r w:rsidR="007572CF">
        <w:rPr>
          <w:rFonts w:ascii="Arial" w:hAnsi="Arial" w:cs="Arial"/>
        </w:rPr>
        <w:t xml:space="preserve">Department </w:t>
      </w:r>
      <w:r w:rsidR="007572CF" w:rsidRPr="0042216F">
        <w:rPr>
          <w:rFonts w:ascii="Arial" w:hAnsi="Arial" w:cs="Arial"/>
        </w:rPr>
        <w:t xml:space="preserve">of </w:t>
      </w:r>
      <w:r w:rsidR="007572CF">
        <w:rPr>
          <w:rFonts w:ascii="Arial" w:hAnsi="Arial" w:cs="Arial"/>
        </w:rPr>
        <w:t>Animal nutrition and m</w:t>
      </w:r>
      <w:r w:rsidRPr="0042216F">
        <w:rPr>
          <w:rFonts w:ascii="Arial" w:hAnsi="Arial" w:cs="Arial"/>
        </w:rPr>
        <w:t>anagement, Swedish Univ. of Agric. Sci., Uppsala, Sweden.</w:t>
      </w:r>
    </w:p>
    <w:p w14:paraId="20D7DCD0" w14:textId="77777777" w:rsidR="00A710C2" w:rsidRPr="0042216F" w:rsidRDefault="00A710C2" w:rsidP="00200242">
      <w:pPr>
        <w:tabs>
          <w:tab w:val="left" w:pos="0"/>
          <w:tab w:val="left" w:pos="567"/>
        </w:tabs>
        <w:spacing w:after="0" w:line="240" w:lineRule="auto"/>
        <w:ind w:left="284" w:hanging="284"/>
        <w:jc w:val="both"/>
        <w:rPr>
          <w:rFonts w:ascii="Arial" w:hAnsi="Arial" w:cs="Arial"/>
        </w:rPr>
      </w:pPr>
      <w:r w:rsidRPr="0042216F">
        <w:rPr>
          <w:rFonts w:ascii="Arial" w:hAnsi="Arial" w:cs="Arial"/>
        </w:rPr>
        <w:t xml:space="preserve">Stewart J 1838. Stable economy: </w:t>
      </w:r>
      <w:r w:rsidRPr="0042216F">
        <w:rPr>
          <w:rFonts w:ascii="Arial" w:hAnsi="Arial" w:cs="Arial"/>
          <w:b/>
        </w:rPr>
        <w:t xml:space="preserve">a </w:t>
      </w:r>
      <w:r w:rsidRPr="0042216F">
        <w:rPr>
          <w:rStyle w:val="Strong"/>
          <w:rFonts w:ascii="Arial" w:hAnsi="Arial" w:cs="Arial"/>
          <w:b w:val="0"/>
        </w:rPr>
        <w:t>treatise</w:t>
      </w:r>
      <w:r w:rsidRPr="0042216F">
        <w:rPr>
          <w:rFonts w:ascii="Arial" w:hAnsi="Arial" w:cs="Arial"/>
          <w:b/>
        </w:rPr>
        <w:t xml:space="preserve"> </w:t>
      </w:r>
      <w:r w:rsidRPr="0042216F">
        <w:rPr>
          <w:rStyle w:val="Strong"/>
          <w:rFonts w:ascii="Arial" w:hAnsi="Arial" w:cs="Arial"/>
          <w:b w:val="0"/>
        </w:rPr>
        <w:t>on</w:t>
      </w:r>
      <w:r w:rsidRPr="0042216F">
        <w:rPr>
          <w:rFonts w:ascii="Arial" w:hAnsi="Arial" w:cs="Arial"/>
          <w:b/>
        </w:rPr>
        <w:t xml:space="preserve"> </w:t>
      </w:r>
      <w:r w:rsidRPr="0042216F">
        <w:rPr>
          <w:rStyle w:val="Strong"/>
          <w:rFonts w:ascii="Arial" w:hAnsi="Arial" w:cs="Arial"/>
          <w:b w:val="0"/>
        </w:rPr>
        <w:t>the</w:t>
      </w:r>
      <w:r w:rsidRPr="0042216F">
        <w:rPr>
          <w:rFonts w:ascii="Arial" w:hAnsi="Arial" w:cs="Arial"/>
          <w:b/>
        </w:rPr>
        <w:t xml:space="preserve"> </w:t>
      </w:r>
      <w:r w:rsidRPr="0042216F">
        <w:rPr>
          <w:rStyle w:val="Strong"/>
          <w:rFonts w:ascii="Arial" w:hAnsi="Arial" w:cs="Arial"/>
          <w:b w:val="0"/>
        </w:rPr>
        <w:t>management</w:t>
      </w:r>
      <w:r w:rsidRPr="0042216F">
        <w:rPr>
          <w:rFonts w:ascii="Arial" w:hAnsi="Arial" w:cs="Arial"/>
          <w:b/>
        </w:rPr>
        <w:t xml:space="preserve"> </w:t>
      </w:r>
      <w:r w:rsidRPr="0042216F">
        <w:rPr>
          <w:rStyle w:val="Strong"/>
          <w:rFonts w:ascii="Arial" w:hAnsi="Arial" w:cs="Arial"/>
          <w:b w:val="0"/>
        </w:rPr>
        <w:t>of</w:t>
      </w:r>
      <w:r w:rsidRPr="0042216F">
        <w:rPr>
          <w:rFonts w:ascii="Arial" w:hAnsi="Arial" w:cs="Arial"/>
          <w:b/>
        </w:rPr>
        <w:t xml:space="preserve"> </w:t>
      </w:r>
      <w:r w:rsidRPr="0042216F">
        <w:rPr>
          <w:rStyle w:val="Strong"/>
          <w:rFonts w:ascii="Arial" w:hAnsi="Arial" w:cs="Arial"/>
          <w:b w:val="0"/>
        </w:rPr>
        <w:t>horses</w:t>
      </w:r>
      <w:r w:rsidRPr="0042216F">
        <w:rPr>
          <w:rFonts w:ascii="Arial" w:hAnsi="Arial" w:cs="Arial"/>
          <w:b/>
        </w:rPr>
        <w:t>,</w:t>
      </w:r>
      <w:r w:rsidRPr="0042216F">
        <w:rPr>
          <w:rFonts w:ascii="Arial" w:hAnsi="Arial" w:cs="Arial"/>
        </w:rPr>
        <w:t xml:space="preserve"> in relation to stabling, grooming, feeding, watering, and working. W. Blackwell, Edinburgh, UK.</w:t>
      </w:r>
    </w:p>
    <w:p w14:paraId="143EE7AA" w14:textId="77777777" w:rsidR="00A710C2" w:rsidRPr="0042216F" w:rsidRDefault="00A710C2" w:rsidP="00200242">
      <w:pPr>
        <w:tabs>
          <w:tab w:val="left" w:pos="0"/>
        </w:tabs>
        <w:spacing w:after="0" w:line="240" w:lineRule="auto"/>
        <w:ind w:left="284" w:hanging="284"/>
        <w:jc w:val="both"/>
        <w:rPr>
          <w:rFonts w:ascii="Arial" w:hAnsi="Arial" w:cs="Arial"/>
        </w:rPr>
      </w:pPr>
      <w:r w:rsidRPr="0042216F">
        <w:rPr>
          <w:rFonts w:ascii="Arial" w:hAnsi="Arial" w:cs="Arial"/>
        </w:rPr>
        <w:t xml:space="preserve">Sturgeon LS, Baker LA, </w:t>
      </w:r>
      <w:proofErr w:type="spellStart"/>
      <w:r w:rsidRPr="0042216F">
        <w:rPr>
          <w:rFonts w:ascii="Arial" w:hAnsi="Arial" w:cs="Arial"/>
        </w:rPr>
        <w:t>Pipkin</w:t>
      </w:r>
      <w:proofErr w:type="spellEnd"/>
      <w:r w:rsidRPr="0042216F">
        <w:rPr>
          <w:rFonts w:ascii="Arial" w:hAnsi="Arial" w:cs="Arial"/>
        </w:rPr>
        <w:t xml:space="preserve"> JL, </w:t>
      </w:r>
      <w:proofErr w:type="spellStart"/>
      <w:r w:rsidRPr="0042216F">
        <w:rPr>
          <w:rFonts w:ascii="Arial" w:hAnsi="Arial" w:cs="Arial"/>
        </w:rPr>
        <w:t>Haliburton</w:t>
      </w:r>
      <w:proofErr w:type="spellEnd"/>
      <w:r w:rsidRPr="0042216F">
        <w:rPr>
          <w:rFonts w:ascii="Arial" w:hAnsi="Arial" w:cs="Arial"/>
        </w:rPr>
        <w:t xml:space="preserve"> JC, and </w:t>
      </w:r>
      <w:proofErr w:type="spellStart"/>
      <w:r w:rsidRPr="0042216F">
        <w:rPr>
          <w:rFonts w:ascii="Arial" w:hAnsi="Arial" w:cs="Arial"/>
        </w:rPr>
        <w:t>Chirase</w:t>
      </w:r>
      <w:proofErr w:type="spellEnd"/>
      <w:r w:rsidRPr="0042216F">
        <w:rPr>
          <w:rFonts w:ascii="Arial" w:hAnsi="Arial" w:cs="Arial"/>
        </w:rPr>
        <w:t xml:space="preserve"> NK 2000. The digestibility and mineral availability of </w:t>
      </w:r>
      <w:proofErr w:type="spellStart"/>
      <w:r w:rsidRPr="0042216F">
        <w:rPr>
          <w:rFonts w:ascii="Arial" w:hAnsi="Arial" w:cs="Arial"/>
        </w:rPr>
        <w:t>matua</w:t>
      </w:r>
      <w:proofErr w:type="spellEnd"/>
      <w:r w:rsidRPr="0042216F">
        <w:rPr>
          <w:rFonts w:ascii="Arial" w:hAnsi="Arial" w:cs="Arial"/>
        </w:rPr>
        <w:t>, Bermuda grass, and alfalfa hay in mature horses. Journal of Equine Veterinary Science 20, 45-48.</w:t>
      </w:r>
    </w:p>
    <w:p w14:paraId="4C4A1EE7" w14:textId="77777777" w:rsidR="00A710C2" w:rsidRPr="0042216F" w:rsidRDefault="00A710C2" w:rsidP="00200242">
      <w:pPr>
        <w:tabs>
          <w:tab w:val="left" w:pos="0"/>
          <w:tab w:val="left" w:pos="567"/>
        </w:tabs>
        <w:spacing w:after="0" w:line="240" w:lineRule="auto"/>
        <w:ind w:left="284" w:hanging="284"/>
        <w:jc w:val="both"/>
        <w:rPr>
          <w:rFonts w:ascii="Arial" w:hAnsi="Arial" w:cs="Arial"/>
        </w:rPr>
      </w:pPr>
      <w:r w:rsidRPr="0042216F">
        <w:rPr>
          <w:rFonts w:ascii="Arial" w:hAnsi="Arial" w:cs="Arial"/>
          <w:color w:val="222222"/>
        </w:rPr>
        <w:t xml:space="preserve">Tinker MK, White NA, </w:t>
      </w:r>
      <w:proofErr w:type="spellStart"/>
      <w:r w:rsidRPr="0042216F">
        <w:rPr>
          <w:rFonts w:ascii="Arial" w:hAnsi="Arial" w:cs="Arial"/>
          <w:color w:val="222222"/>
        </w:rPr>
        <w:t>Lessard</w:t>
      </w:r>
      <w:proofErr w:type="spellEnd"/>
      <w:r w:rsidRPr="0042216F">
        <w:rPr>
          <w:rFonts w:ascii="Arial" w:hAnsi="Arial" w:cs="Arial"/>
          <w:color w:val="222222"/>
        </w:rPr>
        <w:t xml:space="preserve"> P, Thatcher CD, Pelzer KD, Davis B and Carmel DK</w:t>
      </w:r>
      <w:r w:rsidRPr="0042216F">
        <w:rPr>
          <w:rFonts w:ascii="Arial" w:hAnsi="Arial" w:cs="Arial"/>
        </w:rPr>
        <w:t xml:space="preserve"> 1997. A prospective study of equine colic risk factors. Equine Veterinary Journal 29, 454-458.</w:t>
      </w:r>
    </w:p>
    <w:p w14:paraId="52905BF5" w14:textId="77777777" w:rsidR="00A710C2" w:rsidRPr="0042216F" w:rsidRDefault="00A710C2" w:rsidP="00200242">
      <w:pPr>
        <w:tabs>
          <w:tab w:val="left" w:pos="0"/>
        </w:tabs>
        <w:spacing w:after="0" w:line="240" w:lineRule="auto"/>
        <w:ind w:left="284" w:hanging="284"/>
        <w:jc w:val="both"/>
        <w:rPr>
          <w:rFonts w:ascii="Arial" w:hAnsi="Arial" w:cs="Arial"/>
        </w:rPr>
      </w:pPr>
      <w:r w:rsidRPr="0042216F">
        <w:rPr>
          <w:rFonts w:ascii="Arial" w:hAnsi="Arial" w:cs="Arial"/>
        </w:rPr>
        <w:t>UK Animal Welfare Act 2006, DEFRA; http://www.defra.gov.uk/animalh/welfare/act/index.htm</w:t>
      </w:r>
    </w:p>
    <w:p w14:paraId="0724B042" w14:textId="77777777" w:rsidR="00A710C2" w:rsidRPr="0042216F" w:rsidRDefault="00A710C2" w:rsidP="00200242">
      <w:pPr>
        <w:tabs>
          <w:tab w:val="left" w:pos="0"/>
        </w:tabs>
        <w:spacing w:after="0" w:line="240" w:lineRule="auto"/>
        <w:ind w:left="284" w:hanging="284"/>
        <w:jc w:val="both"/>
        <w:rPr>
          <w:rFonts w:ascii="Arial" w:hAnsi="Arial" w:cs="Arial"/>
        </w:rPr>
      </w:pPr>
      <w:r w:rsidRPr="0042216F">
        <w:rPr>
          <w:rFonts w:ascii="Arial" w:hAnsi="Arial" w:cs="Arial"/>
          <w:color w:val="222222"/>
        </w:rPr>
        <w:t xml:space="preserve">Valentine BA, Van </w:t>
      </w:r>
      <w:proofErr w:type="spellStart"/>
      <w:r w:rsidRPr="0042216F">
        <w:rPr>
          <w:rFonts w:ascii="Arial" w:hAnsi="Arial" w:cs="Arial"/>
          <w:color w:val="222222"/>
        </w:rPr>
        <w:t>Saun</w:t>
      </w:r>
      <w:proofErr w:type="spellEnd"/>
      <w:r w:rsidRPr="0042216F">
        <w:rPr>
          <w:rFonts w:ascii="Arial" w:hAnsi="Arial" w:cs="Arial"/>
          <w:color w:val="222222"/>
        </w:rPr>
        <w:t xml:space="preserve"> RJ, Thompson KN and Hintz HF </w:t>
      </w:r>
      <w:r w:rsidRPr="0042216F">
        <w:rPr>
          <w:rFonts w:ascii="Arial" w:hAnsi="Arial" w:cs="Arial"/>
          <w:lang w:val="da-DK"/>
        </w:rPr>
        <w:t xml:space="preserve">2001. </w:t>
      </w:r>
      <w:r w:rsidRPr="0042216F">
        <w:rPr>
          <w:rFonts w:ascii="Arial" w:hAnsi="Arial" w:cs="Arial"/>
        </w:rPr>
        <w:t>Role of dietary carbohydrate and fat in horses with equine polysaccharide storage myopathy. J. of American Veterinary Medicine Association 219, 1537-1544</w:t>
      </w:r>
    </w:p>
    <w:p w14:paraId="258A76D2" w14:textId="77777777" w:rsidR="00A710C2" w:rsidRPr="0042216F" w:rsidRDefault="00A710C2" w:rsidP="00200242">
      <w:pPr>
        <w:tabs>
          <w:tab w:val="left" w:pos="0"/>
        </w:tabs>
        <w:spacing w:after="0" w:line="240" w:lineRule="auto"/>
        <w:ind w:left="284" w:hanging="284"/>
        <w:jc w:val="both"/>
        <w:rPr>
          <w:rFonts w:ascii="Arial" w:hAnsi="Arial" w:cs="Arial"/>
        </w:rPr>
      </w:pPr>
      <w:r w:rsidRPr="0042216F">
        <w:rPr>
          <w:rFonts w:ascii="Arial" w:hAnsi="Arial" w:cs="Arial"/>
        </w:rPr>
        <w:t xml:space="preserve">Van </w:t>
      </w:r>
      <w:proofErr w:type="spellStart"/>
      <w:r w:rsidRPr="0042216F">
        <w:rPr>
          <w:rFonts w:ascii="Arial" w:hAnsi="Arial" w:cs="Arial"/>
        </w:rPr>
        <w:t>Dierendonck</w:t>
      </w:r>
      <w:proofErr w:type="spellEnd"/>
      <w:r w:rsidRPr="0042216F">
        <w:rPr>
          <w:rFonts w:ascii="Arial" w:hAnsi="Arial" w:cs="Arial"/>
        </w:rPr>
        <w:t xml:space="preserve"> MC, </w:t>
      </w:r>
      <w:proofErr w:type="spellStart"/>
      <w:r w:rsidRPr="0042216F">
        <w:rPr>
          <w:rFonts w:ascii="Arial" w:hAnsi="Arial" w:cs="Arial"/>
        </w:rPr>
        <w:t>Bandi</w:t>
      </w:r>
      <w:proofErr w:type="spellEnd"/>
      <w:r w:rsidRPr="0042216F">
        <w:rPr>
          <w:rFonts w:ascii="Arial" w:hAnsi="Arial" w:cs="Arial"/>
        </w:rPr>
        <w:t xml:space="preserve"> N, </w:t>
      </w:r>
      <w:proofErr w:type="spellStart"/>
      <w:r w:rsidRPr="0042216F">
        <w:rPr>
          <w:rFonts w:ascii="Arial" w:hAnsi="Arial" w:cs="Arial"/>
        </w:rPr>
        <w:t>Batdorj</w:t>
      </w:r>
      <w:proofErr w:type="spellEnd"/>
      <w:r w:rsidRPr="0042216F">
        <w:rPr>
          <w:rFonts w:ascii="Arial" w:hAnsi="Arial" w:cs="Arial"/>
        </w:rPr>
        <w:t xml:space="preserve"> D, </w:t>
      </w:r>
      <w:proofErr w:type="spellStart"/>
      <w:r w:rsidRPr="0042216F">
        <w:rPr>
          <w:rFonts w:ascii="Arial" w:hAnsi="Arial" w:cs="Arial"/>
        </w:rPr>
        <w:t>Dugerlham</w:t>
      </w:r>
      <w:proofErr w:type="spellEnd"/>
      <w:r w:rsidRPr="0042216F">
        <w:rPr>
          <w:rFonts w:ascii="Arial" w:hAnsi="Arial" w:cs="Arial"/>
        </w:rPr>
        <w:t xml:space="preserve"> S and </w:t>
      </w:r>
      <w:proofErr w:type="spellStart"/>
      <w:r w:rsidRPr="0042216F">
        <w:rPr>
          <w:rFonts w:ascii="Arial" w:hAnsi="Arial" w:cs="Arial"/>
        </w:rPr>
        <w:t>Munkhtsog</w:t>
      </w:r>
      <w:proofErr w:type="spellEnd"/>
      <w:r w:rsidRPr="0042216F">
        <w:rPr>
          <w:rFonts w:ascii="Arial" w:hAnsi="Arial" w:cs="Arial"/>
        </w:rPr>
        <w:t xml:space="preserve"> B 1996. Behavioural observations of reintroduced </w:t>
      </w:r>
      <w:proofErr w:type="spellStart"/>
      <w:r w:rsidRPr="0042216F">
        <w:rPr>
          <w:rFonts w:ascii="Arial" w:hAnsi="Arial" w:cs="Arial"/>
        </w:rPr>
        <w:t>Takhi</w:t>
      </w:r>
      <w:proofErr w:type="spellEnd"/>
      <w:r w:rsidRPr="0042216F">
        <w:rPr>
          <w:rFonts w:ascii="Arial" w:hAnsi="Arial" w:cs="Arial"/>
        </w:rPr>
        <w:t xml:space="preserve"> or </w:t>
      </w:r>
      <w:proofErr w:type="spellStart"/>
      <w:r w:rsidRPr="0042216F">
        <w:rPr>
          <w:rFonts w:ascii="Arial" w:hAnsi="Arial" w:cs="Arial"/>
        </w:rPr>
        <w:t>Przewalski</w:t>
      </w:r>
      <w:proofErr w:type="spellEnd"/>
      <w:r w:rsidRPr="0042216F">
        <w:rPr>
          <w:rFonts w:ascii="Arial" w:hAnsi="Arial" w:cs="Arial"/>
        </w:rPr>
        <w:t xml:space="preserve"> horses (</w:t>
      </w:r>
      <w:proofErr w:type="spellStart"/>
      <w:r w:rsidRPr="0042216F">
        <w:rPr>
          <w:rFonts w:ascii="Arial" w:hAnsi="Arial" w:cs="Arial"/>
        </w:rPr>
        <w:t>Equus</w:t>
      </w:r>
      <w:proofErr w:type="spellEnd"/>
      <w:r w:rsidRPr="0042216F">
        <w:rPr>
          <w:rFonts w:ascii="Arial" w:hAnsi="Arial" w:cs="Arial"/>
        </w:rPr>
        <w:t xml:space="preserve"> </w:t>
      </w:r>
      <w:proofErr w:type="spellStart"/>
      <w:r w:rsidRPr="0042216F">
        <w:rPr>
          <w:rFonts w:ascii="Arial" w:hAnsi="Arial" w:cs="Arial"/>
        </w:rPr>
        <w:t>Ferus</w:t>
      </w:r>
      <w:proofErr w:type="spellEnd"/>
      <w:r w:rsidRPr="0042216F">
        <w:rPr>
          <w:rFonts w:ascii="Arial" w:hAnsi="Arial" w:cs="Arial"/>
        </w:rPr>
        <w:t xml:space="preserve"> </w:t>
      </w:r>
      <w:proofErr w:type="spellStart"/>
      <w:r w:rsidRPr="0042216F">
        <w:rPr>
          <w:rFonts w:ascii="Arial" w:hAnsi="Arial" w:cs="Arial"/>
        </w:rPr>
        <w:t>Przewalskii</w:t>
      </w:r>
      <w:proofErr w:type="spellEnd"/>
      <w:r w:rsidRPr="0042216F">
        <w:rPr>
          <w:rFonts w:ascii="Arial" w:hAnsi="Arial" w:cs="Arial"/>
        </w:rPr>
        <w:t>) in Mongolia. Applied Animal Behaviour Science 50, 95-114.</w:t>
      </w:r>
    </w:p>
    <w:p w14:paraId="4BFD1B86" w14:textId="77777777" w:rsidR="00A710C2" w:rsidRPr="0042216F" w:rsidRDefault="00A710C2" w:rsidP="00200242">
      <w:pPr>
        <w:pStyle w:val="NormalWeb"/>
        <w:tabs>
          <w:tab w:val="left" w:pos="0"/>
        </w:tabs>
        <w:spacing w:after="0" w:line="240" w:lineRule="auto"/>
        <w:ind w:left="284" w:hanging="284"/>
        <w:jc w:val="both"/>
        <w:rPr>
          <w:rFonts w:ascii="Arial" w:hAnsi="Arial" w:cs="Arial"/>
          <w:sz w:val="22"/>
          <w:szCs w:val="22"/>
        </w:rPr>
      </w:pPr>
      <w:r w:rsidRPr="0042216F">
        <w:rPr>
          <w:rFonts w:ascii="Arial" w:hAnsi="Arial" w:cs="Arial"/>
          <w:sz w:val="22"/>
          <w:szCs w:val="22"/>
          <w:lang w:val="en-US"/>
        </w:rPr>
        <w:t xml:space="preserve">Van </w:t>
      </w:r>
      <w:proofErr w:type="spellStart"/>
      <w:r w:rsidRPr="0042216F">
        <w:rPr>
          <w:rFonts w:ascii="Arial" w:hAnsi="Arial" w:cs="Arial"/>
          <w:sz w:val="22"/>
          <w:szCs w:val="22"/>
          <w:lang w:val="en-US"/>
        </w:rPr>
        <w:t>Soest</w:t>
      </w:r>
      <w:proofErr w:type="spellEnd"/>
      <w:r w:rsidRPr="0042216F">
        <w:rPr>
          <w:rFonts w:ascii="Arial" w:hAnsi="Arial" w:cs="Arial"/>
          <w:sz w:val="22"/>
          <w:szCs w:val="22"/>
          <w:lang w:val="en-US"/>
        </w:rPr>
        <w:t xml:space="preserve"> PJ 1994. Nutritional ecology of the ruminant. 2nd edition. Comstock Publishing Associates, Cornell University Press, Ithaca and London.</w:t>
      </w:r>
      <w:r w:rsidRPr="0042216F">
        <w:rPr>
          <w:rFonts w:ascii="Arial" w:hAnsi="Arial" w:cs="Arial"/>
          <w:sz w:val="22"/>
          <w:szCs w:val="22"/>
        </w:rPr>
        <w:t xml:space="preserve"> </w:t>
      </w:r>
    </w:p>
    <w:p w14:paraId="0422F3DB" w14:textId="6FD9EDA6" w:rsidR="00A710C2" w:rsidRPr="0042216F" w:rsidRDefault="007572CF" w:rsidP="00200242">
      <w:pPr>
        <w:tabs>
          <w:tab w:val="left" w:pos="0"/>
        </w:tabs>
        <w:spacing w:after="0" w:line="240" w:lineRule="auto"/>
        <w:ind w:left="284" w:hanging="284"/>
        <w:jc w:val="both"/>
        <w:rPr>
          <w:rFonts w:ascii="Arial" w:hAnsi="Arial" w:cs="Arial"/>
        </w:rPr>
      </w:pPr>
      <w:proofErr w:type="spellStart"/>
      <w:r w:rsidRPr="0042216F">
        <w:rPr>
          <w:rFonts w:ascii="Arial" w:hAnsi="Arial" w:cs="Arial"/>
        </w:rPr>
        <w:t>Weissbach</w:t>
      </w:r>
      <w:proofErr w:type="spellEnd"/>
      <w:r w:rsidRPr="0042216F">
        <w:rPr>
          <w:rFonts w:ascii="Arial" w:hAnsi="Arial" w:cs="Arial"/>
        </w:rPr>
        <w:t xml:space="preserve"> F</w:t>
      </w:r>
      <w:r w:rsidR="00A710C2" w:rsidRPr="0042216F">
        <w:rPr>
          <w:rFonts w:ascii="Arial" w:hAnsi="Arial" w:cs="Arial"/>
        </w:rPr>
        <w:t xml:space="preserve"> 1996.  New Developments in Crop Conservation. Proceedings </w:t>
      </w:r>
      <w:r w:rsidR="00A710C2" w:rsidRPr="0042216F">
        <w:rPr>
          <w:rFonts w:ascii="Arial" w:hAnsi="Arial" w:cs="Arial"/>
          <w:i/>
          <w:iCs/>
        </w:rPr>
        <w:t xml:space="preserve">of </w:t>
      </w:r>
      <w:r w:rsidR="00A710C2" w:rsidRPr="0042216F">
        <w:rPr>
          <w:rFonts w:ascii="Arial" w:hAnsi="Arial" w:cs="Arial"/>
          <w:iCs/>
        </w:rPr>
        <w:t xml:space="preserve">the </w:t>
      </w:r>
      <w:proofErr w:type="spellStart"/>
      <w:r w:rsidR="00A710C2" w:rsidRPr="0042216F">
        <w:rPr>
          <w:rFonts w:ascii="Arial" w:hAnsi="Arial" w:cs="Arial"/>
        </w:rPr>
        <w:t>Xlth</w:t>
      </w:r>
      <w:proofErr w:type="spellEnd"/>
      <w:r w:rsidR="00A710C2" w:rsidRPr="0042216F">
        <w:rPr>
          <w:rFonts w:ascii="Arial" w:hAnsi="Arial" w:cs="Arial"/>
        </w:rPr>
        <w:t xml:space="preserve"> International Silage Conference </w:t>
      </w:r>
      <w:r w:rsidR="00A710C2" w:rsidRPr="0042216F">
        <w:rPr>
          <w:rFonts w:ascii="Arial" w:hAnsi="Arial" w:cs="Arial"/>
          <w:iCs/>
        </w:rPr>
        <w:t xml:space="preserve">8th </w:t>
      </w:r>
      <w:r w:rsidR="00A710C2" w:rsidRPr="0042216F">
        <w:rPr>
          <w:rFonts w:ascii="Arial" w:hAnsi="Arial" w:cs="Arial"/>
        </w:rPr>
        <w:t xml:space="preserve">- </w:t>
      </w:r>
      <w:r w:rsidR="00A710C2" w:rsidRPr="0042216F">
        <w:rPr>
          <w:rFonts w:ascii="Arial" w:hAnsi="Arial" w:cs="Arial"/>
          <w:iCs/>
        </w:rPr>
        <w:t>11th September 1996, University of Wales, Aberystwyth, pp1-25</w:t>
      </w:r>
    </w:p>
    <w:p w14:paraId="4BF1CC7C" w14:textId="77777777" w:rsidR="00A710C2" w:rsidRPr="0042216F" w:rsidRDefault="00A710C2" w:rsidP="00200242">
      <w:pPr>
        <w:tabs>
          <w:tab w:val="left" w:pos="0"/>
          <w:tab w:val="left" w:pos="567"/>
        </w:tabs>
        <w:spacing w:after="0" w:line="240" w:lineRule="auto"/>
        <w:ind w:left="284" w:hanging="284"/>
        <w:jc w:val="both"/>
        <w:rPr>
          <w:rFonts w:ascii="Arial" w:hAnsi="Arial" w:cs="Arial"/>
        </w:rPr>
      </w:pPr>
      <w:r w:rsidRPr="0042216F">
        <w:rPr>
          <w:rFonts w:ascii="Arial" w:hAnsi="Arial" w:cs="Arial"/>
          <w:lang w:val="de-DE"/>
        </w:rPr>
        <w:t xml:space="preserve">Wichert B, Nater S, Wittenbrink MM, Wolf P, Meyer K, Wanner M 2008. </w:t>
      </w:r>
      <w:r w:rsidRPr="0042216F">
        <w:rPr>
          <w:rFonts w:ascii="Arial" w:hAnsi="Arial" w:cs="Arial"/>
        </w:rPr>
        <w:t>Judgement of hygienic quality of roughage in horse stables in Switzerland. Journal of Animal Physiology Animal Nutrition 92, 432-437.</w:t>
      </w:r>
    </w:p>
    <w:p w14:paraId="61C2C26F" w14:textId="21DC1253" w:rsidR="006F1297" w:rsidRPr="0020299C" w:rsidRDefault="00ED3F83" w:rsidP="00200242">
      <w:pPr>
        <w:spacing w:after="0" w:line="240" w:lineRule="auto"/>
        <w:ind w:left="425" w:hanging="425"/>
        <w:jc w:val="both"/>
        <w:rPr>
          <w:rFonts w:ascii="Arial" w:hAnsi="Arial" w:cs="Arial"/>
        </w:rPr>
      </w:pPr>
      <w:hyperlink r:id="rId42" w:history="1">
        <w:proofErr w:type="spellStart"/>
        <w:r w:rsidR="006F1297" w:rsidRPr="00200242">
          <w:rPr>
            <w:rStyle w:val="highlight"/>
            <w:rFonts w:ascii="Arial" w:hAnsi="Arial" w:cs="Arial"/>
          </w:rPr>
          <w:t>Wichtel</w:t>
        </w:r>
        <w:proofErr w:type="spellEnd"/>
        <w:r w:rsidR="006F1297" w:rsidRPr="00200242">
          <w:rPr>
            <w:rStyle w:val="Hyperlink"/>
            <w:rFonts w:ascii="Arial" w:hAnsi="Arial" w:cs="Arial"/>
            <w:color w:val="auto"/>
            <w:u w:val="none"/>
          </w:rPr>
          <w:t xml:space="preserve"> JJ</w:t>
        </w:r>
      </w:hyperlink>
      <w:r w:rsidR="006F1297" w:rsidRPr="00200242">
        <w:rPr>
          <w:rFonts w:ascii="Arial" w:hAnsi="Arial" w:cs="Arial"/>
        </w:rPr>
        <w:t xml:space="preserve"> and </w:t>
      </w:r>
      <w:hyperlink r:id="rId43" w:history="1">
        <w:r w:rsidR="006F1297" w:rsidRPr="00200242">
          <w:rPr>
            <w:rStyle w:val="Hyperlink"/>
            <w:rFonts w:ascii="Arial" w:hAnsi="Arial" w:cs="Arial"/>
            <w:color w:val="auto"/>
            <w:u w:val="none"/>
          </w:rPr>
          <w:t>Whitlock RH</w:t>
        </w:r>
      </w:hyperlink>
      <w:r w:rsidR="006F1297" w:rsidRPr="0020299C">
        <w:rPr>
          <w:rFonts w:ascii="Arial" w:hAnsi="Arial" w:cs="Arial"/>
        </w:rPr>
        <w:t xml:space="preserve"> 1991. Botulism associated with feeding alfalfa hay to horses. Journal of American Veterinary Medical Association 199, 471-2.</w:t>
      </w:r>
    </w:p>
    <w:p w14:paraId="163E862B" w14:textId="77777777" w:rsidR="00A710C2" w:rsidRPr="0020299C" w:rsidRDefault="00A710C2" w:rsidP="00200242">
      <w:pPr>
        <w:tabs>
          <w:tab w:val="left" w:pos="0"/>
        </w:tabs>
        <w:spacing w:after="0" w:line="240" w:lineRule="auto"/>
        <w:ind w:left="284" w:hanging="284"/>
        <w:jc w:val="both"/>
        <w:rPr>
          <w:rFonts w:ascii="Arial" w:hAnsi="Arial" w:cs="Arial"/>
        </w:rPr>
      </w:pPr>
      <w:r w:rsidRPr="0020299C">
        <w:rPr>
          <w:rFonts w:ascii="Arial" w:hAnsi="Arial" w:cs="Arial"/>
        </w:rPr>
        <w:t>Wilkinson JM, Wilson RF and Barry TF 1976. Factors affecting the nutritive value of silage. Outlook on Agriculture 9, 3-8</w:t>
      </w:r>
    </w:p>
    <w:p w14:paraId="41A0A115" w14:textId="77777777" w:rsidR="006A0ADB" w:rsidRPr="0020299C" w:rsidRDefault="006A0ADB" w:rsidP="00200242">
      <w:pPr>
        <w:tabs>
          <w:tab w:val="left" w:pos="0"/>
          <w:tab w:val="left" w:pos="567"/>
        </w:tabs>
        <w:spacing w:after="0" w:line="240" w:lineRule="auto"/>
        <w:ind w:left="284" w:hanging="284"/>
        <w:jc w:val="both"/>
        <w:rPr>
          <w:rFonts w:ascii="Arial" w:hAnsi="Arial" w:cs="Arial"/>
          <w:color w:val="000000"/>
          <w:lang w:val="de-DE"/>
        </w:rPr>
      </w:pPr>
      <w:r w:rsidRPr="0020299C">
        <w:rPr>
          <w:rFonts w:ascii="Arial" w:hAnsi="Arial" w:cs="Arial"/>
        </w:rPr>
        <w:t xml:space="preserve">Willing B, </w:t>
      </w:r>
      <w:proofErr w:type="spellStart"/>
      <w:r w:rsidRPr="0020299C">
        <w:rPr>
          <w:rFonts w:ascii="Arial" w:hAnsi="Arial" w:cs="Arial"/>
        </w:rPr>
        <w:t>Vörös</w:t>
      </w:r>
      <w:proofErr w:type="spellEnd"/>
      <w:r w:rsidRPr="0020299C">
        <w:rPr>
          <w:rFonts w:ascii="Arial" w:hAnsi="Arial" w:cs="Arial"/>
        </w:rPr>
        <w:t xml:space="preserve"> S, </w:t>
      </w:r>
      <w:proofErr w:type="spellStart"/>
      <w:r w:rsidRPr="0020299C">
        <w:rPr>
          <w:rFonts w:ascii="Arial" w:hAnsi="Arial" w:cs="Arial"/>
        </w:rPr>
        <w:t>Roos</w:t>
      </w:r>
      <w:proofErr w:type="spellEnd"/>
      <w:r w:rsidRPr="0020299C">
        <w:rPr>
          <w:rFonts w:ascii="Arial" w:hAnsi="Arial" w:cs="Arial"/>
        </w:rPr>
        <w:t xml:space="preserve"> S, Jones A, </w:t>
      </w:r>
      <w:proofErr w:type="spellStart"/>
      <w:r w:rsidRPr="0020299C">
        <w:rPr>
          <w:rFonts w:ascii="Arial" w:hAnsi="Arial" w:cs="Arial"/>
        </w:rPr>
        <w:t>Jansson</w:t>
      </w:r>
      <w:proofErr w:type="spellEnd"/>
      <w:r w:rsidRPr="0020299C">
        <w:rPr>
          <w:rFonts w:ascii="Arial" w:hAnsi="Arial" w:cs="Arial"/>
        </w:rPr>
        <w:t xml:space="preserve"> A and Lindberg JE 2009. Changes in faecal bacteria associated with concentrate and forage-only diets fed to horses in training. </w:t>
      </w:r>
      <w:r w:rsidRPr="0020299C">
        <w:rPr>
          <w:rFonts w:ascii="Arial" w:hAnsi="Arial" w:cs="Arial"/>
          <w:color w:val="000000"/>
          <w:lang w:val="de-DE"/>
        </w:rPr>
        <w:t>Equine Veterinary Journal 41, 908-914.</w:t>
      </w:r>
    </w:p>
    <w:p w14:paraId="0F154876" w14:textId="2D083A17" w:rsidR="006F1297" w:rsidRPr="0020299C" w:rsidRDefault="006F1297" w:rsidP="00200242">
      <w:pPr>
        <w:spacing w:after="0" w:line="240" w:lineRule="auto"/>
        <w:ind w:left="425" w:hanging="425"/>
        <w:jc w:val="both"/>
        <w:rPr>
          <w:rFonts w:ascii="Arial" w:hAnsi="Arial" w:cs="Arial"/>
        </w:rPr>
      </w:pPr>
      <w:proofErr w:type="spellStart"/>
      <w:r w:rsidRPr="0020299C">
        <w:rPr>
          <w:rFonts w:ascii="Arial" w:hAnsi="Arial" w:cs="Arial"/>
        </w:rPr>
        <w:t>Wollanke</w:t>
      </w:r>
      <w:proofErr w:type="spellEnd"/>
      <w:r w:rsidRPr="0020299C">
        <w:rPr>
          <w:rFonts w:ascii="Arial" w:hAnsi="Arial" w:cs="Arial"/>
        </w:rPr>
        <w:t xml:space="preserve"> B 2004. Botulism in 16 horses and ponies. </w:t>
      </w:r>
      <w:proofErr w:type="spellStart"/>
      <w:r w:rsidRPr="0020299C">
        <w:rPr>
          <w:rFonts w:ascii="Arial" w:hAnsi="Arial" w:cs="Arial"/>
        </w:rPr>
        <w:t>Praktischer</w:t>
      </w:r>
      <w:proofErr w:type="spellEnd"/>
      <w:r w:rsidRPr="0020299C">
        <w:rPr>
          <w:rFonts w:ascii="Arial" w:hAnsi="Arial" w:cs="Arial"/>
        </w:rPr>
        <w:t xml:space="preserve"> </w:t>
      </w:r>
      <w:proofErr w:type="spellStart"/>
      <w:r w:rsidRPr="0020299C">
        <w:rPr>
          <w:rFonts w:ascii="Arial" w:hAnsi="Arial" w:cs="Arial"/>
        </w:rPr>
        <w:t>Tierarzt</w:t>
      </w:r>
      <w:proofErr w:type="spellEnd"/>
      <w:r w:rsidRPr="0020299C">
        <w:rPr>
          <w:rFonts w:ascii="Arial" w:hAnsi="Arial" w:cs="Arial"/>
        </w:rPr>
        <w:t xml:space="preserve"> 85, 252-261.</w:t>
      </w:r>
    </w:p>
    <w:p w14:paraId="3C6EA52C" w14:textId="77777777" w:rsidR="006F1297" w:rsidRPr="0020299C" w:rsidRDefault="006F1297" w:rsidP="0042216F">
      <w:pPr>
        <w:tabs>
          <w:tab w:val="left" w:pos="0"/>
        </w:tabs>
        <w:spacing w:line="240" w:lineRule="auto"/>
        <w:ind w:left="284" w:hanging="284"/>
        <w:rPr>
          <w:rFonts w:ascii="Arial" w:hAnsi="Arial" w:cs="Arial"/>
        </w:rPr>
      </w:pPr>
    </w:p>
    <w:p w14:paraId="3E4085EC" w14:textId="44275974" w:rsidR="002D338B" w:rsidRPr="0042216F" w:rsidRDefault="002D338B" w:rsidP="0042216F">
      <w:pPr>
        <w:rPr>
          <w:rFonts w:cs="Arial"/>
          <w:lang w:val="de-DE"/>
        </w:rPr>
      </w:pPr>
      <w:r w:rsidRPr="002D338B">
        <w:rPr>
          <w:rFonts w:ascii="Arial" w:hAnsi="Arial" w:cs="Arial"/>
          <w:b/>
        </w:rPr>
        <w:br w:type="page"/>
      </w:r>
    </w:p>
    <w:p w14:paraId="4C5E746B" w14:textId="77777777" w:rsidR="004C3526" w:rsidRPr="002D338B" w:rsidRDefault="005D4884" w:rsidP="00200242">
      <w:pPr>
        <w:tabs>
          <w:tab w:val="left" w:pos="0"/>
          <w:tab w:val="left" w:pos="142"/>
        </w:tabs>
        <w:spacing w:after="0" w:line="240" w:lineRule="auto"/>
        <w:jc w:val="both"/>
        <w:rPr>
          <w:rFonts w:ascii="Arial" w:hAnsi="Arial" w:cs="Arial"/>
        </w:rPr>
      </w:pPr>
      <w:r w:rsidRPr="002D338B">
        <w:rPr>
          <w:rFonts w:ascii="Arial" w:hAnsi="Arial" w:cs="Arial"/>
        </w:rPr>
        <w:lastRenderedPageBreak/>
        <w:t>S</w:t>
      </w:r>
      <w:r w:rsidR="004C3526" w:rsidRPr="002D338B">
        <w:rPr>
          <w:rFonts w:ascii="Arial" w:hAnsi="Arial" w:cs="Arial"/>
        </w:rPr>
        <w:t xml:space="preserve"> 1 – </w:t>
      </w:r>
      <w:r w:rsidR="004C3526" w:rsidRPr="007572CF">
        <w:rPr>
          <w:rFonts w:ascii="Arial" w:hAnsi="Arial" w:cs="Arial"/>
          <w:i/>
        </w:rPr>
        <w:t>Example of the range in chemical composition of forages produced and fed to horses in some European regions</w:t>
      </w:r>
    </w:p>
    <w:p w14:paraId="5EA503DC" w14:textId="77777777" w:rsidR="004C3526" w:rsidRPr="002D338B" w:rsidRDefault="004C3526" w:rsidP="002D338B">
      <w:pPr>
        <w:tabs>
          <w:tab w:val="left" w:pos="0"/>
          <w:tab w:val="left" w:pos="142"/>
        </w:tabs>
        <w:spacing w:after="0" w:line="240" w:lineRule="auto"/>
        <w:jc w:val="both"/>
        <w:rPr>
          <w:rFonts w:ascii="Arial" w:hAnsi="Arial" w:cs="Arial"/>
        </w:rPr>
      </w:pPr>
    </w:p>
    <w:tbl>
      <w:tblPr>
        <w:tblW w:w="9804" w:type="dxa"/>
        <w:tblBorders>
          <w:top w:val="single" w:sz="8" w:space="0" w:color="auto"/>
          <w:bottom w:val="single" w:sz="8" w:space="0" w:color="auto"/>
        </w:tblBorders>
        <w:tblLayout w:type="fixed"/>
        <w:tblCellMar>
          <w:left w:w="85" w:type="dxa"/>
          <w:right w:w="85" w:type="dxa"/>
        </w:tblCellMar>
        <w:tblLook w:val="0000" w:firstRow="0" w:lastRow="0" w:firstColumn="0" w:lastColumn="0" w:noHBand="0" w:noVBand="0"/>
      </w:tblPr>
      <w:tblGrid>
        <w:gridCol w:w="1413"/>
        <w:gridCol w:w="1134"/>
        <w:gridCol w:w="1530"/>
        <w:gridCol w:w="1134"/>
        <w:gridCol w:w="1134"/>
        <w:gridCol w:w="1191"/>
        <w:gridCol w:w="1134"/>
        <w:gridCol w:w="1134"/>
      </w:tblGrid>
      <w:tr w:rsidR="00200242" w:rsidRPr="002D338B" w14:paraId="633803EA" w14:textId="77777777" w:rsidTr="00134C74">
        <w:trPr>
          <w:trHeight w:val="567"/>
        </w:trPr>
        <w:tc>
          <w:tcPr>
            <w:tcW w:w="1413" w:type="dxa"/>
            <w:vMerge w:val="restart"/>
            <w:tcBorders>
              <w:top w:val="single" w:sz="8" w:space="0" w:color="auto"/>
              <w:bottom w:val="nil"/>
            </w:tcBorders>
            <w:shd w:val="clear" w:color="auto" w:fill="auto"/>
            <w:vAlign w:val="center"/>
          </w:tcPr>
          <w:p w14:paraId="7B920AB3" w14:textId="77777777" w:rsidR="004C3526" w:rsidRPr="002D338B" w:rsidRDefault="004C3526" w:rsidP="002D338B">
            <w:pPr>
              <w:tabs>
                <w:tab w:val="left" w:pos="0"/>
                <w:tab w:val="left" w:pos="142"/>
              </w:tabs>
              <w:spacing w:after="0" w:line="240" w:lineRule="auto"/>
              <w:jc w:val="both"/>
              <w:rPr>
                <w:rFonts w:ascii="Arial" w:hAnsi="Arial" w:cs="Arial"/>
                <w:b/>
              </w:rPr>
            </w:pPr>
            <w:r w:rsidRPr="002D338B">
              <w:rPr>
                <w:rFonts w:ascii="Arial" w:hAnsi="Arial" w:cs="Arial"/>
                <w:b/>
              </w:rPr>
              <w:t>European</w:t>
            </w:r>
          </w:p>
          <w:p w14:paraId="2CB177EE" w14:textId="77777777" w:rsidR="004C3526" w:rsidRPr="002D338B" w:rsidRDefault="004C3526" w:rsidP="002D338B">
            <w:pPr>
              <w:tabs>
                <w:tab w:val="left" w:pos="0"/>
                <w:tab w:val="left" w:pos="142"/>
              </w:tabs>
              <w:spacing w:after="0" w:line="240" w:lineRule="auto"/>
              <w:jc w:val="both"/>
              <w:rPr>
                <w:rFonts w:ascii="Arial" w:hAnsi="Arial" w:cs="Arial"/>
                <w:b/>
              </w:rPr>
            </w:pPr>
            <w:r w:rsidRPr="002D338B">
              <w:rPr>
                <w:rFonts w:ascii="Arial" w:hAnsi="Arial" w:cs="Arial"/>
                <w:b/>
              </w:rPr>
              <w:t>Region</w:t>
            </w:r>
          </w:p>
        </w:tc>
        <w:tc>
          <w:tcPr>
            <w:tcW w:w="1134" w:type="dxa"/>
            <w:vMerge w:val="restart"/>
            <w:tcBorders>
              <w:top w:val="single" w:sz="8" w:space="0" w:color="auto"/>
              <w:bottom w:val="nil"/>
            </w:tcBorders>
            <w:shd w:val="clear" w:color="auto" w:fill="auto"/>
            <w:vAlign w:val="center"/>
          </w:tcPr>
          <w:p w14:paraId="2F52A587" w14:textId="77777777" w:rsidR="004C3526" w:rsidRPr="002D338B" w:rsidRDefault="004C3526" w:rsidP="002D338B">
            <w:pPr>
              <w:tabs>
                <w:tab w:val="left" w:pos="0"/>
                <w:tab w:val="left" w:pos="142"/>
              </w:tabs>
              <w:spacing w:after="0" w:line="240" w:lineRule="auto"/>
              <w:jc w:val="both"/>
              <w:rPr>
                <w:rFonts w:ascii="Arial" w:hAnsi="Arial" w:cs="Arial"/>
                <w:b/>
              </w:rPr>
            </w:pPr>
            <w:r w:rsidRPr="002D338B">
              <w:rPr>
                <w:rFonts w:ascii="Arial" w:hAnsi="Arial" w:cs="Arial"/>
                <w:b/>
              </w:rPr>
              <w:t xml:space="preserve">Forage </w:t>
            </w:r>
          </w:p>
          <w:p w14:paraId="10A4EB23" w14:textId="77777777" w:rsidR="004C3526" w:rsidRPr="002D338B" w:rsidRDefault="004C3526" w:rsidP="002D338B">
            <w:pPr>
              <w:tabs>
                <w:tab w:val="left" w:pos="0"/>
                <w:tab w:val="left" w:pos="142"/>
              </w:tabs>
              <w:spacing w:after="0" w:line="240" w:lineRule="auto"/>
              <w:jc w:val="both"/>
              <w:rPr>
                <w:rFonts w:ascii="Arial" w:hAnsi="Arial" w:cs="Arial"/>
                <w:b/>
              </w:rPr>
            </w:pPr>
            <w:r w:rsidRPr="002D338B">
              <w:rPr>
                <w:rFonts w:ascii="Arial" w:hAnsi="Arial" w:cs="Arial"/>
                <w:b/>
              </w:rPr>
              <w:t>type</w:t>
            </w:r>
          </w:p>
        </w:tc>
        <w:tc>
          <w:tcPr>
            <w:tcW w:w="1530" w:type="dxa"/>
            <w:vMerge w:val="restart"/>
            <w:tcBorders>
              <w:top w:val="single" w:sz="8" w:space="0" w:color="auto"/>
              <w:bottom w:val="nil"/>
            </w:tcBorders>
            <w:shd w:val="clear" w:color="auto" w:fill="auto"/>
            <w:vAlign w:val="center"/>
          </w:tcPr>
          <w:p w14:paraId="21DD4EF2" w14:textId="77777777" w:rsidR="004C3526" w:rsidRPr="002D338B" w:rsidRDefault="004C3526" w:rsidP="002D338B">
            <w:pPr>
              <w:tabs>
                <w:tab w:val="left" w:pos="0"/>
                <w:tab w:val="left" w:pos="142"/>
              </w:tabs>
              <w:spacing w:after="0" w:line="240" w:lineRule="auto"/>
              <w:jc w:val="both"/>
              <w:rPr>
                <w:rFonts w:ascii="Arial" w:hAnsi="Arial" w:cs="Arial"/>
                <w:b/>
              </w:rPr>
            </w:pPr>
            <w:r w:rsidRPr="002D338B">
              <w:rPr>
                <w:rFonts w:ascii="Arial" w:hAnsi="Arial" w:cs="Arial"/>
                <w:b/>
              </w:rPr>
              <w:t>Botanical composition</w:t>
            </w:r>
          </w:p>
        </w:tc>
        <w:tc>
          <w:tcPr>
            <w:tcW w:w="1134" w:type="dxa"/>
            <w:vMerge w:val="restart"/>
            <w:tcBorders>
              <w:top w:val="single" w:sz="8" w:space="0" w:color="auto"/>
              <w:bottom w:val="nil"/>
            </w:tcBorders>
            <w:shd w:val="clear" w:color="auto" w:fill="auto"/>
            <w:vAlign w:val="center"/>
          </w:tcPr>
          <w:p w14:paraId="422A5A5A"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DM</w:t>
            </w:r>
          </w:p>
          <w:p w14:paraId="6DD910A0"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w:t>
            </w:r>
          </w:p>
        </w:tc>
        <w:tc>
          <w:tcPr>
            <w:tcW w:w="1134" w:type="dxa"/>
            <w:vMerge w:val="restart"/>
            <w:tcBorders>
              <w:top w:val="single" w:sz="8" w:space="0" w:color="auto"/>
              <w:bottom w:val="nil"/>
            </w:tcBorders>
            <w:shd w:val="clear" w:color="auto" w:fill="auto"/>
            <w:vAlign w:val="center"/>
          </w:tcPr>
          <w:p w14:paraId="3B5FB37A"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CP (%DM)</w:t>
            </w:r>
          </w:p>
        </w:tc>
        <w:tc>
          <w:tcPr>
            <w:tcW w:w="3459" w:type="dxa"/>
            <w:gridSpan w:val="3"/>
            <w:tcBorders>
              <w:top w:val="single" w:sz="8" w:space="0" w:color="auto"/>
              <w:bottom w:val="single" w:sz="8" w:space="0" w:color="auto"/>
            </w:tcBorders>
            <w:shd w:val="clear" w:color="auto" w:fill="auto"/>
            <w:vAlign w:val="center"/>
          </w:tcPr>
          <w:p w14:paraId="617511C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b/>
              </w:rPr>
              <w:t>Fibre</w:t>
            </w:r>
          </w:p>
        </w:tc>
      </w:tr>
      <w:tr w:rsidR="00200242" w:rsidRPr="002D338B" w14:paraId="78F61691" w14:textId="77777777" w:rsidTr="002A7C64">
        <w:trPr>
          <w:trHeight w:val="567"/>
        </w:trPr>
        <w:tc>
          <w:tcPr>
            <w:tcW w:w="1413" w:type="dxa"/>
            <w:vMerge/>
            <w:tcBorders>
              <w:top w:val="nil"/>
              <w:bottom w:val="single" w:sz="8" w:space="0" w:color="auto"/>
            </w:tcBorders>
            <w:shd w:val="clear" w:color="auto" w:fill="auto"/>
            <w:vAlign w:val="center"/>
          </w:tcPr>
          <w:p w14:paraId="76FB152D" w14:textId="77777777" w:rsidR="004C3526" w:rsidRPr="002D338B" w:rsidRDefault="004C3526" w:rsidP="002D338B">
            <w:pPr>
              <w:tabs>
                <w:tab w:val="left" w:pos="0"/>
                <w:tab w:val="left" w:pos="142"/>
              </w:tabs>
              <w:spacing w:after="0" w:line="240" w:lineRule="auto"/>
              <w:jc w:val="both"/>
              <w:rPr>
                <w:rFonts w:ascii="Arial" w:hAnsi="Arial" w:cs="Arial"/>
                <w:b/>
                <w:lang w:val="pt-PT"/>
              </w:rPr>
            </w:pPr>
          </w:p>
        </w:tc>
        <w:tc>
          <w:tcPr>
            <w:tcW w:w="1134" w:type="dxa"/>
            <w:vMerge/>
            <w:tcBorders>
              <w:top w:val="nil"/>
              <w:bottom w:val="single" w:sz="8" w:space="0" w:color="auto"/>
            </w:tcBorders>
            <w:shd w:val="clear" w:color="auto" w:fill="auto"/>
            <w:vAlign w:val="center"/>
          </w:tcPr>
          <w:p w14:paraId="19685224" w14:textId="77777777" w:rsidR="004C3526" w:rsidRPr="002D338B" w:rsidRDefault="004C3526" w:rsidP="002D338B">
            <w:pPr>
              <w:tabs>
                <w:tab w:val="left" w:pos="0"/>
                <w:tab w:val="left" w:pos="142"/>
              </w:tabs>
              <w:spacing w:after="0" w:line="240" w:lineRule="auto"/>
              <w:jc w:val="both"/>
              <w:rPr>
                <w:rFonts w:ascii="Arial" w:hAnsi="Arial" w:cs="Arial"/>
                <w:b/>
                <w:lang w:val="pt-PT"/>
              </w:rPr>
            </w:pPr>
          </w:p>
        </w:tc>
        <w:tc>
          <w:tcPr>
            <w:tcW w:w="1530" w:type="dxa"/>
            <w:vMerge/>
            <w:tcBorders>
              <w:top w:val="nil"/>
              <w:bottom w:val="single" w:sz="8" w:space="0" w:color="auto"/>
            </w:tcBorders>
            <w:shd w:val="clear" w:color="auto" w:fill="auto"/>
            <w:vAlign w:val="center"/>
          </w:tcPr>
          <w:p w14:paraId="5223ED0B" w14:textId="77777777" w:rsidR="004C3526" w:rsidRPr="002D338B" w:rsidRDefault="004C3526" w:rsidP="002D338B">
            <w:pPr>
              <w:tabs>
                <w:tab w:val="left" w:pos="0"/>
                <w:tab w:val="left" w:pos="142"/>
              </w:tabs>
              <w:spacing w:after="0" w:line="240" w:lineRule="auto"/>
              <w:jc w:val="both"/>
              <w:rPr>
                <w:rFonts w:ascii="Arial" w:hAnsi="Arial" w:cs="Arial"/>
                <w:b/>
                <w:lang w:val="pt-PT"/>
              </w:rPr>
            </w:pPr>
          </w:p>
        </w:tc>
        <w:tc>
          <w:tcPr>
            <w:tcW w:w="1134" w:type="dxa"/>
            <w:vMerge/>
            <w:tcBorders>
              <w:top w:val="nil"/>
              <w:bottom w:val="single" w:sz="8" w:space="0" w:color="auto"/>
            </w:tcBorders>
            <w:shd w:val="clear" w:color="auto" w:fill="auto"/>
            <w:vAlign w:val="center"/>
          </w:tcPr>
          <w:p w14:paraId="4749A127" w14:textId="77777777" w:rsidR="004C3526" w:rsidRPr="002D338B" w:rsidRDefault="004C3526" w:rsidP="002D338B">
            <w:pPr>
              <w:tabs>
                <w:tab w:val="left" w:pos="0"/>
                <w:tab w:val="left" w:pos="142"/>
              </w:tabs>
              <w:spacing w:after="0" w:line="240" w:lineRule="auto"/>
              <w:rPr>
                <w:rFonts w:ascii="Arial" w:hAnsi="Arial" w:cs="Arial"/>
                <w:b/>
                <w:lang w:val="pt-PT"/>
              </w:rPr>
            </w:pPr>
          </w:p>
        </w:tc>
        <w:tc>
          <w:tcPr>
            <w:tcW w:w="1134" w:type="dxa"/>
            <w:vMerge/>
            <w:tcBorders>
              <w:top w:val="nil"/>
              <w:bottom w:val="single" w:sz="8" w:space="0" w:color="auto"/>
            </w:tcBorders>
            <w:shd w:val="clear" w:color="auto" w:fill="auto"/>
            <w:vAlign w:val="center"/>
          </w:tcPr>
          <w:p w14:paraId="6EB82D0E" w14:textId="77777777" w:rsidR="004C3526" w:rsidRPr="002D338B" w:rsidRDefault="004C3526" w:rsidP="002D338B">
            <w:pPr>
              <w:tabs>
                <w:tab w:val="left" w:pos="0"/>
                <w:tab w:val="left" w:pos="142"/>
              </w:tabs>
              <w:spacing w:after="0" w:line="240" w:lineRule="auto"/>
              <w:rPr>
                <w:rFonts w:ascii="Arial" w:hAnsi="Arial" w:cs="Arial"/>
                <w:b/>
                <w:lang w:val="pt-PT"/>
              </w:rPr>
            </w:pPr>
          </w:p>
        </w:tc>
        <w:tc>
          <w:tcPr>
            <w:tcW w:w="1191" w:type="dxa"/>
            <w:tcBorders>
              <w:top w:val="single" w:sz="8" w:space="0" w:color="auto"/>
              <w:bottom w:val="single" w:sz="8" w:space="0" w:color="auto"/>
            </w:tcBorders>
            <w:shd w:val="clear" w:color="auto" w:fill="auto"/>
            <w:vAlign w:val="center"/>
          </w:tcPr>
          <w:p w14:paraId="2AA574C3"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CF</w:t>
            </w:r>
          </w:p>
          <w:p w14:paraId="287D2E4A"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(%DM)</w:t>
            </w:r>
          </w:p>
        </w:tc>
        <w:tc>
          <w:tcPr>
            <w:tcW w:w="1134" w:type="dxa"/>
            <w:tcBorders>
              <w:top w:val="single" w:sz="8" w:space="0" w:color="auto"/>
              <w:bottom w:val="single" w:sz="8" w:space="0" w:color="auto"/>
            </w:tcBorders>
            <w:shd w:val="clear" w:color="auto" w:fill="auto"/>
            <w:vAlign w:val="center"/>
          </w:tcPr>
          <w:p w14:paraId="6565915E"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NDF</w:t>
            </w:r>
          </w:p>
          <w:p w14:paraId="04869DBE" w14:textId="77777777" w:rsidR="004C3526" w:rsidRPr="002D338B" w:rsidRDefault="004C3526" w:rsidP="00134C74">
            <w:pPr>
              <w:tabs>
                <w:tab w:val="left" w:pos="0"/>
                <w:tab w:val="left" w:pos="142"/>
              </w:tabs>
              <w:spacing w:after="0" w:line="240" w:lineRule="auto"/>
              <w:jc w:val="center"/>
              <w:rPr>
                <w:rFonts w:ascii="Arial" w:hAnsi="Arial" w:cs="Arial"/>
                <w:b/>
              </w:rPr>
            </w:pPr>
            <w:r w:rsidRPr="002D338B">
              <w:rPr>
                <w:rFonts w:ascii="Arial" w:hAnsi="Arial" w:cs="Arial"/>
                <w:b/>
              </w:rPr>
              <w:t>(%DM)</w:t>
            </w:r>
          </w:p>
        </w:tc>
        <w:tc>
          <w:tcPr>
            <w:tcW w:w="1134" w:type="dxa"/>
            <w:tcBorders>
              <w:top w:val="single" w:sz="8" w:space="0" w:color="auto"/>
              <w:bottom w:val="single" w:sz="8" w:space="0" w:color="auto"/>
            </w:tcBorders>
            <w:shd w:val="clear" w:color="auto" w:fill="auto"/>
            <w:vAlign w:val="center"/>
          </w:tcPr>
          <w:p w14:paraId="3B5E264A" w14:textId="764A565C" w:rsidR="004C3526" w:rsidRPr="002D338B" w:rsidRDefault="00D64F06" w:rsidP="00134C74">
            <w:pPr>
              <w:tabs>
                <w:tab w:val="left" w:pos="0"/>
                <w:tab w:val="left" w:pos="142"/>
              </w:tabs>
              <w:spacing w:after="0" w:line="240" w:lineRule="auto"/>
              <w:ind w:right="180"/>
              <w:jc w:val="center"/>
              <w:rPr>
                <w:rFonts w:ascii="Arial" w:hAnsi="Arial" w:cs="Arial"/>
                <w:b/>
              </w:rPr>
            </w:pPr>
            <w:r>
              <w:rPr>
                <w:rFonts w:ascii="Arial" w:hAnsi="Arial" w:cs="Arial"/>
                <w:b/>
              </w:rPr>
              <w:t xml:space="preserve">  </w:t>
            </w:r>
            <w:r w:rsidR="004C3526" w:rsidRPr="002D338B">
              <w:rPr>
                <w:rFonts w:ascii="Arial" w:hAnsi="Arial" w:cs="Arial"/>
                <w:b/>
              </w:rPr>
              <w:t>ADF</w:t>
            </w:r>
          </w:p>
          <w:p w14:paraId="25EFBB6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b/>
              </w:rPr>
              <w:t>(%DM)</w:t>
            </w:r>
          </w:p>
        </w:tc>
      </w:tr>
      <w:tr w:rsidR="00200242" w:rsidRPr="002D338B" w14:paraId="2F587BDB" w14:textId="77777777" w:rsidTr="002A7C64">
        <w:trPr>
          <w:trHeight w:val="566"/>
        </w:trPr>
        <w:tc>
          <w:tcPr>
            <w:tcW w:w="1413" w:type="dxa"/>
            <w:vMerge w:val="restart"/>
            <w:tcBorders>
              <w:top w:val="single" w:sz="8" w:space="0" w:color="auto"/>
              <w:bottom w:val="single" w:sz="8" w:space="0" w:color="auto"/>
            </w:tcBorders>
            <w:shd w:val="clear" w:color="auto" w:fill="auto"/>
            <w:vAlign w:val="center"/>
          </w:tcPr>
          <w:p w14:paraId="13CCADF1"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Nordic and</w:t>
            </w:r>
          </w:p>
          <w:p w14:paraId="2E39B45E"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Baltic</w:t>
            </w:r>
          </w:p>
          <w:p w14:paraId="76C94E5D"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countries (a)</w:t>
            </w:r>
          </w:p>
        </w:tc>
        <w:tc>
          <w:tcPr>
            <w:tcW w:w="1134" w:type="dxa"/>
            <w:tcBorders>
              <w:top w:val="single" w:sz="8" w:space="0" w:color="auto"/>
            </w:tcBorders>
            <w:shd w:val="clear" w:color="auto" w:fill="auto"/>
            <w:vAlign w:val="center"/>
          </w:tcPr>
          <w:p w14:paraId="23D04C49"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Hay</w:t>
            </w:r>
          </w:p>
        </w:tc>
        <w:tc>
          <w:tcPr>
            <w:tcW w:w="1530" w:type="dxa"/>
            <w:tcBorders>
              <w:top w:val="single" w:sz="8" w:space="0" w:color="auto"/>
            </w:tcBorders>
            <w:shd w:val="clear" w:color="auto" w:fill="auto"/>
            <w:vAlign w:val="center"/>
          </w:tcPr>
          <w:p w14:paraId="090B41CC"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Grasses</w:t>
            </w:r>
          </w:p>
        </w:tc>
        <w:tc>
          <w:tcPr>
            <w:tcW w:w="1134" w:type="dxa"/>
            <w:tcBorders>
              <w:top w:val="single" w:sz="8" w:space="0" w:color="auto"/>
            </w:tcBorders>
            <w:shd w:val="clear" w:color="auto" w:fill="auto"/>
            <w:vAlign w:val="center"/>
          </w:tcPr>
          <w:p w14:paraId="0FE7E835"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85 - 88</w:t>
            </w:r>
          </w:p>
        </w:tc>
        <w:tc>
          <w:tcPr>
            <w:tcW w:w="1134" w:type="dxa"/>
            <w:tcBorders>
              <w:top w:val="single" w:sz="8" w:space="0" w:color="auto"/>
            </w:tcBorders>
            <w:shd w:val="clear" w:color="auto" w:fill="auto"/>
            <w:vAlign w:val="center"/>
          </w:tcPr>
          <w:p w14:paraId="4EC3FC7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6.3 - 18</w:t>
            </w:r>
          </w:p>
        </w:tc>
        <w:tc>
          <w:tcPr>
            <w:tcW w:w="1191" w:type="dxa"/>
            <w:tcBorders>
              <w:top w:val="single" w:sz="8" w:space="0" w:color="auto"/>
            </w:tcBorders>
            <w:shd w:val="clear" w:color="auto" w:fill="auto"/>
            <w:vAlign w:val="center"/>
          </w:tcPr>
          <w:p w14:paraId="4FB9387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31 - 36</w:t>
            </w:r>
          </w:p>
        </w:tc>
        <w:tc>
          <w:tcPr>
            <w:tcW w:w="1134" w:type="dxa"/>
            <w:tcBorders>
              <w:top w:val="single" w:sz="8" w:space="0" w:color="auto"/>
            </w:tcBorders>
            <w:shd w:val="clear" w:color="auto" w:fill="auto"/>
            <w:vAlign w:val="center"/>
          </w:tcPr>
          <w:p w14:paraId="0FB757B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61 - 63</w:t>
            </w:r>
          </w:p>
        </w:tc>
        <w:tc>
          <w:tcPr>
            <w:tcW w:w="1134" w:type="dxa"/>
            <w:tcBorders>
              <w:top w:val="single" w:sz="8" w:space="0" w:color="auto"/>
            </w:tcBorders>
            <w:shd w:val="clear" w:color="auto" w:fill="auto"/>
            <w:vAlign w:val="center"/>
          </w:tcPr>
          <w:p w14:paraId="07ADBDD6" w14:textId="77777777" w:rsidR="004C3526" w:rsidRPr="002D338B" w:rsidRDefault="004C3526" w:rsidP="00134C74">
            <w:pPr>
              <w:tabs>
                <w:tab w:val="left" w:pos="0"/>
                <w:tab w:val="left" w:pos="142"/>
              </w:tabs>
              <w:spacing w:after="0" w:line="240" w:lineRule="auto"/>
              <w:jc w:val="center"/>
              <w:rPr>
                <w:rFonts w:ascii="Arial" w:hAnsi="Arial" w:cs="Arial"/>
              </w:rPr>
            </w:pPr>
          </w:p>
        </w:tc>
      </w:tr>
      <w:tr w:rsidR="00200242" w:rsidRPr="002D338B" w14:paraId="257D84DA" w14:textId="77777777" w:rsidTr="002A7C64">
        <w:trPr>
          <w:trHeight w:val="283"/>
        </w:trPr>
        <w:tc>
          <w:tcPr>
            <w:tcW w:w="1413" w:type="dxa"/>
            <w:vMerge/>
            <w:tcBorders>
              <w:top w:val="nil"/>
              <w:bottom w:val="single" w:sz="8" w:space="0" w:color="auto"/>
            </w:tcBorders>
            <w:shd w:val="clear" w:color="auto" w:fill="auto"/>
            <w:vAlign w:val="center"/>
          </w:tcPr>
          <w:p w14:paraId="7094547A"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0579B6F2"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rPr>
              <w:t>Haylage</w:t>
            </w:r>
            <w:proofErr w:type="spellEnd"/>
          </w:p>
        </w:tc>
        <w:tc>
          <w:tcPr>
            <w:tcW w:w="1530" w:type="dxa"/>
            <w:shd w:val="clear" w:color="auto" w:fill="auto"/>
            <w:vAlign w:val="center"/>
          </w:tcPr>
          <w:p w14:paraId="296C27AD"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Grasses</w:t>
            </w:r>
          </w:p>
        </w:tc>
        <w:tc>
          <w:tcPr>
            <w:tcW w:w="1134" w:type="dxa"/>
            <w:shd w:val="clear" w:color="auto" w:fill="auto"/>
            <w:vAlign w:val="center"/>
          </w:tcPr>
          <w:p w14:paraId="353ACF7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43* - 85</w:t>
            </w:r>
          </w:p>
        </w:tc>
        <w:tc>
          <w:tcPr>
            <w:tcW w:w="1134" w:type="dxa"/>
            <w:shd w:val="clear" w:color="auto" w:fill="auto"/>
            <w:vAlign w:val="center"/>
          </w:tcPr>
          <w:p w14:paraId="2C3519B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6.1 - 20</w:t>
            </w:r>
          </w:p>
        </w:tc>
        <w:tc>
          <w:tcPr>
            <w:tcW w:w="1191" w:type="dxa"/>
            <w:shd w:val="clear" w:color="auto" w:fill="auto"/>
            <w:vAlign w:val="center"/>
          </w:tcPr>
          <w:p w14:paraId="0C28380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26 - 35</w:t>
            </w:r>
          </w:p>
        </w:tc>
        <w:tc>
          <w:tcPr>
            <w:tcW w:w="1134" w:type="dxa"/>
            <w:shd w:val="clear" w:color="auto" w:fill="auto"/>
            <w:vAlign w:val="center"/>
          </w:tcPr>
          <w:p w14:paraId="7DFA475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50 - 64</w:t>
            </w:r>
          </w:p>
        </w:tc>
        <w:tc>
          <w:tcPr>
            <w:tcW w:w="1134" w:type="dxa"/>
            <w:shd w:val="clear" w:color="auto" w:fill="auto"/>
            <w:vAlign w:val="center"/>
          </w:tcPr>
          <w:p w14:paraId="0590F7C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27 - 41</w:t>
            </w:r>
          </w:p>
        </w:tc>
      </w:tr>
      <w:tr w:rsidR="00200242" w:rsidRPr="002D338B" w14:paraId="0333B4D3" w14:textId="77777777" w:rsidTr="002A7C64">
        <w:trPr>
          <w:trHeight w:val="283"/>
        </w:trPr>
        <w:tc>
          <w:tcPr>
            <w:tcW w:w="1413" w:type="dxa"/>
            <w:vMerge/>
            <w:tcBorders>
              <w:top w:val="nil"/>
              <w:bottom w:val="single" w:sz="8" w:space="0" w:color="auto"/>
            </w:tcBorders>
            <w:shd w:val="clear" w:color="auto" w:fill="auto"/>
            <w:vAlign w:val="center"/>
          </w:tcPr>
          <w:p w14:paraId="5B5E5B96"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4DEC72C4"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Silage</w:t>
            </w:r>
          </w:p>
        </w:tc>
        <w:tc>
          <w:tcPr>
            <w:tcW w:w="1530" w:type="dxa"/>
            <w:shd w:val="clear" w:color="auto" w:fill="auto"/>
            <w:vAlign w:val="center"/>
          </w:tcPr>
          <w:p w14:paraId="02FBAAEA"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Grasses</w:t>
            </w:r>
          </w:p>
        </w:tc>
        <w:tc>
          <w:tcPr>
            <w:tcW w:w="1134" w:type="dxa"/>
            <w:shd w:val="clear" w:color="auto" w:fill="auto"/>
            <w:vAlign w:val="center"/>
          </w:tcPr>
          <w:p w14:paraId="0BD8811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25 – 55*</w:t>
            </w:r>
          </w:p>
        </w:tc>
        <w:tc>
          <w:tcPr>
            <w:tcW w:w="1134" w:type="dxa"/>
            <w:shd w:val="clear" w:color="auto" w:fill="auto"/>
            <w:vAlign w:val="center"/>
          </w:tcPr>
          <w:p w14:paraId="0BDD1E0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10 - 16</w:t>
            </w:r>
          </w:p>
        </w:tc>
        <w:tc>
          <w:tcPr>
            <w:tcW w:w="1191" w:type="dxa"/>
            <w:shd w:val="clear" w:color="auto" w:fill="auto"/>
            <w:vAlign w:val="center"/>
          </w:tcPr>
          <w:p w14:paraId="3CD5FF1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26 - 37</w:t>
            </w:r>
          </w:p>
        </w:tc>
        <w:tc>
          <w:tcPr>
            <w:tcW w:w="1134" w:type="dxa"/>
            <w:shd w:val="clear" w:color="auto" w:fill="auto"/>
            <w:vAlign w:val="center"/>
          </w:tcPr>
          <w:p w14:paraId="78A849BC"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54 - 63</w:t>
            </w:r>
          </w:p>
        </w:tc>
        <w:tc>
          <w:tcPr>
            <w:tcW w:w="1134" w:type="dxa"/>
            <w:shd w:val="clear" w:color="auto" w:fill="auto"/>
            <w:vAlign w:val="center"/>
          </w:tcPr>
          <w:p w14:paraId="6B219A9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29 - 34</w:t>
            </w:r>
          </w:p>
        </w:tc>
      </w:tr>
      <w:tr w:rsidR="00200242" w:rsidRPr="002D338B" w14:paraId="260D6682" w14:textId="77777777" w:rsidTr="002A7C64">
        <w:trPr>
          <w:trHeight w:val="283"/>
        </w:trPr>
        <w:tc>
          <w:tcPr>
            <w:tcW w:w="1413" w:type="dxa"/>
            <w:vMerge/>
            <w:tcBorders>
              <w:top w:val="nil"/>
              <w:bottom w:val="nil"/>
            </w:tcBorders>
            <w:shd w:val="clear" w:color="auto" w:fill="auto"/>
            <w:vAlign w:val="center"/>
          </w:tcPr>
          <w:p w14:paraId="71ACB7C6"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0A131ED2"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Straw</w:t>
            </w:r>
          </w:p>
        </w:tc>
        <w:tc>
          <w:tcPr>
            <w:tcW w:w="1530" w:type="dxa"/>
            <w:shd w:val="clear" w:color="auto" w:fill="auto"/>
            <w:vAlign w:val="center"/>
          </w:tcPr>
          <w:p w14:paraId="1A921A76"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Cereal</w:t>
            </w:r>
          </w:p>
        </w:tc>
        <w:tc>
          <w:tcPr>
            <w:tcW w:w="1134" w:type="dxa"/>
            <w:shd w:val="clear" w:color="auto" w:fill="auto"/>
            <w:vAlign w:val="center"/>
          </w:tcPr>
          <w:p w14:paraId="720DCED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85</w:t>
            </w:r>
          </w:p>
        </w:tc>
        <w:tc>
          <w:tcPr>
            <w:tcW w:w="1134" w:type="dxa"/>
            <w:shd w:val="clear" w:color="auto" w:fill="auto"/>
            <w:vAlign w:val="center"/>
          </w:tcPr>
          <w:p w14:paraId="16C62F1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3.0</w:t>
            </w:r>
          </w:p>
        </w:tc>
        <w:tc>
          <w:tcPr>
            <w:tcW w:w="1191" w:type="dxa"/>
            <w:shd w:val="clear" w:color="auto" w:fill="auto"/>
            <w:vAlign w:val="center"/>
          </w:tcPr>
          <w:p w14:paraId="4C090C0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45</w:t>
            </w:r>
          </w:p>
        </w:tc>
        <w:tc>
          <w:tcPr>
            <w:tcW w:w="1134" w:type="dxa"/>
            <w:shd w:val="clear" w:color="auto" w:fill="auto"/>
            <w:vAlign w:val="center"/>
          </w:tcPr>
          <w:p w14:paraId="121F2264" w14:textId="77777777" w:rsidR="004C3526" w:rsidRPr="002D338B" w:rsidRDefault="004C3526" w:rsidP="00134C74">
            <w:pPr>
              <w:tabs>
                <w:tab w:val="left" w:pos="0"/>
                <w:tab w:val="left" w:pos="142"/>
              </w:tabs>
              <w:spacing w:after="0" w:line="240" w:lineRule="auto"/>
              <w:jc w:val="center"/>
              <w:rPr>
                <w:rFonts w:ascii="Arial" w:hAnsi="Arial" w:cs="Arial"/>
              </w:rPr>
            </w:pPr>
          </w:p>
        </w:tc>
        <w:tc>
          <w:tcPr>
            <w:tcW w:w="1134" w:type="dxa"/>
            <w:shd w:val="clear" w:color="auto" w:fill="auto"/>
            <w:vAlign w:val="center"/>
          </w:tcPr>
          <w:p w14:paraId="4F77127F" w14:textId="77777777" w:rsidR="004C3526" w:rsidRPr="002D338B" w:rsidRDefault="004C3526" w:rsidP="00134C74">
            <w:pPr>
              <w:tabs>
                <w:tab w:val="left" w:pos="0"/>
                <w:tab w:val="left" w:pos="142"/>
              </w:tabs>
              <w:spacing w:after="0" w:line="240" w:lineRule="auto"/>
              <w:jc w:val="center"/>
              <w:rPr>
                <w:rFonts w:ascii="Arial" w:hAnsi="Arial" w:cs="Arial"/>
              </w:rPr>
            </w:pPr>
          </w:p>
        </w:tc>
      </w:tr>
      <w:tr w:rsidR="00D64F06" w:rsidRPr="002D338B" w14:paraId="3DB2B379" w14:textId="77777777" w:rsidTr="002A7C64">
        <w:trPr>
          <w:trHeight w:val="113"/>
        </w:trPr>
        <w:tc>
          <w:tcPr>
            <w:tcW w:w="1413" w:type="dxa"/>
            <w:tcBorders>
              <w:top w:val="nil"/>
              <w:bottom w:val="nil"/>
            </w:tcBorders>
            <w:shd w:val="clear" w:color="auto" w:fill="auto"/>
            <w:vAlign w:val="center"/>
          </w:tcPr>
          <w:p w14:paraId="5A99F4C9" w14:textId="77777777" w:rsidR="00D64F06" w:rsidRPr="00134C74" w:rsidRDefault="00D64F06" w:rsidP="002D338B">
            <w:pPr>
              <w:tabs>
                <w:tab w:val="left" w:pos="0"/>
                <w:tab w:val="left" w:pos="142"/>
              </w:tabs>
              <w:spacing w:after="0" w:line="240" w:lineRule="auto"/>
              <w:jc w:val="both"/>
              <w:rPr>
                <w:rFonts w:ascii="Arial" w:hAnsi="Arial" w:cs="Arial"/>
                <w:sz w:val="16"/>
                <w:szCs w:val="16"/>
                <w:lang w:val="pt-PT"/>
              </w:rPr>
            </w:pPr>
          </w:p>
        </w:tc>
        <w:tc>
          <w:tcPr>
            <w:tcW w:w="1134" w:type="dxa"/>
            <w:shd w:val="clear" w:color="auto" w:fill="auto"/>
            <w:vAlign w:val="center"/>
          </w:tcPr>
          <w:p w14:paraId="5F50AC98" w14:textId="77777777" w:rsidR="00D64F06" w:rsidRPr="00134C74" w:rsidRDefault="00D64F06" w:rsidP="002D338B">
            <w:pPr>
              <w:tabs>
                <w:tab w:val="left" w:pos="0"/>
                <w:tab w:val="left" w:pos="142"/>
              </w:tabs>
              <w:spacing w:after="0" w:line="240" w:lineRule="auto"/>
              <w:jc w:val="both"/>
              <w:rPr>
                <w:rFonts w:ascii="Arial" w:hAnsi="Arial" w:cs="Arial"/>
                <w:sz w:val="16"/>
                <w:szCs w:val="16"/>
              </w:rPr>
            </w:pPr>
          </w:p>
        </w:tc>
        <w:tc>
          <w:tcPr>
            <w:tcW w:w="1530" w:type="dxa"/>
            <w:shd w:val="clear" w:color="auto" w:fill="auto"/>
            <w:vAlign w:val="center"/>
          </w:tcPr>
          <w:p w14:paraId="34FA1A70" w14:textId="77777777" w:rsidR="00D64F06" w:rsidRPr="00134C74" w:rsidRDefault="00D64F06" w:rsidP="002D338B">
            <w:pPr>
              <w:tabs>
                <w:tab w:val="left" w:pos="0"/>
                <w:tab w:val="left" w:pos="142"/>
              </w:tabs>
              <w:spacing w:after="0" w:line="240" w:lineRule="auto"/>
              <w:jc w:val="both"/>
              <w:rPr>
                <w:rFonts w:ascii="Arial" w:hAnsi="Arial" w:cs="Arial"/>
                <w:sz w:val="16"/>
                <w:szCs w:val="16"/>
              </w:rPr>
            </w:pPr>
          </w:p>
        </w:tc>
        <w:tc>
          <w:tcPr>
            <w:tcW w:w="1134" w:type="dxa"/>
            <w:shd w:val="clear" w:color="auto" w:fill="auto"/>
            <w:vAlign w:val="center"/>
          </w:tcPr>
          <w:p w14:paraId="79D4FEA5"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7B39F67A"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91" w:type="dxa"/>
            <w:shd w:val="clear" w:color="auto" w:fill="auto"/>
            <w:vAlign w:val="center"/>
          </w:tcPr>
          <w:p w14:paraId="79B18DF1"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2B9F5ED9"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1C066DE5"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r>
      <w:tr w:rsidR="00200242" w:rsidRPr="002D338B" w14:paraId="1AC5E8C2" w14:textId="77777777" w:rsidTr="002A7C64">
        <w:trPr>
          <w:trHeight w:val="283"/>
        </w:trPr>
        <w:tc>
          <w:tcPr>
            <w:tcW w:w="1413" w:type="dxa"/>
            <w:vMerge w:val="restart"/>
            <w:tcBorders>
              <w:top w:val="nil"/>
              <w:bottom w:val="single" w:sz="8" w:space="0" w:color="auto"/>
            </w:tcBorders>
            <w:shd w:val="clear" w:color="auto" w:fill="auto"/>
            <w:vAlign w:val="center"/>
          </w:tcPr>
          <w:p w14:paraId="6B2250EE" w14:textId="77777777" w:rsidR="004C3526" w:rsidRPr="002D338B" w:rsidRDefault="004C3526" w:rsidP="002D338B">
            <w:pPr>
              <w:tabs>
                <w:tab w:val="left" w:pos="0"/>
                <w:tab w:val="left" w:pos="142"/>
              </w:tabs>
              <w:spacing w:after="0" w:line="240" w:lineRule="auto"/>
              <w:jc w:val="both"/>
              <w:rPr>
                <w:rFonts w:ascii="Arial" w:hAnsi="Arial" w:cs="Arial"/>
                <w:lang w:val="pt-PT"/>
              </w:rPr>
            </w:pPr>
          </w:p>
          <w:p w14:paraId="1E87B426" w14:textId="77777777" w:rsidR="004C3526" w:rsidRPr="002D338B" w:rsidRDefault="004C3526" w:rsidP="002D338B">
            <w:pPr>
              <w:tabs>
                <w:tab w:val="left" w:pos="0"/>
                <w:tab w:val="left" w:pos="142"/>
              </w:tabs>
              <w:spacing w:after="0" w:line="240" w:lineRule="auto"/>
              <w:jc w:val="both"/>
              <w:rPr>
                <w:rFonts w:ascii="Arial" w:hAnsi="Arial" w:cs="Arial"/>
                <w:lang w:val="pt-PT"/>
              </w:rPr>
            </w:pPr>
            <w:r w:rsidRPr="002D338B">
              <w:rPr>
                <w:rFonts w:ascii="Arial" w:hAnsi="Arial" w:cs="Arial"/>
                <w:lang w:val="pt-PT"/>
              </w:rPr>
              <w:t xml:space="preserve">Central </w:t>
            </w:r>
            <w:proofErr w:type="spellStart"/>
            <w:r w:rsidRPr="002D338B">
              <w:rPr>
                <w:rFonts w:ascii="Arial" w:hAnsi="Arial" w:cs="Arial"/>
                <w:lang w:val="pt-PT"/>
              </w:rPr>
              <w:t>Europe</w:t>
            </w:r>
            <w:proofErr w:type="spellEnd"/>
            <w:r w:rsidRPr="002D338B">
              <w:rPr>
                <w:rFonts w:ascii="Arial" w:hAnsi="Arial" w:cs="Arial"/>
                <w:lang w:val="pt-PT"/>
              </w:rPr>
              <w:t xml:space="preserve"> countries (b)</w:t>
            </w:r>
          </w:p>
          <w:p w14:paraId="5716C8AE"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val="restart"/>
            <w:shd w:val="clear" w:color="auto" w:fill="auto"/>
            <w:vAlign w:val="center"/>
          </w:tcPr>
          <w:p w14:paraId="201DA1DD"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Hay</w:t>
            </w:r>
          </w:p>
        </w:tc>
        <w:tc>
          <w:tcPr>
            <w:tcW w:w="1530" w:type="dxa"/>
            <w:shd w:val="clear" w:color="auto" w:fill="auto"/>
            <w:vAlign w:val="center"/>
          </w:tcPr>
          <w:p w14:paraId="2BD76F48"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Grasses</w:t>
            </w:r>
          </w:p>
        </w:tc>
        <w:tc>
          <w:tcPr>
            <w:tcW w:w="1134" w:type="dxa"/>
            <w:shd w:val="clear" w:color="auto" w:fill="auto"/>
            <w:vAlign w:val="center"/>
          </w:tcPr>
          <w:p w14:paraId="02D4E86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84 - 86</w:t>
            </w:r>
          </w:p>
        </w:tc>
        <w:tc>
          <w:tcPr>
            <w:tcW w:w="1134" w:type="dxa"/>
            <w:shd w:val="clear" w:color="auto" w:fill="auto"/>
            <w:vAlign w:val="center"/>
          </w:tcPr>
          <w:p w14:paraId="3CE3DF8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4.8 – 19</w:t>
            </w:r>
          </w:p>
        </w:tc>
        <w:tc>
          <w:tcPr>
            <w:tcW w:w="1191" w:type="dxa"/>
            <w:shd w:val="clear" w:color="auto" w:fill="auto"/>
            <w:vAlign w:val="center"/>
          </w:tcPr>
          <w:p w14:paraId="0D03156A"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24 - 38</w:t>
            </w:r>
          </w:p>
        </w:tc>
        <w:tc>
          <w:tcPr>
            <w:tcW w:w="1134" w:type="dxa"/>
            <w:shd w:val="clear" w:color="auto" w:fill="auto"/>
            <w:vAlign w:val="center"/>
          </w:tcPr>
          <w:p w14:paraId="4A59460B"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54 - 72</w:t>
            </w:r>
          </w:p>
        </w:tc>
        <w:tc>
          <w:tcPr>
            <w:tcW w:w="1134" w:type="dxa"/>
            <w:shd w:val="clear" w:color="auto" w:fill="auto"/>
            <w:vAlign w:val="center"/>
          </w:tcPr>
          <w:p w14:paraId="5DE0F93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27 - 40</w:t>
            </w:r>
          </w:p>
        </w:tc>
      </w:tr>
      <w:tr w:rsidR="00200242" w:rsidRPr="002D338B" w14:paraId="5A8022BF" w14:textId="77777777" w:rsidTr="002A7C64">
        <w:trPr>
          <w:trHeight w:val="283"/>
        </w:trPr>
        <w:tc>
          <w:tcPr>
            <w:tcW w:w="1413" w:type="dxa"/>
            <w:vMerge/>
            <w:tcBorders>
              <w:top w:val="nil"/>
              <w:bottom w:val="single" w:sz="8" w:space="0" w:color="auto"/>
            </w:tcBorders>
            <w:shd w:val="clear" w:color="auto" w:fill="auto"/>
            <w:vAlign w:val="center"/>
          </w:tcPr>
          <w:p w14:paraId="357F2747"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6A12AF99"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530" w:type="dxa"/>
            <w:shd w:val="clear" w:color="auto" w:fill="auto"/>
            <w:vAlign w:val="center"/>
          </w:tcPr>
          <w:p w14:paraId="69E7747E"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lang w:val="pt-PT"/>
              </w:rPr>
              <w:t>Mixed</w:t>
            </w:r>
            <w:proofErr w:type="spellEnd"/>
            <w:r w:rsidRPr="002D338B">
              <w:rPr>
                <w:rFonts w:ascii="Arial" w:hAnsi="Arial" w:cs="Arial"/>
                <w:lang w:val="pt-PT"/>
              </w:rPr>
              <w:t xml:space="preserve"> </w:t>
            </w:r>
            <w:r w:rsidRPr="002D338B">
              <w:rPr>
                <w:rFonts w:ascii="Arial" w:hAnsi="Arial" w:cs="Arial"/>
                <w:vertAlign w:val="superscript"/>
                <w:lang w:val="pt-PT"/>
              </w:rPr>
              <w:t xml:space="preserve">i, </w:t>
            </w:r>
            <w:proofErr w:type="spellStart"/>
            <w:r w:rsidRPr="002D338B">
              <w:rPr>
                <w:rFonts w:ascii="Arial" w:hAnsi="Arial" w:cs="Arial"/>
                <w:vertAlign w:val="superscript"/>
                <w:lang w:val="pt-PT"/>
              </w:rPr>
              <w:t>iii</w:t>
            </w:r>
            <w:proofErr w:type="spellEnd"/>
          </w:p>
        </w:tc>
        <w:tc>
          <w:tcPr>
            <w:tcW w:w="1134" w:type="dxa"/>
            <w:shd w:val="clear" w:color="auto" w:fill="auto"/>
            <w:vAlign w:val="center"/>
          </w:tcPr>
          <w:p w14:paraId="6F6D05E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85 - 94</w:t>
            </w:r>
          </w:p>
        </w:tc>
        <w:tc>
          <w:tcPr>
            <w:tcW w:w="1134" w:type="dxa"/>
            <w:shd w:val="clear" w:color="auto" w:fill="auto"/>
            <w:vAlign w:val="center"/>
          </w:tcPr>
          <w:p w14:paraId="4488399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6.3 - 20</w:t>
            </w:r>
          </w:p>
        </w:tc>
        <w:tc>
          <w:tcPr>
            <w:tcW w:w="1191" w:type="dxa"/>
            <w:shd w:val="clear" w:color="auto" w:fill="auto"/>
            <w:vAlign w:val="center"/>
          </w:tcPr>
          <w:p w14:paraId="3917665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25 - 46</w:t>
            </w:r>
          </w:p>
        </w:tc>
        <w:tc>
          <w:tcPr>
            <w:tcW w:w="1134" w:type="dxa"/>
            <w:shd w:val="clear" w:color="auto" w:fill="auto"/>
            <w:vAlign w:val="center"/>
          </w:tcPr>
          <w:p w14:paraId="51BE392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53 - 75</w:t>
            </w:r>
          </w:p>
        </w:tc>
        <w:tc>
          <w:tcPr>
            <w:tcW w:w="1134" w:type="dxa"/>
            <w:shd w:val="clear" w:color="auto" w:fill="auto"/>
            <w:vAlign w:val="center"/>
          </w:tcPr>
          <w:p w14:paraId="09A3585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28 - 53</w:t>
            </w:r>
          </w:p>
        </w:tc>
      </w:tr>
      <w:tr w:rsidR="00200242" w:rsidRPr="002D338B" w14:paraId="654FFDE8" w14:textId="77777777" w:rsidTr="002A7C64">
        <w:trPr>
          <w:trHeight w:val="283"/>
        </w:trPr>
        <w:tc>
          <w:tcPr>
            <w:tcW w:w="1413" w:type="dxa"/>
            <w:vMerge/>
            <w:tcBorders>
              <w:top w:val="nil"/>
              <w:bottom w:val="single" w:sz="8" w:space="0" w:color="auto"/>
            </w:tcBorders>
            <w:shd w:val="clear" w:color="auto" w:fill="auto"/>
            <w:vAlign w:val="center"/>
          </w:tcPr>
          <w:p w14:paraId="00C1D4E1"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val="restart"/>
            <w:shd w:val="clear" w:color="auto" w:fill="auto"/>
            <w:vAlign w:val="center"/>
          </w:tcPr>
          <w:p w14:paraId="271066E6"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rPr>
              <w:t>Haylage</w:t>
            </w:r>
            <w:proofErr w:type="spellEnd"/>
          </w:p>
        </w:tc>
        <w:tc>
          <w:tcPr>
            <w:tcW w:w="1530" w:type="dxa"/>
            <w:shd w:val="clear" w:color="auto" w:fill="auto"/>
            <w:vAlign w:val="center"/>
          </w:tcPr>
          <w:p w14:paraId="3B485102"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Grasses</w:t>
            </w:r>
          </w:p>
        </w:tc>
        <w:tc>
          <w:tcPr>
            <w:tcW w:w="1134" w:type="dxa"/>
            <w:shd w:val="clear" w:color="auto" w:fill="auto"/>
            <w:vAlign w:val="center"/>
          </w:tcPr>
          <w:p w14:paraId="60589BB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55 - 82</w:t>
            </w:r>
          </w:p>
        </w:tc>
        <w:tc>
          <w:tcPr>
            <w:tcW w:w="1134" w:type="dxa"/>
            <w:shd w:val="clear" w:color="auto" w:fill="auto"/>
            <w:vAlign w:val="center"/>
          </w:tcPr>
          <w:p w14:paraId="4259D54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6.1 - 16</w:t>
            </w:r>
          </w:p>
        </w:tc>
        <w:tc>
          <w:tcPr>
            <w:tcW w:w="1191" w:type="dxa"/>
            <w:shd w:val="clear" w:color="auto" w:fill="auto"/>
            <w:vAlign w:val="center"/>
          </w:tcPr>
          <w:p w14:paraId="0B57E7E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24 - 35</w:t>
            </w:r>
          </w:p>
        </w:tc>
        <w:tc>
          <w:tcPr>
            <w:tcW w:w="1134" w:type="dxa"/>
            <w:shd w:val="clear" w:color="auto" w:fill="auto"/>
            <w:vAlign w:val="center"/>
          </w:tcPr>
          <w:p w14:paraId="46692E7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55 - 74</w:t>
            </w:r>
          </w:p>
        </w:tc>
        <w:tc>
          <w:tcPr>
            <w:tcW w:w="1134" w:type="dxa"/>
            <w:shd w:val="clear" w:color="auto" w:fill="auto"/>
            <w:vAlign w:val="center"/>
          </w:tcPr>
          <w:p w14:paraId="4C293E8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31 - 48</w:t>
            </w:r>
          </w:p>
        </w:tc>
      </w:tr>
      <w:tr w:rsidR="00200242" w:rsidRPr="002D338B" w14:paraId="7A4E0FF2" w14:textId="77777777" w:rsidTr="002A7C64">
        <w:trPr>
          <w:trHeight w:val="283"/>
        </w:trPr>
        <w:tc>
          <w:tcPr>
            <w:tcW w:w="1413" w:type="dxa"/>
            <w:vMerge/>
            <w:tcBorders>
              <w:top w:val="nil"/>
              <w:bottom w:val="single" w:sz="8" w:space="0" w:color="auto"/>
            </w:tcBorders>
            <w:shd w:val="clear" w:color="auto" w:fill="auto"/>
            <w:vAlign w:val="center"/>
          </w:tcPr>
          <w:p w14:paraId="48CC90B6"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6AD87161"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530" w:type="dxa"/>
            <w:shd w:val="clear" w:color="auto" w:fill="auto"/>
            <w:vAlign w:val="center"/>
          </w:tcPr>
          <w:p w14:paraId="0C827939"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lang w:val="pt-PT"/>
              </w:rPr>
              <w:t>Mixed</w:t>
            </w:r>
            <w:proofErr w:type="spellEnd"/>
            <w:r w:rsidRPr="002D338B">
              <w:rPr>
                <w:rFonts w:ascii="Arial" w:hAnsi="Arial" w:cs="Arial"/>
                <w:lang w:val="pt-PT"/>
              </w:rPr>
              <w:t xml:space="preserve"> </w:t>
            </w:r>
            <w:r w:rsidRPr="002D338B">
              <w:rPr>
                <w:rFonts w:ascii="Arial" w:hAnsi="Arial" w:cs="Arial"/>
                <w:vertAlign w:val="superscript"/>
                <w:lang w:val="pt-PT"/>
              </w:rPr>
              <w:t>i</w:t>
            </w:r>
          </w:p>
        </w:tc>
        <w:tc>
          <w:tcPr>
            <w:tcW w:w="1134" w:type="dxa"/>
            <w:shd w:val="clear" w:color="auto" w:fill="auto"/>
            <w:vAlign w:val="center"/>
          </w:tcPr>
          <w:p w14:paraId="0471313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55</w:t>
            </w:r>
          </w:p>
        </w:tc>
        <w:tc>
          <w:tcPr>
            <w:tcW w:w="1134" w:type="dxa"/>
            <w:shd w:val="clear" w:color="auto" w:fill="auto"/>
            <w:vAlign w:val="center"/>
          </w:tcPr>
          <w:p w14:paraId="057AA71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9.6 - 21</w:t>
            </w:r>
          </w:p>
        </w:tc>
        <w:tc>
          <w:tcPr>
            <w:tcW w:w="1191" w:type="dxa"/>
            <w:shd w:val="clear" w:color="auto" w:fill="auto"/>
            <w:vAlign w:val="center"/>
          </w:tcPr>
          <w:p w14:paraId="4D69AE9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27 - 35</w:t>
            </w:r>
          </w:p>
        </w:tc>
        <w:tc>
          <w:tcPr>
            <w:tcW w:w="1134" w:type="dxa"/>
            <w:shd w:val="clear" w:color="auto" w:fill="auto"/>
            <w:vAlign w:val="center"/>
          </w:tcPr>
          <w:p w14:paraId="6A5CCE3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53 - 60</w:t>
            </w:r>
          </w:p>
        </w:tc>
        <w:tc>
          <w:tcPr>
            <w:tcW w:w="1134" w:type="dxa"/>
            <w:shd w:val="clear" w:color="auto" w:fill="auto"/>
            <w:vAlign w:val="center"/>
          </w:tcPr>
          <w:p w14:paraId="0561217B"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30 - 37</w:t>
            </w:r>
          </w:p>
        </w:tc>
      </w:tr>
      <w:tr w:rsidR="00200242" w:rsidRPr="002D338B" w14:paraId="7B0B6C1B" w14:textId="77777777" w:rsidTr="002A7C64">
        <w:trPr>
          <w:trHeight w:val="283"/>
        </w:trPr>
        <w:tc>
          <w:tcPr>
            <w:tcW w:w="1413" w:type="dxa"/>
            <w:vMerge/>
            <w:tcBorders>
              <w:top w:val="nil"/>
              <w:bottom w:val="single" w:sz="8" w:space="0" w:color="auto"/>
            </w:tcBorders>
            <w:shd w:val="clear" w:color="auto" w:fill="auto"/>
            <w:vAlign w:val="center"/>
          </w:tcPr>
          <w:p w14:paraId="1FC6B3D2"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val="restart"/>
            <w:shd w:val="clear" w:color="auto" w:fill="auto"/>
            <w:vAlign w:val="center"/>
          </w:tcPr>
          <w:p w14:paraId="24ED5156" w14:textId="77777777" w:rsidR="004C3526" w:rsidRPr="002D338B" w:rsidRDefault="004C3526" w:rsidP="002D338B">
            <w:pPr>
              <w:tabs>
                <w:tab w:val="left" w:pos="0"/>
                <w:tab w:val="left" w:pos="142"/>
              </w:tabs>
              <w:spacing w:after="0" w:line="240" w:lineRule="auto"/>
              <w:rPr>
                <w:rFonts w:ascii="Arial" w:hAnsi="Arial" w:cs="Arial"/>
              </w:rPr>
            </w:pPr>
            <w:r w:rsidRPr="002D338B">
              <w:rPr>
                <w:rFonts w:ascii="Arial" w:hAnsi="Arial" w:cs="Arial"/>
              </w:rPr>
              <w:t>Silage</w:t>
            </w:r>
          </w:p>
        </w:tc>
        <w:tc>
          <w:tcPr>
            <w:tcW w:w="1530" w:type="dxa"/>
            <w:shd w:val="clear" w:color="auto" w:fill="auto"/>
            <w:vAlign w:val="center"/>
          </w:tcPr>
          <w:p w14:paraId="3F56261C" w14:textId="77777777" w:rsidR="004C3526" w:rsidRPr="002D338B" w:rsidRDefault="004C3526" w:rsidP="002D338B">
            <w:pPr>
              <w:tabs>
                <w:tab w:val="left" w:pos="0"/>
                <w:tab w:val="left" w:pos="142"/>
              </w:tabs>
              <w:spacing w:after="0" w:line="240" w:lineRule="auto"/>
              <w:rPr>
                <w:rFonts w:ascii="Arial" w:hAnsi="Arial" w:cs="Arial"/>
              </w:rPr>
            </w:pPr>
            <w:r w:rsidRPr="002D338B">
              <w:rPr>
                <w:rFonts w:ascii="Arial" w:hAnsi="Arial" w:cs="Arial"/>
              </w:rPr>
              <w:t>Grasses</w:t>
            </w:r>
          </w:p>
        </w:tc>
        <w:tc>
          <w:tcPr>
            <w:tcW w:w="1134" w:type="dxa"/>
            <w:shd w:val="clear" w:color="auto" w:fill="auto"/>
            <w:vAlign w:val="center"/>
          </w:tcPr>
          <w:p w14:paraId="6700E02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34 - 44</w:t>
            </w:r>
          </w:p>
        </w:tc>
        <w:tc>
          <w:tcPr>
            <w:tcW w:w="1134" w:type="dxa"/>
            <w:shd w:val="clear" w:color="auto" w:fill="auto"/>
            <w:vAlign w:val="center"/>
          </w:tcPr>
          <w:p w14:paraId="27A42C2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9.1 - 19</w:t>
            </w:r>
          </w:p>
        </w:tc>
        <w:tc>
          <w:tcPr>
            <w:tcW w:w="1191" w:type="dxa"/>
            <w:shd w:val="clear" w:color="auto" w:fill="auto"/>
            <w:vAlign w:val="center"/>
          </w:tcPr>
          <w:p w14:paraId="603EDB4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24 - 33</w:t>
            </w:r>
          </w:p>
        </w:tc>
        <w:tc>
          <w:tcPr>
            <w:tcW w:w="1134" w:type="dxa"/>
            <w:shd w:val="clear" w:color="auto" w:fill="auto"/>
            <w:vAlign w:val="center"/>
          </w:tcPr>
          <w:p w14:paraId="666E864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48 - 63</w:t>
            </w:r>
          </w:p>
        </w:tc>
        <w:tc>
          <w:tcPr>
            <w:tcW w:w="1134" w:type="dxa"/>
            <w:shd w:val="clear" w:color="auto" w:fill="auto"/>
            <w:vAlign w:val="center"/>
          </w:tcPr>
          <w:p w14:paraId="39227C6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28 - 35</w:t>
            </w:r>
          </w:p>
        </w:tc>
      </w:tr>
      <w:tr w:rsidR="00200242" w:rsidRPr="002D338B" w14:paraId="0E17932F" w14:textId="77777777" w:rsidTr="002A7C64">
        <w:trPr>
          <w:trHeight w:val="283"/>
        </w:trPr>
        <w:tc>
          <w:tcPr>
            <w:tcW w:w="1413" w:type="dxa"/>
            <w:vMerge/>
            <w:tcBorders>
              <w:top w:val="nil"/>
              <w:bottom w:val="single" w:sz="8" w:space="0" w:color="auto"/>
            </w:tcBorders>
            <w:shd w:val="clear" w:color="auto" w:fill="auto"/>
            <w:vAlign w:val="center"/>
          </w:tcPr>
          <w:p w14:paraId="003F4F35"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17CE606D" w14:textId="77777777" w:rsidR="004C3526" w:rsidRPr="002D338B" w:rsidRDefault="004C3526" w:rsidP="002D338B">
            <w:pPr>
              <w:tabs>
                <w:tab w:val="left" w:pos="0"/>
                <w:tab w:val="left" w:pos="142"/>
              </w:tabs>
              <w:spacing w:after="0" w:line="240" w:lineRule="auto"/>
              <w:rPr>
                <w:rFonts w:ascii="Arial" w:hAnsi="Arial" w:cs="Arial"/>
                <w:lang w:val="pt-PT"/>
              </w:rPr>
            </w:pPr>
          </w:p>
        </w:tc>
        <w:tc>
          <w:tcPr>
            <w:tcW w:w="1530" w:type="dxa"/>
            <w:shd w:val="clear" w:color="auto" w:fill="auto"/>
            <w:vAlign w:val="center"/>
          </w:tcPr>
          <w:p w14:paraId="6355E39A" w14:textId="77777777" w:rsidR="004C3526" w:rsidRPr="002D338B" w:rsidRDefault="004C3526" w:rsidP="002D338B">
            <w:pPr>
              <w:tabs>
                <w:tab w:val="left" w:pos="0"/>
                <w:tab w:val="left" w:pos="142"/>
              </w:tabs>
              <w:spacing w:after="0" w:line="240" w:lineRule="auto"/>
              <w:rPr>
                <w:rFonts w:ascii="Arial" w:hAnsi="Arial" w:cs="Arial"/>
              </w:rPr>
            </w:pPr>
            <w:proofErr w:type="spellStart"/>
            <w:r w:rsidRPr="002D338B">
              <w:rPr>
                <w:rFonts w:ascii="Arial" w:hAnsi="Arial" w:cs="Arial"/>
                <w:lang w:val="pt-PT"/>
              </w:rPr>
              <w:t>Mixed</w:t>
            </w:r>
            <w:proofErr w:type="spellEnd"/>
            <w:r w:rsidRPr="002D338B">
              <w:rPr>
                <w:rFonts w:ascii="Arial" w:hAnsi="Arial" w:cs="Arial"/>
                <w:lang w:val="pt-PT"/>
              </w:rPr>
              <w:t xml:space="preserve"> </w:t>
            </w:r>
            <w:r w:rsidRPr="002D338B">
              <w:rPr>
                <w:rFonts w:ascii="Arial" w:hAnsi="Arial" w:cs="Arial"/>
                <w:vertAlign w:val="superscript"/>
                <w:lang w:val="pt-PT"/>
              </w:rPr>
              <w:t>i</w:t>
            </w:r>
          </w:p>
        </w:tc>
        <w:tc>
          <w:tcPr>
            <w:tcW w:w="1134" w:type="dxa"/>
            <w:shd w:val="clear" w:color="auto" w:fill="auto"/>
            <w:vAlign w:val="center"/>
          </w:tcPr>
          <w:p w14:paraId="71098761"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34</w:t>
            </w:r>
          </w:p>
        </w:tc>
        <w:tc>
          <w:tcPr>
            <w:tcW w:w="1134" w:type="dxa"/>
            <w:shd w:val="clear" w:color="auto" w:fill="auto"/>
            <w:vAlign w:val="center"/>
          </w:tcPr>
          <w:p w14:paraId="159B90F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12 - 21</w:t>
            </w:r>
          </w:p>
        </w:tc>
        <w:tc>
          <w:tcPr>
            <w:tcW w:w="1191" w:type="dxa"/>
            <w:shd w:val="clear" w:color="auto" w:fill="auto"/>
            <w:vAlign w:val="center"/>
          </w:tcPr>
          <w:p w14:paraId="0C164AC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25 - 33</w:t>
            </w:r>
          </w:p>
        </w:tc>
        <w:tc>
          <w:tcPr>
            <w:tcW w:w="1134" w:type="dxa"/>
            <w:shd w:val="clear" w:color="auto" w:fill="auto"/>
            <w:vAlign w:val="center"/>
          </w:tcPr>
          <w:p w14:paraId="4E3E5F7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51 - 59</w:t>
            </w:r>
          </w:p>
        </w:tc>
        <w:tc>
          <w:tcPr>
            <w:tcW w:w="1134" w:type="dxa"/>
            <w:shd w:val="clear" w:color="auto" w:fill="auto"/>
            <w:vAlign w:val="center"/>
          </w:tcPr>
          <w:p w14:paraId="49E26A5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28 - 35</w:t>
            </w:r>
          </w:p>
        </w:tc>
      </w:tr>
      <w:tr w:rsidR="00200242" w:rsidRPr="002D338B" w14:paraId="51C70AC3" w14:textId="77777777" w:rsidTr="002A7C64">
        <w:trPr>
          <w:trHeight w:val="170"/>
        </w:trPr>
        <w:tc>
          <w:tcPr>
            <w:tcW w:w="1413" w:type="dxa"/>
            <w:vMerge/>
            <w:tcBorders>
              <w:top w:val="nil"/>
              <w:bottom w:val="single" w:sz="8" w:space="0" w:color="auto"/>
            </w:tcBorders>
            <w:shd w:val="clear" w:color="auto" w:fill="auto"/>
            <w:vAlign w:val="center"/>
          </w:tcPr>
          <w:p w14:paraId="39762F4B"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06011316" w14:textId="77777777" w:rsidR="004C3526" w:rsidRPr="002D338B" w:rsidRDefault="004C3526" w:rsidP="002D338B">
            <w:pPr>
              <w:tabs>
                <w:tab w:val="left" w:pos="0"/>
                <w:tab w:val="left" w:pos="142"/>
              </w:tabs>
              <w:spacing w:after="0" w:line="240" w:lineRule="auto"/>
              <w:rPr>
                <w:rFonts w:ascii="Arial" w:hAnsi="Arial" w:cs="Arial"/>
                <w:lang w:val="pt-PT"/>
              </w:rPr>
            </w:pPr>
          </w:p>
        </w:tc>
        <w:tc>
          <w:tcPr>
            <w:tcW w:w="1530" w:type="dxa"/>
            <w:shd w:val="clear" w:color="auto" w:fill="auto"/>
            <w:vAlign w:val="center"/>
          </w:tcPr>
          <w:p w14:paraId="7245E75D" w14:textId="77777777" w:rsidR="004C3526" w:rsidRPr="002D338B" w:rsidRDefault="004C3526" w:rsidP="002D338B">
            <w:pPr>
              <w:tabs>
                <w:tab w:val="left" w:pos="0"/>
                <w:tab w:val="left" w:pos="142"/>
              </w:tabs>
              <w:spacing w:after="0" w:line="240" w:lineRule="auto"/>
              <w:rPr>
                <w:rFonts w:ascii="Arial" w:hAnsi="Arial" w:cs="Arial"/>
              </w:rPr>
            </w:pPr>
            <w:r w:rsidRPr="002D338B">
              <w:rPr>
                <w:rFonts w:ascii="Arial" w:hAnsi="Arial" w:cs="Arial"/>
              </w:rPr>
              <w:t>Maize</w:t>
            </w:r>
          </w:p>
        </w:tc>
        <w:tc>
          <w:tcPr>
            <w:tcW w:w="1134" w:type="dxa"/>
            <w:shd w:val="clear" w:color="auto" w:fill="auto"/>
            <w:vAlign w:val="center"/>
          </w:tcPr>
          <w:p w14:paraId="7EC9D9B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30 - 35</w:t>
            </w:r>
          </w:p>
        </w:tc>
        <w:tc>
          <w:tcPr>
            <w:tcW w:w="1134" w:type="dxa"/>
            <w:shd w:val="clear" w:color="auto" w:fill="auto"/>
            <w:vAlign w:val="center"/>
          </w:tcPr>
          <w:p w14:paraId="20B20FE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6.9 - 7.7</w:t>
            </w:r>
          </w:p>
        </w:tc>
        <w:tc>
          <w:tcPr>
            <w:tcW w:w="1191" w:type="dxa"/>
            <w:shd w:val="clear" w:color="auto" w:fill="auto"/>
            <w:vAlign w:val="center"/>
          </w:tcPr>
          <w:p w14:paraId="6A19FE31"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20 - 21</w:t>
            </w:r>
          </w:p>
        </w:tc>
        <w:tc>
          <w:tcPr>
            <w:tcW w:w="1134" w:type="dxa"/>
            <w:shd w:val="clear" w:color="auto" w:fill="auto"/>
            <w:vAlign w:val="center"/>
          </w:tcPr>
          <w:p w14:paraId="02398AC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44 - 47</w:t>
            </w:r>
          </w:p>
        </w:tc>
        <w:tc>
          <w:tcPr>
            <w:tcW w:w="1134" w:type="dxa"/>
            <w:shd w:val="clear" w:color="auto" w:fill="auto"/>
            <w:vAlign w:val="center"/>
          </w:tcPr>
          <w:p w14:paraId="748C9F45"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22 - 23</w:t>
            </w:r>
          </w:p>
        </w:tc>
      </w:tr>
      <w:tr w:rsidR="00200242" w:rsidRPr="002D338B" w14:paraId="59FC93E4" w14:textId="77777777" w:rsidTr="002A7C64">
        <w:trPr>
          <w:trHeight w:val="283"/>
        </w:trPr>
        <w:tc>
          <w:tcPr>
            <w:tcW w:w="1413" w:type="dxa"/>
            <w:vMerge/>
            <w:tcBorders>
              <w:top w:val="nil"/>
              <w:bottom w:val="nil"/>
            </w:tcBorders>
            <w:shd w:val="clear" w:color="auto" w:fill="auto"/>
            <w:vAlign w:val="center"/>
          </w:tcPr>
          <w:p w14:paraId="5BF4AC96"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548DD6D9"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Straw</w:t>
            </w:r>
          </w:p>
        </w:tc>
        <w:tc>
          <w:tcPr>
            <w:tcW w:w="1530" w:type="dxa"/>
            <w:shd w:val="clear" w:color="auto" w:fill="auto"/>
            <w:vAlign w:val="center"/>
          </w:tcPr>
          <w:p w14:paraId="6078334C"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Cereal</w:t>
            </w:r>
          </w:p>
        </w:tc>
        <w:tc>
          <w:tcPr>
            <w:tcW w:w="1134" w:type="dxa"/>
            <w:shd w:val="clear" w:color="auto" w:fill="auto"/>
            <w:vAlign w:val="center"/>
          </w:tcPr>
          <w:p w14:paraId="7E54DD1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84 - 90</w:t>
            </w:r>
          </w:p>
        </w:tc>
        <w:tc>
          <w:tcPr>
            <w:tcW w:w="1134" w:type="dxa"/>
            <w:shd w:val="clear" w:color="auto" w:fill="auto"/>
            <w:vAlign w:val="center"/>
          </w:tcPr>
          <w:p w14:paraId="18B2F6E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3.2 - 4.9</w:t>
            </w:r>
          </w:p>
        </w:tc>
        <w:tc>
          <w:tcPr>
            <w:tcW w:w="1191" w:type="dxa"/>
            <w:shd w:val="clear" w:color="auto" w:fill="auto"/>
            <w:vAlign w:val="center"/>
          </w:tcPr>
          <w:p w14:paraId="24B6C84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40 - 45</w:t>
            </w:r>
          </w:p>
        </w:tc>
        <w:tc>
          <w:tcPr>
            <w:tcW w:w="1134" w:type="dxa"/>
            <w:shd w:val="clear" w:color="auto" w:fill="auto"/>
            <w:vAlign w:val="center"/>
          </w:tcPr>
          <w:p w14:paraId="132DDC6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76 - 80</w:t>
            </w:r>
          </w:p>
        </w:tc>
        <w:tc>
          <w:tcPr>
            <w:tcW w:w="1134" w:type="dxa"/>
            <w:shd w:val="clear" w:color="auto" w:fill="auto"/>
            <w:vAlign w:val="center"/>
          </w:tcPr>
          <w:p w14:paraId="616E27E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47 - 50</w:t>
            </w:r>
          </w:p>
        </w:tc>
      </w:tr>
      <w:tr w:rsidR="00D64F06" w:rsidRPr="002D338B" w14:paraId="218AE517" w14:textId="77777777" w:rsidTr="002A7C64">
        <w:trPr>
          <w:trHeight w:val="20"/>
        </w:trPr>
        <w:tc>
          <w:tcPr>
            <w:tcW w:w="1413" w:type="dxa"/>
            <w:tcBorders>
              <w:top w:val="nil"/>
              <w:bottom w:val="nil"/>
            </w:tcBorders>
            <w:shd w:val="clear" w:color="auto" w:fill="auto"/>
            <w:vAlign w:val="center"/>
          </w:tcPr>
          <w:p w14:paraId="7ED45534" w14:textId="77777777" w:rsidR="00D64F06" w:rsidRPr="00134C74" w:rsidRDefault="00D64F06" w:rsidP="002D338B">
            <w:pPr>
              <w:tabs>
                <w:tab w:val="left" w:pos="0"/>
                <w:tab w:val="left" w:pos="142"/>
              </w:tabs>
              <w:spacing w:after="0" w:line="240" w:lineRule="auto"/>
              <w:jc w:val="both"/>
              <w:rPr>
                <w:rFonts w:ascii="Arial" w:hAnsi="Arial" w:cs="Arial"/>
                <w:sz w:val="16"/>
                <w:szCs w:val="16"/>
                <w:lang w:val="pt-PT"/>
              </w:rPr>
            </w:pPr>
          </w:p>
        </w:tc>
        <w:tc>
          <w:tcPr>
            <w:tcW w:w="1134" w:type="dxa"/>
            <w:shd w:val="clear" w:color="auto" w:fill="auto"/>
            <w:vAlign w:val="center"/>
          </w:tcPr>
          <w:p w14:paraId="32D5A37A" w14:textId="77777777" w:rsidR="00D64F06" w:rsidRPr="00134C74" w:rsidRDefault="00D64F06" w:rsidP="002D338B">
            <w:pPr>
              <w:tabs>
                <w:tab w:val="left" w:pos="0"/>
                <w:tab w:val="left" w:pos="142"/>
              </w:tabs>
              <w:spacing w:after="0" w:line="240" w:lineRule="auto"/>
              <w:jc w:val="both"/>
              <w:rPr>
                <w:rFonts w:ascii="Arial" w:hAnsi="Arial" w:cs="Arial"/>
                <w:sz w:val="16"/>
                <w:szCs w:val="16"/>
              </w:rPr>
            </w:pPr>
          </w:p>
        </w:tc>
        <w:tc>
          <w:tcPr>
            <w:tcW w:w="1530" w:type="dxa"/>
            <w:shd w:val="clear" w:color="auto" w:fill="auto"/>
            <w:vAlign w:val="center"/>
          </w:tcPr>
          <w:p w14:paraId="48ED5543" w14:textId="77777777" w:rsidR="00D64F06" w:rsidRPr="00134C74" w:rsidRDefault="00D64F06" w:rsidP="002D338B">
            <w:pPr>
              <w:tabs>
                <w:tab w:val="left" w:pos="0"/>
                <w:tab w:val="left" w:pos="142"/>
              </w:tabs>
              <w:spacing w:after="0" w:line="240" w:lineRule="auto"/>
              <w:jc w:val="both"/>
              <w:rPr>
                <w:rFonts w:ascii="Arial" w:hAnsi="Arial" w:cs="Arial"/>
                <w:sz w:val="16"/>
                <w:szCs w:val="16"/>
              </w:rPr>
            </w:pPr>
          </w:p>
        </w:tc>
        <w:tc>
          <w:tcPr>
            <w:tcW w:w="1134" w:type="dxa"/>
            <w:shd w:val="clear" w:color="auto" w:fill="auto"/>
            <w:vAlign w:val="center"/>
          </w:tcPr>
          <w:p w14:paraId="53ECD24A"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3F4C50C0"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91" w:type="dxa"/>
            <w:shd w:val="clear" w:color="auto" w:fill="auto"/>
            <w:vAlign w:val="center"/>
          </w:tcPr>
          <w:p w14:paraId="6DC2B6DB"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61EDD8FB"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c>
          <w:tcPr>
            <w:tcW w:w="1134" w:type="dxa"/>
            <w:shd w:val="clear" w:color="auto" w:fill="auto"/>
            <w:vAlign w:val="center"/>
          </w:tcPr>
          <w:p w14:paraId="7CAA04E6" w14:textId="77777777" w:rsidR="00D64F06" w:rsidRPr="00134C74" w:rsidRDefault="00D64F06" w:rsidP="00200242">
            <w:pPr>
              <w:tabs>
                <w:tab w:val="left" w:pos="0"/>
                <w:tab w:val="left" w:pos="142"/>
              </w:tabs>
              <w:spacing w:after="0" w:line="240" w:lineRule="auto"/>
              <w:jc w:val="center"/>
              <w:rPr>
                <w:rFonts w:ascii="Arial" w:hAnsi="Arial" w:cs="Arial"/>
                <w:sz w:val="16"/>
                <w:szCs w:val="16"/>
              </w:rPr>
            </w:pPr>
          </w:p>
        </w:tc>
      </w:tr>
      <w:tr w:rsidR="00200242" w:rsidRPr="002D338B" w14:paraId="533BD664" w14:textId="77777777" w:rsidTr="002A7C64">
        <w:trPr>
          <w:trHeight w:val="283"/>
        </w:trPr>
        <w:tc>
          <w:tcPr>
            <w:tcW w:w="1413" w:type="dxa"/>
            <w:vMerge w:val="restart"/>
            <w:tcBorders>
              <w:top w:val="nil"/>
              <w:bottom w:val="single" w:sz="8" w:space="0" w:color="auto"/>
            </w:tcBorders>
            <w:shd w:val="clear" w:color="auto" w:fill="auto"/>
            <w:vAlign w:val="center"/>
          </w:tcPr>
          <w:p w14:paraId="49C271A9" w14:textId="77777777" w:rsidR="004C3526" w:rsidRPr="002D338B" w:rsidRDefault="004C3526" w:rsidP="002D338B">
            <w:pPr>
              <w:tabs>
                <w:tab w:val="left" w:pos="0"/>
                <w:tab w:val="left" w:pos="142"/>
              </w:tabs>
              <w:spacing w:after="0" w:line="240" w:lineRule="auto"/>
              <w:jc w:val="both"/>
              <w:rPr>
                <w:rFonts w:ascii="Arial" w:hAnsi="Arial" w:cs="Arial"/>
                <w:lang w:val="pt-PT"/>
              </w:rPr>
            </w:pPr>
          </w:p>
          <w:p w14:paraId="438F4672" w14:textId="77777777" w:rsidR="004C3526" w:rsidRPr="002D338B" w:rsidRDefault="004C3526" w:rsidP="002D338B">
            <w:pPr>
              <w:tabs>
                <w:tab w:val="left" w:pos="0"/>
                <w:tab w:val="left" w:pos="142"/>
              </w:tabs>
              <w:spacing w:after="0" w:line="240" w:lineRule="auto"/>
              <w:jc w:val="both"/>
              <w:rPr>
                <w:rFonts w:ascii="Arial" w:hAnsi="Arial" w:cs="Arial"/>
                <w:lang w:val="pt-PT"/>
              </w:rPr>
            </w:pPr>
            <w:r w:rsidRPr="002D338B">
              <w:rPr>
                <w:rFonts w:ascii="Arial" w:hAnsi="Arial" w:cs="Arial"/>
                <w:lang w:val="pt-PT"/>
              </w:rPr>
              <w:t xml:space="preserve">Southern </w:t>
            </w:r>
          </w:p>
          <w:p w14:paraId="6A8E6C63" w14:textId="77777777" w:rsidR="004C3526" w:rsidRPr="002D338B" w:rsidRDefault="004C3526" w:rsidP="002D338B">
            <w:pPr>
              <w:tabs>
                <w:tab w:val="left" w:pos="0"/>
                <w:tab w:val="left" w:pos="142"/>
              </w:tabs>
              <w:spacing w:after="0" w:line="240" w:lineRule="auto"/>
              <w:jc w:val="both"/>
              <w:rPr>
                <w:rFonts w:ascii="Arial" w:hAnsi="Arial" w:cs="Arial"/>
                <w:lang w:val="pt-PT"/>
              </w:rPr>
            </w:pPr>
            <w:r w:rsidRPr="002D338B">
              <w:rPr>
                <w:rFonts w:ascii="Arial" w:hAnsi="Arial" w:cs="Arial"/>
                <w:lang w:val="pt-PT"/>
              </w:rPr>
              <w:t>countries (c)</w:t>
            </w:r>
          </w:p>
          <w:p w14:paraId="74E0FE29"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val="restart"/>
            <w:shd w:val="clear" w:color="auto" w:fill="auto"/>
            <w:vAlign w:val="center"/>
          </w:tcPr>
          <w:p w14:paraId="76834FD2" w14:textId="77777777" w:rsidR="004C3526" w:rsidRPr="002D338B" w:rsidRDefault="004C3526" w:rsidP="002D338B">
            <w:pPr>
              <w:tabs>
                <w:tab w:val="left" w:pos="0"/>
                <w:tab w:val="left" w:pos="142"/>
              </w:tabs>
              <w:spacing w:after="0" w:line="240" w:lineRule="auto"/>
              <w:jc w:val="both"/>
              <w:rPr>
                <w:rFonts w:ascii="Arial" w:hAnsi="Arial" w:cs="Arial"/>
                <w:lang w:val="pt-PT"/>
              </w:rPr>
            </w:pPr>
            <w:r w:rsidRPr="002D338B">
              <w:rPr>
                <w:rFonts w:ascii="Arial" w:hAnsi="Arial" w:cs="Arial"/>
              </w:rPr>
              <w:t>Hay</w:t>
            </w:r>
          </w:p>
        </w:tc>
        <w:tc>
          <w:tcPr>
            <w:tcW w:w="1530" w:type="dxa"/>
            <w:shd w:val="clear" w:color="auto" w:fill="auto"/>
            <w:vAlign w:val="center"/>
          </w:tcPr>
          <w:p w14:paraId="269A1EE8"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lang w:val="pt-PT"/>
              </w:rPr>
              <w:t xml:space="preserve">Grasses </w:t>
            </w:r>
            <w:proofErr w:type="spellStart"/>
            <w:r w:rsidRPr="002D338B">
              <w:rPr>
                <w:rFonts w:ascii="Arial" w:hAnsi="Arial" w:cs="Arial"/>
                <w:vertAlign w:val="superscript"/>
                <w:lang w:val="pt-PT"/>
              </w:rPr>
              <w:t>ii</w:t>
            </w:r>
            <w:proofErr w:type="spellEnd"/>
          </w:p>
        </w:tc>
        <w:tc>
          <w:tcPr>
            <w:tcW w:w="1134" w:type="dxa"/>
            <w:shd w:val="clear" w:color="auto" w:fill="auto"/>
            <w:vAlign w:val="center"/>
          </w:tcPr>
          <w:p w14:paraId="01A0684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84 - 95</w:t>
            </w:r>
          </w:p>
        </w:tc>
        <w:tc>
          <w:tcPr>
            <w:tcW w:w="1134" w:type="dxa"/>
            <w:shd w:val="clear" w:color="auto" w:fill="auto"/>
            <w:vAlign w:val="center"/>
          </w:tcPr>
          <w:p w14:paraId="01CC1B0C"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5.2 - 8.9</w:t>
            </w:r>
          </w:p>
        </w:tc>
        <w:tc>
          <w:tcPr>
            <w:tcW w:w="1191" w:type="dxa"/>
            <w:shd w:val="clear" w:color="auto" w:fill="auto"/>
            <w:vAlign w:val="center"/>
          </w:tcPr>
          <w:p w14:paraId="0E364CE4"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26 - 37</w:t>
            </w:r>
          </w:p>
        </w:tc>
        <w:tc>
          <w:tcPr>
            <w:tcW w:w="1134" w:type="dxa"/>
            <w:shd w:val="clear" w:color="auto" w:fill="auto"/>
            <w:vAlign w:val="center"/>
          </w:tcPr>
          <w:p w14:paraId="5430884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59 - 68</w:t>
            </w:r>
          </w:p>
        </w:tc>
        <w:tc>
          <w:tcPr>
            <w:tcW w:w="1134" w:type="dxa"/>
            <w:shd w:val="clear" w:color="auto" w:fill="auto"/>
            <w:vAlign w:val="center"/>
          </w:tcPr>
          <w:p w14:paraId="64E8D4E2"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32 - 43</w:t>
            </w:r>
          </w:p>
        </w:tc>
      </w:tr>
      <w:tr w:rsidR="00200242" w:rsidRPr="002D338B" w14:paraId="6D10252B" w14:textId="77777777" w:rsidTr="002A7C64">
        <w:trPr>
          <w:trHeight w:val="283"/>
        </w:trPr>
        <w:tc>
          <w:tcPr>
            <w:tcW w:w="1413" w:type="dxa"/>
            <w:vMerge/>
            <w:tcBorders>
              <w:top w:val="nil"/>
              <w:bottom w:val="single" w:sz="8" w:space="0" w:color="auto"/>
            </w:tcBorders>
            <w:shd w:val="clear" w:color="auto" w:fill="auto"/>
            <w:vAlign w:val="center"/>
          </w:tcPr>
          <w:p w14:paraId="399C9092"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46630D80"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530" w:type="dxa"/>
            <w:shd w:val="clear" w:color="auto" w:fill="auto"/>
            <w:vAlign w:val="center"/>
          </w:tcPr>
          <w:p w14:paraId="6109C6E2"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lang w:val="pt-PT"/>
              </w:rPr>
              <w:t>Mixed</w:t>
            </w:r>
            <w:proofErr w:type="spellEnd"/>
            <w:r w:rsidRPr="002D338B">
              <w:rPr>
                <w:rFonts w:ascii="Arial" w:hAnsi="Arial" w:cs="Arial"/>
                <w:lang w:val="pt-PT"/>
              </w:rPr>
              <w:t xml:space="preserve"> </w:t>
            </w:r>
            <w:proofErr w:type="spellStart"/>
            <w:r w:rsidRPr="002D338B">
              <w:rPr>
                <w:rFonts w:ascii="Arial" w:hAnsi="Arial" w:cs="Arial"/>
                <w:vertAlign w:val="superscript"/>
                <w:lang w:val="pt-PT"/>
              </w:rPr>
              <w:t>iii</w:t>
            </w:r>
            <w:proofErr w:type="spellEnd"/>
          </w:p>
        </w:tc>
        <w:tc>
          <w:tcPr>
            <w:tcW w:w="1134" w:type="dxa"/>
            <w:shd w:val="clear" w:color="auto" w:fill="auto"/>
            <w:vAlign w:val="center"/>
          </w:tcPr>
          <w:p w14:paraId="4F1FAEB5"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83 - 90</w:t>
            </w:r>
          </w:p>
        </w:tc>
        <w:tc>
          <w:tcPr>
            <w:tcW w:w="1134" w:type="dxa"/>
            <w:shd w:val="clear" w:color="auto" w:fill="auto"/>
            <w:vAlign w:val="center"/>
          </w:tcPr>
          <w:p w14:paraId="0D7E311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6.2 - 8.9</w:t>
            </w:r>
          </w:p>
        </w:tc>
        <w:tc>
          <w:tcPr>
            <w:tcW w:w="1191" w:type="dxa"/>
            <w:shd w:val="clear" w:color="auto" w:fill="auto"/>
            <w:vAlign w:val="center"/>
          </w:tcPr>
          <w:p w14:paraId="3D2E294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32 - 38</w:t>
            </w:r>
          </w:p>
        </w:tc>
        <w:tc>
          <w:tcPr>
            <w:tcW w:w="1134" w:type="dxa"/>
            <w:shd w:val="clear" w:color="auto" w:fill="auto"/>
            <w:vAlign w:val="center"/>
          </w:tcPr>
          <w:p w14:paraId="2EF36908"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61 - 66</w:t>
            </w:r>
          </w:p>
        </w:tc>
        <w:tc>
          <w:tcPr>
            <w:tcW w:w="1134" w:type="dxa"/>
            <w:shd w:val="clear" w:color="auto" w:fill="auto"/>
            <w:vAlign w:val="center"/>
          </w:tcPr>
          <w:p w14:paraId="4B112DA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38 - 45</w:t>
            </w:r>
          </w:p>
        </w:tc>
      </w:tr>
      <w:tr w:rsidR="00200242" w:rsidRPr="002D338B" w14:paraId="4634BF93" w14:textId="77777777" w:rsidTr="002A7C64">
        <w:trPr>
          <w:trHeight w:val="283"/>
        </w:trPr>
        <w:tc>
          <w:tcPr>
            <w:tcW w:w="1413" w:type="dxa"/>
            <w:vMerge/>
            <w:tcBorders>
              <w:top w:val="nil"/>
              <w:bottom w:val="single" w:sz="8" w:space="0" w:color="auto"/>
            </w:tcBorders>
            <w:shd w:val="clear" w:color="auto" w:fill="auto"/>
            <w:vAlign w:val="center"/>
          </w:tcPr>
          <w:p w14:paraId="1F6EDEDB"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val="restart"/>
            <w:shd w:val="clear" w:color="auto" w:fill="auto"/>
            <w:vAlign w:val="center"/>
          </w:tcPr>
          <w:p w14:paraId="7B683153"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rPr>
              <w:t>Haylage</w:t>
            </w:r>
            <w:proofErr w:type="spellEnd"/>
          </w:p>
        </w:tc>
        <w:tc>
          <w:tcPr>
            <w:tcW w:w="1530" w:type="dxa"/>
            <w:shd w:val="clear" w:color="auto" w:fill="auto"/>
            <w:vAlign w:val="center"/>
          </w:tcPr>
          <w:p w14:paraId="67393F13"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 xml:space="preserve">Grasses </w:t>
            </w:r>
          </w:p>
        </w:tc>
        <w:tc>
          <w:tcPr>
            <w:tcW w:w="1134" w:type="dxa"/>
            <w:shd w:val="clear" w:color="auto" w:fill="auto"/>
            <w:vAlign w:val="center"/>
          </w:tcPr>
          <w:p w14:paraId="1A35BAE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59 - 65</w:t>
            </w:r>
          </w:p>
        </w:tc>
        <w:tc>
          <w:tcPr>
            <w:tcW w:w="1134" w:type="dxa"/>
            <w:shd w:val="clear" w:color="auto" w:fill="auto"/>
            <w:vAlign w:val="center"/>
          </w:tcPr>
          <w:p w14:paraId="1A502B8D"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8.3 - 16</w:t>
            </w:r>
          </w:p>
        </w:tc>
        <w:tc>
          <w:tcPr>
            <w:tcW w:w="1191" w:type="dxa"/>
            <w:shd w:val="clear" w:color="auto" w:fill="auto"/>
            <w:vAlign w:val="center"/>
          </w:tcPr>
          <w:p w14:paraId="10A38ED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27 - 31</w:t>
            </w:r>
          </w:p>
        </w:tc>
        <w:tc>
          <w:tcPr>
            <w:tcW w:w="1134" w:type="dxa"/>
            <w:shd w:val="clear" w:color="auto" w:fill="auto"/>
            <w:vAlign w:val="center"/>
          </w:tcPr>
          <w:p w14:paraId="6DAAFCE1" w14:textId="77777777" w:rsidR="004C3526" w:rsidRPr="002D338B" w:rsidRDefault="004C3526" w:rsidP="00134C74">
            <w:pPr>
              <w:tabs>
                <w:tab w:val="left" w:pos="0"/>
                <w:tab w:val="left" w:pos="142"/>
              </w:tabs>
              <w:spacing w:after="0" w:line="240" w:lineRule="auto"/>
              <w:jc w:val="center"/>
              <w:rPr>
                <w:rFonts w:ascii="Arial" w:hAnsi="Arial" w:cs="Arial"/>
              </w:rPr>
            </w:pPr>
          </w:p>
        </w:tc>
        <w:tc>
          <w:tcPr>
            <w:tcW w:w="1134" w:type="dxa"/>
            <w:shd w:val="clear" w:color="auto" w:fill="auto"/>
            <w:vAlign w:val="center"/>
          </w:tcPr>
          <w:p w14:paraId="53B447D6" w14:textId="77777777" w:rsidR="004C3526" w:rsidRPr="002D338B" w:rsidRDefault="004C3526" w:rsidP="00134C74">
            <w:pPr>
              <w:tabs>
                <w:tab w:val="left" w:pos="0"/>
                <w:tab w:val="left" w:pos="142"/>
              </w:tabs>
              <w:spacing w:after="0" w:line="240" w:lineRule="auto"/>
              <w:jc w:val="center"/>
              <w:rPr>
                <w:rFonts w:ascii="Arial" w:hAnsi="Arial" w:cs="Arial"/>
              </w:rPr>
            </w:pPr>
          </w:p>
        </w:tc>
      </w:tr>
      <w:tr w:rsidR="00200242" w:rsidRPr="002D338B" w14:paraId="01878CA3" w14:textId="77777777" w:rsidTr="002A7C64">
        <w:trPr>
          <w:trHeight w:val="283"/>
        </w:trPr>
        <w:tc>
          <w:tcPr>
            <w:tcW w:w="1413" w:type="dxa"/>
            <w:vMerge/>
            <w:tcBorders>
              <w:top w:val="nil"/>
              <w:bottom w:val="single" w:sz="8" w:space="0" w:color="auto"/>
            </w:tcBorders>
            <w:shd w:val="clear" w:color="auto" w:fill="auto"/>
            <w:vAlign w:val="center"/>
          </w:tcPr>
          <w:p w14:paraId="70A63447"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vMerge/>
            <w:shd w:val="clear" w:color="auto" w:fill="auto"/>
            <w:vAlign w:val="center"/>
          </w:tcPr>
          <w:p w14:paraId="33308BBE"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530" w:type="dxa"/>
            <w:shd w:val="clear" w:color="auto" w:fill="auto"/>
            <w:vAlign w:val="center"/>
          </w:tcPr>
          <w:p w14:paraId="686DCCEA" w14:textId="77777777" w:rsidR="004C3526" w:rsidRPr="002D338B" w:rsidRDefault="004C3526" w:rsidP="002D338B">
            <w:pPr>
              <w:tabs>
                <w:tab w:val="left" w:pos="0"/>
                <w:tab w:val="left" w:pos="142"/>
              </w:tabs>
              <w:spacing w:after="0" w:line="240" w:lineRule="auto"/>
              <w:jc w:val="both"/>
              <w:rPr>
                <w:rFonts w:ascii="Arial" w:hAnsi="Arial" w:cs="Arial"/>
              </w:rPr>
            </w:pPr>
            <w:proofErr w:type="spellStart"/>
            <w:r w:rsidRPr="002D338B">
              <w:rPr>
                <w:rFonts w:ascii="Arial" w:hAnsi="Arial" w:cs="Arial"/>
                <w:lang w:val="pt-PT"/>
              </w:rPr>
              <w:t>Mixed</w:t>
            </w:r>
            <w:proofErr w:type="spellEnd"/>
            <w:r w:rsidRPr="002D338B">
              <w:rPr>
                <w:rFonts w:ascii="Arial" w:hAnsi="Arial" w:cs="Arial"/>
                <w:lang w:val="pt-PT"/>
              </w:rPr>
              <w:t xml:space="preserve"> </w:t>
            </w:r>
            <w:r w:rsidRPr="002D338B">
              <w:rPr>
                <w:rFonts w:ascii="Arial" w:hAnsi="Arial" w:cs="Arial"/>
                <w:vertAlign w:val="superscript"/>
                <w:lang w:val="pt-PT"/>
              </w:rPr>
              <w:t>i</w:t>
            </w:r>
            <w:r w:rsidRPr="002D338B">
              <w:rPr>
                <w:rFonts w:ascii="Arial" w:hAnsi="Arial" w:cs="Arial"/>
                <w:lang w:val="pt-PT"/>
              </w:rPr>
              <w:t xml:space="preserve"> </w:t>
            </w:r>
          </w:p>
        </w:tc>
        <w:tc>
          <w:tcPr>
            <w:tcW w:w="1134" w:type="dxa"/>
            <w:shd w:val="clear" w:color="auto" w:fill="auto"/>
            <w:vAlign w:val="center"/>
          </w:tcPr>
          <w:p w14:paraId="575B257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59</w:t>
            </w:r>
          </w:p>
        </w:tc>
        <w:tc>
          <w:tcPr>
            <w:tcW w:w="1134" w:type="dxa"/>
            <w:shd w:val="clear" w:color="auto" w:fill="auto"/>
            <w:vAlign w:val="center"/>
          </w:tcPr>
          <w:p w14:paraId="5EBA2F9C"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9.4</w:t>
            </w:r>
          </w:p>
        </w:tc>
        <w:tc>
          <w:tcPr>
            <w:tcW w:w="1191" w:type="dxa"/>
            <w:shd w:val="clear" w:color="auto" w:fill="auto"/>
            <w:vAlign w:val="center"/>
          </w:tcPr>
          <w:p w14:paraId="27C14F89" w14:textId="77777777" w:rsidR="004C3526" w:rsidRPr="002D338B" w:rsidRDefault="004C3526" w:rsidP="00134C74">
            <w:pPr>
              <w:tabs>
                <w:tab w:val="left" w:pos="0"/>
                <w:tab w:val="left" w:pos="142"/>
              </w:tabs>
              <w:spacing w:after="0" w:line="240" w:lineRule="auto"/>
              <w:jc w:val="center"/>
              <w:rPr>
                <w:rFonts w:ascii="Arial" w:hAnsi="Arial" w:cs="Arial"/>
              </w:rPr>
            </w:pPr>
          </w:p>
        </w:tc>
        <w:tc>
          <w:tcPr>
            <w:tcW w:w="1134" w:type="dxa"/>
            <w:shd w:val="clear" w:color="auto" w:fill="auto"/>
            <w:vAlign w:val="center"/>
          </w:tcPr>
          <w:p w14:paraId="3E1508C5"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61</w:t>
            </w:r>
          </w:p>
        </w:tc>
        <w:tc>
          <w:tcPr>
            <w:tcW w:w="1134" w:type="dxa"/>
            <w:shd w:val="clear" w:color="auto" w:fill="auto"/>
            <w:vAlign w:val="center"/>
          </w:tcPr>
          <w:p w14:paraId="47FE4AC7"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38</w:t>
            </w:r>
          </w:p>
        </w:tc>
      </w:tr>
      <w:tr w:rsidR="00200242" w:rsidRPr="002D338B" w14:paraId="763019AD" w14:textId="77777777" w:rsidTr="002A7C64">
        <w:trPr>
          <w:trHeight w:val="283"/>
        </w:trPr>
        <w:tc>
          <w:tcPr>
            <w:tcW w:w="1413" w:type="dxa"/>
            <w:vMerge/>
            <w:tcBorders>
              <w:top w:val="nil"/>
              <w:bottom w:val="single" w:sz="8" w:space="0" w:color="auto"/>
            </w:tcBorders>
            <w:shd w:val="clear" w:color="auto" w:fill="auto"/>
            <w:vAlign w:val="center"/>
          </w:tcPr>
          <w:p w14:paraId="482B029C"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350FF9C2"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Silage</w:t>
            </w:r>
          </w:p>
        </w:tc>
        <w:tc>
          <w:tcPr>
            <w:tcW w:w="1530" w:type="dxa"/>
            <w:shd w:val="clear" w:color="auto" w:fill="auto"/>
            <w:vAlign w:val="center"/>
          </w:tcPr>
          <w:p w14:paraId="40ED59AC"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Maize</w:t>
            </w:r>
          </w:p>
        </w:tc>
        <w:tc>
          <w:tcPr>
            <w:tcW w:w="1134" w:type="dxa"/>
            <w:shd w:val="clear" w:color="auto" w:fill="auto"/>
            <w:vAlign w:val="center"/>
          </w:tcPr>
          <w:p w14:paraId="6C95FF49"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31 - 36</w:t>
            </w:r>
          </w:p>
        </w:tc>
        <w:tc>
          <w:tcPr>
            <w:tcW w:w="1134" w:type="dxa"/>
            <w:shd w:val="clear" w:color="auto" w:fill="auto"/>
            <w:vAlign w:val="center"/>
          </w:tcPr>
          <w:p w14:paraId="516F91A0"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6.5 - 8.9</w:t>
            </w:r>
          </w:p>
        </w:tc>
        <w:tc>
          <w:tcPr>
            <w:tcW w:w="1191" w:type="dxa"/>
            <w:shd w:val="clear" w:color="auto" w:fill="auto"/>
            <w:vAlign w:val="center"/>
          </w:tcPr>
          <w:p w14:paraId="40327593"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19 - 28</w:t>
            </w:r>
          </w:p>
        </w:tc>
        <w:tc>
          <w:tcPr>
            <w:tcW w:w="1134" w:type="dxa"/>
            <w:shd w:val="clear" w:color="auto" w:fill="auto"/>
            <w:vAlign w:val="center"/>
          </w:tcPr>
          <w:p w14:paraId="6AD5690F"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39 - 53</w:t>
            </w:r>
          </w:p>
        </w:tc>
        <w:tc>
          <w:tcPr>
            <w:tcW w:w="1134" w:type="dxa"/>
            <w:shd w:val="clear" w:color="auto" w:fill="auto"/>
            <w:vAlign w:val="center"/>
          </w:tcPr>
          <w:p w14:paraId="182C4A6E"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21 - 32</w:t>
            </w:r>
          </w:p>
        </w:tc>
      </w:tr>
      <w:tr w:rsidR="00200242" w:rsidRPr="002D338B" w14:paraId="087C7E6C" w14:textId="77777777" w:rsidTr="002A7C64">
        <w:trPr>
          <w:trHeight w:val="283"/>
        </w:trPr>
        <w:tc>
          <w:tcPr>
            <w:tcW w:w="1413" w:type="dxa"/>
            <w:vMerge/>
            <w:tcBorders>
              <w:top w:val="nil"/>
              <w:bottom w:val="single" w:sz="8" w:space="0" w:color="auto"/>
            </w:tcBorders>
            <w:shd w:val="clear" w:color="auto" w:fill="auto"/>
            <w:vAlign w:val="center"/>
          </w:tcPr>
          <w:p w14:paraId="2E55F923" w14:textId="77777777" w:rsidR="004C3526" w:rsidRPr="002D338B" w:rsidRDefault="004C3526" w:rsidP="002D338B">
            <w:pPr>
              <w:tabs>
                <w:tab w:val="left" w:pos="0"/>
                <w:tab w:val="left" w:pos="142"/>
              </w:tabs>
              <w:spacing w:after="0" w:line="240" w:lineRule="auto"/>
              <w:jc w:val="both"/>
              <w:rPr>
                <w:rFonts w:ascii="Arial" w:hAnsi="Arial" w:cs="Arial"/>
                <w:lang w:val="pt-PT"/>
              </w:rPr>
            </w:pPr>
          </w:p>
        </w:tc>
        <w:tc>
          <w:tcPr>
            <w:tcW w:w="1134" w:type="dxa"/>
            <w:shd w:val="clear" w:color="auto" w:fill="auto"/>
            <w:vAlign w:val="center"/>
          </w:tcPr>
          <w:p w14:paraId="33436DC9"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Straw</w:t>
            </w:r>
          </w:p>
        </w:tc>
        <w:tc>
          <w:tcPr>
            <w:tcW w:w="1530" w:type="dxa"/>
            <w:shd w:val="clear" w:color="auto" w:fill="auto"/>
            <w:vAlign w:val="center"/>
          </w:tcPr>
          <w:p w14:paraId="3CD78918" w14:textId="77777777" w:rsidR="004C3526" w:rsidRPr="002D338B" w:rsidRDefault="004C3526" w:rsidP="002D338B">
            <w:pPr>
              <w:tabs>
                <w:tab w:val="left" w:pos="0"/>
                <w:tab w:val="left" w:pos="142"/>
              </w:tabs>
              <w:spacing w:after="0" w:line="240" w:lineRule="auto"/>
              <w:jc w:val="both"/>
              <w:rPr>
                <w:rFonts w:ascii="Arial" w:hAnsi="Arial" w:cs="Arial"/>
              </w:rPr>
            </w:pPr>
            <w:r w:rsidRPr="002D338B">
              <w:rPr>
                <w:rFonts w:ascii="Arial" w:hAnsi="Arial" w:cs="Arial"/>
              </w:rPr>
              <w:t>Cereal</w:t>
            </w:r>
          </w:p>
        </w:tc>
        <w:tc>
          <w:tcPr>
            <w:tcW w:w="1134" w:type="dxa"/>
            <w:shd w:val="clear" w:color="auto" w:fill="auto"/>
            <w:vAlign w:val="center"/>
          </w:tcPr>
          <w:p w14:paraId="33B325BA"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85 - 91</w:t>
            </w:r>
          </w:p>
        </w:tc>
        <w:tc>
          <w:tcPr>
            <w:tcW w:w="1134" w:type="dxa"/>
            <w:shd w:val="clear" w:color="auto" w:fill="auto"/>
            <w:vAlign w:val="center"/>
          </w:tcPr>
          <w:p w14:paraId="7ABB196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2.7 - 5.5</w:t>
            </w:r>
          </w:p>
        </w:tc>
        <w:tc>
          <w:tcPr>
            <w:tcW w:w="1191" w:type="dxa"/>
            <w:shd w:val="clear" w:color="auto" w:fill="auto"/>
            <w:vAlign w:val="center"/>
          </w:tcPr>
          <w:p w14:paraId="76CA4D2C"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36 - 44</w:t>
            </w:r>
          </w:p>
        </w:tc>
        <w:tc>
          <w:tcPr>
            <w:tcW w:w="1134" w:type="dxa"/>
            <w:shd w:val="clear" w:color="auto" w:fill="auto"/>
            <w:vAlign w:val="center"/>
          </w:tcPr>
          <w:p w14:paraId="49FF7936" w14:textId="77777777" w:rsidR="004C3526" w:rsidRPr="002D338B"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75 - 77</w:t>
            </w:r>
          </w:p>
        </w:tc>
        <w:tc>
          <w:tcPr>
            <w:tcW w:w="1134" w:type="dxa"/>
            <w:shd w:val="clear" w:color="auto" w:fill="auto"/>
            <w:vAlign w:val="center"/>
          </w:tcPr>
          <w:p w14:paraId="72C02939" w14:textId="745BE51D" w:rsidR="004C3526" w:rsidRDefault="004C3526" w:rsidP="00134C74">
            <w:pPr>
              <w:tabs>
                <w:tab w:val="left" w:pos="0"/>
                <w:tab w:val="left" w:pos="142"/>
              </w:tabs>
              <w:spacing w:after="0" w:line="240" w:lineRule="auto"/>
              <w:jc w:val="center"/>
              <w:rPr>
                <w:rFonts w:ascii="Arial" w:hAnsi="Arial" w:cs="Arial"/>
              </w:rPr>
            </w:pPr>
            <w:r w:rsidRPr="002D338B">
              <w:rPr>
                <w:rFonts w:ascii="Arial" w:hAnsi="Arial" w:cs="Arial"/>
              </w:rPr>
              <w:t xml:space="preserve">46 </w:t>
            </w:r>
            <w:r w:rsidR="00D64F06">
              <w:rPr>
                <w:rFonts w:ascii="Arial" w:hAnsi="Arial" w:cs="Arial"/>
              </w:rPr>
              <w:t>–</w:t>
            </w:r>
            <w:r w:rsidRPr="002D338B">
              <w:rPr>
                <w:rFonts w:ascii="Arial" w:hAnsi="Arial" w:cs="Arial"/>
              </w:rPr>
              <w:t xml:space="preserve"> 53</w:t>
            </w:r>
          </w:p>
          <w:p w14:paraId="68D9D991" w14:textId="6AC716BC" w:rsidR="00D64F06" w:rsidRPr="002D338B" w:rsidRDefault="00D64F06" w:rsidP="00134C74">
            <w:pPr>
              <w:tabs>
                <w:tab w:val="left" w:pos="0"/>
                <w:tab w:val="left" w:pos="142"/>
              </w:tabs>
              <w:spacing w:after="0" w:line="240" w:lineRule="auto"/>
              <w:jc w:val="center"/>
              <w:rPr>
                <w:rFonts w:ascii="Arial" w:hAnsi="Arial" w:cs="Arial"/>
              </w:rPr>
            </w:pPr>
          </w:p>
        </w:tc>
      </w:tr>
    </w:tbl>
    <w:p w14:paraId="30312475" w14:textId="77777777" w:rsidR="007843A2" w:rsidRDefault="007843A2" w:rsidP="002D338B">
      <w:pPr>
        <w:tabs>
          <w:tab w:val="left" w:pos="0"/>
        </w:tabs>
        <w:spacing w:after="0" w:line="240" w:lineRule="auto"/>
        <w:ind w:left="426" w:right="1813"/>
        <w:jc w:val="both"/>
        <w:rPr>
          <w:rFonts w:ascii="Arial" w:eastAsia="Times New Roman" w:hAnsi="Arial" w:cs="Arial"/>
          <w:vertAlign w:val="superscript"/>
        </w:rPr>
      </w:pPr>
    </w:p>
    <w:p w14:paraId="2B0ABA8B" w14:textId="3ADE94DD" w:rsidR="004C3526" w:rsidRDefault="004C3526" w:rsidP="002A7C64">
      <w:pPr>
        <w:spacing w:after="0" w:line="240" w:lineRule="auto"/>
        <w:ind w:left="142" w:right="95"/>
        <w:jc w:val="both"/>
        <w:rPr>
          <w:rFonts w:ascii="Arial" w:eastAsia="Times New Roman" w:hAnsi="Arial" w:cs="Arial"/>
        </w:rPr>
      </w:pPr>
      <w:r w:rsidRPr="002D338B">
        <w:rPr>
          <w:rFonts w:ascii="Arial" w:eastAsia="Times New Roman" w:hAnsi="Arial" w:cs="Arial"/>
          <w:vertAlign w:val="superscript"/>
        </w:rPr>
        <w:t xml:space="preserve">* </w:t>
      </w:r>
      <w:r w:rsidRPr="002D338B">
        <w:rPr>
          <w:rFonts w:ascii="Arial" w:eastAsia="Times New Roman" w:hAnsi="Arial" w:cs="Arial"/>
        </w:rPr>
        <w:t xml:space="preserve">NB from our consensus definition the forages included here as </w:t>
      </w:r>
      <w:proofErr w:type="spellStart"/>
      <w:r w:rsidRPr="002D338B">
        <w:rPr>
          <w:rFonts w:ascii="Arial" w:eastAsia="Times New Roman" w:hAnsi="Arial" w:cs="Arial"/>
        </w:rPr>
        <w:t>haylages</w:t>
      </w:r>
      <w:proofErr w:type="spellEnd"/>
      <w:r w:rsidRPr="002D338B">
        <w:rPr>
          <w:rFonts w:ascii="Arial" w:eastAsia="Times New Roman" w:hAnsi="Arial" w:cs="Arial"/>
        </w:rPr>
        <w:t xml:space="preserve"> with a DM &lt;50% would be considered silages and DM &gt;50% </w:t>
      </w:r>
      <w:proofErr w:type="spellStart"/>
      <w:r w:rsidRPr="002D338B">
        <w:rPr>
          <w:rFonts w:ascii="Arial" w:eastAsia="Times New Roman" w:hAnsi="Arial" w:cs="Arial"/>
        </w:rPr>
        <w:t>haylages</w:t>
      </w:r>
      <w:proofErr w:type="spellEnd"/>
      <w:r w:rsidRPr="002D338B">
        <w:rPr>
          <w:rFonts w:ascii="Arial" w:eastAsia="Times New Roman" w:hAnsi="Arial" w:cs="Arial"/>
        </w:rPr>
        <w:t xml:space="preserve">. </w:t>
      </w:r>
    </w:p>
    <w:p w14:paraId="0801A679" w14:textId="77777777" w:rsidR="002A7C64" w:rsidRPr="002D338B" w:rsidRDefault="002A7C64" w:rsidP="002A7C64">
      <w:pPr>
        <w:spacing w:after="0" w:line="240" w:lineRule="auto"/>
        <w:ind w:left="142" w:right="95"/>
        <w:jc w:val="both"/>
        <w:rPr>
          <w:rFonts w:ascii="Arial" w:hAnsi="Arial" w:cs="Arial"/>
        </w:rPr>
      </w:pPr>
    </w:p>
    <w:p w14:paraId="294E5F42" w14:textId="77777777" w:rsidR="002A7C64" w:rsidRDefault="004C3526" w:rsidP="002A7C64">
      <w:pPr>
        <w:spacing w:after="0" w:line="240" w:lineRule="auto"/>
        <w:ind w:left="142" w:right="95"/>
        <w:jc w:val="both"/>
        <w:rPr>
          <w:rFonts w:ascii="Arial" w:eastAsia="Times New Roman" w:hAnsi="Arial" w:cs="Arial"/>
        </w:rPr>
      </w:pPr>
      <w:proofErr w:type="spellStart"/>
      <w:r w:rsidRPr="002D338B">
        <w:rPr>
          <w:rFonts w:ascii="Arial" w:eastAsia="Times New Roman" w:hAnsi="Arial" w:cs="Arial"/>
          <w:vertAlign w:val="superscript"/>
        </w:rPr>
        <w:t>i</w:t>
      </w:r>
      <w:r w:rsidRPr="002D338B">
        <w:rPr>
          <w:rFonts w:ascii="Arial" w:eastAsia="Times New Roman" w:hAnsi="Arial" w:cs="Arial"/>
        </w:rPr>
        <w:t>Meadow</w:t>
      </w:r>
      <w:proofErr w:type="spellEnd"/>
      <w:r w:rsidRPr="002D338B">
        <w:rPr>
          <w:rFonts w:ascii="Arial" w:eastAsia="Times New Roman" w:hAnsi="Arial" w:cs="Arial"/>
        </w:rPr>
        <w:t xml:space="preserve"> or permanent pasture; </w:t>
      </w:r>
      <w:r w:rsidRPr="002D338B">
        <w:rPr>
          <w:rFonts w:ascii="Arial" w:eastAsia="Times New Roman" w:hAnsi="Arial" w:cs="Arial"/>
          <w:vertAlign w:val="superscript"/>
        </w:rPr>
        <w:t>ii</w:t>
      </w:r>
      <w:r w:rsidRPr="002D338B">
        <w:rPr>
          <w:rFonts w:ascii="Arial" w:eastAsia="Times New Roman" w:hAnsi="Arial" w:cs="Arial"/>
        </w:rPr>
        <w:t xml:space="preserve"> Oats hay included; </w:t>
      </w:r>
      <w:r w:rsidRPr="002D338B">
        <w:rPr>
          <w:rFonts w:ascii="Arial" w:eastAsia="Times New Roman" w:hAnsi="Arial" w:cs="Arial"/>
          <w:vertAlign w:val="superscript"/>
        </w:rPr>
        <w:t xml:space="preserve">iii </w:t>
      </w:r>
      <w:r w:rsidRPr="002D338B">
        <w:rPr>
          <w:rFonts w:ascii="Arial" w:eastAsia="Times New Roman" w:hAnsi="Arial" w:cs="Arial"/>
        </w:rPr>
        <w:t xml:space="preserve">Meadow hay and consociations of grass x legume hay. </w:t>
      </w:r>
    </w:p>
    <w:p w14:paraId="55A34102" w14:textId="1CA2B6E0" w:rsidR="004C3526" w:rsidRPr="002D338B" w:rsidRDefault="004C3526" w:rsidP="002A7C64">
      <w:pPr>
        <w:spacing w:after="0" w:line="240" w:lineRule="auto"/>
        <w:ind w:left="142" w:right="95"/>
        <w:jc w:val="both"/>
        <w:rPr>
          <w:rFonts w:ascii="Arial" w:hAnsi="Arial" w:cs="Arial"/>
        </w:rPr>
      </w:pPr>
      <w:r w:rsidRPr="002D338B">
        <w:rPr>
          <w:rFonts w:ascii="Arial" w:eastAsia="Times New Roman" w:hAnsi="Arial" w:cs="Arial"/>
        </w:rPr>
        <w:t xml:space="preserve">        </w:t>
      </w:r>
    </w:p>
    <w:p w14:paraId="7301D3BF" w14:textId="06E957BD" w:rsidR="004C3526" w:rsidRPr="002D338B" w:rsidRDefault="004C3526" w:rsidP="002A7C64">
      <w:pPr>
        <w:spacing w:after="0" w:line="240" w:lineRule="auto"/>
        <w:ind w:left="142" w:right="95"/>
        <w:jc w:val="both"/>
        <w:rPr>
          <w:rFonts w:ascii="Arial" w:hAnsi="Arial" w:cs="Arial"/>
        </w:rPr>
      </w:pPr>
      <w:r w:rsidRPr="002D338B">
        <w:rPr>
          <w:rFonts w:ascii="Arial" w:hAnsi="Arial" w:cs="Arial"/>
        </w:rPr>
        <w:t>DM: Dry matter; CP: Crude Protein; CF: Crude Fibre; NDF: Neutral detergent fibre; ADF: Acid Detergent Fibre</w:t>
      </w:r>
    </w:p>
    <w:p w14:paraId="2E399097" w14:textId="77777777" w:rsidR="007843A2" w:rsidRDefault="007843A2" w:rsidP="00134C74">
      <w:pPr>
        <w:tabs>
          <w:tab w:val="left" w:pos="0"/>
          <w:tab w:val="left" w:pos="142"/>
          <w:tab w:val="left" w:pos="7213"/>
        </w:tabs>
        <w:spacing w:after="0" w:line="240" w:lineRule="auto"/>
        <w:ind w:right="1813"/>
        <w:jc w:val="both"/>
        <w:outlineLvl w:val="0"/>
        <w:rPr>
          <w:rFonts w:ascii="Arial" w:hAnsi="Arial" w:cs="Arial"/>
        </w:rPr>
      </w:pPr>
    </w:p>
    <w:p w14:paraId="2825476A" w14:textId="7A1D0E3D" w:rsidR="004C3526" w:rsidRPr="002D338B" w:rsidRDefault="007843A2" w:rsidP="00134C74">
      <w:pPr>
        <w:tabs>
          <w:tab w:val="left" w:pos="0"/>
          <w:tab w:val="left" w:pos="142"/>
          <w:tab w:val="left" w:pos="7213"/>
        </w:tabs>
        <w:spacing w:after="0" w:line="240" w:lineRule="auto"/>
        <w:ind w:right="1813"/>
        <w:jc w:val="both"/>
        <w:outlineLvl w:val="0"/>
        <w:rPr>
          <w:rFonts w:ascii="Arial" w:hAnsi="Arial" w:cs="Arial"/>
        </w:rPr>
      </w:pPr>
      <w:r>
        <w:rPr>
          <w:rFonts w:ascii="Arial" w:hAnsi="Arial" w:cs="Arial"/>
        </w:rPr>
        <w:t>Adapted from</w:t>
      </w:r>
      <w:r w:rsidR="002A7C64">
        <w:rPr>
          <w:rFonts w:ascii="Arial" w:hAnsi="Arial" w:cs="Arial"/>
        </w:rPr>
        <w:t>:</w:t>
      </w:r>
      <w:r>
        <w:rPr>
          <w:rFonts w:ascii="Arial" w:hAnsi="Arial" w:cs="Arial"/>
        </w:rPr>
        <w:t xml:space="preserve">  </w:t>
      </w:r>
    </w:p>
    <w:p w14:paraId="39317F41" w14:textId="77777777" w:rsidR="004C3526" w:rsidRPr="002D338B" w:rsidRDefault="004C3526" w:rsidP="002A7C64">
      <w:pPr>
        <w:tabs>
          <w:tab w:val="left" w:pos="0"/>
          <w:tab w:val="left" w:pos="426"/>
        </w:tabs>
        <w:spacing w:after="0" w:line="240" w:lineRule="auto"/>
        <w:ind w:left="426" w:right="237"/>
        <w:jc w:val="both"/>
        <w:rPr>
          <w:rFonts w:ascii="Arial" w:hAnsi="Arial" w:cs="Arial"/>
        </w:rPr>
      </w:pPr>
      <w:r w:rsidRPr="002D338B">
        <w:rPr>
          <w:rFonts w:ascii="Arial" w:hAnsi="Arial" w:cs="Arial"/>
        </w:rPr>
        <w:t>(a) Finland, Sweden, Iceland, Denmark, Estonia</w:t>
      </w:r>
    </w:p>
    <w:p w14:paraId="3AEBC0F9" w14:textId="4E22C372" w:rsidR="004C3526" w:rsidRPr="002D338B" w:rsidRDefault="004C3526" w:rsidP="002A7C64">
      <w:pPr>
        <w:tabs>
          <w:tab w:val="left" w:pos="0"/>
          <w:tab w:val="left" w:pos="426"/>
        </w:tabs>
        <w:spacing w:after="0" w:line="240" w:lineRule="auto"/>
        <w:ind w:left="426" w:right="237"/>
        <w:jc w:val="both"/>
        <w:rPr>
          <w:rFonts w:ascii="Arial" w:hAnsi="Arial" w:cs="Arial"/>
        </w:rPr>
      </w:pPr>
      <w:r w:rsidRPr="002D338B">
        <w:rPr>
          <w:rFonts w:ascii="Arial" w:hAnsi="Arial" w:cs="Arial"/>
        </w:rPr>
        <w:t xml:space="preserve">References: </w:t>
      </w:r>
      <w:proofErr w:type="spellStart"/>
      <w:r w:rsidRPr="002D338B">
        <w:rPr>
          <w:rFonts w:ascii="Arial" w:hAnsi="Arial" w:cs="Arial"/>
        </w:rPr>
        <w:t>Särkijärvi</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2008; MTT, 2010; </w:t>
      </w:r>
      <w:proofErr w:type="spellStart"/>
      <w:r w:rsidRPr="002D338B">
        <w:rPr>
          <w:rFonts w:ascii="Arial" w:hAnsi="Arial" w:cs="Arial"/>
        </w:rPr>
        <w:t>Saastamoinen</w:t>
      </w:r>
      <w:proofErr w:type="spellEnd"/>
      <w:r w:rsidRPr="002D338B">
        <w:rPr>
          <w:rFonts w:ascii="Arial" w:hAnsi="Arial" w:cs="Arial"/>
        </w:rPr>
        <w:t xml:space="preserve"> and </w:t>
      </w:r>
      <w:proofErr w:type="spellStart"/>
      <w:r w:rsidRPr="002D338B">
        <w:rPr>
          <w:rFonts w:ascii="Arial" w:hAnsi="Arial" w:cs="Arial"/>
        </w:rPr>
        <w:t>Hellämäki</w:t>
      </w:r>
      <w:proofErr w:type="spellEnd"/>
      <w:r w:rsidRPr="002D338B">
        <w:rPr>
          <w:rFonts w:ascii="Arial" w:hAnsi="Arial" w:cs="Arial"/>
        </w:rPr>
        <w:t xml:space="preserve">, 2012; Müller and </w:t>
      </w:r>
      <w:proofErr w:type="spellStart"/>
      <w:r w:rsidRPr="002D338B">
        <w:rPr>
          <w:rFonts w:ascii="Arial" w:hAnsi="Arial" w:cs="Arial"/>
        </w:rPr>
        <w:t>Udén</w:t>
      </w:r>
      <w:proofErr w:type="spellEnd"/>
      <w:r w:rsidRPr="002D338B">
        <w:rPr>
          <w:rFonts w:ascii="Arial" w:hAnsi="Arial" w:cs="Arial"/>
        </w:rPr>
        <w:t xml:space="preserve">, 2007; </w:t>
      </w:r>
      <w:proofErr w:type="spellStart"/>
      <w:r w:rsidRPr="002D338B">
        <w:rPr>
          <w:rFonts w:ascii="Arial" w:hAnsi="Arial" w:cs="Arial"/>
        </w:rPr>
        <w:t>Jansson</w:t>
      </w:r>
      <w:proofErr w:type="spellEnd"/>
      <w:r w:rsidRPr="002D338B">
        <w:rPr>
          <w:rFonts w:ascii="Arial" w:hAnsi="Arial" w:cs="Arial"/>
        </w:rPr>
        <w:t xml:space="preserve"> and Lindberg, 2012; </w:t>
      </w:r>
      <w:proofErr w:type="spellStart"/>
      <w:r w:rsidRPr="002D338B">
        <w:rPr>
          <w:rFonts w:ascii="Arial" w:hAnsi="Arial" w:cs="Arial"/>
        </w:rPr>
        <w:t>Ragnarsson</w:t>
      </w:r>
      <w:proofErr w:type="spellEnd"/>
      <w:r w:rsidRPr="002D338B">
        <w:rPr>
          <w:rFonts w:ascii="Arial" w:hAnsi="Arial" w:cs="Arial"/>
        </w:rPr>
        <w:t xml:space="preserve"> and Lindberg, 2008; 2010; </w:t>
      </w:r>
      <w:proofErr w:type="spellStart"/>
      <w:r w:rsidRPr="002D338B">
        <w:rPr>
          <w:rFonts w:ascii="Arial" w:hAnsi="Arial" w:cs="Arial"/>
        </w:rPr>
        <w:t>Luthersson</w:t>
      </w:r>
      <w:proofErr w:type="spellEnd"/>
      <w:r w:rsidRPr="002D338B">
        <w:rPr>
          <w:rFonts w:ascii="Arial" w:hAnsi="Arial" w:cs="Arial"/>
        </w:rPr>
        <w:t xml:space="preserve">, personal data; </w:t>
      </w:r>
      <w:proofErr w:type="spellStart"/>
      <w:r w:rsidRPr="002D338B">
        <w:rPr>
          <w:rFonts w:ascii="Arial" w:hAnsi="Arial" w:cs="Arial"/>
        </w:rPr>
        <w:t>Kaldmäe</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2012a; 2012b.</w:t>
      </w:r>
    </w:p>
    <w:p w14:paraId="0156DA91" w14:textId="0C152BCA" w:rsidR="004C3526" w:rsidRPr="002D338B" w:rsidRDefault="004C3526" w:rsidP="002A7C64">
      <w:pPr>
        <w:tabs>
          <w:tab w:val="left" w:pos="7230"/>
        </w:tabs>
        <w:spacing w:after="0" w:line="240" w:lineRule="auto"/>
        <w:ind w:left="426" w:right="1813"/>
        <w:jc w:val="both"/>
        <w:rPr>
          <w:rFonts w:ascii="Arial" w:hAnsi="Arial" w:cs="Arial"/>
        </w:rPr>
      </w:pPr>
      <w:r w:rsidRPr="002D338B">
        <w:rPr>
          <w:rFonts w:ascii="Arial" w:hAnsi="Arial" w:cs="Arial"/>
        </w:rPr>
        <w:t>(b) Netherlands, Germany, UK, France</w:t>
      </w:r>
    </w:p>
    <w:p w14:paraId="7C0B9270" w14:textId="56D82D87" w:rsidR="004C3526" w:rsidRPr="002D338B" w:rsidRDefault="004C3526" w:rsidP="002A7C64">
      <w:pPr>
        <w:tabs>
          <w:tab w:val="left" w:pos="7230"/>
        </w:tabs>
        <w:spacing w:after="0" w:line="240" w:lineRule="auto"/>
        <w:ind w:left="426" w:right="237"/>
        <w:jc w:val="both"/>
        <w:rPr>
          <w:rFonts w:ascii="Arial" w:hAnsi="Arial" w:cs="Arial"/>
        </w:rPr>
      </w:pPr>
      <w:r w:rsidRPr="002D338B">
        <w:rPr>
          <w:rFonts w:ascii="Arial" w:hAnsi="Arial" w:cs="Arial"/>
        </w:rPr>
        <w:t xml:space="preserve">References:  CVB, 2010; LUFA </w:t>
      </w:r>
      <w:proofErr w:type="spellStart"/>
      <w:r w:rsidRPr="002D338B">
        <w:rPr>
          <w:rFonts w:ascii="Arial" w:hAnsi="Arial" w:cs="Arial"/>
        </w:rPr>
        <w:t>Nordwest</w:t>
      </w:r>
      <w:proofErr w:type="spellEnd"/>
      <w:r w:rsidR="004353C7" w:rsidRPr="002D338B">
        <w:rPr>
          <w:rFonts w:ascii="Arial" w:hAnsi="Arial" w:cs="Arial"/>
        </w:rPr>
        <w:t>, personal data</w:t>
      </w:r>
      <w:r w:rsidRPr="002D338B">
        <w:rPr>
          <w:rFonts w:ascii="Arial" w:hAnsi="Arial" w:cs="Arial"/>
        </w:rPr>
        <w:t xml:space="preserve">; </w:t>
      </w:r>
      <w:proofErr w:type="spellStart"/>
      <w:r w:rsidRPr="002D338B">
        <w:rPr>
          <w:rFonts w:ascii="Arial" w:hAnsi="Arial" w:cs="Arial"/>
        </w:rPr>
        <w:t>HorseHage</w:t>
      </w:r>
      <w:proofErr w:type="spellEnd"/>
      <w:r w:rsidRPr="002D338B">
        <w:rPr>
          <w:rFonts w:ascii="Arial" w:hAnsi="Arial" w:cs="Arial"/>
        </w:rPr>
        <w:t xml:space="preserve">, 2014; Tinsley </w:t>
      </w:r>
      <w:r w:rsidR="00AA0670" w:rsidRPr="002D338B">
        <w:rPr>
          <w:rFonts w:ascii="Arial" w:hAnsi="Arial" w:cs="Arial"/>
          <w:i/>
        </w:rPr>
        <w:t>et al</w:t>
      </w:r>
      <w:r w:rsidRPr="002D338B">
        <w:rPr>
          <w:rFonts w:ascii="Arial" w:hAnsi="Arial" w:cs="Arial"/>
        </w:rPr>
        <w:t xml:space="preserve">., 2014; </w:t>
      </w:r>
      <w:proofErr w:type="spellStart"/>
      <w:r w:rsidRPr="002D338B">
        <w:rPr>
          <w:rFonts w:ascii="Arial" w:hAnsi="Arial" w:cs="Arial"/>
        </w:rPr>
        <w:t>Dulphy</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1997a; </w:t>
      </w:r>
      <w:proofErr w:type="spellStart"/>
      <w:r w:rsidRPr="002D338B">
        <w:rPr>
          <w:rFonts w:ascii="Arial" w:hAnsi="Arial" w:cs="Arial"/>
        </w:rPr>
        <w:t>Julliand</w:t>
      </w:r>
      <w:proofErr w:type="spellEnd"/>
      <w:r w:rsidRPr="002D338B">
        <w:rPr>
          <w:rFonts w:ascii="Arial" w:hAnsi="Arial" w:cs="Arial"/>
        </w:rPr>
        <w:t>, personal data; INRA, 2011.</w:t>
      </w:r>
    </w:p>
    <w:p w14:paraId="0B5C9717" w14:textId="7FB3EFDA" w:rsidR="002A7C64" w:rsidRDefault="004C3526" w:rsidP="00134C74">
      <w:pPr>
        <w:tabs>
          <w:tab w:val="left" w:pos="0"/>
          <w:tab w:val="left" w:pos="142"/>
          <w:tab w:val="left" w:pos="7213"/>
        </w:tabs>
        <w:spacing w:after="0" w:line="240" w:lineRule="auto"/>
        <w:ind w:left="426" w:right="1813"/>
        <w:jc w:val="both"/>
        <w:rPr>
          <w:rFonts w:ascii="Arial" w:hAnsi="Arial" w:cs="Arial"/>
        </w:rPr>
      </w:pPr>
      <w:r w:rsidRPr="002D338B">
        <w:rPr>
          <w:rFonts w:ascii="Arial" w:hAnsi="Arial" w:cs="Arial"/>
        </w:rPr>
        <w:t xml:space="preserve">(c) Italy, Spain, Portugal </w:t>
      </w:r>
    </w:p>
    <w:p w14:paraId="51DB0B36" w14:textId="2FE5CB43" w:rsidR="004C3526" w:rsidRPr="002D338B" w:rsidRDefault="004C3526" w:rsidP="002A7C64">
      <w:pPr>
        <w:spacing w:after="0" w:line="240" w:lineRule="auto"/>
        <w:ind w:left="426" w:right="237"/>
        <w:jc w:val="both"/>
        <w:rPr>
          <w:rFonts w:ascii="Arial" w:hAnsi="Arial" w:cs="Arial"/>
        </w:rPr>
      </w:pPr>
      <w:r w:rsidRPr="002D338B">
        <w:rPr>
          <w:rFonts w:ascii="Arial" w:hAnsi="Arial" w:cs="Arial"/>
        </w:rPr>
        <w:t xml:space="preserve">References: </w:t>
      </w:r>
      <w:proofErr w:type="spellStart"/>
      <w:r w:rsidRPr="002D338B">
        <w:rPr>
          <w:rFonts w:ascii="Arial" w:hAnsi="Arial" w:cs="Arial"/>
        </w:rPr>
        <w:t>Peiretti</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2001; </w:t>
      </w:r>
      <w:proofErr w:type="spellStart"/>
      <w:r w:rsidRPr="002D338B">
        <w:rPr>
          <w:rFonts w:ascii="Arial" w:hAnsi="Arial" w:cs="Arial"/>
        </w:rPr>
        <w:t>Bergero</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2002; </w:t>
      </w:r>
      <w:proofErr w:type="spellStart"/>
      <w:r w:rsidRPr="002D338B">
        <w:rPr>
          <w:rFonts w:ascii="Arial" w:hAnsi="Arial" w:cs="Arial"/>
        </w:rPr>
        <w:t>Bergero</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2005; </w:t>
      </w:r>
      <w:proofErr w:type="spellStart"/>
      <w:r w:rsidRPr="002D338B">
        <w:rPr>
          <w:rFonts w:ascii="Arial" w:hAnsi="Arial" w:cs="Arial"/>
        </w:rPr>
        <w:t>Bergero</w:t>
      </w:r>
      <w:proofErr w:type="spellEnd"/>
      <w:r w:rsidRPr="002D338B">
        <w:rPr>
          <w:rFonts w:ascii="Arial" w:hAnsi="Arial" w:cs="Arial"/>
        </w:rPr>
        <w:t xml:space="preserve"> and </w:t>
      </w:r>
      <w:proofErr w:type="spellStart"/>
      <w:r w:rsidRPr="002D338B">
        <w:rPr>
          <w:rFonts w:ascii="Arial" w:hAnsi="Arial" w:cs="Arial"/>
        </w:rPr>
        <w:t>Peiretti</w:t>
      </w:r>
      <w:proofErr w:type="spellEnd"/>
      <w:r w:rsidRPr="002D338B">
        <w:rPr>
          <w:rFonts w:ascii="Arial" w:hAnsi="Arial" w:cs="Arial"/>
        </w:rPr>
        <w:t xml:space="preserve">, 2011; </w:t>
      </w:r>
      <w:proofErr w:type="spellStart"/>
      <w:r w:rsidRPr="002D338B">
        <w:rPr>
          <w:rFonts w:ascii="Arial" w:hAnsi="Arial" w:cs="Arial"/>
        </w:rPr>
        <w:t>Clotet</w:t>
      </w:r>
      <w:proofErr w:type="spellEnd"/>
      <w:r w:rsidRPr="002D338B">
        <w:rPr>
          <w:rFonts w:ascii="Arial" w:hAnsi="Arial" w:cs="Arial"/>
        </w:rPr>
        <w:t xml:space="preserve">, personal data; </w:t>
      </w:r>
      <w:proofErr w:type="spellStart"/>
      <w:r w:rsidRPr="002D338B">
        <w:rPr>
          <w:rFonts w:ascii="Arial" w:hAnsi="Arial" w:cs="Arial"/>
        </w:rPr>
        <w:t>Casamiglia</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2004; </w:t>
      </w:r>
      <w:proofErr w:type="spellStart"/>
      <w:r w:rsidRPr="002D338B">
        <w:rPr>
          <w:rFonts w:ascii="Arial" w:hAnsi="Arial" w:cs="Arial"/>
        </w:rPr>
        <w:t>Dentinho</w:t>
      </w:r>
      <w:proofErr w:type="spellEnd"/>
      <w:r w:rsidRPr="002D338B">
        <w:rPr>
          <w:rFonts w:ascii="Arial" w:hAnsi="Arial" w:cs="Arial"/>
        </w:rPr>
        <w:t xml:space="preserve"> </w:t>
      </w:r>
      <w:r w:rsidR="00AA0670" w:rsidRPr="002D338B">
        <w:rPr>
          <w:rFonts w:ascii="Arial" w:hAnsi="Arial" w:cs="Arial"/>
          <w:i/>
        </w:rPr>
        <w:t>et al</w:t>
      </w:r>
      <w:r w:rsidRPr="002D338B">
        <w:rPr>
          <w:rFonts w:ascii="Arial" w:hAnsi="Arial" w:cs="Arial"/>
        </w:rPr>
        <w:t xml:space="preserve">., 2014; Fradinho </w:t>
      </w:r>
      <w:r w:rsidR="00AA0670" w:rsidRPr="002D338B">
        <w:rPr>
          <w:rFonts w:ascii="Arial" w:hAnsi="Arial" w:cs="Arial"/>
          <w:i/>
        </w:rPr>
        <w:t>et al</w:t>
      </w:r>
      <w:r w:rsidRPr="002D338B">
        <w:rPr>
          <w:rFonts w:ascii="Arial" w:hAnsi="Arial" w:cs="Arial"/>
        </w:rPr>
        <w:t>., 2013; INIAV, not published</w:t>
      </w:r>
      <w:r w:rsidR="002A7C64">
        <w:rPr>
          <w:rFonts w:ascii="Arial" w:hAnsi="Arial" w:cs="Arial"/>
        </w:rPr>
        <w:t>.</w:t>
      </w:r>
      <w:r w:rsidRPr="002D338B">
        <w:rPr>
          <w:rFonts w:ascii="Arial" w:hAnsi="Arial" w:cs="Arial"/>
        </w:rPr>
        <w:br w:type="page"/>
      </w:r>
    </w:p>
    <w:p w14:paraId="5B49E810" w14:textId="3D9826FF" w:rsidR="007A1A8C" w:rsidRPr="007572CF" w:rsidRDefault="005B31D6" w:rsidP="002D338B">
      <w:pPr>
        <w:pageBreakBefore/>
        <w:tabs>
          <w:tab w:val="left" w:pos="0"/>
        </w:tabs>
        <w:spacing w:after="0" w:line="240" w:lineRule="auto"/>
        <w:rPr>
          <w:rFonts w:ascii="Arial" w:hAnsi="Arial" w:cs="Arial"/>
          <w:b/>
          <w:bCs/>
          <w:i/>
        </w:rPr>
      </w:pPr>
      <w:r>
        <w:rPr>
          <w:rFonts w:ascii="Arial" w:hAnsi="Arial" w:cs="Arial"/>
        </w:rPr>
        <w:lastRenderedPageBreak/>
        <w:t>S2</w:t>
      </w:r>
      <w:r w:rsidR="007A1A8C" w:rsidRPr="002D338B">
        <w:rPr>
          <w:rFonts w:ascii="Arial" w:hAnsi="Arial" w:cs="Arial"/>
        </w:rPr>
        <w:t xml:space="preserve">. </w:t>
      </w:r>
      <w:r w:rsidR="007A1A8C" w:rsidRPr="007572CF">
        <w:rPr>
          <w:rFonts w:ascii="Arial" w:hAnsi="Arial" w:cs="Arial"/>
          <w:i/>
        </w:rPr>
        <w:t xml:space="preserve">Summary of voluntary intake behaviour of horses fed various diets </w:t>
      </w:r>
      <w:r w:rsidR="007A1A8C" w:rsidRPr="007572CF">
        <w:rPr>
          <w:rFonts w:ascii="Arial" w:hAnsi="Arial" w:cs="Arial"/>
          <w:i/>
          <w:iCs/>
        </w:rPr>
        <w:t>ad libitum</w:t>
      </w:r>
      <w:r w:rsidR="007A1A8C" w:rsidRPr="007572CF">
        <w:rPr>
          <w:rFonts w:ascii="Arial" w:hAnsi="Arial" w:cs="Arial"/>
          <w:i/>
        </w:rPr>
        <w:t xml:space="preserve"> with feed intake time over 24 hours (</w:t>
      </w:r>
      <w:r w:rsidR="00956135" w:rsidRPr="007572CF">
        <w:rPr>
          <w:rFonts w:ascii="Arial" w:hAnsi="Arial" w:cs="Arial"/>
          <w:i/>
        </w:rPr>
        <w:t xml:space="preserve">ADF – Acid detergent fibre; </w:t>
      </w:r>
      <w:r w:rsidR="007A1A8C" w:rsidRPr="007572CF">
        <w:rPr>
          <w:rFonts w:ascii="Arial" w:hAnsi="Arial" w:cs="Arial"/>
          <w:i/>
        </w:rPr>
        <w:t xml:space="preserve">Wet Matter – </w:t>
      </w:r>
      <w:proofErr w:type="gramStart"/>
      <w:r w:rsidR="007A1A8C" w:rsidRPr="007572CF">
        <w:rPr>
          <w:rFonts w:ascii="Arial" w:hAnsi="Arial" w:cs="Arial"/>
          <w:i/>
        </w:rPr>
        <w:t>WM;  Dry</w:t>
      </w:r>
      <w:proofErr w:type="gramEnd"/>
      <w:r w:rsidR="007A1A8C" w:rsidRPr="007572CF">
        <w:rPr>
          <w:rFonts w:ascii="Arial" w:hAnsi="Arial" w:cs="Arial"/>
          <w:i/>
        </w:rPr>
        <w:t xml:space="preserve"> Matter</w:t>
      </w:r>
      <w:r w:rsidR="00956135" w:rsidRPr="007572CF">
        <w:rPr>
          <w:rFonts w:ascii="Arial" w:hAnsi="Arial" w:cs="Arial"/>
          <w:i/>
        </w:rPr>
        <w:t>-</w:t>
      </w:r>
      <w:r w:rsidR="007A1A8C" w:rsidRPr="007572CF">
        <w:rPr>
          <w:rFonts w:ascii="Arial" w:hAnsi="Arial" w:cs="Arial"/>
          <w:i/>
        </w:rPr>
        <w:t xml:space="preserve">DM; </w:t>
      </w:r>
      <w:r w:rsidR="007A1A8C" w:rsidRPr="007572CF">
        <w:rPr>
          <w:rFonts w:ascii="Arial" w:hAnsi="Arial" w:cs="Arial"/>
          <w:bCs/>
          <w:i/>
        </w:rPr>
        <w:t xml:space="preserve">± </w:t>
      </w:r>
      <w:proofErr w:type="spellStart"/>
      <w:r w:rsidR="007A1A8C" w:rsidRPr="007572CF">
        <w:rPr>
          <w:rFonts w:ascii="Arial" w:hAnsi="Arial" w:cs="Arial"/>
          <w:bCs/>
          <w:i/>
        </w:rPr>
        <w:t>s.d.</w:t>
      </w:r>
      <w:proofErr w:type="spellEnd"/>
      <w:r w:rsidR="00814AB1">
        <w:rPr>
          <w:rFonts w:ascii="Arial" w:hAnsi="Arial" w:cs="Arial"/>
          <w:bCs/>
          <w:i/>
        </w:rPr>
        <w:t xml:space="preserve"> STB – Standardbred, TB - Thoroughbred</w:t>
      </w:r>
      <w:r w:rsidR="007A1A8C" w:rsidRPr="007572CF">
        <w:rPr>
          <w:rFonts w:ascii="Arial" w:hAnsi="Arial" w:cs="Arial"/>
          <w:i/>
        </w:rPr>
        <w:t xml:space="preserve">) </w:t>
      </w:r>
    </w:p>
    <w:tbl>
      <w:tblPr>
        <w:tblW w:w="9650" w:type="dxa"/>
        <w:tblInd w:w="93" w:type="dxa"/>
        <w:tblLayout w:type="fixed"/>
        <w:tblCellMar>
          <w:left w:w="57" w:type="dxa"/>
          <w:right w:w="57" w:type="dxa"/>
        </w:tblCellMar>
        <w:tblLook w:val="04A0" w:firstRow="1" w:lastRow="0" w:firstColumn="1" w:lastColumn="0" w:noHBand="0" w:noVBand="1"/>
      </w:tblPr>
      <w:tblGrid>
        <w:gridCol w:w="2317"/>
        <w:gridCol w:w="89"/>
        <w:gridCol w:w="1242"/>
        <w:gridCol w:w="2128"/>
        <w:gridCol w:w="90"/>
        <w:gridCol w:w="845"/>
        <w:gridCol w:w="993"/>
        <w:gridCol w:w="905"/>
        <w:gridCol w:w="1041"/>
        <w:tblGridChange w:id="0">
          <w:tblGrid>
            <w:gridCol w:w="2317"/>
            <w:gridCol w:w="89"/>
            <w:gridCol w:w="1242"/>
            <w:gridCol w:w="2128"/>
            <w:gridCol w:w="90"/>
            <w:gridCol w:w="845"/>
            <w:gridCol w:w="993"/>
            <w:gridCol w:w="905"/>
            <w:gridCol w:w="1041"/>
          </w:tblGrid>
        </w:tblGridChange>
      </w:tblGrid>
      <w:tr w:rsidR="002A54C3" w:rsidRPr="002D338B" w14:paraId="319BC08F" w14:textId="77777777" w:rsidTr="00925C6E">
        <w:trPr>
          <w:trHeight w:val="795"/>
        </w:trPr>
        <w:tc>
          <w:tcPr>
            <w:tcW w:w="2406" w:type="dxa"/>
            <w:gridSpan w:val="2"/>
            <w:tcBorders>
              <w:top w:val="single" w:sz="4" w:space="0" w:color="000000"/>
              <w:left w:val="nil"/>
              <w:bottom w:val="single" w:sz="4" w:space="0" w:color="auto"/>
              <w:right w:val="nil"/>
            </w:tcBorders>
            <w:shd w:val="clear" w:color="auto" w:fill="FFFFFF"/>
            <w:vAlign w:val="bottom"/>
          </w:tcPr>
          <w:p w14:paraId="3D5898A9"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
                <w:bCs/>
                <w:kern w:val="2"/>
                <w:lang w:eastAsia="hi-IN" w:bidi="hi-IN"/>
              </w:rPr>
            </w:pPr>
            <w:r w:rsidRPr="002D338B">
              <w:rPr>
                <w:rFonts w:ascii="Arial" w:hAnsi="Arial" w:cs="Arial"/>
                <w:b/>
                <w:bCs/>
              </w:rPr>
              <w:t>Reference</w:t>
            </w:r>
          </w:p>
        </w:tc>
        <w:tc>
          <w:tcPr>
            <w:tcW w:w="1242" w:type="dxa"/>
            <w:tcBorders>
              <w:top w:val="single" w:sz="4" w:space="0" w:color="000000"/>
              <w:left w:val="nil"/>
              <w:bottom w:val="single" w:sz="4" w:space="0" w:color="auto"/>
              <w:right w:val="nil"/>
            </w:tcBorders>
            <w:shd w:val="clear" w:color="auto" w:fill="FFFFFF"/>
            <w:vAlign w:val="bottom"/>
          </w:tcPr>
          <w:p w14:paraId="0AE565FD" w14:textId="77777777" w:rsidR="007A1A8C" w:rsidRPr="002D338B" w:rsidRDefault="007A1A8C" w:rsidP="002A54C3">
            <w:pPr>
              <w:tabs>
                <w:tab w:val="left" w:pos="0"/>
              </w:tabs>
              <w:spacing w:after="0" w:line="240" w:lineRule="auto"/>
              <w:rPr>
                <w:rFonts w:ascii="Arial" w:eastAsia="Arial Unicode MS" w:hAnsi="Arial" w:cs="Arial"/>
                <w:b/>
                <w:bCs/>
                <w:kern w:val="2"/>
                <w:lang w:eastAsia="hi-IN" w:bidi="hi-IN"/>
              </w:rPr>
            </w:pPr>
            <w:r w:rsidRPr="002D338B">
              <w:rPr>
                <w:rFonts w:ascii="Arial" w:hAnsi="Arial" w:cs="Arial"/>
                <w:b/>
                <w:bCs/>
              </w:rPr>
              <w:t>Horses/</w:t>
            </w:r>
          </w:p>
          <w:p w14:paraId="1D863F2E"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
                <w:bCs/>
                <w:kern w:val="2"/>
                <w:lang w:eastAsia="hi-IN" w:bidi="hi-IN"/>
              </w:rPr>
            </w:pPr>
            <w:r w:rsidRPr="002D338B">
              <w:rPr>
                <w:rFonts w:ascii="Arial" w:hAnsi="Arial" w:cs="Arial"/>
                <w:b/>
                <w:bCs/>
              </w:rPr>
              <w:t>Ponies</w:t>
            </w:r>
          </w:p>
        </w:tc>
        <w:tc>
          <w:tcPr>
            <w:tcW w:w="2218" w:type="dxa"/>
            <w:gridSpan w:val="2"/>
            <w:tcBorders>
              <w:top w:val="single" w:sz="4" w:space="0" w:color="000000"/>
              <w:left w:val="nil"/>
              <w:bottom w:val="single" w:sz="4" w:space="0" w:color="auto"/>
              <w:right w:val="nil"/>
            </w:tcBorders>
            <w:shd w:val="clear" w:color="auto" w:fill="FFFFFF"/>
            <w:vAlign w:val="bottom"/>
          </w:tcPr>
          <w:p w14:paraId="423277E4"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
                <w:bCs/>
                <w:kern w:val="2"/>
                <w:lang w:eastAsia="hi-IN" w:bidi="hi-IN"/>
              </w:rPr>
            </w:pPr>
            <w:r w:rsidRPr="002D338B">
              <w:rPr>
                <w:rFonts w:ascii="Arial" w:hAnsi="Arial" w:cs="Arial"/>
                <w:b/>
                <w:bCs/>
              </w:rPr>
              <w:t xml:space="preserve">Feed (24 </w:t>
            </w:r>
            <w:proofErr w:type="spellStart"/>
            <w:r w:rsidRPr="002D338B">
              <w:rPr>
                <w:rFonts w:ascii="Arial" w:hAnsi="Arial" w:cs="Arial"/>
                <w:b/>
                <w:bCs/>
              </w:rPr>
              <w:t>hr</w:t>
            </w:r>
            <w:proofErr w:type="spellEnd"/>
            <w:r w:rsidRPr="002D338B">
              <w:rPr>
                <w:rFonts w:ascii="Arial" w:hAnsi="Arial" w:cs="Arial"/>
                <w:b/>
                <w:bCs/>
              </w:rPr>
              <w:t xml:space="preserve"> observations unless stated otherwise)</w:t>
            </w:r>
          </w:p>
        </w:tc>
        <w:tc>
          <w:tcPr>
            <w:tcW w:w="845" w:type="dxa"/>
            <w:tcBorders>
              <w:top w:val="single" w:sz="4" w:space="0" w:color="000000"/>
              <w:left w:val="nil"/>
              <w:bottom w:val="single" w:sz="4" w:space="0" w:color="auto"/>
              <w:right w:val="nil"/>
            </w:tcBorders>
            <w:shd w:val="clear" w:color="auto" w:fill="FFFFFF"/>
            <w:vAlign w:val="bottom"/>
          </w:tcPr>
          <w:p w14:paraId="252E37CD"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WM intake 500 kg horse</w:t>
            </w:r>
          </w:p>
        </w:tc>
        <w:tc>
          <w:tcPr>
            <w:tcW w:w="993" w:type="dxa"/>
            <w:tcBorders>
              <w:top w:val="single" w:sz="4" w:space="0" w:color="000000"/>
              <w:left w:val="nil"/>
              <w:bottom w:val="single" w:sz="4" w:space="0" w:color="auto"/>
              <w:right w:val="nil"/>
            </w:tcBorders>
            <w:shd w:val="clear" w:color="auto" w:fill="FFFFFF"/>
            <w:vAlign w:val="bottom"/>
          </w:tcPr>
          <w:p w14:paraId="791F825E"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 xml:space="preserve">Average DM Intake </w:t>
            </w:r>
            <w:r w:rsidRPr="002A54C3">
              <w:rPr>
                <w:rFonts w:ascii="Arial" w:hAnsi="Arial" w:cs="Arial"/>
                <w:bCs/>
              </w:rPr>
              <w:t>in %BW</w:t>
            </w:r>
          </w:p>
        </w:tc>
        <w:tc>
          <w:tcPr>
            <w:tcW w:w="905" w:type="dxa"/>
            <w:tcBorders>
              <w:top w:val="single" w:sz="4" w:space="0" w:color="000000"/>
              <w:left w:val="nil"/>
              <w:bottom w:val="single" w:sz="4" w:space="0" w:color="auto"/>
              <w:right w:val="nil"/>
            </w:tcBorders>
            <w:shd w:val="clear" w:color="auto" w:fill="FFFFFF"/>
            <w:vAlign w:val="bottom"/>
          </w:tcPr>
          <w:p w14:paraId="48D95A9E" w14:textId="6172DE88"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 xml:space="preserve">Intake* Rate </w:t>
            </w:r>
            <w:r w:rsidRPr="002A54C3">
              <w:rPr>
                <w:rFonts w:ascii="Arial" w:hAnsi="Arial" w:cs="Arial"/>
                <w:bCs/>
              </w:rPr>
              <w:t>min/kg</w:t>
            </w:r>
          </w:p>
        </w:tc>
        <w:tc>
          <w:tcPr>
            <w:tcW w:w="1041" w:type="dxa"/>
            <w:tcBorders>
              <w:top w:val="single" w:sz="4" w:space="0" w:color="000000"/>
              <w:left w:val="nil"/>
              <w:bottom w:val="single" w:sz="4" w:space="0" w:color="auto"/>
              <w:right w:val="nil"/>
            </w:tcBorders>
            <w:shd w:val="clear" w:color="auto" w:fill="FFFFFF"/>
            <w:vAlign w:val="bottom"/>
          </w:tcPr>
          <w:p w14:paraId="55762CA6" w14:textId="43E8D236" w:rsidR="007A1A8C" w:rsidRPr="002D338B" w:rsidRDefault="005B31D6" w:rsidP="002A54C3">
            <w:pPr>
              <w:widowControl w:val="0"/>
              <w:tabs>
                <w:tab w:val="left" w:pos="0"/>
              </w:tabs>
              <w:suppressAutoHyphens/>
              <w:spacing w:after="0" w:line="240" w:lineRule="auto"/>
              <w:jc w:val="center"/>
              <w:rPr>
                <w:rFonts w:ascii="Arial" w:eastAsia="Arial Unicode MS" w:hAnsi="Arial" w:cs="Arial"/>
                <w:b/>
                <w:kern w:val="2"/>
                <w:lang w:eastAsia="hi-IN" w:bidi="hi-IN"/>
              </w:rPr>
            </w:pPr>
            <w:r>
              <w:rPr>
                <w:rFonts w:ascii="Arial" w:hAnsi="Arial" w:cs="Arial"/>
                <w:b/>
                <w:bCs/>
              </w:rPr>
              <w:t xml:space="preserve">Mean </w:t>
            </w:r>
            <w:r w:rsidR="007A1A8C" w:rsidRPr="002D338B">
              <w:rPr>
                <w:rFonts w:ascii="Arial" w:hAnsi="Arial" w:cs="Arial"/>
                <w:b/>
                <w:bCs/>
              </w:rPr>
              <w:t xml:space="preserve">Intake Time </w:t>
            </w:r>
            <w:proofErr w:type="spellStart"/>
            <w:r w:rsidR="007A1A8C" w:rsidRPr="002A54C3">
              <w:rPr>
                <w:rFonts w:ascii="Arial" w:hAnsi="Arial" w:cs="Arial"/>
                <w:bCs/>
              </w:rPr>
              <w:t>hrs</w:t>
            </w:r>
            <w:proofErr w:type="spellEnd"/>
            <w:r w:rsidR="007A1A8C" w:rsidRPr="002A54C3">
              <w:rPr>
                <w:rFonts w:ascii="Arial" w:hAnsi="Arial" w:cs="Arial"/>
                <w:bCs/>
              </w:rPr>
              <w:t>/24hrs</w:t>
            </w:r>
          </w:p>
        </w:tc>
      </w:tr>
      <w:tr w:rsidR="002A54C3" w:rsidRPr="002D338B" w14:paraId="0AF54FAC" w14:textId="77777777" w:rsidTr="00925C6E">
        <w:trPr>
          <w:trHeight w:val="212"/>
        </w:trPr>
        <w:tc>
          <w:tcPr>
            <w:tcW w:w="2406" w:type="dxa"/>
            <w:gridSpan w:val="2"/>
            <w:tcBorders>
              <w:top w:val="single" w:sz="4" w:space="0" w:color="auto"/>
            </w:tcBorders>
            <w:shd w:val="clear" w:color="auto" w:fill="FFFFFF"/>
            <w:vAlign w:val="bottom"/>
          </w:tcPr>
          <w:p w14:paraId="3F370923"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Vulink</w:t>
            </w:r>
            <w:proofErr w:type="spellEnd"/>
            <w:r w:rsidRPr="002D338B">
              <w:rPr>
                <w:rFonts w:ascii="Arial" w:hAnsi="Arial" w:cs="Arial"/>
                <w:bCs/>
              </w:rPr>
              <w:t xml:space="preserve"> (2001) </w:t>
            </w:r>
          </w:p>
        </w:tc>
        <w:tc>
          <w:tcPr>
            <w:tcW w:w="1242" w:type="dxa"/>
            <w:tcBorders>
              <w:top w:val="single" w:sz="4" w:space="0" w:color="auto"/>
            </w:tcBorders>
            <w:shd w:val="clear" w:color="auto" w:fill="FFFFFF"/>
            <w:vAlign w:val="bottom"/>
          </w:tcPr>
          <w:p w14:paraId="3D665FBA"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Wild </w:t>
            </w:r>
            <w:proofErr w:type="spellStart"/>
            <w:r w:rsidRPr="002D338B">
              <w:rPr>
                <w:rFonts w:ascii="Arial" w:hAnsi="Arial" w:cs="Arial"/>
                <w:bCs/>
              </w:rPr>
              <w:t>Konik</w:t>
            </w:r>
            <w:proofErr w:type="spellEnd"/>
            <w:r w:rsidRPr="002D338B">
              <w:rPr>
                <w:rFonts w:ascii="Arial" w:hAnsi="Arial" w:cs="Arial"/>
                <w:bCs/>
              </w:rPr>
              <w:t xml:space="preserve"> </w:t>
            </w:r>
          </w:p>
        </w:tc>
        <w:tc>
          <w:tcPr>
            <w:tcW w:w="2218" w:type="dxa"/>
            <w:gridSpan w:val="2"/>
            <w:tcBorders>
              <w:top w:val="single" w:sz="4" w:space="0" w:color="auto"/>
            </w:tcBorders>
            <w:shd w:val="clear" w:color="auto" w:fill="FFFFFF"/>
            <w:vAlign w:val="bottom"/>
          </w:tcPr>
          <w:p w14:paraId="1B733E83"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Nature Reserve, NL, </w:t>
            </w:r>
          </w:p>
        </w:tc>
        <w:tc>
          <w:tcPr>
            <w:tcW w:w="845" w:type="dxa"/>
            <w:tcBorders>
              <w:top w:val="single" w:sz="4" w:space="0" w:color="auto"/>
            </w:tcBorders>
            <w:shd w:val="clear" w:color="auto" w:fill="FFFFFF"/>
            <w:vAlign w:val="center"/>
          </w:tcPr>
          <w:p w14:paraId="2F31D632"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tcBorders>
              <w:top w:val="single" w:sz="4" w:space="0" w:color="auto"/>
            </w:tcBorders>
            <w:shd w:val="clear" w:color="auto" w:fill="FFFFFF"/>
            <w:vAlign w:val="center"/>
          </w:tcPr>
          <w:p w14:paraId="25F31541"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05" w:type="dxa"/>
            <w:tcBorders>
              <w:top w:val="single" w:sz="4" w:space="0" w:color="auto"/>
            </w:tcBorders>
            <w:shd w:val="clear" w:color="auto" w:fill="FFFFFF"/>
            <w:vAlign w:val="center"/>
          </w:tcPr>
          <w:p w14:paraId="79833753"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1041" w:type="dxa"/>
            <w:tcBorders>
              <w:top w:val="single" w:sz="4" w:space="0" w:color="auto"/>
            </w:tcBorders>
            <w:shd w:val="clear" w:color="auto" w:fill="FFFFFF"/>
            <w:vAlign w:val="center"/>
          </w:tcPr>
          <w:p w14:paraId="39EE6DC1"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13 ± 2.0</w:t>
            </w:r>
          </w:p>
        </w:tc>
      </w:tr>
      <w:tr w:rsidR="002A54C3" w:rsidRPr="002D338B" w14:paraId="47B23FC5" w14:textId="77777777" w:rsidTr="00925C6E">
        <w:trPr>
          <w:trHeight w:val="324"/>
        </w:trPr>
        <w:tc>
          <w:tcPr>
            <w:tcW w:w="2406" w:type="dxa"/>
            <w:gridSpan w:val="2"/>
            <w:shd w:val="clear" w:color="auto" w:fill="FFFFFF"/>
            <w:vAlign w:val="bottom"/>
          </w:tcPr>
          <w:p w14:paraId="7FFE22B1" w14:textId="10ACFD89"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Van </w:t>
            </w:r>
            <w:proofErr w:type="spellStart"/>
            <w:r w:rsidRPr="002D338B">
              <w:rPr>
                <w:rFonts w:ascii="Arial" w:hAnsi="Arial" w:cs="Arial"/>
                <w:bCs/>
              </w:rPr>
              <w:t>Dierendonck</w:t>
            </w:r>
            <w:proofErr w:type="spellEnd"/>
            <w:r w:rsidRPr="002D338B">
              <w:rPr>
                <w:rFonts w:ascii="Arial" w:hAnsi="Arial" w:cs="Arial"/>
                <w:bCs/>
              </w:rPr>
              <w:t xml:space="preserve"> </w:t>
            </w:r>
            <w:r w:rsidRPr="002D338B">
              <w:rPr>
                <w:rFonts w:ascii="Arial" w:hAnsi="Arial" w:cs="Arial"/>
                <w:bCs/>
                <w:i/>
                <w:iCs/>
              </w:rPr>
              <w:t>et al</w:t>
            </w:r>
            <w:r w:rsidR="0017077F" w:rsidRPr="002D338B">
              <w:rPr>
                <w:rFonts w:ascii="Arial" w:hAnsi="Arial" w:cs="Arial"/>
                <w:bCs/>
                <w:i/>
                <w:iCs/>
              </w:rPr>
              <w:t>.</w:t>
            </w:r>
            <w:r w:rsidRPr="002D338B">
              <w:rPr>
                <w:rFonts w:ascii="Arial" w:hAnsi="Arial" w:cs="Arial"/>
                <w:bCs/>
              </w:rPr>
              <w:t xml:space="preserve"> (1996)</w:t>
            </w:r>
          </w:p>
        </w:tc>
        <w:tc>
          <w:tcPr>
            <w:tcW w:w="1242" w:type="dxa"/>
            <w:shd w:val="clear" w:color="auto" w:fill="FFFFFF"/>
            <w:vAlign w:val="center"/>
          </w:tcPr>
          <w:p w14:paraId="5385DCC1"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Przewalsky</w:t>
            </w:r>
            <w:proofErr w:type="spellEnd"/>
          </w:p>
        </w:tc>
        <w:tc>
          <w:tcPr>
            <w:tcW w:w="2218" w:type="dxa"/>
            <w:gridSpan w:val="2"/>
            <w:shd w:val="clear" w:color="auto" w:fill="FFFFFF"/>
            <w:vAlign w:val="center"/>
          </w:tcPr>
          <w:p w14:paraId="5172CD13"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Mongolia steppe grass (18 </w:t>
            </w:r>
            <w:proofErr w:type="spellStart"/>
            <w:r w:rsidRPr="002D338B">
              <w:rPr>
                <w:rFonts w:ascii="Arial" w:hAnsi="Arial" w:cs="Arial"/>
                <w:bCs/>
              </w:rPr>
              <w:t>hrs</w:t>
            </w:r>
            <w:proofErr w:type="spellEnd"/>
            <w:r w:rsidRPr="002D338B">
              <w:rPr>
                <w:rFonts w:ascii="Arial" w:hAnsi="Arial" w:cs="Arial"/>
                <w:bCs/>
              </w:rPr>
              <w:t>)</w:t>
            </w:r>
          </w:p>
        </w:tc>
        <w:tc>
          <w:tcPr>
            <w:tcW w:w="845" w:type="dxa"/>
            <w:shd w:val="clear" w:color="auto" w:fill="FFFFFF"/>
            <w:vAlign w:val="center"/>
          </w:tcPr>
          <w:p w14:paraId="3C32407F"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shd w:val="clear" w:color="auto" w:fill="FFFFFF"/>
            <w:vAlign w:val="center"/>
          </w:tcPr>
          <w:p w14:paraId="6EE125DF"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05" w:type="dxa"/>
            <w:shd w:val="clear" w:color="auto" w:fill="FFFFFF"/>
            <w:vAlign w:val="center"/>
          </w:tcPr>
          <w:p w14:paraId="4E76BEC4"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1041" w:type="dxa"/>
            <w:shd w:val="clear" w:color="auto" w:fill="FFFFFF"/>
            <w:vAlign w:val="center"/>
          </w:tcPr>
          <w:p w14:paraId="3C814EA1"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12 ± 3.6</w:t>
            </w:r>
          </w:p>
        </w:tc>
      </w:tr>
      <w:tr w:rsidR="002A54C3" w:rsidRPr="002D338B" w14:paraId="09F7C803" w14:textId="77777777" w:rsidTr="00925C6E">
        <w:trPr>
          <w:trHeight w:val="256"/>
        </w:trPr>
        <w:tc>
          <w:tcPr>
            <w:tcW w:w="2406" w:type="dxa"/>
            <w:gridSpan w:val="2"/>
            <w:shd w:val="clear" w:color="auto" w:fill="FFFFFF"/>
            <w:tcMar>
              <w:right w:w="0" w:type="dxa"/>
            </w:tcMar>
            <w:vAlign w:val="bottom"/>
          </w:tcPr>
          <w:p w14:paraId="1C4534C5" w14:textId="1B31D150" w:rsidR="00925C6E" w:rsidRPr="00925C6E" w:rsidRDefault="007A1A8C" w:rsidP="002A54C3">
            <w:pPr>
              <w:widowControl w:val="0"/>
              <w:tabs>
                <w:tab w:val="left" w:pos="0"/>
              </w:tabs>
              <w:suppressAutoHyphens/>
              <w:spacing w:after="0" w:line="240" w:lineRule="auto"/>
              <w:rPr>
                <w:rFonts w:ascii="Arial" w:hAnsi="Arial" w:cs="Arial"/>
                <w:bCs/>
              </w:rPr>
            </w:pPr>
            <w:r w:rsidRPr="002D338B">
              <w:rPr>
                <w:rFonts w:ascii="Arial" w:hAnsi="Arial" w:cs="Arial"/>
                <w:bCs/>
              </w:rPr>
              <w:t>Magnuss</w:t>
            </w:r>
            <w:r w:rsidR="00C277E2" w:rsidRPr="002D338B">
              <w:rPr>
                <w:rFonts w:ascii="Arial" w:hAnsi="Arial" w:cs="Arial"/>
                <w:bCs/>
              </w:rPr>
              <w:t>o</w:t>
            </w:r>
            <w:r w:rsidRPr="002D338B">
              <w:rPr>
                <w:rFonts w:ascii="Arial" w:hAnsi="Arial" w:cs="Arial"/>
                <w:bCs/>
              </w:rPr>
              <w:t xml:space="preserve">n </w:t>
            </w:r>
            <w:r w:rsidR="005B31D6">
              <w:rPr>
                <w:rFonts w:ascii="Arial" w:hAnsi="Arial" w:cs="Arial"/>
                <w:bCs/>
                <w:i/>
              </w:rPr>
              <w:t xml:space="preserve">et </w:t>
            </w:r>
            <w:r w:rsidRPr="002D338B">
              <w:rPr>
                <w:rFonts w:ascii="Arial" w:hAnsi="Arial" w:cs="Arial"/>
                <w:bCs/>
                <w:i/>
              </w:rPr>
              <w:t>al</w:t>
            </w:r>
            <w:r w:rsidRPr="005B31D6">
              <w:rPr>
                <w:rFonts w:ascii="Arial" w:hAnsi="Arial" w:cs="Arial"/>
                <w:bCs/>
              </w:rPr>
              <w:t>.</w:t>
            </w:r>
            <w:r w:rsidR="005B31D6" w:rsidRPr="005B31D6">
              <w:rPr>
                <w:rFonts w:ascii="Arial" w:hAnsi="Arial" w:cs="Arial"/>
                <w:bCs/>
              </w:rPr>
              <w:t>(</w:t>
            </w:r>
            <w:r w:rsidR="00925C6E">
              <w:rPr>
                <w:rFonts w:ascii="Arial" w:hAnsi="Arial" w:cs="Arial"/>
                <w:bCs/>
              </w:rPr>
              <w:t>1994)</w:t>
            </w:r>
          </w:p>
        </w:tc>
        <w:tc>
          <w:tcPr>
            <w:tcW w:w="1242" w:type="dxa"/>
            <w:shd w:val="clear" w:color="auto" w:fill="FFFFFF"/>
            <w:vAlign w:val="bottom"/>
          </w:tcPr>
          <w:p w14:paraId="260638FE" w14:textId="6137A2DB"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Icelandic </w:t>
            </w:r>
          </w:p>
        </w:tc>
        <w:tc>
          <w:tcPr>
            <w:tcW w:w="2218" w:type="dxa"/>
            <w:gridSpan w:val="2"/>
            <w:shd w:val="clear" w:color="auto" w:fill="FFFFFF"/>
            <w:vAlign w:val="bottom"/>
          </w:tcPr>
          <w:p w14:paraId="57C5306E"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Iceland Grass Plains </w:t>
            </w:r>
          </w:p>
        </w:tc>
        <w:tc>
          <w:tcPr>
            <w:tcW w:w="845" w:type="dxa"/>
            <w:shd w:val="clear" w:color="auto" w:fill="FFFFFF"/>
            <w:vAlign w:val="center"/>
          </w:tcPr>
          <w:p w14:paraId="42DFC2BA"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shd w:val="clear" w:color="auto" w:fill="FFFFFF"/>
            <w:vAlign w:val="center"/>
          </w:tcPr>
          <w:p w14:paraId="1D3E4073"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05" w:type="dxa"/>
            <w:shd w:val="clear" w:color="auto" w:fill="FFFFFF"/>
            <w:vAlign w:val="center"/>
          </w:tcPr>
          <w:p w14:paraId="783B3E50"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1041" w:type="dxa"/>
            <w:shd w:val="clear" w:color="auto" w:fill="FFFFFF"/>
            <w:vAlign w:val="center"/>
          </w:tcPr>
          <w:p w14:paraId="13D2684B"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14 ± 2.5</w:t>
            </w:r>
          </w:p>
        </w:tc>
      </w:tr>
      <w:tr w:rsidR="002A54C3" w:rsidRPr="002D338B" w14:paraId="365EE61C" w14:textId="77777777" w:rsidTr="00925C6E">
        <w:trPr>
          <w:trHeight w:val="218"/>
        </w:trPr>
        <w:tc>
          <w:tcPr>
            <w:tcW w:w="2406" w:type="dxa"/>
            <w:gridSpan w:val="2"/>
            <w:tcBorders>
              <w:top w:val="nil"/>
              <w:left w:val="nil"/>
              <w:right w:val="nil"/>
            </w:tcBorders>
            <w:shd w:val="clear" w:color="auto" w:fill="FFFFFF"/>
            <w:vAlign w:val="bottom"/>
          </w:tcPr>
          <w:p w14:paraId="01C0C880" w14:textId="3C3FCD7E"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Berger </w:t>
            </w:r>
            <w:r w:rsidRPr="002D338B">
              <w:rPr>
                <w:rFonts w:ascii="Arial" w:hAnsi="Arial" w:cs="Arial"/>
                <w:bCs/>
                <w:i/>
                <w:iCs/>
              </w:rPr>
              <w:t>et al.</w:t>
            </w:r>
            <w:r w:rsidRPr="002D338B">
              <w:rPr>
                <w:rFonts w:ascii="Arial" w:hAnsi="Arial" w:cs="Arial"/>
                <w:bCs/>
              </w:rPr>
              <w:t>(1999)</w:t>
            </w:r>
          </w:p>
        </w:tc>
        <w:tc>
          <w:tcPr>
            <w:tcW w:w="1242" w:type="dxa"/>
            <w:tcBorders>
              <w:top w:val="nil"/>
              <w:left w:val="nil"/>
              <w:right w:val="nil"/>
            </w:tcBorders>
            <w:shd w:val="clear" w:color="auto" w:fill="FFFFFF"/>
            <w:vAlign w:val="bottom"/>
          </w:tcPr>
          <w:p w14:paraId="5BD88CD2"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Przewalsky</w:t>
            </w:r>
            <w:proofErr w:type="spellEnd"/>
          </w:p>
        </w:tc>
        <w:tc>
          <w:tcPr>
            <w:tcW w:w="2218" w:type="dxa"/>
            <w:gridSpan w:val="2"/>
            <w:tcBorders>
              <w:top w:val="nil"/>
              <w:left w:val="nil"/>
              <w:right w:val="nil"/>
            </w:tcBorders>
            <w:shd w:val="clear" w:color="auto" w:fill="FFFFFF"/>
            <w:vAlign w:val="bottom"/>
          </w:tcPr>
          <w:p w14:paraId="1D9F4895"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Nature Reserve, D </w:t>
            </w:r>
          </w:p>
        </w:tc>
        <w:tc>
          <w:tcPr>
            <w:tcW w:w="845" w:type="dxa"/>
            <w:tcBorders>
              <w:top w:val="nil"/>
              <w:left w:val="nil"/>
              <w:right w:val="nil"/>
            </w:tcBorders>
            <w:shd w:val="clear" w:color="auto" w:fill="FFFFFF"/>
            <w:vAlign w:val="center"/>
          </w:tcPr>
          <w:p w14:paraId="02B04304"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tcBorders>
              <w:top w:val="nil"/>
              <w:left w:val="nil"/>
              <w:right w:val="nil"/>
            </w:tcBorders>
            <w:shd w:val="clear" w:color="auto" w:fill="FFFFFF"/>
            <w:vAlign w:val="center"/>
          </w:tcPr>
          <w:p w14:paraId="3F079D7C"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05" w:type="dxa"/>
            <w:tcBorders>
              <w:top w:val="nil"/>
              <w:left w:val="nil"/>
              <w:right w:val="nil"/>
            </w:tcBorders>
            <w:shd w:val="clear" w:color="auto" w:fill="FFFFFF"/>
            <w:vAlign w:val="center"/>
          </w:tcPr>
          <w:p w14:paraId="22317E42"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1041" w:type="dxa"/>
            <w:tcBorders>
              <w:top w:val="nil"/>
              <w:left w:val="nil"/>
              <w:right w:val="nil"/>
            </w:tcBorders>
            <w:shd w:val="clear" w:color="auto" w:fill="FFFFFF"/>
            <w:vAlign w:val="center"/>
          </w:tcPr>
          <w:p w14:paraId="5FC57D25"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11 ± 4.4</w:t>
            </w:r>
          </w:p>
        </w:tc>
      </w:tr>
      <w:tr w:rsidR="002A54C3" w:rsidRPr="002D338B" w14:paraId="15FF6AF3" w14:textId="77777777" w:rsidTr="00925C6E">
        <w:trPr>
          <w:trHeight w:val="218"/>
        </w:trPr>
        <w:tc>
          <w:tcPr>
            <w:tcW w:w="2406" w:type="dxa"/>
            <w:gridSpan w:val="2"/>
            <w:tcBorders>
              <w:top w:val="nil"/>
              <w:left w:val="nil"/>
              <w:bottom w:val="single" w:sz="4" w:space="0" w:color="auto"/>
              <w:right w:val="nil"/>
            </w:tcBorders>
            <w:shd w:val="clear" w:color="auto" w:fill="FFFFFF"/>
            <w:vAlign w:val="bottom"/>
          </w:tcPr>
          <w:p w14:paraId="253428CA" w14:textId="76BB4133" w:rsidR="00AA0670" w:rsidRPr="002D338B" w:rsidRDefault="007A1A8C" w:rsidP="002A54C3">
            <w:pPr>
              <w:widowControl w:val="0"/>
              <w:tabs>
                <w:tab w:val="left" w:pos="0"/>
              </w:tabs>
              <w:suppressAutoHyphens/>
              <w:spacing w:after="0" w:line="240" w:lineRule="auto"/>
              <w:rPr>
                <w:rFonts w:ascii="Arial" w:hAnsi="Arial" w:cs="Arial"/>
                <w:bCs/>
                <w:lang w:val="fr-FR"/>
              </w:rPr>
            </w:pPr>
            <w:r w:rsidRPr="002D338B">
              <w:rPr>
                <w:rFonts w:ascii="Arial" w:hAnsi="Arial" w:cs="Arial"/>
                <w:bCs/>
                <w:lang w:val="fr-FR"/>
              </w:rPr>
              <w:t xml:space="preserve">Ferreira </w:t>
            </w:r>
            <w:r w:rsidRPr="002D338B">
              <w:rPr>
                <w:rFonts w:ascii="Arial" w:hAnsi="Arial" w:cs="Arial"/>
                <w:bCs/>
                <w:i/>
                <w:lang w:val="fr-FR"/>
              </w:rPr>
              <w:t>et al</w:t>
            </w:r>
            <w:r w:rsidRPr="002D338B">
              <w:rPr>
                <w:rFonts w:ascii="Arial" w:hAnsi="Arial" w:cs="Arial"/>
                <w:bCs/>
                <w:lang w:val="fr-FR"/>
              </w:rPr>
              <w:t>. (2013)</w:t>
            </w:r>
          </w:p>
          <w:p w14:paraId="71AE88B3" w14:textId="750142EC" w:rsidR="007A1A8C" w:rsidRPr="002D338B" w:rsidRDefault="007A1A8C" w:rsidP="002A54C3">
            <w:pPr>
              <w:widowControl w:val="0"/>
              <w:tabs>
                <w:tab w:val="left" w:pos="0"/>
              </w:tabs>
              <w:suppressAutoHyphens/>
              <w:spacing w:after="0" w:line="240" w:lineRule="auto"/>
              <w:rPr>
                <w:rFonts w:ascii="Arial" w:hAnsi="Arial" w:cs="Arial"/>
                <w:bCs/>
              </w:rPr>
            </w:pPr>
            <w:proofErr w:type="spellStart"/>
            <w:r w:rsidRPr="002D338B">
              <w:rPr>
                <w:rFonts w:ascii="Arial" w:hAnsi="Arial" w:cs="Arial"/>
                <w:bCs/>
                <w:lang w:val="fr-FR"/>
              </w:rPr>
              <w:t>Osoro</w:t>
            </w:r>
            <w:proofErr w:type="spellEnd"/>
            <w:r w:rsidRPr="002D338B">
              <w:rPr>
                <w:rFonts w:ascii="Arial" w:hAnsi="Arial" w:cs="Arial"/>
                <w:bCs/>
                <w:lang w:val="fr-FR"/>
              </w:rPr>
              <w:t xml:space="preserve"> </w:t>
            </w:r>
            <w:r w:rsidRPr="002D338B">
              <w:rPr>
                <w:rFonts w:ascii="Arial" w:hAnsi="Arial" w:cs="Arial"/>
                <w:bCs/>
                <w:i/>
                <w:lang w:val="fr-FR"/>
              </w:rPr>
              <w:t>et al</w:t>
            </w:r>
            <w:r w:rsidRPr="002D338B">
              <w:rPr>
                <w:rFonts w:ascii="Arial" w:hAnsi="Arial" w:cs="Arial"/>
                <w:bCs/>
                <w:lang w:val="fr-FR"/>
              </w:rPr>
              <w:t xml:space="preserve">. </w:t>
            </w:r>
            <w:r w:rsidRPr="002D338B">
              <w:rPr>
                <w:rFonts w:ascii="Arial" w:hAnsi="Arial" w:cs="Arial"/>
                <w:bCs/>
              </w:rPr>
              <w:t>(2015)</w:t>
            </w:r>
          </w:p>
        </w:tc>
        <w:tc>
          <w:tcPr>
            <w:tcW w:w="1242" w:type="dxa"/>
            <w:tcBorders>
              <w:top w:val="nil"/>
              <w:left w:val="nil"/>
              <w:bottom w:val="single" w:sz="4" w:space="0" w:color="auto"/>
              <w:right w:val="nil"/>
            </w:tcBorders>
            <w:shd w:val="clear" w:color="auto" w:fill="FFFFFF"/>
            <w:vAlign w:val="bottom"/>
          </w:tcPr>
          <w:p w14:paraId="4FBF34A3" w14:textId="77777777" w:rsidR="007A1A8C" w:rsidRPr="002D338B" w:rsidRDefault="007A1A8C" w:rsidP="002A54C3">
            <w:pPr>
              <w:widowControl w:val="0"/>
              <w:tabs>
                <w:tab w:val="left" w:pos="0"/>
              </w:tabs>
              <w:suppressAutoHyphens/>
              <w:spacing w:after="0" w:line="240" w:lineRule="auto"/>
              <w:rPr>
                <w:rFonts w:ascii="Arial" w:hAnsi="Arial" w:cs="Arial"/>
                <w:bCs/>
              </w:rPr>
            </w:pPr>
            <w:proofErr w:type="spellStart"/>
            <w:r w:rsidRPr="002D338B">
              <w:rPr>
                <w:rFonts w:ascii="Arial" w:hAnsi="Arial" w:cs="Arial"/>
                <w:bCs/>
              </w:rPr>
              <w:t>Galiciano</w:t>
            </w:r>
            <w:proofErr w:type="spellEnd"/>
          </w:p>
        </w:tc>
        <w:tc>
          <w:tcPr>
            <w:tcW w:w="2218" w:type="dxa"/>
            <w:gridSpan w:val="2"/>
            <w:tcBorders>
              <w:top w:val="nil"/>
              <w:left w:val="nil"/>
              <w:bottom w:val="single" w:sz="4" w:space="0" w:color="auto"/>
              <w:right w:val="nil"/>
            </w:tcBorders>
            <w:shd w:val="clear" w:color="auto" w:fill="FFFFFF"/>
            <w:vAlign w:val="bottom"/>
          </w:tcPr>
          <w:p w14:paraId="7553238F" w14:textId="0405930C" w:rsidR="007A1A8C" w:rsidRPr="002D338B" w:rsidRDefault="005B31D6" w:rsidP="005B31D6">
            <w:pPr>
              <w:widowControl w:val="0"/>
              <w:tabs>
                <w:tab w:val="left" w:pos="0"/>
              </w:tabs>
              <w:suppressAutoHyphens/>
              <w:spacing w:after="0" w:line="240" w:lineRule="auto"/>
              <w:rPr>
                <w:rFonts w:ascii="Arial" w:hAnsi="Arial" w:cs="Arial"/>
                <w:bCs/>
              </w:rPr>
            </w:pPr>
            <w:r>
              <w:rPr>
                <w:rFonts w:ascii="Arial" w:hAnsi="Arial" w:cs="Arial"/>
                <w:bCs/>
              </w:rPr>
              <w:t xml:space="preserve">Western Asturias,     June, </w:t>
            </w:r>
            <w:proofErr w:type="spellStart"/>
            <w:r>
              <w:rPr>
                <w:rFonts w:ascii="Arial" w:hAnsi="Arial" w:cs="Arial"/>
                <w:bCs/>
              </w:rPr>
              <w:t>Heathland,</w:t>
            </w:r>
            <w:r w:rsidR="007A1A8C" w:rsidRPr="002D338B">
              <w:rPr>
                <w:rFonts w:ascii="Arial" w:hAnsi="Arial" w:cs="Arial"/>
                <w:bCs/>
              </w:rPr>
              <w:t>Sep</w:t>
            </w:r>
            <w:proofErr w:type="spellEnd"/>
          </w:p>
        </w:tc>
        <w:tc>
          <w:tcPr>
            <w:tcW w:w="845" w:type="dxa"/>
            <w:tcBorders>
              <w:top w:val="nil"/>
              <w:left w:val="nil"/>
              <w:bottom w:val="single" w:sz="4" w:space="0" w:color="auto"/>
              <w:right w:val="nil"/>
            </w:tcBorders>
            <w:shd w:val="clear" w:color="auto" w:fill="FFFFFF"/>
            <w:vAlign w:val="center"/>
          </w:tcPr>
          <w:p w14:paraId="118816B2"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tcBorders>
              <w:top w:val="nil"/>
              <w:left w:val="nil"/>
              <w:bottom w:val="single" w:sz="4" w:space="0" w:color="auto"/>
              <w:right w:val="nil"/>
            </w:tcBorders>
            <w:shd w:val="clear" w:color="auto" w:fill="FFFFFF"/>
            <w:vAlign w:val="bottom"/>
          </w:tcPr>
          <w:p w14:paraId="2CDB53F3" w14:textId="77777777" w:rsidR="007A1A8C" w:rsidRPr="002D338B" w:rsidRDefault="007A1A8C" w:rsidP="005B31D6">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r w:rsidRPr="002D338B">
              <w:rPr>
                <w:rFonts w:ascii="Arial" w:eastAsia="Arial Unicode MS" w:hAnsi="Arial" w:cs="Arial"/>
                <w:bCs/>
                <w:kern w:val="2"/>
                <w:lang w:eastAsia="hi-IN" w:bidi="hi-IN"/>
              </w:rPr>
              <w:t>5.3</w:t>
            </w:r>
          </w:p>
          <w:p w14:paraId="75306E56" w14:textId="77777777" w:rsidR="007A1A8C" w:rsidRPr="002D338B" w:rsidRDefault="007A1A8C" w:rsidP="005B31D6">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r w:rsidRPr="002D338B">
              <w:rPr>
                <w:rFonts w:ascii="Arial" w:eastAsia="Arial Unicode MS" w:hAnsi="Arial" w:cs="Arial"/>
                <w:bCs/>
                <w:kern w:val="2"/>
                <w:lang w:eastAsia="hi-IN" w:bidi="hi-IN"/>
              </w:rPr>
              <w:t>2.7</w:t>
            </w:r>
          </w:p>
        </w:tc>
        <w:tc>
          <w:tcPr>
            <w:tcW w:w="905" w:type="dxa"/>
            <w:tcBorders>
              <w:top w:val="nil"/>
              <w:left w:val="nil"/>
              <w:bottom w:val="single" w:sz="4" w:space="0" w:color="auto"/>
              <w:right w:val="nil"/>
            </w:tcBorders>
            <w:shd w:val="clear" w:color="auto" w:fill="FFFFFF"/>
            <w:vAlign w:val="bottom"/>
          </w:tcPr>
          <w:p w14:paraId="5E05CA02" w14:textId="77777777" w:rsidR="007A1A8C" w:rsidRPr="002D338B" w:rsidRDefault="007A1A8C" w:rsidP="005B31D6">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r w:rsidRPr="002D338B">
              <w:rPr>
                <w:rFonts w:ascii="Arial" w:eastAsia="Arial Unicode MS" w:hAnsi="Arial" w:cs="Arial"/>
                <w:bCs/>
                <w:kern w:val="2"/>
                <w:lang w:eastAsia="hi-IN" w:bidi="hi-IN"/>
              </w:rPr>
              <w:t>22</w:t>
            </w:r>
          </w:p>
          <w:p w14:paraId="1F2396CE" w14:textId="77777777" w:rsidR="007A1A8C" w:rsidRPr="002D338B" w:rsidRDefault="007A1A8C" w:rsidP="005B31D6">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r w:rsidRPr="002D338B">
              <w:rPr>
                <w:rFonts w:ascii="Arial" w:eastAsia="Arial Unicode MS" w:hAnsi="Arial" w:cs="Arial"/>
                <w:bCs/>
                <w:kern w:val="2"/>
                <w:lang w:eastAsia="hi-IN" w:bidi="hi-IN"/>
              </w:rPr>
              <w:t>11</w:t>
            </w:r>
          </w:p>
        </w:tc>
        <w:tc>
          <w:tcPr>
            <w:tcW w:w="1041" w:type="dxa"/>
            <w:tcBorders>
              <w:top w:val="nil"/>
              <w:left w:val="nil"/>
              <w:bottom w:val="single" w:sz="4" w:space="0" w:color="auto"/>
              <w:right w:val="nil"/>
            </w:tcBorders>
            <w:shd w:val="clear" w:color="auto" w:fill="FFFFFF"/>
            <w:vAlign w:val="center"/>
          </w:tcPr>
          <w:p w14:paraId="13B5E97A" w14:textId="77777777" w:rsidR="00ED3F83" w:rsidRDefault="00ED3F83" w:rsidP="002A54C3">
            <w:pPr>
              <w:widowControl w:val="0"/>
              <w:tabs>
                <w:tab w:val="left" w:pos="0"/>
              </w:tabs>
              <w:suppressAutoHyphens/>
              <w:spacing w:after="0" w:line="240" w:lineRule="auto"/>
              <w:jc w:val="center"/>
              <w:rPr>
                <w:rFonts w:ascii="Arial" w:hAnsi="Arial" w:cs="Arial"/>
                <w:bCs/>
              </w:rPr>
            </w:pPr>
          </w:p>
          <w:p w14:paraId="335D1BC7" w14:textId="77777777" w:rsidR="007A1A8C" w:rsidRPr="002D338B" w:rsidRDefault="007A1A8C" w:rsidP="002A54C3">
            <w:pPr>
              <w:widowControl w:val="0"/>
              <w:tabs>
                <w:tab w:val="left" w:pos="0"/>
              </w:tabs>
              <w:suppressAutoHyphens/>
              <w:spacing w:after="0" w:line="240" w:lineRule="auto"/>
              <w:jc w:val="center"/>
              <w:rPr>
                <w:rFonts w:ascii="Arial" w:hAnsi="Arial" w:cs="Arial"/>
                <w:bCs/>
              </w:rPr>
            </w:pPr>
            <w:r w:rsidRPr="002D338B">
              <w:rPr>
                <w:rFonts w:ascii="Arial" w:hAnsi="Arial" w:cs="Arial"/>
                <w:bCs/>
              </w:rPr>
              <w:t>12 ± 0,8</w:t>
            </w:r>
          </w:p>
        </w:tc>
      </w:tr>
      <w:tr w:rsidR="002A54C3" w:rsidRPr="002D338B" w14:paraId="5B6A89B6" w14:textId="77777777" w:rsidTr="002A54C3">
        <w:trPr>
          <w:trHeight w:val="324"/>
        </w:trPr>
        <w:tc>
          <w:tcPr>
            <w:tcW w:w="5866" w:type="dxa"/>
            <w:gridSpan w:val="5"/>
            <w:tcBorders>
              <w:top w:val="single" w:sz="4" w:space="0" w:color="auto"/>
              <w:left w:val="nil"/>
              <w:bottom w:val="single" w:sz="4" w:space="0" w:color="auto"/>
              <w:right w:val="nil"/>
            </w:tcBorders>
            <w:shd w:val="clear" w:color="auto" w:fill="FFFFFF" w:themeFill="background1"/>
            <w:vAlign w:val="center"/>
          </w:tcPr>
          <w:p w14:paraId="02B6B4F6" w14:textId="4E148B4A" w:rsidR="007A1A8C" w:rsidRPr="002D338B" w:rsidRDefault="007572CF" w:rsidP="002A54C3">
            <w:pPr>
              <w:widowControl w:val="0"/>
              <w:tabs>
                <w:tab w:val="left" w:pos="0"/>
              </w:tabs>
              <w:suppressAutoHyphens/>
              <w:spacing w:after="0" w:line="240" w:lineRule="auto"/>
              <w:rPr>
                <w:rFonts w:ascii="Arial" w:eastAsia="Arial Unicode MS" w:hAnsi="Arial" w:cs="Arial"/>
                <w:b/>
                <w:bCs/>
                <w:i/>
                <w:kern w:val="2"/>
                <w:lang w:eastAsia="hi-IN" w:bidi="hi-IN"/>
              </w:rPr>
            </w:pPr>
            <w:r>
              <w:rPr>
                <w:rFonts w:ascii="Arial" w:hAnsi="Arial" w:cs="Arial"/>
                <w:b/>
                <w:bCs/>
                <w:i/>
              </w:rPr>
              <w:t xml:space="preserve">             </w:t>
            </w:r>
            <w:r w:rsidR="003C4813" w:rsidRPr="002D338B">
              <w:rPr>
                <w:rFonts w:ascii="Arial" w:hAnsi="Arial" w:cs="Arial"/>
                <w:b/>
                <w:bCs/>
                <w:i/>
              </w:rPr>
              <w:t xml:space="preserve">Mean </w:t>
            </w:r>
            <w:r w:rsidR="007A1A8C" w:rsidRPr="002D338B">
              <w:rPr>
                <w:rFonts w:ascii="Arial" w:hAnsi="Arial" w:cs="Arial"/>
                <w:b/>
                <w:bCs/>
                <w:i/>
              </w:rPr>
              <w:t>Free-ranging, semi-feral horses on grass</w:t>
            </w:r>
          </w:p>
        </w:tc>
        <w:tc>
          <w:tcPr>
            <w:tcW w:w="845" w:type="dxa"/>
            <w:tcBorders>
              <w:top w:val="single" w:sz="4" w:space="0" w:color="auto"/>
              <w:left w:val="nil"/>
              <w:bottom w:val="single" w:sz="4" w:space="0" w:color="auto"/>
              <w:right w:val="nil"/>
            </w:tcBorders>
            <w:shd w:val="clear" w:color="auto" w:fill="FFFFFF" w:themeFill="background1"/>
            <w:vAlign w:val="center"/>
          </w:tcPr>
          <w:p w14:paraId="3648FC30"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93" w:type="dxa"/>
            <w:tcBorders>
              <w:top w:val="single" w:sz="4" w:space="0" w:color="auto"/>
              <w:left w:val="nil"/>
              <w:bottom w:val="single" w:sz="4" w:space="0" w:color="auto"/>
              <w:right w:val="nil"/>
            </w:tcBorders>
            <w:shd w:val="clear" w:color="auto" w:fill="FFFFFF" w:themeFill="background1"/>
            <w:vAlign w:val="center"/>
          </w:tcPr>
          <w:p w14:paraId="28FF8779"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905" w:type="dxa"/>
            <w:tcBorders>
              <w:top w:val="single" w:sz="4" w:space="0" w:color="auto"/>
              <w:left w:val="nil"/>
              <w:bottom w:val="single" w:sz="4" w:space="0" w:color="auto"/>
              <w:right w:val="nil"/>
            </w:tcBorders>
            <w:shd w:val="clear" w:color="auto" w:fill="FFFFFF" w:themeFill="background1"/>
            <w:vAlign w:val="center"/>
          </w:tcPr>
          <w:p w14:paraId="6DFCE2C1" w14:textId="77777777" w:rsidR="007A1A8C" w:rsidRPr="002D338B" w:rsidRDefault="007A1A8C" w:rsidP="002A54C3">
            <w:pPr>
              <w:widowControl w:val="0"/>
              <w:tabs>
                <w:tab w:val="left" w:pos="0"/>
              </w:tabs>
              <w:suppressAutoHyphens/>
              <w:snapToGrid w:val="0"/>
              <w:spacing w:after="0" w:line="240" w:lineRule="auto"/>
              <w:jc w:val="center"/>
              <w:rPr>
                <w:rFonts w:ascii="Arial" w:eastAsia="Arial Unicode MS" w:hAnsi="Arial" w:cs="Arial"/>
                <w:bCs/>
                <w:kern w:val="2"/>
                <w:lang w:eastAsia="hi-IN" w:bidi="hi-IN"/>
              </w:rPr>
            </w:pPr>
          </w:p>
        </w:tc>
        <w:tc>
          <w:tcPr>
            <w:tcW w:w="1041" w:type="dxa"/>
            <w:tcBorders>
              <w:top w:val="single" w:sz="4" w:space="0" w:color="auto"/>
              <w:left w:val="nil"/>
              <w:bottom w:val="single" w:sz="4" w:space="0" w:color="auto"/>
              <w:right w:val="nil"/>
            </w:tcBorders>
            <w:shd w:val="clear" w:color="auto" w:fill="FFFFFF" w:themeFill="background1"/>
            <w:vAlign w:val="center"/>
          </w:tcPr>
          <w:p w14:paraId="1993EFFD" w14:textId="2D5C3A36" w:rsidR="007A1A8C" w:rsidRPr="002D338B" w:rsidRDefault="00ED3F83" w:rsidP="002A54C3">
            <w:pPr>
              <w:widowControl w:val="0"/>
              <w:tabs>
                <w:tab w:val="left" w:pos="0"/>
              </w:tabs>
              <w:suppressAutoHyphens/>
              <w:spacing w:after="0" w:line="240" w:lineRule="auto"/>
              <w:jc w:val="center"/>
              <w:rPr>
                <w:rFonts w:ascii="Arial" w:eastAsia="Arial Unicode MS" w:hAnsi="Arial" w:cs="Arial"/>
                <w:b/>
                <w:kern w:val="2"/>
                <w:lang w:eastAsia="hi-IN" w:bidi="hi-IN"/>
              </w:rPr>
            </w:pPr>
            <w:r>
              <w:rPr>
                <w:rFonts w:ascii="Arial" w:hAnsi="Arial" w:cs="Arial"/>
                <w:b/>
                <w:bCs/>
              </w:rPr>
              <w:t>12.4</w:t>
            </w:r>
            <w:r w:rsidR="007A1A8C" w:rsidRPr="002D338B">
              <w:rPr>
                <w:rFonts w:ascii="Arial" w:hAnsi="Arial" w:cs="Arial"/>
                <w:b/>
                <w:bCs/>
              </w:rPr>
              <w:t xml:space="preserve"> ±2.7</w:t>
            </w:r>
          </w:p>
        </w:tc>
      </w:tr>
      <w:tr w:rsidR="002A54C3" w:rsidRPr="002D338B" w14:paraId="74E16259" w14:textId="77777777" w:rsidTr="00925C6E">
        <w:trPr>
          <w:trHeight w:val="394"/>
        </w:trPr>
        <w:tc>
          <w:tcPr>
            <w:tcW w:w="2317" w:type="dxa"/>
            <w:tcBorders>
              <w:top w:val="single" w:sz="4" w:space="0" w:color="auto"/>
              <w:left w:val="nil"/>
              <w:bottom w:val="nil"/>
              <w:right w:val="nil"/>
            </w:tcBorders>
            <w:shd w:val="clear" w:color="auto" w:fill="FFFFFF"/>
            <w:vAlign w:val="bottom"/>
          </w:tcPr>
          <w:p w14:paraId="2131EBED"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Houbiers</w:t>
            </w:r>
            <w:proofErr w:type="spellEnd"/>
            <w:r w:rsidRPr="002D338B">
              <w:rPr>
                <w:rFonts w:ascii="Arial" w:hAnsi="Arial" w:cs="Arial"/>
                <w:bCs/>
              </w:rPr>
              <w:t xml:space="preserve"> and </w:t>
            </w:r>
            <w:proofErr w:type="spellStart"/>
            <w:r w:rsidRPr="002D338B">
              <w:rPr>
                <w:rFonts w:ascii="Arial" w:hAnsi="Arial" w:cs="Arial"/>
                <w:bCs/>
              </w:rPr>
              <w:t>Smolders</w:t>
            </w:r>
            <w:proofErr w:type="spellEnd"/>
            <w:r w:rsidRPr="002D338B">
              <w:rPr>
                <w:rFonts w:ascii="Arial" w:hAnsi="Arial" w:cs="Arial"/>
                <w:bCs/>
              </w:rPr>
              <w:t xml:space="preserve"> (1990)</w:t>
            </w:r>
          </w:p>
        </w:tc>
        <w:tc>
          <w:tcPr>
            <w:tcW w:w="1331" w:type="dxa"/>
            <w:gridSpan w:val="2"/>
            <w:tcBorders>
              <w:top w:val="single" w:sz="4" w:space="0" w:color="auto"/>
              <w:left w:val="nil"/>
              <w:bottom w:val="nil"/>
              <w:right w:val="nil"/>
            </w:tcBorders>
            <w:shd w:val="clear" w:color="auto" w:fill="FFFFFF"/>
            <w:vAlign w:val="bottom"/>
          </w:tcPr>
          <w:p w14:paraId="1334B0A7" w14:textId="313517EE" w:rsidR="005B31D6" w:rsidRPr="005B31D6" w:rsidRDefault="007A1A8C" w:rsidP="002A54C3">
            <w:pPr>
              <w:widowControl w:val="0"/>
              <w:tabs>
                <w:tab w:val="left" w:pos="0"/>
              </w:tabs>
              <w:suppressAutoHyphens/>
              <w:spacing w:after="0" w:line="240" w:lineRule="auto"/>
              <w:rPr>
                <w:rFonts w:ascii="Arial" w:hAnsi="Arial" w:cs="Arial"/>
                <w:bCs/>
              </w:rPr>
            </w:pPr>
            <w:r w:rsidRPr="002D338B">
              <w:rPr>
                <w:rFonts w:ascii="Arial" w:hAnsi="Arial" w:cs="Arial"/>
                <w:bCs/>
              </w:rPr>
              <w:t>12 TB Trotters</w:t>
            </w:r>
          </w:p>
        </w:tc>
        <w:tc>
          <w:tcPr>
            <w:tcW w:w="2218" w:type="dxa"/>
            <w:gridSpan w:val="2"/>
            <w:tcBorders>
              <w:top w:val="single" w:sz="4" w:space="0" w:color="auto"/>
              <w:left w:val="nil"/>
              <w:bottom w:val="nil"/>
              <w:right w:val="nil"/>
            </w:tcBorders>
            <w:shd w:val="clear" w:color="auto" w:fill="FFFFFF"/>
            <w:vAlign w:val="bottom"/>
          </w:tcPr>
          <w:p w14:paraId="6769AA11" w14:textId="76E469CD" w:rsidR="007A1A8C" w:rsidRPr="002D338B" w:rsidRDefault="005B31D6" w:rsidP="002A54C3">
            <w:pPr>
              <w:widowControl w:val="0"/>
              <w:tabs>
                <w:tab w:val="left" w:pos="0"/>
              </w:tabs>
              <w:suppressAutoHyphens/>
              <w:spacing w:after="0" w:line="240" w:lineRule="auto"/>
              <w:rPr>
                <w:rFonts w:ascii="Arial" w:eastAsia="Arial Unicode MS" w:hAnsi="Arial" w:cs="Arial"/>
                <w:bCs/>
                <w:kern w:val="2"/>
                <w:lang w:eastAsia="hi-IN" w:bidi="hi-IN"/>
              </w:rPr>
            </w:pPr>
            <w:r>
              <w:rPr>
                <w:rFonts w:ascii="Arial" w:hAnsi="Arial" w:cs="Arial"/>
                <w:bCs/>
              </w:rPr>
              <w:t xml:space="preserve">Fresh cut summer grass (long </w:t>
            </w:r>
            <w:r w:rsidR="007A1A8C" w:rsidRPr="002D338B">
              <w:rPr>
                <w:rFonts w:ascii="Arial" w:hAnsi="Arial" w:cs="Arial"/>
                <w:bCs/>
              </w:rPr>
              <w:t xml:space="preserve">DM 16%) </w:t>
            </w:r>
          </w:p>
        </w:tc>
        <w:tc>
          <w:tcPr>
            <w:tcW w:w="845" w:type="dxa"/>
            <w:tcBorders>
              <w:top w:val="single" w:sz="4" w:space="0" w:color="auto"/>
              <w:left w:val="nil"/>
              <w:bottom w:val="nil"/>
              <w:right w:val="nil"/>
            </w:tcBorders>
            <w:shd w:val="clear" w:color="auto" w:fill="FFFFFF"/>
            <w:vAlign w:val="center"/>
          </w:tcPr>
          <w:p w14:paraId="5BAE3F3E"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80</w:t>
            </w:r>
          </w:p>
        </w:tc>
        <w:tc>
          <w:tcPr>
            <w:tcW w:w="993" w:type="dxa"/>
            <w:tcBorders>
              <w:top w:val="single" w:sz="4" w:space="0" w:color="auto"/>
              <w:left w:val="nil"/>
              <w:bottom w:val="nil"/>
              <w:right w:val="nil"/>
            </w:tcBorders>
            <w:shd w:val="clear" w:color="auto" w:fill="FFFFFF"/>
            <w:vAlign w:val="center"/>
          </w:tcPr>
          <w:p w14:paraId="46BD0B0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2.1</w:t>
            </w:r>
          </w:p>
        </w:tc>
        <w:tc>
          <w:tcPr>
            <w:tcW w:w="905" w:type="dxa"/>
            <w:tcBorders>
              <w:top w:val="single" w:sz="4" w:space="0" w:color="auto"/>
              <w:left w:val="nil"/>
              <w:bottom w:val="nil"/>
              <w:right w:val="nil"/>
            </w:tcBorders>
            <w:shd w:val="clear" w:color="auto" w:fill="FFFFFF"/>
            <w:vAlign w:val="center"/>
          </w:tcPr>
          <w:p w14:paraId="5D5D261E"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10</w:t>
            </w:r>
          </w:p>
        </w:tc>
        <w:tc>
          <w:tcPr>
            <w:tcW w:w="1041" w:type="dxa"/>
            <w:tcBorders>
              <w:top w:val="single" w:sz="4" w:space="0" w:color="auto"/>
              <w:left w:val="nil"/>
              <w:bottom w:val="nil"/>
              <w:right w:val="nil"/>
            </w:tcBorders>
            <w:shd w:val="clear" w:color="auto" w:fill="FFFFFF"/>
            <w:vAlign w:val="center"/>
          </w:tcPr>
          <w:p w14:paraId="598C428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13.37</w:t>
            </w:r>
          </w:p>
        </w:tc>
      </w:tr>
      <w:tr w:rsidR="002A54C3" w:rsidRPr="002D338B" w14:paraId="62F5CB56" w14:textId="77777777" w:rsidTr="00925C6E">
        <w:trPr>
          <w:trHeight w:val="297"/>
        </w:trPr>
        <w:tc>
          <w:tcPr>
            <w:tcW w:w="2317" w:type="dxa"/>
            <w:shd w:val="clear" w:color="auto" w:fill="FFFFFF"/>
            <w:vAlign w:val="bottom"/>
          </w:tcPr>
          <w:p w14:paraId="0586F5B5"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258CE085"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2218" w:type="dxa"/>
            <w:gridSpan w:val="2"/>
            <w:shd w:val="clear" w:color="auto" w:fill="FFFFFF"/>
            <w:vAlign w:val="bottom"/>
          </w:tcPr>
          <w:p w14:paraId="288E17E6" w14:textId="2CFD3E84" w:rsidR="007A1A8C" w:rsidRPr="002D338B" w:rsidRDefault="005B31D6" w:rsidP="002A54C3">
            <w:pPr>
              <w:widowControl w:val="0"/>
              <w:tabs>
                <w:tab w:val="left" w:pos="0"/>
              </w:tabs>
              <w:suppressAutoHyphens/>
              <w:spacing w:after="0" w:line="240" w:lineRule="auto"/>
              <w:rPr>
                <w:rFonts w:ascii="Arial" w:eastAsia="Arial Unicode MS" w:hAnsi="Arial" w:cs="Arial"/>
                <w:bCs/>
                <w:kern w:val="2"/>
                <w:lang w:eastAsia="hi-IN" w:bidi="hi-IN"/>
              </w:rPr>
            </w:pPr>
            <w:r>
              <w:rPr>
                <w:rFonts w:ascii="Arial" w:hAnsi="Arial" w:cs="Arial"/>
                <w:bCs/>
              </w:rPr>
              <w:t>Fresh cut spring grass</w:t>
            </w:r>
            <w:r w:rsidR="007A1A8C" w:rsidRPr="002D338B">
              <w:rPr>
                <w:rFonts w:ascii="Arial" w:hAnsi="Arial" w:cs="Arial"/>
                <w:bCs/>
              </w:rPr>
              <w:t xml:space="preserve">(short DM 14%) </w:t>
            </w:r>
          </w:p>
        </w:tc>
        <w:tc>
          <w:tcPr>
            <w:tcW w:w="845" w:type="dxa"/>
            <w:shd w:val="clear" w:color="auto" w:fill="FFFFFF"/>
            <w:vAlign w:val="center"/>
          </w:tcPr>
          <w:p w14:paraId="6E379444"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84</w:t>
            </w:r>
          </w:p>
        </w:tc>
        <w:tc>
          <w:tcPr>
            <w:tcW w:w="993" w:type="dxa"/>
            <w:shd w:val="clear" w:color="auto" w:fill="FFFFFF"/>
            <w:vAlign w:val="center"/>
          </w:tcPr>
          <w:p w14:paraId="653FDA01"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2.3</w:t>
            </w:r>
          </w:p>
        </w:tc>
        <w:tc>
          <w:tcPr>
            <w:tcW w:w="905" w:type="dxa"/>
            <w:shd w:val="clear" w:color="auto" w:fill="FFFFFF"/>
            <w:vAlign w:val="center"/>
          </w:tcPr>
          <w:p w14:paraId="5D9B4861"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8</w:t>
            </w:r>
          </w:p>
        </w:tc>
        <w:tc>
          <w:tcPr>
            <w:tcW w:w="1041" w:type="dxa"/>
            <w:shd w:val="clear" w:color="auto" w:fill="FFFFFF"/>
            <w:vAlign w:val="center"/>
          </w:tcPr>
          <w:p w14:paraId="2934A04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11.16</w:t>
            </w:r>
          </w:p>
        </w:tc>
      </w:tr>
      <w:tr w:rsidR="002A54C3" w:rsidRPr="002D338B" w14:paraId="603127FB" w14:textId="77777777" w:rsidTr="00925C6E">
        <w:trPr>
          <w:trHeight w:val="336"/>
        </w:trPr>
        <w:tc>
          <w:tcPr>
            <w:tcW w:w="2317" w:type="dxa"/>
            <w:shd w:val="clear" w:color="auto" w:fill="FFFFFF"/>
            <w:vAlign w:val="bottom"/>
          </w:tcPr>
          <w:p w14:paraId="0A8692A3"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67B43C5F"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12 </w:t>
            </w:r>
            <w:proofErr w:type="spellStart"/>
            <w:r w:rsidRPr="002D338B">
              <w:rPr>
                <w:rFonts w:ascii="Arial" w:hAnsi="Arial" w:cs="Arial"/>
                <w:bCs/>
              </w:rPr>
              <w:t>Warmblood</w:t>
            </w:r>
            <w:proofErr w:type="spellEnd"/>
          </w:p>
        </w:tc>
        <w:tc>
          <w:tcPr>
            <w:tcW w:w="2218" w:type="dxa"/>
            <w:gridSpan w:val="2"/>
            <w:shd w:val="clear" w:color="auto" w:fill="FFFFFF"/>
            <w:vAlign w:val="bottom"/>
          </w:tcPr>
          <w:p w14:paraId="087CFB75" w14:textId="46C163CA"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Fresh cut</w:t>
            </w:r>
            <w:r w:rsidR="005B31D6">
              <w:rPr>
                <w:rFonts w:ascii="Arial" w:hAnsi="Arial" w:cs="Arial"/>
                <w:bCs/>
              </w:rPr>
              <w:t xml:space="preserve"> summer grass (long </w:t>
            </w:r>
            <w:r w:rsidRPr="002D338B">
              <w:rPr>
                <w:rFonts w:ascii="Arial" w:hAnsi="Arial" w:cs="Arial"/>
                <w:bCs/>
              </w:rPr>
              <w:t xml:space="preserve">DM 16%) </w:t>
            </w:r>
          </w:p>
        </w:tc>
        <w:tc>
          <w:tcPr>
            <w:tcW w:w="845" w:type="dxa"/>
            <w:shd w:val="clear" w:color="auto" w:fill="FFFFFF"/>
            <w:vAlign w:val="center"/>
          </w:tcPr>
          <w:p w14:paraId="3DC75D0B"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85</w:t>
            </w:r>
          </w:p>
        </w:tc>
        <w:tc>
          <w:tcPr>
            <w:tcW w:w="993" w:type="dxa"/>
            <w:shd w:val="clear" w:color="auto" w:fill="FFFFFF"/>
            <w:vAlign w:val="center"/>
          </w:tcPr>
          <w:p w14:paraId="244948E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2.1</w:t>
            </w:r>
          </w:p>
        </w:tc>
        <w:tc>
          <w:tcPr>
            <w:tcW w:w="905" w:type="dxa"/>
            <w:shd w:val="clear" w:color="auto" w:fill="FFFFFF"/>
            <w:vAlign w:val="center"/>
          </w:tcPr>
          <w:p w14:paraId="2A7EEB4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10</w:t>
            </w:r>
          </w:p>
        </w:tc>
        <w:tc>
          <w:tcPr>
            <w:tcW w:w="1041" w:type="dxa"/>
            <w:shd w:val="clear" w:color="auto" w:fill="FFFFFF"/>
            <w:vAlign w:val="center"/>
          </w:tcPr>
          <w:p w14:paraId="621524C9"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14.15</w:t>
            </w:r>
          </w:p>
        </w:tc>
      </w:tr>
      <w:tr w:rsidR="002A54C3" w:rsidRPr="002D338B" w14:paraId="5F966DBF" w14:textId="77777777" w:rsidTr="00925C6E">
        <w:trPr>
          <w:trHeight w:val="416"/>
        </w:trPr>
        <w:tc>
          <w:tcPr>
            <w:tcW w:w="2317" w:type="dxa"/>
            <w:shd w:val="clear" w:color="auto" w:fill="FFFFFF"/>
            <w:vAlign w:val="bottom"/>
          </w:tcPr>
          <w:p w14:paraId="58D7B6C7"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668BCE07"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2218" w:type="dxa"/>
            <w:gridSpan w:val="2"/>
            <w:shd w:val="clear" w:color="auto" w:fill="FFFFFF"/>
            <w:vAlign w:val="bottom"/>
          </w:tcPr>
          <w:p w14:paraId="1C6BC54D" w14:textId="58D8104E" w:rsidR="007A1A8C" w:rsidRPr="002D338B" w:rsidRDefault="005B31D6" w:rsidP="002A54C3">
            <w:pPr>
              <w:widowControl w:val="0"/>
              <w:tabs>
                <w:tab w:val="left" w:pos="0"/>
              </w:tabs>
              <w:suppressAutoHyphens/>
              <w:spacing w:after="0" w:line="240" w:lineRule="auto"/>
              <w:rPr>
                <w:rFonts w:ascii="Arial" w:eastAsia="Arial Unicode MS" w:hAnsi="Arial" w:cs="Arial"/>
                <w:bCs/>
                <w:kern w:val="2"/>
                <w:lang w:eastAsia="hi-IN" w:bidi="hi-IN"/>
              </w:rPr>
            </w:pPr>
            <w:r>
              <w:rPr>
                <w:rFonts w:ascii="Arial" w:hAnsi="Arial" w:cs="Arial"/>
                <w:bCs/>
              </w:rPr>
              <w:t>Fresh cut spring grass</w:t>
            </w:r>
            <w:r w:rsidR="007A1A8C" w:rsidRPr="002D338B">
              <w:rPr>
                <w:rFonts w:ascii="Arial" w:hAnsi="Arial" w:cs="Arial"/>
                <w:bCs/>
              </w:rPr>
              <w:t>(short DM 14%)</w:t>
            </w:r>
          </w:p>
        </w:tc>
        <w:tc>
          <w:tcPr>
            <w:tcW w:w="845" w:type="dxa"/>
            <w:shd w:val="clear" w:color="auto" w:fill="FFFFFF"/>
            <w:vAlign w:val="center"/>
          </w:tcPr>
          <w:p w14:paraId="6D7CDDE2"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90</w:t>
            </w:r>
          </w:p>
        </w:tc>
        <w:tc>
          <w:tcPr>
            <w:tcW w:w="993" w:type="dxa"/>
            <w:shd w:val="clear" w:color="auto" w:fill="FFFFFF"/>
            <w:vAlign w:val="center"/>
          </w:tcPr>
          <w:p w14:paraId="6A5908CE"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2.4</w:t>
            </w:r>
          </w:p>
        </w:tc>
        <w:tc>
          <w:tcPr>
            <w:tcW w:w="905" w:type="dxa"/>
            <w:shd w:val="clear" w:color="auto" w:fill="FFFFFF"/>
            <w:vAlign w:val="center"/>
          </w:tcPr>
          <w:p w14:paraId="74B3C1A4"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8</w:t>
            </w:r>
          </w:p>
        </w:tc>
        <w:tc>
          <w:tcPr>
            <w:tcW w:w="1041" w:type="dxa"/>
            <w:shd w:val="clear" w:color="auto" w:fill="FFFFFF"/>
            <w:vAlign w:val="center"/>
          </w:tcPr>
          <w:p w14:paraId="2F18A59E"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11.95</w:t>
            </w:r>
          </w:p>
        </w:tc>
      </w:tr>
      <w:tr w:rsidR="002A54C3" w:rsidRPr="002D338B" w14:paraId="3B16E2BF" w14:textId="77777777" w:rsidTr="00925C6E">
        <w:trPr>
          <w:trHeight w:val="492"/>
        </w:trPr>
        <w:tc>
          <w:tcPr>
            <w:tcW w:w="2317" w:type="dxa"/>
            <w:shd w:val="clear" w:color="auto" w:fill="FFFFFF"/>
            <w:vAlign w:val="bottom"/>
          </w:tcPr>
          <w:p w14:paraId="28FD1FF0"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Chenost</w:t>
            </w:r>
            <w:proofErr w:type="spellEnd"/>
            <w:r w:rsidRPr="002D338B">
              <w:rPr>
                <w:rFonts w:ascii="Arial" w:hAnsi="Arial" w:cs="Arial"/>
                <w:bCs/>
              </w:rPr>
              <w:t xml:space="preserve"> and Martin-</w:t>
            </w:r>
            <w:proofErr w:type="spellStart"/>
            <w:r w:rsidRPr="002D338B">
              <w:rPr>
                <w:rFonts w:ascii="Arial" w:hAnsi="Arial" w:cs="Arial"/>
                <w:bCs/>
              </w:rPr>
              <w:t>Rosset</w:t>
            </w:r>
            <w:proofErr w:type="spellEnd"/>
            <w:r w:rsidRPr="002D338B">
              <w:rPr>
                <w:rFonts w:ascii="Arial" w:hAnsi="Arial" w:cs="Arial"/>
                <w:bCs/>
              </w:rPr>
              <w:t xml:space="preserve"> (1985)</w:t>
            </w:r>
          </w:p>
        </w:tc>
        <w:tc>
          <w:tcPr>
            <w:tcW w:w="1331" w:type="dxa"/>
            <w:gridSpan w:val="2"/>
            <w:shd w:val="clear" w:color="auto" w:fill="FFFFFF"/>
            <w:vAlign w:val="bottom"/>
          </w:tcPr>
          <w:p w14:paraId="11BF1514"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TB</w:t>
            </w:r>
          </w:p>
        </w:tc>
        <w:tc>
          <w:tcPr>
            <w:tcW w:w="2218" w:type="dxa"/>
            <w:gridSpan w:val="2"/>
            <w:shd w:val="clear" w:color="auto" w:fill="FFFFFF"/>
            <w:vAlign w:val="bottom"/>
          </w:tcPr>
          <w:p w14:paraId="6A986067"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Fresh cut hybrid ryegrass (DM 20%)</w:t>
            </w:r>
          </w:p>
        </w:tc>
        <w:tc>
          <w:tcPr>
            <w:tcW w:w="845" w:type="dxa"/>
            <w:shd w:val="clear" w:color="auto" w:fill="FFFFFF"/>
            <w:vAlign w:val="center"/>
          </w:tcPr>
          <w:p w14:paraId="72B73BD6"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52</w:t>
            </w:r>
          </w:p>
        </w:tc>
        <w:tc>
          <w:tcPr>
            <w:tcW w:w="993" w:type="dxa"/>
            <w:shd w:val="clear" w:color="auto" w:fill="FFFFFF"/>
            <w:vAlign w:val="center"/>
          </w:tcPr>
          <w:p w14:paraId="7A7F7A93"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2.6</w:t>
            </w:r>
          </w:p>
        </w:tc>
        <w:tc>
          <w:tcPr>
            <w:tcW w:w="905" w:type="dxa"/>
            <w:shd w:val="clear" w:color="auto" w:fill="FFFFFF"/>
            <w:vAlign w:val="center"/>
          </w:tcPr>
          <w:p w14:paraId="078E40BB"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12</w:t>
            </w:r>
          </w:p>
        </w:tc>
        <w:tc>
          <w:tcPr>
            <w:tcW w:w="1041" w:type="dxa"/>
            <w:shd w:val="clear" w:color="auto" w:fill="FFFFFF"/>
            <w:vAlign w:val="center"/>
          </w:tcPr>
          <w:p w14:paraId="77560BFD"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10.36</w:t>
            </w:r>
          </w:p>
        </w:tc>
      </w:tr>
      <w:tr w:rsidR="002A54C3" w:rsidRPr="002D338B" w14:paraId="0A4C6A83" w14:textId="77777777" w:rsidTr="00925C6E">
        <w:trPr>
          <w:trHeight w:val="246"/>
        </w:trPr>
        <w:tc>
          <w:tcPr>
            <w:tcW w:w="2317" w:type="dxa"/>
            <w:tcBorders>
              <w:top w:val="nil"/>
              <w:left w:val="nil"/>
              <w:bottom w:val="single" w:sz="4" w:space="0" w:color="auto"/>
              <w:right w:val="nil"/>
            </w:tcBorders>
            <w:shd w:val="clear" w:color="auto" w:fill="FFFFFF"/>
            <w:vAlign w:val="bottom"/>
          </w:tcPr>
          <w:p w14:paraId="78057A59" w14:textId="4C714C79"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Dulphy</w:t>
            </w:r>
            <w:proofErr w:type="spellEnd"/>
            <w:r w:rsidRPr="002D338B">
              <w:rPr>
                <w:rFonts w:ascii="Arial" w:hAnsi="Arial" w:cs="Arial"/>
                <w:bCs/>
              </w:rPr>
              <w:t xml:space="preserve"> </w:t>
            </w:r>
            <w:r w:rsidRPr="002D338B">
              <w:rPr>
                <w:rFonts w:ascii="Arial" w:hAnsi="Arial" w:cs="Arial"/>
                <w:bCs/>
                <w:i/>
              </w:rPr>
              <w:t>et al</w:t>
            </w:r>
            <w:r w:rsidRPr="002D338B">
              <w:rPr>
                <w:rFonts w:ascii="Arial" w:hAnsi="Arial" w:cs="Arial"/>
                <w:bCs/>
              </w:rPr>
              <w:t>. (1997a)</w:t>
            </w:r>
          </w:p>
        </w:tc>
        <w:tc>
          <w:tcPr>
            <w:tcW w:w="1331" w:type="dxa"/>
            <w:gridSpan w:val="2"/>
            <w:tcBorders>
              <w:top w:val="nil"/>
              <w:left w:val="nil"/>
              <w:bottom w:val="single" w:sz="4" w:space="0" w:color="auto"/>
              <w:right w:val="nil"/>
            </w:tcBorders>
            <w:shd w:val="clear" w:color="auto" w:fill="FFFFFF"/>
            <w:vAlign w:val="bottom"/>
          </w:tcPr>
          <w:p w14:paraId="053394AF"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Light horses</w:t>
            </w:r>
          </w:p>
        </w:tc>
        <w:tc>
          <w:tcPr>
            <w:tcW w:w="2218" w:type="dxa"/>
            <w:gridSpan w:val="2"/>
            <w:tcBorders>
              <w:top w:val="nil"/>
              <w:left w:val="nil"/>
              <w:bottom w:val="single" w:sz="4" w:space="0" w:color="auto"/>
              <w:right w:val="nil"/>
            </w:tcBorders>
            <w:shd w:val="clear" w:color="auto" w:fill="FFFFFF"/>
            <w:vAlign w:val="bottom"/>
          </w:tcPr>
          <w:p w14:paraId="26DBA3DD"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Fresh forages (n=16)</w:t>
            </w:r>
          </w:p>
        </w:tc>
        <w:tc>
          <w:tcPr>
            <w:tcW w:w="845" w:type="dxa"/>
            <w:tcBorders>
              <w:top w:val="nil"/>
              <w:left w:val="nil"/>
              <w:bottom w:val="single" w:sz="4" w:space="0" w:color="auto"/>
              <w:right w:val="nil"/>
            </w:tcBorders>
            <w:shd w:val="clear" w:color="auto" w:fill="FFFFFF"/>
            <w:vAlign w:val="center"/>
          </w:tcPr>
          <w:p w14:paraId="532A2828"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63</w:t>
            </w:r>
          </w:p>
        </w:tc>
        <w:tc>
          <w:tcPr>
            <w:tcW w:w="993" w:type="dxa"/>
            <w:tcBorders>
              <w:top w:val="nil"/>
              <w:left w:val="nil"/>
              <w:bottom w:val="single" w:sz="4" w:space="0" w:color="auto"/>
              <w:right w:val="nil"/>
            </w:tcBorders>
            <w:shd w:val="clear" w:color="auto" w:fill="FFFFFF"/>
            <w:vAlign w:val="center"/>
          </w:tcPr>
          <w:p w14:paraId="13535C54"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w:t>
            </w:r>
          </w:p>
        </w:tc>
        <w:tc>
          <w:tcPr>
            <w:tcW w:w="905" w:type="dxa"/>
            <w:tcBorders>
              <w:top w:val="nil"/>
              <w:left w:val="nil"/>
              <w:bottom w:val="single" w:sz="4" w:space="0" w:color="auto"/>
              <w:right w:val="nil"/>
            </w:tcBorders>
            <w:shd w:val="clear" w:color="auto" w:fill="FFFFFF"/>
            <w:vAlign w:val="center"/>
          </w:tcPr>
          <w:p w14:paraId="0009B52C"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10</w:t>
            </w:r>
          </w:p>
        </w:tc>
        <w:tc>
          <w:tcPr>
            <w:tcW w:w="1041" w:type="dxa"/>
            <w:tcBorders>
              <w:top w:val="nil"/>
              <w:left w:val="nil"/>
              <w:bottom w:val="single" w:sz="4" w:space="0" w:color="auto"/>
              <w:right w:val="nil"/>
            </w:tcBorders>
            <w:shd w:val="clear" w:color="auto" w:fill="FFFFFF"/>
            <w:vAlign w:val="center"/>
          </w:tcPr>
          <w:p w14:paraId="0F78045F"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10.57</w:t>
            </w:r>
          </w:p>
        </w:tc>
      </w:tr>
      <w:tr w:rsidR="002A54C3" w:rsidRPr="002D338B" w14:paraId="4AFEB70A" w14:textId="77777777" w:rsidTr="002A54C3">
        <w:trPr>
          <w:trHeight w:val="282"/>
        </w:trPr>
        <w:tc>
          <w:tcPr>
            <w:tcW w:w="5866" w:type="dxa"/>
            <w:gridSpan w:val="5"/>
            <w:tcBorders>
              <w:top w:val="single" w:sz="4" w:space="0" w:color="auto"/>
              <w:left w:val="nil"/>
              <w:bottom w:val="single" w:sz="4" w:space="0" w:color="auto"/>
              <w:right w:val="nil"/>
            </w:tcBorders>
            <w:shd w:val="clear" w:color="auto" w:fill="FFFFFF" w:themeFill="background1"/>
            <w:vAlign w:val="center"/>
          </w:tcPr>
          <w:p w14:paraId="309ED4FD" w14:textId="77777777" w:rsidR="007A1A8C" w:rsidRPr="002D338B" w:rsidRDefault="003C4813" w:rsidP="00ED3F83">
            <w:pPr>
              <w:widowControl w:val="0"/>
              <w:tabs>
                <w:tab w:val="left" w:pos="0"/>
              </w:tabs>
              <w:suppressAutoHyphens/>
              <w:spacing w:after="0" w:line="240" w:lineRule="auto"/>
              <w:jc w:val="right"/>
              <w:rPr>
                <w:rFonts w:ascii="Arial" w:eastAsia="Arial Unicode MS" w:hAnsi="Arial" w:cs="Arial"/>
                <w:b/>
                <w:bCs/>
                <w:i/>
                <w:kern w:val="2"/>
                <w:lang w:eastAsia="hi-IN" w:bidi="hi-IN"/>
              </w:rPr>
            </w:pPr>
            <w:r w:rsidRPr="002D338B">
              <w:rPr>
                <w:rFonts w:ascii="Arial" w:hAnsi="Arial" w:cs="Arial"/>
                <w:b/>
                <w:bCs/>
                <w:i/>
              </w:rPr>
              <w:t xml:space="preserve">Mean </w:t>
            </w:r>
            <w:r w:rsidR="007A1A8C" w:rsidRPr="002D338B">
              <w:rPr>
                <w:rFonts w:ascii="Arial" w:hAnsi="Arial" w:cs="Arial"/>
                <w:b/>
                <w:bCs/>
                <w:i/>
              </w:rPr>
              <w:t>Barn/Stabled horses with cut Fresh Forages/Grass (DM 14 – 20%)</w:t>
            </w:r>
          </w:p>
        </w:tc>
        <w:tc>
          <w:tcPr>
            <w:tcW w:w="845" w:type="dxa"/>
            <w:tcBorders>
              <w:top w:val="single" w:sz="4" w:space="0" w:color="auto"/>
              <w:left w:val="nil"/>
              <w:bottom w:val="single" w:sz="4" w:space="0" w:color="auto"/>
              <w:right w:val="nil"/>
            </w:tcBorders>
            <w:shd w:val="clear" w:color="auto" w:fill="FFFFFF" w:themeFill="background1"/>
            <w:vAlign w:val="center"/>
          </w:tcPr>
          <w:p w14:paraId="585DB46F"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75.6</w:t>
            </w:r>
          </w:p>
        </w:tc>
        <w:tc>
          <w:tcPr>
            <w:tcW w:w="993" w:type="dxa"/>
            <w:tcBorders>
              <w:top w:val="single" w:sz="4" w:space="0" w:color="auto"/>
              <w:left w:val="nil"/>
              <w:bottom w:val="single" w:sz="4" w:space="0" w:color="auto"/>
              <w:right w:val="nil"/>
            </w:tcBorders>
            <w:shd w:val="clear" w:color="auto" w:fill="FFFFFF" w:themeFill="background1"/>
            <w:vAlign w:val="center"/>
          </w:tcPr>
          <w:p w14:paraId="1DDFFBBD"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2.3</w:t>
            </w:r>
          </w:p>
        </w:tc>
        <w:tc>
          <w:tcPr>
            <w:tcW w:w="905" w:type="dxa"/>
            <w:tcBorders>
              <w:top w:val="single" w:sz="4" w:space="0" w:color="auto"/>
              <w:left w:val="nil"/>
              <w:bottom w:val="single" w:sz="4" w:space="0" w:color="auto"/>
              <w:right w:val="nil"/>
            </w:tcBorders>
            <w:shd w:val="clear" w:color="auto" w:fill="FFFFFF" w:themeFill="background1"/>
            <w:vAlign w:val="center"/>
          </w:tcPr>
          <w:p w14:paraId="34C94D57" w14:textId="77777777" w:rsidR="007A1A8C" w:rsidRPr="002D338B" w:rsidRDefault="007A1A8C" w:rsidP="002A54C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9.67</w:t>
            </w:r>
          </w:p>
        </w:tc>
        <w:tc>
          <w:tcPr>
            <w:tcW w:w="1041" w:type="dxa"/>
            <w:tcBorders>
              <w:top w:val="single" w:sz="4" w:space="0" w:color="auto"/>
              <w:left w:val="nil"/>
              <w:bottom w:val="single" w:sz="4" w:space="0" w:color="auto"/>
              <w:right w:val="nil"/>
            </w:tcBorders>
            <w:shd w:val="clear" w:color="auto" w:fill="FFFFFF" w:themeFill="background1"/>
            <w:vAlign w:val="center"/>
          </w:tcPr>
          <w:p w14:paraId="29A8C79E" w14:textId="5418C236" w:rsidR="007A1A8C" w:rsidRPr="002D338B" w:rsidRDefault="007A1A8C" w:rsidP="002A54C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12 ±</w:t>
            </w:r>
            <w:r w:rsidR="002A54C3">
              <w:rPr>
                <w:rFonts w:ascii="Arial" w:hAnsi="Arial" w:cs="Arial"/>
                <w:b/>
                <w:bCs/>
              </w:rPr>
              <w:t xml:space="preserve"> </w:t>
            </w:r>
            <w:r w:rsidRPr="002D338B">
              <w:rPr>
                <w:rFonts w:ascii="Arial" w:hAnsi="Arial" w:cs="Arial"/>
                <w:b/>
                <w:bCs/>
              </w:rPr>
              <w:t>1.5</w:t>
            </w:r>
          </w:p>
        </w:tc>
      </w:tr>
      <w:tr w:rsidR="00F45A71" w:rsidRPr="002D338B" w14:paraId="0C1343E4" w14:textId="77777777" w:rsidTr="00925C6E">
        <w:trPr>
          <w:trHeight w:val="282"/>
        </w:trPr>
        <w:tc>
          <w:tcPr>
            <w:tcW w:w="2317" w:type="dxa"/>
            <w:vMerge w:val="restart"/>
            <w:tcBorders>
              <w:top w:val="single" w:sz="4" w:space="0" w:color="auto"/>
              <w:left w:val="nil"/>
              <w:right w:val="nil"/>
            </w:tcBorders>
            <w:shd w:val="clear" w:color="auto" w:fill="FFFFFF"/>
            <w:vAlign w:val="bottom"/>
          </w:tcPr>
          <w:p w14:paraId="0A9C6022" w14:textId="77777777" w:rsidR="00F45A71" w:rsidRDefault="00F45A71" w:rsidP="00F45A71">
            <w:pPr>
              <w:widowControl w:val="0"/>
              <w:tabs>
                <w:tab w:val="left" w:pos="0"/>
              </w:tabs>
              <w:suppressAutoHyphens/>
              <w:spacing w:after="0" w:line="240" w:lineRule="auto"/>
              <w:rPr>
                <w:rFonts w:ascii="Arial" w:hAnsi="Arial" w:cs="Arial"/>
                <w:bCs/>
              </w:rPr>
            </w:pPr>
            <w:proofErr w:type="spellStart"/>
            <w:r w:rsidRPr="002D338B">
              <w:rPr>
                <w:rFonts w:ascii="Arial" w:hAnsi="Arial" w:cs="Arial"/>
                <w:bCs/>
              </w:rPr>
              <w:t>Bergero</w:t>
            </w:r>
            <w:proofErr w:type="spellEnd"/>
            <w:r w:rsidRPr="002D338B">
              <w:rPr>
                <w:rFonts w:ascii="Arial" w:hAnsi="Arial" w:cs="Arial"/>
                <w:bCs/>
              </w:rPr>
              <w:t xml:space="preserve"> </w:t>
            </w:r>
            <w:r w:rsidRPr="002D338B">
              <w:rPr>
                <w:rFonts w:ascii="Arial" w:hAnsi="Arial" w:cs="Arial"/>
                <w:bCs/>
                <w:i/>
              </w:rPr>
              <w:t>et al</w:t>
            </w:r>
            <w:r w:rsidRPr="002D338B">
              <w:rPr>
                <w:rFonts w:ascii="Arial" w:hAnsi="Arial" w:cs="Arial"/>
                <w:bCs/>
              </w:rPr>
              <w:t xml:space="preserve">. (2002) </w:t>
            </w:r>
            <w:proofErr w:type="spellStart"/>
            <w:r w:rsidRPr="002D338B">
              <w:rPr>
                <w:rFonts w:ascii="Arial" w:hAnsi="Arial" w:cs="Arial"/>
                <w:bCs/>
              </w:rPr>
              <w:t>Haylages</w:t>
            </w:r>
            <w:proofErr w:type="spellEnd"/>
            <w:r w:rsidRPr="002D338B">
              <w:rPr>
                <w:rFonts w:ascii="Arial" w:hAnsi="Arial" w:cs="Arial"/>
                <w:bCs/>
              </w:rPr>
              <w:t xml:space="preserve"> (</w:t>
            </w:r>
            <w:r>
              <w:rPr>
                <w:rFonts w:ascii="Arial" w:hAnsi="Arial" w:cs="Arial"/>
                <w:bCs/>
              </w:rPr>
              <w:t xml:space="preserve">some </w:t>
            </w:r>
          </w:p>
          <w:p w14:paraId="07C98176" w14:textId="6DECC4FA" w:rsidR="00F45A71" w:rsidRPr="00F45A71" w:rsidRDefault="00F45A71" w:rsidP="00F45A71">
            <w:pPr>
              <w:widowControl w:val="0"/>
              <w:tabs>
                <w:tab w:val="left" w:pos="0"/>
              </w:tabs>
              <w:suppressAutoHyphens/>
              <w:spacing w:after="0" w:line="240" w:lineRule="auto"/>
              <w:rPr>
                <w:rFonts w:ascii="Arial" w:hAnsi="Arial" w:cs="Arial"/>
                <w:bCs/>
              </w:rPr>
            </w:pPr>
            <w:r>
              <w:rPr>
                <w:rFonts w:ascii="Arial" w:hAnsi="Arial" w:cs="Arial"/>
                <w:bCs/>
              </w:rPr>
              <w:t>nearly silages)</w:t>
            </w:r>
          </w:p>
        </w:tc>
        <w:tc>
          <w:tcPr>
            <w:tcW w:w="1331" w:type="dxa"/>
            <w:gridSpan w:val="2"/>
            <w:tcBorders>
              <w:top w:val="single" w:sz="4" w:space="0" w:color="auto"/>
              <w:left w:val="nil"/>
              <w:bottom w:val="nil"/>
              <w:right w:val="nil"/>
            </w:tcBorders>
            <w:shd w:val="clear" w:color="auto" w:fill="FFFFFF"/>
            <w:vAlign w:val="bottom"/>
          </w:tcPr>
          <w:p w14:paraId="58784530" w14:textId="64E6E5EF" w:rsidR="00F45A71" w:rsidRPr="005B31D6" w:rsidRDefault="00F45A71" w:rsidP="00ED3F83">
            <w:pPr>
              <w:widowControl w:val="0"/>
              <w:tabs>
                <w:tab w:val="left" w:pos="0"/>
              </w:tabs>
              <w:suppressAutoHyphens/>
              <w:spacing w:after="0" w:line="240" w:lineRule="auto"/>
              <w:rPr>
                <w:rFonts w:ascii="Arial" w:hAnsi="Arial" w:cs="Arial"/>
                <w:bCs/>
              </w:rPr>
            </w:pPr>
            <w:r>
              <w:rPr>
                <w:rFonts w:ascii="Arial" w:hAnsi="Arial" w:cs="Arial"/>
                <w:bCs/>
              </w:rPr>
              <w:t>Ponies Rest</w:t>
            </w:r>
          </w:p>
        </w:tc>
        <w:tc>
          <w:tcPr>
            <w:tcW w:w="2218" w:type="dxa"/>
            <w:gridSpan w:val="2"/>
            <w:tcBorders>
              <w:top w:val="single" w:sz="4" w:space="0" w:color="auto"/>
              <w:left w:val="nil"/>
              <w:bottom w:val="nil"/>
              <w:right w:val="nil"/>
            </w:tcBorders>
            <w:shd w:val="clear" w:color="auto" w:fill="FFFFFF"/>
            <w:vAlign w:val="bottom"/>
          </w:tcPr>
          <w:p w14:paraId="19031A8E" w14:textId="77777777" w:rsidR="00F45A71" w:rsidRPr="002D338B" w:rsidRDefault="00F45A71"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Early cut (DM 56%)</w:t>
            </w:r>
          </w:p>
        </w:tc>
        <w:tc>
          <w:tcPr>
            <w:tcW w:w="845" w:type="dxa"/>
            <w:tcBorders>
              <w:top w:val="single" w:sz="4" w:space="0" w:color="auto"/>
              <w:left w:val="nil"/>
              <w:bottom w:val="nil"/>
              <w:right w:val="nil"/>
            </w:tcBorders>
            <w:shd w:val="clear" w:color="auto" w:fill="FFFFFF"/>
            <w:vAlign w:val="bottom"/>
          </w:tcPr>
          <w:p w14:paraId="271E8471"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19</w:t>
            </w:r>
          </w:p>
        </w:tc>
        <w:tc>
          <w:tcPr>
            <w:tcW w:w="993" w:type="dxa"/>
            <w:tcBorders>
              <w:top w:val="single" w:sz="4" w:space="0" w:color="auto"/>
              <w:left w:val="nil"/>
              <w:bottom w:val="nil"/>
              <w:right w:val="nil"/>
            </w:tcBorders>
            <w:shd w:val="clear" w:color="auto" w:fill="FFFFFF"/>
            <w:vAlign w:val="bottom"/>
          </w:tcPr>
          <w:p w14:paraId="58CBA822"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2.7</w:t>
            </w:r>
          </w:p>
        </w:tc>
        <w:tc>
          <w:tcPr>
            <w:tcW w:w="905" w:type="dxa"/>
            <w:tcBorders>
              <w:top w:val="single" w:sz="4" w:space="0" w:color="auto"/>
              <w:left w:val="nil"/>
              <w:bottom w:val="nil"/>
              <w:right w:val="nil"/>
            </w:tcBorders>
            <w:shd w:val="clear" w:color="auto" w:fill="FFFFFF"/>
            <w:vAlign w:val="bottom"/>
          </w:tcPr>
          <w:p w14:paraId="17FE0C53"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30</w:t>
            </w:r>
          </w:p>
        </w:tc>
        <w:tc>
          <w:tcPr>
            <w:tcW w:w="1041" w:type="dxa"/>
            <w:tcBorders>
              <w:top w:val="single" w:sz="4" w:space="0" w:color="auto"/>
              <w:left w:val="nil"/>
              <w:bottom w:val="nil"/>
              <w:right w:val="nil"/>
            </w:tcBorders>
            <w:shd w:val="clear" w:color="auto" w:fill="FFFFFF"/>
            <w:vAlign w:val="bottom"/>
          </w:tcPr>
          <w:p w14:paraId="082B9C2E"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9.36</w:t>
            </w:r>
          </w:p>
        </w:tc>
      </w:tr>
      <w:tr w:rsidR="00F45A71" w:rsidRPr="002D338B" w14:paraId="6AED8F6B" w14:textId="77777777" w:rsidTr="00925C6E">
        <w:trPr>
          <w:trHeight w:val="321"/>
        </w:trPr>
        <w:tc>
          <w:tcPr>
            <w:tcW w:w="2317" w:type="dxa"/>
            <w:vMerge/>
            <w:shd w:val="clear" w:color="auto" w:fill="FFFFFF"/>
            <w:vAlign w:val="bottom"/>
          </w:tcPr>
          <w:p w14:paraId="5A2037A0" w14:textId="22690135" w:rsidR="00F45A71" w:rsidRPr="002D338B" w:rsidRDefault="00F45A71" w:rsidP="00F45A71">
            <w:pPr>
              <w:widowControl w:val="0"/>
              <w:tabs>
                <w:tab w:val="left" w:pos="0"/>
              </w:tabs>
              <w:suppressAutoHyphens/>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2102DF00" w14:textId="77777777" w:rsidR="00F45A71" w:rsidRPr="002D338B" w:rsidRDefault="00F45A71"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Light Work</w:t>
            </w:r>
          </w:p>
        </w:tc>
        <w:tc>
          <w:tcPr>
            <w:tcW w:w="2218" w:type="dxa"/>
            <w:gridSpan w:val="2"/>
            <w:shd w:val="clear" w:color="auto" w:fill="FFFFFF"/>
            <w:vAlign w:val="bottom"/>
          </w:tcPr>
          <w:p w14:paraId="0631CFBB" w14:textId="77777777" w:rsidR="00F45A71" w:rsidRPr="002D338B" w:rsidRDefault="00F45A71"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Late cut (DM 63%)</w:t>
            </w:r>
          </w:p>
        </w:tc>
        <w:tc>
          <w:tcPr>
            <w:tcW w:w="845" w:type="dxa"/>
            <w:shd w:val="clear" w:color="auto" w:fill="FFFFFF"/>
            <w:vAlign w:val="bottom"/>
          </w:tcPr>
          <w:p w14:paraId="3FFAEC69"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17</w:t>
            </w:r>
          </w:p>
        </w:tc>
        <w:tc>
          <w:tcPr>
            <w:tcW w:w="993" w:type="dxa"/>
            <w:shd w:val="clear" w:color="auto" w:fill="FFFFFF"/>
            <w:vAlign w:val="bottom"/>
          </w:tcPr>
          <w:p w14:paraId="184C49D2"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2.8</w:t>
            </w:r>
          </w:p>
        </w:tc>
        <w:tc>
          <w:tcPr>
            <w:tcW w:w="905" w:type="dxa"/>
            <w:shd w:val="clear" w:color="auto" w:fill="FFFFFF"/>
            <w:vAlign w:val="bottom"/>
          </w:tcPr>
          <w:p w14:paraId="41B8B051"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30</w:t>
            </w:r>
          </w:p>
        </w:tc>
        <w:tc>
          <w:tcPr>
            <w:tcW w:w="1041" w:type="dxa"/>
            <w:shd w:val="clear" w:color="auto" w:fill="FFFFFF"/>
            <w:vAlign w:val="bottom"/>
          </w:tcPr>
          <w:p w14:paraId="6550E1A6"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8.52</w:t>
            </w:r>
          </w:p>
        </w:tc>
      </w:tr>
      <w:tr w:rsidR="00F45A71" w:rsidRPr="002D338B" w14:paraId="3C834180" w14:textId="77777777" w:rsidTr="00925C6E">
        <w:trPr>
          <w:trHeight w:val="279"/>
        </w:trPr>
        <w:tc>
          <w:tcPr>
            <w:tcW w:w="2317" w:type="dxa"/>
            <w:vMerge/>
            <w:tcBorders>
              <w:left w:val="nil"/>
              <w:bottom w:val="single" w:sz="4" w:space="0" w:color="auto"/>
              <w:right w:val="nil"/>
            </w:tcBorders>
            <w:shd w:val="clear" w:color="auto" w:fill="FFFFFF"/>
            <w:vAlign w:val="bottom"/>
          </w:tcPr>
          <w:p w14:paraId="36A3EE36" w14:textId="661D71B4" w:rsidR="00F45A71" w:rsidRPr="00F45A71" w:rsidRDefault="00F45A71" w:rsidP="00F45A71">
            <w:pPr>
              <w:widowControl w:val="0"/>
              <w:tabs>
                <w:tab w:val="left" w:pos="0"/>
              </w:tabs>
              <w:suppressAutoHyphens/>
              <w:snapToGrid w:val="0"/>
              <w:spacing w:after="0" w:line="240" w:lineRule="auto"/>
              <w:rPr>
                <w:rFonts w:ascii="Arial" w:hAnsi="Arial" w:cs="Arial"/>
                <w:bCs/>
              </w:rPr>
            </w:pPr>
          </w:p>
        </w:tc>
        <w:tc>
          <w:tcPr>
            <w:tcW w:w="1331" w:type="dxa"/>
            <w:gridSpan w:val="2"/>
            <w:tcBorders>
              <w:top w:val="nil"/>
              <w:left w:val="nil"/>
              <w:bottom w:val="single" w:sz="4" w:space="0" w:color="auto"/>
              <w:right w:val="nil"/>
            </w:tcBorders>
            <w:shd w:val="clear" w:color="auto" w:fill="FFFFFF"/>
            <w:vAlign w:val="bottom"/>
          </w:tcPr>
          <w:p w14:paraId="49F66EA6" w14:textId="77777777" w:rsidR="00F45A71" w:rsidRPr="002D338B" w:rsidRDefault="00F45A71"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Med. Work</w:t>
            </w:r>
          </w:p>
        </w:tc>
        <w:tc>
          <w:tcPr>
            <w:tcW w:w="2218" w:type="dxa"/>
            <w:gridSpan w:val="2"/>
            <w:tcBorders>
              <w:top w:val="nil"/>
              <w:left w:val="nil"/>
              <w:bottom w:val="single" w:sz="4" w:space="0" w:color="auto"/>
              <w:right w:val="nil"/>
            </w:tcBorders>
            <w:shd w:val="clear" w:color="auto" w:fill="FFFFFF"/>
            <w:vAlign w:val="bottom"/>
          </w:tcPr>
          <w:p w14:paraId="0DFFB8C4" w14:textId="77777777" w:rsidR="00F45A71" w:rsidRPr="002D338B" w:rsidRDefault="00F45A71"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Late cut (DM 65%)</w:t>
            </w:r>
          </w:p>
        </w:tc>
        <w:tc>
          <w:tcPr>
            <w:tcW w:w="845" w:type="dxa"/>
            <w:tcBorders>
              <w:top w:val="nil"/>
              <w:left w:val="nil"/>
              <w:bottom w:val="single" w:sz="4" w:space="0" w:color="auto"/>
              <w:right w:val="nil"/>
            </w:tcBorders>
            <w:shd w:val="clear" w:color="auto" w:fill="FFFFFF"/>
            <w:vAlign w:val="bottom"/>
          </w:tcPr>
          <w:p w14:paraId="265FDE3E"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19</w:t>
            </w:r>
          </w:p>
        </w:tc>
        <w:tc>
          <w:tcPr>
            <w:tcW w:w="993" w:type="dxa"/>
            <w:tcBorders>
              <w:top w:val="nil"/>
              <w:left w:val="nil"/>
              <w:bottom w:val="single" w:sz="4" w:space="0" w:color="auto"/>
              <w:right w:val="nil"/>
            </w:tcBorders>
            <w:shd w:val="clear" w:color="auto" w:fill="FFFFFF"/>
            <w:vAlign w:val="bottom"/>
          </w:tcPr>
          <w:p w14:paraId="46DDBC5A"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3.1</w:t>
            </w:r>
          </w:p>
        </w:tc>
        <w:tc>
          <w:tcPr>
            <w:tcW w:w="905" w:type="dxa"/>
            <w:tcBorders>
              <w:top w:val="nil"/>
              <w:left w:val="nil"/>
              <w:bottom w:val="single" w:sz="4" w:space="0" w:color="auto"/>
              <w:right w:val="nil"/>
            </w:tcBorders>
            <w:shd w:val="clear" w:color="auto" w:fill="FFFFFF"/>
            <w:vAlign w:val="bottom"/>
          </w:tcPr>
          <w:p w14:paraId="438F9BA4"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30</w:t>
            </w:r>
          </w:p>
        </w:tc>
        <w:tc>
          <w:tcPr>
            <w:tcW w:w="1041" w:type="dxa"/>
            <w:tcBorders>
              <w:top w:val="nil"/>
              <w:left w:val="nil"/>
              <w:bottom w:val="single" w:sz="4" w:space="0" w:color="auto"/>
              <w:right w:val="nil"/>
            </w:tcBorders>
            <w:shd w:val="clear" w:color="auto" w:fill="FFFFFF"/>
            <w:vAlign w:val="bottom"/>
          </w:tcPr>
          <w:p w14:paraId="7752BF56" w14:textId="77777777" w:rsidR="00F45A71" w:rsidRPr="002D338B" w:rsidRDefault="00F45A71" w:rsidP="00F45A71">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9.3</w:t>
            </w:r>
          </w:p>
        </w:tc>
      </w:tr>
      <w:tr w:rsidR="002A54C3" w:rsidRPr="002D338B" w14:paraId="3C284217" w14:textId="77777777" w:rsidTr="002A54C3">
        <w:trPr>
          <w:trHeight w:val="282"/>
        </w:trPr>
        <w:tc>
          <w:tcPr>
            <w:tcW w:w="5866" w:type="dxa"/>
            <w:gridSpan w:val="5"/>
            <w:tcBorders>
              <w:top w:val="single" w:sz="4" w:space="0" w:color="auto"/>
              <w:left w:val="nil"/>
              <w:bottom w:val="single" w:sz="4" w:space="0" w:color="auto"/>
              <w:right w:val="nil"/>
            </w:tcBorders>
            <w:shd w:val="clear" w:color="auto" w:fill="FFFFFF" w:themeFill="background1"/>
            <w:vAlign w:val="center"/>
          </w:tcPr>
          <w:p w14:paraId="12749DB3" w14:textId="2603B4E9" w:rsidR="007A1A8C" w:rsidRPr="002D338B" w:rsidRDefault="003C4813" w:rsidP="00ED3F83">
            <w:pPr>
              <w:widowControl w:val="0"/>
              <w:tabs>
                <w:tab w:val="left" w:pos="0"/>
              </w:tabs>
              <w:suppressAutoHyphens/>
              <w:spacing w:after="0" w:line="240" w:lineRule="auto"/>
              <w:jc w:val="right"/>
              <w:rPr>
                <w:rFonts w:ascii="Arial" w:eastAsia="Arial Unicode MS" w:hAnsi="Arial" w:cs="Arial"/>
                <w:b/>
                <w:bCs/>
                <w:kern w:val="2"/>
                <w:lang w:eastAsia="hi-IN" w:bidi="hi-IN"/>
              </w:rPr>
            </w:pPr>
            <w:r w:rsidRPr="002D338B">
              <w:rPr>
                <w:rFonts w:ascii="Arial" w:hAnsi="Arial" w:cs="Arial"/>
                <w:b/>
                <w:bCs/>
              </w:rPr>
              <w:t xml:space="preserve">   Mean </w:t>
            </w:r>
            <w:r w:rsidR="007A1A8C" w:rsidRPr="002D338B">
              <w:rPr>
                <w:rFonts w:ascii="Arial" w:hAnsi="Arial" w:cs="Arial"/>
                <w:b/>
                <w:bCs/>
              </w:rPr>
              <w:t xml:space="preserve">Stabled, </w:t>
            </w:r>
            <w:proofErr w:type="spellStart"/>
            <w:r w:rsidR="007A1A8C" w:rsidRPr="002D338B">
              <w:rPr>
                <w:rFonts w:ascii="Arial" w:hAnsi="Arial" w:cs="Arial"/>
                <w:b/>
                <w:bCs/>
              </w:rPr>
              <w:t>Haylages</w:t>
            </w:r>
            <w:proofErr w:type="spellEnd"/>
            <w:r w:rsidR="0066384A">
              <w:rPr>
                <w:rFonts w:ascii="Arial" w:hAnsi="Arial" w:cs="Arial"/>
                <w:b/>
                <w:bCs/>
              </w:rPr>
              <w:t xml:space="preserve"> </w:t>
            </w:r>
            <w:r w:rsidR="007A1A8C" w:rsidRPr="002D338B">
              <w:rPr>
                <w:rFonts w:ascii="Arial" w:hAnsi="Arial" w:cs="Arial"/>
                <w:b/>
                <w:bCs/>
              </w:rPr>
              <w:t>(DM 56-65%)</w:t>
            </w:r>
          </w:p>
        </w:tc>
        <w:tc>
          <w:tcPr>
            <w:tcW w:w="845" w:type="dxa"/>
            <w:tcBorders>
              <w:top w:val="single" w:sz="4" w:space="0" w:color="auto"/>
              <w:left w:val="nil"/>
              <w:bottom w:val="single" w:sz="4" w:space="0" w:color="auto"/>
              <w:right w:val="nil"/>
            </w:tcBorders>
            <w:shd w:val="clear" w:color="auto" w:fill="FFFFFF" w:themeFill="background1"/>
            <w:vAlign w:val="center"/>
          </w:tcPr>
          <w:p w14:paraId="1ED29979"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23.2</w:t>
            </w:r>
          </w:p>
        </w:tc>
        <w:tc>
          <w:tcPr>
            <w:tcW w:w="993" w:type="dxa"/>
            <w:tcBorders>
              <w:top w:val="single" w:sz="4" w:space="0" w:color="auto"/>
              <w:left w:val="nil"/>
              <w:bottom w:val="single" w:sz="4" w:space="0" w:color="auto"/>
              <w:right w:val="nil"/>
            </w:tcBorders>
            <w:shd w:val="clear" w:color="auto" w:fill="FFFFFF" w:themeFill="background1"/>
            <w:vAlign w:val="center"/>
          </w:tcPr>
          <w:p w14:paraId="10566857"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2.8</w:t>
            </w:r>
          </w:p>
        </w:tc>
        <w:tc>
          <w:tcPr>
            <w:tcW w:w="905" w:type="dxa"/>
            <w:tcBorders>
              <w:top w:val="single" w:sz="4" w:space="0" w:color="auto"/>
              <w:left w:val="nil"/>
              <w:bottom w:val="single" w:sz="4" w:space="0" w:color="auto"/>
              <w:right w:val="nil"/>
            </w:tcBorders>
            <w:shd w:val="clear" w:color="auto" w:fill="FFFFFF" w:themeFill="background1"/>
            <w:vAlign w:val="center"/>
          </w:tcPr>
          <w:p w14:paraId="5DED799E"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30</w:t>
            </w:r>
          </w:p>
        </w:tc>
        <w:tc>
          <w:tcPr>
            <w:tcW w:w="1041" w:type="dxa"/>
            <w:tcBorders>
              <w:top w:val="single" w:sz="4" w:space="0" w:color="auto"/>
              <w:left w:val="nil"/>
              <w:bottom w:val="single" w:sz="4" w:space="0" w:color="auto"/>
              <w:right w:val="nil"/>
            </w:tcBorders>
            <w:shd w:val="clear" w:color="auto" w:fill="FFFFFF" w:themeFill="background1"/>
            <w:vAlign w:val="center"/>
          </w:tcPr>
          <w:p w14:paraId="7A5F7C16"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9 ± 0.5</w:t>
            </w:r>
          </w:p>
        </w:tc>
      </w:tr>
      <w:tr w:rsidR="002A54C3" w:rsidRPr="002D338B" w14:paraId="02F62354" w14:textId="77777777" w:rsidTr="00925C6E">
        <w:trPr>
          <w:trHeight w:val="430"/>
        </w:trPr>
        <w:tc>
          <w:tcPr>
            <w:tcW w:w="2317" w:type="dxa"/>
            <w:tcBorders>
              <w:top w:val="single" w:sz="4" w:space="0" w:color="auto"/>
              <w:left w:val="nil"/>
              <w:bottom w:val="nil"/>
              <w:right w:val="nil"/>
            </w:tcBorders>
            <w:shd w:val="clear" w:color="auto" w:fill="FFFFFF"/>
            <w:vAlign w:val="bottom"/>
          </w:tcPr>
          <w:p w14:paraId="6F7C4DFC"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Martin-</w:t>
            </w:r>
            <w:proofErr w:type="spellStart"/>
            <w:r w:rsidRPr="002D338B">
              <w:rPr>
                <w:rFonts w:ascii="Arial" w:hAnsi="Arial" w:cs="Arial"/>
                <w:bCs/>
              </w:rPr>
              <w:t>Rosset</w:t>
            </w:r>
            <w:proofErr w:type="spellEnd"/>
            <w:r w:rsidRPr="002D338B">
              <w:rPr>
                <w:rFonts w:ascii="Arial" w:hAnsi="Arial" w:cs="Arial"/>
                <w:bCs/>
              </w:rPr>
              <w:t xml:space="preserve"> and </w:t>
            </w:r>
            <w:proofErr w:type="spellStart"/>
            <w:r w:rsidRPr="002D338B">
              <w:rPr>
                <w:rFonts w:ascii="Arial" w:hAnsi="Arial" w:cs="Arial"/>
                <w:bCs/>
              </w:rPr>
              <w:t>Dulphy</w:t>
            </w:r>
            <w:proofErr w:type="spellEnd"/>
            <w:r w:rsidRPr="002D338B">
              <w:rPr>
                <w:rFonts w:ascii="Arial" w:hAnsi="Arial" w:cs="Arial"/>
                <w:bCs/>
              </w:rPr>
              <w:t xml:space="preserve"> (1987)</w:t>
            </w:r>
          </w:p>
        </w:tc>
        <w:tc>
          <w:tcPr>
            <w:tcW w:w="1331" w:type="dxa"/>
            <w:gridSpan w:val="2"/>
            <w:tcBorders>
              <w:top w:val="single" w:sz="4" w:space="0" w:color="auto"/>
              <w:left w:val="nil"/>
              <w:bottom w:val="nil"/>
              <w:right w:val="nil"/>
            </w:tcBorders>
            <w:shd w:val="clear" w:color="auto" w:fill="FFFFFF"/>
            <w:vAlign w:val="bottom"/>
          </w:tcPr>
          <w:p w14:paraId="08917E70" w14:textId="7D8F7E9D" w:rsidR="00F45A71" w:rsidRDefault="00F45A71" w:rsidP="00ED3F83">
            <w:pPr>
              <w:widowControl w:val="0"/>
              <w:tabs>
                <w:tab w:val="left" w:pos="0"/>
              </w:tabs>
              <w:suppressAutoHyphens/>
              <w:spacing w:after="0" w:line="240" w:lineRule="auto"/>
              <w:rPr>
                <w:rFonts w:ascii="Arial" w:hAnsi="Arial" w:cs="Arial"/>
                <w:bCs/>
              </w:rPr>
            </w:pPr>
            <w:r>
              <w:rPr>
                <w:rFonts w:ascii="Arial" w:hAnsi="Arial" w:cs="Arial"/>
                <w:bCs/>
              </w:rPr>
              <w:t>Heavy H.</w:t>
            </w:r>
          </w:p>
          <w:p w14:paraId="0EC8B064" w14:textId="50AC5040"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Yearlings</w:t>
            </w:r>
          </w:p>
        </w:tc>
        <w:tc>
          <w:tcPr>
            <w:tcW w:w="2218" w:type="dxa"/>
            <w:gridSpan w:val="2"/>
            <w:tcBorders>
              <w:top w:val="single" w:sz="4" w:space="0" w:color="auto"/>
              <w:left w:val="nil"/>
              <w:bottom w:val="nil"/>
              <w:right w:val="nil"/>
            </w:tcBorders>
            <w:shd w:val="clear" w:color="auto" w:fill="FFFFFF"/>
            <w:vAlign w:val="bottom"/>
          </w:tcPr>
          <w:p w14:paraId="442398E9"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Hay medium quality</w:t>
            </w:r>
          </w:p>
        </w:tc>
        <w:tc>
          <w:tcPr>
            <w:tcW w:w="845" w:type="dxa"/>
            <w:tcBorders>
              <w:top w:val="single" w:sz="4" w:space="0" w:color="auto"/>
              <w:left w:val="nil"/>
              <w:bottom w:val="nil"/>
              <w:right w:val="nil"/>
            </w:tcBorders>
            <w:shd w:val="clear" w:color="auto" w:fill="FFFFFF"/>
            <w:vAlign w:val="center"/>
          </w:tcPr>
          <w:p w14:paraId="14CB4E8F" w14:textId="77777777" w:rsidR="00814AB1" w:rsidRDefault="00814AB1" w:rsidP="00ED3F83">
            <w:pPr>
              <w:widowControl w:val="0"/>
              <w:tabs>
                <w:tab w:val="left" w:pos="0"/>
              </w:tabs>
              <w:suppressAutoHyphens/>
              <w:spacing w:after="0" w:line="240" w:lineRule="auto"/>
              <w:rPr>
                <w:rFonts w:ascii="Arial" w:hAnsi="Arial" w:cs="Arial"/>
                <w:bCs/>
              </w:rPr>
            </w:pPr>
          </w:p>
          <w:p w14:paraId="24ADFF68"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12</w:t>
            </w:r>
          </w:p>
        </w:tc>
        <w:tc>
          <w:tcPr>
            <w:tcW w:w="993" w:type="dxa"/>
            <w:tcBorders>
              <w:top w:val="single" w:sz="4" w:space="0" w:color="auto"/>
              <w:left w:val="nil"/>
              <w:bottom w:val="nil"/>
              <w:right w:val="nil"/>
            </w:tcBorders>
            <w:shd w:val="clear" w:color="auto" w:fill="FFFFFF"/>
            <w:vAlign w:val="center"/>
          </w:tcPr>
          <w:p w14:paraId="2776CD10" w14:textId="77777777" w:rsidR="00814AB1" w:rsidRDefault="00814AB1" w:rsidP="00ED3F83">
            <w:pPr>
              <w:widowControl w:val="0"/>
              <w:tabs>
                <w:tab w:val="left" w:pos="0"/>
              </w:tabs>
              <w:suppressAutoHyphens/>
              <w:spacing w:after="0" w:line="240" w:lineRule="auto"/>
              <w:rPr>
                <w:rFonts w:ascii="Arial" w:hAnsi="Arial" w:cs="Arial"/>
                <w:bCs/>
              </w:rPr>
            </w:pPr>
          </w:p>
          <w:p w14:paraId="422C0DAD"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w:t>
            </w:r>
          </w:p>
        </w:tc>
        <w:tc>
          <w:tcPr>
            <w:tcW w:w="905" w:type="dxa"/>
            <w:tcBorders>
              <w:top w:val="single" w:sz="4" w:space="0" w:color="auto"/>
              <w:left w:val="nil"/>
              <w:bottom w:val="nil"/>
              <w:right w:val="nil"/>
            </w:tcBorders>
            <w:shd w:val="clear" w:color="auto" w:fill="FFFFFF"/>
            <w:vAlign w:val="center"/>
          </w:tcPr>
          <w:p w14:paraId="540C19FB" w14:textId="77777777" w:rsidR="00814AB1" w:rsidRDefault="00814AB1" w:rsidP="00ED3F83">
            <w:pPr>
              <w:widowControl w:val="0"/>
              <w:tabs>
                <w:tab w:val="left" w:pos="0"/>
              </w:tabs>
              <w:suppressAutoHyphens/>
              <w:spacing w:after="0" w:line="240" w:lineRule="auto"/>
              <w:rPr>
                <w:rFonts w:ascii="Arial" w:hAnsi="Arial" w:cs="Arial"/>
                <w:bCs/>
              </w:rPr>
            </w:pPr>
          </w:p>
          <w:p w14:paraId="2F1577F8"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40</w:t>
            </w:r>
          </w:p>
        </w:tc>
        <w:tc>
          <w:tcPr>
            <w:tcW w:w="1041" w:type="dxa"/>
            <w:tcBorders>
              <w:top w:val="single" w:sz="4" w:space="0" w:color="auto"/>
              <w:left w:val="nil"/>
              <w:bottom w:val="nil"/>
              <w:right w:val="nil"/>
            </w:tcBorders>
            <w:shd w:val="clear" w:color="auto" w:fill="FFFFFF"/>
            <w:vAlign w:val="center"/>
          </w:tcPr>
          <w:p w14:paraId="10546D93" w14:textId="77777777" w:rsidR="00814AB1" w:rsidRDefault="00814AB1" w:rsidP="00ED3F83">
            <w:pPr>
              <w:widowControl w:val="0"/>
              <w:tabs>
                <w:tab w:val="left" w:pos="0"/>
              </w:tabs>
              <w:suppressAutoHyphens/>
              <w:spacing w:after="0" w:line="240" w:lineRule="auto"/>
              <w:rPr>
                <w:rFonts w:ascii="Arial" w:hAnsi="Arial" w:cs="Arial"/>
                <w:bCs/>
              </w:rPr>
            </w:pPr>
          </w:p>
          <w:p w14:paraId="65A841EE"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7.75</w:t>
            </w:r>
          </w:p>
        </w:tc>
      </w:tr>
      <w:tr w:rsidR="002A54C3" w:rsidRPr="002D338B" w14:paraId="4225068A" w14:textId="77777777" w:rsidTr="00925C6E">
        <w:trPr>
          <w:trHeight w:val="350"/>
        </w:trPr>
        <w:tc>
          <w:tcPr>
            <w:tcW w:w="2317" w:type="dxa"/>
            <w:shd w:val="clear" w:color="auto" w:fill="FFFFFF"/>
            <w:vAlign w:val="bottom"/>
          </w:tcPr>
          <w:p w14:paraId="37B5F527" w14:textId="7FD8580B"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Vermorel</w:t>
            </w:r>
            <w:proofErr w:type="spellEnd"/>
            <w:r w:rsidRPr="002D338B">
              <w:rPr>
                <w:rFonts w:ascii="Arial" w:hAnsi="Arial" w:cs="Arial"/>
                <w:bCs/>
              </w:rPr>
              <w:t xml:space="preserve"> </w:t>
            </w:r>
            <w:r w:rsidRPr="002D338B">
              <w:rPr>
                <w:rFonts w:ascii="Arial" w:hAnsi="Arial" w:cs="Arial"/>
                <w:bCs/>
                <w:i/>
              </w:rPr>
              <w:t>et a</w:t>
            </w:r>
            <w:r w:rsidR="00533CD1" w:rsidRPr="002D338B">
              <w:rPr>
                <w:rFonts w:ascii="Arial" w:hAnsi="Arial" w:cs="Arial"/>
                <w:bCs/>
                <w:i/>
              </w:rPr>
              <w:t>l</w:t>
            </w:r>
            <w:r w:rsidRPr="002D338B">
              <w:rPr>
                <w:rFonts w:ascii="Arial" w:hAnsi="Arial" w:cs="Arial"/>
                <w:bCs/>
                <w:i/>
              </w:rPr>
              <w:t>.</w:t>
            </w:r>
            <w:r w:rsidRPr="002D338B">
              <w:rPr>
                <w:rFonts w:ascii="Arial" w:hAnsi="Arial" w:cs="Arial"/>
                <w:bCs/>
              </w:rPr>
              <w:t xml:space="preserve"> (1997)</w:t>
            </w:r>
          </w:p>
        </w:tc>
        <w:tc>
          <w:tcPr>
            <w:tcW w:w="1331" w:type="dxa"/>
            <w:gridSpan w:val="2"/>
            <w:shd w:val="clear" w:color="auto" w:fill="FFFFFF"/>
            <w:vAlign w:val="bottom"/>
          </w:tcPr>
          <w:p w14:paraId="5A8AB661" w14:textId="77401CCB" w:rsidR="007A1A8C" w:rsidRPr="002D338B" w:rsidRDefault="00814AB1" w:rsidP="00ED3F83">
            <w:pPr>
              <w:widowControl w:val="0"/>
              <w:tabs>
                <w:tab w:val="left" w:pos="0"/>
              </w:tabs>
              <w:suppressAutoHyphens/>
              <w:spacing w:after="0" w:line="240" w:lineRule="auto"/>
              <w:rPr>
                <w:rFonts w:ascii="Arial" w:eastAsia="Arial Unicode MS" w:hAnsi="Arial" w:cs="Arial"/>
                <w:bCs/>
                <w:kern w:val="2"/>
                <w:lang w:eastAsia="hi-IN" w:bidi="hi-IN"/>
              </w:rPr>
            </w:pPr>
            <w:r>
              <w:rPr>
                <w:rFonts w:ascii="Arial" w:hAnsi="Arial" w:cs="Arial"/>
                <w:bCs/>
              </w:rPr>
              <w:t>STB</w:t>
            </w:r>
          </w:p>
        </w:tc>
        <w:tc>
          <w:tcPr>
            <w:tcW w:w="2218" w:type="dxa"/>
            <w:gridSpan w:val="2"/>
            <w:shd w:val="clear" w:color="auto" w:fill="FFFFFF"/>
            <w:vAlign w:val="bottom"/>
          </w:tcPr>
          <w:p w14:paraId="16839696"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Hay late cut  </w:t>
            </w:r>
          </w:p>
        </w:tc>
        <w:tc>
          <w:tcPr>
            <w:tcW w:w="845" w:type="dxa"/>
            <w:shd w:val="clear" w:color="auto" w:fill="FFFFFF"/>
            <w:vAlign w:val="center"/>
          </w:tcPr>
          <w:p w14:paraId="5134A8D2"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10</w:t>
            </w:r>
          </w:p>
        </w:tc>
        <w:tc>
          <w:tcPr>
            <w:tcW w:w="993" w:type="dxa"/>
            <w:shd w:val="clear" w:color="auto" w:fill="FFFFFF"/>
            <w:vAlign w:val="center"/>
          </w:tcPr>
          <w:p w14:paraId="6C3D6032"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1.7</w:t>
            </w:r>
          </w:p>
        </w:tc>
        <w:tc>
          <w:tcPr>
            <w:tcW w:w="905" w:type="dxa"/>
            <w:shd w:val="clear" w:color="auto" w:fill="FFFFFF"/>
            <w:vAlign w:val="center"/>
          </w:tcPr>
          <w:p w14:paraId="09A04B30"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40</w:t>
            </w:r>
          </w:p>
        </w:tc>
        <w:tc>
          <w:tcPr>
            <w:tcW w:w="1041" w:type="dxa"/>
            <w:shd w:val="clear" w:color="auto" w:fill="FFFFFF"/>
            <w:vAlign w:val="center"/>
          </w:tcPr>
          <w:p w14:paraId="65712F00"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6.42</w:t>
            </w:r>
          </w:p>
        </w:tc>
      </w:tr>
      <w:tr w:rsidR="002A54C3" w:rsidRPr="002D338B" w14:paraId="3350044C" w14:textId="77777777" w:rsidTr="00925C6E">
        <w:trPr>
          <w:trHeight w:val="146"/>
        </w:trPr>
        <w:tc>
          <w:tcPr>
            <w:tcW w:w="2317" w:type="dxa"/>
            <w:shd w:val="clear" w:color="auto" w:fill="FFFFFF"/>
            <w:vAlign w:val="bottom"/>
          </w:tcPr>
          <w:p w14:paraId="2178B96C"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2F6E1D2E" w14:textId="77777777" w:rsidR="007A1A8C" w:rsidRPr="002D338B" w:rsidRDefault="007A1A8C" w:rsidP="00ED3F8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2218" w:type="dxa"/>
            <w:gridSpan w:val="2"/>
            <w:shd w:val="clear" w:color="auto" w:fill="FFFFFF"/>
            <w:vAlign w:val="bottom"/>
          </w:tcPr>
          <w:p w14:paraId="2E62495A"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Hay medium</w:t>
            </w:r>
          </w:p>
        </w:tc>
        <w:tc>
          <w:tcPr>
            <w:tcW w:w="845" w:type="dxa"/>
            <w:shd w:val="clear" w:color="auto" w:fill="FFFFFF"/>
            <w:vAlign w:val="center"/>
          </w:tcPr>
          <w:p w14:paraId="0BA4BACB"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11</w:t>
            </w:r>
          </w:p>
        </w:tc>
        <w:tc>
          <w:tcPr>
            <w:tcW w:w="993" w:type="dxa"/>
            <w:shd w:val="clear" w:color="auto" w:fill="FFFFFF"/>
            <w:vAlign w:val="center"/>
          </w:tcPr>
          <w:p w14:paraId="499EC0F5"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1.9</w:t>
            </w:r>
          </w:p>
        </w:tc>
        <w:tc>
          <w:tcPr>
            <w:tcW w:w="905" w:type="dxa"/>
            <w:shd w:val="clear" w:color="auto" w:fill="FFFFFF"/>
            <w:vAlign w:val="center"/>
          </w:tcPr>
          <w:p w14:paraId="6A5D4E38"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40</w:t>
            </w:r>
          </w:p>
        </w:tc>
        <w:tc>
          <w:tcPr>
            <w:tcW w:w="1041" w:type="dxa"/>
            <w:shd w:val="clear" w:color="auto" w:fill="FFFFFF"/>
            <w:vAlign w:val="center"/>
          </w:tcPr>
          <w:p w14:paraId="188EA4AB"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7.05</w:t>
            </w:r>
          </w:p>
        </w:tc>
      </w:tr>
      <w:tr w:rsidR="002A54C3" w:rsidRPr="002D338B" w14:paraId="1CE1504B" w14:textId="77777777" w:rsidTr="00925C6E">
        <w:trPr>
          <w:trHeight w:val="276"/>
        </w:trPr>
        <w:tc>
          <w:tcPr>
            <w:tcW w:w="2317" w:type="dxa"/>
            <w:shd w:val="clear" w:color="auto" w:fill="FFFFFF"/>
            <w:vAlign w:val="bottom"/>
          </w:tcPr>
          <w:p w14:paraId="1FC198B9" w14:textId="29B692A9"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Dulphy</w:t>
            </w:r>
            <w:proofErr w:type="spellEnd"/>
            <w:r w:rsidRPr="002D338B">
              <w:rPr>
                <w:rFonts w:ascii="Arial" w:hAnsi="Arial" w:cs="Arial"/>
                <w:bCs/>
              </w:rPr>
              <w:t xml:space="preserve"> </w:t>
            </w:r>
            <w:r w:rsidRPr="002D338B">
              <w:rPr>
                <w:rFonts w:ascii="Arial" w:hAnsi="Arial" w:cs="Arial"/>
                <w:bCs/>
                <w:i/>
              </w:rPr>
              <w:t>et al.</w:t>
            </w:r>
            <w:r w:rsidRPr="002D338B">
              <w:rPr>
                <w:rFonts w:ascii="Arial" w:hAnsi="Arial" w:cs="Arial"/>
                <w:bCs/>
              </w:rPr>
              <w:t xml:space="preserve"> (1997b)</w:t>
            </w:r>
          </w:p>
        </w:tc>
        <w:tc>
          <w:tcPr>
            <w:tcW w:w="1331" w:type="dxa"/>
            <w:gridSpan w:val="2"/>
            <w:shd w:val="clear" w:color="auto" w:fill="FFFFFF"/>
            <w:vAlign w:val="bottom"/>
          </w:tcPr>
          <w:p w14:paraId="610CC520"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Light horses</w:t>
            </w:r>
          </w:p>
        </w:tc>
        <w:tc>
          <w:tcPr>
            <w:tcW w:w="2218" w:type="dxa"/>
            <w:gridSpan w:val="2"/>
            <w:shd w:val="clear" w:color="auto" w:fill="FFFFFF"/>
            <w:vAlign w:val="bottom"/>
          </w:tcPr>
          <w:p w14:paraId="41F34740"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Lucerne hay ( n=12)</w:t>
            </w:r>
          </w:p>
        </w:tc>
        <w:tc>
          <w:tcPr>
            <w:tcW w:w="845" w:type="dxa"/>
            <w:shd w:val="clear" w:color="auto" w:fill="FFFFFF"/>
            <w:vAlign w:val="center"/>
          </w:tcPr>
          <w:p w14:paraId="2D0127EF"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13</w:t>
            </w:r>
          </w:p>
        </w:tc>
        <w:tc>
          <w:tcPr>
            <w:tcW w:w="993" w:type="dxa"/>
            <w:shd w:val="clear" w:color="auto" w:fill="FFFFFF"/>
            <w:vAlign w:val="center"/>
          </w:tcPr>
          <w:p w14:paraId="2065D2D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2.2</w:t>
            </w:r>
          </w:p>
        </w:tc>
        <w:tc>
          <w:tcPr>
            <w:tcW w:w="905" w:type="dxa"/>
            <w:shd w:val="clear" w:color="auto" w:fill="FFFFFF"/>
            <w:vAlign w:val="center"/>
          </w:tcPr>
          <w:p w14:paraId="7D557157"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45</w:t>
            </w:r>
          </w:p>
        </w:tc>
        <w:tc>
          <w:tcPr>
            <w:tcW w:w="1041" w:type="dxa"/>
            <w:shd w:val="clear" w:color="auto" w:fill="FFFFFF"/>
            <w:vAlign w:val="center"/>
          </w:tcPr>
          <w:p w14:paraId="51EA198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9.55</w:t>
            </w:r>
          </w:p>
        </w:tc>
      </w:tr>
      <w:tr w:rsidR="002A54C3" w:rsidRPr="002D338B" w14:paraId="7B6106A9" w14:textId="77777777" w:rsidTr="00925C6E">
        <w:trPr>
          <w:trHeight w:val="276"/>
        </w:trPr>
        <w:tc>
          <w:tcPr>
            <w:tcW w:w="2317" w:type="dxa"/>
            <w:shd w:val="clear" w:color="auto" w:fill="FFFFFF"/>
            <w:vAlign w:val="bottom"/>
          </w:tcPr>
          <w:p w14:paraId="0AD20C57" w14:textId="77777777"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 from various authors</w:t>
            </w:r>
          </w:p>
        </w:tc>
        <w:tc>
          <w:tcPr>
            <w:tcW w:w="1331" w:type="dxa"/>
            <w:gridSpan w:val="2"/>
            <w:shd w:val="clear" w:color="auto" w:fill="FFFFFF"/>
            <w:vAlign w:val="bottom"/>
          </w:tcPr>
          <w:p w14:paraId="373016D6" w14:textId="77777777" w:rsidR="007A1A8C" w:rsidRPr="002D338B" w:rsidRDefault="007A1A8C" w:rsidP="00ED3F8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2218" w:type="dxa"/>
            <w:gridSpan w:val="2"/>
            <w:shd w:val="clear" w:color="auto" w:fill="FFFFFF"/>
            <w:vAlign w:val="bottom"/>
          </w:tcPr>
          <w:p w14:paraId="4AE8D02E"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Grass hay (n=38)</w:t>
            </w:r>
          </w:p>
        </w:tc>
        <w:tc>
          <w:tcPr>
            <w:tcW w:w="845" w:type="dxa"/>
            <w:shd w:val="clear" w:color="auto" w:fill="FFFFFF"/>
            <w:vAlign w:val="center"/>
          </w:tcPr>
          <w:p w14:paraId="608756A4"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13</w:t>
            </w:r>
          </w:p>
        </w:tc>
        <w:tc>
          <w:tcPr>
            <w:tcW w:w="993" w:type="dxa"/>
            <w:shd w:val="clear" w:color="auto" w:fill="FFFFFF"/>
            <w:vAlign w:val="center"/>
          </w:tcPr>
          <w:p w14:paraId="4313BAED"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2.2</w:t>
            </w:r>
          </w:p>
        </w:tc>
        <w:tc>
          <w:tcPr>
            <w:tcW w:w="905" w:type="dxa"/>
            <w:shd w:val="clear" w:color="auto" w:fill="FFFFFF"/>
            <w:vAlign w:val="center"/>
          </w:tcPr>
          <w:p w14:paraId="66F6FEC5"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35</w:t>
            </w:r>
          </w:p>
        </w:tc>
        <w:tc>
          <w:tcPr>
            <w:tcW w:w="1041" w:type="dxa"/>
            <w:shd w:val="clear" w:color="auto" w:fill="FFFFFF"/>
            <w:vAlign w:val="center"/>
          </w:tcPr>
          <w:p w14:paraId="2C98C24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7.42</w:t>
            </w:r>
          </w:p>
        </w:tc>
      </w:tr>
      <w:tr w:rsidR="002A54C3" w:rsidRPr="002D338B" w14:paraId="4C0FBBAB" w14:textId="77777777" w:rsidTr="00925C6E">
        <w:trPr>
          <w:trHeight w:val="276"/>
        </w:trPr>
        <w:tc>
          <w:tcPr>
            <w:tcW w:w="2317" w:type="dxa"/>
            <w:shd w:val="clear" w:color="auto" w:fill="FFFFFF"/>
            <w:vAlign w:val="bottom"/>
          </w:tcPr>
          <w:p w14:paraId="5449736F"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20DE54D9" w14:textId="77777777" w:rsidR="007A1A8C" w:rsidRPr="002D338B" w:rsidRDefault="007A1A8C" w:rsidP="00ED3F8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2218" w:type="dxa"/>
            <w:gridSpan w:val="2"/>
            <w:shd w:val="clear" w:color="auto" w:fill="FFFFFF"/>
            <w:vAlign w:val="bottom"/>
          </w:tcPr>
          <w:p w14:paraId="0C69D56A" w14:textId="5AD545BF"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Straws (n=6)</w:t>
            </w:r>
            <w:r w:rsidR="00F45A71" w:rsidRPr="00F45A71">
              <w:rPr>
                <w:rFonts w:ascii="Arial" w:hAnsi="Arial" w:cs="Arial"/>
                <w:bCs/>
                <w:vertAlign w:val="superscript"/>
              </w:rPr>
              <w:t>#</w:t>
            </w:r>
          </w:p>
        </w:tc>
        <w:tc>
          <w:tcPr>
            <w:tcW w:w="845" w:type="dxa"/>
            <w:shd w:val="clear" w:color="auto" w:fill="FFFFFF"/>
            <w:vAlign w:val="center"/>
          </w:tcPr>
          <w:p w14:paraId="532CE90C"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7</w:t>
            </w:r>
          </w:p>
        </w:tc>
        <w:tc>
          <w:tcPr>
            <w:tcW w:w="993" w:type="dxa"/>
            <w:shd w:val="clear" w:color="auto" w:fill="FFFFFF"/>
            <w:vAlign w:val="center"/>
          </w:tcPr>
          <w:p w14:paraId="7CF54B45"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1.3</w:t>
            </w:r>
          </w:p>
        </w:tc>
        <w:tc>
          <w:tcPr>
            <w:tcW w:w="905" w:type="dxa"/>
            <w:shd w:val="clear" w:color="auto" w:fill="FFFFFF"/>
            <w:vAlign w:val="center"/>
          </w:tcPr>
          <w:p w14:paraId="6955951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50</w:t>
            </w:r>
          </w:p>
        </w:tc>
        <w:tc>
          <w:tcPr>
            <w:tcW w:w="1041" w:type="dxa"/>
            <w:shd w:val="clear" w:color="auto" w:fill="FFFFFF"/>
            <w:vAlign w:val="center"/>
          </w:tcPr>
          <w:p w14:paraId="1344A8E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5.88</w:t>
            </w:r>
          </w:p>
        </w:tc>
      </w:tr>
      <w:tr w:rsidR="002A54C3" w:rsidRPr="002D338B" w14:paraId="0AFFA885" w14:textId="77777777" w:rsidTr="00925C6E">
        <w:trPr>
          <w:trHeight w:val="288"/>
        </w:trPr>
        <w:tc>
          <w:tcPr>
            <w:tcW w:w="2317" w:type="dxa"/>
            <w:tcBorders>
              <w:top w:val="nil"/>
              <w:left w:val="nil"/>
              <w:right w:val="nil"/>
            </w:tcBorders>
            <w:shd w:val="clear" w:color="auto" w:fill="FFFFFF"/>
            <w:vAlign w:val="bottom"/>
          </w:tcPr>
          <w:p w14:paraId="129F7999" w14:textId="5C253030"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Pearson </w:t>
            </w:r>
            <w:r w:rsidRPr="002D338B">
              <w:rPr>
                <w:rFonts w:ascii="Arial" w:hAnsi="Arial" w:cs="Arial"/>
                <w:bCs/>
                <w:i/>
              </w:rPr>
              <w:t>et al.</w:t>
            </w:r>
            <w:r w:rsidRPr="002D338B">
              <w:rPr>
                <w:rFonts w:ascii="Arial" w:hAnsi="Arial" w:cs="Arial"/>
                <w:bCs/>
              </w:rPr>
              <w:t xml:space="preserve"> (2001)</w:t>
            </w:r>
          </w:p>
        </w:tc>
        <w:tc>
          <w:tcPr>
            <w:tcW w:w="1331" w:type="dxa"/>
            <w:gridSpan w:val="2"/>
            <w:tcBorders>
              <w:top w:val="nil"/>
              <w:left w:val="nil"/>
              <w:right w:val="nil"/>
            </w:tcBorders>
            <w:shd w:val="clear" w:color="auto" w:fill="FFFFFF"/>
            <w:vAlign w:val="bottom"/>
          </w:tcPr>
          <w:p w14:paraId="0B089A55"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Ponies</w:t>
            </w:r>
          </w:p>
        </w:tc>
        <w:tc>
          <w:tcPr>
            <w:tcW w:w="2218" w:type="dxa"/>
            <w:gridSpan w:val="2"/>
            <w:tcBorders>
              <w:top w:val="nil"/>
              <w:left w:val="nil"/>
              <w:right w:val="nil"/>
            </w:tcBorders>
            <w:shd w:val="clear" w:color="auto" w:fill="FFFFFF"/>
            <w:vAlign w:val="bottom"/>
          </w:tcPr>
          <w:p w14:paraId="641567BF"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Oat straw</w:t>
            </w:r>
          </w:p>
        </w:tc>
        <w:tc>
          <w:tcPr>
            <w:tcW w:w="845" w:type="dxa"/>
            <w:tcBorders>
              <w:top w:val="nil"/>
              <w:left w:val="nil"/>
              <w:right w:val="nil"/>
            </w:tcBorders>
            <w:shd w:val="clear" w:color="auto" w:fill="FFFFFF"/>
            <w:vAlign w:val="center"/>
          </w:tcPr>
          <w:p w14:paraId="243A056C"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12</w:t>
            </w:r>
          </w:p>
        </w:tc>
        <w:tc>
          <w:tcPr>
            <w:tcW w:w="993" w:type="dxa"/>
            <w:tcBorders>
              <w:top w:val="nil"/>
              <w:left w:val="nil"/>
              <w:right w:val="nil"/>
            </w:tcBorders>
            <w:shd w:val="clear" w:color="auto" w:fill="FFFFFF"/>
            <w:vAlign w:val="center"/>
          </w:tcPr>
          <w:p w14:paraId="60EEBD7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2.2</w:t>
            </w:r>
          </w:p>
        </w:tc>
        <w:tc>
          <w:tcPr>
            <w:tcW w:w="905" w:type="dxa"/>
            <w:tcBorders>
              <w:top w:val="nil"/>
              <w:left w:val="nil"/>
              <w:right w:val="nil"/>
            </w:tcBorders>
            <w:shd w:val="clear" w:color="auto" w:fill="FFFFFF"/>
            <w:vAlign w:val="center"/>
          </w:tcPr>
          <w:p w14:paraId="41E6CDFA"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45</w:t>
            </w:r>
          </w:p>
        </w:tc>
        <w:tc>
          <w:tcPr>
            <w:tcW w:w="1041" w:type="dxa"/>
            <w:tcBorders>
              <w:top w:val="nil"/>
              <w:left w:val="nil"/>
              <w:right w:val="nil"/>
            </w:tcBorders>
            <w:shd w:val="clear" w:color="auto" w:fill="FFFFFF"/>
            <w:vAlign w:val="center"/>
          </w:tcPr>
          <w:p w14:paraId="4E78CA8F"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9</w:t>
            </w:r>
          </w:p>
        </w:tc>
      </w:tr>
      <w:tr w:rsidR="002A54C3" w:rsidRPr="002D338B" w14:paraId="75BE5A61" w14:textId="77777777" w:rsidTr="00925C6E">
        <w:trPr>
          <w:trHeight w:val="288"/>
        </w:trPr>
        <w:tc>
          <w:tcPr>
            <w:tcW w:w="2317" w:type="dxa"/>
            <w:tcBorders>
              <w:left w:val="nil"/>
              <w:bottom w:val="single" w:sz="4" w:space="0" w:color="auto"/>
              <w:right w:val="nil"/>
            </w:tcBorders>
            <w:shd w:val="clear" w:color="auto" w:fill="FFFFFF"/>
            <w:vAlign w:val="bottom"/>
          </w:tcPr>
          <w:p w14:paraId="0CF09E42" w14:textId="19B696A1" w:rsidR="007A1A8C" w:rsidRPr="002D338B" w:rsidRDefault="007A1A8C" w:rsidP="002A54C3">
            <w:pPr>
              <w:widowControl w:val="0"/>
              <w:tabs>
                <w:tab w:val="left" w:pos="0"/>
              </w:tabs>
              <w:suppressAutoHyphens/>
              <w:spacing w:after="0" w:line="240" w:lineRule="auto"/>
              <w:rPr>
                <w:rFonts w:ascii="Arial" w:hAnsi="Arial" w:cs="Arial"/>
                <w:bCs/>
              </w:rPr>
            </w:pPr>
            <w:proofErr w:type="spellStart"/>
            <w:r w:rsidRPr="002D338B">
              <w:rPr>
                <w:rFonts w:ascii="Arial" w:hAnsi="Arial" w:cs="Arial"/>
                <w:bCs/>
              </w:rPr>
              <w:t>Staniar</w:t>
            </w:r>
            <w:proofErr w:type="spellEnd"/>
            <w:r w:rsidRPr="002D338B">
              <w:rPr>
                <w:rFonts w:ascii="Arial" w:hAnsi="Arial" w:cs="Arial"/>
                <w:bCs/>
              </w:rPr>
              <w:t xml:space="preserve"> </w:t>
            </w:r>
            <w:r w:rsidRPr="002D338B">
              <w:rPr>
                <w:rFonts w:ascii="Arial" w:hAnsi="Arial" w:cs="Arial"/>
                <w:bCs/>
                <w:i/>
              </w:rPr>
              <w:t>et al.</w:t>
            </w:r>
            <w:r w:rsidRPr="002D338B">
              <w:rPr>
                <w:rFonts w:ascii="Arial" w:hAnsi="Arial" w:cs="Arial"/>
                <w:bCs/>
              </w:rPr>
              <w:t xml:space="preserve"> (2014)</w:t>
            </w:r>
          </w:p>
        </w:tc>
        <w:tc>
          <w:tcPr>
            <w:tcW w:w="1331" w:type="dxa"/>
            <w:gridSpan w:val="2"/>
            <w:tcBorders>
              <w:left w:val="nil"/>
              <w:bottom w:val="single" w:sz="4" w:space="0" w:color="auto"/>
              <w:right w:val="nil"/>
            </w:tcBorders>
            <w:shd w:val="clear" w:color="auto" w:fill="FFFFFF"/>
            <w:vAlign w:val="bottom"/>
          </w:tcPr>
          <w:p w14:paraId="05F3F657" w14:textId="5FD51377" w:rsidR="007A1A8C" w:rsidRPr="002D338B" w:rsidRDefault="00F45A71" w:rsidP="00ED3F83">
            <w:pPr>
              <w:widowControl w:val="0"/>
              <w:tabs>
                <w:tab w:val="left" w:pos="0"/>
              </w:tabs>
              <w:suppressAutoHyphens/>
              <w:spacing w:after="0" w:line="240" w:lineRule="auto"/>
              <w:rPr>
                <w:rFonts w:ascii="Arial" w:hAnsi="Arial" w:cs="Arial"/>
                <w:bCs/>
              </w:rPr>
            </w:pPr>
            <w:r>
              <w:rPr>
                <w:rFonts w:ascii="Arial" w:hAnsi="Arial" w:cs="Arial"/>
                <w:bCs/>
              </w:rPr>
              <w:t>Quarter H.</w:t>
            </w:r>
          </w:p>
        </w:tc>
        <w:tc>
          <w:tcPr>
            <w:tcW w:w="2218" w:type="dxa"/>
            <w:gridSpan w:val="2"/>
            <w:tcBorders>
              <w:left w:val="nil"/>
              <w:bottom w:val="single" w:sz="4" w:space="0" w:color="auto"/>
              <w:right w:val="nil"/>
            </w:tcBorders>
            <w:shd w:val="clear" w:color="auto" w:fill="FFFFFF"/>
            <w:vAlign w:val="bottom"/>
          </w:tcPr>
          <w:p w14:paraId="7B3E0918" w14:textId="42E1873B" w:rsidR="007A1A8C" w:rsidRPr="002D338B" w:rsidRDefault="007A1A8C" w:rsidP="00ED3F83">
            <w:pPr>
              <w:widowControl w:val="0"/>
              <w:tabs>
                <w:tab w:val="left" w:pos="0"/>
              </w:tabs>
              <w:suppressAutoHyphens/>
              <w:spacing w:after="0" w:line="240" w:lineRule="auto"/>
              <w:rPr>
                <w:rFonts w:ascii="Arial" w:hAnsi="Arial" w:cs="Arial"/>
                <w:bCs/>
              </w:rPr>
            </w:pPr>
            <w:proofErr w:type="spellStart"/>
            <w:r w:rsidRPr="002D338B">
              <w:rPr>
                <w:rFonts w:ascii="Arial" w:hAnsi="Arial" w:cs="Arial"/>
                <w:bCs/>
              </w:rPr>
              <w:t>Teff</w:t>
            </w:r>
            <w:proofErr w:type="spellEnd"/>
            <w:r w:rsidRPr="002D338B">
              <w:rPr>
                <w:rFonts w:ascii="Arial" w:hAnsi="Arial" w:cs="Arial"/>
                <w:bCs/>
              </w:rPr>
              <w:t xml:space="preserve"> Hay (40% ADF)</w:t>
            </w:r>
            <w:r w:rsidR="00F45A71" w:rsidRPr="00F45A71">
              <w:rPr>
                <w:rFonts w:ascii="Arial" w:hAnsi="Arial" w:cs="Arial"/>
                <w:bCs/>
                <w:vertAlign w:val="superscript"/>
              </w:rPr>
              <w:t>#</w:t>
            </w:r>
          </w:p>
        </w:tc>
        <w:tc>
          <w:tcPr>
            <w:tcW w:w="845" w:type="dxa"/>
            <w:tcBorders>
              <w:left w:val="nil"/>
              <w:bottom w:val="single" w:sz="4" w:space="0" w:color="auto"/>
              <w:right w:val="nil"/>
            </w:tcBorders>
            <w:shd w:val="clear" w:color="auto" w:fill="FFFFFF"/>
            <w:vAlign w:val="center"/>
          </w:tcPr>
          <w:p w14:paraId="15EFE558" w14:textId="77777777" w:rsidR="007A1A8C" w:rsidRPr="002D338B" w:rsidRDefault="007A1A8C" w:rsidP="00ED3F83">
            <w:pPr>
              <w:widowControl w:val="0"/>
              <w:tabs>
                <w:tab w:val="left" w:pos="0"/>
              </w:tabs>
              <w:suppressAutoHyphens/>
              <w:spacing w:after="0" w:line="240" w:lineRule="auto"/>
              <w:jc w:val="center"/>
              <w:rPr>
                <w:rFonts w:ascii="Arial" w:hAnsi="Arial" w:cs="Arial"/>
                <w:bCs/>
              </w:rPr>
            </w:pPr>
            <w:r w:rsidRPr="002D338B">
              <w:rPr>
                <w:rFonts w:ascii="Arial" w:hAnsi="Arial" w:cs="Arial"/>
                <w:bCs/>
              </w:rPr>
              <w:t>9.1</w:t>
            </w:r>
          </w:p>
        </w:tc>
        <w:tc>
          <w:tcPr>
            <w:tcW w:w="993" w:type="dxa"/>
            <w:tcBorders>
              <w:left w:val="nil"/>
              <w:bottom w:val="single" w:sz="4" w:space="0" w:color="auto"/>
              <w:right w:val="nil"/>
            </w:tcBorders>
            <w:shd w:val="clear" w:color="auto" w:fill="FFFFFF"/>
            <w:vAlign w:val="center"/>
          </w:tcPr>
          <w:p w14:paraId="2F3E0BC1" w14:textId="77777777" w:rsidR="007A1A8C" w:rsidRPr="002D338B" w:rsidRDefault="007A1A8C" w:rsidP="00ED3F83">
            <w:pPr>
              <w:widowControl w:val="0"/>
              <w:tabs>
                <w:tab w:val="left" w:pos="0"/>
              </w:tabs>
              <w:suppressAutoHyphens/>
              <w:spacing w:after="0" w:line="240" w:lineRule="auto"/>
              <w:jc w:val="center"/>
              <w:rPr>
                <w:rFonts w:ascii="Arial" w:hAnsi="Arial" w:cs="Arial"/>
                <w:bCs/>
              </w:rPr>
            </w:pPr>
            <w:r w:rsidRPr="002D338B">
              <w:rPr>
                <w:rFonts w:ascii="Arial" w:hAnsi="Arial" w:cs="Arial"/>
                <w:bCs/>
              </w:rPr>
              <w:t>1.7</w:t>
            </w:r>
          </w:p>
        </w:tc>
        <w:tc>
          <w:tcPr>
            <w:tcW w:w="905" w:type="dxa"/>
            <w:tcBorders>
              <w:left w:val="nil"/>
              <w:bottom w:val="single" w:sz="4" w:space="0" w:color="auto"/>
              <w:right w:val="nil"/>
            </w:tcBorders>
            <w:shd w:val="clear" w:color="auto" w:fill="FFFFFF"/>
            <w:vAlign w:val="center"/>
          </w:tcPr>
          <w:p w14:paraId="7A55BA16" w14:textId="77777777" w:rsidR="007A1A8C" w:rsidRPr="002D338B" w:rsidRDefault="007A1A8C" w:rsidP="00ED3F83">
            <w:pPr>
              <w:widowControl w:val="0"/>
              <w:tabs>
                <w:tab w:val="left" w:pos="0"/>
              </w:tabs>
              <w:suppressAutoHyphens/>
              <w:spacing w:after="0" w:line="240" w:lineRule="auto"/>
              <w:jc w:val="center"/>
              <w:rPr>
                <w:rFonts w:ascii="Arial" w:hAnsi="Arial" w:cs="Arial"/>
                <w:bCs/>
              </w:rPr>
            </w:pPr>
            <w:r w:rsidRPr="002D338B">
              <w:rPr>
                <w:rFonts w:ascii="Arial" w:hAnsi="Arial" w:cs="Arial"/>
                <w:bCs/>
              </w:rPr>
              <w:t>45</w:t>
            </w:r>
          </w:p>
        </w:tc>
        <w:tc>
          <w:tcPr>
            <w:tcW w:w="1041" w:type="dxa"/>
            <w:tcBorders>
              <w:left w:val="nil"/>
              <w:bottom w:val="single" w:sz="4" w:space="0" w:color="auto"/>
              <w:right w:val="nil"/>
            </w:tcBorders>
            <w:shd w:val="clear" w:color="auto" w:fill="FFFFFF"/>
            <w:vAlign w:val="center"/>
          </w:tcPr>
          <w:p w14:paraId="45D0C911" w14:textId="77777777" w:rsidR="007A1A8C" w:rsidRPr="002D338B" w:rsidRDefault="007A1A8C" w:rsidP="00ED3F83">
            <w:pPr>
              <w:widowControl w:val="0"/>
              <w:tabs>
                <w:tab w:val="left" w:pos="0"/>
              </w:tabs>
              <w:suppressAutoHyphens/>
              <w:spacing w:after="0" w:line="240" w:lineRule="auto"/>
              <w:jc w:val="center"/>
              <w:rPr>
                <w:rFonts w:ascii="Arial" w:hAnsi="Arial" w:cs="Arial"/>
                <w:bCs/>
              </w:rPr>
            </w:pPr>
            <w:r w:rsidRPr="002D338B">
              <w:rPr>
                <w:rFonts w:ascii="Arial" w:hAnsi="Arial" w:cs="Arial"/>
                <w:bCs/>
              </w:rPr>
              <w:t>7</w:t>
            </w:r>
          </w:p>
        </w:tc>
      </w:tr>
      <w:tr w:rsidR="002A54C3" w:rsidRPr="002D338B" w14:paraId="6F76F937" w14:textId="77777777" w:rsidTr="002A54C3">
        <w:trPr>
          <w:trHeight w:val="262"/>
        </w:trPr>
        <w:tc>
          <w:tcPr>
            <w:tcW w:w="5776" w:type="dxa"/>
            <w:gridSpan w:val="4"/>
            <w:tcBorders>
              <w:top w:val="single" w:sz="4" w:space="0" w:color="auto"/>
              <w:left w:val="nil"/>
              <w:right w:val="nil"/>
            </w:tcBorders>
            <w:shd w:val="clear" w:color="auto" w:fill="FFFFFF" w:themeFill="background1"/>
            <w:vAlign w:val="center"/>
          </w:tcPr>
          <w:p w14:paraId="229E26D6" w14:textId="77777777" w:rsidR="007A1A8C" w:rsidRPr="002D338B" w:rsidRDefault="003C4813" w:rsidP="00ED3F83">
            <w:pPr>
              <w:widowControl w:val="0"/>
              <w:tabs>
                <w:tab w:val="left" w:pos="0"/>
              </w:tabs>
              <w:suppressAutoHyphens/>
              <w:snapToGrid w:val="0"/>
              <w:spacing w:after="0" w:line="240" w:lineRule="auto"/>
              <w:jc w:val="right"/>
              <w:rPr>
                <w:rFonts w:ascii="Arial" w:eastAsia="Arial Unicode MS" w:hAnsi="Arial" w:cs="Arial"/>
                <w:b/>
                <w:bCs/>
                <w:kern w:val="2"/>
                <w:lang w:eastAsia="hi-IN" w:bidi="hi-IN"/>
              </w:rPr>
            </w:pPr>
            <w:r w:rsidRPr="002D338B">
              <w:rPr>
                <w:rFonts w:ascii="Arial" w:eastAsia="Arial Unicode MS" w:hAnsi="Arial" w:cs="Arial"/>
                <w:b/>
                <w:bCs/>
                <w:kern w:val="2"/>
                <w:lang w:eastAsia="hi-IN" w:bidi="hi-IN"/>
              </w:rPr>
              <w:t xml:space="preserve">      </w:t>
            </w:r>
            <w:r w:rsidR="007A1A8C" w:rsidRPr="002D338B">
              <w:rPr>
                <w:rFonts w:ascii="Arial" w:eastAsia="Arial Unicode MS" w:hAnsi="Arial" w:cs="Arial"/>
                <w:b/>
                <w:bCs/>
                <w:kern w:val="2"/>
                <w:lang w:eastAsia="hi-IN" w:bidi="hi-IN"/>
              </w:rPr>
              <w:t>Stabled:</w:t>
            </w:r>
            <w:r w:rsidR="007A1A8C" w:rsidRPr="002D338B">
              <w:rPr>
                <w:rFonts w:ascii="Arial" w:hAnsi="Arial" w:cs="Arial"/>
                <w:b/>
                <w:bCs/>
              </w:rPr>
              <w:t xml:space="preserve"> Mean Hays (DM 85%)</w:t>
            </w:r>
          </w:p>
        </w:tc>
        <w:tc>
          <w:tcPr>
            <w:tcW w:w="935" w:type="dxa"/>
            <w:gridSpan w:val="2"/>
            <w:tcBorders>
              <w:top w:val="single" w:sz="4" w:space="0" w:color="auto"/>
              <w:left w:val="nil"/>
              <w:right w:val="nil"/>
            </w:tcBorders>
            <w:shd w:val="clear" w:color="auto" w:fill="FFFFFF" w:themeFill="background1"/>
            <w:vAlign w:val="center"/>
          </w:tcPr>
          <w:p w14:paraId="2844B34A"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12 ± 1.4</w:t>
            </w:r>
          </w:p>
        </w:tc>
        <w:tc>
          <w:tcPr>
            <w:tcW w:w="993" w:type="dxa"/>
            <w:tcBorders>
              <w:top w:val="single" w:sz="4" w:space="0" w:color="auto"/>
              <w:left w:val="nil"/>
              <w:right w:val="nil"/>
            </w:tcBorders>
            <w:shd w:val="clear" w:color="auto" w:fill="FFFFFF" w:themeFill="background1"/>
            <w:vAlign w:val="center"/>
          </w:tcPr>
          <w:p w14:paraId="6E9EE5A9"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2.0 ±0.2</w:t>
            </w:r>
          </w:p>
        </w:tc>
        <w:tc>
          <w:tcPr>
            <w:tcW w:w="905" w:type="dxa"/>
            <w:tcBorders>
              <w:top w:val="single" w:sz="4" w:space="0" w:color="auto"/>
              <w:left w:val="nil"/>
              <w:right w:val="nil"/>
            </w:tcBorders>
            <w:shd w:val="clear" w:color="auto" w:fill="FFFFFF" w:themeFill="background1"/>
            <w:vAlign w:val="center"/>
          </w:tcPr>
          <w:p w14:paraId="60DD850B"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40 ± 5</w:t>
            </w:r>
          </w:p>
        </w:tc>
        <w:tc>
          <w:tcPr>
            <w:tcW w:w="1041" w:type="dxa"/>
            <w:tcBorders>
              <w:top w:val="single" w:sz="4" w:space="0" w:color="auto"/>
              <w:left w:val="nil"/>
              <w:right w:val="nil"/>
            </w:tcBorders>
            <w:shd w:val="clear" w:color="auto" w:fill="FFFFFF" w:themeFill="background1"/>
            <w:vAlign w:val="center"/>
          </w:tcPr>
          <w:p w14:paraId="2D45F28E"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8 ±1.3</w:t>
            </w:r>
          </w:p>
        </w:tc>
      </w:tr>
      <w:tr w:rsidR="002A54C3" w:rsidRPr="002D338B" w14:paraId="454B27BA" w14:textId="77777777" w:rsidTr="002A54C3">
        <w:trPr>
          <w:trHeight w:val="276"/>
        </w:trPr>
        <w:tc>
          <w:tcPr>
            <w:tcW w:w="5776" w:type="dxa"/>
            <w:gridSpan w:val="4"/>
            <w:tcBorders>
              <w:left w:val="nil"/>
              <w:bottom w:val="single" w:sz="4" w:space="0" w:color="auto"/>
              <w:right w:val="nil"/>
            </w:tcBorders>
            <w:shd w:val="clear" w:color="auto" w:fill="FFFFFF" w:themeFill="background1"/>
            <w:vAlign w:val="center"/>
          </w:tcPr>
          <w:p w14:paraId="4243A5B2" w14:textId="463204F4" w:rsidR="007A1A8C" w:rsidRPr="002D338B" w:rsidRDefault="007A1A8C" w:rsidP="00ED3F83">
            <w:pPr>
              <w:widowControl w:val="0"/>
              <w:tabs>
                <w:tab w:val="left" w:pos="0"/>
              </w:tabs>
              <w:suppressAutoHyphens/>
              <w:snapToGrid w:val="0"/>
              <w:spacing w:after="0" w:line="240" w:lineRule="auto"/>
              <w:jc w:val="right"/>
              <w:rPr>
                <w:rFonts w:ascii="Arial" w:eastAsia="Arial Unicode MS" w:hAnsi="Arial" w:cs="Arial"/>
                <w:b/>
                <w:bCs/>
                <w:kern w:val="2"/>
                <w:lang w:eastAsia="hi-IN" w:bidi="hi-IN"/>
              </w:rPr>
            </w:pPr>
            <w:r w:rsidRPr="002D338B">
              <w:rPr>
                <w:rFonts w:ascii="Arial" w:eastAsia="Arial Unicode MS" w:hAnsi="Arial" w:cs="Arial"/>
                <w:b/>
                <w:bCs/>
                <w:kern w:val="2"/>
                <w:lang w:eastAsia="hi-IN" w:bidi="hi-IN"/>
              </w:rPr>
              <w:t xml:space="preserve">Stabled: </w:t>
            </w:r>
            <w:r w:rsidRPr="002D338B">
              <w:rPr>
                <w:rFonts w:ascii="Arial" w:hAnsi="Arial" w:cs="Arial"/>
                <w:b/>
                <w:bCs/>
              </w:rPr>
              <w:t>Mean Straws/High ADF** (DM 88% +)</w:t>
            </w:r>
          </w:p>
        </w:tc>
        <w:tc>
          <w:tcPr>
            <w:tcW w:w="935" w:type="dxa"/>
            <w:gridSpan w:val="2"/>
            <w:tcBorders>
              <w:left w:val="nil"/>
              <w:bottom w:val="single" w:sz="4" w:space="0" w:color="auto"/>
              <w:right w:val="nil"/>
            </w:tcBorders>
            <w:shd w:val="clear" w:color="auto" w:fill="FFFFFF" w:themeFill="background1"/>
            <w:vAlign w:val="center"/>
          </w:tcPr>
          <w:p w14:paraId="38387B1A"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10 ± 3.5</w:t>
            </w:r>
          </w:p>
        </w:tc>
        <w:tc>
          <w:tcPr>
            <w:tcW w:w="993" w:type="dxa"/>
            <w:tcBorders>
              <w:left w:val="nil"/>
              <w:bottom w:val="single" w:sz="4" w:space="0" w:color="auto"/>
              <w:right w:val="nil"/>
            </w:tcBorders>
            <w:shd w:val="clear" w:color="auto" w:fill="FFFFFF" w:themeFill="background1"/>
            <w:vAlign w:val="center"/>
          </w:tcPr>
          <w:p w14:paraId="69D75B5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1.7 ±0.6</w:t>
            </w:r>
          </w:p>
        </w:tc>
        <w:tc>
          <w:tcPr>
            <w:tcW w:w="905" w:type="dxa"/>
            <w:tcBorders>
              <w:left w:val="nil"/>
              <w:bottom w:val="single" w:sz="4" w:space="0" w:color="auto"/>
              <w:right w:val="nil"/>
            </w:tcBorders>
            <w:shd w:val="clear" w:color="auto" w:fill="FFFFFF" w:themeFill="background1"/>
            <w:vAlign w:val="center"/>
          </w:tcPr>
          <w:p w14:paraId="05D778EA" w14:textId="115D475B"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48±2.2</w:t>
            </w:r>
          </w:p>
        </w:tc>
        <w:tc>
          <w:tcPr>
            <w:tcW w:w="1041" w:type="dxa"/>
            <w:tcBorders>
              <w:left w:val="nil"/>
              <w:bottom w:val="single" w:sz="4" w:space="0" w:color="auto"/>
              <w:right w:val="nil"/>
            </w:tcBorders>
            <w:shd w:val="clear" w:color="auto" w:fill="FFFFFF" w:themeFill="background1"/>
            <w:vAlign w:val="center"/>
          </w:tcPr>
          <w:p w14:paraId="364662DA"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7.3 ± 4.1</w:t>
            </w:r>
          </w:p>
        </w:tc>
      </w:tr>
      <w:tr w:rsidR="002A54C3" w:rsidRPr="002D338B" w14:paraId="11546B79" w14:textId="77777777" w:rsidTr="00925C6E">
        <w:trPr>
          <w:trHeight w:val="250"/>
        </w:trPr>
        <w:tc>
          <w:tcPr>
            <w:tcW w:w="2317" w:type="dxa"/>
            <w:tcBorders>
              <w:top w:val="single" w:sz="4" w:space="0" w:color="auto"/>
              <w:left w:val="nil"/>
              <w:bottom w:val="nil"/>
              <w:right w:val="nil"/>
            </w:tcBorders>
            <w:shd w:val="clear" w:color="auto" w:fill="FFFFFF"/>
            <w:vAlign w:val="bottom"/>
          </w:tcPr>
          <w:p w14:paraId="6F3FDEF0" w14:textId="0CBD5544"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Argo </w:t>
            </w:r>
            <w:r w:rsidRPr="002D338B">
              <w:rPr>
                <w:rFonts w:ascii="Arial" w:hAnsi="Arial" w:cs="Arial"/>
                <w:bCs/>
                <w:i/>
              </w:rPr>
              <w:t>et al.</w:t>
            </w:r>
            <w:r w:rsidRPr="002D338B">
              <w:rPr>
                <w:rFonts w:ascii="Arial" w:hAnsi="Arial" w:cs="Arial"/>
                <w:bCs/>
              </w:rPr>
              <w:t xml:space="preserve"> (2002)</w:t>
            </w:r>
          </w:p>
        </w:tc>
        <w:tc>
          <w:tcPr>
            <w:tcW w:w="1331" w:type="dxa"/>
            <w:gridSpan w:val="2"/>
            <w:tcBorders>
              <w:top w:val="single" w:sz="4" w:space="0" w:color="auto"/>
              <w:left w:val="nil"/>
              <w:bottom w:val="nil"/>
              <w:right w:val="nil"/>
            </w:tcBorders>
            <w:shd w:val="clear" w:color="auto" w:fill="FFFFFF"/>
            <w:vAlign w:val="bottom"/>
          </w:tcPr>
          <w:p w14:paraId="00588B43" w14:textId="79650A4E" w:rsidR="007A1A8C" w:rsidRPr="002D338B" w:rsidRDefault="007A1A8C" w:rsidP="005B31D6">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Welsh </w:t>
            </w:r>
          </w:p>
        </w:tc>
        <w:tc>
          <w:tcPr>
            <w:tcW w:w="2218" w:type="dxa"/>
            <w:gridSpan w:val="2"/>
            <w:tcBorders>
              <w:top w:val="single" w:sz="4" w:space="0" w:color="auto"/>
              <w:left w:val="nil"/>
              <w:bottom w:val="nil"/>
              <w:right w:val="nil"/>
            </w:tcBorders>
            <w:shd w:val="clear" w:color="auto" w:fill="FFFFFF"/>
            <w:vAlign w:val="bottom"/>
          </w:tcPr>
          <w:p w14:paraId="5FE3365F"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Total Chaff-Pellet Mix</w:t>
            </w:r>
          </w:p>
        </w:tc>
        <w:tc>
          <w:tcPr>
            <w:tcW w:w="845" w:type="dxa"/>
            <w:tcBorders>
              <w:top w:val="single" w:sz="4" w:space="0" w:color="auto"/>
              <w:left w:val="nil"/>
              <w:bottom w:val="nil"/>
              <w:right w:val="nil"/>
            </w:tcBorders>
            <w:shd w:val="clear" w:color="auto" w:fill="FFFFFF"/>
            <w:vAlign w:val="center"/>
          </w:tcPr>
          <w:p w14:paraId="2AA9BAB9"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21</w:t>
            </w:r>
          </w:p>
        </w:tc>
        <w:tc>
          <w:tcPr>
            <w:tcW w:w="993" w:type="dxa"/>
            <w:tcBorders>
              <w:top w:val="single" w:sz="4" w:space="0" w:color="auto"/>
              <w:left w:val="nil"/>
              <w:bottom w:val="nil"/>
              <w:right w:val="nil"/>
            </w:tcBorders>
            <w:shd w:val="clear" w:color="auto" w:fill="FFFFFF"/>
            <w:vAlign w:val="center"/>
          </w:tcPr>
          <w:p w14:paraId="4C6D15C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3.2</w:t>
            </w:r>
          </w:p>
        </w:tc>
        <w:tc>
          <w:tcPr>
            <w:tcW w:w="905" w:type="dxa"/>
            <w:tcBorders>
              <w:top w:val="single" w:sz="4" w:space="0" w:color="auto"/>
              <w:left w:val="nil"/>
              <w:bottom w:val="nil"/>
              <w:right w:val="nil"/>
            </w:tcBorders>
            <w:shd w:val="clear" w:color="auto" w:fill="FFFFFF"/>
            <w:vAlign w:val="center"/>
          </w:tcPr>
          <w:p w14:paraId="0FE8A96B"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25</w:t>
            </w:r>
          </w:p>
        </w:tc>
        <w:tc>
          <w:tcPr>
            <w:tcW w:w="1041" w:type="dxa"/>
            <w:tcBorders>
              <w:top w:val="single" w:sz="4" w:space="0" w:color="auto"/>
              <w:left w:val="nil"/>
              <w:bottom w:val="nil"/>
              <w:right w:val="nil"/>
            </w:tcBorders>
            <w:shd w:val="clear" w:color="auto" w:fill="FFFFFF"/>
            <w:vAlign w:val="center"/>
          </w:tcPr>
          <w:p w14:paraId="6BB81D99"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8.61</w:t>
            </w:r>
          </w:p>
        </w:tc>
      </w:tr>
      <w:tr w:rsidR="002A54C3" w:rsidRPr="002D338B" w14:paraId="5B8B7511" w14:textId="77777777" w:rsidTr="00925C6E">
        <w:trPr>
          <w:trHeight w:val="276"/>
        </w:trPr>
        <w:tc>
          <w:tcPr>
            <w:tcW w:w="2317" w:type="dxa"/>
            <w:shd w:val="clear" w:color="auto" w:fill="FFFFFF"/>
            <w:vAlign w:val="bottom"/>
          </w:tcPr>
          <w:p w14:paraId="6EABC238"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4E46C033" w14:textId="34495456" w:rsidR="007A1A8C" w:rsidRPr="002D338B" w:rsidRDefault="005B31D6" w:rsidP="00ED3F83">
            <w:pPr>
              <w:widowControl w:val="0"/>
              <w:tabs>
                <w:tab w:val="left" w:pos="0"/>
              </w:tabs>
              <w:suppressAutoHyphens/>
              <w:snapToGrid w:val="0"/>
              <w:spacing w:after="0" w:line="240" w:lineRule="auto"/>
              <w:rPr>
                <w:rFonts w:ascii="Arial" w:eastAsia="Arial Unicode MS" w:hAnsi="Arial" w:cs="Arial"/>
                <w:bCs/>
                <w:kern w:val="2"/>
                <w:lang w:eastAsia="hi-IN" w:bidi="hi-IN"/>
              </w:rPr>
            </w:pPr>
            <w:r w:rsidRPr="002D338B">
              <w:rPr>
                <w:rFonts w:ascii="Arial" w:hAnsi="Arial" w:cs="Arial"/>
                <w:bCs/>
              </w:rPr>
              <w:t>Ponies</w:t>
            </w:r>
          </w:p>
        </w:tc>
        <w:tc>
          <w:tcPr>
            <w:tcW w:w="2218" w:type="dxa"/>
            <w:gridSpan w:val="2"/>
            <w:shd w:val="clear" w:color="auto" w:fill="FFFFFF"/>
            <w:vAlign w:val="bottom"/>
          </w:tcPr>
          <w:p w14:paraId="0B484710"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As above – pelleted</w:t>
            </w:r>
          </w:p>
        </w:tc>
        <w:tc>
          <w:tcPr>
            <w:tcW w:w="845" w:type="dxa"/>
            <w:shd w:val="clear" w:color="auto" w:fill="FFFFFF"/>
            <w:vAlign w:val="center"/>
          </w:tcPr>
          <w:p w14:paraId="6EDADED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25</w:t>
            </w:r>
          </w:p>
        </w:tc>
        <w:tc>
          <w:tcPr>
            <w:tcW w:w="993" w:type="dxa"/>
            <w:shd w:val="clear" w:color="auto" w:fill="FFFFFF"/>
            <w:vAlign w:val="center"/>
          </w:tcPr>
          <w:p w14:paraId="5DA2E5FE"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4.4</w:t>
            </w:r>
          </w:p>
        </w:tc>
        <w:tc>
          <w:tcPr>
            <w:tcW w:w="905" w:type="dxa"/>
            <w:shd w:val="clear" w:color="auto" w:fill="FFFFFF"/>
            <w:vAlign w:val="center"/>
          </w:tcPr>
          <w:p w14:paraId="4D5E3B08"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18</w:t>
            </w:r>
          </w:p>
        </w:tc>
        <w:tc>
          <w:tcPr>
            <w:tcW w:w="1041" w:type="dxa"/>
            <w:shd w:val="clear" w:color="auto" w:fill="FFFFFF"/>
            <w:vAlign w:val="center"/>
          </w:tcPr>
          <w:p w14:paraId="330B821E"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7.43</w:t>
            </w:r>
          </w:p>
        </w:tc>
      </w:tr>
      <w:tr w:rsidR="002A54C3" w:rsidRPr="002D338B" w14:paraId="7BA30D58" w14:textId="77777777" w:rsidTr="00925C6E">
        <w:trPr>
          <w:trHeight w:val="296"/>
        </w:trPr>
        <w:tc>
          <w:tcPr>
            <w:tcW w:w="2317" w:type="dxa"/>
            <w:shd w:val="clear" w:color="auto" w:fill="FFFFFF"/>
            <w:vAlign w:val="bottom"/>
          </w:tcPr>
          <w:p w14:paraId="1016E18C" w14:textId="77777777" w:rsidR="007A1A8C" w:rsidRPr="002D338B" w:rsidRDefault="007A1A8C" w:rsidP="002A54C3">
            <w:pPr>
              <w:widowControl w:val="0"/>
              <w:tabs>
                <w:tab w:val="left" w:pos="0"/>
              </w:tabs>
              <w:suppressAutoHyphens/>
              <w:snapToGrid w:val="0"/>
              <w:spacing w:after="0" w:line="240" w:lineRule="auto"/>
              <w:rPr>
                <w:rFonts w:ascii="Arial" w:eastAsia="Arial Unicode MS" w:hAnsi="Arial" w:cs="Arial"/>
                <w:bCs/>
                <w:kern w:val="2"/>
                <w:lang w:eastAsia="hi-IN" w:bidi="hi-IN"/>
              </w:rPr>
            </w:pPr>
          </w:p>
        </w:tc>
        <w:tc>
          <w:tcPr>
            <w:tcW w:w="1331" w:type="dxa"/>
            <w:gridSpan w:val="2"/>
            <w:shd w:val="clear" w:color="auto" w:fill="FFFFFF"/>
            <w:vAlign w:val="bottom"/>
          </w:tcPr>
          <w:p w14:paraId="58D77F91" w14:textId="77777777" w:rsidR="007A1A8C" w:rsidRPr="002D338B" w:rsidRDefault="007A1A8C" w:rsidP="00ED3F83">
            <w:pPr>
              <w:widowControl w:val="0"/>
              <w:tabs>
                <w:tab w:val="left" w:pos="0"/>
              </w:tabs>
              <w:suppressAutoHyphens/>
              <w:snapToGrid w:val="0"/>
              <w:spacing w:after="0" w:line="240" w:lineRule="auto"/>
              <w:jc w:val="right"/>
              <w:rPr>
                <w:rFonts w:ascii="Arial" w:eastAsia="Arial Unicode MS" w:hAnsi="Arial" w:cs="Arial"/>
                <w:bCs/>
                <w:kern w:val="2"/>
                <w:lang w:eastAsia="hi-IN" w:bidi="hi-IN"/>
              </w:rPr>
            </w:pPr>
            <w:r w:rsidRPr="002D338B">
              <w:rPr>
                <w:rFonts w:ascii="Arial" w:hAnsi="Arial" w:cs="Arial"/>
                <w:bCs/>
              </w:rPr>
              <w:t>Day 26</w:t>
            </w:r>
          </w:p>
        </w:tc>
        <w:tc>
          <w:tcPr>
            <w:tcW w:w="2218" w:type="dxa"/>
            <w:gridSpan w:val="2"/>
            <w:shd w:val="clear" w:color="auto" w:fill="FFFFFF"/>
            <w:vAlign w:val="bottom"/>
          </w:tcPr>
          <w:p w14:paraId="5E45B0FF"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 xml:space="preserve">Max intake pelleted </w:t>
            </w:r>
          </w:p>
        </w:tc>
        <w:tc>
          <w:tcPr>
            <w:tcW w:w="845" w:type="dxa"/>
            <w:shd w:val="clear" w:color="auto" w:fill="FFFFFF"/>
            <w:vAlign w:val="center"/>
          </w:tcPr>
          <w:p w14:paraId="32A3FFE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28</w:t>
            </w:r>
          </w:p>
        </w:tc>
        <w:tc>
          <w:tcPr>
            <w:tcW w:w="993" w:type="dxa"/>
            <w:shd w:val="clear" w:color="auto" w:fill="FFFFFF"/>
            <w:vAlign w:val="center"/>
          </w:tcPr>
          <w:p w14:paraId="589C1B07"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4.9</w:t>
            </w:r>
          </w:p>
        </w:tc>
        <w:tc>
          <w:tcPr>
            <w:tcW w:w="905" w:type="dxa"/>
            <w:shd w:val="clear" w:color="auto" w:fill="FFFFFF"/>
            <w:vAlign w:val="center"/>
          </w:tcPr>
          <w:p w14:paraId="77C5AF89"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18</w:t>
            </w:r>
          </w:p>
        </w:tc>
        <w:tc>
          <w:tcPr>
            <w:tcW w:w="1041" w:type="dxa"/>
            <w:shd w:val="clear" w:color="auto" w:fill="FFFFFF"/>
            <w:vAlign w:val="center"/>
          </w:tcPr>
          <w:p w14:paraId="75EC0C5C"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8.4</w:t>
            </w:r>
          </w:p>
        </w:tc>
      </w:tr>
      <w:tr w:rsidR="002A54C3" w:rsidRPr="002D338B" w14:paraId="4D240392" w14:textId="77777777" w:rsidTr="00925C6E">
        <w:trPr>
          <w:trHeight w:val="251"/>
        </w:trPr>
        <w:tc>
          <w:tcPr>
            <w:tcW w:w="2317" w:type="dxa"/>
            <w:tcBorders>
              <w:top w:val="nil"/>
              <w:left w:val="nil"/>
              <w:bottom w:val="single" w:sz="4" w:space="0" w:color="auto"/>
              <w:right w:val="nil"/>
            </w:tcBorders>
            <w:shd w:val="clear" w:color="auto" w:fill="FFFFFF"/>
            <w:vAlign w:val="bottom"/>
          </w:tcPr>
          <w:p w14:paraId="3943E6C6" w14:textId="567CBCB6" w:rsidR="007A1A8C" w:rsidRPr="002D338B" w:rsidRDefault="007A1A8C" w:rsidP="002A54C3">
            <w:pPr>
              <w:widowControl w:val="0"/>
              <w:tabs>
                <w:tab w:val="left" w:pos="0"/>
              </w:tabs>
              <w:suppressAutoHyphens/>
              <w:spacing w:after="0" w:line="240" w:lineRule="auto"/>
              <w:rPr>
                <w:rFonts w:ascii="Arial" w:eastAsia="Arial Unicode MS" w:hAnsi="Arial" w:cs="Arial"/>
                <w:bCs/>
                <w:kern w:val="2"/>
                <w:lang w:eastAsia="hi-IN" w:bidi="hi-IN"/>
              </w:rPr>
            </w:pPr>
            <w:proofErr w:type="spellStart"/>
            <w:r w:rsidRPr="002D338B">
              <w:rPr>
                <w:rFonts w:ascii="Arial" w:hAnsi="Arial" w:cs="Arial"/>
                <w:bCs/>
              </w:rPr>
              <w:t>Dugdale</w:t>
            </w:r>
            <w:proofErr w:type="spellEnd"/>
            <w:r w:rsidRPr="002D338B">
              <w:rPr>
                <w:rFonts w:ascii="Arial" w:hAnsi="Arial" w:cs="Arial"/>
                <w:bCs/>
              </w:rPr>
              <w:t xml:space="preserve"> </w:t>
            </w:r>
            <w:r w:rsidRPr="002D338B">
              <w:rPr>
                <w:rFonts w:ascii="Arial" w:hAnsi="Arial" w:cs="Arial"/>
                <w:bCs/>
                <w:i/>
              </w:rPr>
              <w:t>et</w:t>
            </w:r>
            <w:r w:rsidR="00533CD1" w:rsidRPr="002D338B">
              <w:rPr>
                <w:rFonts w:ascii="Arial" w:hAnsi="Arial" w:cs="Arial"/>
                <w:bCs/>
                <w:i/>
              </w:rPr>
              <w:t xml:space="preserve"> </w:t>
            </w:r>
            <w:r w:rsidRPr="002D338B">
              <w:rPr>
                <w:rFonts w:ascii="Arial" w:hAnsi="Arial" w:cs="Arial"/>
                <w:bCs/>
                <w:i/>
              </w:rPr>
              <w:t>al.</w:t>
            </w:r>
            <w:r w:rsidRPr="002D338B">
              <w:rPr>
                <w:rFonts w:ascii="Arial" w:hAnsi="Arial" w:cs="Arial"/>
                <w:bCs/>
              </w:rPr>
              <w:t xml:space="preserve"> (2011)</w:t>
            </w:r>
          </w:p>
        </w:tc>
        <w:tc>
          <w:tcPr>
            <w:tcW w:w="1331" w:type="dxa"/>
            <w:gridSpan w:val="2"/>
            <w:tcBorders>
              <w:top w:val="nil"/>
              <w:left w:val="nil"/>
              <w:bottom w:val="single" w:sz="4" w:space="0" w:color="auto"/>
              <w:right w:val="nil"/>
            </w:tcBorders>
            <w:shd w:val="clear" w:color="auto" w:fill="FFFFFF"/>
            <w:vAlign w:val="bottom"/>
          </w:tcPr>
          <w:p w14:paraId="7CF912DE" w14:textId="790C7829" w:rsidR="007A1A8C" w:rsidRPr="002D338B" w:rsidRDefault="005B31D6" w:rsidP="00ED3F83">
            <w:pPr>
              <w:widowControl w:val="0"/>
              <w:tabs>
                <w:tab w:val="left" w:pos="0"/>
              </w:tabs>
              <w:suppressAutoHyphens/>
              <w:spacing w:after="0" w:line="240" w:lineRule="auto"/>
              <w:rPr>
                <w:rFonts w:ascii="Arial" w:eastAsia="Arial Unicode MS" w:hAnsi="Arial" w:cs="Arial"/>
                <w:bCs/>
                <w:kern w:val="2"/>
                <w:lang w:eastAsia="hi-IN" w:bidi="hi-IN"/>
              </w:rPr>
            </w:pPr>
            <w:r>
              <w:rPr>
                <w:rFonts w:ascii="Arial" w:hAnsi="Arial" w:cs="Arial"/>
                <w:bCs/>
              </w:rPr>
              <w:t xml:space="preserve">Fat </w:t>
            </w:r>
            <w:r w:rsidR="007A1A8C" w:rsidRPr="002D338B">
              <w:rPr>
                <w:rFonts w:ascii="Arial" w:hAnsi="Arial" w:cs="Arial"/>
                <w:bCs/>
              </w:rPr>
              <w:t>Ponies</w:t>
            </w:r>
          </w:p>
        </w:tc>
        <w:tc>
          <w:tcPr>
            <w:tcW w:w="2218" w:type="dxa"/>
            <w:gridSpan w:val="2"/>
            <w:tcBorders>
              <w:top w:val="nil"/>
              <w:left w:val="nil"/>
              <w:bottom w:val="single" w:sz="4" w:space="0" w:color="auto"/>
              <w:right w:val="nil"/>
            </w:tcBorders>
            <w:shd w:val="clear" w:color="auto" w:fill="FFFFFF"/>
            <w:vAlign w:val="bottom"/>
          </w:tcPr>
          <w:p w14:paraId="7A55BFC9" w14:textId="77777777" w:rsidR="007A1A8C" w:rsidRPr="002D338B" w:rsidRDefault="007A1A8C" w:rsidP="00ED3F83">
            <w:pPr>
              <w:widowControl w:val="0"/>
              <w:tabs>
                <w:tab w:val="left" w:pos="0"/>
              </w:tabs>
              <w:suppressAutoHyphens/>
              <w:spacing w:after="0" w:line="240" w:lineRule="auto"/>
              <w:rPr>
                <w:rFonts w:ascii="Arial" w:eastAsia="Arial Unicode MS" w:hAnsi="Arial" w:cs="Arial"/>
                <w:bCs/>
                <w:kern w:val="2"/>
                <w:lang w:eastAsia="hi-IN" w:bidi="hi-IN"/>
              </w:rPr>
            </w:pPr>
            <w:r w:rsidRPr="002D338B">
              <w:rPr>
                <w:rFonts w:ascii="Arial" w:hAnsi="Arial" w:cs="Arial"/>
                <w:bCs/>
              </w:rPr>
              <w:t>Complete Chaff Diet</w:t>
            </w:r>
          </w:p>
        </w:tc>
        <w:tc>
          <w:tcPr>
            <w:tcW w:w="845" w:type="dxa"/>
            <w:tcBorders>
              <w:top w:val="nil"/>
              <w:left w:val="nil"/>
              <w:bottom w:val="single" w:sz="4" w:space="0" w:color="auto"/>
              <w:right w:val="nil"/>
            </w:tcBorders>
            <w:shd w:val="clear" w:color="auto" w:fill="FFFFFF"/>
            <w:vAlign w:val="center"/>
          </w:tcPr>
          <w:p w14:paraId="46AB8D0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12</w:t>
            </w:r>
          </w:p>
        </w:tc>
        <w:tc>
          <w:tcPr>
            <w:tcW w:w="993" w:type="dxa"/>
            <w:tcBorders>
              <w:top w:val="nil"/>
              <w:left w:val="nil"/>
              <w:bottom w:val="single" w:sz="4" w:space="0" w:color="auto"/>
              <w:right w:val="nil"/>
            </w:tcBorders>
            <w:shd w:val="clear" w:color="auto" w:fill="FFFFFF"/>
            <w:vAlign w:val="center"/>
          </w:tcPr>
          <w:p w14:paraId="3E4D83D5"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2.3</w:t>
            </w:r>
          </w:p>
        </w:tc>
        <w:tc>
          <w:tcPr>
            <w:tcW w:w="905" w:type="dxa"/>
            <w:tcBorders>
              <w:top w:val="nil"/>
              <w:left w:val="nil"/>
              <w:bottom w:val="single" w:sz="4" w:space="0" w:color="auto"/>
              <w:right w:val="nil"/>
            </w:tcBorders>
            <w:shd w:val="clear" w:color="auto" w:fill="FFFFFF"/>
            <w:vAlign w:val="center"/>
          </w:tcPr>
          <w:p w14:paraId="3EC750C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Cs/>
                <w:kern w:val="2"/>
                <w:lang w:eastAsia="hi-IN" w:bidi="hi-IN"/>
              </w:rPr>
            </w:pPr>
            <w:r w:rsidRPr="002D338B">
              <w:rPr>
                <w:rFonts w:ascii="Arial" w:hAnsi="Arial" w:cs="Arial"/>
                <w:bCs/>
              </w:rPr>
              <w:t>60</w:t>
            </w:r>
          </w:p>
        </w:tc>
        <w:tc>
          <w:tcPr>
            <w:tcW w:w="1041" w:type="dxa"/>
            <w:tcBorders>
              <w:top w:val="nil"/>
              <w:left w:val="nil"/>
              <w:bottom w:val="single" w:sz="4" w:space="0" w:color="auto"/>
              <w:right w:val="nil"/>
            </w:tcBorders>
            <w:shd w:val="clear" w:color="auto" w:fill="FFFFFF"/>
            <w:vAlign w:val="center"/>
          </w:tcPr>
          <w:p w14:paraId="7F71D5CD"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kern w:val="2"/>
                <w:lang w:eastAsia="hi-IN" w:bidi="hi-IN"/>
              </w:rPr>
            </w:pPr>
            <w:r w:rsidRPr="002D338B">
              <w:rPr>
                <w:rFonts w:ascii="Arial" w:hAnsi="Arial" w:cs="Arial"/>
                <w:bCs/>
              </w:rPr>
              <w:t>11.6</w:t>
            </w:r>
          </w:p>
        </w:tc>
      </w:tr>
      <w:tr w:rsidR="002A54C3" w:rsidRPr="002D338B" w14:paraId="6DC64CFA" w14:textId="77777777" w:rsidTr="002A54C3">
        <w:trPr>
          <w:trHeight w:val="248"/>
        </w:trPr>
        <w:tc>
          <w:tcPr>
            <w:tcW w:w="5866" w:type="dxa"/>
            <w:gridSpan w:val="5"/>
            <w:tcBorders>
              <w:top w:val="single" w:sz="4" w:space="0" w:color="auto"/>
              <w:left w:val="nil"/>
              <w:right w:val="nil"/>
            </w:tcBorders>
            <w:shd w:val="clear" w:color="auto" w:fill="FFFFFF" w:themeFill="background1"/>
            <w:vAlign w:val="center"/>
          </w:tcPr>
          <w:p w14:paraId="79A9D9AB" w14:textId="77777777" w:rsidR="007A1A8C" w:rsidRPr="002D338B" w:rsidRDefault="004C3526" w:rsidP="00ED3F83">
            <w:pPr>
              <w:widowControl w:val="0"/>
              <w:tabs>
                <w:tab w:val="left" w:pos="0"/>
              </w:tabs>
              <w:suppressAutoHyphens/>
              <w:spacing w:after="0" w:line="240" w:lineRule="auto"/>
              <w:jc w:val="right"/>
              <w:rPr>
                <w:rFonts w:ascii="Arial" w:eastAsia="Arial Unicode MS" w:hAnsi="Arial" w:cs="Arial"/>
                <w:b/>
                <w:bCs/>
                <w:kern w:val="2"/>
                <w:lang w:eastAsia="hi-IN" w:bidi="hi-IN"/>
              </w:rPr>
            </w:pPr>
            <w:r w:rsidRPr="002D338B">
              <w:rPr>
                <w:rFonts w:ascii="Arial" w:hAnsi="Arial" w:cs="Arial"/>
                <w:b/>
                <w:bCs/>
              </w:rPr>
              <w:t xml:space="preserve">      </w:t>
            </w:r>
            <w:r w:rsidR="007A1A8C" w:rsidRPr="002D338B">
              <w:rPr>
                <w:rFonts w:ascii="Arial" w:hAnsi="Arial" w:cs="Arial"/>
                <w:b/>
                <w:bCs/>
              </w:rPr>
              <w:t xml:space="preserve">Mean Concentrate: minimum 50% Chaff Diets </w:t>
            </w:r>
          </w:p>
        </w:tc>
        <w:tc>
          <w:tcPr>
            <w:tcW w:w="845" w:type="dxa"/>
            <w:tcBorders>
              <w:top w:val="single" w:sz="4" w:space="0" w:color="auto"/>
              <w:left w:val="nil"/>
              <w:right w:val="nil"/>
            </w:tcBorders>
            <w:shd w:val="clear" w:color="auto" w:fill="FFFFFF" w:themeFill="background1"/>
            <w:vAlign w:val="center"/>
          </w:tcPr>
          <w:p w14:paraId="041068F7"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16.5</w:t>
            </w:r>
          </w:p>
        </w:tc>
        <w:tc>
          <w:tcPr>
            <w:tcW w:w="993" w:type="dxa"/>
            <w:tcBorders>
              <w:top w:val="single" w:sz="4" w:space="0" w:color="auto"/>
              <w:left w:val="nil"/>
              <w:right w:val="nil"/>
            </w:tcBorders>
            <w:shd w:val="clear" w:color="auto" w:fill="FFFFFF" w:themeFill="background1"/>
            <w:vAlign w:val="center"/>
          </w:tcPr>
          <w:p w14:paraId="04977851"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2.75</w:t>
            </w:r>
          </w:p>
        </w:tc>
        <w:tc>
          <w:tcPr>
            <w:tcW w:w="905" w:type="dxa"/>
            <w:tcBorders>
              <w:top w:val="single" w:sz="4" w:space="0" w:color="auto"/>
              <w:left w:val="nil"/>
              <w:right w:val="nil"/>
            </w:tcBorders>
            <w:shd w:val="clear" w:color="auto" w:fill="FFFFFF" w:themeFill="background1"/>
            <w:vAlign w:val="center"/>
          </w:tcPr>
          <w:p w14:paraId="41EF71D3"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25-60</w:t>
            </w:r>
          </w:p>
        </w:tc>
        <w:tc>
          <w:tcPr>
            <w:tcW w:w="1041" w:type="dxa"/>
            <w:tcBorders>
              <w:top w:val="single" w:sz="4" w:space="0" w:color="auto"/>
              <w:left w:val="nil"/>
              <w:right w:val="nil"/>
            </w:tcBorders>
            <w:shd w:val="clear" w:color="auto" w:fill="FFFFFF" w:themeFill="background1"/>
            <w:vAlign w:val="center"/>
          </w:tcPr>
          <w:p w14:paraId="19EE808C" w14:textId="77777777" w:rsidR="007A1A8C" w:rsidRPr="002D338B" w:rsidRDefault="007A1A8C" w:rsidP="00ED3F8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10 ± 1.8</w:t>
            </w:r>
          </w:p>
        </w:tc>
      </w:tr>
      <w:tr w:rsidR="002A54C3" w:rsidRPr="002D338B" w14:paraId="2F90E449" w14:textId="77777777" w:rsidTr="002A54C3">
        <w:trPr>
          <w:trHeight w:val="276"/>
        </w:trPr>
        <w:tc>
          <w:tcPr>
            <w:tcW w:w="5866" w:type="dxa"/>
            <w:gridSpan w:val="5"/>
            <w:tcBorders>
              <w:left w:val="nil"/>
              <w:bottom w:val="single" w:sz="4" w:space="0" w:color="auto"/>
              <w:right w:val="nil"/>
            </w:tcBorders>
            <w:shd w:val="clear" w:color="auto" w:fill="FFFFFF" w:themeFill="background1"/>
            <w:vAlign w:val="center"/>
          </w:tcPr>
          <w:p w14:paraId="454D99C1" w14:textId="1645F932" w:rsidR="00F26204" w:rsidRPr="002D338B" w:rsidRDefault="00F26204" w:rsidP="00ED3F83">
            <w:pPr>
              <w:widowControl w:val="0"/>
              <w:tabs>
                <w:tab w:val="left" w:pos="0"/>
              </w:tabs>
              <w:suppressAutoHyphens/>
              <w:snapToGrid w:val="0"/>
              <w:spacing w:after="0" w:line="240" w:lineRule="auto"/>
              <w:jc w:val="right"/>
              <w:rPr>
                <w:rFonts w:ascii="Arial" w:eastAsia="Arial Unicode MS" w:hAnsi="Arial" w:cs="Arial"/>
                <w:b/>
                <w:kern w:val="2"/>
                <w:lang w:eastAsia="hi-IN" w:bidi="hi-IN"/>
              </w:rPr>
            </w:pPr>
            <w:r w:rsidRPr="002D338B">
              <w:rPr>
                <w:rFonts w:ascii="Arial" w:hAnsi="Arial" w:cs="Arial"/>
                <w:b/>
                <w:bCs/>
              </w:rPr>
              <w:t xml:space="preserve">      Mean Concentrate:  Pellets </w:t>
            </w:r>
          </w:p>
        </w:tc>
        <w:tc>
          <w:tcPr>
            <w:tcW w:w="845" w:type="dxa"/>
            <w:tcBorders>
              <w:left w:val="nil"/>
              <w:bottom w:val="single" w:sz="4" w:space="0" w:color="auto"/>
              <w:right w:val="nil"/>
            </w:tcBorders>
            <w:shd w:val="clear" w:color="auto" w:fill="FFFFFF" w:themeFill="background1"/>
            <w:vAlign w:val="center"/>
          </w:tcPr>
          <w:p w14:paraId="4D105628" w14:textId="42871AB7" w:rsidR="00F26204" w:rsidRPr="002D338B" w:rsidRDefault="00F26204"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26.</w:t>
            </w:r>
            <w:r w:rsidR="002A54C3">
              <w:rPr>
                <w:rFonts w:ascii="Arial" w:hAnsi="Arial" w:cs="Arial"/>
                <w:b/>
                <w:bCs/>
              </w:rPr>
              <w:t>4</w:t>
            </w:r>
          </w:p>
        </w:tc>
        <w:tc>
          <w:tcPr>
            <w:tcW w:w="993" w:type="dxa"/>
            <w:tcBorders>
              <w:left w:val="nil"/>
              <w:bottom w:val="single" w:sz="4" w:space="0" w:color="auto"/>
              <w:right w:val="nil"/>
            </w:tcBorders>
            <w:shd w:val="clear" w:color="auto" w:fill="FFFFFF" w:themeFill="background1"/>
            <w:vAlign w:val="center"/>
          </w:tcPr>
          <w:p w14:paraId="06C61C98" w14:textId="77777777" w:rsidR="00F26204" w:rsidRPr="002D338B" w:rsidRDefault="00F26204"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4.64</w:t>
            </w:r>
          </w:p>
        </w:tc>
        <w:tc>
          <w:tcPr>
            <w:tcW w:w="905" w:type="dxa"/>
            <w:tcBorders>
              <w:left w:val="nil"/>
              <w:bottom w:val="single" w:sz="4" w:space="0" w:color="auto"/>
              <w:right w:val="nil"/>
            </w:tcBorders>
            <w:shd w:val="clear" w:color="auto" w:fill="FFFFFF" w:themeFill="background1"/>
            <w:vAlign w:val="center"/>
          </w:tcPr>
          <w:p w14:paraId="7943A172" w14:textId="77777777" w:rsidR="00F26204" w:rsidRPr="002D338B" w:rsidRDefault="00F26204" w:rsidP="00ED3F83">
            <w:pPr>
              <w:widowControl w:val="0"/>
              <w:tabs>
                <w:tab w:val="left" w:pos="0"/>
              </w:tabs>
              <w:suppressAutoHyphens/>
              <w:spacing w:after="0" w:line="240" w:lineRule="auto"/>
              <w:jc w:val="center"/>
              <w:rPr>
                <w:rFonts w:ascii="Arial" w:eastAsia="Arial Unicode MS" w:hAnsi="Arial" w:cs="Arial"/>
                <w:b/>
                <w:bCs/>
                <w:kern w:val="2"/>
                <w:lang w:eastAsia="hi-IN" w:bidi="hi-IN"/>
              </w:rPr>
            </w:pPr>
            <w:r w:rsidRPr="002D338B">
              <w:rPr>
                <w:rFonts w:ascii="Arial" w:hAnsi="Arial" w:cs="Arial"/>
                <w:b/>
                <w:bCs/>
              </w:rPr>
              <w:t>18</w:t>
            </w:r>
          </w:p>
        </w:tc>
        <w:tc>
          <w:tcPr>
            <w:tcW w:w="1041" w:type="dxa"/>
            <w:tcBorders>
              <w:left w:val="nil"/>
              <w:bottom w:val="single" w:sz="4" w:space="0" w:color="auto"/>
              <w:right w:val="nil"/>
            </w:tcBorders>
            <w:shd w:val="clear" w:color="auto" w:fill="FFFFFF" w:themeFill="background1"/>
            <w:vAlign w:val="center"/>
          </w:tcPr>
          <w:p w14:paraId="32959564" w14:textId="77777777" w:rsidR="00F26204" w:rsidRPr="002D338B" w:rsidRDefault="00F26204" w:rsidP="00ED3F83">
            <w:pPr>
              <w:widowControl w:val="0"/>
              <w:tabs>
                <w:tab w:val="left" w:pos="0"/>
              </w:tabs>
              <w:suppressAutoHyphens/>
              <w:spacing w:after="0" w:line="240" w:lineRule="auto"/>
              <w:jc w:val="center"/>
              <w:rPr>
                <w:rFonts w:ascii="Arial" w:eastAsia="Arial Unicode MS" w:hAnsi="Arial" w:cs="Arial"/>
                <w:b/>
                <w:kern w:val="2"/>
                <w:lang w:eastAsia="hi-IN" w:bidi="hi-IN"/>
              </w:rPr>
            </w:pPr>
            <w:r w:rsidRPr="002D338B">
              <w:rPr>
                <w:rFonts w:ascii="Arial" w:hAnsi="Arial" w:cs="Arial"/>
                <w:b/>
                <w:bCs/>
              </w:rPr>
              <w:t>8 ± 0.7</w:t>
            </w:r>
          </w:p>
        </w:tc>
      </w:tr>
    </w:tbl>
    <w:p w14:paraId="64929EE2" w14:textId="3702EE7C" w:rsidR="007A1A8C" w:rsidRPr="002D338B" w:rsidRDefault="00F45A71" w:rsidP="002D338B">
      <w:pPr>
        <w:tabs>
          <w:tab w:val="left" w:pos="0"/>
        </w:tabs>
        <w:spacing w:after="0" w:line="240" w:lineRule="auto"/>
        <w:rPr>
          <w:rFonts w:ascii="Arial" w:hAnsi="Arial" w:cs="Arial"/>
          <w:bCs/>
        </w:rPr>
      </w:pPr>
      <w:r>
        <w:rPr>
          <w:rFonts w:ascii="Arial" w:hAnsi="Arial" w:cs="Arial"/>
          <w:bCs/>
        </w:rPr>
        <w:t>*</w:t>
      </w:r>
      <w:r w:rsidR="007A1A8C" w:rsidRPr="002D338B">
        <w:rPr>
          <w:rFonts w:ascii="Arial" w:hAnsi="Arial" w:cs="Arial"/>
          <w:bCs/>
        </w:rPr>
        <w:t>Feed Intake Time as per author or estimated according to Ellis, 2010</w:t>
      </w:r>
    </w:p>
    <w:p w14:paraId="67E62030" w14:textId="52227171" w:rsidR="007A1A8C" w:rsidRPr="002D338B" w:rsidRDefault="00F45A71" w:rsidP="002D338B">
      <w:pPr>
        <w:tabs>
          <w:tab w:val="left" w:pos="0"/>
          <w:tab w:val="left" w:pos="142"/>
        </w:tabs>
        <w:spacing w:after="0" w:line="240" w:lineRule="auto"/>
        <w:jc w:val="both"/>
        <w:rPr>
          <w:rFonts w:ascii="Arial" w:hAnsi="Arial" w:cs="Arial"/>
        </w:rPr>
      </w:pPr>
      <w:r w:rsidRPr="00F45A71">
        <w:rPr>
          <w:rFonts w:ascii="Arial" w:hAnsi="Arial" w:cs="Arial"/>
          <w:bCs/>
          <w:vertAlign w:val="superscript"/>
        </w:rPr>
        <w:t>#</w:t>
      </w:r>
      <w:r w:rsidR="007A1A8C" w:rsidRPr="002D338B">
        <w:rPr>
          <w:rFonts w:ascii="Arial" w:hAnsi="Arial" w:cs="Arial"/>
          <w:bCs/>
        </w:rPr>
        <w:t xml:space="preserve"> High ADF content: on</w:t>
      </w:r>
      <w:r w:rsidR="005B31D6">
        <w:rPr>
          <w:rFonts w:ascii="Arial" w:hAnsi="Arial" w:cs="Arial"/>
          <w:bCs/>
        </w:rPr>
        <w:t>ly volume limiting forage -</w:t>
      </w:r>
      <w:r w:rsidR="007A1A8C" w:rsidRPr="002D338B">
        <w:rPr>
          <w:rFonts w:ascii="Arial" w:hAnsi="Arial" w:cs="Arial"/>
          <w:bCs/>
        </w:rPr>
        <w:t xml:space="preserve"> if overruled by intake behaviour can lead to compaction </w:t>
      </w:r>
      <w:proofErr w:type="spellStart"/>
      <w:r w:rsidR="007A1A8C" w:rsidRPr="002D338B">
        <w:rPr>
          <w:rFonts w:ascii="Arial" w:hAnsi="Arial" w:cs="Arial"/>
          <w:bCs/>
        </w:rPr>
        <w:t>colics</w:t>
      </w:r>
      <w:proofErr w:type="spellEnd"/>
      <w:r w:rsidR="007A1A8C" w:rsidRPr="002D338B">
        <w:rPr>
          <w:rFonts w:ascii="Arial" w:hAnsi="Arial" w:cs="Arial"/>
        </w:rPr>
        <w:t xml:space="preserve"> </w:t>
      </w:r>
    </w:p>
    <w:p w14:paraId="45AC64D1" w14:textId="4433E6D0" w:rsidR="004C3526" w:rsidRPr="00763BAE" w:rsidRDefault="002D338B" w:rsidP="00763BAE">
      <w:pPr>
        <w:rPr>
          <w:rFonts w:ascii="Arial" w:hAnsi="Arial" w:cs="Arial"/>
        </w:rPr>
      </w:pPr>
      <w:r>
        <w:rPr>
          <w:rFonts w:ascii="Arial" w:hAnsi="Arial" w:cs="Arial"/>
        </w:rPr>
        <w:br w:type="page"/>
      </w:r>
      <w:bookmarkStart w:id="1" w:name="_GoBack"/>
      <w:bookmarkEnd w:id="1"/>
      <w:r w:rsidR="00956135" w:rsidRPr="002D338B">
        <w:rPr>
          <w:rFonts w:ascii="Arial" w:hAnsi="Arial" w:cs="Arial"/>
          <w:b/>
        </w:rPr>
        <w:lastRenderedPageBreak/>
        <w:t>References</w:t>
      </w:r>
      <w:r w:rsidR="007843A2">
        <w:rPr>
          <w:rFonts w:ascii="Arial" w:hAnsi="Arial" w:cs="Arial"/>
          <w:b/>
        </w:rPr>
        <w:t xml:space="preserve"> for Table S1 and S2 </w:t>
      </w:r>
    </w:p>
    <w:p w14:paraId="19CE039C" w14:textId="77777777" w:rsidR="007843A2" w:rsidRPr="002D338B" w:rsidRDefault="007843A2" w:rsidP="007843A2">
      <w:pPr>
        <w:tabs>
          <w:tab w:val="left" w:pos="0"/>
        </w:tabs>
        <w:spacing w:after="0" w:line="240" w:lineRule="auto"/>
        <w:outlineLvl w:val="0"/>
        <w:rPr>
          <w:rFonts w:ascii="Arial" w:hAnsi="Arial" w:cs="Arial"/>
          <w:b/>
        </w:rPr>
      </w:pPr>
    </w:p>
    <w:p w14:paraId="01A47F66" w14:textId="3E577AEC"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rPr>
        <w:t xml:space="preserve">Argo </w:t>
      </w:r>
      <w:proofErr w:type="spellStart"/>
      <w:r w:rsidRPr="002D338B">
        <w:rPr>
          <w:rFonts w:ascii="Arial" w:hAnsi="Arial" w:cs="Arial"/>
          <w:color w:val="000000" w:themeColor="text1"/>
        </w:rPr>
        <w:t>C</w:t>
      </w:r>
      <w:r w:rsidR="007A1A8C" w:rsidRPr="002D338B">
        <w:rPr>
          <w:rFonts w:ascii="Arial" w:hAnsi="Arial" w:cs="Arial"/>
          <w:color w:val="000000" w:themeColor="text1"/>
        </w:rPr>
        <w:t>McG</w:t>
      </w:r>
      <w:proofErr w:type="spellEnd"/>
      <w:r w:rsidR="00363A41" w:rsidRPr="002D338B">
        <w:rPr>
          <w:rFonts w:ascii="Arial" w:hAnsi="Arial" w:cs="Arial"/>
          <w:color w:val="000000" w:themeColor="text1"/>
        </w:rPr>
        <w:t>, Cox</w:t>
      </w:r>
      <w:r w:rsidRPr="002D338B">
        <w:rPr>
          <w:rFonts w:ascii="Arial" w:hAnsi="Arial" w:cs="Arial"/>
          <w:color w:val="000000" w:themeColor="text1"/>
        </w:rPr>
        <w:t xml:space="preserve"> JE, </w:t>
      </w:r>
      <w:proofErr w:type="spellStart"/>
      <w:r w:rsidRPr="002D338B">
        <w:rPr>
          <w:rFonts w:ascii="Arial" w:hAnsi="Arial" w:cs="Arial"/>
          <w:color w:val="000000" w:themeColor="text1"/>
        </w:rPr>
        <w:t>Lockyer</w:t>
      </w:r>
      <w:proofErr w:type="spellEnd"/>
      <w:r w:rsidRPr="002D338B">
        <w:rPr>
          <w:rFonts w:ascii="Arial" w:hAnsi="Arial" w:cs="Arial"/>
          <w:color w:val="000000" w:themeColor="text1"/>
        </w:rPr>
        <w:t xml:space="preserve"> C</w:t>
      </w:r>
      <w:r w:rsidR="007A1A8C" w:rsidRPr="002D338B">
        <w:rPr>
          <w:rFonts w:ascii="Arial" w:hAnsi="Arial" w:cs="Arial"/>
          <w:color w:val="000000" w:themeColor="text1"/>
        </w:rPr>
        <w:t xml:space="preserve"> and</w:t>
      </w:r>
      <w:r w:rsidRPr="002D338B">
        <w:rPr>
          <w:rFonts w:ascii="Arial" w:hAnsi="Arial" w:cs="Arial"/>
          <w:color w:val="000000" w:themeColor="text1"/>
        </w:rPr>
        <w:t xml:space="preserve"> Fuller Z</w:t>
      </w:r>
      <w:r w:rsidR="007A1A8C" w:rsidRPr="002D338B">
        <w:rPr>
          <w:rFonts w:ascii="Arial" w:hAnsi="Arial" w:cs="Arial"/>
          <w:color w:val="000000" w:themeColor="text1"/>
        </w:rPr>
        <w:t xml:space="preserve"> 2002. Adaptive changes in the appetite, growth and feeding behaviour of pony mares offered ad libitum access to a complete diet in either a pelleted or chaff-based form. Animal Science 74</w:t>
      </w:r>
      <w:r w:rsidRPr="002D338B">
        <w:rPr>
          <w:rFonts w:ascii="Arial" w:hAnsi="Arial" w:cs="Arial"/>
          <w:color w:val="000000" w:themeColor="text1"/>
        </w:rPr>
        <w:t>,</w:t>
      </w:r>
      <w:r w:rsidR="007A1A8C" w:rsidRPr="002D338B">
        <w:rPr>
          <w:rFonts w:ascii="Arial" w:hAnsi="Arial" w:cs="Arial"/>
          <w:color w:val="000000" w:themeColor="text1"/>
        </w:rPr>
        <w:t xml:space="preserve"> 517-528</w:t>
      </w:r>
      <w:r w:rsidRPr="002D338B">
        <w:rPr>
          <w:rFonts w:ascii="Arial" w:hAnsi="Arial" w:cs="Arial"/>
          <w:color w:val="000000" w:themeColor="text1"/>
        </w:rPr>
        <w:t>.</w:t>
      </w:r>
    </w:p>
    <w:p w14:paraId="1EB80B87" w14:textId="77777777"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lang w:val="de-DE"/>
        </w:rPr>
        <w:t>Berger A, Scheibe K, Eichhorn K, Scheibe</w:t>
      </w:r>
      <w:r w:rsidR="007A1A8C" w:rsidRPr="002D338B">
        <w:rPr>
          <w:rFonts w:ascii="Arial" w:hAnsi="Arial" w:cs="Arial"/>
          <w:color w:val="000000" w:themeColor="text1"/>
          <w:lang w:val="de-DE"/>
        </w:rPr>
        <w:t xml:space="preserve"> A</w:t>
      </w:r>
      <w:r w:rsidRPr="002D338B">
        <w:rPr>
          <w:rFonts w:ascii="Arial" w:hAnsi="Arial" w:cs="Arial"/>
          <w:color w:val="000000" w:themeColor="text1"/>
          <w:lang w:val="de-DE"/>
        </w:rPr>
        <w:t xml:space="preserve"> and  Streich J </w:t>
      </w:r>
      <w:r w:rsidR="007A1A8C" w:rsidRPr="002D338B">
        <w:rPr>
          <w:rFonts w:ascii="Arial" w:hAnsi="Arial" w:cs="Arial"/>
          <w:color w:val="000000" w:themeColor="text1"/>
          <w:lang w:val="de-DE"/>
        </w:rPr>
        <w:t xml:space="preserve"> 1999. </w:t>
      </w:r>
      <w:r w:rsidR="007A1A8C" w:rsidRPr="002D338B">
        <w:rPr>
          <w:rFonts w:ascii="Arial" w:hAnsi="Arial" w:cs="Arial"/>
          <w:color w:val="000000" w:themeColor="text1"/>
        </w:rPr>
        <w:t xml:space="preserve">Diurnal and </w:t>
      </w:r>
      <w:proofErr w:type="spellStart"/>
      <w:r w:rsidR="007A1A8C" w:rsidRPr="002D338B">
        <w:rPr>
          <w:rFonts w:ascii="Arial" w:hAnsi="Arial" w:cs="Arial"/>
          <w:color w:val="000000" w:themeColor="text1"/>
        </w:rPr>
        <w:t>ultradian</w:t>
      </w:r>
      <w:proofErr w:type="spellEnd"/>
      <w:r w:rsidR="007A1A8C" w:rsidRPr="002D338B">
        <w:rPr>
          <w:rFonts w:ascii="Arial" w:hAnsi="Arial" w:cs="Arial"/>
          <w:color w:val="000000" w:themeColor="text1"/>
        </w:rPr>
        <w:t xml:space="preserve"> rhythms of behaviour in a mare group of </w:t>
      </w:r>
      <w:proofErr w:type="spellStart"/>
      <w:r w:rsidR="007A1A8C" w:rsidRPr="002D338B">
        <w:rPr>
          <w:rFonts w:ascii="Arial" w:hAnsi="Arial" w:cs="Arial"/>
          <w:color w:val="000000" w:themeColor="text1"/>
        </w:rPr>
        <w:t>Przewalski</w:t>
      </w:r>
      <w:proofErr w:type="spellEnd"/>
      <w:r w:rsidR="007A1A8C" w:rsidRPr="002D338B">
        <w:rPr>
          <w:rFonts w:ascii="Arial" w:hAnsi="Arial" w:cs="Arial"/>
          <w:color w:val="000000" w:themeColor="text1"/>
        </w:rPr>
        <w:t xml:space="preserve"> horse (</w:t>
      </w:r>
      <w:proofErr w:type="spellStart"/>
      <w:r w:rsidR="007A1A8C" w:rsidRPr="002D338B">
        <w:rPr>
          <w:rFonts w:ascii="Arial" w:hAnsi="Arial" w:cs="Arial"/>
          <w:color w:val="000000" w:themeColor="text1"/>
        </w:rPr>
        <w:t>Equus</w:t>
      </w:r>
      <w:proofErr w:type="spellEnd"/>
      <w:r w:rsidR="007A1A8C" w:rsidRPr="002D338B">
        <w:rPr>
          <w:rFonts w:ascii="Arial" w:hAnsi="Arial" w:cs="Arial"/>
          <w:color w:val="000000" w:themeColor="text1"/>
        </w:rPr>
        <w:t xml:space="preserve"> </w:t>
      </w:r>
      <w:proofErr w:type="spellStart"/>
      <w:r w:rsidR="007A1A8C" w:rsidRPr="002D338B">
        <w:rPr>
          <w:rFonts w:ascii="Arial" w:hAnsi="Arial" w:cs="Arial"/>
          <w:color w:val="000000" w:themeColor="text1"/>
        </w:rPr>
        <w:t>ferus</w:t>
      </w:r>
      <w:proofErr w:type="spellEnd"/>
      <w:r w:rsidR="007A1A8C" w:rsidRPr="002D338B">
        <w:rPr>
          <w:rFonts w:ascii="Arial" w:hAnsi="Arial" w:cs="Arial"/>
          <w:color w:val="000000" w:themeColor="text1"/>
        </w:rPr>
        <w:t xml:space="preserve"> </w:t>
      </w:r>
      <w:proofErr w:type="spellStart"/>
      <w:r w:rsidR="007A1A8C" w:rsidRPr="002D338B">
        <w:rPr>
          <w:rFonts w:ascii="Arial" w:hAnsi="Arial" w:cs="Arial"/>
          <w:color w:val="000000" w:themeColor="text1"/>
        </w:rPr>
        <w:t>przewalskii</w:t>
      </w:r>
      <w:proofErr w:type="spellEnd"/>
      <w:r w:rsidR="007A1A8C" w:rsidRPr="002D338B">
        <w:rPr>
          <w:rFonts w:ascii="Arial" w:hAnsi="Arial" w:cs="Arial"/>
          <w:color w:val="000000" w:themeColor="text1"/>
        </w:rPr>
        <w:t>), measured through one year under semi-reserve conditions, Applied Animal Behaviour Science</w:t>
      </w:r>
      <w:r w:rsidRPr="002D338B">
        <w:rPr>
          <w:rFonts w:ascii="Arial" w:hAnsi="Arial" w:cs="Arial"/>
          <w:color w:val="000000" w:themeColor="text1"/>
        </w:rPr>
        <w:t xml:space="preserve"> 64,</w:t>
      </w:r>
      <w:r w:rsidR="007A1A8C" w:rsidRPr="002D338B">
        <w:rPr>
          <w:rFonts w:ascii="Arial" w:hAnsi="Arial" w:cs="Arial"/>
          <w:color w:val="000000" w:themeColor="text1"/>
        </w:rPr>
        <w:t xml:space="preserve"> 1-17. </w:t>
      </w:r>
    </w:p>
    <w:p w14:paraId="159EF89D" w14:textId="77777777"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Bergero</w:t>
      </w:r>
      <w:proofErr w:type="spellEnd"/>
      <w:r w:rsidRPr="002D338B">
        <w:rPr>
          <w:rFonts w:ascii="Arial" w:hAnsi="Arial" w:cs="Arial"/>
          <w:color w:val="000000" w:themeColor="text1"/>
        </w:rPr>
        <w:t xml:space="preserve"> D and </w:t>
      </w:r>
      <w:proofErr w:type="spellStart"/>
      <w:r w:rsidRPr="002D338B">
        <w:rPr>
          <w:rFonts w:ascii="Arial" w:hAnsi="Arial" w:cs="Arial"/>
          <w:color w:val="000000" w:themeColor="text1"/>
        </w:rPr>
        <w:t>Peiretti</w:t>
      </w:r>
      <w:proofErr w:type="spellEnd"/>
      <w:r w:rsidRPr="002D338B">
        <w:rPr>
          <w:rFonts w:ascii="Arial" w:hAnsi="Arial" w:cs="Arial"/>
          <w:color w:val="000000" w:themeColor="text1"/>
        </w:rPr>
        <w:t xml:space="preserve"> PG</w:t>
      </w:r>
      <w:r w:rsidR="007A1A8C" w:rsidRPr="002D338B">
        <w:rPr>
          <w:rFonts w:ascii="Arial" w:hAnsi="Arial" w:cs="Arial"/>
          <w:color w:val="000000" w:themeColor="text1"/>
        </w:rPr>
        <w:t xml:space="preserve"> 2011. Intake and Apparent Digestibility of Permanent Meadow Hay and </w:t>
      </w:r>
      <w:proofErr w:type="spellStart"/>
      <w:r w:rsidR="007A1A8C" w:rsidRPr="002D338B">
        <w:rPr>
          <w:rFonts w:ascii="Arial" w:hAnsi="Arial" w:cs="Arial"/>
          <w:color w:val="000000" w:themeColor="text1"/>
        </w:rPr>
        <w:t>Haylage</w:t>
      </w:r>
      <w:proofErr w:type="spellEnd"/>
      <w:r w:rsidR="007A1A8C" w:rsidRPr="002D338B">
        <w:rPr>
          <w:rFonts w:ascii="Arial" w:hAnsi="Arial" w:cs="Arial"/>
          <w:color w:val="000000" w:themeColor="text1"/>
        </w:rPr>
        <w:t xml:space="preserve"> in Ponies</w:t>
      </w:r>
      <w:r w:rsidR="007A1A8C" w:rsidRPr="002D338B">
        <w:rPr>
          <w:rFonts w:ascii="Arial" w:hAnsi="Arial" w:cs="Arial"/>
          <w:color w:val="000000" w:themeColor="text1"/>
          <w:lang w:val="fi-FI"/>
        </w:rPr>
        <w:t xml:space="preserve">. </w:t>
      </w:r>
      <w:r w:rsidR="007A1A8C" w:rsidRPr="002D338B">
        <w:rPr>
          <w:rFonts w:ascii="Arial" w:hAnsi="Arial" w:cs="Arial"/>
          <w:color w:val="000000" w:themeColor="text1"/>
        </w:rPr>
        <w:t>Journal of Equine Veterinary Science</w:t>
      </w:r>
      <w:r w:rsidRPr="002D338B">
        <w:rPr>
          <w:rFonts w:ascii="Arial" w:hAnsi="Arial" w:cs="Arial"/>
          <w:color w:val="000000" w:themeColor="text1"/>
        </w:rPr>
        <w:t xml:space="preserve"> 31</w:t>
      </w:r>
      <w:r w:rsidR="007A1A8C" w:rsidRPr="002D338B">
        <w:rPr>
          <w:rFonts w:ascii="Arial" w:hAnsi="Arial" w:cs="Arial"/>
          <w:color w:val="000000" w:themeColor="text1"/>
        </w:rPr>
        <w:t>, 67-71.</w:t>
      </w:r>
    </w:p>
    <w:p w14:paraId="0EB4515A" w14:textId="77777777" w:rsidR="007A1A8C" w:rsidRPr="002D338B" w:rsidRDefault="00956135" w:rsidP="002D338B">
      <w:pPr>
        <w:tabs>
          <w:tab w:val="left" w:pos="0"/>
          <w:tab w:val="left" w:pos="142"/>
        </w:tabs>
        <w:autoSpaceDE w:val="0"/>
        <w:autoSpaceDN w:val="0"/>
        <w:adjustRightInd w:val="0"/>
        <w:spacing w:after="0" w:line="240" w:lineRule="auto"/>
        <w:ind w:left="144" w:hanging="144"/>
        <w:jc w:val="both"/>
        <w:rPr>
          <w:rFonts w:ascii="Arial" w:hAnsi="Arial" w:cs="Arial"/>
          <w:iCs/>
          <w:color w:val="000000" w:themeColor="text1"/>
        </w:rPr>
      </w:pPr>
      <w:r w:rsidRPr="002D338B">
        <w:rPr>
          <w:rFonts w:ascii="Arial" w:hAnsi="Arial" w:cs="Arial"/>
          <w:bCs/>
          <w:color w:val="000000" w:themeColor="text1"/>
          <w:lang w:val="sv-SE"/>
        </w:rPr>
        <w:t>Bergero D, Meineri G, Miraglia N</w:t>
      </w:r>
      <w:r w:rsidR="007A1A8C" w:rsidRPr="002D338B">
        <w:rPr>
          <w:rFonts w:ascii="Arial" w:hAnsi="Arial" w:cs="Arial"/>
          <w:bCs/>
          <w:color w:val="000000" w:themeColor="text1"/>
          <w:lang w:val="sv-SE"/>
        </w:rPr>
        <w:t xml:space="preserve"> and</w:t>
      </w:r>
      <w:r w:rsidRPr="002D338B">
        <w:rPr>
          <w:rFonts w:ascii="Arial" w:hAnsi="Arial" w:cs="Arial"/>
          <w:bCs/>
          <w:color w:val="000000" w:themeColor="text1"/>
          <w:lang w:val="sv-SE"/>
        </w:rPr>
        <w:t xml:space="preserve"> Peiretti PG</w:t>
      </w:r>
      <w:r w:rsidR="007A1A8C" w:rsidRPr="002D338B">
        <w:rPr>
          <w:rFonts w:ascii="Arial" w:hAnsi="Arial" w:cs="Arial"/>
          <w:bCs/>
          <w:color w:val="000000" w:themeColor="text1"/>
          <w:lang w:val="sv-SE"/>
        </w:rPr>
        <w:t xml:space="preserve"> 2005. </w:t>
      </w:r>
      <w:r w:rsidR="007A1A8C" w:rsidRPr="002D338B">
        <w:rPr>
          <w:rFonts w:ascii="Arial" w:hAnsi="Arial" w:cs="Arial"/>
          <w:bCs/>
          <w:color w:val="000000" w:themeColor="text1"/>
        </w:rPr>
        <w:t xml:space="preserve">Apparent digestibility of hays in horses determined by total collection of faeces and using internal marker methods. </w:t>
      </w:r>
      <w:r w:rsidR="007A1A8C" w:rsidRPr="002D338B">
        <w:rPr>
          <w:rFonts w:ascii="Arial" w:hAnsi="Arial" w:cs="Arial"/>
          <w:iCs/>
          <w:color w:val="000000" w:themeColor="text1"/>
        </w:rPr>
        <w:t>Journal of Food, Agriculture &amp; Environment</w:t>
      </w:r>
      <w:r w:rsidR="007A1A8C" w:rsidRPr="002D338B">
        <w:rPr>
          <w:rFonts w:ascii="Arial" w:hAnsi="Arial" w:cs="Arial"/>
          <w:i/>
          <w:iCs/>
          <w:color w:val="000000" w:themeColor="text1"/>
        </w:rPr>
        <w:t xml:space="preserve"> </w:t>
      </w:r>
      <w:r w:rsidR="007A1A8C" w:rsidRPr="002D338B">
        <w:rPr>
          <w:rFonts w:ascii="Arial" w:hAnsi="Arial" w:cs="Arial"/>
          <w:iCs/>
          <w:color w:val="000000" w:themeColor="text1"/>
        </w:rPr>
        <w:t>3, 199-202.</w:t>
      </w:r>
    </w:p>
    <w:p w14:paraId="36A1AF44" w14:textId="319B9659"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lang w:val="en-US"/>
        </w:rPr>
        <w:t>Bergero</w:t>
      </w:r>
      <w:proofErr w:type="spellEnd"/>
      <w:r w:rsidRPr="002D338B">
        <w:rPr>
          <w:rFonts w:ascii="Arial" w:hAnsi="Arial" w:cs="Arial"/>
          <w:color w:val="000000" w:themeColor="text1"/>
          <w:lang w:val="en-US"/>
        </w:rPr>
        <w:t xml:space="preserve"> D, </w:t>
      </w:r>
      <w:proofErr w:type="spellStart"/>
      <w:r w:rsidRPr="002D338B">
        <w:rPr>
          <w:rFonts w:ascii="Arial" w:hAnsi="Arial" w:cs="Arial"/>
          <w:color w:val="000000" w:themeColor="text1"/>
          <w:lang w:val="en-US"/>
        </w:rPr>
        <w:t>Peiretti</w:t>
      </w:r>
      <w:proofErr w:type="spellEnd"/>
      <w:r w:rsidRPr="002D338B">
        <w:rPr>
          <w:rFonts w:ascii="Arial" w:hAnsi="Arial" w:cs="Arial"/>
          <w:color w:val="000000" w:themeColor="text1"/>
          <w:lang w:val="en-US"/>
        </w:rPr>
        <w:t xml:space="preserve"> PG</w:t>
      </w:r>
      <w:r w:rsidR="007A1A8C" w:rsidRPr="002D338B">
        <w:rPr>
          <w:rFonts w:ascii="Arial" w:hAnsi="Arial" w:cs="Arial"/>
          <w:color w:val="000000" w:themeColor="text1"/>
          <w:lang w:val="en-US"/>
        </w:rPr>
        <w:t xml:space="preserve"> </w:t>
      </w:r>
      <w:r w:rsidRPr="002D338B">
        <w:rPr>
          <w:rFonts w:ascii="Arial" w:hAnsi="Arial" w:cs="Arial"/>
          <w:color w:val="000000" w:themeColor="text1"/>
          <w:lang w:val="en-US"/>
        </w:rPr>
        <w:t>and Cola E</w:t>
      </w:r>
      <w:r w:rsidR="007A1A8C" w:rsidRPr="002D338B">
        <w:rPr>
          <w:rFonts w:ascii="Arial" w:hAnsi="Arial" w:cs="Arial"/>
          <w:color w:val="000000" w:themeColor="text1"/>
          <w:lang w:val="en-US"/>
        </w:rPr>
        <w:t xml:space="preserve"> 2002.  </w:t>
      </w:r>
      <w:r w:rsidR="007A1A8C" w:rsidRPr="002D338B">
        <w:rPr>
          <w:rFonts w:ascii="Arial" w:hAnsi="Arial" w:cs="Arial"/>
          <w:color w:val="000000" w:themeColor="text1"/>
        </w:rPr>
        <w:t xml:space="preserve">Intake and apparent digestibility of perennial ryegrass </w:t>
      </w:r>
      <w:proofErr w:type="spellStart"/>
      <w:r w:rsidR="007A1A8C" w:rsidRPr="002D338B">
        <w:rPr>
          <w:rFonts w:ascii="Arial" w:hAnsi="Arial" w:cs="Arial"/>
          <w:color w:val="000000" w:themeColor="text1"/>
        </w:rPr>
        <w:t>haylages</w:t>
      </w:r>
      <w:proofErr w:type="spellEnd"/>
      <w:r w:rsidR="007A1A8C" w:rsidRPr="002D338B">
        <w:rPr>
          <w:rFonts w:ascii="Arial" w:hAnsi="Arial" w:cs="Arial"/>
          <w:color w:val="000000" w:themeColor="text1"/>
        </w:rPr>
        <w:t xml:space="preserve"> fed to ponies either at maintenance or at work, Livestock Production Science</w:t>
      </w:r>
      <w:r w:rsidR="00210B6E" w:rsidRPr="002D338B">
        <w:rPr>
          <w:rFonts w:ascii="Arial" w:hAnsi="Arial" w:cs="Arial"/>
          <w:color w:val="000000" w:themeColor="text1"/>
        </w:rPr>
        <w:t xml:space="preserve"> </w:t>
      </w:r>
      <w:r w:rsidRPr="002D338B">
        <w:rPr>
          <w:rFonts w:ascii="Arial" w:hAnsi="Arial" w:cs="Arial"/>
          <w:color w:val="000000" w:themeColor="text1"/>
        </w:rPr>
        <w:t>77</w:t>
      </w:r>
      <w:r w:rsidR="007A1A8C" w:rsidRPr="002D338B">
        <w:rPr>
          <w:rFonts w:ascii="Arial" w:hAnsi="Arial" w:cs="Arial"/>
          <w:color w:val="000000" w:themeColor="text1"/>
        </w:rPr>
        <w:t xml:space="preserve">, 325-329. </w:t>
      </w:r>
    </w:p>
    <w:p w14:paraId="73CDA36C" w14:textId="117D546A" w:rsidR="007A1A8C" w:rsidRPr="00F867E5" w:rsidRDefault="002F5295" w:rsidP="002D338B">
      <w:pPr>
        <w:tabs>
          <w:tab w:val="left" w:pos="0"/>
          <w:tab w:val="left" w:pos="142"/>
        </w:tabs>
        <w:spacing w:after="0" w:line="240" w:lineRule="auto"/>
        <w:ind w:left="144" w:hanging="144"/>
        <w:rPr>
          <w:rFonts w:ascii="Arial" w:hAnsi="Arial" w:cs="Arial"/>
          <w:bCs/>
          <w:iCs/>
          <w:color w:val="000000" w:themeColor="text1"/>
          <w:lang w:val="pt-PT"/>
        </w:rPr>
      </w:pPr>
      <w:proofErr w:type="spellStart"/>
      <w:r w:rsidRPr="00F867E5">
        <w:rPr>
          <w:rFonts w:ascii="Arial" w:hAnsi="Arial" w:cs="Arial"/>
          <w:bCs/>
          <w:iCs/>
          <w:color w:val="000000" w:themeColor="text1"/>
          <w:lang w:val="pt-PT"/>
        </w:rPr>
        <w:t>Ca</w:t>
      </w:r>
      <w:r w:rsidR="00956135" w:rsidRPr="00F867E5">
        <w:rPr>
          <w:rFonts w:ascii="Arial" w:hAnsi="Arial" w:cs="Arial"/>
          <w:bCs/>
          <w:iCs/>
          <w:color w:val="000000" w:themeColor="text1"/>
          <w:lang w:val="pt-PT"/>
        </w:rPr>
        <w:t>samiglia</w:t>
      </w:r>
      <w:proofErr w:type="spellEnd"/>
      <w:r w:rsidR="00956135" w:rsidRPr="00F867E5">
        <w:rPr>
          <w:rFonts w:ascii="Arial" w:hAnsi="Arial" w:cs="Arial"/>
          <w:bCs/>
          <w:iCs/>
          <w:color w:val="000000" w:themeColor="text1"/>
          <w:lang w:val="pt-PT"/>
        </w:rPr>
        <w:t xml:space="preserve"> S, </w:t>
      </w:r>
      <w:proofErr w:type="spellStart"/>
      <w:r w:rsidR="00956135" w:rsidRPr="00F867E5">
        <w:rPr>
          <w:rFonts w:ascii="Arial" w:hAnsi="Arial" w:cs="Arial"/>
          <w:bCs/>
          <w:iCs/>
          <w:color w:val="000000" w:themeColor="text1"/>
          <w:lang w:val="pt-PT"/>
        </w:rPr>
        <w:t>Ferret</w:t>
      </w:r>
      <w:proofErr w:type="spellEnd"/>
      <w:r w:rsidR="00956135" w:rsidRPr="00F867E5">
        <w:rPr>
          <w:rFonts w:ascii="Arial" w:hAnsi="Arial" w:cs="Arial"/>
          <w:bCs/>
          <w:iCs/>
          <w:color w:val="000000" w:themeColor="text1"/>
          <w:lang w:val="pt-PT"/>
        </w:rPr>
        <w:t xml:space="preserve"> A </w:t>
      </w:r>
      <w:proofErr w:type="spellStart"/>
      <w:r w:rsidR="00956135" w:rsidRPr="00F867E5">
        <w:rPr>
          <w:rFonts w:ascii="Arial" w:hAnsi="Arial" w:cs="Arial"/>
          <w:bCs/>
          <w:iCs/>
          <w:color w:val="000000" w:themeColor="text1"/>
          <w:lang w:val="pt-PT"/>
        </w:rPr>
        <w:t>and</w:t>
      </w:r>
      <w:proofErr w:type="spellEnd"/>
      <w:r w:rsidR="00956135" w:rsidRPr="00F867E5">
        <w:rPr>
          <w:rFonts w:ascii="Arial" w:hAnsi="Arial" w:cs="Arial"/>
          <w:bCs/>
          <w:iCs/>
          <w:color w:val="000000" w:themeColor="text1"/>
          <w:lang w:val="pt-PT"/>
        </w:rPr>
        <w:t xml:space="preserve"> Bach A</w:t>
      </w:r>
      <w:r w:rsidR="007A1A8C" w:rsidRPr="00F867E5">
        <w:rPr>
          <w:rFonts w:ascii="Arial" w:hAnsi="Arial" w:cs="Arial"/>
          <w:bCs/>
          <w:iCs/>
          <w:color w:val="000000" w:themeColor="text1"/>
          <w:lang w:val="pt-PT"/>
        </w:rPr>
        <w:t xml:space="preserve"> </w:t>
      </w:r>
      <w:r w:rsidR="007A1A8C" w:rsidRPr="002D338B">
        <w:rPr>
          <w:rFonts w:ascii="Arial" w:hAnsi="Arial" w:cs="Arial"/>
          <w:color w:val="000000" w:themeColor="text1"/>
          <w:lang w:val="fi-FI"/>
        </w:rPr>
        <w:t xml:space="preserve">2004. </w:t>
      </w:r>
      <w:r w:rsidR="007A1A8C" w:rsidRPr="002D338B">
        <w:rPr>
          <w:rFonts w:ascii="Arial" w:hAnsi="Arial" w:cs="Arial"/>
          <w:bCs/>
          <w:iCs/>
          <w:color w:val="000000" w:themeColor="text1"/>
          <w:lang w:val="es-ES"/>
        </w:rPr>
        <w:t>Tablas FEDNA de valor nutritivo de Forrajes y Subproductos fibrosos húmedos. Fundación para el Desarrollo de la Nutrición Animal.</w:t>
      </w:r>
      <w:r w:rsidR="00956135" w:rsidRPr="002D338B">
        <w:rPr>
          <w:rFonts w:ascii="Arial" w:hAnsi="Arial" w:cs="Arial"/>
          <w:bCs/>
          <w:iCs/>
          <w:color w:val="000000" w:themeColor="text1"/>
          <w:lang w:val="es-ES"/>
        </w:rPr>
        <w:t xml:space="preserve"> Madrid. </w:t>
      </w:r>
      <w:proofErr w:type="spellStart"/>
      <w:r w:rsidR="001729F0" w:rsidRPr="00F867E5">
        <w:rPr>
          <w:rFonts w:ascii="Arial" w:hAnsi="Arial" w:cs="Arial"/>
          <w:bCs/>
          <w:iCs/>
          <w:color w:val="000000" w:themeColor="text1"/>
          <w:lang w:val="pt-PT"/>
        </w:rPr>
        <w:t>Retr</w:t>
      </w:r>
      <w:r w:rsidR="00D400D9" w:rsidRPr="00F867E5">
        <w:rPr>
          <w:rFonts w:ascii="Arial" w:hAnsi="Arial" w:cs="Arial"/>
          <w:bCs/>
          <w:iCs/>
          <w:color w:val="000000" w:themeColor="text1"/>
          <w:lang w:val="pt-PT"/>
        </w:rPr>
        <w:t>ie</w:t>
      </w:r>
      <w:r w:rsidR="001729F0" w:rsidRPr="00F867E5">
        <w:rPr>
          <w:rFonts w:ascii="Arial" w:hAnsi="Arial" w:cs="Arial"/>
          <w:bCs/>
          <w:iCs/>
          <w:color w:val="000000" w:themeColor="text1"/>
          <w:lang w:val="pt-PT"/>
        </w:rPr>
        <w:t>ved</w:t>
      </w:r>
      <w:proofErr w:type="spellEnd"/>
      <w:r w:rsidR="00956135" w:rsidRPr="00F867E5">
        <w:rPr>
          <w:rFonts w:ascii="Arial" w:hAnsi="Arial" w:cs="Arial"/>
          <w:bCs/>
          <w:iCs/>
          <w:color w:val="000000" w:themeColor="text1"/>
          <w:lang w:val="pt-PT"/>
        </w:rPr>
        <w:t xml:space="preserve"> </w:t>
      </w:r>
      <w:proofErr w:type="spellStart"/>
      <w:r w:rsidR="009B6BD0" w:rsidRPr="00F867E5">
        <w:rPr>
          <w:rFonts w:ascii="Arial" w:hAnsi="Arial" w:cs="Arial"/>
          <w:bCs/>
          <w:iCs/>
          <w:color w:val="000000" w:themeColor="text1"/>
          <w:lang w:val="pt-PT"/>
        </w:rPr>
        <w:t>on</w:t>
      </w:r>
      <w:proofErr w:type="spellEnd"/>
      <w:r w:rsidR="009B6BD0" w:rsidRPr="00F867E5">
        <w:rPr>
          <w:rFonts w:ascii="Arial" w:hAnsi="Arial" w:cs="Arial"/>
          <w:bCs/>
          <w:iCs/>
          <w:color w:val="000000" w:themeColor="text1"/>
          <w:lang w:val="pt-PT"/>
        </w:rPr>
        <w:t xml:space="preserve"> </w:t>
      </w:r>
      <w:r w:rsidR="00956135" w:rsidRPr="00F867E5">
        <w:rPr>
          <w:rFonts w:ascii="Arial" w:hAnsi="Arial" w:cs="Arial"/>
          <w:bCs/>
          <w:iCs/>
          <w:color w:val="000000" w:themeColor="text1"/>
          <w:lang w:val="pt-PT"/>
        </w:rPr>
        <w:t>19 Abril 2014</w:t>
      </w:r>
      <w:r w:rsidR="009B6BD0" w:rsidRPr="00F867E5">
        <w:rPr>
          <w:rFonts w:ascii="Arial" w:hAnsi="Arial" w:cs="Arial"/>
          <w:bCs/>
          <w:iCs/>
          <w:color w:val="000000" w:themeColor="text1"/>
          <w:lang w:val="pt-PT"/>
        </w:rPr>
        <w:t xml:space="preserve">, </w:t>
      </w:r>
      <w:proofErr w:type="spellStart"/>
      <w:r w:rsidR="009B6BD0" w:rsidRPr="00F867E5">
        <w:rPr>
          <w:rFonts w:ascii="Arial" w:hAnsi="Arial" w:cs="Arial"/>
          <w:bCs/>
          <w:iCs/>
          <w:color w:val="000000" w:themeColor="text1"/>
          <w:lang w:val="pt-PT"/>
        </w:rPr>
        <w:t>from</w:t>
      </w:r>
      <w:proofErr w:type="spellEnd"/>
      <w:r w:rsidR="009B6BD0" w:rsidRPr="00F867E5">
        <w:rPr>
          <w:rFonts w:ascii="Arial" w:hAnsi="Arial" w:cs="Arial"/>
          <w:bCs/>
          <w:iCs/>
          <w:color w:val="000000" w:themeColor="text1"/>
          <w:lang w:val="pt-PT"/>
        </w:rPr>
        <w:t xml:space="preserve"> </w:t>
      </w:r>
      <w:hyperlink r:id="rId44" w:history="1">
        <w:r w:rsidR="007A1A8C" w:rsidRPr="00F867E5">
          <w:rPr>
            <w:rStyle w:val="Hyperlink"/>
            <w:rFonts w:ascii="Arial" w:hAnsi="Arial" w:cs="Arial"/>
            <w:i/>
            <w:iCs/>
            <w:color w:val="000000" w:themeColor="text1"/>
            <w:lang w:val="pt-PT"/>
          </w:rPr>
          <w:t>http://www.fundationfedna.org/forrajes/introducci%C3%B3n-forrajes</w:t>
        </w:r>
      </w:hyperlink>
    </w:p>
    <w:p w14:paraId="330354FB" w14:textId="42F4D849"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lang w:val="fr-FR"/>
        </w:rPr>
      </w:pPr>
      <w:proofErr w:type="spellStart"/>
      <w:r w:rsidRPr="002D338B">
        <w:rPr>
          <w:rFonts w:ascii="Arial" w:hAnsi="Arial" w:cs="Arial"/>
          <w:color w:val="000000" w:themeColor="text1"/>
          <w:lang w:val="en-US"/>
        </w:rPr>
        <w:t>Chenost</w:t>
      </w:r>
      <w:proofErr w:type="spellEnd"/>
      <w:r w:rsidRPr="002D338B">
        <w:rPr>
          <w:rFonts w:ascii="Arial" w:hAnsi="Arial" w:cs="Arial"/>
          <w:color w:val="000000" w:themeColor="text1"/>
          <w:lang w:val="en-US"/>
        </w:rPr>
        <w:t xml:space="preserve"> M and Martin-</w:t>
      </w:r>
      <w:proofErr w:type="spellStart"/>
      <w:r w:rsidRPr="002D338B">
        <w:rPr>
          <w:rFonts w:ascii="Arial" w:hAnsi="Arial" w:cs="Arial"/>
          <w:color w:val="000000" w:themeColor="text1"/>
          <w:lang w:val="en-US"/>
        </w:rPr>
        <w:t>Rosset</w:t>
      </w:r>
      <w:proofErr w:type="spellEnd"/>
      <w:r w:rsidRPr="002D338B">
        <w:rPr>
          <w:rFonts w:ascii="Arial" w:hAnsi="Arial" w:cs="Arial"/>
          <w:color w:val="000000" w:themeColor="text1"/>
          <w:lang w:val="en-US"/>
        </w:rPr>
        <w:t xml:space="preserve"> W</w:t>
      </w:r>
      <w:r w:rsidR="007A1A8C" w:rsidRPr="002D338B">
        <w:rPr>
          <w:rFonts w:ascii="Arial" w:hAnsi="Arial" w:cs="Arial"/>
          <w:color w:val="000000" w:themeColor="text1"/>
          <w:lang w:val="en-US"/>
        </w:rPr>
        <w:t xml:space="preserve"> 1985. </w:t>
      </w:r>
      <w:r w:rsidR="007A1A8C" w:rsidRPr="002D338B">
        <w:rPr>
          <w:rFonts w:ascii="Arial" w:hAnsi="Arial" w:cs="Arial"/>
          <w:color w:val="000000" w:themeColor="text1"/>
          <w:lang w:val="fr-FR"/>
        </w:rPr>
        <w:t xml:space="preserve">Comparaison entre </w:t>
      </w:r>
      <w:r w:rsidR="00210B6E" w:rsidRPr="002D338B">
        <w:rPr>
          <w:rFonts w:ascii="Arial" w:hAnsi="Arial" w:cs="Arial"/>
          <w:color w:val="000000" w:themeColor="text1"/>
          <w:lang w:val="fr-FR"/>
        </w:rPr>
        <w:t>espèces</w:t>
      </w:r>
      <w:r w:rsidR="007A1A8C" w:rsidRPr="002D338B">
        <w:rPr>
          <w:rFonts w:ascii="Arial" w:hAnsi="Arial" w:cs="Arial"/>
          <w:color w:val="000000" w:themeColor="text1"/>
          <w:lang w:val="fr-FR"/>
        </w:rPr>
        <w:t xml:space="preserve"> (mouton, cheval, bovin) de la </w:t>
      </w:r>
      <w:r w:rsidR="00210B6E" w:rsidRPr="002D338B">
        <w:rPr>
          <w:rFonts w:ascii="Arial" w:hAnsi="Arial" w:cs="Arial"/>
          <w:color w:val="000000" w:themeColor="text1"/>
          <w:lang w:val="fr-FR"/>
        </w:rPr>
        <w:t>digestibilité</w:t>
      </w:r>
      <w:r w:rsidR="007A1A8C" w:rsidRPr="002D338B">
        <w:rPr>
          <w:rFonts w:ascii="Arial" w:hAnsi="Arial" w:cs="Arial"/>
          <w:color w:val="000000" w:themeColor="text1"/>
          <w:lang w:val="fr-FR"/>
        </w:rPr>
        <w:t xml:space="preserve"> et des </w:t>
      </w:r>
      <w:r w:rsidR="00210B6E" w:rsidRPr="002D338B">
        <w:rPr>
          <w:rFonts w:ascii="Arial" w:hAnsi="Arial" w:cs="Arial"/>
          <w:color w:val="000000" w:themeColor="text1"/>
          <w:lang w:val="fr-FR"/>
        </w:rPr>
        <w:t>quantités</w:t>
      </w:r>
      <w:r w:rsidR="007A1A8C" w:rsidRPr="002D338B">
        <w:rPr>
          <w:rFonts w:ascii="Arial" w:hAnsi="Arial" w:cs="Arial"/>
          <w:color w:val="000000" w:themeColor="text1"/>
          <w:lang w:val="fr-FR"/>
        </w:rPr>
        <w:t xml:space="preserve"> </w:t>
      </w:r>
      <w:r w:rsidR="00210B6E" w:rsidRPr="002D338B">
        <w:rPr>
          <w:rFonts w:ascii="Arial" w:hAnsi="Arial" w:cs="Arial"/>
          <w:color w:val="000000" w:themeColor="text1"/>
          <w:lang w:val="fr-FR"/>
        </w:rPr>
        <w:t>ingérées</w:t>
      </w:r>
      <w:r w:rsidR="007A1A8C" w:rsidRPr="002D338B">
        <w:rPr>
          <w:rFonts w:ascii="Arial" w:hAnsi="Arial" w:cs="Arial"/>
          <w:color w:val="000000" w:themeColor="text1"/>
          <w:lang w:val="fr-FR"/>
        </w:rPr>
        <w:t xml:space="preserve"> des fourrages verts</w:t>
      </w:r>
      <w:r w:rsidRPr="002D338B">
        <w:rPr>
          <w:rFonts w:ascii="Arial" w:hAnsi="Arial" w:cs="Arial"/>
          <w:color w:val="000000" w:themeColor="text1"/>
          <w:lang w:val="fr-FR"/>
        </w:rPr>
        <w:t>.</w:t>
      </w:r>
      <w:r w:rsidR="007A1A8C" w:rsidRPr="002D338B">
        <w:rPr>
          <w:rFonts w:ascii="Arial" w:hAnsi="Arial" w:cs="Arial"/>
          <w:color w:val="000000" w:themeColor="text1"/>
          <w:lang w:val="fr-FR"/>
        </w:rPr>
        <w:t xml:space="preserve"> Annales de Zootechnique, 34</w:t>
      </w:r>
      <w:r w:rsidRPr="002D338B">
        <w:rPr>
          <w:rFonts w:ascii="Arial" w:hAnsi="Arial" w:cs="Arial"/>
          <w:color w:val="000000" w:themeColor="text1"/>
          <w:lang w:val="fr-FR"/>
        </w:rPr>
        <w:t>,</w:t>
      </w:r>
      <w:r w:rsidR="007A1A8C" w:rsidRPr="002D338B">
        <w:rPr>
          <w:rFonts w:ascii="Arial" w:hAnsi="Arial" w:cs="Arial"/>
          <w:color w:val="000000" w:themeColor="text1"/>
          <w:lang w:val="fr-FR"/>
        </w:rPr>
        <w:t xml:space="preserve"> 291-312</w:t>
      </w:r>
      <w:r w:rsidRPr="002D338B">
        <w:rPr>
          <w:rFonts w:ascii="Arial" w:hAnsi="Arial" w:cs="Arial"/>
          <w:color w:val="000000" w:themeColor="text1"/>
          <w:lang w:val="fr-FR"/>
        </w:rPr>
        <w:t>.</w:t>
      </w:r>
    </w:p>
    <w:p w14:paraId="21DFE6A5" w14:textId="3D3DCE6D" w:rsidR="007A1A8C" w:rsidRPr="002D338B" w:rsidRDefault="007A1A8C" w:rsidP="002D338B">
      <w:pPr>
        <w:tabs>
          <w:tab w:val="left" w:pos="0"/>
          <w:tab w:val="left" w:pos="142"/>
        </w:tabs>
        <w:spacing w:after="0" w:line="240" w:lineRule="auto"/>
        <w:ind w:left="144" w:hanging="144"/>
        <w:jc w:val="both"/>
        <w:rPr>
          <w:rFonts w:ascii="Arial" w:hAnsi="Arial" w:cs="Arial"/>
          <w:bCs/>
          <w:color w:val="000000" w:themeColor="text1"/>
          <w:lang w:val="fi-FI"/>
        </w:rPr>
      </w:pPr>
      <w:r w:rsidRPr="002D338B">
        <w:rPr>
          <w:rStyle w:val="Emphasis"/>
          <w:rFonts w:ascii="Arial" w:hAnsi="Arial" w:cs="Arial"/>
          <w:color w:val="000000" w:themeColor="text1"/>
          <w:lang w:val="fi-FI"/>
        </w:rPr>
        <w:t xml:space="preserve">CVB. 2010. Tabellenboek Veevoeding. </w:t>
      </w:r>
      <w:r w:rsidRPr="002D338B">
        <w:rPr>
          <w:rFonts w:ascii="Arial" w:hAnsi="Arial" w:cs="Arial"/>
          <w:bCs/>
          <w:color w:val="000000" w:themeColor="text1"/>
          <w:lang w:val="fi-FI"/>
        </w:rPr>
        <w:t>CVB Reeks 49. Productschap Diervoeder, Den Hag.</w:t>
      </w:r>
      <w:r w:rsidR="006B348C" w:rsidRPr="002D338B">
        <w:rPr>
          <w:rFonts w:ascii="Arial" w:hAnsi="Arial" w:cs="Arial"/>
          <w:bCs/>
          <w:color w:val="000000" w:themeColor="text1"/>
          <w:lang w:val="fi-FI"/>
        </w:rPr>
        <w:t xml:space="preserve"> The Netherlands.</w:t>
      </w:r>
    </w:p>
    <w:p w14:paraId="25A00A08" w14:textId="101C20F5" w:rsidR="007A1A8C" w:rsidRPr="002D338B" w:rsidRDefault="00956135" w:rsidP="002D338B">
      <w:pPr>
        <w:tabs>
          <w:tab w:val="left" w:pos="0"/>
          <w:tab w:val="left" w:pos="142"/>
          <w:tab w:val="left" w:pos="709"/>
        </w:tabs>
        <w:spacing w:after="0" w:line="240" w:lineRule="auto"/>
        <w:ind w:left="144" w:hanging="144"/>
        <w:jc w:val="both"/>
        <w:rPr>
          <w:rFonts w:ascii="Arial" w:hAnsi="Arial" w:cs="Arial"/>
          <w:color w:val="000000" w:themeColor="text1"/>
        </w:rPr>
      </w:pPr>
      <w:r w:rsidRPr="002D338B">
        <w:rPr>
          <w:rFonts w:ascii="Arial" w:hAnsi="Arial" w:cs="Arial"/>
          <w:bCs/>
          <w:color w:val="000000" w:themeColor="text1"/>
          <w:lang w:val="fi-FI"/>
        </w:rPr>
        <w:t>Dentinho MT, Batista JG, Jorge HD, Bessa R</w:t>
      </w:r>
      <w:r w:rsidR="007A1A8C" w:rsidRPr="002D338B">
        <w:rPr>
          <w:rFonts w:ascii="Arial" w:hAnsi="Arial" w:cs="Arial"/>
          <w:bCs/>
          <w:color w:val="000000" w:themeColor="text1"/>
          <w:lang w:val="fi-FI"/>
        </w:rPr>
        <w:t>J</w:t>
      </w:r>
      <w:r w:rsidRPr="002D338B">
        <w:rPr>
          <w:rFonts w:ascii="Arial" w:hAnsi="Arial" w:cs="Arial"/>
          <w:bCs/>
          <w:color w:val="000000" w:themeColor="text1"/>
          <w:lang w:val="fi-FI"/>
        </w:rPr>
        <w:t>B and Moreira O</w:t>
      </w:r>
      <w:r w:rsidR="007A1A8C" w:rsidRPr="002D338B">
        <w:rPr>
          <w:rFonts w:ascii="Arial" w:hAnsi="Arial" w:cs="Arial"/>
          <w:bCs/>
          <w:color w:val="000000" w:themeColor="text1"/>
          <w:lang w:val="fi-FI"/>
        </w:rPr>
        <w:t xml:space="preserve"> 2014. Composição química e valor nutritivo de alimentos para animais. INIAV. </w:t>
      </w:r>
      <w:r w:rsidR="00A9046D" w:rsidRPr="002D338B">
        <w:rPr>
          <w:rFonts w:ascii="Arial" w:hAnsi="Arial" w:cs="Arial"/>
          <w:bCs/>
          <w:color w:val="000000" w:themeColor="text1"/>
          <w:lang w:val="fi-FI"/>
        </w:rPr>
        <w:t xml:space="preserve">Retrieved </w:t>
      </w:r>
      <w:r w:rsidR="009B6BD0" w:rsidRPr="002D338B">
        <w:rPr>
          <w:rFonts w:ascii="Arial" w:hAnsi="Arial" w:cs="Arial"/>
          <w:bCs/>
          <w:color w:val="000000" w:themeColor="text1"/>
          <w:lang w:val="fi-FI"/>
        </w:rPr>
        <w:t xml:space="preserve">on </w:t>
      </w:r>
      <w:r w:rsidR="007A1A8C" w:rsidRPr="002D338B">
        <w:rPr>
          <w:rFonts w:ascii="Arial" w:hAnsi="Arial" w:cs="Arial"/>
          <w:bCs/>
          <w:color w:val="000000" w:themeColor="text1"/>
          <w:lang w:val="fi-FI"/>
        </w:rPr>
        <w:t>27 June 2014</w:t>
      </w:r>
      <w:r w:rsidR="009B6BD0" w:rsidRPr="002D338B">
        <w:rPr>
          <w:rFonts w:ascii="Arial" w:hAnsi="Arial" w:cs="Arial"/>
          <w:bCs/>
          <w:color w:val="000000" w:themeColor="text1"/>
          <w:lang w:val="fi-FI"/>
        </w:rPr>
        <w:t>, from</w:t>
      </w:r>
      <w:r w:rsidR="007A1A8C" w:rsidRPr="002D338B">
        <w:rPr>
          <w:rFonts w:ascii="Arial" w:hAnsi="Arial" w:cs="Arial"/>
          <w:bCs/>
          <w:i/>
          <w:color w:val="000000" w:themeColor="text1"/>
          <w:lang w:val="fi-FI"/>
        </w:rPr>
        <w:t xml:space="preserve"> </w:t>
      </w:r>
      <w:hyperlink r:id="rId45" w:history="1">
        <w:r w:rsidR="007A1A8C" w:rsidRPr="002D338B">
          <w:rPr>
            <w:rStyle w:val="Hyperlink"/>
            <w:rFonts w:ascii="Arial" w:hAnsi="Arial" w:cs="Arial"/>
            <w:i/>
            <w:color w:val="000000" w:themeColor="text1"/>
            <w:lang w:val="fi-FI"/>
          </w:rPr>
          <w:t>http://www.iniav.pt/gca/index.php?id=1451</w:t>
        </w:r>
      </w:hyperlink>
    </w:p>
    <w:p w14:paraId="07AD9054" w14:textId="2228FE32"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lang w:val="en-US"/>
        </w:rPr>
        <w:t>Dugdale</w:t>
      </w:r>
      <w:proofErr w:type="spellEnd"/>
      <w:r w:rsidRPr="002D338B">
        <w:rPr>
          <w:rFonts w:ascii="Arial" w:hAnsi="Arial" w:cs="Arial"/>
          <w:color w:val="000000" w:themeColor="text1"/>
          <w:lang w:val="en-US"/>
        </w:rPr>
        <w:t xml:space="preserve"> A, Curtis G, Cripps P, Harris P and </w:t>
      </w:r>
      <w:r w:rsidR="007A1A8C" w:rsidRPr="002D338B">
        <w:rPr>
          <w:rFonts w:ascii="Arial" w:hAnsi="Arial" w:cs="Arial"/>
          <w:color w:val="000000" w:themeColor="text1"/>
          <w:lang w:val="en-US"/>
        </w:rPr>
        <w:t>Arg</w:t>
      </w:r>
      <w:r w:rsidRPr="002D338B">
        <w:rPr>
          <w:rFonts w:ascii="Arial" w:hAnsi="Arial" w:cs="Arial"/>
          <w:color w:val="000000" w:themeColor="text1"/>
          <w:lang w:val="en-US"/>
        </w:rPr>
        <w:t>o C</w:t>
      </w:r>
      <w:r w:rsidR="00D400D9" w:rsidRPr="002D338B">
        <w:rPr>
          <w:rFonts w:ascii="Arial" w:hAnsi="Arial" w:cs="Arial"/>
          <w:color w:val="000000" w:themeColor="text1"/>
          <w:lang w:val="en-US"/>
        </w:rPr>
        <w:t xml:space="preserve"> </w:t>
      </w:r>
      <w:r w:rsidRPr="002D338B">
        <w:rPr>
          <w:rFonts w:ascii="Arial" w:hAnsi="Arial" w:cs="Arial"/>
          <w:color w:val="000000" w:themeColor="text1"/>
          <w:lang w:val="en-US"/>
        </w:rPr>
        <w:t>2011</w:t>
      </w:r>
      <w:r w:rsidR="007A1A8C" w:rsidRPr="002D338B">
        <w:rPr>
          <w:rFonts w:ascii="Arial" w:hAnsi="Arial" w:cs="Arial"/>
          <w:color w:val="000000" w:themeColor="text1"/>
          <w:lang w:val="en-US"/>
        </w:rPr>
        <w:t xml:space="preserve">. </w:t>
      </w:r>
      <w:r w:rsidR="007A1A8C" w:rsidRPr="002D338B">
        <w:rPr>
          <w:rFonts w:ascii="Arial" w:hAnsi="Arial" w:cs="Arial"/>
          <w:color w:val="000000" w:themeColor="text1"/>
        </w:rPr>
        <w:t>Effects of season and body condition on appetite, body mass and body composition in ad libitum fed</w:t>
      </w:r>
      <w:r w:rsidRPr="002D338B">
        <w:rPr>
          <w:rFonts w:ascii="Arial" w:hAnsi="Arial" w:cs="Arial"/>
          <w:color w:val="000000" w:themeColor="text1"/>
        </w:rPr>
        <w:t xml:space="preserve"> pony mares. Veterinary Journal 190</w:t>
      </w:r>
      <w:r w:rsidR="007A1A8C" w:rsidRPr="002D338B">
        <w:rPr>
          <w:rFonts w:ascii="Arial" w:hAnsi="Arial" w:cs="Arial"/>
          <w:color w:val="000000" w:themeColor="text1"/>
        </w:rPr>
        <w:t>, 329-337.</w:t>
      </w:r>
    </w:p>
    <w:p w14:paraId="28869B91" w14:textId="4392AA6A" w:rsidR="007A1A8C" w:rsidRPr="002D338B" w:rsidRDefault="00956135"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Dulphy</w:t>
      </w:r>
      <w:proofErr w:type="spellEnd"/>
      <w:r w:rsidRPr="002D338B">
        <w:rPr>
          <w:rFonts w:ascii="Arial" w:hAnsi="Arial" w:cs="Arial"/>
          <w:color w:val="000000" w:themeColor="text1"/>
        </w:rPr>
        <w:t xml:space="preserve"> JP, Martin-</w:t>
      </w:r>
      <w:proofErr w:type="spellStart"/>
      <w:r w:rsidRPr="002D338B">
        <w:rPr>
          <w:rFonts w:ascii="Arial" w:hAnsi="Arial" w:cs="Arial"/>
          <w:color w:val="000000" w:themeColor="text1"/>
        </w:rPr>
        <w:t>Rosset</w:t>
      </w:r>
      <w:proofErr w:type="spellEnd"/>
      <w:r w:rsidRPr="002D338B">
        <w:rPr>
          <w:rFonts w:ascii="Arial" w:hAnsi="Arial" w:cs="Arial"/>
          <w:color w:val="000000" w:themeColor="text1"/>
        </w:rPr>
        <w:t xml:space="preserve"> W, </w:t>
      </w:r>
      <w:proofErr w:type="spellStart"/>
      <w:r w:rsidRPr="002D338B">
        <w:rPr>
          <w:rFonts w:ascii="Arial" w:hAnsi="Arial" w:cs="Arial"/>
          <w:color w:val="000000" w:themeColor="text1"/>
        </w:rPr>
        <w:t>Dubroeucq</w:t>
      </w:r>
      <w:proofErr w:type="spellEnd"/>
      <w:r w:rsidR="007A1A8C" w:rsidRPr="002D338B">
        <w:rPr>
          <w:rFonts w:ascii="Arial" w:hAnsi="Arial" w:cs="Arial"/>
          <w:color w:val="000000" w:themeColor="text1"/>
        </w:rPr>
        <w:t xml:space="preserve"> H</w:t>
      </w:r>
      <w:r w:rsidRPr="002D338B">
        <w:rPr>
          <w:rFonts w:ascii="Arial" w:hAnsi="Arial" w:cs="Arial"/>
          <w:color w:val="000000" w:themeColor="text1"/>
        </w:rPr>
        <w:t xml:space="preserve"> and </w:t>
      </w:r>
      <w:proofErr w:type="spellStart"/>
      <w:r w:rsidRPr="002D338B">
        <w:rPr>
          <w:rFonts w:ascii="Arial" w:hAnsi="Arial" w:cs="Arial"/>
          <w:color w:val="000000" w:themeColor="text1"/>
        </w:rPr>
        <w:t>Jailler</w:t>
      </w:r>
      <w:proofErr w:type="spellEnd"/>
      <w:r w:rsidRPr="002D338B">
        <w:rPr>
          <w:rFonts w:ascii="Arial" w:hAnsi="Arial" w:cs="Arial"/>
          <w:color w:val="000000" w:themeColor="text1"/>
        </w:rPr>
        <w:t xml:space="preserve"> M</w:t>
      </w:r>
      <w:r w:rsidR="007A1A8C" w:rsidRPr="002D338B">
        <w:rPr>
          <w:rFonts w:ascii="Arial" w:hAnsi="Arial" w:cs="Arial"/>
          <w:color w:val="000000" w:themeColor="text1"/>
        </w:rPr>
        <w:t xml:space="preserve"> 1997a. Evaluation of voluntary intake of forage trough-fed to light horses. Comparison with sheep. Factors of variation and prediction, Livestock Production Science</w:t>
      </w:r>
      <w:r w:rsidRPr="002D338B">
        <w:rPr>
          <w:rFonts w:ascii="Arial" w:hAnsi="Arial" w:cs="Arial"/>
          <w:color w:val="000000" w:themeColor="text1"/>
        </w:rPr>
        <w:t xml:space="preserve"> </w:t>
      </w:r>
      <w:r w:rsidR="007A1A8C" w:rsidRPr="002D338B">
        <w:rPr>
          <w:rFonts w:ascii="Arial" w:hAnsi="Arial" w:cs="Arial"/>
          <w:color w:val="000000" w:themeColor="text1"/>
        </w:rPr>
        <w:t xml:space="preserve">52, 97-104. </w:t>
      </w:r>
    </w:p>
    <w:p w14:paraId="4F0AD43B" w14:textId="77777777" w:rsidR="007A1A8C" w:rsidRPr="002D338B" w:rsidRDefault="00697662"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Dulphy</w:t>
      </w:r>
      <w:proofErr w:type="spellEnd"/>
      <w:r w:rsidRPr="002D338B">
        <w:rPr>
          <w:rFonts w:ascii="Arial" w:hAnsi="Arial" w:cs="Arial"/>
          <w:color w:val="000000" w:themeColor="text1"/>
        </w:rPr>
        <w:t xml:space="preserve"> JP, Martin-</w:t>
      </w:r>
      <w:proofErr w:type="spellStart"/>
      <w:r w:rsidRPr="002D338B">
        <w:rPr>
          <w:rFonts w:ascii="Arial" w:hAnsi="Arial" w:cs="Arial"/>
          <w:color w:val="000000" w:themeColor="text1"/>
        </w:rPr>
        <w:t>Rosset</w:t>
      </w:r>
      <w:proofErr w:type="spellEnd"/>
      <w:r w:rsidRPr="002D338B">
        <w:rPr>
          <w:rFonts w:ascii="Arial" w:hAnsi="Arial" w:cs="Arial"/>
          <w:color w:val="000000" w:themeColor="text1"/>
        </w:rPr>
        <w:t xml:space="preserve"> W, </w:t>
      </w:r>
      <w:proofErr w:type="spellStart"/>
      <w:r w:rsidRPr="002D338B">
        <w:rPr>
          <w:rFonts w:ascii="Arial" w:hAnsi="Arial" w:cs="Arial"/>
          <w:color w:val="000000" w:themeColor="text1"/>
        </w:rPr>
        <w:t>Dubroeucq</w:t>
      </w:r>
      <w:proofErr w:type="spellEnd"/>
      <w:r w:rsidRPr="002D338B">
        <w:rPr>
          <w:rFonts w:ascii="Arial" w:hAnsi="Arial" w:cs="Arial"/>
          <w:color w:val="000000" w:themeColor="text1"/>
        </w:rPr>
        <w:t xml:space="preserve"> H, Ballet JM, Detour A and </w:t>
      </w:r>
      <w:proofErr w:type="spellStart"/>
      <w:r w:rsidRPr="002D338B">
        <w:rPr>
          <w:rFonts w:ascii="Arial" w:hAnsi="Arial" w:cs="Arial"/>
          <w:color w:val="000000" w:themeColor="text1"/>
        </w:rPr>
        <w:t>Jailler</w:t>
      </w:r>
      <w:proofErr w:type="spellEnd"/>
      <w:r w:rsidRPr="002D338B">
        <w:rPr>
          <w:rFonts w:ascii="Arial" w:hAnsi="Arial" w:cs="Arial"/>
          <w:color w:val="000000" w:themeColor="text1"/>
        </w:rPr>
        <w:t xml:space="preserve"> M</w:t>
      </w:r>
      <w:r w:rsidR="007A1A8C" w:rsidRPr="002D338B">
        <w:rPr>
          <w:rFonts w:ascii="Arial" w:hAnsi="Arial" w:cs="Arial"/>
          <w:color w:val="000000" w:themeColor="text1"/>
        </w:rPr>
        <w:t xml:space="preserve"> 1997b. Compared feeding patterns in ad libitum intake of dry forages by horses and sheep</w:t>
      </w:r>
      <w:r w:rsidRPr="002D338B">
        <w:rPr>
          <w:rFonts w:ascii="Arial" w:hAnsi="Arial" w:cs="Arial"/>
          <w:color w:val="000000" w:themeColor="text1"/>
        </w:rPr>
        <w:t xml:space="preserve">. </w:t>
      </w:r>
      <w:r w:rsidR="007A1A8C" w:rsidRPr="002D338B">
        <w:rPr>
          <w:rFonts w:ascii="Arial" w:hAnsi="Arial" w:cs="Arial"/>
          <w:color w:val="000000" w:themeColor="text1"/>
        </w:rPr>
        <w:t xml:space="preserve"> Livestock Production Science 52, 49-56</w:t>
      </w:r>
      <w:r w:rsidRPr="002D338B">
        <w:rPr>
          <w:rFonts w:ascii="Arial" w:hAnsi="Arial" w:cs="Arial"/>
          <w:color w:val="000000" w:themeColor="text1"/>
        </w:rPr>
        <w:t>.</w:t>
      </w:r>
    </w:p>
    <w:p w14:paraId="6D7CAB01" w14:textId="123C8C19" w:rsidR="007A1A8C" w:rsidRPr="002D338B" w:rsidRDefault="007A1A8C"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rPr>
        <w:t>Ellis AD 2010. Biological basis of behaviour and Feed Intake in horses, In</w:t>
      </w:r>
      <w:r w:rsidR="00697662" w:rsidRPr="002D338B">
        <w:rPr>
          <w:rFonts w:ascii="Arial" w:hAnsi="Arial" w:cs="Arial"/>
          <w:color w:val="000000" w:themeColor="text1"/>
        </w:rPr>
        <w:t xml:space="preserve"> The impact of Nutrition on the Health and Welfare of Horses (ed. </w:t>
      </w:r>
      <w:r w:rsidR="00363A41" w:rsidRPr="002D338B">
        <w:rPr>
          <w:rFonts w:ascii="Arial" w:hAnsi="Arial" w:cs="Arial"/>
          <w:color w:val="000000" w:themeColor="text1"/>
        </w:rPr>
        <w:t xml:space="preserve">AD </w:t>
      </w:r>
      <w:r w:rsidRPr="002D338B">
        <w:rPr>
          <w:rFonts w:ascii="Arial" w:hAnsi="Arial" w:cs="Arial"/>
          <w:color w:val="000000" w:themeColor="text1"/>
        </w:rPr>
        <w:t xml:space="preserve">Ellis, </w:t>
      </w:r>
      <w:r w:rsidR="00363A41" w:rsidRPr="002D338B">
        <w:rPr>
          <w:rFonts w:ascii="Arial" w:hAnsi="Arial" w:cs="Arial"/>
          <w:color w:val="000000" w:themeColor="text1"/>
        </w:rPr>
        <w:t xml:space="preserve">AC </w:t>
      </w:r>
      <w:proofErr w:type="spellStart"/>
      <w:r w:rsidRPr="002D338B">
        <w:rPr>
          <w:rFonts w:ascii="Arial" w:hAnsi="Arial" w:cs="Arial"/>
          <w:color w:val="000000" w:themeColor="text1"/>
        </w:rPr>
        <w:t>Longland</w:t>
      </w:r>
      <w:proofErr w:type="spellEnd"/>
      <w:r w:rsidRPr="002D338B">
        <w:rPr>
          <w:rFonts w:ascii="Arial" w:hAnsi="Arial" w:cs="Arial"/>
          <w:color w:val="000000" w:themeColor="text1"/>
        </w:rPr>
        <w:t xml:space="preserve">,  </w:t>
      </w:r>
      <w:r w:rsidR="00363A41" w:rsidRPr="002D338B">
        <w:rPr>
          <w:rFonts w:ascii="Arial" w:hAnsi="Arial" w:cs="Arial"/>
          <w:color w:val="000000" w:themeColor="text1"/>
        </w:rPr>
        <w:t xml:space="preserve">M </w:t>
      </w:r>
      <w:proofErr w:type="spellStart"/>
      <w:r w:rsidRPr="002D338B">
        <w:rPr>
          <w:rFonts w:ascii="Arial" w:hAnsi="Arial" w:cs="Arial"/>
          <w:color w:val="000000" w:themeColor="text1"/>
        </w:rPr>
        <w:t>Coenen</w:t>
      </w:r>
      <w:proofErr w:type="spellEnd"/>
      <w:r w:rsidR="00697662" w:rsidRPr="002D338B">
        <w:rPr>
          <w:rFonts w:ascii="Arial" w:hAnsi="Arial" w:cs="Arial"/>
          <w:color w:val="000000" w:themeColor="text1"/>
        </w:rPr>
        <w:t xml:space="preserve"> </w:t>
      </w:r>
      <w:r w:rsidRPr="002D338B">
        <w:rPr>
          <w:rFonts w:ascii="Arial" w:hAnsi="Arial" w:cs="Arial"/>
          <w:color w:val="000000" w:themeColor="text1"/>
        </w:rPr>
        <w:t xml:space="preserve"> and </w:t>
      </w:r>
      <w:r w:rsidR="00697662" w:rsidRPr="002D338B">
        <w:rPr>
          <w:rFonts w:ascii="Arial" w:hAnsi="Arial" w:cs="Arial"/>
          <w:color w:val="000000" w:themeColor="text1"/>
        </w:rPr>
        <w:t xml:space="preserve"> </w:t>
      </w:r>
      <w:r w:rsidRPr="002D338B">
        <w:rPr>
          <w:rFonts w:ascii="Arial" w:hAnsi="Arial" w:cs="Arial"/>
          <w:color w:val="000000" w:themeColor="text1"/>
        </w:rPr>
        <w:t xml:space="preserve"> </w:t>
      </w:r>
      <w:r w:rsidR="00363A41" w:rsidRPr="002D338B">
        <w:rPr>
          <w:rFonts w:ascii="Arial" w:hAnsi="Arial" w:cs="Arial"/>
          <w:color w:val="000000" w:themeColor="text1"/>
        </w:rPr>
        <w:t xml:space="preserve">N </w:t>
      </w:r>
      <w:proofErr w:type="spellStart"/>
      <w:r w:rsidRPr="002D338B">
        <w:rPr>
          <w:rFonts w:ascii="Arial" w:hAnsi="Arial" w:cs="Arial"/>
          <w:color w:val="000000" w:themeColor="text1"/>
        </w:rPr>
        <w:t>Miraglia</w:t>
      </w:r>
      <w:proofErr w:type="spellEnd"/>
      <w:r w:rsidR="00697662" w:rsidRPr="002D338B">
        <w:rPr>
          <w:rFonts w:ascii="Arial" w:hAnsi="Arial" w:cs="Arial"/>
          <w:color w:val="000000" w:themeColor="text1"/>
        </w:rPr>
        <w:t xml:space="preserve">), </w:t>
      </w:r>
      <w:r w:rsidRPr="002D338B">
        <w:rPr>
          <w:rFonts w:ascii="Arial" w:hAnsi="Arial" w:cs="Arial"/>
          <w:color w:val="000000" w:themeColor="text1"/>
        </w:rPr>
        <w:t xml:space="preserve"> </w:t>
      </w:r>
      <w:r w:rsidR="00697662" w:rsidRPr="002D338B">
        <w:rPr>
          <w:rFonts w:ascii="Arial" w:hAnsi="Arial" w:cs="Arial"/>
          <w:color w:val="000000" w:themeColor="text1"/>
        </w:rPr>
        <w:t>pp</w:t>
      </w:r>
      <w:r w:rsidR="000B7D03" w:rsidRPr="002D338B">
        <w:rPr>
          <w:rFonts w:ascii="Arial" w:hAnsi="Arial" w:cs="Arial"/>
          <w:color w:val="000000" w:themeColor="text1"/>
        </w:rPr>
        <w:t xml:space="preserve"> </w:t>
      </w:r>
      <w:r w:rsidR="00697662" w:rsidRPr="002D338B">
        <w:rPr>
          <w:rFonts w:ascii="Arial" w:hAnsi="Arial" w:cs="Arial"/>
          <w:color w:val="000000" w:themeColor="text1"/>
        </w:rPr>
        <w:t xml:space="preserve">53-74. </w:t>
      </w:r>
      <w:r w:rsidRPr="002D338B">
        <w:rPr>
          <w:rFonts w:ascii="Arial" w:hAnsi="Arial" w:cs="Arial"/>
          <w:color w:val="000000" w:themeColor="text1"/>
        </w:rPr>
        <w:t xml:space="preserve">EAAP Publication No. 128, </w:t>
      </w:r>
      <w:proofErr w:type="spellStart"/>
      <w:r w:rsidRPr="002D338B">
        <w:rPr>
          <w:rFonts w:ascii="Arial" w:hAnsi="Arial" w:cs="Arial"/>
          <w:color w:val="000000" w:themeColor="text1"/>
        </w:rPr>
        <w:t>Wageningen</w:t>
      </w:r>
      <w:proofErr w:type="spellEnd"/>
      <w:r w:rsidRPr="002D338B">
        <w:rPr>
          <w:rFonts w:ascii="Arial" w:hAnsi="Arial" w:cs="Arial"/>
          <w:color w:val="000000" w:themeColor="text1"/>
        </w:rPr>
        <w:t xml:space="preserve"> Academic Publishers, </w:t>
      </w:r>
      <w:proofErr w:type="spellStart"/>
      <w:r w:rsidR="00697662" w:rsidRPr="002D338B">
        <w:rPr>
          <w:rFonts w:ascii="Arial" w:hAnsi="Arial" w:cs="Arial"/>
          <w:color w:val="000000" w:themeColor="text1"/>
        </w:rPr>
        <w:t>Wageningen</w:t>
      </w:r>
      <w:proofErr w:type="spellEnd"/>
      <w:r w:rsidR="00697662" w:rsidRPr="002D338B">
        <w:rPr>
          <w:rFonts w:ascii="Arial" w:hAnsi="Arial" w:cs="Arial"/>
          <w:color w:val="000000" w:themeColor="text1"/>
        </w:rPr>
        <w:t xml:space="preserve">, </w:t>
      </w:r>
      <w:r w:rsidR="007572CF" w:rsidRPr="002D338B">
        <w:rPr>
          <w:rFonts w:ascii="Arial" w:hAnsi="Arial" w:cs="Arial"/>
          <w:color w:val="000000" w:themeColor="text1"/>
        </w:rPr>
        <w:t>the</w:t>
      </w:r>
      <w:r w:rsidR="00697662" w:rsidRPr="002D338B">
        <w:rPr>
          <w:rFonts w:ascii="Arial" w:hAnsi="Arial" w:cs="Arial"/>
          <w:color w:val="000000" w:themeColor="text1"/>
        </w:rPr>
        <w:t xml:space="preserve"> Netherlands</w:t>
      </w:r>
    </w:p>
    <w:p w14:paraId="62B941D1" w14:textId="5D8E536D" w:rsidR="007A1A8C" w:rsidRPr="002D338B" w:rsidRDefault="00697662" w:rsidP="002D338B">
      <w:pPr>
        <w:tabs>
          <w:tab w:val="left" w:pos="0"/>
          <w:tab w:val="left" w:pos="142"/>
        </w:tabs>
        <w:spacing w:after="0" w:line="240" w:lineRule="auto"/>
        <w:ind w:left="144" w:hanging="144"/>
        <w:jc w:val="both"/>
        <w:rPr>
          <w:rFonts w:ascii="Arial" w:hAnsi="Arial" w:cs="Arial"/>
          <w:color w:val="000000" w:themeColor="text1"/>
          <w:lang w:val="en-US"/>
        </w:rPr>
      </w:pPr>
      <w:r w:rsidRPr="00F867E5">
        <w:rPr>
          <w:rFonts w:ascii="Arial" w:hAnsi="Arial" w:cs="Arial"/>
          <w:color w:val="000000" w:themeColor="text1"/>
        </w:rPr>
        <w:t xml:space="preserve">Ferreira LMM, Celaya R, Santos AS, Garcia U, Rosa Garcia R, Rodrigues MAM and </w:t>
      </w:r>
      <w:proofErr w:type="spellStart"/>
      <w:r w:rsidRPr="00F867E5">
        <w:rPr>
          <w:rFonts w:ascii="Arial" w:hAnsi="Arial" w:cs="Arial"/>
          <w:color w:val="000000" w:themeColor="text1"/>
        </w:rPr>
        <w:t>Osoro</w:t>
      </w:r>
      <w:proofErr w:type="spellEnd"/>
      <w:r w:rsidRPr="00F867E5">
        <w:rPr>
          <w:rFonts w:ascii="Arial" w:hAnsi="Arial" w:cs="Arial"/>
          <w:color w:val="000000" w:themeColor="text1"/>
        </w:rPr>
        <w:t xml:space="preserve"> K</w:t>
      </w:r>
      <w:r w:rsidR="007A1A8C" w:rsidRPr="00F867E5">
        <w:rPr>
          <w:rFonts w:ascii="Arial" w:hAnsi="Arial" w:cs="Arial"/>
          <w:color w:val="000000" w:themeColor="text1"/>
        </w:rPr>
        <w:t xml:space="preserve"> 2013. </w:t>
      </w:r>
      <w:r w:rsidR="007A1A8C" w:rsidRPr="002D338B">
        <w:rPr>
          <w:rFonts w:ascii="Arial" w:hAnsi="Arial" w:cs="Arial"/>
          <w:color w:val="000000" w:themeColor="text1"/>
          <w:lang w:val="en-US"/>
        </w:rPr>
        <w:t xml:space="preserve">Foraging </w:t>
      </w:r>
      <w:proofErr w:type="spellStart"/>
      <w:r w:rsidR="007A1A8C" w:rsidRPr="002D338B">
        <w:rPr>
          <w:rFonts w:ascii="Arial" w:hAnsi="Arial" w:cs="Arial"/>
          <w:color w:val="000000" w:themeColor="text1"/>
          <w:lang w:val="en-US"/>
        </w:rPr>
        <w:t>behaviour</w:t>
      </w:r>
      <w:proofErr w:type="spellEnd"/>
      <w:r w:rsidR="007A1A8C" w:rsidRPr="002D338B">
        <w:rPr>
          <w:rFonts w:ascii="Arial" w:hAnsi="Arial" w:cs="Arial"/>
          <w:color w:val="000000" w:themeColor="text1"/>
          <w:lang w:val="en-US"/>
        </w:rPr>
        <w:t xml:space="preserve"> of equines grazing on partially improved heathlands. </w:t>
      </w:r>
      <w:r w:rsidRPr="002D338B">
        <w:rPr>
          <w:rFonts w:ascii="Arial" w:hAnsi="Arial" w:cs="Arial"/>
          <w:color w:val="000000" w:themeColor="text1"/>
          <w:lang w:val="en-US"/>
        </w:rPr>
        <w:t xml:space="preserve">In </w:t>
      </w:r>
      <w:r w:rsidR="007A1A8C" w:rsidRPr="002D338B">
        <w:rPr>
          <w:rFonts w:ascii="Arial" w:hAnsi="Arial" w:cs="Arial"/>
          <w:color w:val="000000" w:themeColor="text1"/>
          <w:lang w:val="en-US"/>
        </w:rPr>
        <w:t>Forages and grazing in horse nutrition</w:t>
      </w:r>
      <w:r w:rsidRPr="002D338B">
        <w:rPr>
          <w:rFonts w:ascii="Arial" w:hAnsi="Arial" w:cs="Arial"/>
          <w:color w:val="000000" w:themeColor="text1"/>
          <w:lang w:val="en-US"/>
        </w:rPr>
        <w:t xml:space="preserve"> (ed. </w:t>
      </w:r>
      <w:r w:rsidR="00363A41" w:rsidRPr="00F867E5">
        <w:rPr>
          <w:rFonts w:ascii="Arial" w:hAnsi="Arial" w:cs="Arial"/>
          <w:color w:val="000000" w:themeColor="text1"/>
          <w:lang w:val="pt-PT"/>
        </w:rPr>
        <w:t xml:space="preserve">M </w:t>
      </w:r>
      <w:proofErr w:type="spellStart"/>
      <w:r w:rsidRPr="00F867E5">
        <w:rPr>
          <w:rFonts w:ascii="Arial" w:hAnsi="Arial" w:cs="Arial"/>
          <w:color w:val="000000" w:themeColor="text1"/>
          <w:lang w:val="pt-PT"/>
        </w:rPr>
        <w:t>Saastamoinen</w:t>
      </w:r>
      <w:proofErr w:type="spellEnd"/>
      <w:r w:rsidRPr="00F867E5">
        <w:rPr>
          <w:rFonts w:ascii="Arial" w:hAnsi="Arial" w:cs="Arial"/>
          <w:color w:val="000000" w:themeColor="text1"/>
          <w:lang w:val="pt-PT"/>
        </w:rPr>
        <w:t xml:space="preserve">, </w:t>
      </w:r>
      <w:r w:rsidR="00363A41" w:rsidRPr="00F867E5">
        <w:rPr>
          <w:rFonts w:ascii="Arial" w:hAnsi="Arial" w:cs="Arial"/>
          <w:color w:val="000000" w:themeColor="text1"/>
          <w:lang w:val="pt-PT"/>
        </w:rPr>
        <w:t xml:space="preserve">MJ </w:t>
      </w:r>
      <w:r w:rsidRPr="00F867E5">
        <w:rPr>
          <w:rFonts w:ascii="Arial" w:hAnsi="Arial" w:cs="Arial"/>
          <w:color w:val="000000" w:themeColor="text1"/>
          <w:lang w:val="pt-PT"/>
        </w:rPr>
        <w:t xml:space="preserve">Fradinho, </w:t>
      </w:r>
      <w:r w:rsidR="00363A41" w:rsidRPr="00F867E5">
        <w:rPr>
          <w:rFonts w:ascii="Arial" w:hAnsi="Arial" w:cs="Arial"/>
          <w:color w:val="000000" w:themeColor="text1"/>
          <w:lang w:val="pt-PT"/>
        </w:rPr>
        <w:t xml:space="preserve">AS </w:t>
      </w:r>
      <w:r w:rsidRPr="00F867E5">
        <w:rPr>
          <w:rFonts w:ascii="Arial" w:hAnsi="Arial" w:cs="Arial"/>
          <w:color w:val="000000" w:themeColor="text1"/>
          <w:lang w:val="pt-PT"/>
        </w:rPr>
        <w:t xml:space="preserve">Santos </w:t>
      </w:r>
      <w:proofErr w:type="spellStart"/>
      <w:r w:rsidRPr="00F867E5">
        <w:rPr>
          <w:rFonts w:ascii="Arial" w:hAnsi="Arial" w:cs="Arial"/>
          <w:color w:val="000000" w:themeColor="text1"/>
          <w:lang w:val="pt-PT"/>
        </w:rPr>
        <w:t>and</w:t>
      </w:r>
      <w:proofErr w:type="spellEnd"/>
      <w:r w:rsidRPr="00F867E5">
        <w:rPr>
          <w:rFonts w:ascii="Arial" w:hAnsi="Arial" w:cs="Arial"/>
          <w:color w:val="000000" w:themeColor="text1"/>
          <w:lang w:val="pt-PT"/>
        </w:rPr>
        <w:t xml:space="preserve"> </w:t>
      </w:r>
      <w:r w:rsidR="00363A41" w:rsidRPr="00F867E5">
        <w:rPr>
          <w:rFonts w:ascii="Arial" w:hAnsi="Arial" w:cs="Arial"/>
          <w:color w:val="000000" w:themeColor="text1"/>
          <w:lang w:val="pt-PT"/>
        </w:rPr>
        <w:t xml:space="preserve">N </w:t>
      </w:r>
      <w:proofErr w:type="spellStart"/>
      <w:r w:rsidRPr="00F867E5">
        <w:rPr>
          <w:rFonts w:ascii="Arial" w:hAnsi="Arial" w:cs="Arial"/>
          <w:color w:val="000000" w:themeColor="text1"/>
          <w:lang w:val="pt-PT"/>
        </w:rPr>
        <w:t>Miraglia</w:t>
      </w:r>
      <w:proofErr w:type="spellEnd"/>
      <w:r w:rsidRPr="00F867E5">
        <w:rPr>
          <w:rFonts w:ascii="Arial" w:hAnsi="Arial" w:cs="Arial"/>
          <w:color w:val="000000" w:themeColor="text1"/>
          <w:lang w:val="pt-PT"/>
        </w:rPr>
        <w:t>)</w:t>
      </w:r>
      <w:r w:rsidR="007A1A8C" w:rsidRPr="00F867E5">
        <w:rPr>
          <w:rFonts w:ascii="Arial" w:hAnsi="Arial" w:cs="Arial"/>
          <w:color w:val="000000" w:themeColor="text1"/>
          <w:lang w:val="pt-PT"/>
        </w:rPr>
        <w:t xml:space="preserve"> </w:t>
      </w:r>
      <w:r w:rsidRPr="00F867E5">
        <w:rPr>
          <w:rFonts w:ascii="Arial" w:hAnsi="Arial" w:cs="Arial"/>
          <w:color w:val="000000" w:themeColor="text1"/>
          <w:lang w:val="pt-PT"/>
        </w:rPr>
        <w:t xml:space="preserve">pp 227-230. </w:t>
      </w:r>
      <w:r w:rsidRPr="002D338B">
        <w:rPr>
          <w:rFonts w:ascii="Arial" w:hAnsi="Arial" w:cs="Arial"/>
          <w:color w:val="000000" w:themeColor="text1"/>
          <w:lang w:val="en-US"/>
        </w:rPr>
        <w:t xml:space="preserve">EAAP </w:t>
      </w:r>
      <w:proofErr w:type="spellStart"/>
      <w:r w:rsidR="007A1A8C" w:rsidRPr="002D338B">
        <w:rPr>
          <w:rFonts w:ascii="Arial" w:hAnsi="Arial" w:cs="Arial"/>
          <w:color w:val="000000" w:themeColor="text1"/>
          <w:lang w:val="en-US"/>
        </w:rPr>
        <w:t>publ</w:t>
      </w:r>
      <w:proofErr w:type="spellEnd"/>
      <w:r w:rsidR="007A1A8C" w:rsidRPr="002D338B">
        <w:rPr>
          <w:rFonts w:ascii="Arial" w:hAnsi="Arial" w:cs="Arial"/>
          <w:color w:val="000000" w:themeColor="text1"/>
          <w:lang w:val="en-US"/>
        </w:rPr>
        <w:t xml:space="preserve"> No. 132</w:t>
      </w:r>
      <w:r w:rsidRPr="002D338B">
        <w:rPr>
          <w:rFonts w:ascii="Arial" w:hAnsi="Arial" w:cs="Arial"/>
          <w:color w:val="000000" w:themeColor="text1"/>
          <w:lang w:val="en-US"/>
        </w:rPr>
        <w:t xml:space="preserve">, </w:t>
      </w:r>
      <w:proofErr w:type="spellStart"/>
      <w:r w:rsidR="007A1A8C" w:rsidRPr="002D338B">
        <w:rPr>
          <w:rFonts w:ascii="Arial" w:hAnsi="Arial" w:cs="Arial"/>
          <w:color w:val="000000" w:themeColor="text1"/>
          <w:lang w:val="en-US"/>
        </w:rPr>
        <w:t>Wageningen</w:t>
      </w:r>
      <w:proofErr w:type="spellEnd"/>
      <w:r w:rsidR="007A1A8C" w:rsidRPr="002D338B">
        <w:rPr>
          <w:rFonts w:ascii="Arial" w:hAnsi="Arial" w:cs="Arial"/>
          <w:color w:val="000000" w:themeColor="text1"/>
          <w:lang w:val="en-US"/>
        </w:rPr>
        <w:t xml:space="preserve"> Academic Publishers, </w:t>
      </w:r>
      <w:proofErr w:type="spellStart"/>
      <w:r w:rsidRPr="002D338B">
        <w:rPr>
          <w:rFonts w:ascii="Arial" w:hAnsi="Arial" w:cs="Arial"/>
          <w:color w:val="000000" w:themeColor="text1"/>
        </w:rPr>
        <w:t>Wageningen</w:t>
      </w:r>
      <w:proofErr w:type="spellEnd"/>
      <w:r w:rsidRPr="002D338B">
        <w:rPr>
          <w:rFonts w:ascii="Arial" w:hAnsi="Arial" w:cs="Arial"/>
          <w:color w:val="000000" w:themeColor="text1"/>
          <w:lang w:val="en-US"/>
        </w:rPr>
        <w:t xml:space="preserve">, </w:t>
      </w:r>
      <w:r w:rsidR="00D400D9" w:rsidRPr="002D338B">
        <w:rPr>
          <w:rFonts w:ascii="Arial" w:hAnsi="Arial" w:cs="Arial"/>
          <w:color w:val="000000" w:themeColor="text1"/>
          <w:lang w:val="en-US"/>
        </w:rPr>
        <w:t>t</w:t>
      </w:r>
      <w:r w:rsidR="00DD4EFE" w:rsidRPr="002D338B">
        <w:rPr>
          <w:rFonts w:ascii="Arial" w:hAnsi="Arial" w:cs="Arial"/>
          <w:color w:val="000000" w:themeColor="text1"/>
          <w:lang w:val="en-US"/>
        </w:rPr>
        <w:t>he Netherlands.</w:t>
      </w:r>
      <w:r w:rsidR="007A1A8C" w:rsidRPr="002D338B">
        <w:rPr>
          <w:rFonts w:ascii="Arial" w:hAnsi="Arial" w:cs="Arial"/>
          <w:color w:val="000000" w:themeColor="text1"/>
          <w:lang w:val="en-US"/>
        </w:rPr>
        <w:t xml:space="preserve"> </w:t>
      </w:r>
      <w:r w:rsidRPr="002D338B">
        <w:rPr>
          <w:rFonts w:ascii="Arial" w:hAnsi="Arial" w:cs="Arial"/>
          <w:color w:val="000000" w:themeColor="text1"/>
          <w:lang w:val="en-US"/>
        </w:rPr>
        <w:t xml:space="preserve"> </w:t>
      </w:r>
    </w:p>
    <w:p w14:paraId="781EE3E3" w14:textId="0B36EC2E" w:rsidR="007A1A8C" w:rsidRPr="002D338B" w:rsidRDefault="00DD4EFE" w:rsidP="002D338B">
      <w:pPr>
        <w:tabs>
          <w:tab w:val="left" w:pos="0"/>
          <w:tab w:val="left" w:pos="142"/>
        </w:tabs>
        <w:spacing w:after="0" w:line="240" w:lineRule="auto"/>
        <w:ind w:left="144" w:hanging="144"/>
        <w:jc w:val="both"/>
        <w:rPr>
          <w:rFonts w:ascii="Arial" w:hAnsi="Arial" w:cs="Arial"/>
          <w:color w:val="000000" w:themeColor="text1"/>
          <w:lang w:val="de-DE"/>
        </w:rPr>
      </w:pPr>
      <w:proofErr w:type="spellStart"/>
      <w:r w:rsidRPr="00F867E5">
        <w:rPr>
          <w:rFonts w:ascii="Arial" w:hAnsi="Arial" w:cs="Arial"/>
          <w:color w:val="000000" w:themeColor="text1"/>
          <w:lang w:val="en-US"/>
        </w:rPr>
        <w:t>Fradinho</w:t>
      </w:r>
      <w:proofErr w:type="spellEnd"/>
      <w:r w:rsidRPr="00F867E5">
        <w:rPr>
          <w:rFonts w:ascii="Arial" w:hAnsi="Arial" w:cs="Arial"/>
          <w:color w:val="000000" w:themeColor="text1"/>
          <w:lang w:val="en-US"/>
        </w:rPr>
        <w:t xml:space="preserve"> MJ, </w:t>
      </w:r>
      <w:proofErr w:type="spellStart"/>
      <w:r w:rsidRPr="00F867E5">
        <w:rPr>
          <w:rFonts w:ascii="Arial" w:hAnsi="Arial" w:cs="Arial"/>
          <w:color w:val="000000" w:themeColor="text1"/>
          <w:lang w:val="en-US"/>
        </w:rPr>
        <w:t>Bessa</w:t>
      </w:r>
      <w:proofErr w:type="spellEnd"/>
      <w:r w:rsidRPr="00F867E5">
        <w:rPr>
          <w:rFonts w:ascii="Arial" w:hAnsi="Arial" w:cs="Arial"/>
          <w:color w:val="000000" w:themeColor="text1"/>
          <w:lang w:val="en-US"/>
        </w:rPr>
        <w:t xml:space="preserve"> RJB, Martin-</w:t>
      </w:r>
      <w:proofErr w:type="spellStart"/>
      <w:r w:rsidRPr="00F867E5">
        <w:rPr>
          <w:rFonts w:ascii="Arial" w:hAnsi="Arial" w:cs="Arial"/>
          <w:color w:val="000000" w:themeColor="text1"/>
          <w:lang w:val="en-US"/>
        </w:rPr>
        <w:t>Rosset</w:t>
      </w:r>
      <w:proofErr w:type="spellEnd"/>
      <w:r w:rsidRPr="00F867E5">
        <w:rPr>
          <w:rFonts w:ascii="Arial" w:hAnsi="Arial" w:cs="Arial"/>
          <w:color w:val="000000" w:themeColor="text1"/>
          <w:lang w:val="en-US"/>
        </w:rPr>
        <w:t xml:space="preserve"> W, Ferreira-Dias G and Caldeira RM</w:t>
      </w:r>
      <w:r w:rsidR="007A1A8C" w:rsidRPr="00F867E5">
        <w:rPr>
          <w:rFonts w:ascii="Arial" w:hAnsi="Arial" w:cs="Arial"/>
          <w:color w:val="000000" w:themeColor="text1"/>
          <w:lang w:val="en-US"/>
        </w:rPr>
        <w:t xml:space="preserve"> 2013. </w:t>
      </w:r>
      <w:r w:rsidR="007A1A8C" w:rsidRPr="002D338B">
        <w:rPr>
          <w:rFonts w:ascii="Arial" w:hAnsi="Arial" w:cs="Arial"/>
          <w:color w:val="000000" w:themeColor="text1"/>
        </w:rPr>
        <w:t xml:space="preserve">Nutritional status of </w:t>
      </w:r>
      <w:proofErr w:type="spellStart"/>
      <w:r w:rsidR="007A1A8C" w:rsidRPr="002D338B">
        <w:rPr>
          <w:rFonts w:ascii="Arial" w:hAnsi="Arial" w:cs="Arial"/>
          <w:i/>
          <w:color w:val="000000" w:themeColor="text1"/>
        </w:rPr>
        <w:t>Lusitano</w:t>
      </w:r>
      <w:proofErr w:type="spellEnd"/>
      <w:r w:rsidR="007A1A8C" w:rsidRPr="002D338B">
        <w:rPr>
          <w:rFonts w:ascii="Arial" w:hAnsi="Arial" w:cs="Arial"/>
          <w:color w:val="000000" w:themeColor="text1"/>
        </w:rPr>
        <w:t xml:space="preserve"> broodmares on extensive feeding systems: body condition, live weight and metabolic indicators. Italian Journal of Animal Science</w:t>
      </w:r>
      <w:r w:rsidRPr="002D338B">
        <w:rPr>
          <w:rFonts w:ascii="Arial" w:hAnsi="Arial" w:cs="Arial"/>
          <w:color w:val="000000" w:themeColor="text1"/>
        </w:rPr>
        <w:t xml:space="preserve"> 12, </w:t>
      </w:r>
      <w:r w:rsidR="007A1A8C" w:rsidRPr="002D338B">
        <w:rPr>
          <w:rFonts w:ascii="Arial" w:hAnsi="Arial" w:cs="Arial"/>
          <w:color w:val="000000" w:themeColor="text1"/>
        </w:rPr>
        <w:t>71.</w:t>
      </w:r>
      <w:r w:rsidR="007A1A8C" w:rsidRPr="002D338B">
        <w:rPr>
          <w:rFonts w:ascii="Arial" w:hAnsi="Arial" w:cs="Arial"/>
          <w:color w:val="000000" w:themeColor="text1"/>
          <w:lang w:val="de-DE"/>
        </w:rPr>
        <w:t xml:space="preserve"> </w:t>
      </w:r>
    </w:p>
    <w:p w14:paraId="54196A0F" w14:textId="38236FEA" w:rsidR="007A1A8C" w:rsidRPr="002D338B" w:rsidRDefault="007A1A8C" w:rsidP="002D338B">
      <w:pPr>
        <w:tabs>
          <w:tab w:val="left" w:pos="0"/>
          <w:tab w:val="left" w:pos="142"/>
        </w:tabs>
        <w:spacing w:after="0" w:line="240" w:lineRule="auto"/>
        <w:ind w:left="144" w:hanging="144"/>
        <w:jc w:val="both"/>
        <w:rPr>
          <w:rStyle w:val="Hyperlink"/>
          <w:rFonts w:ascii="Arial" w:hAnsi="Arial" w:cs="Arial"/>
          <w:color w:val="000000" w:themeColor="text1"/>
        </w:rPr>
      </w:pPr>
      <w:proofErr w:type="spellStart"/>
      <w:r w:rsidRPr="002D338B">
        <w:rPr>
          <w:rFonts w:ascii="Arial" w:hAnsi="Arial" w:cs="Arial"/>
          <w:color w:val="000000" w:themeColor="text1"/>
        </w:rPr>
        <w:t>HorseHage</w:t>
      </w:r>
      <w:proofErr w:type="spellEnd"/>
      <w:r w:rsidR="00DD4EFE" w:rsidRPr="002D338B">
        <w:rPr>
          <w:rFonts w:ascii="Arial" w:hAnsi="Arial" w:cs="Arial"/>
          <w:color w:val="000000" w:themeColor="text1"/>
        </w:rPr>
        <w:t xml:space="preserve"> 2014. </w:t>
      </w:r>
      <w:r w:rsidRPr="002D338B">
        <w:rPr>
          <w:rFonts w:ascii="Arial" w:hAnsi="Arial" w:cs="Arial"/>
          <w:color w:val="000000" w:themeColor="text1"/>
        </w:rPr>
        <w:t xml:space="preserve">Typical Analysis charts. </w:t>
      </w:r>
      <w:r w:rsidR="00A9046D" w:rsidRPr="002D338B">
        <w:rPr>
          <w:rFonts w:ascii="Arial" w:hAnsi="Arial" w:cs="Arial"/>
          <w:color w:val="000000" w:themeColor="text1"/>
          <w:lang w:val="fi-FI"/>
        </w:rPr>
        <w:t xml:space="preserve">Retrieved </w:t>
      </w:r>
      <w:r w:rsidR="009B6BD0" w:rsidRPr="002D338B">
        <w:rPr>
          <w:rFonts w:ascii="Arial" w:hAnsi="Arial" w:cs="Arial"/>
          <w:color w:val="000000" w:themeColor="text1"/>
          <w:lang w:val="fi-FI"/>
        </w:rPr>
        <w:t xml:space="preserve">on </w:t>
      </w:r>
      <w:r w:rsidRPr="002D338B">
        <w:rPr>
          <w:rFonts w:ascii="Arial" w:hAnsi="Arial" w:cs="Arial"/>
          <w:color w:val="000000" w:themeColor="text1"/>
          <w:lang w:val="fi-FI"/>
        </w:rPr>
        <w:t>27 June 2014</w:t>
      </w:r>
      <w:r w:rsidR="009B6BD0" w:rsidRPr="002D338B">
        <w:rPr>
          <w:rFonts w:ascii="Arial" w:hAnsi="Arial" w:cs="Arial"/>
          <w:color w:val="000000" w:themeColor="text1"/>
          <w:lang w:val="fi-FI"/>
        </w:rPr>
        <w:t xml:space="preserve">, from </w:t>
      </w:r>
      <w:r w:rsidRPr="002D338B">
        <w:rPr>
          <w:rFonts w:ascii="Arial" w:hAnsi="Arial" w:cs="Arial"/>
          <w:color w:val="000000" w:themeColor="text1"/>
          <w:lang w:val="fi-FI"/>
        </w:rPr>
        <w:t xml:space="preserve"> </w:t>
      </w:r>
      <w:hyperlink r:id="rId46" w:history="1">
        <w:r w:rsidRPr="002D338B">
          <w:rPr>
            <w:rStyle w:val="Hyperlink"/>
            <w:rFonts w:ascii="Arial" w:hAnsi="Arial" w:cs="Arial"/>
            <w:i/>
            <w:color w:val="000000" w:themeColor="text1"/>
          </w:rPr>
          <w:t>http://www.horsehageforage.co.uk/WP/?page_id=108</w:t>
        </w:r>
      </w:hyperlink>
    </w:p>
    <w:p w14:paraId="6E069F2F" w14:textId="42892C64" w:rsidR="007A1A8C" w:rsidRPr="002D338B" w:rsidRDefault="007A1A8C"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Houbi</w:t>
      </w:r>
      <w:r w:rsidR="00DD4EFE" w:rsidRPr="002D338B">
        <w:rPr>
          <w:rFonts w:ascii="Arial" w:hAnsi="Arial" w:cs="Arial"/>
          <w:color w:val="000000" w:themeColor="text1"/>
        </w:rPr>
        <w:t>ers</w:t>
      </w:r>
      <w:proofErr w:type="spellEnd"/>
      <w:r w:rsidR="00DD4EFE" w:rsidRPr="002D338B">
        <w:rPr>
          <w:rFonts w:ascii="Arial" w:hAnsi="Arial" w:cs="Arial"/>
          <w:color w:val="000000" w:themeColor="text1"/>
        </w:rPr>
        <w:t xml:space="preserve"> HJ and </w:t>
      </w:r>
      <w:proofErr w:type="spellStart"/>
      <w:r w:rsidR="00DD4EFE" w:rsidRPr="002D338B">
        <w:rPr>
          <w:rFonts w:ascii="Arial" w:hAnsi="Arial" w:cs="Arial"/>
          <w:color w:val="000000" w:themeColor="text1"/>
        </w:rPr>
        <w:t>Smolders</w:t>
      </w:r>
      <w:proofErr w:type="spellEnd"/>
      <w:r w:rsidR="00DD4EFE" w:rsidRPr="002D338B">
        <w:rPr>
          <w:rFonts w:ascii="Arial" w:hAnsi="Arial" w:cs="Arial"/>
          <w:color w:val="000000" w:themeColor="text1"/>
        </w:rPr>
        <w:t xml:space="preserve"> EA</w:t>
      </w:r>
      <w:r w:rsidRPr="002D338B">
        <w:rPr>
          <w:rFonts w:ascii="Arial" w:hAnsi="Arial" w:cs="Arial"/>
          <w:color w:val="000000" w:themeColor="text1"/>
        </w:rPr>
        <w:t xml:space="preserve"> 1990. </w:t>
      </w:r>
      <w:proofErr w:type="spellStart"/>
      <w:r w:rsidRPr="002D338B">
        <w:rPr>
          <w:rFonts w:ascii="Arial" w:hAnsi="Arial" w:cs="Arial"/>
          <w:color w:val="000000" w:themeColor="text1"/>
        </w:rPr>
        <w:t>Opname</w:t>
      </w:r>
      <w:proofErr w:type="spellEnd"/>
      <w:r w:rsidRPr="002D338B">
        <w:rPr>
          <w:rFonts w:ascii="Arial" w:hAnsi="Arial" w:cs="Arial"/>
          <w:color w:val="000000" w:themeColor="text1"/>
        </w:rPr>
        <w:t xml:space="preserve"> van </w:t>
      </w:r>
      <w:proofErr w:type="spellStart"/>
      <w:r w:rsidRPr="002D338B">
        <w:rPr>
          <w:rFonts w:ascii="Arial" w:hAnsi="Arial" w:cs="Arial"/>
          <w:color w:val="000000" w:themeColor="text1"/>
        </w:rPr>
        <w:t>vers</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gras</w:t>
      </w:r>
      <w:proofErr w:type="spellEnd"/>
      <w:r w:rsidRPr="002D338B">
        <w:rPr>
          <w:rFonts w:ascii="Arial" w:hAnsi="Arial" w:cs="Arial"/>
          <w:color w:val="000000" w:themeColor="text1"/>
        </w:rPr>
        <w:t xml:space="preserve"> van </w:t>
      </w:r>
      <w:proofErr w:type="spellStart"/>
      <w:r w:rsidRPr="002D338B">
        <w:rPr>
          <w:rFonts w:ascii="Arial" w:hAnsi="Arial" w:cs="Arial"/>
          <w:color w:val="000000" w:themeColor="text1"/>
        </w:rPr>
        <w:t>verschillende</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opbrengsten</w:t>
      </w:r>
      <w:proofErr w:type="spellEnd"/>
      <w:r w:rsidRPr="002D338B">
        <w:rPr>
          <w:rFonts w:ascii="Arial" w:hAnsi="Arial" w:cs="Arial"/>
          <w:color w:val="000000" w:themeColor="text1"/>
        </w:rPr>
        <w:t xml:space="preserve"> (Intake of fresh grass from various harvests). In </w:t>
      </w:r>
      <w:proofErr w:type="spellStart"/>
      <w:r w:rsidRPr="002D338B">
        <w:rPr>
          <w:rFonts w:ascii="Arial" w:hAnsi="Arial" w:cs="Arial"/>
          <w:color w:val="000000" w:themeColor="text1"/>
        </w:rPr>
        <w:t>Praktijkonderzoek</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Paardenonderzoek</w:t>
      </w:r>
      <w:proofErr w:type="spellEnd"/>
      <w:r w:rsidRPr="002D338B">
        <w:rPr>
          <w:rFonts w:ascii="Arial" w:hAnsi="Arial" w:cs="Arial"/>
          <w:color w:val="000000" w:themeColor="text1"/>
        </w:rPr>
        <w:t xml:space="preserve"> 1990 </w:t>
      </w:r>
      <w:r w:rsidRPr="002D338B">
        <w:rPr>
          <w:rFonts w:ascii="Arial" w:hAnsi="Arial" w:cs="Arial"/>
          <w:color w:val="000000" w:themeColor="text1"/>
        </w:rPr>
        <w:lastRenderedPageBreak/>
        <w:t xml:space="preserve">(Equine Research 1990) </w:t>
      </w:r>
      <w:proofErr w:type="spellStart"/>
      <w:r w:rsidRPr="002D338B">
        <w:rPr>
          <w:rFonts w:ascii="Arial" w:hAnsi="Arial" w:cs="Arial"/>
          <w:color w:val="000000" w:themeColor="text1"/>
        </w:rPr>
        <w:t>Proefstation</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voor</w:t>
      </w:r>
      <w:proofErr w:type="spellEnd"/>
      <w:r w:rsidRPr="002D338B">
        <w:rPr>
          <w:rFonts w:ascii="Arial" w:hAnsi="Arial" w:cs="Arial"/>
          <w:color w:val="000000" w:themeColor="text1"/>
        </w:rPr>
        <w:t xml:space="preserve"> de </w:t>
      </w:r>
      <w:proofErr w:type="spellStart"/>
      <w:r w:rsidRPr="002D338B">
        <w:rPr>
          <w:rFonts w:ascii="Arial" w:hAnsi="Arial" w:cs="Arial"/>
          <w:color w:val="000000" w:themeColor="text1"/>
        </w:rPr>
        <w:t>Rundveehouderij</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Schapenhouderij</w:t>
      </w:r>
      <w:proofErr w:type="spellEnd"/>
      <w:r w:rsidRPr="002D338B">
        <w:rPr>
          <w:rFonts w:ascii="Arial" w:hAnsi="Arial" w:cs="Arial"/>
          <w:color w:val="000000" w:themeColor="text1"/>
        </w:rPr>
        <w:t xml:space="preserve"> and </w:t>
      </w:r>
      <w:proofErr w:type="spellStart"/>
      <w:r w:rsidRPr="002D338B">
        <w:rPr>
          <w:rFonts w:ascii="Arial" w:hAnsi="Arial" w:cs="Arial"/>
          <w:color w:val="000000" w:themeColor="text1"/>
        </w:rPr>
        <w:t>Paardenhouderij</w:t>
      </w:r>
      <w:proofErr w:type="spellEnd"/>
      <w:r w:rsidRPr="002D338B">
        <w:rPr>
          <w:rFonts w:ascii="Arial" w:hAnsi="Arial" w:cs="Arial"/>
          <w:color w:val="000000" w:themeColor="text1"/>
        </w:rPr>
        <w:t xml:space="preserve"> (PR), </w:t>
      </w:r>
      <w:proofErr w:type="spellStart"/>
      <w:r w:rsidRPr="002D338B">
        <w:rPr>
          <w:rFonts w:ascii="Arial" w:hAnsi="Arial" w:cs="Arial"/>
          <w:color w:val="000000" w:themeColor="text1"/>
        </w:rPr>
        <w:t>Lelystad</w:t>
      </w:r>
      <w:proofErr w:type="spellEnd"/>
      <w:r w:rsidRPr="002D338B">
        <w:rPr>
          <w:rFonts w:ascii="Arial" w:hAnsi="Arial" w:cs="Arial"/>
          <w:color w:val="000000" w:themeColor="text1"/>
        </w:rPr>
        <w:t>, The Netherlands</w:t>
      </w:r>
    </w:p>
    <w:p w14:paraId="0F15B0D5" w14:textId="77777777" w:rsidR="007A1A8C" w:rsidRPr="002D338B" w:rsidRDefault="007A1A8C" w:rsidP="002D338B">
      <w:pPr>
        <w:tabs>
          <w:tab w:val="left" w:pos="0"/>
        </w:tabs>
        <w:spacing w:after="0" w:line="240" w:lineRule="auto"/>
        <w:ind w:left="144" w:hanging="144"/>
        <w:contextualSpacing/>
        <w:rPr>
          <w:rFonts w:ascii="Arial" w:hAnsi="Arial" w:cs="Arial"/>
          <w:color w:val="000000" w:themeColor="text1"/>
        </w:rPr>
      </w:pPr>
      <w:r w:rsidRPr="002D338B">
        <w:rPr>
          <w:rFonts w:ascii="Arial" w:hAnsi="Arial" w:cs="Arial"/>
          <w:color w:val="000000" w:themeColor="text1"/>
          <w:lang w:val="fr-FR"/>
        </w:rPr>
        <w:t xml:space="preserve">INRA, 2011. Alimentation des chevaux – Tables des apports alimentaires INRA 2011. </w:t>
      </w:r>
      <w:r w:rsidRPr="002D338B">
        <w:rPr>
          <w:rFonts w:ascii="Arial" w:hAnsi="Arial" w:cs="Arial"/>
          <w:color w:val="000000" w:themeColor="text1"/>
        </w:rPr>
        <w:t>Martin-</w:t>
      </w:r>
      <w:proofErr w:type="spellStart"/>
      <w:r w:rsidRPr="002D338B">
        <w:rPr>
          <w:rFonts w:ascii="Arial" w:hAnsi="Arial" w:cs="Arial"/>
          <w:color w:val="000000" w:themeColor="text1"/>
        </w:rPr>
        <w:t>Rosset</w:t>
      </w:r>
      <w:proofErr w:type="spellEnd"/>
      <w:r w:rsidRPr="002D338B">
        <w:rPr>
          <w:rFonts w:ascii="Arial" w:hAnsi="Arial" w:cs="Arial"/>
          <w:color w:val="000000" w:themeColor="text1"/>
        </w:rPr>
        <w:t>, W. (</w:t>
      </w:r>
      <w:proofErr w:type="spellStart"/>
      <w:r w:rsidRPr="002D338B">
        <w:rPr>
          <w:rFonts w:ascii="Arial" w:hAnsi="Arial" w:cs="Arial"/>
          <w:color w:val="000000" w:themeColor="text1"/>
        </w:rPr>
        <w:t>coord</w:t>
      </w:r>
      <w:proofErr w:type="spellEnd"/>
      <w:r w:rsidRPr="002D338B">
        <w:rPr>
          <w:rFonts w:ascii="Arial" w:hAnsi="Arial" w:cs="Arial"/>
          <w:color w:val="000000" w:themeColor="text1"/>
        </w:rPr>
        <w:t xml:space="preserve">.). </w:t>
      </w:r>
      <w:proofErr w:type="spellStart"/>
      <w:r w:rsidRPr="002D338B">
        <w:rPr>
          <w:rFonts w:ascii="Arial" w:hAnsi="Arial" w:cs="Arial"/>
          <w:color w:val="000000" w:themeColor="text1"/>
        </w:rPr>
        <w:t>Éditions</w:t>
      </w:r>
      <w:proofErr w:type="spellEnd"/>
      <w:r w:rsidRPr="002D338B">
        <w:rPr>
          <w:rFonts w:ascii="Arial" w:hAnsi="Arial" w:cs="Arial"/>
          <w:color w:val="000000" w:themeColor="text1"/>
        </w:rPr>
        <w:t xml:space="preserve"> Quae – IFCE</w:t>
      </w:r>
    </w:p>
    <w:p w14:paraId="4E2D9E70" w14:textId="4AE3872A" w:rsidR="007A1A8C" w:rsidRPr="002D338B" w:rsidRDefault="00DD4EFE" w:rsidP="002D338B">
      <w:pPr>
        <w:tabs>
          <w:tab w:val="left" w:pos="0"/>
          <w:tab w:val="left" w:pos="142"/>
        </w:tabs>
        <w:autoSpaceDE w:val="0"/>
        <w:autoSpaceDN w:val="0"/>
        <w:adjustRightInd w:val="0"/>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Jansson</w:t>
      </w:r>
      <w:proofErr w:type="spellEnd"/>
      <w:r w:rsidRPr="002D338B">
        <w:rPr>
          <w:rFonts w:ascii="Arial" w:hAnsi="Arial" w:cs="Arial"/>
          <w:color w:val="000000" w:themeColor="text1"/>
        </w:rPr>
        <w:t xml:space="preserve"> A and Lindberg JE</w:t>
      </w:r>
      <w:r w:rsidR="007A1A8C" w:rsidRPr="002D338B">
        <w:rPr>
          <w:rFonts w:ascii="Arial" w:hAnsi="Arial" w:cs="Arial"/>
          <w:color w:val="000000" w:themeColor="text1"/>
        </w:rPr>
        <w:t xml:space="preserve"> 2012. A forage-only di</w:t>
      </w:r>
      <w:r w:rsidRPr="002D338B">
        <w:rPr>
          <w:rFonts w:ascii="Arial" w:hAnsi="Arial" w:cs="Arial"/>
          <w:color w:val="000000" w:themeColor="text1"/>
        </w:rPr>
        <w:t>et al</w:t>
      </w:r>
      <w:r w:rsidR="007A1A8C" w:rsidRPr="002D338B">
        <w:rPr>
          <w:rFonts w:ascii="Arial" w:hAnsi="Arial" w:cs="Arial"/>
          <w:color w:val="000000" w:themeColor="text1"/>
        </w:rPr>
        <w:t>ters the metabolic response of horses in training. Animal</w:t>
      </w:r>
      <w:r w:rsidRPr="002D338B">
        <w:rPr>
          <w:rFonts w:ascii="Arial" w:hAnsi="Arial" w:cs="Arial"/>
          <w:color w:val="000000" w:themeColor="text1"/>
        </w:rPr>
        <w:t xml:space="preserve"> 6, </w:t>
      </w:r>
      <w:r w:rsidR="007A1A8C" w:rsidRPr="002D338B">
        <w:rPr>
          <w:rFonts w:ascii="Arial" w:hAnsi="Arial" w:cs="Arial"/>
          <w:color w:val="000000" w:themeColor="text1"/>
        </w:rPr>
        <w:t>1939–1946.</w:t>
      </w:r>
    </w:p>
    <w:p w14:paraId="47241E55" w14:textId="355489F3" w:rsidR="007A1A8C" w:rsidRPr="002D338B" w:rsidRDefault="00DD4EFE" w:rsidP="002D338B">
      <w:pPr>
        <w:tabs>
          <w:tab w:val="left" w:pos="0"/>
        </w:tabs>
        <w:spacing w:after="0" w:line="240" w:lineRule="auto"/>
        <w:ind w:left="144" w:hanging="144"/>
        <w:jc w:val="both"/>
        <w:rPr>
          <w:rFonts w:ascii="Arial" w:hAnsi="Arial" w:cs="Arial"/>
          <w:color w:val="000000" w:themeColor="text1"/>
          <w:lang w:val="et-EE"/>
        </w:rPr>
      </w:pPr>
      <w:r w:rsidRPr="002D338B">
        <w:rPr>
          <w:rFonts w:ascii="Arial" w:hAnsi="Arial" w:cs="Arial"/>
          <w:color w:val="000000" w:themeColor="text1"/>
          <w:lang w:val="et-EE"/>
        </w:rPr>
        <w:t>Kaldmäe H, Olt A</w:t>
      </w:r>
      <w:r w:rsidR="007A1A8C" w:rsidRPr="002D338B">
        <w:rPr>
          <w:rFonts w:ascii="Arial" w:hAnsi="Arial" w:cs="Arial"/>
          <w:color w:val="000000" w:themeColor="text1"/>
          <w:lang w:val="et-EE"/>
        </w:rPr>
        <w:t>, Kass</w:t>
      </w:r>
      <w:r w:rsidRPr="002D338B">
        <w:rPr>
          <w:rFonts w:ascii="Arial" w:hAnsi="Arial" w:cs="Arial"/>
          <w:color w:val="000000" w:themeColor="text1"/>
          <w:lang w:val="et-EE"/>
        </w:rPr>
        <w:t xml:space="preserve"> M and Ots M</w:t>
      </w:r>
      <w:r w:rsidR="007A1A8C" w:rsidRPr="002D338B">
        <w:rPr>
          <w:rFonts w:ascii="Arial" w:hAnsi="Arial" w:cs="Arial"/>
          <w:color w:val="000000" w:themeColor="text1"/>
          <w:lang w:val="et-EE"/>
        </w:rPr>
        <w:t xml:space="preserve"> 2012a. Quality of hay and silage at Estonian riding stables. In: </w:t>
      </w:r>
      <w:r w:rsidR="007A1A8C" w:rsidRPr="002D338B">
        <w:rPr>
          <w:rFonts w:ascii="Arial" w:hAnsi="Arial" w:cs="Arial"/>
          <w:i/>
          <w:color w:val="000000" w:themeColor="text1"/>
          <w:lang w:val="et-EE"/>
        </w:rPr>
        <w:t>Grassland - a European Resource?</w:t>
      </w:r>
      <w:r w:rsidR="007A1A8C" w:rsidRPr="002D338B">
        <w:rPr>
          <w:rFonts w:ascii="Arial" w:hAnsi="Arial" w:cs="Arial"/>
          <w:color w:val="000000" w:themeColor="text1"/>
          <w:lang w:val="et-EE"/>
        </w:rPr>
        <w:t xml:space="preserve"> </w:t>
      </w:r>
      <w:r w:rsidRPr="002D338B">
        <w:rPr>
          <w:rFonts w:ascii="Arial" w:hAnsi="Arial" w:cs="Arial"/>
          <w:color w:val="000000" w:themeColor="text1"/>
          <w:lang w:val="et-EE"/>
        </w:rPr>
        <w:t>(</w:t>
      </w:r>
      <w:r w:rsidR="00363A41" w:rsidRPr="002D338B">
        <w:rPr>
          <w:rFonts w:ascii="Arial" w:hAnsi="Arial" w:cs="Arial"/>
          <w:color w:val="000000" w:themeColor="text1"/>
          <w:lang w:val="et-EE"/>
        </w:rPr>
        <w:t>e</w:t>
      </w:r>
      <w:r w:rsidRPr="002D338B">
        <w:rPr>
          <w:rFonts w:ascii="Arial" w:hAnsi="Arial" w:cs="Arial"/>
          <w:color w:val="000000" w:themeColor="text1"/>
          <w:lang w:val="et-EE"/>
        </w:rPr>
        <w:t xml:space="preserve">d. </w:t>
      </w:r>
      <w:r w:rsidR="00363A41" w:rsidRPr="002D338B">
        <w:rPr>
          <w:rFonts w:ascii="Arial" w:hAnsi="Arial" w:cs="Arial"/>
          <w:color w:val="000000" w:themeColor="text1"/>
          <w:lang w:val="et-EE"/>
        </w:rPr>
        <w:t xml:space="preserve">P </w:t>
      </w:r>
      <w:r w:rsidRPr="002D338B">
        <w:rPr>
          <w:rFonts w:ascii="Arial" w:hAnsi="Arial" w:cs="Arial"/>
          <w:color w:val="000000" w:themeColor="text1"/>
          <w:lang w:val="et-EE"/>
        </w:rPr>
        <w:t xml:space="preserve">Golinski, </w:t>
      </w:r>
      <w:r w:rsidR="00363A41" w:rsidRPr="002D338B">
        <w:rPr>
          <w:rFonts w:ascii="Arial" w:hAnsi="Arial" w:cs="Arial"/>
          <w:color w:val="000000" w:themeColor="text1"/>
          <w:lang w:val="et-EE"/>
        </w:rPr>
        <w:t xml:space="preserve">M </w:t>
      </w:r>
      <w:r w:rsidRPr="002D338B">
        <w:rPr>
          <w:rFonts w:ascii="Arial" w:hAnsi="Arial" w:cs="Arial"/>
          <w:color w:val="000000" w:themeColor="text1"/>
          <w:lang w:val="et-EE"/>
        </w:rPr>
        <w:t xml:space="preserve">Warda and P Stypinski) pp 364 - 366. </w:t>
      </w:r>
      <w:r w:rsidR="007A1A8C" w:rsidRPr="002D338B">
        <w:rPr>
          <w:rFonts w:ascii="Arial" w:hAnsi="Arial" w:cs="Arial"/>
          <w:color w:val="000000" w:themeColor="text1"/>
          <w:lang w:val="et-EE"/>
        </w:rPr>
        <w:t xml:space="preserve">EGF publication Nº 17. Grassland Science in Europe Oficyna Wydawnicza Garmond, Poznan, Poland. </w:t>
      </w:r>
    </w:p>
    <w:p w14:paraId="252E480E" w14:textId="29E2E7CD" w:rsidR="007A1A8C" w:rsidRPr="002D338B" w:rsidRDefault="00DD4EFE" w:rsidP="002D338B">
      <w:pPr>
        <w:tabs>
          <w:tab w:val="left" w:pos="0"/>
        </w:tabs>
        <w:spacing w:after="0" w:line="240" w:lineRule="auto"/>
        <w:ind w:left="144" w:hanging="144"/>
        <w:jc w:val="both"/>
        <w:rPr>
          <w:rFonts w:ascii="Arial" w:hAnsi="Arial" w:cs="Arial"/>
          <w:b/>
          <w:color w:val="000000" w:themeColor="text1"/>
          <w:lang w:val="et-EE"/>
        </w:rPr>
      </w:pPr>
      <w:r w:rsidRPr="002D338B">
        <w:rPr>
          <w:rFonts w:ascii="Arial" w:hAnsi="Arial" w:cs="Arial"/>
          <w:color w:val="000000" w:themeColor="text1"/>
          <w:lang w:val="et-EE"/>
        </w:rPr>
        <w:t>Kaldmäe H, Rebase C, Olt A</w:t>
      </w:r>
      <w:r w:rsidR="007A1A8C" w:rsidRPr="002D338B">
        <w:rPr>
          <w:rFonts w:ascii="Arial" w:hAnsi="Arial" w:cs="Arial"/>
          <w:color w:val="000000" w:themeColor="text1"/>
          <w:lang w:val="et-EE"/>
        </w:rPr>
        <w:t xml:space="preserve"> and Ots</w:t>
      </w:r>
      <w:r w:rsidRPr="002D338B">
        <w:rPr>
          <w:rFonts w:ascii="Arial" w:hAnsi="Arial" w:cs="Arial"/>
          <w:color w:val="000000" w:themeColor="text1"/>
          <w:lang w:val="et-EE"/>
        </w:rPr>
        <w:t xml:space="preserve"> M</w:t>
      </w:r>
      <w:r w:rsidR="007A1A8C" w:rsidRPr="002D338B">
        <w:rPr>
          <w:rFonts w:ascii="Arial" w:hAnsi="Arial" w:cs="Arial"/>
          <w:color w:val="000000" w:themeColor="text1"/>
          <w:lang w:val="et-EE"/>
        </w:rPr>
        <w:t xml:space="preserve"> 2012b. Hobuste silo toiteväärtusest ja kvaliteedist. Agraarteadus XXIII </w:t>
      </w:r>
      <w:r w:rsidRPr="002D338B">
        <w:rPr>
          <w:rFonts w:ascii="Arial" w:hAnsi="Arial" w:cs="Arial"/>
          <w:color w:val="000000" w:themeColor="text1"/>
          <w:lang w:val="et-EE"/>
        </w:rPr>
        <w:t xml:space="preserve">, </w:t>
      </w:r>
      <w:r w:rsidR="007A1A8C" w:rsidRPr="002D338B">
        <w:rPr>
          <w:rFonts w:ascii="Arial" w:hAnsi="Arial" w:cs="Arial"/>
          <w:color w:val="000000" w:themeColor="text1"/>
          <w:lang w:val="et-EE"/>
        </w:rPr>
        <w:t>38 - 42.</w:t>
      </w:r>
    </w:p>
    <w:p w14:paraId="7B8F093D" w14:textId="1CC44B74" w:rsidR="007A1A8C" w:rsidRPr="002D338B" w:rsidRDefault="00DD4EFE"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rPr>
        <w:t xml:space="preserve">Magnusson J and </w:t>
      </w:r>
      <w:proofErr w:type="spellStart"/>
      <w:r w:rsidRPr="002D338B">
        <w:rPr>
          <w:rFonts w:ascii="Arial" w:hAnsi="Arial" w:cs="Arial"/>
          <w:color w:val="000000" w:themeColor="text1"/>
        </w:rPr>
        <w:t>Thorhallsdottir</w:t>
      </w:r>
      <w:proofErr w:type="spellEnd"/>
      <w:r w:rsidRPr="002D338B">
        <w:rPr>
          <w:rFonts w:ascii="Arial" w:hAnsi="Arial" w:cs="Arial"/>
          <w:color w:val="000000" w:themeColor="text1"/>
        </w:rPr>
        <w:t xml:space="preserve"> AG</w:t>
      </w:r>
      <w:r w:rsidR="007A1A8C" w:rsidRPr="002D338B">
        <w:rPr>
          <w:rFonts w:ascii="Arial" w:hAnsi="Arial" w:cs="Arial"/>
          <w:color w:val="000000" w:themeColor="text1"/>
        </w:rPr>
        <w:t xml:space="preserve"> 1994. Horse grazing in northern Iceland – behaviour and habitat selection. Livestock Production Science 40</w:t>
      </w:r>
      <w:r w:rsidRPr="002D338B">
        <w:rPr>
          <w:rFonts w:ascii="Arial" w:hAnsi="Arial" w:cs="Arial"/>
          <w:color w:val="000000" w:themeColor="text1"/>
        </w:rPr>
        <w:t>,</w:t>
      </w:r>
      <w:r w:rsidR="007A1A8C" w:rsidRPr="002D338B">
        <w:rPr>
          <w:rFonts w:ascii="Arial" w:hAnsi="Arial" w:cs="Arial"/>
          <w:color w:val="000000" w:themeColor="text1"/>
        </w:rPr>
        <w:t xml:space="preserve"> 77-86</w:t>
      </w:r>
      <w:r w:rsidR="00E32B16" w:rsidRPr="002D338B">
        <w:rPr>
          <w:rFonts w:ascii="Arial" w:hAnsi="Arial" w:cs="Arial"/>
          <w:color w:val="000000" w:themeColor="text1"/>
        </w:rPr>
        <w:t>.</w:t>
      </w:r>
    </w:p>
    <w:p w14:paraId="3962664B" w14:textId="77777777" w:rsidR="007A1A8C" w:rsidRPr="002D338B" w:rsidRDefault="007A1A8C" w:rsidP="002D338B">
      <w:pPr>
        <w:tabs>
          <w:tab w:val="left" w:pos="0"/>
          <w:tab w:val="left" w:pos="142"/>
        </w:tabs>
        <w:spacing w:after="0" w:line="240" w:lineRule="auto"/>
        <w:ind w:left="144" w:hanging="144"/>
        <w:jc w:val="both"/>
        <w:rPr>
          <w:rFonts w:ascii="Arial" w:hAnsi="Arial" w:cs="Arial"/>
          <w:color w:val="000000" w:themeColor="text1"/>
        </w:rPr>
      </w:pPr>
      <w:r w:rsidRPr="002D338B">
        <w:rPr>
          <w:rStyle w:val="exlresultdetails"/>
          <w:rFonts w:ascii="Arial" w:hAnsi="Arial" w:cs="Arial"/>
          <w:color w:val="000000" w:themeColor="text1"/>
        </w:rPr>
        <w:t>Martin-</w:t>
      </w:r>
      <w:proofErr w:type="spellStart"/>
      <w:r w:rsidR="00DD4EFE" w:rsidRPr="002D338B">
        <w:rPr>
          <w:rStyle w:val="exlresultdetails"/>
          <w:rFonts w:ascii="Arial" w:hAnsi="Arial" w:cs="Arial"/>
          <w:color w:val="000000" w:themeColor="text1"/>
        </w:rPr>
        <w:t>Rosset</w:t>
      </w:r>
      <w:proofErr w:type="spellEnd"/>
      <w:r w:rsidR="00DD4EFE" w:rsidRPr="002D338B">
        <w:rPr>
          <w:rStyle w:val="exlresultdetails"/>
          <w:rFonts w:ascii="Arial" w:hAnsi="Arial" w:cs="Arial"/>
          <w:color w:val="000000" w:themeColor="text1"/>
        </w:rPr>
        <w:t xml:space="preserve"> W and </w:t>
      </w:r>
      <w:proofErr w:type="spellStart"/>
      <w:r w:rsidR="00DD4EFE" w:rsidRPr="002D338B">
        <w:rPr>
          <w:rStyle w:val="exlresultdetails"/>
          <w:rFonts w:ascii="Arial" w:hAnsi="Arial" w:cs="Arial"/>
          <w:color w:val="000000" w:themeColor="text1"/>
        </w:rPr>
        <w:t>Dulphy</w:t>
      </w:r>
      <w:proofErr w:type="spellEnd"/>
      <w:r w:rsidR="00DD4EFE" w:rsidRPr="002D338B">
        <w:rPr>
          <w:rStyle w:val="exlresultdetails"/>
          <w:rFonts w:ascii="Arial" w:hAnsi="Arial" w:cs="Arial"/>
          <w:color w:val="000000" w:themeColor="text1"/>
        </w:rPr>
        <w:t xml:space="preserve"> JP</w:t>
      </w:r>
      <w:r w:rsidRPr="002D338B">
        <w:rPr>
          <w:rStyle w:val="exlresultdetails"/>
          <w:rFonts w:ascii="Arial" w:hAnsi="Arial" w:cs="Arial"/>
          <w:color w:val="000000" w:themeColor="text1"/>
        </w:rPr>
        <w:t xml:space="preserve"> 1987. Digestibility interactions between forages and concentrates in horses: Influence of feeding level - Comparison with shee</w:t>
      </w:r>
      <w:r w:rsidR="00DD4EFE" w:rsidRPr="002D338B">
        <w:rPr>
          <w:rStyle w:val="exlresultdetails"/>
          <w:rFonts w:ascii="Arial" w:hAnsi="Arial" w:cs="Arial"/>
          <w:color w:val="000000" w:themeColor="text1"/>
        </w:rPr>
        <w:t>p. Livestock Production Science</w:t>
      </w:r>
      <w:r w:rsidRPr="002D338B">
        <w:rPr>
          <w:rStyle w:val="exlresultdetails"/>
          <w:rFonts w:ascii="Arial" w:hAnsi="Arial" w:cs="Arial"/>
          <w:color w:val="000000" w:themeColor="text1"/>
        </w:rPr>
        <w:t xml:space="preserve"> 17</w:t>
      </w:r>
      <w:r w:rsidR="00DD4EFE" w:rsidRPr="002D338B">
        <w:rPr>
          <w:rStyle w:val="exlresultdetails"/>
          <w:rFonts w:ascii="Arial" w:hAnsi="Arial" w:cs="Arial"/>
          <w:color w:val="000000" w:themeColor="text1"/>
        </w:rPr>
        <w:t xml:space="preserve">, </w:t>
      </w:r>
      <w:r w:rsidRPr="002D338B">
        <w:rPr>
          <w:rStyle w:val="exlresultdetails"/>
          <w:rFonts w:ascii="Arial" w:hAnsi="Arial" w:cs="Arial"/>
          <w:color w:val="000000" w:themeColor="text1"/>
        </w:rPr>
        <w:t>263-276.</w:t>
      </w:r>
    </w:p>
    <w:p w14:paraId="0EFB0BEA" w14:textId="524590EE" w:rsidR="007A1A8C" w:rsidRPr="002D338B" w:rsidRDefault="007A1A8C" w:rsidP="002D338B">
      <w:pPr>
        <w:tabs>
          <w:tab w:val="left" w:pos="0"/>
          <w:tab w:val="left" w:pos="142"/>
        </w:tabs>
        <w:spacing w:after="0" w:line="240" w:lineRule="auto"/>
        <w:ind w:left="144" w:hanging="144"/>
        <w:rPr>
          <w:rFonts w:ascii="Arial" w:hAnsi="Arial" w:cs="Arial"/>
          <w:i/>
          <w:color w:val="000000" w:themeColor="text1"/>
          <w:lang w:val="fi-FI"/>
        </w:rPr>
      </w:pPr>
      <w:r w:rsidRPr="002D338B">
        <w:rPr>
          <w:rFonts w:ascii="Arial" w:hAnsi="Arial" w:cs="Arial"/>
          <w:color w:val="000000" w:themeColor="text1"/>
          <w:lang w:val="fi-FI"/>
        </w:rPr>
        <w:t xml:space="preserve">MTT 2010. Feedtables for horses. MTT Agrifood Research Finland. </w:t>
      </w:r>
      <w:r w:rsidR="00BE1EBB" w:rsidRPr="002D338B">
        <w:rPr>
          <w:rFonts w:ascii="Arial" w:hAnsi="Arial" w:cs="Arial"/>
          <w:color w:val="000000" w:themeColor="text1"/>
          <w:lang w:val="fi-FI"/>
        </w:rPr>
        <w:t xml:space="preserve">Retrieved </w:t>
      </w:r>
      <w:r w:rsidR="00E32B16" w:rsidRPr="002D338B">
        <w:rPr>
          <w:rFonts w:ascii="Arial" w:hAnsi="Arial" w:cs="Arial"/>
          <w:color w:val="000000" w:themeColor="text1"/>
          <w:lang w:val="fi-FI"/>
        </w:rPr>
        <w:t xml:space="preserve">on </w:t>
      </w:r>
      <w:r w:rsidRPr="002D338B">
        <w:rPr>
          <w:rFonts w:ascii="Arial" w:hAnsi="Arial" w:cs="Arial"/>
          <w:color w:val="000000" w:themeColor="text1"/>
          <w:lang w:val="fi-FI"/>
        </w:rPr>
        <w:t>28 June 2014</w:t>
      </w:r>
      <w:r w:rsidR="00E32B16" w:rsidRPr="002D338B">
        <w:rPr>
          <w:rFonts w:ascii="Arial" w:hAnsi="Arial" w:cs="Arial"/>
          <w:color w:val="000000" w:themeColor="text1"/>
          <w:lang w:val="fi-FI"/>
        </w:rPr>
        <w:t xml:space="preserve">, from </w:t>
      </w:r>
      <w:r w:rsidR="000B7D03" w:rsidRPr="002D338B">
        <w:rPr>
          <w:rFonts w:ascii="Arial" w:hAnsi="Arial" w:cs="Arial"/>
          <w:color w:val="000000" w:themeColor="text1"/>
          <w:lang w:val="fi-FI"/>
        </w:rPr>
        <w:t xml:space="preserve"> </w:t>
      </w:r>
      <w:hyperlink r:id="rId47" w:history="1">
        <w:r w:rsidRPr="002D338B">
          <w:rPr>
            <w:rStyle w:val="Hyperlink"/>
            <w:rFonts w:ascii="Arial" w:hAnsi="Arial" w:cs="Arial"/>
            <w:i/>
            <w:color w:val="000000" w:themeColor="text1"/>
            <w:lang w:val="fi-FI"/>
          </w:rPr>
          <w:t>https://portal.mtt.fi/portal/page/portal/Rehutaulukot/feed_tables_english/feed_tables</w:t>
        </w:r>
      </w:hyperlink>
    </w:p>
    <w:p w14:paraId="5004BA1E" w14:textId="77777777" w:rsidR="007A1A8C" w:rsidRPr="002D338B" w:rsidRDefault="00DD4EFE" w:rsidP="002D338B">
      <w:pPr>
        <w:tabs>
          <w:tab w:val="left" w:pos="0"/>
          <w:tab w:val="left" w:pos="142"/>
        </w:tabs>
        <w:autoSpaceDE w:val="0"/>
        <w:autoSpaceDN w:val="0"/>
        <w:adjustRightInd w:val="0"/>
        <w:spacing w:after="0" w:line="240" w:lineRule="auto"/>
        <w:ind w:left="144" w:hanging="144"/>
        <w:jc w:val="both"/>
        <w:rPr>
          <w:rFonts w:ascii="Arial" w:hAnsi="Arial" w:cs="Arial"/>
          <w:color w:val="000000" w:themeColor="text1"/>
        </w:rPr>
      </w:pPr>
      <w:r w:rsidRPr="002D338B">
        <w:rPr>
          <w:rFonts w:ascii="Arial" w:hAnsi="Arial" w:cs="Arial"/>
          <w:color w:val="000000" w:themeColor="text1"/>
          <w:lang w:val="fi-FI"/>
        </w:rPr>
        <w:t>Müller CE and Udén P</w:t>
      </w:r>
      <w:r w:rsidR="007A1A8C" w:rsidRPr="002D338B">
        <w:rPr>
          <w:rFonts w:ascii="Arial" w:hAnsi="Arial" w:cs="Arial"/>
          <w:color w:val="000000" w:themeColor="text1"/>
          <w:lang w:val="fi-FI"/>
        </w:rPr>
        <w:t xml:space="preserve"> 2007. </w:t>
      </w:r>
      <w:r w:rsidR="007A1A8C" w:rsidRPr="002D338B">
        <w:rPr>
          <w:rFonts w:ascii="Arial" w:hAnsi="Arial" w:cs="Arial"/>
          <w:color w:val="000000" w:themeColor="text1"/>
        </w:rPr>
        <w:t xml:space="preserve">Preference of horses for grass conserved as hay, </w:t>
      </w:r>
      <w:proofErr w:type="spellStart"/>
      <w:r w:rsidR="007A1A8C" w:rsidRPr="002D338B">
        <w:rPr>
          <w:rFonts w:ascii="Arial" w:hAnsi="Arial" w:cs="Arial"/>
          <w:color w:val="000000" w:themeColor="text1"/>
        </w:rPr>
        <w:t>haylage</w:t>
      </w:r>
      <w:proofErr w:type="spellEnd"/>
      <w:r w:rsidR="007A1A8C" w:rsidRPr="002D338B">
        <w:rPr>
          <w:rFonts w:ascii="Arial" w:hAnsi="Arial" w:cs="Arial"/>
          <w:color w:val="000000" w:themeColor="text1"/>
        </w:rPr>
        <w:t xml:space="preserve"> or silage. Animal Feed Science and Technology 132, 66–78.</w:t>
      </w:r>
    </w:p>
    <w:p w14:paraId="6064EDE2" w14:textId="6B62FCE1" w:rsidR="007A1A8C" w:rsidRPr="002D338B" w:rsidRDefault="00DD4EFE" w:rsidP="002D338B">
      <w:pPr>
        <w:tabs>
          <w:tab w:val="left" w:pos="0"/>
          <w:tab w:val="left" w:pos="142"/>
        </w:tabs>
        <w:spacing w:after="0" w:line="240" w:lineRule="auto"/>
        <w:ind w:left="144" w:hanging="144"/>
        <w:jc w:val="both"/>
        <w:rPr>
          <w:rFonts w:ascii="Arial" w:eastAsia="Times New Roman" w:hAnsi="Arial" w:cs="Arial"/>
          <w:color w:val="000000" w:themeColor="text1"/>
          <w:lang w:val="en-US"/>
        </w:rPr>
      </w:pPr>
      <w:proofErr w:type="spellStart"/>
      <w:r w:rsidRPr="00F867E5">
        <w:rPr>
          <w:rFonts w:ascii="Arial" w:eastAsia="Times New Roman" w:hAnsi="Arial" w:cs="Arial"/>
          <w:color w:val="000000" w:themeColor="text1"/>
          <w:lang w:val="pt-PT"/>
        </w:rPr>
        <w:t>Osoro</w:t>
      </w:r>
      <w:proofErr w:type="spellEnd"/>
      <w:r w:rsidRPr="00F867E5">
        <w:rPr>
          <w:rFonts w:ascii="Arial" w:eastAsia="Times New Roman" w:hAnsi="Arial" w:cs="Arial"/>
          <w:color w:val="000000" w:themeColor="text1"/>
          <w:lang w:val="pt-PT"/>
        </w:rPr>
        <w:t xml:space="preserve"> K, Ferreira LMM, </w:t>
      </w:r>
      <w:proofErr w:type="spellStart"/>
      <w:r w:rsidRPr="00F867E5">
        <w:rPr>
          <w:rFonts w:ascii="Arial" w:eastAsia="Times New Roman" w:hAnsi="Arial" w:cs="Arial"/>
          <w:color w:val="000000" w:themeColor="text1"/>
          <w:lang w:val="pt-PT"/>
        </w:rPr>
        <w:t>García</w:t>
      </w:r>
      <w:proofErr w:type="spellEnd"/>
      <w:r w:rsidRPr="00F867E5">
        <w:rPr>
          <w:rFonts w:ascii="Arial" w:eastAsia="Times New Roman" w:hAnsi="Arial" w:cs="Arial"/>
          <w:color w:val="000000" w:themeColor="text1"/>
          <w:lang w:val="pt-PT"/>
        </w:rPr>
        <w:t xml:space="preserve"> U, Martinez A, </w:t>
      </w:r>
      <w:proofErr w:type="spellStart"/>
      <w:r w:rsidRPr="00F867E5">
        <w:rPr>
          <w:rFonts w:ascii="Arial" w:eastAsia="Times New Roman" w:hAnsi="Arial" w:cs="Arial"/>
          <w:color w:val="000000" w:themeColor="text1"/>
          <w:lang w:val="pt-PT"/>
        </w:rPr>
        <w:t>Celaya</w:t>
      </w:r>
      <w:proofErr w:type="spellEnd"/>
      <w:r w:rsidRPr="00F867E5">
        <w:rPr>
          <w:rFonts w:ascii="Arial" w:eastAsia="Times New Roman" w:hAnsi="Arial" w:cs="Arial"/>
          <w:color w:val="000000" w:themeColor="text1"/>
          <w:lang w:val="pt-PT"/>
        </w:rPr>
        <w:t xml:space="preserve"> R </w:t>
      </w:r>
      <w:r w:rsidR="007A1A8C" w:rsidRPr="00F867E5">
        <w:rPr>
          <w:rFonts w:ascii="Arial" w:eastAsia="Times New Roman" w:hAnsi="Arial" w:cs="Arial"/>
          <w:color w:val="000000" w:themeColor="text1"/>
          <w:lang w:val="pt-PT"/>
        </w:rPr>
        <w:t xml:space="preserve">2015. </w:t>
      </w:r>
      <w:r w:rsidR="007A1A8C" w:rsidRPr="002D338B">
        <w:rPr>
          <w:rFonts w:ascii="Arial" w:eastAsia="Times New Roman" w:hAnsi="Arial" w:cs="Arial"/>
          <w:color w:val="000000" w:themeColor="text1"/>
          <w:lang w:val="en-US"/>
        </w:rPr>
        <w:t xml:space="preserve">Forage intake, digestibility and performance of cattle, horses, sheep and goats grazing together on an improved heathland. </w:t>
      </w:r>
      <w:r w:rsidR="007A1A8C" w:rsidRPr="002D338B">
        <w:rPr>
          <w:rFonts w:ascii="Arial" w:eastAsia="Times New Roman" w:hAnsi="Arial" w:cs="Arial"/>
          <w:iCs/>
          <w:color w:val="000000" w:themeColor="text1"/>
          <w:lang w:val="en-US"/>
        </w:rPr>
        <w:t xml:space="preserve">Animal Production </w:t>
      </w:r>
      <w:proofErr w:type="gramStart"/>
      <w:r w:rsidR="007A1A8C" w:rsidRPr="002D338B">
        <w:rPr>
          <w:rFonts w:ascii="Arial" w:eastAsia="Times New Roman" w:hAnsi="Arial" w:cs="Arial"/>
          <w:iCs/>
          <w:color w:val="000000" w:themeColor="text1"/>
          <w:lang w:val="en-US"/>
        </w:rPr>
        <w:t>Science</w:t>
      </w:r>
      <w:r w:rsidR="00CC3F32" w:rsidRPr="002D338B">
        <w:rPr>
          <w:rFonts w:ascii="Arial" w:eastAsia="Times New Roman" w:hAnsi="Arial" w:cs="Arial"/>
          <w:iCs/>
          <w:color w:val="000000" w:themeColor="text1"/>
          <w:lang w:val="en-US"/>
        </w:rPr>
        <w:t>,</w:t>
      </w:r>
      <w:r w:rsidR="007A1A8C" w:rsidRPr="002D338B">
        <w:rPr>
          <w:rFonts w:ascii="Arial" w:eastAsia="Times New Roman" w:hAnsi="Arial" w:cs="Arial"/>
          <w:color w:val="000000" w:themeColor="text1"/>
          <w:lang w:val="en-US"/>
        </w:rPr>
        <w:t>doi</w:t>
      </w:r>
      <w:proofErr w:type="gramEnd"/>
      <w:r w:rsidR="00CC3F32" w:rsidRPr="002D338B">
        <w:rPr>
          <w:rFonts w:ascii="Arial" w:eastAsia="Times New Roman" w:hAnsi="Arial" w:cs="Arial"/>
          <w:color w:val="000000" w:themeColor="text1"/>
          <w:lang w:val="en-US"/>
        </w:rPr>
        <w:t>:</w:t>
      </w:r>
      <w:r w:rsidR="007A1A8C" w:rsidRPr="002D338B">
        <w:rPr>
          <w:rFonts w:ascii="Arial" w:eastAsia="Times New Roman" w:hAnsi="Arial" w:cs="Arial"/>
          <w:color w:val="000000" w:themeColor="text1"/>
          <w:lang w:val="en-US"/>
        </w:rPr>
        <w:t>10.1071/AN15153</w:t>
      </w:r>
      <w:r w:rsidR="00CC3F32" w:rsidRPr="002D338B">
        <w:rPr>
          <w:rFonts w:ascii="Arial" w:eastAsia="Times New Roman" w:hAnsi="Arial" w:cs="Arial"/>
          <w:color w:val="000000" w:themeColor="text1"/>
          <w:lang w:val="en-US"/>
        </w:rPr>
        <w:t>,</w:t>
      </w:r>
      <w:r w:rsidR="00D400D9" w:rsidRPr="002D338B">
        <w:rPr>
          <w:rFonts w:ascii="Arial" w:eastAsia="Times New Roman" w:hAnsi="Arial" w:cs="Arial"/>
          <w:color w:val="000000" w:themeColor="text1"/>
          <w:lang w:val="en-US"/>
        </w:rPr>
        <w:t xml:space="preserve"> </w:t>
      </w:r>
      <w:r w:rsidR="00CC3F32" w:rsidRPr="002D338B">
        <w:rPr>
          <w:rFonts w:ascii="Arial" w:eastAsia="Times New Roman" w:hAnsi="Arial" w:cs="Arial"/>
          <w:color w:val="000000" w:themeColor="text1"/>
          <w:lang w:val="en-US"/>
        </w:rPr>
        <w:t>Published online by CSIRO Publishing 22 September 2015.</w:t>
      </w:r>
    </w:p>
    <w:p w14:paraId="1B06E0E7" w14:textId="77777777" w:rsidR="007A1A8C" w:rsidRPr="002D338B" w:rsidRDefault="00DD4EFE"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rPr>
        <w:t xml:space="preserve">Pearson RA, Archibald R F and </w:t>
      </w:r>
      <w:proofErr w:type="spellStart"/>
      <w:r w:rsidRPr="002D338B">
        <w:rPr>
          <w:rFonts w:ascii="Arial" w:hAnsi="Arial" w:cs="Arial"/>
          <w:color w:val="000000" w:themeColor="text1"/>
        </w:rPr>
        <w:t>Muirhead</w:t>
      </w:r>
      <w:proofErr w:type="spellEnd"/>
      <w:r w:rsidRPr="002D338B">
        <w:rPr>
          <w:rFonts w:ascii="Arial" w:hAnsi="Arial" w:cs="Arial"/>
          <w:color w:val="000000" w:themeColor="text1"/>
        </w:rPr>
        <w:t xml:space="preserve"> RH</w:t>
      </w:r>
      <w:r w:rsidR="007A1A8C" w:rsidRPr="002D338B">
        <w:rPr>
          <w:rFonts w:ascii="Arial" w:hAnsi="Arial" w:cs="Arial"/>
          <w:color w:val="000000" w:themeColor="text1"/>
        </w:rPr>
        <w:t xml:space="preserve"> 2001. Comparison of the effect of forage type and level of feeding on the digestibility and gastrointestinal mean retention time of dry forages given to cattle, sheep, ponies and donkeys</w:t>
      </w:r>
      <w:r w:rsidRPr="002D338B">
        <w:rPr>
          <w:rFonts w:ascii="Arial" w:hAnsi="Arial" w:cs="Arial"/>
          <w:color w:val="000000" w:themeColor="text1"/>
        </w:rPr>
        <w:t xml:space="preserve">. British Journal of Nutrition </w:t>
      </w:r>
      <w:r w:rsidR="007A1A8C" w:rsidRPr="002D338B">
        <w:rPr>
          <w:rFonts w:ascii="Arial" w:hAnsi="Arial" w:cs="Arial"/>
          <w:color w:val="000000" w:themeColor="text1"/>
        </w:rPr>
        <w:t>95</w:t>
      </w:r>
      <w:r w:rsidRPr="002D338B">
        <w:rPr>
          <w:rFonts w:ascii="Arial" w:hAnsi="Arial" w:cs="Arial"/>
          <w:color w:val="000000" w:themeColor="text1"/>
        </w:rPr>
        <w:t xml:space="preserve">, </w:t>
      </w:r>
      <w:r w:rsidR="007A1A8C" w:rsidRPr="002D338B">
        <w:rPr>
          <w:rFonts w:ascii="Arial" w:hAnsi="Arial" w:cs="Arial"/>
          <w:color w:val="000000" w:themeColor="text1"/>
        </w:rPr>
        <w:t>88-98</w:t>
      </w:r>
    </w:p>
    <w:p w14:paraId="71EEC3AC" w14:textId="77777777" w:rsidR="007A1A8C" w:rsidRPr="002D338B" w:rsidRDefault="00DD4EFE" w:rsidP="002D338B">
      <w:pPr>
        <w:tabs>
          <w:tab w:val="left" w:pos="0"/>
          <w:tab w:val="left" w:pos="142"/>
        </w:tabs>
        <w:autoSpaceDE w:val="0"/>
        <w:autoSpaceDN w:val="0"/>
        <w:adjustRightInd w:val="0"/>
        <w:spacing w:after="0" w:line="240" w:lineRule="auto"/>
        <w:ind w:left="144" w:hanging="144"/>
        <w:jc w:val="both"/>
        <w:rPr>
          <w:rFonts w:ascii="Arial" w:hAnsi="Arial" w:cs="Arial"/>
          <w:color w:val="000000" w:themeColor="text1"/>
          <w:lang w:val="fi-FI"/>
        </w:rPr>
      </w:pPr>
      <w:r w:rsidRPr="002D338B">
        <w:rPr>
          <w:rFonts w:ascii="Arial" w:hAnsi="Arial" w:cs="Arial"/>
          <w:color w:val="000000" w:themeColor="text1"/>
          <w:lang w:val="fi-FI"/>
        </w:rPr>
        <w:t>Peiretti P</w:t>
      </w:r>
      <w:r w:rsidR="007A1A8C" w:rsidRPr="002D338B">
        <w:rPr>
          <w:rFonts w:ascii="Arial" w:hAnsi="Arial" w:cs="Arial"/>
          <w:bCs/>
          <w:color w:val="000000" w:themeColor="text1"/>
          <w:lang w:val="fi-FI"/>
        </w:rPr>
        <w:t>, Mimosi</w:t>
      </w:r>
      <w:r w:rsidRPr="002D338B">
        <w:rPr>
          <w:rFonts w:ascii="Arial" w:hAnsi="Arial" w:cs="Arial"/>
          <w:bCs/>
          <w:color w:val="000000" w:themeColor="text1"/>
          <w:lang w:val="fi-FI"/>
        </w:rPr>
        <w:t xml:space="preserve"> A, Fortina R, Bergero D and Ladetto G</w:t>
      </w:r>
      <w:r w:rsidR="007A1A8C" w:rsidRPr="002D338B">
        <w:rPr>
          <w:rFonts w:ascii="Arial" w:hAnsi="Arial" w:cs="Arial"/>
          <w:bCs/>
          <w:color w:val="000000" w:themeColor="text1"/>
          <w:lang w:val="fi-FI"/>
        </w:rPr>
        <w:t xml:space="preserve"> 2001. Caratteristiche degli insilati aziendali. L ’ Informatore Agrario</w:t>
      </w:r>
      <w:r w:rsidRPr="002D338B">
        <w:rPr>
          <w:rFonts w:ascii="Arial" w:hAnsi="Arial" w:cs="Arial"/>
          <w:bCs/>
          <w:color w:val="000000" w:themeColor="text1"/>
          <w:lang w:val="fi-FI"/>
        </w:rPr>
        <w:t xml:space="preserve"> </w:t>
      </w:r>
      <w:r w:rsidR="007A1A8C" w:rsidRPr="002D338B">
        <w:rPr>
          <w:rFonts w:ascii="Arial" w:hAnsi="Arial" w:cs="Arial"/>
          <w:bCs/>
          <w:color w:val="000000" w:themeColor="text1"/>
          <w:lang w:val="fi-FI"/>
        </w:rPr>
        <w:t>27, 37-40.</w:t>
      </w:r>
    </w:p>
    <w:p w14:paraId="6FD5A1CE" w14:textId="77777777" w:rsidR="007A1A8C" w:rsidRPr="002D338B" w:rsidRDefault="00DD4EFE" w:rsidP="002D338B">
      <w:pPr>
        <w:pStyle w:val="NormalWeb"/>
        <w:tabs>
          <w:tab w:val="left" w:pos="0"/>
          <w:tab w:val="left" w:pos="142"/>
        </w:tabs>
        <w:spacing w:after="0" w:line="240" w:lineRule="auto"/>
        <w:ind w:left="144" w:hanging="144"/>
        <w:jc w:val="both"/>
        <w:rPr>
          <w:rFonts w:ascii="Arial" w:hAnsi="Arial" w:cs="Arial"/>
          <w:color w:val="000000" w:themeColor="text1"/>
          <w:sz w:val="22"/>
          <w:szCs w:val="22"/>
          <w:lang w:val="en-US"/>
        </w:rPr>
      </w:pPr>
      <w:r w:rsidRPr="002D338B">
        <w:rPr>
          <w:rFonts w:ascii="Arial" w:hAnsi="Arial" w:cs="Arial"/>
          <w:color w:val="000000" w:themeColor="text1"/>
          <w:sz w:val="22"/>
          <w:szCs w:val="22"/>
          <w:lang w:val="fi-FI"/>
        </w:rPr>
        <w:t>Ragnarsson S and JE Lindberg</w:t>
      </w:r>
      <w:r w:rsidR="007A1A8C" w:rsidRPr="002D338B">
        <w:rPr>
          <w:rFonts w:ascii="Arial" w:hAnsi="Arial" w:cs="Arial"/>
          <w:color w:val="000000" w:themeColor="text1"/>
          <w:sz w:val="22"/>
          <w:szCs w:val="22"/>
          <w:lang w:val="fi-FI"/>
        </w:rPr>
        <w:t xml:space="preserve"> 2008. Nutritional value of timothy haylage in Icelandic horses. </w:t>
      </w:r>
      <w:r w:rsidR="007A1A8C" w:rsidRPr="002D338B">
        <w:rPr>
          <w:rFonts w:ascii="Arial" w:hAnsi="Arial" w:cs="Arial"/>
          <w:color w:val="000000" w:themeColor="text1"/>
          <w:sz w:val="22"/>
          <w:szCs w:val="22"/>
          <w:lang w:val="en-US"/>
        </w:rPr>
        <w:t>Livest</w:t>
      </w:r>
      <w:r w:rsidRPr="002D338B">
        <w:rPr>
          <w:rFonts w:ascii="Arial" w:hAnsi="Arial" w:cs="Arial"/>
          <w:color w:val="000000" w:themeColor="text1"/>
          <w:sz w:val="22"/>
          <w:szCs w:val="22"/>
          <w:lang w:val="en-US"/>
        </w:rPr>
        <w:t>ock science</w:t>
      </w:r>
      <w:r w:rsidR="007A1A8C" w:rsidRPr="002D338B">
        <w:rPr>
          <w:rFonts w:ascii="Arial" w:hAnsi="Arial" w:cs="Arial"/>
          <w:color w:val="000000" w:themeColor="text1"/>
          <w:sz w:val="22"/>
          <w:szCs w:val="22"/>
          <w:lang w:val="en-US"/>
        </w:rPr>
        <w:t xml:space="preserve"> </w:t>
      </w:r>
      <w:r w:rsidRPr="002D338B">
        <w:rPr>
          <w:rFonts w:ascii="Arial" w:hAnsi="Arial" w:cs="Arial"/>
          <w:color w:val="000000" w:themeColor="text1"/>
          <w:sz w:val="22"/>
          <w:szCs w:val="22"/>
          <w:lang w:val="en-US"/>
        </w:rPr>
        <w:t xml:space="preserve"> </w:t>
      </w:r>
      <w:r w:rsidR="007A1A8C" w:rsidRPr="002D338B">
        <w:rPr>
          <w:rFonts w:ascii="Arial" w:hAnsi="Arial" w:cs="Arial"/>
          <w:color w:val="000000" w:themeColor="text1"/>
          <w:sz w:val="22"/>
          <w:szCs w:val="22"/>
          <w:lang w:val="en-US"/>
        </w:rPr>
        <w:t xml:space="preserve"> 113, 202-208. </w:t>
      </w:r>
    </w:p>
    <w:p w14:paraId="71AD53A5" w14:textId="3FE72607" w:rsidR="007A1A8C" w:rsidRPr="002D338B" w:rsidRDefault="00DD4EFE"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Ragnarsson</w:t>
      </w:r>
      <w:proofErr w:type="spellEnd"/>
      <w:r w:rsidRPr="002D338B">
        <w:rPr>
          <w:rFonts w:ascii="Arial" w:hAnsi="Arial" w:cs="Arial"/>
          <w:color w:val="000000" w:themeColor="text1"/>
        </w:rPr>
        <w:t xml:space="preserve"> S and JE Lindberg</w:t>
      </w:r>
      <w:r w:rsidR="007A1A8C" w:rsidRPr="002D338B">
        <w:rPr>
          <w:rFonts w:ascii="Arial" w:hAnsi="Arial" w:cs="Arial"/>
          <w:color w:val="000000" w:themeColor="text1"/>
        </w:rPr>
        <w:t xml:space="preserve"> 2010. Nutritional value of mixed grass </w:t>
      </w:r>
      <w:proofErr w:type="spellStart"/>
      <w:r w:rsidR="007A1A8C" w:rsidRPr="002D338B">
        <w:rPr>
          <w:rFonts w:ascii="Arial" w:hAnsi="Arial" w:cs="Arial"/>
          <w:color w:val="000000" w:themeColor="text1"/>
        </w:rPr>
        <w:t>haylage</w:t>
      </w:r>
      <w:proofErr w:type="spellEnd"/>
      <w:r w:rsidR="007A1A8C" w:rsidRPr="002D338B">
        <w:rPr>
          <w:rFonts w:ascii="Arial" w:hAnsi="Arial" w:cs="Arial"/>
          <w:color w:val="000000" w:themeColor="text1"/>
        </w:rPr>
        <w:t xml:space="preserve"> in Icelandic horses. </w:t>
      </w:r>
      <w:r w:rsidRPr="002D338B">
        <w:rPr>
          <w:rFonts w:ascii="Arial" w:hAnsi="Arial" w:cs="Arial"/>
          <w:color w:val="000000" w:themeColor="text1"/>
          <w:lang w:val="en-US"/>
        </w:rPr>
        <w:t xml:space="preserve">Livestock </w:t>
      </w:r>
      <w:r w:rsidR="00210B6E" w:rsidRPr="002D338B">
        <w:rPr>
          <w:rFonts w:ascii="Arial" w:hAnsi="Arial" w:cs="Arial"/>
          <w:color w:val="000000" w:themeColor="text1"/>
          <w:lang w:val="en-US"/>
        </w:rPr>
        <w:t>S</w:t>
      </w:r>
      <w:r w:rsidRPr="002D338B">
        <w:rPr>
          <w:rFonts w:ascii="Arial" w:hAnsi="Arial" w:cs="Arial"/>
          <w:color w:val="000000" w:themeColor="text1"/>
          <w:lang w:val="en-US"/>
        </w:rPr>
        <w:t xml:space="preserve">cience </w:t>
      </w:r>
      <w:r w:rsidR="007A1A8C" w:rsidRPr="002D338B">
        <w:rPr>
          <w:rFonts w:ascii="Arial" w:hAnsi="Arial" w:cs="Arial"/>
          <w:color w:val="000000" w:themeColor="text1"/>
        </w:rPr>
        <w:t xml:space="preserve">131, 83-87. </w:t>
      </w:r>
    </w:p>
    <w:p w14:paraId="74035FB7" w14:textId="77777777" w:rsidR="000C72D9" w:rsidRPr="002D338B" w:rsidRDefault="00DD4EFE" w:rsidP="002D338B">
      <w:pPr>
        <w:tabs>
          <w:tab w:val="left" w:pos="0"/>
          <w:tab w:val="left" w:pos="142"/>
        </w:tabs>
        <w:spacing w:after="0" w:line="240" w:lineRule="auto"/>
        <w:ind w:left="144" w:hanging="144"/>
        <w:jc w:val="both"/>
        <w:rPr>
          <w:rFonts w:ascii="Arial" w:hAnsi="Arial" w:cs="Arial"/>
          <w:color w:val="000000" w:themeColor="text1"/>
          <w:lang w:val="en-US"/>
        </w:rPr>
      </w:pPr>
      <w:r w:rsidRPr="002D338B">
        <w:rPr>
          <w:rFonts w:ascii="Arial" w:hAnsi="Arial" w:cs="Arial"/>
          <w:color w:val="000000" w:themeColor="text1"/>
          <w:lang w:val="sv-SE"/>
        </w:rPr>
        <w:t>Saastamoinen</w:t>
      </w:r>
      <w:r w:rsidR="007A1A8C" w:rsidRPr="002D338B">
        <w:rPr>
          <w:rFonts w:ascii="Arial" w:hAnsi="Arial" w:cs="Arial"/>
          <w:color w:val="000000" w:themeColor="text1"/>
          <w:lang w:val="sv-SE"/>
        </w:rPr>
        <w:t xml:space="preserve"> MT and Hellämäki M 2012. </w:t>
      </w:r>
      <w:r w:rsidR="007A1A8C" w:rsidRPr="002D338B">
        <w:rPr>
          <w:rFonts w:ascii="Arial" w:hAnsi="Arial" w:cs="Arial"/>
          <w:color w:val="000000" w:themeColor="text1"/>
        </w:rPr>
        <w:t xml:space="preserve">Forage analyses as a base of feeding of horses. </w:t>
      </w:r>
      <w:r w:rsidR="00121B5B" w:rsidRPr="002D338B">
        <w:rPr>
          <w:rFonts w:ascii="Arial" w:hAnsi="Arial" w:cs="Arial"/>
          <w:color w:val="000000" w:themeColor="text1"/>
          <w:lang w:val="en-US"/>
        </w:rPr>
        <w:t xml:space="preserve">In Forages and grazing in horse nutrition (ed. </w:t>
      </w:r>
      <w:r w:rsidR="00363A41" w:rsidRPr="002D338B">
        <w:rPr>
          <w:rFonts w:ascii="Arial" w:hAnsi="Arial" w:cs="Arial"/>
          <w:color w:val="000000" w:themeColor="text1"/>
          <w:lang w:val="en-US"/>
        </w:rPr>
        <w:t xml:space="preserve">M </w:t>
      </w:r>
      <w:proofErr w:type="spellStart"/>
      <w:r w:rsidR="00121B5B" w:rsidRPr="002D338B">
        <w:rPr>
          <w:rFonts w:ascii="Arial" w:hAnsi="Arial" w:cs="Arial"/>
          <w:color w:val="000000" w:themeColor="text1"/>
          <w:lang w:val="en-US"/>
        </w:rPr>
        <w:t>Saastamoinen</w:t>
      </w:r>
      <w:proofErr w:type="spellEnd"/>
      <w:r w:rsidR="00121B5B" w:rsidRPr="002D338B">
        <w:rPr>
          <w:rFonts w:ascii="Arial" w:hAnsi="Arial" w:cs="Arial"/>
          <w:color w:val="000000" w:themeColor="text1"/>
          <w:lang w:val="en-US"/>
        </w:rPr>
        <w:t xml:space="preserve">, </w:t>
      </w:r>
      <w:r w:rsidR="00363A41" w:rsidRPr="002D338B">
        <w:rPr>
          <w:rFonts w:ascii="Arial" w:hAnsi="Arial" w:cs="Arial"/>
          <w:color w:val="000000" w:themeColor="text1"/>
          <w:lang w:val="en-US"/>
        </w:rPr>
        <w:t xml:space="preserve">MJ </w:t>
      </w:r>
      <w:proofErr w:type="spellStart"/>
      <w:r w:rsidR="00121B5B" w:rsidRPr="002D338B">
        <w:rPr>
          <w:rFonts w:ascii="Arial" w:hAnsi="Arial" w:cs="Arial"/>
          <w:color w:val="000000" w:themeColor="text1"/>
          <w:lang w:val="en-US"/>
        </w:rPr>
        <w:t>Fradinho</w:t>
      </w:r>
      <w:proofErr w:type="spellEnd"/>
      <w:r w:rsidR="00121B5B" w:rsidRPr="002D338B">
        <w:rPr>
          <w:rFonts w:ascii="Arial" w:hAnsi="Arial" w:cs="Arial"/>
          <w:color w:val="000000" w:themeColor="text1"/>
          <w:lang w:val="en-US"/>
        </w:rPr>
        <w:t xml:space="preserve">, </w:t>
      </w:r>
      <w:r w:rsidR="00363A41" w:rsidRPr="002D338B">
        <w:rPr>
          <w:rFonts w:ascii="Arial" w:hAnsi="Arial" w:cs="Arial"/>
          <w:color w:val="000000" w:themeColor="text1"/>
          <w:lang w:val="en-US"/>
        </w:rPr>
        <w:t xml:space="preserve">AS </w:t>
      </w:r>
      <w:r w:rsidR="00121B5B" w:rsidRPr="002D338B">
        <w:rPr>
          <w:rFonts w:ascii="Arial" w:hAnsi="Arial" w:cs="Arial"/>
          <w:color w:val="000000" w:themeColor="text1"/>
          <w:lang w:val="en-US"/>
        </w:rPr>
        <w:t xml:space="preserve">Santos and </w:t>
      </w:r>
      <w:r w:rsidR="00363A41" w:rsidRPr="002D338B">
        <w:rPr>
          <w:rFonts w:ascii="Arial" w:hAnsi="Arial" w:cs="Arial"/>
          <w:color w:val="000000" w:themeColor="text1"/>
          <w:lang w:val="en-US"/>
        </w:rPr>
        <w:t xml:space="preserve">N </w:t>
      </w:r>
      <w:proofErr w:type="spellStart"/>
      <w:r w:rsidR="00121B5B" w:rsidRPr="002D338B">
        <w:rPr>
          <w:rFonts w:ascii="Arial" w:hAnsi="Arial" w:cs="Arial"/>
          <w:color w:val="000000" w:themeColor="text1"/>
          <w:lang w:val="en-US"/>
        </w:rPr>
        <w:t>Miraglia</w:t>
      </w:r>
      <w:proofErr w:type="spellEnd"/>
      <w:r w:rsidR="00121B5B" w:rsidRPr="002D338B">
        <w:rPr>
          <w:rFonts w:ascii="Arial" w:hAnsi="Arial" w:cs="Arial"/>
          <w:color w:val="000000" w:themeColor="text1"/>
          <w:lang w:val="en-US"/>
        </w:rPr>
        <w:t xml:space="preserve">)  </w:t>
      </w:r>
      <w:r w:rsidR="00121B5B" w:rsidRPr="002D338B">
        <w:rPr>
          <w:rFonts w:ascii="Arial" w:hAnsi="Arial" w:cs="Arial"/>
          <w:color w:val="000000" w:themeColor="text1"/>
        </w:rPr>
        <w:t>305-314</w:t>
      </w:r>
      <w:r w:rsidR="00121B5B" w:rsidRPr="002D338B">
        <w:rPr>
          <w:rFonts w:ascii="Arial" w:hAnsi="Arial" w:cs="Arial"/>
          <w:color w:val="000000" w:themeColor="text1"/>
          <w:lang w:val="en-US"/>
        </w:rPr>
        <w:t>. EAAP</w:t>
      </w:r>
      <w:r w:rsidR="006B348C" w:rsidRPr="002D338B">
        <w:rPr>
          <w:rFonts w:ascii="Arial" w:hAnsi="Arial" w:cs="Arial"/>
          <w:color w:val="000000" w:themeColor="text1"/>
          <w:lang w:val="en-US"/>
        </w:rPr>
        <w:t xml:space="preserve"> </w:t>
      </w:r>
      <w:r w:rsidR="00121B5B" w:rsidRPr="002D338B">
        <w:rPr>
          <w:rFonts w:ascii="Arial" w:hAnsi="Arial" w:cs="Arial"/>
          <w:color w:val="000000" w:themeColor="text1"/>
          <w:lang w:val="en-US"/>
        </w:rPr>
        <w:t>publ</w:t>
      </w:r>
      <w:r w:rsidR="006B348C" w:rsidRPr="002D338B">
        <w:rPr>
          <w:rFonts w:ascii="Arial" w:hAnsi="Arial" w:cs="Arial"/>
          <w:color w:val="000000" w:themeColor="text1"/>
          <w:lang w:val="en-US"/>
        </w:rPr>
        <w:t>ication</w:t>
      </w:r>
      <w:r w:rsidR="00121B5B" w:rsidRPr="002D338B">
        <w:rPr>
          <w:rFonts w:ascii="Arial" w:hAnsi="Arial" w:cs="Arial"/>
          <w:color w:val="000000" w:themeColor="text1"/>
          <w:lang w:val="en-US"/>
        </w:rPr>
        <w:t xml:space="preserve"> No. 132, </w:t>
      </w:r>
      <w:proofErr w:type="spellStart"/>
      <w:r w:rsidR="000C72D9" w:rsidRPr="002D338B">
        <w:rPr>
          <w:rFonts w:ascii="Arial" w:hAnsi="Arial" w:cs="Arial"/>
          <w:color w:val="000000" w:themeColor="text1"/>
          <w:lang w:val="en-US"/>
        </w:rPr>
        <w:t>Wageningen</w:t>
      </w:r>
      <w:proofErr w:type="spellEnd"/>
      <w:r w:rsidR="000C72D9" w:rsidRPr="002D338B">
        <w:rPr>
          <w:rFonts w:ascii="Arial" w:hAnsi="Arial" w:cs="Arial"/>
          <w:color w:val="000000" w:themeColor="text1"/>
          <w:lang w:val="en-US"/>
        </w:rPr>
        <w:t xml:space="preserve"> Academic Publishers,</w:t>
      </w:r>
    </w:p>
    <w:p w14:paraId="328FBEEB" w14:textId="5A43D1BD" w:rsidR="007A1A8C" w:rsidRPr="002D338B" w:rsidRDefault="007572CF" w:rsidP="007572CF">
      <w:pPr>
        <w:tabs>
          <w:tab w:val="left" w:pos="0"/>
        </w:tabs>
        <w:spacing w:after="0" w:line="240" w:lineRule="auto"/>
        <w:ind w:left="142" w:hanging="142"/>
        <w:jc w:val="both"/>
        <w:rPr>
          <w:rFonts w:ascii="Arial" w:hAnsi="Arial" w:cs="Arial"/>
          <w:color w:val="000000" w:themeColor="text1"/>
          <w:lang w:val="en-US"/>
        </w:rPr>
      </w:pPr>
      <w:r>
        <w:rPr>
          <w:rFonts w:ascii="Arial" w:hAnsi="Arial" w:cs="Arial"/>
          <w:color w:val="000000" w:themeColor="text1"/>
        </w:rPr>
        <w:tab/>
      </w:r>
      <w:proofErr w:type="spellStart"/>
      <w:r w:rsidR="00121B5B" w:rsidRPr="002D338B">
        <w:rPr>
          <w:rFonts w:ascii="Arial" w:hAnsi="Arial" w:cs="Arial"/>
          <w:color w:val="000000" w:themeColor="text1"/>
        </w:rPr>
        <w:t>Wageningen</w:t>
      </w:r>
      <w:proofErr w:type="spellEnd"/>
      <w:r w:rsidR="000C72D9" w:rsidRPr="002D338B">
        <w:rPr>
          <w:rFonts w:ascii="Arial" w:hAnsi="Arial" w:cs="Arial"/>
          <w:color w:val="000000" w:themeColor="text1"/>
          <w:lang w:val="en-US"/>
        </w:rPr>
        <w:t xml:space="preserve">, </w:t>
      </w:r>
      <w:r w:rsidRPr="002D338B">
        <w:rPr>
          <w:rFonts w:ascii="Arial" w:hAnsi="Arial" w:cs="Arial"/>
          <w:color w:val="000000" w:themeColor="text1"/>
          <w:lang w:val="en-US"/>
        </w:rPr>
        <w:t>the</w:t>
      </w:r>
      <w:r w:rsidR="000C72D9" w:rsidRPr="002D338B">
        <w:rPr>
          <w:rFonts w:ascii="Arial" w:hAnsi="Arial" w:cs="Arial"/>
          <w:color w:val="000000" w:themeColor="text1"/>
          <w:lang w:val="en-US"/>
        </w:rPr>
        <w:t xml:space="preserve"> Netherlands.</w:t>
      </w:r>
    </w:p>
    <w:p w14:paraId="7128D033" w14:textId="77777777" w:rsidR="000C72D9" w:rsidRPr="002D338B" w:rsidRDefault="005D4884" w:rsidP="007572CF">
      <w:pPr>
        <w:tabs>
          <w:tab w:val="left" w:pos="142"/>
        </w:tabs>
        <w:spacing w:after="0" w:line="240" w:lineRule="auto"/>
        <w:ind w:left="142" w:hanging="142"/>
        <w:jc w:val="both"/>
        <w:rPr>
          <w:rFonts w:ascii="Arial" w:hAnsi="Arial" w:cs="Arial"/>
          <w:color w:val="000000" w:themeColor="text1"/>
        </w:rPr>
      </w:pPr>
      <w:r w:rsidRPr="002D338B">
        <w:rPr>
          <w:rFonts w:ascii="Arial" w:hAnsi="Arial" w:cs="Arial"/>
          <w:color w:val="000000" w:themeColor="text1"/>
          <w:lang w:val="fi-FI"/>
        </w:rPr>
        <w:t>Sarkijärvi S, Sormunen-Cristian R, Heikkilä T, Komppa J, Rinne M, Saastamoinen M and Jauhiainen L 2008. Effect of grass species and time of cutting on in vivo digestibility in horses and sheep. In  Nutrition of the exercising horse. (ed</w:t>
      </w:r>
      <w:r w:rsidR="00363A41" w:rsidRPr="002D338B">
        <w:rPr>
          <w:rFonts w:ascii="Arial" w:hAnsi="Arial" w:cs="Arial"/>
          <w:color w:val="000000" w:themeColor="text1"/>
          <w:lang w:val="fi-FI"/>
        </w:rPr>
        <w:t>.</w:t>
      </w:r>
      <w:r w:rsidRPr="002D338B">
        <w:rPr>
          <w:rFonts w:ascii="Arial" w:hAnsi="Arial" w:cs="Arial"/>
          <w:color w:val="000000" w:themeColor="text1"/>
          <w:lang w:val="fi-FI"/>
        </w:rPr>
        <w:t xml:space="preserve"> </w:t>
      </w:r>
      <w:r w:rsidR="00363A41" w:rsidRPr="002D338B">
        <w:rPr>
          <w:rFonts w:ascii="Arial" w:hAnsi="Arial" w:cs="Arial"/>
          <w:color w:val="000000" w:themeColor="text1"/>
        </w:rPr>
        <w:t xml:space="preserve">MT </w:t>
      </w:r>
      <w:proofErr w:type="spellStart"/>
      <w:r w:rsidRPr="002D338B">
        <w:rPr>
          <w:rFonts w:ascii="Arial" w:hAnsi="Arial" w:cs="Arial"/>
          <w:color w:val="000000" w:themeColor="text1"/>
        </w:rPr>
        <w:t>Saastamoinen</w:t>
      </w:r>
      <w:proofErr w:type="spellEnd"/>
      <w:r w:rsidRPr="002D338B">
        <w:rPr>
          <w:rFonts w:ascii="Arial" w:hAnsi="Arial" w:cs="Arial"/>
          <w:color w:val="000000" w:themeColor="text1"/>
        </w:rPr>
        <w:t xml:space="preserve"> and </w:t>
      </w:r>
      <w:r w:rsidR="00363A41" w:rsidRPr="002D338B">
        <w:rPr>
          <w:rFonts w:ascii="Arial" w:hAnsi="Arial" w:cs="Arial"/>
          <w:color w:val="000000" w:themeColor="text1"/>
        </w:rPr>
        <w:t xml:space="preserve">W </w:t>
      </w:r>
      <w:r w:rsidRPr="002D338B">
        <w:rPr>
          <w:rFonts w:ascii="Arial" w:hAnsi="Arial" w:cs="Arial"/>
          <w:color w:val="000000" w:themeColor="text1"/>
        </w:rPr>
        <w:t>Martin-</w:t>
      </w:r>
      <w:proofErr w:type="spellStart"/>
      <w:r w:rsidRPr="002D338B">
        <w:rPr>
          <w:rFonts w:ascii="Arial" w:hAnsi="Arial" w:cs="Arial"/>
          <w:color w:val="000000" w:themeColor="text1"/>
        </w:rPr>
        <w:t>Rosset</w:t>
      </w:r>
      <w:proofErr w:type="spellEnd"/>
      <w:r w:rsidRPr="002D338B">
        <w:rPr>
          <w:rFonts w:ascii="Arial" w:hAnsi="Arial" w:cs="Arial"/>
          <w:color w:val="000000" w:themeColor="text1"/>
        </w:rPr>
        <w:t xml:space="preserve">), pp. 351-354. </w:t>
      </w:r>
      <w:r w:rsidRPr="002D338B">
        <w:rPr>
          <w:rFonts w:ascii="Arial" w:hAnsi="Arial" w:cs="Arial"/>
          <w:color w:val="000000" w:themeColor="text1"/>
          <w:lang w:val="fi-FI"/>
        </w:rPr>
        <w:t>EAAP Publication No. 125</w:t>
      </w:r>
      <w:r w:rsidR="00121B5B" w:rsidRPr="002D338B">
        <w:rPr>
          <w:rFonts w:ascii="Arial" w:hAnsi="Arial" w:cs="Arial"/>
          <w:color w:val="000000" w:themeColor="text1"/>
        </w:rPr>
        <w:t xml:space="preserve">, </w:t>
      </w:r>
      <w:r w:rsidRPr="002D338B">
        <w:rPr>
          <w:rFonts w:ascii="Arial" w:hAnsi="Arial" w:cs="Arial"/>
          <w:color w:val="000000" w:themeColor="text1"/>
        </w:rPr>
        <w:t xml:space="preserve"> </w:t>
      </w:r>
      <w:proofErr w:type="spellStart"/>
      <w:r w:rsidRPr="002D338B">
        <w:rPr>
          <w:rFonts w:ascii="Arial" w:hAnsi="Arial" w:cs="Arial"/>
          <w:color w:val="000000" w:themeColor="text1"/>
        </w:rPr>
        <w:t>Wageningen</w:t>
      </w:r>
      <w:proofErr w:type="spellEnd"/>
      <w:r w:rsidRPr="002D338B">
        <w:rPr>
          <w:rFonts w:ascii="Arial" w:hAnsi="Arial" w:cs="Arial"/>
          <w:color w:val="000000" w:themeColor="text1"/>
        </w:rPr>
        <w:t xml:space="preserve"> Academic Publishe</w:t>
      </w:r>
      <w:r w:rsidR="000C72D9" w:rsidRPr="002D338B">
        <w:rPr>
          <w:rFonts w:ascii="Arial" w:hAnsi="Arial" w:cs="Arial"/>
          <w:color w:val="000000" w:themeColor="text1"/>
        </w:rPr>
        <w:t xml:space="preserve">rs, </w:t>
      </w:r>
      <w:proofErr w:type="spellStart"/>
      <w:r w:rsidR="000C72D9" w:rsidRPr="002D338B">
        <w:rPr>
          <w:rFonts w:ascii="Arial" w:hAnsi="Arial" w:cs="Arial"/>
          <w:color w:val="000000" w:themeColor="text1"/>
        </w:rPr>
        <w:t>Wageningen</w:t>
      </w:r>
      <w:proofErr w:type="spellEnd"/>
      <w:r w:rsidR="000C72D9" w:rsidRPr="002D338B">
        <w:rPr>
          <w:rFonts w:ascii="Arial" w:hAnsi="Arial" w:cs="Arial"/>
          <w:color w:val="000000" w:themeColor="text1"/>
        </w:rPr>
        <w:t>, The Netherlands</w:t>
      </w:r>
    </w:p>
    <w:p w14:paraId="3058F9A1" w14:textId="45C81F73" w:rsidR="007A1A8C" w:rsidRPr="002D338B" w:rsidRDefault="00121B5B" w:rsidP="002D338B">
      <w:pPr>
        <w:tabs>
          <w:tab w:val="left" w:pos="0"/>
          <w:tab w:val="left" w:pos="142"/>
        </w:tabs>
        <w:spacing w:after="0" w:line="240" w:lineRule="auto"/>
        <w:jc w:val="both"/>
        <w:rPr>
          <w:rFonts w:ascii="Arial" w:hAnsi="Arial" w:cs="Arial"/>
          <w:color w:val="000000" w:themeColor="text1"/>
        </w:rPr>
      </w:pPr>
      <w:proofErr w:type="spellStart"/>
      <w:r w:rsidRPr="002D338B">
        <w:rPr>
          <w:rFonts w:ascii="Arial" w:hAnsi="Arial" w:cs="Arial"/>
          <w:color w:val="000000" w:themeColor="text1"/>
        </w:rPr>
        <w:t>Staniar</w:t>
      </w:r>
      <w:proofErr w:type="spellEnd"/>
      <w:r w:rsidRPr="002D338B">
        <w:rPr>
          <w:rFonts w:ascii="Arial" w:hAnsi="Arial" w:cs="Arial"/>
          <w:color w:val="000000" w:themeColor="text1"/>
        </w:rPr>
        <w:t xml:space="preserve"> WB, </w:t>
      </w:r>
      <w:proofErr w:type="spellStart"/>
      <w:r w:rsidRPr="002D338B">
        <w:rPr>
          <w:rFonts w:ascii="Arial" w:hAnsi="Arial" w:cs="Arial"/>
          <w:color w:val="000000" w:themeColor="text1"/>
        </w:rPr>
        <w:t>Bussard</w:t>
      </w:r>
      <w:proofErr w:type="spellEnd"/>
      <w:r w:rsidRPr="002D338B">
        <w:rPr>
          <w:rFonts w:ascii="Arial" w:hAnsi="Arial" w:cs="Arial"/>
          <w:color w:val="000000" w:themeColor="text1"/>
        </w:rPr>
        <w:t xml:space="preserve"> JR, </w:t>
      </w:r>
      <w:proofErr w:type="spellStart"/>
      <w:r w:rsidRPr="002D338B">
        <w:rPr>
          <w:rFonts w:ascii="Arial" w:hAnsi="Arial" w:cs="Arial"/>
          <w:color w:val="000000" w:themeColor="text1"/>
        </w:rPr>
        <w:t>Repard</w:t>
      </w:r>
      <w:proofErr w:type="spellEnd"/>
      <w:r w:rsidRPr="002D338B">
        <w:rPr>
          <w:rFonts w:ascii="Arial" w:hAnsi="Arial" w:cs="Arial"/>
          <w:color w:val="000000" w:themeColor="text1"/>
        </w:rPr>
        <w:t xml:space="preserve"> NM, Hall MH and Burk AO</w:t>
      </w:r>
      <w:r w:rsidR="007A1A8C" w:rsidRPr="002D338B">
        <w:rPr>
          <w:rFonts w:ascii="Arial" w:hAnsi="Arial" w:cs="Arial"/>
          <w:color w:val="000000" w:themeColor="text1"/>
        </w:rPr>
        <w:t xml:space="preserve"> 2014. Voluntary intake and digestibility of </w:t>
      </w:r>
      <w:proofErr w:type="spellStart"/>
      <w:r w:rsidR="007A1A8C" w:rsidRPr="002D338B">
        <w:rPr>
          <w:rFonts w:ascii="Arial" w:hAnsi="Arial" w:cs="Arial"/>
          <w:color w:val="000000" w:themeColor="text1"/>
        </w:rPr>
        <w:t>teff</w:t>
      </w:r>
      <w:proofErr w:type="spellEnd"/>
      <w:r w:rsidR="007A1A8C" w:rsidRPr="002D338B">
        <w:rPr>
          <w:rFonts w:ascii="Arial" w:hAnsi="Arial" w:cs="Arial"/>
          <w:color w:val="000000" w:themeColor="text1"/>
        </w:rPr>
        <w:t xml:space="preserve"> hay fed to horses. </w:t>
      </w:r>
      <w:r w:rsidRPr="002D338B">
        <w:rPr>
          <w:rFonts w:ascii="Arial" w:hAnsi="Arial" w:cs="Arial"/>
          <w:color w:val="000000" w:themeColor="text1"/>
        </w:rPr>
        <w:t xml:space="preserve">Journal of Animal Science </w:t>
      </w:r>
      <w:r w:rsidR="007A1A8C" w:rsidRPr="002D338B">
        <w:rPr>
          <w:rFonts w:ascii="Arial" w:hAnsi="Arial" w:cs="Arial"/>
          <w:color w:val="000000" w:themeColor="text1"/>
        </w:rPr>
        <w:t>88</w:t>
      </w:r>
      <w:r w:rsidRPr="002D338B">
        <w:rPr>
          <w:rFonts w:ascii="Arial" w:hAnsi="Arial" w:cs="Arial"/>
          <w:color w:val="000000" w:themeColor="text1"/>
        </w:rPr>
        <w:t xml:space="preserve">, </w:t>
      </w:r>
      <w:r w:rsidR="007A1A8C" w:rsidRPr="002D338B">
        <w:rPr>
          <w:rFonts w:ascii="Arial" w:hAnsi="Arial" w:cs="Arial"/>
          <w:color w:val="000000" w:themeColor="text1"/>
        </w:rPr>
        <w:t>3296-</w:t>
      </w:r>
      <w:r w:rsidR="000B7D03" w:rsidRPr="002D338B">
        <w:rPr>
          <w:rFonts w:ascii="Arial" w:hAnsi="Arial" w:cs="Arial"/>
          <w:color w:val="000000" w:themeColor="text1"/>
        </w:rPr>
        <w:t>3</w:t>
      </w:r>
      <w:r w:rsidR="007A1A8C" w:rsidRPr="002D338B">
        <w:rPr>
          <w:rFonts w:ascii="Arial" w:hAnsi="Arial" w:cs="Arial"/>
          <w:color w:val="000000" w:themeColor="text1"/>
        </w:rPr>
        <w:t>303</w:t>
      </w:r>
      <w:r w:rsidRPr="002D338B">
        <w:rPr>
          <w:rFonts w:ascii="Arial" w:hAnsi="Arial" w:cs="Arial"/>
          <w:color w:val="000000" w:themeColor="text1"/>
        </w:rPr>
        <w:t xml:space="preserve">. </w:t>
      </w:r>
    </w:p>
    <w:p w14:paraId="15397BA1" w14:textId="0A06D0B9" w:rsidR="000C72D9" w:rsidRPr="002D338B" w:rsidRDefault="00121B5B" w:rsidP="007572CF">
      <w:pPr>
        <w:tabs>
          <w:tab w:val="left" w:pos="0"/>
          <w:tab w:val="left" w:pos="142"/>
          <w:tab w:val="left" w:pos="567"/>
        </w:tabs>
        <w:spacing w:after="0" w:line="240" w:lineRule="auto"/>
        <w:ind w:left="144" w:hanging="144"/>
        <w:rPr>
          <w:rFonts w:ascii="Arial" w:hAnsi="Arial" w:cs="Arial"/>
          <w:bCs/>
          <w:color w:val="000000" w:themeColor="text1"/>
          <w:lang w:eastAsia="en-GB"/>
        </w:rPr>
      </w:pPr>
      <w:r w:rsidRPr="002D338B">
        <w:rPr>
          <w:rFonts w:ascii="Arial" w:hAnsi="Arial" w:cs="Arial"/>
          <w:iCs/>
          <w:color w:val="000000" w:themeColor="text1"/>
          <w:lang w:val="sv-SE" w:eastAsia="en-GB"/>
        </w:rPr>
        <w:t>Tinsley SL, Brigden C</w:t>
      </w:r>
      <w:r w:rsidR="007A1A8C" w:rsidRPr="002D338B">
        <w:rPr>
          <w:rFonts w:ascii="Arial" w:hAnsi="Arial" w:cs="Arial"/>
          <w:iCs/>
          <w:color w:val="000000" w:themeColor="text1"/>
          <w:lang w:val="sv-SE" w:eastAsia="en-GB"/>
        </w:rPr>
        <w:t>V</w:t>
      </w:r>
      <w:r w:rsidRPr="002D338B">
        <w:rPr>
          <w:rFonts w:ascii="Arial" w:hAnsi="Arial" w:cs="Arial"/>
          <w:iCs/>
          <w:color w:val="000000" w:themeColor="text1"/>
          <w:lang w:val="sv-SE" w:eastAsia="en-GB"/>
        </w:rPr>
        <w:t>,</w:t>
      </w:r>
      <w:r w:rsidR="007A1A8C" w:rsidRPr="002D338B">
        <w:rPr>
          <w:rFonts w:ascii="Arial" w:hAnsi="Arial" w:cs="Arial"/>
          <w:iCs/>
          <w:color w:val="000000" w:themeColor="text1"/>
          <w:lang w:val="sv-SE" w:eastAsia="en-GB"/>
        </w:rPr>
        <w:t xml:space="preserve"> </w:t>
      </w:r>
      <w:r w:rsidR="007A1A8C" w:rsidRPr="002D338B">
        <w:rPr>
          <w:rFonts w:ascii="Arial" w:hAnsi="Arial" w:cs="Arial"/>
          <w:iCs/>
          <w:color w:val="000000" w:themeColor="text1"/>
          <w:lang w:eastAsia="en-GB"/>
        </w:rPr>
        <w:t>Barf</w:t>
      </w:r>
      <w:r w:rsidRPr="002D338B">
        <w:rPr>
          <w:rFonts w:ascii="Arial" w:hAnsi="Arial" w:cs="Arial"/>
          <w:iCs/>
          <w:color w:val="000000" w:themeColor="text1"/>
          <w:lang w:eastAsia="en-GB"/>
        </w:rPr>
        <w:t>oot C and Harris P</w:t>
      </w:r>
      <w:r w:rsidR="007A1A8C" w:rsidRPr="002D338B">
        <w:rPr>
          <w:rFonts w:ascii="Arial" w:hAnsi="Arial" w:cs="Arial"/>
          <w:iCs/>
          <w:color w:val="000000" w:themeColor="text1"/>
          <w:lang w:eastAsia="en-GB"/>
        </w:rPr>
        <w:t>A</w:t>
      </w:r>
      <w:r w:rsidRPr="002D338B">
        <w:rPr>
          <w:rFonts w:ascii="Arial" w:hAnsi="Arial" w:cs="Arial"/>
          <w:bCs/>
          <w:color w:val="000000" w:themeColor="text1"/>
          <w:lang w:eastAsia="en-GB"/>
        </w:rPr>
        <w:t xml:space="preserve"> 2014.</w:t>
      </w:r>
      <w:r w:rsidR="007A1A8C" w:rsidRPr="002D338B">
        <w:rPr>
          <w:rFonts w:ascii="Arial" w:hAnsi="Arial" w:cs="Arial"/>
          <w:bCs/>
          <w:color w:val="000000" w:themeColor="text1"/>
          <w:lang w:eastAsia="en-GB"/>
        </w:rPr>
        <w:t xml:space="preserve"> Nutrien</w:t>
      </w:r>
      <w:r w:rsidR="000C72D9" w:rsidRPr="002D338B">
        <w:rPr>
          <w:rFonts w:ascii="Arial" w:hAnsi="Arial" w:cs="Arial"/>
          <w:bCs/>
          <w:color w:val="000000" w:themeColor="text1"/>
          <w:lang w:eastAsia="en-GB"/>
        </w:rPr>
        <w:t xml:space="preserve">t </w:t>
      </w:r>
      <w:r w:rsidR="007572CF">
        <w:rPr>
          <w:rFonts w:ascii="Arial" w:hAnsi="Arial" w:cs="Arial"/>
          <w:bCs/>
          <w:color w:val="000000" w:themeColor="text1"/>
          <w:lang w:eastAsia="en-GB"/>
        </w:rPr>
        <w:t xml:space="preserve">values of forage grown </w:t>
      </w:r>
      <w:proofErr w:type="spellStart"/>
      <w:r w:rsidR="007572CF">
        <w:rPr>
          <w:rFonts w:ascii="Arial" w:hAnsi="Arial" w:cs="Arial"/>
          <w:bCs/>
          <w:color w:val="000000" w:themeColor="text1"/>
          <w:lang w:eastAsia="en-GB"/>
        </w:rPr>
        <w:t>in</w:t>
      </w:r>
      <w:r w:rsidR="000C72D9" w:rsidRPr="002D338B">
        <w:rPr>
          <w:rFonts w:ascii="Arial" w:hAnsi="Arial" w:cs="Arial"/>
          <w:bCs/>
          <w:color w:val="000000" w:themeColor="text1"/>
          <w:lang w:eastAsia="en-GB"/>
        </w:rPr>
        <w:t>the</w:t>
      </w:r>
      <w:proofErr w:type="spellEnd"/>
      <w:r w:rsidR="007572CF">
        <w:rPr>
          <w:rFonts w:ascii="Arial" w:hAnsi="Arial" w:cs="Arial"/>
          <w:bCs/>
          <w:color w:val="000000" w:themeColor="text1"/>
          <w:lang w:eastAsia="en-GB"/>
        </w:rPr>
        <w:t xml:space="preserve"> </w:t>
      </w:r>
      <w:r w:rsidR="007A1A8C" w:rsidRPr="002D338B">
        <w:rPr>
          <w:rFonts w:ascii="Arial" w:hAnsi="Arial" w:cs="Arial"/>
          <w:bCs/>
          <w:color w:val="000000" w:themeColor="text1"/>
          <w:lang w:eastAsia="en-GB"/>
        </w:rPr>
        <w:t>UK in 2012 -2013</w:t>
      </w:r>
      <w:r w:rsidRPr="002D338B">
        <w:rPr>
          <w:rFonts w:ascii="Arial" w:hAnsi="Arial" w:cs="Arial"/>
          <w:bCs/>
          <w:color w:val="000000" w:themeColor="text1"/>
          <w:lang w:eastAsia="en-GB"/>
        </w:rPr>
        <w:t xml:space="preserve">. </w:t>
      </w:r>
      <w:r w:rsidR="007A1A8C" w:rsidRPr="002D338B">
        <w:rPr>
          <w:rFonts w:ascii="Arial" w:hAnsi="Arial" w:cs="Arial"/>
          <w:bCs/>
          <w:color w:val="000000" w:themeColor="text1"/>
          <w:lang w:eastAsia="en-GB"/>
        </w:rPr>
        <w:t xml:space="preserve"> </w:t>
      </w:r>
      <w:r w:rsidR="00BE1EBB" w:rsidRPr="002D338B">
        <w:rPr>
          <w:rFonts w:ascii="Arial" w:hAnsi="Arial" w:cs="Arial"/>
          <w:bCs/>
          <w:color w:val="000000" w:themeColor="text1"/>
          <w:lang w:eastAsia="en-GB"/>
        </w:rPr>
        <w:t>P</w:t>
      </w:r>
      <w:r w:rsidR="007A1A8C" w:rsidRPr="002D338B">
        <w:rPr>
          <w:rFonts w:ascii="Arial" w:hAnsi="Arial" w:cs="Arial"/>
          <w:bCs/>
          <w:color w:val="000000" w:themeColor="text1"/>
          <w:lang w:eastAsia="en-GB"/>
        </w:rPr>
        <w:t>roceedings of the 7</w:t>
      </w:r>
      <w:r w:rsidR="007A1A8C" w:rsidRPr="002D338B">
        <w:rPr>
          <w:rFonts w:ascii="Arial" w:hAnsi="Arial" w:cs="Arial"/>
          <w:bCs/>
          <w:color w:val="000000" w:themeColor="text1"/>
          <w:vertAlign w:val="superscript"/>
          <w:lang w:eastAsia="en-GB"/>
        </w:rPr>
        <w:t>th</w:t>
      </w:r>
      <w:r w:rsidR="007A1A8C" w:rsidRPr="002D338B">
        <w:rPr>
          <w:rFonts w:ascii="Arial" w:hAnsi="Arial" w:cs="Arial"/>
          <w:bCs/>
          <w:color w:val="000000" w:themeColor="text1"/>
          <w:lang w:eastAsia="en-GB"/>
        </w:rPr>
        <w:t xml:space="preserve"> European Workshop on Equine Nutrition</w:t>
      </w:r>
      <w:r w:rsidR="000C72D9" w:rsidRPr="002D338B">
        <w:rPr>
          <w:rFonts w:ascii="Arial" w:hAnsi="Arial" w:cs="Arial"/>
          <w:bCs/>
          <w:color w:val="000000" w:themeColor="text1"/>
          <w:lang w:eastAsia="en-GB"/>
        </w:rPr>
        <w:t>,</w:t>
      </w:r>
    </w:p>
    <w:p w14:paraId="606D6450" w14:textId="0D79A749" w:rsidR="007A1A8C" w:rsidRPr="002D338B" w:rsidRDefault="00121B5B" w:rsidP="002D338B">
      <w:pPr>
        <w:tabs>
          <w:tab w:val="left" w:pos="0"/>
          <w:tab w:val="left" w:pos="142"/>
          <w:tab w:val="left" w:pos="567"/>
        </w:tabs>
        <w:spacing w:after="0" w:line="240" w:lineRule="auto"/>
        <w:ind w:left="144" w:hanging="144"/>
        <w:rPr>
          <w:rFonts w:ascii="Arial" w:hAnsi="Arial" w:cs="Arial"/>
          <w:color w:val="000000" w:themeColor="text1"/>
        </w:rPr>
      </w:pPr>
      <w:r w:rsidRPr="002D338B">
        <w:rPr>
          <w:rStyle w:val="st1"/>
          <w:rFonts w:ascii="Arial" w:hAnsi="Arial" w:cs="Arial"/>
          <w:color w:val="000000" w:themeColor="text1"/>
        </w:rPr>
        <w:t>September 29th - October 2</w:t>
      </w:r>
      <w:r w:rsidRPr="002D338B">
        <w:rPr>
          <w:rStyle w:val="st1"/>
          <w:rFonts w:ascii="Arial" w:hAnsi="Arial" w:cs="Arial"/>
          <w:color w:val="000000" w:themeColor="text1"/>
          <w:vertAlign w:val="superscript"/>
        </w:rPr>
        <w:t>nd</w:t>
      </w:r>
      <w:r w:rsidRPr="002D338B">
        <w:rPr>
          <w:rStyle w:val="st1"/>
          <w:rFonts w:ascii="Arial" w:hAnsi="Arial" w:cs="Arial"/>
          <w:color w:val="000000" w:themeColor="text1"/>
        </w:rPr>
        <w:t xml:space="preserve"> 2014, </w:t>
      </w:r>
      <w:r w:rsidR="007A1A8C" w:rsidRPr="002D338B">
        <w:rPr>
          <w:rFonts w:ascii="Arial" w:hAnsi="Arial" w:cs="Arial"/>
          <w:bCs/>
          <w:color w:val="000000" w:themeColor="text1"/>
          <w:lang w:eastAsia="en-GB"/>
        </w:rPr>
        <w:t>Leipzig</w:t>
      </w:r>
      <w:r w:rsidRPr="002D338B">
        <w:rPr>
          <w:rFonts w:ascii="Arial" w:hAnsi="Arial" w:cs="Arial"/>
          <w:bCs/>
          <w:color w:val="000000" w:themeColor="text1"/>
          <w:lang w:eastAsia="en-GB"/>
        </w:rPr>
        <w:t xml:space="preserve">, Germany, </w:t>
      </w:r>
      <w:r w:rsidR="000C72D9" w:rsidRPr="002D338B">
        <w:rPr>
          <w:rFonts w:ascii="Arial" w:hAnsi="Arial" w:cs="Arial"/>
          <w:bCs/>
          <w:color w:val="000000" w:themeColor="text1"/>
          <w:lang w:eastAsia="en-GB"/>
        </w:rPr>
        <w:t xml:space="preserve">pp </w:t>
      </w:r>
      <w:r w:rsidR="007A1A8C" w:rsidRPr="002D338B">
        <w:rPr>
          <w:rFonts w:ascii="Arial" w:hAnsi="Arial" w:cs="Arial"/>
          <w:bCs/>
          <w:color w:val="000000" w:themeColor="text1"/>
          <w:lang w:eastAsia="en-GB"/>
        </w:rPr>
        <w:t>82-83</w:t>
      </w:r>
      <w:r w:rsidRPr="002D338B">
        <w:rPr>
          <w:rFonts w:ascii="Arial" w:hAnsi="Arial" w:cs="Arial"/>
          <w:bCs/>
          <w:color w:val="000000" w:themeColor="text1"/>
          <w:lang w:eastAsia="en-GB"/>
        </w:rPr>
        <w:t>.</w:t>
      </w:r>
      <w:r w:rsidR="007A1A8C" w:rsidRPr="002D338B">
        <w:rPr>
          <w:rFonts w:ascii="Arial" w:hAnsi="Arial" w:cs="Arial"/>
          <w:bCs/>
          <w:color w:val="000000" w:themeColor="text1"/>
          <w:lang w:eastAsia="en-GB"/>
        </w:rPr>
        <w:t xml:space="preserve"> </w:t>
      </w:r>
    </w:p>
    <w:p w14:paraId="1724FCF1" w14:textId="77777777" w:rsidR="000C72D9" w:rsidRPr="002D338B" w:rsidRDefault="00121B5B" w:rsidP="002D338B">
      <w:pPr>
        <w:tabs>
          <w:tab w:val="left" w:pos="0"/>
          <w:tab w:val="left" w:pos="142"/>
        </w:tabs>
        <w:spacing w:after="0" w:line="240" w:lineRule="auto"/>
        <w:ind w:left="144" w:hanging="144"/>
        <w:jc w:val="both"/>
        <w:rPr>
          <w:rFonts w:ascii="Arial" w:hAnsi="Arial" w:cs="Arial"/>
          <w:color w:val="000000" w:themeColor="text1"/>
        </w:rPr>
      </w:pPr>
      <w:r w:rsidRPr="002D338B">
        <w:rPr>
          <w:rFonts w:ascii="Arial" w:hAnsi="Arial" w:cs="Arial"/>
          <w:color w:val="000000" w:themeColor="text1"/>
        </w:rPr>
        <w:t xml:space="preserve">Van </w:t>
      </w:r>
      <w:proofErr w:type="spellStart"/>
      <w:r w:rsidRPr="002D338B">
        <w:rPr>
          <w:rFonts w:ascii="Arial" w:hAnsi="Arial" w:cs="Arial"/>
          <w:color w:val="000000" w:themeColor="text1"/>
        </w:rPr>
        <w:t>Dierendonck</w:t>
      </w:r>
      <w:proofErr w:type="spellEnd"/>
      <w:r w:rsidRPr="002D338B">
        <w:rPr>
          <w:rFonts w:ascii="Arial" w:hAnsi="Arial" w:cs="Arial"/>
          <w:color w:val="000000" w:themeColor="text1"/>
        </w:rPr>
        <w:t xml:space="preserve"> MC</w:t>
      </w:r>
      <w:r w:rsidR="007A1A8C" w:rsidRPr="002D338B">
        <w:rPr>
          <w:rFonts w:ascii="Arial" w:hAnsi="Arial" w:cs="Arial"/>
          <w:color w:val="000000" w:themeColor="text1"/>
        </w:rPr>
        <w:t xml:space="preserve">, </w:t>
      </w:r>
      <w:proofErr w:type="spellStart"/>
      <w:r w:rsidR="007A1A8C" w:rsidRPr="002D338B">
        <w:rPr>
          <w:rFonts w:ascii="Arial" w:hAnsi="Arial" w:cs="Arial"/>
          <w:color w:val="000000" w:themeColor="text1"/>
        </w:rPr>
        <w:t>Bandi</w:t>
      </w:r>
      <w:proofErr w:type="spellEnd"/>
      <w:r w:rsidR="007A1A8C" w:rsidRPr="002D338B">
        <w:rPr>
          <w:rFonts w:ascii="Arial" w:hAnsi="Arial" w:cs="Arial"/>
          <w:color w:val="000000" w:themeColor="text1"/>
        </w:rPr>
        <w:t xml:space="preserve"> N</w:t>
      </w:r>
      <w:r w:rsidRPr="002D338B">
        <w:rPr>
          <w:rFonts w:ascii="Arial" w:hAnsi="Arial" w:cs="Arial"/>
          <w:color w:val="000000" w:themeColor="text1"/>
        </w:rPr>
        <w:t xml:space="preserve">, </w:t>
      </w:r>
      <w:proofErr w:type="spellStart"/>
      <w:r w:rsidRPr="002D338B">
        <w:rPr>
          <w:rFonts w:ascii="Arial" w:hAnsi="Arial" w:cs="Arial"/>
          <w:color w:val="000000" w:themeColor="text1"/>
        </w:rPr>
        <w:t>Batdorj</w:t>
      </w:r>
      <w:proofErr w:type="spellEnd"/>
      <w:r w:rsidRPr="002D338B">
        <w:rPr>
          <w:rFonts w:ascii="Arial" w:hAnsi="Arial" w:cs="Arial"/>
          <w:color w:val="000000" w:themeColor="text1"/>
        </w:rPr>
        <w:t xml:space="preserve"> D, </w:t>
      </w:r>
      <w:proofErr w:type="spellStart"/>
      <w:r w:rsidRPr="002D338B">
        <w:rPr>
          <w:rFonts w:ascii="Arial" w:hAnsi="Arial" w:cs="Arial"/>
          <w:color w:val="000000" w:themeColor="text1"/>
        </w:rPr>
        <w:t>Dugerlham</w:t>
      </w:r>
      <w:proofErr w:type="spellEnd"/>
      <w:r w:rsidRPr="002D338B">
        <w:rPr>
          <w:rFonts w:ascii="Arial" w:hAnsi="Arial" w:cs="Arial"/>
          <w:color w:val="000000" w:themeColor="text1"/>
        </w:rPr>
        <w:t xml:space="preserve"> S and </w:t>
      </w:r>
      <w:proofErr w:type="spellStart"/>
      <w:r w:rsidRPr="002D338B">
        <w:rPr>
          <w:rFonts w:ascii="Arial" w:hAnsi="Arial" w:cs="Arial"/>
          <w:color w:val="000000" w:themeColor="text1"/>
        </w:rPr>
        <w:t>Munkhtsog</w:t>
      </w:r>
      <w:proofErr w:type="spellEnd"/>
      <w:r w:rsidRPr="002D338B">
        <w:rPr>
          <w:rFonts w:ascii="Arial" w:hAnsi="Arial" w:cs="Arial"/>
          <w:color w:val="000000" w:themeColor="text1"/>
        </w:rPr>
        <w:t xml:space="preserve"> B</w:t>
      </w:r>
      <w:r w:rsidR="000C72D9" w:rsidRPr="002D338B">
        <w:rPr>
          <w:rFonts w:ascii="Arial" w:hAnsi="Arial" w:cs="Arial"/>
          <w:color w:val="000000" w:themeColor="text1"/>
        </w:rPr>
        <w:t xml:space="preserve"> 1996. Behavioural</w:t>
      </w:r>
    </w:p>
    <w:p w14:paraId="76E022F2" w14:textId="0BF77798" w:rsidR="000C72D9" w:rsidRPr="002D338B" w:rsidRDefault="007572CF" w:rsidP="007572CF">
      <w:pPr>
        <w:spacing w:after="0" w:line="240" w:lineRule="auto"/>
        <w:ind w:left="142" w:hanging="142"/>
        <w:jc w:val="both"/>
        <w:rPr>
          <w:rFonts w:ascii="Arial" w:hAnsi="Arial" w:cs="Arial"/>
          <w:color w:val="000000" w:themeColor="text1"/>
        </w:rPr>
      </w:pPr>
      <w:r>
        <w:rPr>
          <w:rFonts w:ascii="Arial" w:hAnsi="Arial" w:cs="Arial"/>
          <w:color w:val="000000" w:themeColor="text1"/>
        </w:rPr>
        <w:tab/>
      </w:r>
      <w:r w:rsidR="007A1A8C" w:rsidRPr="002D338B">
        <w:rPr>
          <w:rFonts w:ascii="Arial" w:hAnsi="Arial" w:cs="Arial"/>
          <w:color w:val="000000" w:themeColor="text1"/>
        </w:rPr>
        <w:t xml:space="preserve">observations of reintroduced </w:t>
      </w:r>
      <w:proofErr w:type="spellStart"/>
      <w:r w:rsidR="007A1A8C" w:rsidRPr="002D338B">
        <w:rPr>
          <w:rFonts w:ascii="Arial" w:hAnsi="Arial" w:cs="Arial"/>
          <w:color w:val="000000" w:themeColor="text1"/>
        </w:rPr>
        <w:t>Takhi</w:t>
      </w:r>
      <w:proofErr w:type="spellEnd"/>
      <w:r w:rsidR="007A1A8C" w:rsidRPr="002D338B">
        <w:rPr>
          <w:rFonts w:ascii="Arial" w:hAnsi="Arial" w:cs="Arial"/>
          <w:color w:val="000000" w:themeColor="text1"/>
        </w:rPr>
        <w:t xml:space="preserve"> or </w:t>
      </w:r>
      <w:proofErr w:type="spellStart"/>
      <w:r w:rsidR="007A1A8C" w:rsidRPr="002D338B">
        <w:rPr>
          <w:rFonts w:ascii="Arial" w:hAnsi="Arial" w:cs="Arial"/>
          <w:color w:val="000000" w:themeColor="text1"/>
        </w:rPr>
        <w:t>Przewalski</w:t>
      </w:r>
      <w:proofErr w:type="spellEnd"/>
      <w:r w:rsidR="007A1A8C" w:rsidRPr="002D338B">
        <w:rPr>
          <w:rFonts w:ascii="Arial" w:hAnsi="Arial" w:cs="Arial"/>
          <w:color w:val="000000" w:themeColor="text1"/>
        </w:rPr>
        <w:t xml:space="preserve"> hors</w:t>
      </w:r>
      <w:r w:rsidR="000C72D9" w:rsidRPr="002D338B">
        <w:rPr>
          <w:rFonts w:ascii="Arial" w:hAnsi="Arial" w:cs="Arial"/>
          <w:color w:val="000000" w:themeColor="text1"/>
        </w:rPr>
        <w:t>es (</w:t>
      </w:r>
      <w:proofErr w:type="spellStart"/>
      <w:r w:rsidR="000C72D9" w:rsidRPr="002D338B">
        <w:rPr>
          <w:rFonts w:ascii="Arial" w:hAnsi="Arial" w:cs="Arial"/>
          <w:color w:val="000000" w:themeColor="text1"/>
        </w:rPr>
        <w:t>Equus</w:t>
      </w:r>
      <w:proofErr w:type="spellEnd"/>
      <w:r w:rsidR="000C72D9" w:rsidRPr="002D338B">
        <w:rPr>
          <w:rFonts w:ascii="Arial" w:hAnsi="Arial" w:cs="Arial"/>
          <w:color w:val="000000" w:themeColor="text1"/>
        </w:rPr>
        <w:t xml:space="preserve"> </w:t>
      </w:r>
      <w:proofErr w:type="spellStart"/>
      <w:r w:rsidR="000C72D9" w:rsidRPr="002D338B">
        <w:rPr>
          <w:rFonts w:ascii="Arial" w:hAnsi="Arial" w:cs="Arial"/>
          <w:color w:val="000000" w:themeColor="text1"/>
        </w:rPr>
        <w:t>Ferus</w:t>
      </w:r>
      <w:proofErr w:type="spellEnd"/>
      <w:r w:rsidR="000C72D9" w:rsidRPr="002D338B">
        <w:rPr>
          <w:rFonts w:ascii="Arial" w:hAnsi="Arial" w:cs="Arial"/>
          <w:color w:val="000000" w:themeColor="text1"/>
        </w:rPr>
        <w:t xml:space="preserve"> </w:t>
      </w:r>
      <w:proofErr w:type="spellStart"/>
      <w:r w:rsidR="000C72D9" w:rsidRPr="002D338B">
        <w:rPr>
          <w:rFonts w:ascii="Arial" w:hAnsi="Arial" w:cs="Arial"/>
          <w:color w:val="000000" w:themeColor="text1"/>
        </w:rPr>
        <w:t>Przewalskii</w:t>
      </w:r>
      <w:proofErr w:type="spellEnd"/>
      <w:r w:rsidR="000C72D9" w:rsidRPr="002D338B">
        <w:rPr>
          <w:rFonts w:ascii="Arial" w:hAnsi="Arial" w:cs="Arial"/>
          <w:color w:val="000000" w:themeColor="text1"/>
        </w:rPr>
        <w:t>) in</w:t>
      </w:r>
    </w:p>
    <w:p w14:paraId="5FAE2E32" w14:textId="2FB3B0AD" w:rsidR="007A1A8C" w:rsidRPr="002D338B" w:rsidRDefault="007572CF" w:rsidP="007572CF">
      <w:pPr>
        <w:spacing w:after="0" w:line="240" w:lineRule="auto"/>
        <w:ind w:left="142" w:hanging="142"/>
        <w:jc w:val="both"/>
        <w:rPr>
          <w:rFonts w:ascii="Arial" w:hAnsi="Arial" w:cs="Arial"/>
          <w:color w:val="000000" w:themeColor="text1"/>
        </w:rPr>
      </w:pPr>
      <w:r>
        <w:rPr>
          <w:rFonts w:ascii="Arial" w:hAnsi="Arial" w:cs="Arial"/>
          <w:color w:val="000000" w:themeColor="text1"/>
        </w:rPr>
        <w:tab/>
      </w:r>
      <w:r w:rsidR="007A1A8C" w:rsidRPr="002D338B">
        <w:rPr>
          <w:rFonts w:ascii="Arial" w:hAnsi="Arial" w:cs="Arial"/>
          <w:color w:val="000000" w:themeColor="text1"/>
        </w:rPr>
        <w:t>Mongolia. Applied Animal Behaviour Science 50</w:t>
      </w:r>
      <w:r w:rsidR="00121B5B" w:rsidRPr="002D338B">
        <w:rPr>
          <w:rFonts w:ascii="Arial" w:hAnsi="Arial" w:cs="Arial"/>
          <w:color w:val="000000" w:themeColor="text1"/>
        </w:rPr>
        <w:t xml:space="preserve">, </w:t>
      </w:r>
      <w:r w:rsidR="007A1A8C" w:rsidRPr="002D338B">
        <w:rPr>
          <w:rFonts w:ascii="Arial" w:hAnsi="Arial" w:cs="Arial"/>
          <w:color w:val="000000" w:themeColor="text1"/>
        </w:rPr>
        <w:t>95-114</w:t>
      </w:r>
      <w:r w:rsidR="00121B5B" w:rsidRPr="002D338B">
        <w:rPr>
          <w:rFonts w:ascii="Arial" w:hAnsi="Arial" w:cs="Arial"/>
          <w:color w:val="000000" w:themeColor="text1"/>
        </w:rPr>
        <w:t>.</w:t>
      </w:r>
    </w:p>
    <w:p w14:paraId="239F690B" w14:textId="77777777" w:rsidR="001729F0" w:rsidRPr="002D338B" w:rsidRDefault="00121B5B" w:rsidP="002D338B">
      <w:pPr>
        <w:tabs>
          <w:tab w:val="left" w:pos="0"/>
          <w:tab w:val="left" w:pos="142"/>
        </w:tabs>
        <w:spacing w:after="0" w:line="240" w:lineRule="auto"/>
        <w:ind w:left="144" w:hanging="144"/>
        <w:jc w:val="both"/>
        <w:rPr>
          <w:rFonts w:ascii="Arial" w:hAnsi="Arial" w:cs="Arial"/>
          <w:color w:val="000000" w:themeColor="text1"/>
        </w:rPr>
      </w:pPr>
      <w:proofErr w:type="spellStart"/>
      <w:r w:rsidRPr="002D338B">
        <w:rPr>
          <w:rFonts w:ascii="Arial" w:hAnsi="Arial" w:cs="Arial"/>
          <w:color w:val="000000" w:themeColor="text1"/>
        </w:rPr>
        <w:t>Vermorel</w:t>
      </w:r>
      <w:proofErr w:type="spellEnd"/>
      <w:r w:rsidRPr="002D338B">
        <w:rPr>
          <w:rFonts w:ascii="Arial" w:hAnsi="Arial" w:cs="Arial"/>
          <w:color w:val="000000" w:themeColor="text1"/>
        </w:rPr>
        <w:t xml:space="preserve"> M, </w:t>
      </w:r>
      <w:proofErr w:type="spellStart"/>
      <w:r w:rsidRPr="002D338B">
        <w:rPr>
          <w:rFonts w:ascii="Arial" w:hAnsi="Arial" w:cs="Arial"/>
          <w:color w:val="000000" w:themeColor="text1"/>
        </w:rPr>
        <w:t>Vernet</w:t>
      </w:r>
      <w:proofErr w:type="spellEnd"/>
      <w:r w:rsidR="007A1A8C" w:rsidRPr="002D338B">
        <w:rPr>
          <w:rFonts w:ascii="Arial" w:hAnsi="Arial" w:cs="Arial"/>
          <w:color w:val="000000" w:themeColor="text1"/>
        </w:rPr>
        <w:t xml:space="preserve"> J</w:t>
      </w:r>
      <w:r w:rsidRPr="002D338B">
        <w:rPr>
          <w:rFonts w:ascii="Arial" w:hAnsi="Arial" w:cs="Arial"/>
          <w:color w:val="000000" w:themeColor="text1"/>
        </w:rPr>
        <w:t xml:space="preserve"> and Martin-</w:t>
      </w:r>
      <w:proofErr w:type="spellStart"/>
      <w:r w:rsidRPr="002D338B">
        <w:rPr>
          <w:rFonts w:ascii="Arial" w:hAnsi="Arial" w:cs="Arial"/>
          <w:color w:val="000000" w:themeColor="text1"/>
        </w:rPr>
        <w:t>Rosset</w:t>
      </w:r>
      <w:proofErr w:type="spellEnd"/>
      <w:r w:rsidRPr="002D338B">
        <w:rPr>
          <w:rFonts w:ascii="Arial" w:hAnsi="Arial" w:cs="Arial"/>
          <w:color w:val="000000" w:themeColor="text1"/>
        </w:rPr>
        <w:t xml:space="preserve"> W</w:t>
      </w:r>
      <w:r w:rsidR="007A1A8C" w:rsidRPr="002D338B">
        <w:rPr>
          <w:rFonts w:ascii="Arial" w:hAnsi="Arial" w:cs="Arial"/>
          <w:color w:val="000000" w:themeColor="text1"/>
        </w:rPr>
        <w:t xml:space="preserve"> 1997.  Digestive and energy utilisation of two diets by ponies and horses</w:t>
      </w:r>
      <w:r w:rsidRPr="002D338B">
        <w:rPr>
          <w:rFonts w:ascii="Arial" w:hAnsi="Arial" w:cs="Arial"/>
          <w:color w:val="000000" w:themeColor="text1"/>
        </w:rPr>
        <w:t xml:space="preserve">.  Livestock Production Science </w:t>
      </w:r>
      <w:r w:rsidR="007A1A8C" w:rsidRPr="002D338B">
        <w:rPr>
          <w:rFonts w:ascii="Arial" w:hAnsi="Arial" w:cs="Arial"/>
          <w:color w:val="000000" w:themeColor="text1"/>
        </w:rPr>
        <w:t>51, 13-19</w:t>
      </w:r>
      <w:r w:rsidRPr="002D338B">
        <w:rPr>
          <w:rFonts w:ascii="Arial" w:hAnsi="Arial" w:cs="Arial"/>
          <w:color w:val="000000" w:themeColor="text1"/>
        </w:rPr>
        <w:t>.</w:t>
      </w:r>
      <w:r w:rsidR="001729F0" w:rsidRPr="002D338B">
        <w:rPr>
          <w:rFonts w:ascii="Arial" w:hAnsi="Arial" w:cs="Arial"/>
          <w:color w:val="000000" w:themeColor="text1"/>
        </w:rPr>
        <w:t xml:space="preserve"> </w:t>
      </w:r>
    </w:p>
    <w:p w14:paraId="04B3FA70" w14:textId="6F800C4B" w:rsidR="007A1A8C" w:rsidRPr="002D338B" w:rsidRDefault="00121B5B" w:rsidP="002D338B">
      <w:pPr>
        <w:tabs>
          <w:tab w:val="left" w:pos="0"/>
          <w:tab w:val="left" w:pos="142"/>
        </w:tabs>
        <w:spacing w:after="0" w:line="240" w:lineRule="auto"/>
        <w:ind w:left="144" w:hanging="144"/>
        <w:jc w:val="both"/>
        <w:rPr>
          <w:rFonts w:ascii="Arial" w:hAnsi="Arial" w:cs="Arial"/>
        </w:rPr>
      </w:pPr>
      <w:proofErr w:type="spellStart"/>
      <w:r w:rsidRPr="002D338B">
        <w:rPr>
          <w:rFonts w:ascii="Arial" w:hAnsi="Arial" w:cs="Arial"/>
        </w:rPr>
        <w:lastRenderedPageBreak/>
        <w:t>Vulink</w:t>
      </w:r>
      <w:proofErr w:type="spellEnd"/>
      <w:r w:rsidRPr="002D338B">
        <w:rPr>
          <w:rFonts w:ascii="Arial" w:hAnsi="Arial" w:cs="Arial"/>
        </w:rPr>
        <w:t xml:space="preserve"> JT, </w:t>
      </w:r>
      <w:proofErr w:type="spellStart"/>
      <w:r w:rsidRPr="002D338B">
        <w:rPr>
          <w:rFonts w:ascii="Arial" w:hAnsi="Arial" w:cs="Arial"/>
        </w:rPr>
        <w:t>Cornelissen</w:t>
      </w:r>
      <w:proofErr w:type="spellEnd"/>
      <w:r w:rsidRPr="002D338B">
        <w:rPr>
          <w:rFonts w:ascii="Arial" w:hAnsi="Arial" w:cs="Arial"/>
        </w:rPr>
        <w:t xml:space="preserve"> P, </w:t>
      </w:r>
      <w:proofErr w:type="spellStart"/>
      <w:r w:rsidRPr="002D338B">
        <w:rPr>
          <w:rFonts w:ascii="Arial" w:hAnsi="Arial" w:cs="Arial"/>
        </w:rPr>
        <w:t>Drost</w:t>
      </w:r>
      <w:proofErr w:type="spellEnd"/>
      <w:r w:rsidRPr="002D338B">
        <w:rPr>
          <w:rFonts w:ascii="Arial" w:hAnsi="Arial" w:cs="Arial"/>
        </w:rPr>
        <w:t xml:space="preserve"> HJ and </w:t>
      </w:r>
      <w:proofErr w:type="spellStart"/>
      <w:r w:rsidRPr="002D338B">
        <w:rPr>
          <w:rFonts w:ascii="Arial" w:hAnsi="Arial" w:cs="Arial"/>
        </w:rPr>
        <w:t>Prins</w:t>
      </w:r>
      <w:proofErr w:type="spellEnd"/>
      <w:r w:rsidRPr="002D338B">
        <w:rPr>
          <w:rFonts w:ascii="Arial" w:hAnsi="Arial" w:cs="Arial"/>
        </w:rPr>
        <w:t xml:space="preserve"> HHT</w:t>
      </w:r>
      <w:r w:rsidR="007A1A8C" w:rsidRPr="002D338B">
        <w:rPr>
          <w:rFonts w:ascii="Arial" w:hAnsi="Arial" w:cs="Arial"/>
        </w:rPr>
        <w:t xml:space="preserve"> 2001. Hindgut fermentation is not an evolutionary dead end: comparative feeding ecology of cattle and horses </w:t>
      </w:r>
      <w:r w:rsidR="00F26204" w:rsidRPr="002D338B">
        <w:rPr>
          <w:rFonts w:ascii="Arial" w:hAnsi="Arial" w:cs="Arial"/>
        </w:rPr>
        <w:t>pp 87-103.</w:t>
      </w:r>
      <w:r w:rsidR="00F26204" w:rsidRPr="002D338B">
        <w:rPr>
          <w:rFonts w:ascii="Arial" w:hAnsi="Arial" w:cs="Arial"/>
          <w:color w:val="222222"/>
        </w:rPr>
        <w:t xml:space="preserve"> </w:t>
      </w:r>
      <w:r w:rsidR="007A1A8C" w:rsidRPr="002D338B">
        <w:rPr>
          <w:rFonts w:ascii="Arial" w:hAnsi="Arial" w:cs="Arial"/>
        </w:rPr>
        <w:t>In</w:t>
      </w:r>
      <w:r w:rsidR="00F26204" w:rsidRPr="002D338B">
        <w:rPr>
          <w:rFonts w:ascii="Arial" w:hAnsi="Arial" w:cs="Arial"/>
        </w:rPr>
        <w:t>:</w:t>
      </w:r>
      <w:r w:rsidRPr="002D338B">
        <w:rPr>
          <w:rFonts w:ascii="Arial" w:hAnsi="Arial" w:cs="Arial"/>
        </w:rPr>
        <w:t xml:space="preserve"> Hungry Herds: </w:t>
      </w:r>
      <w:r w:rsidR="000B7D03" w:rsidRPr="002D338B">
        <w:rPr>
          <w:rFonts w:ascii="Arial" w:hAnsi="Arial" w:cs="Arial"/>
        </w:rPr>
        <w:t>M</w:t>
      </w:r>
      <w:r w:rsidRPr="002D338B">
        <w:rPr>
          <w:rFonts w:ascii="Arial" w:hAnsi="Arial" w:cs="Arial"/>
        </w:rPr>
        <w:t xml:space="preserve">anagement of temperate lowland wetlands by grazing (ed. </w:t>
      </w:r>
      <w:r w:rsidR="000C72D9" w:rsidRPr="002D338B">
        <w:rPr>
          <w:rFonts w:ascii="Arial" w:hAnsi="Arial" w:cs="Arial"/>
        </w:rPr>
        <w:t xml:space="preserve">JT </w:t>
      </w:r>
      <w:proofErr w:type="spellStart"/>
      <w:r w:rsidR="007A1A8C" w:rsidRPr="002D338B">
        <w:rPr>
          <w:rFonts w:ascii="Arial" w:hAnsi="Arial" w:cs="Arial"/>
        </w:rPr>
        <w:t>V</w:t>
      </w:r>
      <w:r w:rsidRPr="002D338B">
        <w:rPr>
          <w:rFonts w:ascii="Arial" w:hAnsi="Arial" w:cs="Arial"/>
        </w:rPr>
        <w:t>ulink</w:t>
      </w:r>
      <w:proofErr w:type="spellEnd"/>
      <w:r w:rsidRPr="002D338B">
        <w:rPr>
          <w:rFonts w:ascii="Arial" w:hAnsi="Arial" w:cs="Arial"/>
        </w:rPr>
        <w:t>)</w:t>
      </w:r>
      <w:r w:rsidR="000B7D03" w:rsidRPr="002D338B">
        <w:rPr>
          <w:rFonts w:ascii="Arial" w:hAnsi="Arial" w:cs="Arial"/>
        </w:rPr>
        <w:t xml:space="preserve"> </w:t>
      </w:r>
      <w:proofErr w:type="spellStart"/>
      <w:r w:rsidRPr="002D338B">
        <w:rPr>
          <w:rFonts w:ascii="Arial" w:hAnsi="Arial" w:cs="Arial"/>
          <w:color w:val="222222"/>
        </w:rPr>
        <w:t>Rijksuniversiteit</w:t>
      </w:r>
      <w:proofErr w:type="spellEnd"/>
      <w:r w:rsidRPr="002D338B">
        <w:rPr>
          <w:rFonts w:ascii="Arial" w:hAnsi="Arial" w:cs="Arial"/>
          <w:color w:val="222222"/>
        </w:rPr>
        <w:t xml:space="preserve"> Groningen</w:t>
      </w:r>
      <w:r w:rsidR="000B7D03" w:rsidRPr="002D338B">
        <w:rPr>
          <w:rFonts w:ascii="Arial" w:hAnsi="Arial" w:cs="Arial"/>
          <w:color w:val="222222"/>
        </w:rPr>
        <w:t>, The Netherlands</w:t>
      </w:r>
      <w:r w:rsidRPr="002D338B">
        <w:rPr>
          <w:rFonts w:ascii="Arial" w:hAnsi="Arial" w:cs="Arial"/>
          <w:color w:val="222222"/>
        </w:rPr>
        <w:t>.</w:t>
      </w:r>
    </w:p>
    <w:sectPr w:rsidR="007A1A8C" w:rsidRPr="002D3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8C"/>
    <w:rsid w:val="000146E5"/>
    <w:rsid w:val="000376F2"/>
    <w:rsid w:val="000B7D03"/>
    <w:rsid w:val="000C72D9"/>
    <w:rsid w:val="00103BFE"/>
    <w:rsid w:val="001129B9"/>
    <w:rsid w:val="00121B5B"/>
    <w:rsid w:val="00134C74"/>
    <w:rsid w:val="0014542C"/>
    <w:rsid w:val="0017077F"/>
    <w:rsid w:val="001729F0"/>
    <w:rsid w:val="001D0127"/>
    <w:rsid w:val="00200242"/>
    <w:rsid w:val="0020299C"/>
    <w:rsid w:val="00210B6E"/>
    <w:rsid w:val="0025444E"/>
    <w:rsid w:val="002A54C3"/>
    <w:rsid w:val="002A7C64"/>
    <w:rsid w:val="002D338B"/>
    <w:rsid w:val="002E3D72"/>
    <w:rsid w:val="002F5295"/>
    <w:rsid w:val="00335499"/>
    <w:rsid w:val="00363A41"/>
    <w:rsid w:val="00371B91"/>
    <w:rsid w:val="003C4813"/>
    <w:rsid w:val="003E1BF9"/>
    <w:rsid w:val="0042216F"/>
    <w:rsid w:val="004353C7"/>
    <w:rsid w:val="004A442B"/>
    <w:rsid w:val="004C1289"/>
    <w:rsid w:val="004C3526"/>
    <w:rsid w:val="004C56B8"/>
    <w:rsid w:val="004E4E6D"/>
    <w:rsid w:val="00533CD1"/>
    <w:rsid w:val="005B31D6"/>
    <w:rsid w:val="005D4884"/>
    <w:rsid w:val="005F17B2"/>
    <w:rsid w:val="00606A5B"/>
    <w:rsid w:val="00625289"/>
    <w:rsid w:val="0066384A"/>
    <w:rsid w:val="006969F0"/>
    <w:rsid w:val="00697662"/>
    <w:rsid w:val="006A05DA"/>
    <w:rsid w:val="006A0ADB"/>
    <w:rsid w:val="006B348C"/>
    <w:rsid w:val="006C42E6"/>
    <w:rsid w:val="006F1297"/>
    <w:rsid w:val="00712E3D"/>
    <w:rsid w:val="007572CF"/>
    <w:rsid w:val="00763BAE"/>
    <w:rsid w:val="0076613F"/>
    <w:rsid w:val="007843A2"/>
    <w:rsid w:val="007A1A8C"/>
    <w:rsid w:val="007E3700"/>
    <w:rsid w:val="00804FC6"/>
    <w:rsid w:val="00814AB1"/>
    <w:rsid w:val="008A0906"/>
    <w:rsid w:val="008B17BC"/>
    <w:rsid w:val="00925C6E"/>
    <w:rsid w:val="00956135"/>
    <w:rsid w:val="009B6BD0"/>
    <w:rsid w:val="00A52AC2"/>
    <w:rsid w:val="00A710C2"/>
    <w:rsid w:val="00A9046D"/>
    <w:rsid w:val="00AA0670"/>
    <w:rsid w:val="00AF0F26"/>
    <w:rsid w:val="00BD7CB3"/>
    <w:rsid w:val="00BE1EBB"/>
    <w:rsid w:val="00C277E2"/>
    <w:rsid w:val="00C3784B"/>
    <w:rsid w:val="00C8766F"/>
    <w:rsid w:val="00CC3F32"/>
    <w:rsid w:val="00D400D9"/>
    <w:rsid w:val="00D64F06"/>
    <w:rsid w:val="00D806ED"/>
    <w:rsid w:val="00DB6BE3"/>
    <w:rsid w:val="00DD4EFE"/>
    <w:rsid w:val="00E32B16"/>
    <w:rsid w:val="00ED3F83"/>
    <w:rsid w:val="00EE2D86"/>
    <w:rsid w:val="00F26204"/>
    <w:rsid w:val="00F45A71"/>
    <w:rsid w:val="00F8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6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8C"/>
    <w:rPr>
      <w:rFonts w:ascii="Segoe UI" w:hAnsi="Segoe UI" w:cs="Segoe UI"/>
      <w:sz w:val="18"/>
      <w:szCs w:val="18"/>
    </w:rPr>
  </w:style>
  <w:style w:type="character" w:styleId="Hyperlink">
    <w:name w:val="Hyperlink"/>
    <w:basedOn w:val="DefaultParagraphFont"/>
    <w:uiPriority w:val="99"/>
    <w:unhideWhenUsed/>
    <w:rsid w:val="007A1A8C"/>
    <w:rPr>
      <w:color w:val="0000FF"/>
      <w:u w:val="single"/>
    </w:rPr>
  </w:style>
  <w:style w:type="character" w:styleId="Emphasis">
    <w:name w:val="Emphasis"/>
    <w:basedOn w:val="DefaultParagraphFont"/>
    <w:uiPriority w:val="20"/>
    <w:qFormat/>
    <w:rsid w:val="007A1A8C"/>
    <w:rPr>
      <w:i/>
      <w:iCs/>
    </w:rPr>
  </w:style>
  <w:style w:type="character" w:customStyle="1" w:styleId="label2">
    <w:name w:val="label2"/>
    <w:basedOn w:val="DefaultParagraphFont"/>
    <w:rsid w:val="007A1A8C"/>
  </w:style>
  <w:style w:type="character" w:customStyle="1" w:styleId="databold">
    <w:name w:val="data_bold"/>
    <w:basedOn w:val="DefaultParagraphFont"/>
    <w:rsid w:val="007A1A8C"/>
  </w:style>
  <w:style w:type="character" w:customStyle="1" w:styleId="databold1">
    <w:name w:val="data_bold1"/>
    <w:basedOn w:val="DefaultParagraphFont"/>
    <w:rsid w:val="007A1A8C"/>
    <w:rPr>
      <w:b/>
      <w:bCs/>
    </w:rPr>
  </w:style>
  <w:style w:type="paragraph" w:styleId="NormalWeb">
    <w:name w:val="Normal (Web)"/>
    <w:basedOn w:val="Normal"/>
    <w:uiPriority w:val="99"/>
    <w:rsid w:val="007A1A8C"/>
    <w:pPr>
      <w:spacing w:after="200" w:line="276" w:lineRule="auto"/>
    </w:pPr>
    <w:rPr>
      <w:rFonts w:ascii="Times New Roman" w:eastAsia="Calibri" w:hAnsi="Times New Roman" w:cs="Times New Roman"/>
      <w:sz w:val="24"/>
      <w:szCs w:val="24"/>
    </w:rPr>
  </w:style>
  <w:style w:type="character" w:styleId="Strong">
    <w:name w:val="Strong"/>
    <w:basedOn w:val="DefaultParagraphFont"/>
    <w:uiPriority w:val="22"/>
    <w:qFormat/>
    <w:rsid w:val="007A1A8C"/>
    <w:rPr>
      <w:b/>
      <w:bCs/>
    </w:rPr>
  </w:style>
  <w:style w:type="character" w:customStyle="1" w:styleId="jrnl">
    <w:name w:val="jrnl"/>
    <w:basedOn w:val="DefaultParagraphFont"/>
    <w:rsid w:val="007A1A8C"/>
  </w:style>
  <w:style w:type="character" w:customStyle="1" w:styleId="exlresultdetails">
    <w:name w:val="exlresultdetails"/>
    <w:basedOn w:val="DefaultParagraphFont"/>
    <w:rsid w:val="007A1A8C"/>
  </w:style>
  <w:style w:type="character" w:customStyle="1" w:styleId="st1">
    <w:name w:val="st1"/>
    <w:basedOn w:val="DefaultParagraphFont"/>
    <w:rsid w:val="00121B5B"/>
  </w:style>
  <w:style w:type="character" w:styleId="FollowedHyperlink">
    <w:name w:val="FollowedHyperlink"/>
    <w:basedOn w:val="DefaultParagraphFont"/>
    <w:uiPriority w:val="99"/>
    <w:semiHidden/>
    <w:unhideWhenUsed/>
    <w:rsid w:val="000B7D03"/>
    <w:rPr>
      <w:color w:val="954F72" w:themeColor="followedHyperlink"/>
      <w:u w:val="single"/>
    </w:rPr>
  </w:style>
  <w:style w:type="character" w:styleId="CommentReference">
    <w:name w:val="annotation reference"/>
    <w:basedOn w:val="DefaultParagraphFont"/>
    <w:uiPriority w:val="99"/>
    <w:semiHidden/>
    <w:unhideWhenUsed/>
    <w:rsid w:val="00F26204"/>
    <w:rPr>
      <w:sz w:val="18"/>
      <w:szCs w:val="18"/>
    </w:rPr>
  </w:style>
  <w:style w:type="paragraph" w:styleId="CommentText">
    <w:name w:val="annotation text"/>
    <w:basedOn w:val="Normal"/>
    <w:link w:val="CommentTextChar"/>
    <w:uiPriority w:val="99"/>
    <w:semiHidden/>
    <w:unhideWhenUsed/>
    <w:rsid w:val="00F26204"/>
    <w:pPr>
      <w:spacing w:line="240" w:lineRule="auto"/>
    </w:pPr>
    <w:rPr>
      <w:sz w:val="24"/>
      <w:szCs w:val="24"/>
    </w:rPr>
  </w:style>
  <w:style w:type="character" w:customStyle="1" w:styleId="CommentTextChar">
    <w:name w:val="Comment Text Char"/>
    <w:basedOn w:val="DefaultParagraphFont"/>
    <w:link w:val="CommentText"/>
    <w:uiPriority w:val="99"/>
    <w:semiHidden/>
    <w:rsid w:val="00F26204"/>
    <w:rPr>
      <w:sz w:val="24"/>
      <w:szCs w:val="24"/>
    </w:rPr>
  </w:style>
  <w:style w:type="paragraph" w:styleId="CommentSubject">
    <w:name w:val="annotation subject"/>
    <w:basedOn w:val="CommentText"/>
    <w:next w:val="CommentText"/>
    <w:link w:val="CommentSubjectChar"/>
    <w:uiPriority w:val="99"/>
    <w:semiHidden/>
    <w:unhideWhenUsed/>
    <w:rsid w:val="00F26204"/>
    <w:rPr>
      <w:b/>
      <w:bCs/>
      <w:sz w:val="20"/>
      <w:szCs w:val="20"/>
    </w:rPr>
  </w:style>
  <w:style w:type="character" w:customStyle="1" w:styleId="CommentSubjectChar">
    <w:name w:val="Comment Subject Char"/>
    <w:basedOn w:val="CommentTextChar"/>
    <w:link w:val="CommentSubject"/>
    <w:uiPriority w:val="99"/>
    <w:semiHidden/>
    <w:rsid w:val="00F26204"/>
    <w:rPr>
      <w:b/>
      <w:bCs/>
      <w:sz w:val="20"/>
      <w:szCs w:val="20"/>
    </w:rPr>
  </w:style>
  <w:style w:type="character" w:customStyle="1" w:styleId="highlight">
    <w:name w:val="highlight"/>
    <w:basedOn w:val="DefaultParagraphFont"/>
    <w:rsid w:val="006F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2289">
      <w:bodyDiv w:val="1"/>
      <w:marLeft w:val="0"/>
      <w:marRight w:val="0"/>
      <w:marTop w:val="0"/>
      <w:marBottom w:val="0"/>
      <w:divBdr>
        <w:top w:val="none" w:sz="0" w:space="0" w:color="auto"/>
        <w:left w:val="none" w:sz="0" w:space="0" w:color="auto"/>
        <w:bottom w:val="none" w:sz="0" w:space="0" w:color="auto"/>
        <w:right w:val="none" w:sz="0" w:space="0" w:color="auto"/>
      </w:divBdr>
    </w:div>
    <w:div w:id="1200319647">
      <w:bodyDiv w:val="1"/>
      <w:marLeft w:val="0"/>
      <w:marRight w:val="0"/>
      <w:marTop w:val="0"/>
      <w:marBottom w:val="0"/>
      <w:divBdr>
        <w:top w:val="none" w:sz="0" w:space="0" w:color="auto"/>
        <w:left w:val="none" w:sz="0" w:space="0" w:color="auto"/>
        <w:bottom w:val="none" w:sz="0" w:space="0" w:color="auto"/>
        <w:right w:val="none" w:sz="0" w:space="0" w:color="auto"/>
      </w:divBdr>
    </w:div>
    <w:div w:id="18061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horsehageforage.co.uk/WP/?page_id=108" TargetMode="External"/><Relationship Id="rId47" Type="http://schemas.openxmlformats.org/officeDocument/2006/relationships/hyperlink" Target="https://portal.mtt.fi/portal/page/portal/Rehutaulukot/feed_tables_english/feed_tables"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ncbi.nlm.nih.gov/pubmed/?term=Lindstr%C3%B6m%20M%5BAuthor%5D&amp;cauthor=true&amp;cauthor_uid=18606025" TargetMode="External"/><Relationship Id="rId21" Type="http://schemas.openxmlformats.org/officeDocument/2006/relationships/hyperlink" Target="http://www.ncbi.nlm.nih.gov/pubmed/?term=Keto-Timonen%20R%5BAuthor%5D&amp;cauthor=true&amp;cauthor_uid=18606025" TargetMode="External"/><Relationship Id="rId22" Type="http://schemas.openxmlformats.org/officeDocument/2006/relationships/hyperlink" Target="http://www.ncbi.nlm.nih.gov/pubmed/?term=S%C3%B6derholm%20H%5BAuthor%5D&amp;cauthor=true&amp;cauthor_uid=18606025" TargetMode="External"/><Relationship Id="rId23" Type="http://schemas.openxmlformats.org/officeDocument/2006/relationships/hyperlink" Target="http://www.ncbi.nlm.nih.gov/pubmed/?term=Jakala%20J%5BAuthor%5D&amp;cauthor=true&amp;cauthor_uid=18606025" TargetMode="External"/><Relationship Id="rId24" Type="http://schemas.openxmlformats.org/officeDocument/2006/relationships/hyperlink" Target="http://www.ncbi.nlm.nih.gov/pubmed/?term=Kallio%20H%5BAuthor%5D&amp;cauthor=true&amp;cauthor_uid=18606025" TargetMode="External"/><Relationship Id="rId25" Type="http://schemas.openxmlformats.org/officeDocument/2006/relationships/hyperlink" Target="http://www.ncbi.nlm.nih.gov/pubmed/?term=Sukura%20A%5BAuthor%5D&amp;cauthor=true&amp;cauthor_uid=18606025" TargetMode="External"/><Relationship Id="rId26" Type="http://schemas.openxmlformats.org/officeDocument/2006/relationships/hyperlink" Target="http://www.ncbi.nlm.nih.gov/pubmed/?term=Korkeala%20H%5BAuthor%5D&amp;cauthor=true&amp;cauthor_uid=18606025" TargetMode="External"/><Relationship Id="rId27" Type="http://schemas.openxmlformats.org/officeDocument/2006/relationships/hyperlink" Target="http://www.ncbi.nlm.nih.gov/pubmed/?term=Ricketts%20SW%5BAuthor%5D&amp;cauthor=true&amp;cauthor_uid=6394315" TargetMode="External"/><Relationship Id="rId28" Type="http://schemas.openxmlformats.org/officeDocument/2006/relationships/hyperlink" Target="http://www.ncbi.nlm.nih.gov/pubmed/?term=Greet%20TR%5BAuthor%5D&amp;cauthor=true&amp;cauthor_uid=6394315" TargetMode="External"/><Relationship Id="rId29" Type="http://schemas.openxmlformats.org/officeDocument/2006/relationships/hyperlink" Target="http://www.ncbi.nlm.nih.gov/pubmed/?term=Glyn%20PJ%5BAuthor%5D&amp;cauthor=true&amp;cauthor_uid=6394315"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ncbi.nlm.nih.gov/pubmed/?term=Divers%20TJ%5BAuthor%5D&amp;cauthor=true&amp;cauthor_uid=3512502" TargetMode="External"/><Relationship Id="rId5" Type="http://schemas.openxmlformats.org/officeDocument/2006/relationships/hyperlink" Target="http://www.ncbi.nlm.nih.gov/pubmed/?term=Bartholomew%20RC%5BAuthor%5D&amp;cauthor=true&amp;cauthor_uid=3512502" TargetMode="External"/><Relationship Id="rId30" Type="http://schemas.openxmlformats.org/officeDocument/2006/relationships/hyperlink" Target="http://www.ncbi.nlm.nih.gov/pubmed/?term=Ginnett%20CD%5BAuthor%5D&amp;cauthor=true&amp;cauthor_uid=6394315" TargetMode="External"/><Relationship Id="rId31" Type="http://schemas.openxmlformats.org/officeDocument/2006/relationships/hyperlink" Target="http://www.ncbi.nlm.nih.gov/pubmed/?term=McAllister%20EP%5BAuthor%5D&amp;cauthor=true&amp;cauthor_uid=6394315" TargetMode="External"/><Relationship Id="rId32" Type="http://schemas.openxmlformats.org/officeDocument/2006/relationships/hyperlink" Target="http://www.ncbi.nlm.nih.gov/pubmed/?term=McCaig%20J%5BAuthor%5D&amp;cauthor=true&amp;cauthor_uid=6394315" TargetMode="External"/><Relationship Id="rId9" Type="http://schemas.openxmlformats.org/officeDocument/2006/relationships/hyperlink" Target="http://apps.webofknowledge.com/OneClickSearch.do?product=UA&amp;search_mode=OneClickSearch&amp;excludeEventConfig=ExcludeIfFromFullRecPage&amp;SID=X1lwKkXsvEPTaKWOLi7&amp;field=AU&amp;value=Keles,%20G" TargetMode="External"/><Relationship Id="rId6" Type="http://schemas.openxmlformats.org/officeDocument/2006/relationships/hyperlink" Target="http://www.ncbi.nlm.nih.gov/pubmed/?term=Messick%20JB%5BAuthor%5D&amp;cauthor=true&amp;cauthor_uid=3512502" TargetMode="External"/><Relationship Id="rId7" Type="http://schemas.openxmlformats.org/officeDocument/2006/relationships/hyperlink" Target="http://www.ncbi.nlm.nih.gov/pubmed/?term=Whitlock%20RH%5BAuthor%5D&amp;cauthor=true&amp;cauthor_uid=3512502" TargetMode="External"/><Relationship Id="rId8" Type="http://schemas.openxmlformats.org/officeDocument/2006/relationships/hyperlink" Target="http://www.ncbi.nlm.nih.gov/pubmed/?term=Sweeney%20RW%5BAuthor%5D&amp;cauthor=true&amp;cauthor_uid=3512502" TargetMode="External"/><Relationship Id="rId33" Type="http://schemas.openxmlformats.org/officeDocument/2006/relationships/hyperlink" Target="http://www.ncbi.nlm.nih.gov/pubmed/?term=Skinner%20PH%5BAuthor%5D&amp;cauthor=true&amp;cauthor_uid=6394315" TargetMode="External"/><Relationship Id="rId34" Type="http://schemas.openxmlformats.org/officeDocument/2006/relationships/hyperlink" Target="http://www.ncbi.nlm.nih.gov/pubmed/?term=Webbon%20PM%5BAuthor%5D&amp;cauthor=true&amp;cauthor_uid=6394315" TargetMode="External"/><Relationship Id="rId35" Type="http://schemas.openxmlformats.org/officeDocument/2006/relationships/hyperlink" Target="http://www.ncbi.nlm.nih.gov/pubmed/?term=Frape%20DL%5BAuthor%5D&amp;cauthor=true&amp;cauthor_uid=6394315" TargetMode="External"/><Relationship Id="rId36" Type="http://schemas.openxmlformats.org/officeDocument/2006/relationships/hyperlink" Target="http://www.ncbi.nlm.nih.gov/pubmed/?term=Smith%20GR%5BAuthor%5D&amp;cauthor=true&amp;cauthor_uid=6394315" TargetMode="External"/><Relationship Id="rId10" Type="http://schemas.openxmlformats.org/officeDocument/2006/relationships/hyperlink" Target="http://apps.webofknowledge.com/OneClickSearch.do?product=UA&amp;search_mode=OneClickSearch&amp;SID=X1lwKkXsvEPTaKWOLi7&amp;field=AU&amp;value=O'Kiely,%20P&amp;ut=12831470&amp;pos=%7b2%7d&amp;excludeEventConfig=ExcludeIfFromFullRecPage" TargetMode="External"/><Relationship Id="rId11" Type="http://schemas.openxmlformats.org/officeDocument/2006/relationships/hyperlink" Target="http://apps.webofknowledge.com/OneClickSearch.do?product=UA&amp;search_mode=OneClickSearch&amp;SID=X1lwKkXsvEPTaKWOLi7&amp;field=AU&amp;value=Lenehan,%20JJ&amp;ut=12811500&amp;pos=%7b2%7d&amp;excludeEventConfig=ExcludeIfFromFullRecPage" TargetMode="External"/><Relationship Id="rId12" Type="http://schemas.openxmlformats.org/officeDocument/2006/relationships/hyperlink" Target="http://apps.webofknowledge.com/OneClickSearch.do?product=UA&amp;search_mode=OneClickSearch&amp;SID=X1lwKkXsvEPTaKWOLi7&amp;field=AU&amp;value=Forristal,%20PD&amp;ut=11359345&amp;pos=%7b2%7d&amp;excludeEventConfig=ExcludeIfFromFullRecPage" TargetMode="External"/><Relationship Id="rId13" Type="http://schemas.openxmlformats.org/officeDocument/2006/relationships/hyperlink" Target="http://www.sciencedirect.com/science/article/pii/S0021863489800678" TargetMode="External"/><Relationship Id="rId14" Type="http://schemas.openxmlformats.org/officeDocument/2006/relationships/hyperlink" Target="http://www.sciencedirect.com/science/journal/00218634" TargetMode="External"/><Relationship Id="rId15" Type="http://schemas.openxmlformats.org/officeDocument/2006/relationships/hyperlink" Target="http://www.sciencedirect.com/science/article/pii/S0021863489800678" TargetMode="External"/><Relationship Id="rId16" Type="http://schemas.openxmlformats.org/officeDocument/2006/relationships/hyperlink" Target="http://www.sciencedirect.com/science/journal/00218634" TargetMode="External"/><Relationship Id="rId17" Type="http://schemas.openxmlformats.org/officeDocument/2006/relationships/hyperlink" Target="http://pub.epsilon.slu.se/1821/" TargetMode="External"/><Relationship Id="rId18" Type="http://schemas.openxmlformats.org/officeDocument/2006/relationships/hyperlink" Target="http://pub.epsilon.slu.se/1442/" TargetMode="External"/><Relationship Id="rId19" Type="http://schemas.openxmlformats.org/officeDocument/2006/relationships/hyperlink" Target="http://www.ncbi.nlm.nih.gov/pubmed/?term=Myllykoski%20J%5BAuthor%5D&amp;cauthor=true&amp;cauthor_uid=18606025" TargetMode="External"/><Relationship Id="rId37" Type="http://schemas.openxmlformats.org/officeDocument/2006/relationships/hyperlink" Target="http://apps.webofknowledge.com/OneClickSearch.do?product=CABI&amp;search_mode=OneClickSearch&amp;colName=CABI&amp;SID=Y2hM9TLWr169iBxTw5s&amp;field=AU&amp;value=Sarkijarvi,%20S.&amp;ut=CABI:20123129396&amp;pos=1&amp;excludeEventConfig=ExcludeIfFromFullRecPage" TargetMode="External"/><Relationship Id="rId38" Type="http://schemas.openxmlformats.org/officeDocument/2006/relationships/hyperlink" Target="http://apps.webofknowledge.com/OneClickSearch.do?product=CABI&amp;search_mode=OneClickSearch&amp;colName=CABI&amp;SID=Y2hM9TLWr169iBxTw5s&amp;field=AU&amp;value=Sormunen-Cristian,%20R.&amp;ut=CABI:20123129396&amp;pos=1&amp;excludeEventConfig=ExcludeIfFromFullRecPage" TargetMode="External"/><Relationship Id="rId39" Type="http://schemas.openxmlformats.org/officeDocument/2006/relationships/hyperlink" Target="http://apps.webofknowledge.com/OneClickSearch.do?product=CABI&amp;search_mode=OneClickSearch&amp;colName=CABI&amp;SID=Y2hM9TLWr169iBxTw5s&amp;field=AU&amp;value=Heikkila,%20T.&amp;ut=CABI:20123129396&amp;pos=1&amp;excludeEventConfig=ExcludeIfFromFullRecPage" TargetMode="External"/><Relationship Id="rId40" Type="http://schemas.openxmlformats.org/officeDocument/2006/relationships/hyperlink" Target="http://apps.webofknowledge.com/OneClickSearch.do?product=CABI&amp;search_mode=OneClickSearch&amp;colName=CABI&amp;SID=Y2hM9TLWr169iBxTw5s&amp;field=AU&amp;value=Rinne,%20M.&amp;ut=CABI:20123129396&amp;pos=1&amp;excludeEventConfig=ExcludeIfFromFullRecPage" TargetMode="External"/><Relationship Id="rId41" Type="http://schemas.openxmlformats.org/officeDocument/2006/relationships/hyperlink" Target="http://apps.webofknowledge.com/OneClickSearch.do?product=CABI&amp;search_mode=OneClickSearch&amp;colName=CABI&amp;SID=Y2hM9TLWr169iBxTw5s&amp;field=AU&amp;value=Saastamoinen,%20M.&amp;ut=CABI:20123129396&amp;pos=1&amp;excludeEventConfig=ExcludeIfFromFullRecPage" TargetMode="External"/><Relationship Id="rId42" Type="http://schemas.openxmlformats.org/officeDocument/2006/relationships/hyperlink" Target="http://www.ncbi.nlm.nih.gov/pubmed/?term=Wichtel%20JJ%5BAuthor%5D&amp;cauthor=true&amp;cauthor_uid=1917659" TargetMode="External"/><Relationship Id="rId43" Type="http://schemas.openxmlformats.org/officeDocument/2006/relationships/hyperlink" Target="http://www.ncbi.nlm.nih.gov/pubmed/?term=Whitlock%20RH%5BAuthor%5D&amp;cauthor=true&amp;cauthor_uid=1917659" TargetMode="External"/><Relationship Id="rId44" Type="http://schemas.openxmlformats.org/officeDocument/2006/relationships/hyperlink" Target="http://www.fundationfedna.org/forrajes/introducci%C3%B3n-forrajes" TargetMode="External"/><Relationship Id="rId45" Type="http://schemas.openxmlformats.org/officeDocument/2006/relationships/hyperlink" Target="http://www.iniav.pt/gca/index.php?id=1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5494</Words>
  <Characters>31316</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Pat</dc:creator>
  <cp:lastModifiedBy>Andrea Ellis</cp:lastModifiedBy>
  <cp:revision>2</cp:revision>
  <cp:lastPrinted>2016-03-19T17:39:00Z</cp:lastPrinted>
  <dcterms:created xsi:type="dcterms:W3CDTF">2016-11-17T07:28:00Z</dcterms:created>
  <dcterms:modified xsi:type="dcterms:W3CDTF">2016-11-17T07:28:00Z</dcterms:modified>
</cp:coreProperties>
</file>