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847" w:rsidRPr="005D3A59" w:rsidRDefault="00773847" w:rsidP="00773847">
      <w:pPr>
        <w:pStyle w:val="TtuloGeral"/>
        <w:spacing w:line="240" w:lineRule="auto"/>
        <w:jc w:val="left"/>
        <w:rPr>
          <w:rFonts w:cs="Arial"/>
          <w:bCs/>
          <w:caps w:val="0"/>
          <w:kern w:val="28"/>
          <w:sz w:val="24"/>
          <w:lang w:val="en-US"/>
        </w:rPr>
      </w:pPr>
      <w:r w:rsidRPr="005D3A59">
        <w:rPr>
          <w:rFonts w:cs="Arial"/>
          <w:bCs/>
          <w:caps w:val="0"/>
          <w:kern w:val="28"/>
          <w:sz w:val="24"/>
          <w:lang w:val="en-US"/>
        </w:rPr>
        <w:t xml:space="preserve">Genetic parameters for </w:t>
      </w:r>
      <w:proofErr w:type="spellStart"/>
      <w:r w:rsidRPr="005D3A59">
        <w:rPr>
          <w:rFonts w:cs="Arial"/>
          <w:bCs/>
          <w:caps w:val="0"/>
          <w:kern w:val="28"/>
          <w:sz w:val="24"/>
          <w:lang w:val="en-US"/>
        </w:rPr>
        <w:t>stayability</w:t>
      </w:r>
      <w:proofErr w:type="spellEnd"/>
      <w:r w:rsidRPr="005D3A59">
        <w:rPr>
          <w:rFonts w:cs="Arial"/>
          <w:bCs/>
          <w:caps w:val="0"/>
          <w:kern w:val="28"/>
          <w:sz w:val="24"/>
          <w:lang w:val="en-US"/>
        </w:rPr>
        <w:t xml:space="preserve"> to consecutive </w:t>
      </w:r>
      <w:proofErr w:type="spellStart"/>
      <w:r w:rsidRPr="005D3A59">
        <w:rPr>
          <w:rFonts w:cs="Arial"/>
          <w:bCs/>
          <w:caps w:val="0"/>
          <w:kern w:val="28"/>
          <w:sz w:val="24"/>
          <w:lang w:val="en-US"/>
        </w:rPr>
        <w:t>calvings</w:t>
      </w:r>
      <w:proofErr w:type="spellEnd"/>
      <w:r w:rsidRPr="005D3A59">
        <w:rPr>
          <w:rFonts w:cs="Arial"/>
          <w:bCs/>
          <w:caps w:val="0"/>
          <w:kern w:val="28"/>
          <w:sz w:val="24"/>
          <w:lang w:val="en-US"/>
        </w:rPr>
        <w:t xml:space="preserve"> in Zebu cattle</w:t>
      </w:r>
    </w:p>
    <w:p w:rsidR="00773847" w:rsidRPr="005D3A59" w:rsidRDefault="00773847" w:rsidP="00773847">
      <w:pPr>
        <w:pStyle w:val="TtuloGeral"/>
        <w:spacing w:line="240" w:lineRule="auto"/>
        <w:jc w:val="left"/>
        <w:rPr>
          <w:rFonts w:cs="Arial"/>
          <w:b w:val="0"/>
          <w:bCs/>
          <w:caps w:val="0"/>
          <w:kern w:val="28"/>
          <w:sz w:val="24"/>
          <w:lang w:val="en-US"/>
        </w:rPr>
      </w:pPr>
    </w:p>
    <w:p w:rsidR="00773847" w:rsidRPr="005D3A59" w:rsidRDefault="00773847" w:rsidP="00773847">
      <w:pPr>
        <w:pStyle w:val="TtuloGeral"/>
        <w:spacing w:line="240" w:lineRule="auto"/>
        <w:jc w:val="left"/>
        <w:rPr>
          <w:rFonts w:cs="Arial"/>
          <w:b w:val="0"/>
          <w:bCs/>
          <w:caps w:val="0"/>
          <w:kern w:val="28"/>
          <w:sz w:val="24"/>
        </w:rPr>
      </w:pPr>
      <w:r w:rsidRPr="005D3A59">
        <w:rPr>
          <w:rFonts w:cs="Arial"/>
          <w:b w:val="0"/>
          <w:bCs/>
          <w:caps w:val="0"/>
          <w:kern w:val="28"/>
          <w:sz w:val="24"/>
        </w:rPr>
        <w:t>D</w:t>
      </w:r>
      <w:r>
        <w:rPr>
          <w:rFonts w:cs="Arial"/>
          <w:b w:val="0"/>
          <w:bCs/>
          <w:caps w:val="0"/>
          <w:kern w:val="28"/>
          <w:sz w:val="24"/>
        </w:rPr>
        <w:t>.</w:t>
      </w:r>
      <w:r w:rsidRPr="005D3A59">
        <w:rPr>
          <w:rFonts w:cs="Arial"/>
          <w:b w:val="0"/>
          <w:bCs/>
          <w:caps w:val="0"/>
          <w:kern w:val="28"/>
          <w:sz w:val="24"/>
        </w:rPr>
        <w:t>O</w:t>
      </w:r>
      <w:r>
        <w:rPr>
          <w:rFonts w:cs="Arial"/>
          <w:b w:val="0"/>
          <w:bCs/>
          <w:caps w:val="0"/>
          <w:kern w:val="28"/>
          <w:sz w:val="24"/>
        </w:rPr>
        <w:t>.</w:t>
      </w:r>
      <w:r w:rsidRPr="005D3A59">
        <w:rPr>
          <w:rFonts w:cs="Arial"/>
          <w:b w:val="0"/>
          <w:bCs/>
          <w:caps w:val="0"/>
          <w:kern w:val="28"/>
          <w:sz w:val="24"/>
        </w:rPr>
        <w:t xml:space="preserve"> Silva</w:t>
      </w:r>
      <w:proofErr w:type="gramStart"/>
      <w:r>
        <w:rPr>
          <w:rFonts w:cs="Arial"/>
          <w:b w:val="0"/>
          <w:bCs/>
          <w:caps w:val="0"/>
          <w:kern w:val="28"/>
          <w:sz w:val="24"/>
          <w:vertAlign w:val="superscript"/>
        </w:rPr>
        <w:t>1,a</w:t>
      </w:r>
      <w:proofErr w:type="gramEnd"/>
      <w:r w:rsidRPr="005D3A59">
        <w:rPr>
          <w:rFonts w:cs="Arial"/>
          <w:b w:val="0"/>
          <w:bCs/>
          <w:caps w:val="0"/>
          <w:kern w:val="28"/>
          <w:sz w:val="24"/>
        </w:rPr>
        <w:t>, M</w:t>
      </w:r>
      <w:r>
        <w:rPr>
          <w:rFonts w:cs="Arial"/>
          <w:b w:val="0"/>
          <w:bCs/>
          <w:caps w:val="0"/>
          <w:kern w:val="28"/>
          <w:sz w:val="24"/>
        </w:rPr>
        <w:t>.</w:t>
      </w:r>
      <w:r w:rsidRPr="005D3A59">
        <w:rPr>
          <w:rFonts w:cs="Arial"/>
          <w:b w:val="0"/>
          <w:bCs/>
          <w:caps w:val="0"/>
          <w:kern w:val="28"/>
          <w:sz w:val="24"/>
        </w:rPr>
        <w:t>L</w:t>
      </w:r>
      <w:r>
        <w:rPr>
          <w:rFonts w:cs="Arial"/>
          <w:b w:val="0"/>
          <w:bCs/>
          <w:caps w:val="0"/>
          <w:kern w:val="28"/>
          <w:sz w:val="24"/>
        </w:rPr>
        <w:t>.</w:t>
      </w:r>
      <w:r w:rsidRPr="005D3A59">
        <w:rPr>
          <w:rFonts w:cs="Arial"/>
          <w:b w:val="0"/>
          <w:bCs/>
          <w:caps w:val="0"/>
          <w:kern w:val="28"/>
          <w:sz w:val="24"/>
        </w:rPr>
        <w:t xml:space="preserve"> Santana Jr</w:t>
      </w:r>
      <w:r>
        <w:rPr>
          <w:rFonts w:cs="Arial"/>
          <w:b w:val="0"/>
          <w:bCs/>
          <w:caps w:val="0"/>
          <w:kern w:val="28"/>
          <w:sz w:val="24"/>
        </w:rPr>
        <w:t xml:space="preserve"> </w:t>
      </w:r>
      <w:r w:rsidRPr="005D3A59">
        <w:rPr>
          <w:rFonts w:cs="Arial"/>
          <w:b w:val="0"/>
          <w:bCs/>
          <w:caps w:val="0"/>
          <w:kern w:val="28"/>
          <w:sz w:val="24"/>
          <w:vertAlign w:val="superscript"/>
        </w:rPr>
        <w:t>1</w:t>
      </w:r>
      <w:r w:rsidRPr="005D3A59">
        <w:rPr>
          <w:rFonts w:cs="Arial"/>
          <w:b w:val="0"/>
          <w:bCs/>
          <w:caps w:val="0"/>
          <w:kern w:val="28"/>
          <w:sz w:val="24"/>
        </w:rPr>
        <w:t>, D</w:t>
      </w:r>
      <w:r>
        <w:rPr>
          <w:rFonts w:cs="Arial"/>
          <w:b w:val="0"/>
          <w:bCs/>
          <w:caps w:val="0"/>
          <w:kern w:val="28"/>
          <w:sz w:val="24"/>
        </w:rPr>
        <w:t>.</w:t>
      </w:r>
      <w:r w:rsidRPr="005D3A59">
        <w:rPr>
          <w:rFonts w:cs="Arial"/>
          <w:b w:val="0"/>
          <w:bCs/>
          <w:caps w:val="0"/>
          <w:kern w:val="28"/>
          <w:sz w:val="24"/>
        </w:rPr>
        <w:t>R</w:t>
      </w:r>
      <w:r>
        <w:rPr>
          <w:rFonts w:cs="Arial"/>
          <w:b w:val="0"/>
          <w:bCs/>
          <w:caps w:val="0"/>
          <w:kern w:val="28"/>
          <w:sz w:val="24"/>
        </w:rPr>
        <w:t>.</w:t>
      </w:r>
      <w:r w:rsidRPr="005D3A59">
        <w:rPr>
          <w:rFonts w:cs="Arial"/>
          <w:b w:val="0"/>
          <w:bCs/>
          <w:caps w:val="0"/>
          <w:kern w:val="28"/>
          <w:sz w:val="24"/>
        </w:rPr>
        <w:t xml:space="preserve"> Ayres</w:t>
      </w:r>
      <w:r w:rsidRPr="005D3A59">
        <w:rPr>
          <w:rFonts w:cs="Arial"/>
          <w:b w:val="0"/>
          <w:bCs/>
          <w:caps w:val="0"/>
          <w:kern w:val="28"/>
          <w:sz w:val="24"/>
          <w:vertAlign w:val="superscript"/>
        </w:rPr>
        <w:t>1</w:t>
      </w:r>
      <w:r w:rsidRPr="005D3A59">
        <w:rPr>
          <w:rFonts w:cs="Arial"/>
          <w:b w:val="0"/>
          <w:bCs/>
          <w:caps w:val="0"/>
          <w:kern w:val="28"/>
          <w:sz w:val="24"/>
        </w:rPr>
        <w:t>, G</w:t>
      </w:r>
      <w:r>
        <w:rPr>
          <w:rFonts w:cs="Arial"/>
          <w:b w:val="0"/>
          <w:bCs/>
          <w:caps w:val="0"/>
          <w:kern w:val="28"/>
          <w:sz w:val="24"/>
        </w:rPr>
        <w:t>.</w:t>
      </w:r>
      <w:r w:rsidRPr="005D3A59">
        <w:rPr>
          <w:rFonts w:cs="Arial"/>
          <w:b w:val="0"/>
          <w:bCs/>
          <w:caps w:val="0"/>
          <w:kern w:val="28"/>
          <w:sz w:val="24"/>
        </w:rPr>
        <w:t>R</w:t>
      </w:r>
      <w:r>
        <w:rPr>
          <w:rFonts w:cs="Arial"/>
          <w:b w:val="0"/>
          <w:bCs/>
          <w:caps w:val="0"/>
          <w:kern w:val="28"/>
          <w:sz w:val="24"/>
        </w:rPr>
        <w:t>.</w:t>
      </w:r>
      <w:r w:rsidRPr="005D3A59">
        <w:rPr>
          <w:rFonts w:cs="Arial"/>
          <w:b w:val="0"/>
          <w:bCs/>
          <w:caps w:val="0"/>
          <w:kern w:val="28"/>
          <w:sz w:val="24"/>
        </w:rPr>
        <w:t>O</w:t>
      </w:r>
      <w:r>
        <w:rPr>
          <w:rFonts w:cs="Arial"/>
          <w:b w:val="0"/>
          <w:bCs/>
          <w:caps w:val="0"/>
          <w:kern w:val="28"/>
          <w:sz w:val="24"/>
        </w:rPr>
        <w:t>.</w:t>
      </w:r>
      <w:r w:rsidRPr="005D3A59">
        <w:rPr>
          <w:rFonts w:cs="Arial"/>
          <w:b w:val="0"/>
          <w:bCs/>
          <w:caps w:val="0"/>
          <w:kern w:val="28"/>
          <w:sz w:val="24"/>
        </w:rPr>
        <w:t xml:space="preserve"> Menezes</w:t>
      </w:r>
      <w:r>
        <w:rPr>
          <w:rFonts w:cs="Arial"/>
          <w:b w:val="0"/>
          <w:bCs/>
          <w:caps w:val="0"/>
          <w:kern w:val="28"/>
          <w:sz w:val="24"/>
          <w:vertAlign w:val="superscript"/>
        </w:rPr>
        <w:t>2</w:t>
      </w:r>
      <w:r w:rsidRPr="005D3A59">
        <w:rPr>
          <w:rFonts w:cs="Arial"/>
          <w:b w:val="0"/>
          <w:bCs/>
          <w:caps w:val="0"/>
          <w:kern w:val="28"/>
          <w:sz w:val="24"/>
        </w:rPr>
        <w:t>, L</w:t>
      </w:r>
      <w:r>
        <w:rPr>
          <w:rFonts w:cs="Arial"/>
          <w:b w:val="0"/>
          <w:bCs/>
          <w:caps w:val="0"/>
          <w:kern w:val="28"/>
          <w:sz w:val="24"/>
        </w:rPr>
        <w:t>.</w:t>
      </w:r>
      <w:r w:rsidRPr="005D3A59">
        <w:rPr>
          <w:rFonts w:cs="Arial"/>
          <w:b w:val="0"/>
          <w:bCs/>
          <w:caps w:val="0"/>
          <w:kern w:val="28"/>
          <w:sz w:val="24"/>
        </w:rPr>
        <w:t>O</w:t>
      </w:r>
      <w:r>
        <w:rPr>
          <w:rFonts w:cs="Arial"/>
          <w:b w:val="0"/>
          <w:bCs/>
          <w:caps w:val="0"/>
          <w:kern w:val="28"/>
          <w:sz w:val="24"/>
        </w:rPr>
        <w:t>.</w:t>
      </w:r>
      <w:r w:rsidRPr="005D3A59">
        <w:rPr>
          <w:rFonts w:cs="Arial"/>
          <w:b w:val="0"/>
          <w:bCs/>
          <w:caps w:val="0"/>
          <w:kern w:val="28"/>
          <w:sz w:val="24"/>
        </w:rPr>
        <w:t>C</w:t>
      </w:r>
      <w:r>
        <w:rPr>
          <w:rFonts w:cs="Arial"/>
          <w:b w:val="0"/>
          <w:bCs/>
          <w:caps w:val="0"/>
          <w:kern w:val="28"/>
          <w:sz w:val="24"/>
        </w:rPr>
        <w:t>.</w:t>
      </w:r>
      <w:r w:rsidRPr="005D3A59">
        <w:rPr>
          <w:rFonts w:cs="Arial"/>
          <w:b w:val="0"/>
          <w:bCs/>
          <w:caps w:val="0"/>
          <w:kern w:val="28"/>
          <w:sz w:val="24"/>
        </w:rPr>
        <w:t xml:space="preserve"> Silva</w:t>
      </w:r>
      <w:r>
        <w:rPr>
          <w:rFonts w:cs="Arial"/>
          <w:b w:val="0"/>
          <w:bCs/>
          <w:caps w:val="0"/>
          <w:kern w:val="28"/>
          <w:sz w:val="24"/>
          <w:vertAlign w:val="superscript"/>
        </w:rPr>
        <w:t>2</w:t>
      </w:r>
      <w:r w:rsidRPr="005D3A59">
        <w:rPr>
          <w:rFonts w:cs="Arial"/>
          <w:b w:val="0"/>
          <w:bCs/>
          <w:caps w:val="0"/>
          <w:kern w:val="28"/>
          <w:sz w:val="24"/>
        </w:rPr>
        <w:t>, P</w:t>
      </w:r>
      <w:r>
        <w:rPr>
          <w:rFonts w:cs="Arial"/>
          <w:b w:val="0"/>
          <w:bCs/>
          <w:caps w:val="0"/>
          <w:kern w:val="28"/>
          <w:sz w:val="24"/>
        </w:rPr>
        <w:t>.</w:t>
      </w:r>
      <w:r w:rsidRPr="005D3A59">
        <w:rPr>
          <w:rFonts w:cs="Arial"/>
          <w:b w:val="0"/>
          <w:bCs/>
          <w:caps w:val="0"/>
          <w:kern w:val="28"/>
          <w:sz w:val="24"/>
        </w:rPr>
        <w:t>R</w:t>
      </w:r>
      <w:r>
        <w:rPr>
          <w:rFonts w:cs="Arial"/>
          <w:b w:val="0"/>
          <w:bCs/>
          <w:caps w:val="0"/>
          <w:kern w:val="28"/>
          <w:sz w:val="24"/>
        </w:rPr>
        <w:t>.</w:t>
      </w:r>
      <w:r w:rsidRPr="005D3A59">
        <w:rPr>
          <w:rFonts w:cs="Arial"/>
          <w:b w:val="0"/>
          <w:bCs/>
          <w:caps w:val="0"/>
          <w:kern w:val="28"/>
          <w:sz w:val="24"/>
        </w:rPr>
        <w:t>C</w:t>
      </w:r>
      <w:r>
        <w:rPr>
          <w:rFonts w:cs="Arial"/>
          <w:b w:val="0"/>
          <w:bCs/>
          <w:caps w:val="0"/>
          <w:kern w:val="28"/>
          <w:sz w:val="24"/>
        </w:rPr>
        <w:t>.</w:t>
      </w:r>
      <w:r w:rsidRPr="005D3A59">
        <w:rPr>
          <w:rFonts w:cs="Arial"/>
          <w:b w:val="0"/>
          <w:bCs/>
          <w:caps w:val="0"/>
          <w:kern w:val="28"/>
          <w:sz w:val="24"/>
        </w:rPr>
        <w:t xml:space="preserve"> Nobre</w:t>
      </w:r>
      <w:r>
        <w:rPr>
          <w:rFonts w:cs="Arial"/>
          <w:b w:val="0"/>
          <w:bCs/>
          <w:caps w:val="0"/>
          <w:kern w:val="28"/>
          <w:sz w:val="24"/>
          <w:vertAlign w:val="superscript"/>
        </w:rPr>
        <w:t>3</w:t>
      </w:r>
      <w:r w:rsidRPr="005D3A59">
        <w:rPr>
          <w:rFonts w:cs="Arial"/>
          <w:b w:val="0"/>
          <w:bCs/>
          <w:caps w:val="0"/>
          <w:kern w:val="28"/>
          <w:sz w:val="24"/>
        </w:rPr>
        <w:t>, R</w:t>
      </w:r>
      <w:r>
        <w:rPr>
          <w:rFonts w:cs="Arial"/>
          <w:b w:val="0"/>
          <w:bCs/>
          <w:caps w:val="0"/>
          <w:kern w:val="28"/>
          <w:sz w:val="24"/>
        </w:rPr>
        <w:t>.</w:t>
      </w:r>
      <w:r w:rsidRPr="005D3A59">
        <w:rPr>
          <w:rFonts w:cs="Arial"/>
          <w:b w:val="0"/>
          <w:bCs/>
          <w:caps w:val="0"/>
          <w:kern w:val="28"/>
          <w:sz w:val="24"/>
        </w:rPr>
        <w:t>J</w:t>
      </w:r>
      <w:r>
        <w:rPr>
          <w:rFonts w:cs="Arial"/>
          <w:b w:val="0"/>
          <w:bCs/>
          <w:caps w:val="0"/>
          <w:kern w:val="28"/>
          <w:sz w:val="24"/>
        </w:rPr>
        <w:t>.</w:t>
      </w:r>
      <w:r w:rsidRPr="005D3A59">
        <w:rPr>
          <w:rFonts w:cs="Arial"/>
          <w:b w:val="0"/>
          <w:bCs/>
          <w:caps w:val="0"/>
          <w:kern w:val="28"/>
          <w:sz w:val="24"/>
        </w:rPr>
        <w:t xml:space="preserve"> Pereira</w:t>
      </w:r>
      <w:r w:rsidRPr="005D3A59">
        <w:rPr>
          <w:rFonts w:cs="Arial"/>
          <w:b w:val="0"/>
          <w:bCs/>
          <w:caps w:val="0"/>
          <w:kern w:val="28"/>
          <w:sz w:val="24"/>
          <w:vertAlign w:val="superscript"/>
        </w:rPr>
        <w:t>1</w:t>
      </w:r>
      <w:r w:rsidRPr="005D3A59">
        <w:rPr>
          <w:rFonts w:cs="Arial"/>
          <w:b w:val="0"/>
          <w:bCs/>
          <w:caps w:val="0"/>
          <w:kern w:val="28"/>
          <w:sz w:val="24"/>
        </w:rPr>
        <w:t xml:space="preserve"> </w:t>
      </w:r>
    </w:p>
    <w:p w:rsidR="002F4EA4" w:rsidRDefault="002F4EA4" w:rsidP="00773847">
      <w:pPr>
        <w:spacing w:line="240" w:lineRule="auto"/>
      </w:pPr>
    </w:p>
    <w:p w:rsidR="00773847" w:rsidRPr="005D3A59" w:rsidRDefault="00773847" w:rsidP="0077384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669B">
        <w:rPr>
          <w:rFonts w:ascii="Arial" w:hAnsi="Arial" w:cs="Arial"/>
          <w:sz w:val="24"/>
          <w:szCs w:val="24"/>
          <w:lang w:val="en-US"/>
        </w:rPr>
        <w:t xml:space="preserve">Table </w:t>
      </w:r>
      <w:r w:rsidR="00C3669B" w:rsidRPr="00C3669B">
        <w:rPr>
          <w:rFonts w:ascii="Arial" w:hAnsi="Arial" w:cs="Arial"/>
          <w:sz w:val="24"/>
          <w:szCs w:val="24"/>
          <w:lang w:val="en-US"/>
        </w:rPr>
        <w:t>S</w:t>
      </w:r>
      <w:r w:rsidRPr="00C3669B">
        <w:rPr>
          <w:rFonts w:ascii="Arial" w:hAnsi="Arial" w:cs="Arial"/>
          <w:sz w:val="24"/>
          <w:szCs w:val="24"/>
          <w:lang w:val="en-US"/>
        </w:rPr>
        <w:t>1</w:t>
      </w:r>
      <w:r w:rsidRPr="005D3A59">
        <w:rPr>
          <w:rFonts w:ascii="Arial" w:hAnsi="Arial" w:cs="Arial"/>
          <w:b/>
          <w:sz w:val="24"/>
          <w:szCs w:val="24"/>
          <w:lang w:val="en-US"/>
        </w:rPr>
        <w:t xml:space="preserve">. </w:t>
      </w:r>
      <w:r w:rsidRPr="005D3A59">
        <w:rPr>
          <w:rFonts w:ascii="Arial" w:hAnsi="Arial" w:cs="Arial"/>
          <w:sz w:val="24"/>
          <w:szCs w:val="24"/>
          <w:lang w:val="en-US"/>
        </w:rPr>
        <w:t xml:space="preserve">Number of cows (NC), relative frequency (RF, %) and cumulative frequency (CF, %) according to the number of </w:t>
      </w:r>
      <w:proofErr w:type="spellStart"/>
      <w:r w:rsidRPr="005D3A59">
        <w:rPr>
          <w:rFonts w:ascii="Arial" w:hAnsi="Arial" w:cs="Arial"/>
          <w:sz w:val="24"/>
          <w:szCs w:val="24"/>
          <w:lang w:val="en-US"/>
        </w:rPr>
        <w:t>calvings</w:t>
      </w:r>
      <w:proofErr w:type="spellEnd"/>
      <w:r w:rsidRPr="005D3A59">
        <w:rPr>
          <w:rFonts w:ascii="Arial" w:hAnsi="Arial" w:cs="Arial"/>
          <w:sz w:val="24"/>
          <w:szCs w:val="24"/>
          <w:lang w:val="en-US"/>
        </w:rPr>
        <w:t xml:space="preserve"> (C)</w:t>
      </w:r>
      <w:r w:rsidR="00503ECA">
        <w:rPr>
          <w:rFonts w:ascii="Arial" w:hAnsi="Arial" w:cs="Arial"/>
          <w:sz w:val="24"/>
          <w:szCs w:val="24"/>
          <w:lang w:val="en-US"/>
        </w:rPr>
        <w:t xml:space="preserve"> in ra</w:t>
      </w:r>
      <w:bookmarkStart w:id="0" w:name="_GoBack"/>
      <w:bookmarkEnd w:id="0"/>
      <w:r w:rsidR="00503ECA">
        <w:rPr>
          <w:rFonts w:ascii="Arial" w:hAnsi="Arial" w:cs="Arial"/>
          <w:sz w:val="24"/>
          <w:szCs w:val="24"/>
          <w:lang w:val="en-US"/>
        </w:rPr>
        <w:t>w database</w:t>
      </w:r>
      <w:r w:rsidRPr="005D3A59">
        <w:rPr>
          <w:rFonts w:ascii="Arial" w:hAnsi="Arial" w:cs="Arial"/>
          <w:sz w:val="24"/>
          <w:szCs w:val="24"/>
          <w:lang w:val="en-US"/>
        </w:rPr>
        <w:t>.</w:t>
      </w:r>
      <w:r w:rsidRPr="005D3A59">
        <w:rPr>
          <w:rFonts w:ascii="Arial" w:hAnsi="Arial" w:cs="Arial"/>
          <w:sz w:val="24"/>
          <w:szCs w:val="24"/>
          <w:lang w:val="en-US"/>
        </w:rPr>
        <w:fldChar w:fldCharType="begin"/>
      </w:r>
      <w:r w:rsidRPr="005D3A59">
        <w:rPr>
          <w:rFonts w:ascii="Arial" w:hAnsi="Arial" w:cs="Arial"/>
          <w:sz w:val="24"/>
          <w:szCs w:val="24"/>
          <w:lang w:val="en-US"/>
        </w:rPr>
        <w:instrText xml:space="preserve"> LINK Excel.Sheet.12 C:\\Users\\DiogoOS\\Documents\\projetoIC\\stayability\\Analises.xlsx "dis par!L1C1:L18C12" \a \f 4 \h  \* MERGEFORMAT </w:instrText>
      </w:r>
      <w:r w:rsidRPr="005D3A59">
        <w:rPr>
          <w:rFonts w:ascii="Arial" w:hAnsi="Arial" w:cs="Arial"/>
          <w:sz w:val="24"/>
          <w:szCs w:val="24"/>
          <w:lang w:val="en-US"/>
        </w:rPr>
        <w:fldChar w:fldCharType="separate"/>
      </w: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875"/>
        <w:gridCol w:w="741"/>
        <w:gridCol w:w="810"/>
        <w:gridCol w:w="207"/>
        <w:gridCol w:w="927"/>
        <w:gridCol w:w="741"/>
        <w:gridCol w:w="741"/>
        <w:gridCol w:w="219"/>
        <w:gridCol w:w="875"/>
        <w:gridCol w:w="741"/>
        <w:gridCol w:w="794"/>
      </w:tblGrid>
      <w:tr w:rsidR="00773847" w:rsidRPr="005D3A59" w:rsidTr="00277AFC">
        <w:trPr>
          <w:trHeight w:val="315"/>
          <w:jc w:val="center"/>
        </w:trPr>
        <w:tc>
          <w:tcPr>
            <w:tcW w:w="551" w:type="dxa"/>
            <w:tcBorders>
              <w:top w:val="single" w:sz="12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242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proofErr w:type="spellStart"/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Guzerá</w:t>
            </w:r>
            <w:proofErr w:type="spellEnd"/>
          </w:p>
        </w:tc>
        <w:tc>
          <w:tcPr>
            <w:tcW w:w="20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proofErr w:type="spellStart"/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Nelore</w:t>
            </w:r>
            <w:proofErr w:type="spellEnd"/>
          </w:p>
        </w:tc>
        <w:tc>
          <w:tcPr>
            <w:tcW w:w="21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proofErr w:type="spellStart"/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Tabapuã</w:t>
            </w:r>
            <w:proofErr w:type="spellEnd"/>
          </w:p>
        </w:tc>
      </w:tr>
      <w:tr w:rsidR="00773847" w:rsidRPr="005D3A59" w:rsidTr="00277AFC">
        <w:trPr>
          <w:trHeight w:val="513"/>
          <w:jc w:val="center"/>
        </w:trPr>
        <w:tc>
          <w:tcPr>
            <w:tcW w:w="551" w:type="dxa"/>
            <w:tcBorders>
              <w:left w:val="nil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C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NC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RF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CF</w:t>
            </w:r>
          </w:p>
        </w:tc>
        <w:tc>
          <w:tcPr>
            <w:tcW w:w="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NC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RF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CF</w:t>
            </w:r>
          </w:p>
        </w:tc>
        <w:tc>
          <w:tcPr>
            <w:tcW w:w="2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NC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RF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CF</w:t>
            </w:r>
          </w:p>
        </w:tc>
      </w:tr>
      <w:tr w:rsidR="00773847" w:rsidRPr="005D3A59" w:rsidTr="00277AFC">
        <w:trPr>
          <w:trHeight w:val="315"/>
          <w:jc w:val="center"/>
        </w:trPr>
        <w:tc>
          <w:tcPr>
            <w:tcW w:w="551" w:type="dxa"/>
            <w:tcBorders>
              <w:top w:val="single" w:sz="8" w:space="0" w:color="000000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</w:t>
            </w:r>
          </w:p>
        </w:tc>
        <w:tc>
          <w:tcPr>
            <w:tcW w:w="875" w:type="dxa"/>
            <w:tcBorders>
              <w:top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001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32</w:t>
            </w:r>
            <w:r w:rsidR="0000163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 xml:space="preserve"> </w:t>
            </w: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005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42.89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42.89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001630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 xml:space="preserve">78 </w:t>
            </w:r>
            <w:r w:rsidR="00773847"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522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42.31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42.31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001630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 xml:space="preserve">29 </w:t>
            </w:r>
            <w:r w:rsidR="00773847"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486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33.78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33.78</w:t>
            </w:r>
          </w:p>
        </w:tc>
      </w:tr>
      <w:tr w:rsidR="00773847" w:rsidRPr="005D3A59" w:rsidTr="00277AFC">
        <w:trPr>
          <w:trHeight w:val="315"/>
          <w:jc w:val="center"/>
        </w:trPr>
        <w:tc>
          <w:tcPr>
            <w:tcW w:w="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2</w:t>
            </w:r>
          </w:p>
        </w:tc>
        <w:tc>
          <w:tcPr>
            <w:tcW w:w="87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001630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 xml:space="preserve">15 </w:t>
            </w:r>
            <w:r w:rsidR="00773847"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564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20.86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63.75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001630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 xml:space="preserve">40 </w:t>
            </w:r>
            <w:r w:rsidR="00773847"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441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21.79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64.10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001630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 xml:space="preserve">16 </w:t>
            </w:r>
            <w:r w:rsidR="00773847"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838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19.29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53.07</w:t>
            </w:r>
          </w:p>
        </w:tc>
      </w:tr>
      <w:tr w:rsidR="00773847" w:rsidRPr="005D3A59" w:rsidTr="00277AFC">
        <w:trPr>
          <w:trHeight w:val="315"/>
          <w:jc w:val="center"/>
        </w:trPr>
        <w:tc>
          <w:tcPr>
            <w:tcW w:w="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3</w:t>
            </w:r>
          </w:p>
        </w:tc>
        <w:tc>
          <w:tcPr>
            <w:tcW w:w="87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001630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 xml:space="preserve">9 </w:t>
            </w:r>
            <w:r w:rsidR="00773847"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518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76.50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001630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 xml:space="preserve">25 </w:t>
            </w:r>
            <w:r w:rsidR="00773847"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078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13.51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77.61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001630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 xml:space="preserve">11 </w:t>
            </w:r>
            <w:r w:rsidR="00773847"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005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12.60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65.67</w:t>
            </w:r>
          </w:p>
        </w:tc>
      </w:tr>
      <w:tr w:rsidR="00773847" w:rsidRPr="005D3A59" w:rsidTr="00277AFC">
        <w:trPr>
          <w:trHeight w:val="315"/>
          <w:jc w:val="center"/>
        </w:trPr>
        <w:tc>
          <w:tcPr>
            <w:tcW w:w="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4</w:t>
            </w:r>
          </w:p>
        </w:tc>
        <w:tc>
          <w:tcPr>
            <w:tcW w:w="87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001630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 xml:space="preserve">6 </w:t>
            </w:r>
            <w:r w:rsidR="00773847"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137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8.22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84.72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001630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 xml:space="preserve">16 </w:t>
            </w:r>
            <w:r w:rsidR="00773847"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351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8.81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86.42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001630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 xml:space="preserve">8 </w:t>
            </w:r>
            <w:r w:rsidR="00773847"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406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9.63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75.30</w:t>
            </w:r>
          </w:p>
        </w:tc>
      </w:tr>
      <w:tr w:rsidR="00773847" w:rsidRPr="005D3A59" w:rsidTr="00277AFC">
        <w:trPr>
          <w:trHeight w:val="315"/>
          <w:jc w:val="center"/>
        </w:trPr>
        <w:tc>
          <w:tcPr>
            <w:tcW w:w="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5</w:t>
            </w:r>
          </w:p>
        </w:tc>
        <w:tc>
          <w:tcPr>
            <w:tcW w:w="87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001630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 xml:space="preserve">4 </w:t>
            </w:r>
            <w:r w:rsidR="00773847"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208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5.64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90.36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10,336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5.57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91.99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001630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 xml:space="preserve">6 </w:t>
            </w:r>
            <w:r w:rsidR="00773847"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429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7.36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82.67</w:t>
            </w:r>
          </w:p>
        </w:tc>
      </w:tr>
      <w:tr w:rsidR="00773847" w:rsidRPr="005D3A59" w:rsidTr="00277AFC">
        <w:trPr>
          <w:trHeight w:val="315"/>
          <w:jc w:val="center"/>
        </w:trPr>
        <w:tc>
          <w:tcPr>
            <w:tcW w:w="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6</w:t>
            </w:r>
          </w:p>
        </w:tc>
        <w:tc>
          <w:tcPr>
            <w:tcW w:w="87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001630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 xml:space="preserve">2 </w:t>
            </w:r>
            <w:r w:rsidR="00773847"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773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3.72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94.08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001630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 xml:space="preserve">6 </w:t>
            </w:r>
            <w:r w:rsidR="00773847"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318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3.40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95.39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001630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 xml:space="preserve">4 </w:t>
            </w:r>
            <w:r w:rsidR="00773847"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707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5.39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88.06</w:t>
            </w:r>
          </w:p>
        </w:tc>
      </w:tr>
      <w:tr w:rsidR="00773847" w:rsidRPr="005D3A59" w:rsidTr="00277AFC">
        <w:trPr>
          <w:trHeight w:val="315"/>
          <w:jc w:val="center"/>
        </w:trPr>
        <w:tc>
          <w:tcPr>
            <w:tcW w:w="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7</w:t>
            </w:r>
          </w:p>
        </w:tc>
        <w:tc>
          <w:tcPr>
            <w:tcW w:w="87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001630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 xml:space="preserve">1 </w:t>
            </w:r>
            <w:r w:rsidR="00773847"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876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2.51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96.59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001630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 xml:space="preserve">3 </w:t>
            </w:r>
            <w:r w:rsidR="00773847"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935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2.12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97.51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001630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 xml:space="preserve">3 </w:t>
            </w:r>
            <w:r w:rsidR="00773847"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537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4.05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92.11</w:t>
            </w:r>
          </w:p>
        </w:tc>
      </w:tr>
      <w:tr w:rsidR="00773847" w:rsidRPr="005D3A59" w:rsidTr="00277AFC">
        <w:trPr>
          <w:trHeight w:val="315"/>
          <w:jc w:val="center"/>
        </w:trPr>
        <w:tc>
          <w:tcPr>
            <w:tcW w:w="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8</w:t>
            </w:r>
          </w:p>
        </w:tc>
        <w:tc>
          <w:tcPr>
            <w:tcW w:w="87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001630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 xml:space="preserve">1 </w:t>
            </w:r>
            <w:r w:rsidR="00773847"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176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1.58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98.17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001630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 xml:space="preserve">2 </w:t>
            </w:r>
            <w:r w:rsidR="00773847"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242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1.21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98.72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001630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 xml:space="preserve">2 </w:t>
            </w:r>
            <w:r w:rsidR="00773847"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507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2.87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94.98</w:t>
            </w:r>
          </w:p>
        </w:tc>
      </w:tr>
      <w:tr w:rsidR="00773847" w:rsidRPr="005D3A59" w:rsidTr="00277AFC">
        <w:trPr>
          <w:trHeight w:val="315"/>
          <w:jc w:val="center"/>
        </w:trPr>
        <w:tc>
          <w:tcPr>
            <w:tcW w:w="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</w:t>
            </w:r>
          </w:p>
        </w:tc>
        <w:tc>
          <w:tcPr>
            <w:tcW w:w="87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687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0.92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99.09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001630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 xml:space="preserve">1 </w:t>
            </w:r>
            <w:r w:rsidR="00773847"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247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0.67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99.39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001630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 xml:space="preserve">1 </w:t>
            </w:r>
            <w:r w:rsidR="00773847"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774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2.03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97.02</w:t>
            </w:r>
          </w:p>
        </w:tc>
      </w:tr>
      <w:tr w:rsidR="00773847" w:rsidRPr="005D3A59" w:rsidTr="00277AFC">
        <w:trPr>
          <w:trHeight w:val="315"/>
          <w:jc w:val="center"/>
        </w:trPr>
        <w:tc>
          <w:tcPr>
            <w:tcW w:w="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10</w:t>
            </w:r>
          </w:p>
        </w:tc>
        <w:tc>
          <w:tcPr>
            <w:tcW w:w="87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378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0.51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99.60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621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0.33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99.72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001630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 xml:space="preserve">1 </w:t>
            </w:r>
            <w:r w:rsidR="00773847"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211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1.38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98.40</w:t>
            </w:r>
          </w:p>
        </w:tc>
      </w:tr>
      <w:tr w:rsidR="00773847" w:rsidRPr="005D3A59" w:rsidTr="00277AFC">
        <w:trPr>
          <w:trHeight w:val="315"/>
          <w:jc w:val="center"/>
        </w:trPr>
        <w:tc>
          <w:tcPr>
            <w:tcW w:w="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11</w:t>
            </w:r>
          </w:p>
        </w:tc>
        <w:tc>
          <w:tcPr>
            <w:tcW w:w="87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188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0.25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99.85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322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0.17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99.89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721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0.82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99.23</w:t>
            </w:r>
          </w:p>
        </w:tc>
      </w:tr>
      <w:tr w:rsidR="00773847" w:rsidRPr="005D3A59" w:rsidTr="00277AFC">
        <w:trPr>
          <w:trHeight w:val="315"/>
          <w:jc w:val="center"/>
        </w:trPr>
        <w:tc>
          <w:tcPr>
            <w:tcW w:w="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12</w:t>
            </w:r>
          </w:p>
        </w:tc>
        <w:tc>
          <w:tcPr>
            <w:tcW w:w="87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81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0.11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99.96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122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0.07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99.96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381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0.43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99.67</w:t>
            </w:r>
          </w:p>
        </w:tc>
      </w:tr>
      <w:tr w:rsidR="00773847" w:rsidRPr="005D3A59" w:rsidTr="00277AFC">
        <w:trPr>
          <w:trHeight w:val="315"/>
          <w:jc w:val="center"/>
        </w:trPr>
        <w:tc>
          <w:tcPr>
            <w:tcW w:w="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13</w:t>
            </w:r>
          </w:p>
        </w:tc>
        <w:tc>
          <w:tcPr>
            <w:tcW w:w="87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24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0.03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99.99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43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0.02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99.99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190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0.21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99.88</w:t>
            </w:r>
          </w:p>
        </w:tc>
      </w:tr>
      <w:tr w:rsidR="00773847" w:rsidRPr="005D3A59" w:rsidTr="00277AFC">
        <w:trPr>
          <w:trHeight w:val="315"/>
          <w:jc w:val="center"/>
        </w:trPr>
        <w:tc>
          <w:tcPr>
            <w:tcW w:w="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14</w:t>
            </w:r>
          </w:p>
        </w:tc>
        <w:tc>
          <w:tcPr>
            <w:tcW w:w="87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0.01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99.99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0.00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100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64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0.07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99.96</w:t>
            </w:r>
          </w:p>
        </w:tc>
      </w:tr>
      <w:tr w:rsidR="00773847" w:rsidRPr="005D3A59" w:rsidTr="00277AFC">
        <w:trPr>
          <w:trHeight w:val="315"/>
          <w:jc w:val="center"/>
        </w:trPr>
        <w:tc>
          <w:tcPr>
            <w:tcW w:w="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15</w:t>
            </w:r>
          </w:p>
        </w:tc>
        <w:tc>
          <w:tcPr>
            <w:tcW w:w="87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100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-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27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0.03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99.99</w:t>
            </w:r>
          </w:p>
        </w:tc>
      </w:tr>
      <w:tr w:rsidR="00773847" w:rsidRPr="005D3A59" w:rsidTr="00277AFC">
        <w:trPr>
          <w:trHeight w:val="315"/>
          <w:jc w:val="center"/>
        </w:trPr>
        <w:tc>
          <w:tcPr>
            <w:tcW w:w="551" w:type="dxa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16</w:t>
            </w:r>
          </w:p>
        </w:tc>
        <w:tc>
          <w:tcPr>
            <w:tcW w:w="875" w:type="dxa"/>
            <w:tcBorders>
              <w:top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 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-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-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-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 -</w:t>
            </w:r>
          </w:p>
        </w:tc>
        <w:tc>
          <w:tcPr>
            <w:tcW w:w="2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73847" w:rsidRPr="005D3A59" w:rsidRDefault="00773847" w:rsidP="007738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 w:rsidRPr="005D3A5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100</w:t>
            </w:r>
          </w:p>
        </w:tc>
      </w:tr>
    </w:tbl>
    <w:p w:rsidR="00773847" w:rsidRDefault="00773847" w:rsidP="00773847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5D3A59">
        <w:rPr>
          <w:rFonts w:ascii="Arial" w:hAnsi="Arial" w:cs="Arial"/>
          <w:sz w:val="24"/>
          <w:szCs w:val="24"/>
          <w:lang w:val="en-US"/>
        </w:rPr>
        <w:fldChar w:fldCharType="end"/>
      </w:r>
    </w:p>
    <w:p w:rsidR="00773847" w:rsidRPr="005D3A59" w:rsidRDefault="00773847" w:rsidP="0077384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D3A59">
        <w:rPr>
          <w:rFonts w:ascii="Arial" w:hAnsi="Arial" w:cs="Arial"/>
          <w:noProof/>
          <w:lang w:eastAsia="pt-BR"/>
        </w:rPr>
        <w:lastRenderedPageBreak/>
        <w:drawing>
          <wp:inline distT="0" distB="0" distL="0" distR="0" wp14:anchorId="04806B05" wp14:editId="4D96422F">
            <wp:extent cx="2678400" cy="3096000"/>
            <wp:effectExtent l="0" t="0" r="0" b="317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Pr="005D3A59">
        <w:rPr>
          <w:rFonts w:ascii="Arial" w:hAnsi="Arial" w:cs="Arial"/>
          <w:lang w:val="en-US" w:eastAsia="pt-BR"/>
        </w:rPr>
        <w:t xml:space="preserve"> </w:t>
      </w:r>
      <w:r w:rsidRPr="005D3A59">
        <w:rPr>
          <w:rFonts w:ascii="Arial" w:hAnsi="Arial" w:cs="Arial"/>
          <w:noProof/>
          <w:lang w:eastAsia="pt-BR"/>
        </w:rPr>
        <w:drawing>
          <wp:inline distT="0" distB="0" distL="0" distR="0" wp14:anchorId="1875D4BA" wp14:editId="7B6E9A44">
            <wp:extent cx="2667000" cy="3095625"/>
            <wp:effectExtent l="0" t="0" r="0" b="317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5D3A59">
        <w:rPr>
          <w:rFonts w:ascii="Arial" w:hAnsi="Arial" w:cs="Arial"/>
          <w:lang w:val="en-US" w:eastAsia="pt-BR"/>
        </w:rPr>
        <w:t xml:space="preserve"> </w:t>
      </w:r>
      <w:r w:rsidRPr="005D3A59">
        <w:rPr>
          <w:rFonts w:ascii="Arial" w:hAnsi="Arial" w:cs="Arial"/>
          <w:noProof/>
          <w:lang w:eastAsia="pt-BR"/>
        </w:rPr>
        <w:drawing>
          <wp:inline distT="0" distB="0" distL="0" distR="0" wp14:anchorId="5D211378" wp14:editId="58F4CAAB">
            <wp:extent cx="2678400" cy="3096000"/>
            <wp:effectExtent l="0" t="0" r="0" b="317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5D3A59">
        <w:rPr>
          <w:rFonts w:ascii="Arial" w:hAnsi="Arial" w:cs="Arial"/>
          <w:noProof/>
          <w:lang w:eastAsia="pt-BR"/>
        </w:rPr>
        <w:drawing>
          <wp:inline distT="0" distB="0" distL="0" distR="0" wp14:anchorId="420FE76D" wp14:editId="772E0A40">
            <wp:extent cx="2678400" cy="3096000"/>
            <wp:effectExtent l="0" t="0" r="0" b="3175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73847" w:rsidRPr="00F52688" w:rsidRDefault="00773847" w:rsidP="00773847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669B">
        <w:rPr>
          <w:rFonts w:ascii="Arial" w:hAnsi="Arial" w:cs="Arial"/>
          <w:sz w:val="24"/>
          <w:szCs w:val="24"/>
          <w:lang w:val="en-US"/>
        </w:rPr>
        <w:t>Figure S1.</w:t>
      </w:r>
      <w:r w:rsidRPr="00F52688">
        <w:rPr>
          <w:rFonts w:ascii="Arial" w:hAnsi="Arial" w:cs="Arial"/>
          <w:sz w:val="24"/>
          <w:szCs w:val="24"/>
          <w:lang w:val="en-US"/>
        </w:rPr>
        <w:t xml:space="preserve"> Additive genetic, permanent environmental, contemporary group and residual variances of </w:t>
      </w:r>
      <w:proofErr w:type="spellStart"/>
      <w:r w:rsidRPr="00F52688">
        <w:rPr>
          <w:rFonts w:ascii="Arial" w:hAnsi="Arial" w:cs="Arial"/>
          <w:sz w:val="24"/>
          <w:szCs w:val="24"/>
          <w:lang w:val="en-US"/>
        </w:rPr>
        <w:t>stayability</w:t>
      </w:r>
      <w:proofErr w:type="spellEnd"/>
      <w:r w:rsidRPr="00F52688">
        <w:rPr>
          <w:rFonts w:ascii="Arial" w:hAnsi="Arial" w:cs="Arial"/>
          <w:sz w:val="24"/>
          <w:szCs w:val="24"/>
          <w:lang w:val="en-US"/>
        </w:rPr>
        <w:t xml:space="preserve"> to consecutive </w:t>
      </w:r>
      <w:proofErr w:type="spellStart"/>
      <w:r w:rsidRPr="00F52688">
        <w:rPr>
          <w:rFonts w:ascii="Arial" w:hAnsi="Arial" w:cs="Arial"/>
          <w:sz w:val="24"/>
          <w:szCs w:val="24"/>
          <w:lang w:val="en-US"/>
        </w:rPr>
        <w:t>calvings</w:t>
      </w:r>
      <w:proofErr w:type="spellEnd"/>
      <w:r w:rsidRPr="00F52688">
        <w:rPr>
          <w:rFonts w:ascii="Arial" w:hAnsi="Arial" w:cs="Arial"/>
          <w:sz w:val="24"/>
          <w:szCs w:val="24"/>
          <w:lang w:val="en-US"/>
        </w:rPr>
        <w:t xml:space="preserve"> according to breed.</w:t>
      </w:r>
    </w:p>
    <w:p w:rsidR="00773847" w:rsidRDefault="00773847" w:rsidP="00773847">
      <w:pPr>
        <w:spacing w:line="240" w:lineRule="auto"/>
        <w:rPr>
          <w:lang w:val="en-US"/>
        </w:rPr>
      </w:pPr>
    </w:p>
    <w:p w:rsidR="00773847" w:rsidRDefault="00773847" w:rsidP="00773847">
      <w:pPr>
        <w:spacing w:line="240" w:lineRule="auto"/>
        <w:rPr>
          <w:lang w:val="en-US"/>
        </w:rPr>
      </w:pPr>
      <w:r w:rsidRPr="005D3A59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4D61210A" wp14:editId="223D4C82">
            <wp:extent cx="4362450" cy="2552700"/>
            <wp:effectExtent l="0" t="0" r="6350" b="0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3847" w:rsidRPr="00F52688" w:rsidRDefault="00773847" w:rsidP="007738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669B">
        <w:rPr>
          <w:rFonts w:ascii="Arial" w:hAnsi="Arial" w:cs="Arial"/>
          <w:sz w:val="24"/>
          <w:szCs w:val="24"/>
          <w:lang w:val="en-US"/>
        </w:rPr>
        <w:t>Figure S2.</w:t>
      </w:r>
      <w:r w:rsidRPr="00F52688">
        <w:rPr>
          <w:rFonts w:ascii="Arial" w:hAnsi="Arial" w:cs="Arial"/>
          <w:sz w:val="24"/>
          <w:szCs w:val="24"/>
          <w:lang w:val="en-US"/>
        </w:rPr>
        <w:t xml:space="preserve"> Estimates of correlation between the estimated breeding values for the </w:t>
      </w:r>
      <w:proofErr w:type="spellStart"/>
      <w:r w:rsidRPr="00F52688">
        <w:rPr>
          <w:rFonts w:ascii="Arial" w:hAnsi="Arial" w:cs="Arial"/>
          <w:sz w:val="24"/>
          <w:szCs w:val="24"/>
          <w:lang w:val="en-US"/>
        </w:rPr>
        <w:t>stayability</w:t>
      </w:r>
      <w:proofErr w:type="spellEnd"/>
      <w:r w:rsidRPr="00F52688">
        <w:rPr>
          <w:rFonts w:ascii="Arial" w:hAnsi="Arial" w:cs="Arial"/>
          <w:sz w:val="24"/>
          <w:szCs w:val="24"/>
          <w:lang w:val="en-US"/>
        </w:rPr>
        <w:t xml:space="preserve"> to consecutive </w:t>
      </w:r>
      <w:proofErr w:type="spellStart"/>
      <w:r w:rsidRPr="00F52688">
        <w:rPr>
          <w:rFonts w:ascii="Arial" w:hAnsi="Arial" w:cs="Arial"/>
          <w:sz w:val="24"/>
          <w:szCs w:val="24"/>
          <w:lang w:val="en-US"/>
        </w:rPr>
        <w:t>calvings</w:t>
      </w:r>
      <w:proofErr w:type="spellEnd"/>
      <w:r w:rsidRPr="00F52688">
        <w:rPr>
          <w:rFonts w:ascii="Arial" w:hAnsi="Arial" w:cs="Arial"/>
          <w:sz w:val="24"/>
          <w:szCs w:val="24"/>
          <w:lang w:val="en-US"/>
        </w:rPr>
        <w:t xml:space="preserve"> and the estimated breeding value for the first regression coefficient, according to breed.</w:t>
      </w:r>
    </w:p>
    <w:p w:rsidR="00773847" w:rsidRPr="005D3A59" w:rsidRDefault="00773847" w:rsidP="00773847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773847" w:rsidRPr="005D3A59" w:rsidRDefault="00773847" w:rsidP="00773847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773847" w:rsidRPr="00773847" w:rsidRDefault="00773847" w:rsidP="00773847">
      <w:pPr>
        <w:spacing w:line="240" w:lineRule="auto"/>
        <w:rPr>
          <w:lang w:val="en-US"/>
        </w:rPr>
      </w:pPr>
    </w:p>
    <w:sectPr w:rsidR="00773847" w:rsidRPr="007738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47"/>
    <w:rsid w:val="00001630"/>
    <w:rsid w:val="00004D6B"/>
    <w:rsid w:val="00016D06"/>
    <w:rsid w:val="000265BC"/>
    <w:rsid w:val="000732D0"/>
    <w:rsid w:val="000B45B7"/>
    <w:rsid w:val="000C6AB1"/>
    <w:rsid w:val="000E00D3"/>
    <w:rsid w:val="00127EE9"/>
    <w:rsid w:val="001554A4"/>
    <w:rsid w:val="00174547"/>
    <w:rsid w:val="00181D5E"/>
    <w:rsid w:val="00190B6D"/>
    <w:rsid w:val="001A6A3D"/>
    <w:rsid w:val="001C0AFB"/>
    <w:rsid w:val="002066FF"/>
    <w:rsid w:val="0021586E"/>
    <w:rsid w:val="002436EE"/>
    <w:rsid w:val="00257DF8"/>
    <w:rsid w:val="002811C8"/>
    <w:rsid w:val="002B12AC"/>
    <w:rsid w:val="002D5BF4"/>
    <w:rsid w:val="002F4EA4"/>
    <w:rsid w:val="002F698A"/>
    <w:rsid w:val="003169FA"/>
    <w:rsid w:val="0032587F"/>
    <w:rsid w:val="00331C6A"/>
    <w:rsid w:val="00351F73"/>
    <w:rsid w:val="003668FD"/>
    <w:rsid w:val="003908BD"/>
    <w:rsid w:val="003E120E"/>
    <w:rsid w:val="003F74E5"/>
    <w:rsid w:val="004169FC"/>
    <w:rsid w:val="00457C7F"/>
    <w:rsid w:val="00481D4E"/>
    <w:rsid w:val="004B5815"/>
    <w:rsid w:val="004B60A2"/>
    <w:rsid w:val="004E596C"/>
    <w:rsid w:val="004F2334"/>
    <w:rsid w:val="00503ECA"/>
    <w:rsid w:val="00512E2C"/>
    <w:rsid w:val="00515BAB"/>
    <w:rsid w:val="005256C3"/>
    <w:rsid w:val="0053222A"/>
    <w:rsid w:val="00575191"/>
    <w:rsid w:val="0058562C"/>
    <w:rsid w:val="005B2D01"/>
    <w:rsid w:val="005B3BB6"/>
    <w:rsid w:val="005B58E8"/>
    <w:rsid w:val="005B7F47"/>
    <w:rsid w:val="005C197D"/>
    <w:rsid w:val="005C4999"/>
    <w:rsid w:val="005E0158"/>
    <w:rsid w:val="006563B2"/>
    <w:rsid w:val="00672130"/>
    <w:rsid w:val="00674155"/>
    <w:rsid w:val="00687F54"/>
    <w:rsid w:val="006B5178"/>
    <w:rsid w:val="006C1CC1"/>
    <w:rsid w:val="006C6EAD"/>
    <w:rsid w:val="006C79AD"/>
    <w:rsid w:val="006D1000"/>
    <w:rsid w:val="006E11FB"/>
    <w:rsid w:val="00701952"/>
    <w:rsid w:val="0071223B"/>
    <w:rsid w:val="00741CAF"/>
    <w:rsid w:val="00773847"/>
    <w:rsid w:val="00791487"/>
    <w:rsid w:val="007C05FA"/>
    <w:rsid w:val="007D0A76"/>
    <w:rsid w:val="007D41FB"/>
    <w:rsid w:val="007E7D21"/>
    <w:rsid w:val="008119C3"/>
    <w:rsid w:val="008163B8"/>
    <w:rsid w:val="008333EF"/>
    <w:rsid w:val="00852472"/>
    <w:rsid w:val="008A0DCC"/>
    <w:rsid w:val="008A3D04"/>
    <w:rsid w:val="008C6065"/>
    <w:rsid w:val="008E0C44"/>
    <w:rsid w:val="00946A07"/>
    <w:rsid w:val="00953F21"/>
    <w:rsid w:val="00961300"/>
    <w:rsid w:val="00987C22"/>
    <w:rsid w:val="00996D2F"/>
    <w:rsid w:val="00996DA4"/>
    <w:rsid w:val="009C1B05"/>
    <w:rsid w:val="009E4ADB"/>
    <w:rsid w:val="009E6CB9"/>
    <w:rsid w:val="00A0121B"/>
    <w:rsid w:val="00A01D72"/>
    <w:rsid w:val="00A102EE"/>
    <w:rsid w:val="00A1097B"/>
    <w:rsid w:val="00A26C07"/>
    <w:rsid w:val="00A41C68"/>
    <w:rsid w:val="00A67A61"/>
    <w:rsid w:val="00AB4538"/>
    <w:rsid w:val="00AB7079"/>
    <w:rsid w:val="00AE0C22"/>
    <w:rsid w:val="00B02FF6"/>
    <w:rsid w:val="00B07C43"/>
    <w:rsid w:val="00B3442F"/>
    <w:rsid w:val="00B36DF8"/>
    <w:rsid w:val="00B403AF"/>
    <w:rsid w:val="00B4187F"/>
    <w:rsid w:val="00B53473"/>
    <w:rsid w:val="00B6726D"/>
    <w:rsid w:val="00B80DBA"/>
    <w:rsid w:val="00B8147B"/>
    <w:rsid w:val="00B820C3"/>
    <w:rsid w:val="00BE1DF1"/>
    <w:rsid w:val="00BF7D59"/>
    <w:rsid w:val="00C325B1"/>
    <w:rsid w:val="00C3548F"/>
    <w:rsid w:val="00C3669B"/>
    <w:rsid w:val="00C44459"/>
    <w:rsid w:val="00C53F4C"/>
    <w:rsid w:val="00C64A6F"/>
    <w:rsid w:val="00C67285"/>
    <w:rsid w:val="00C7013D"/>
    <w:rsid w:val="00C86A9A"/>
    <w:rsid w:val="00CA2B74"/>
    <w:rsid w:val="00CB2E2D"/>
    <w:rsid w:val="00D33C05"/>
    <w:rsid w:val="00D512DF"/>
    <w:rsid w:val="00D612B4"/>
    <w:rsid w:val="00D65BF2"/>
    <w:rsid w:val="00D90561"/>
    <w:rsid w:val="00DA1079"/>
    <w:rsid w:val="00DA5777"/>
    <w:rsid w:val="00DD2257"/>
    <w:rsid w:val="00DE6AEF"/>
    <w:rsid w:val="00DF30C5"/>
    <w:rsid w:val="00DF6B3D"/>
    <w:rsid w:val="00E34D19"/>
    <w:rsid w:val="00E4246E"/>
    <w:rsid w:val="00E46710"/>
    <w:rsid w:val="00E52DA9"/>
    <w:rsid w:val="00E56AFB"/>
    <w:rsid w:val="00E6571F"/>
    <w:rsid w:val="00E712DA"/>
    <w:rsid w:val="00EB01DF"/>
    <w:rsid w:val="00EB2C51"/>
    <w:rsid w:val="00ED57C5"/>
    <w:rsid w:val="00EE09F7"/>
    <w:rsid w:val="00F074A1"/>
    <w:rsid w:val="00F13550"/>
    <w:rsid w:val="00F32051"/>
    <w:rsid w:val="00F3259C"/>
    <w:rsid w:val="00F57F0A"/>
    <w:rsid w:val="00F758AC"/>
    <w:rsid w:val="00F957C0"/>
    <w:rsid w:val="00FC0F98"/>
    <w:rsid w:val="00FC26C3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D0CF5A-1915-466A-A92E-DB5A3A42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Geral">
    <w:name w:val="Título Geral"/>
    <w:basedOn w:val="Normal"/>
    <w:rsid w:val="00773847"/>
    <w:pPr>
      <w:spacing w:after="0" w:line="480" w:lineRule="auto"/>
      <w:jc w:val="center"/>
    </w:pPr>
    <w:rPr>
      <w:rFonts w:ascii="Arial" w:eastAsia="Times New Roman" w:hAnsi="Arial" w:cs="Times New Roman"/>
      <w:b/>
      <w: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ogoOS\Documents\projetoIC\stayability\Pasta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ogoOS\Documents\projetoIC\stayability\Pasta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ogoOS\Documents\projetoIC\stayability\Pasta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ogoOS\Documents\projetoIC\stayability\Pasta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ogoOS\Documents\projetoIC\stayability\Analise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pt-BR" sz="1100"/>
              <a:t>Additive Genetic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brut!$C$4</c:f>
              <c:strCache>
                <c:ptCount val="1"/>
                <c:pt idx="0">
                  <c:v>Guzerá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brut!$A$5:$A$11</c:f>
              <c:numCache>
                <c:formatCode>General</c:formatCode>
                <c:ptCount val="7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</c:numCache>
            </c:numRef>
          </c:cat>
          <c:val>
            <c:numRef>
              <c:f>brut!$C$5:$C$11</c:f>
              <c:numCache>
                <c:formatCode>0.000</c:formatCode>
                <c:ptCount val="7"/>
                <c:pt idx="0">
                  <c:v>1.270333502E-2</c:v>
                </c:pt>
                <c:pt idx="1">
                  <c:v>1.50602644E-2</c:v>
                </c:pt>
                <c:pt idx="2">
                  <c:v>1.44478279E-2</c:v>
                </c:pt>
                <c:pt idx="3">
                  <c:v>1.212902565E-2</c:v>
                </c:pt>
                <c:pt idx="4">
                  <c:v>9.0346223300000004E-3</c:v>
                </c:pt>
                <c:pt idx="5">
                  <c:v>6.0466969400000004E-3</c:v>
                </c:pt>
                <c:pt idx="6">
                  <c:v>3.7003534799999998E-3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06E2-434D-A5EB-019F56AB2C8A}"/>
            </c:ext>
          </c:extLst>
        </c:ser>
        <c:ser>
          <c:idx val="1"/>
          <c:order val="1"/>
          <c:tx>
            <c:strRef>
              <c:f>brut!$L$4</c:f>
              <c:strCache>
                <c:ptCount val="1"/>
                <c:pt idx="0">
                  <c:v>Nelore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dashDot"/>
              <a:round/>
            </a:ln>
            <a:effectLst/>
          </c:spPr>
          <c:marker>
            <c:symbol val="none"/>
          </c:marker>
          <c:cat>
            <c:numRef>
              <c:f>brut!$A$5:$A$11</c:f>
              <c:numCache>
                <c:formatCode>General</c:formatCode>
                <c:ptCount val="7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</c:numCache>
            </c:numRef>
          </c:cat>
          <c:val>
            <c:numRef>
              <c:f>brut!$L$5:$L$11</c:f>
              <c:numCache>
                <c:formatCode>0.000</c:formatCode>
                <c:ptCount val="7"/>
                <c:pt idx="0">
                  <c:v>6.0435999999999997E-3</c:v>
                </c:pt>
                <c:pt idx="1">
                  <c:v>9.4376500000000006E-3</c:v>
                </c:pt>
                <c:pt idx="2">
                  <c:v>1.0868559999999999E-2</c:v>
                </c:pt>
                <c:pt idx="3">
                  <c:v>9.8429999999999993E-3</c:v>
                </c:pt>
                <c:pt idx="4">
                  <c:v>7.9051999999999994E-3</c:v>
                </c:pt>
                <c:pt idx="5">
                  <c:v>5.79E-3</c:v>
                </c:pt>
                <c:pt idx="6">
                  <c:v>3.9189999999999997E-3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06E2-434D-A5EB-019F56AB2C8A}"/>
            </c:ext>
          </c:extLst>
        </c:ser>
        <c:ser>
          <c:idx val="2"/>
          <c:order val="2"/>
          <c:tx>
            <c:strRef>
              <c:f>brut!$U$4</c:f>
              <c:strCache>
                <c:ptCount val="1"/>
                <c:pt idx="0">
                  <c:v>Tabapuã</c:v>
                </c:pt>
              </c:strCache>
            </c:strRef>
          </c:tx>
          <c:spPr>
            <a:ln w="22225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cat>
            <c:numRef>
              <c:f>brut!$A$5:$A$11</c:f>
              <c:numCache>
                <c:formatCode>General</c:formatCode>
                <c:ptCount val="7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</c:numCache>
            </c:numRef>
          </c:cat>
          <c:val>
            <c:numRef>
              <c:f>brut!$U$5:$U$11</c:f>
              <c:numCache>
                <c:formatCode>0.000</c:formatCode>
                <c:ptCount val="7"/>
                <c:pt idx="0">
                  <c:v>6.48545484E-3</c:v>
                </c:pt>
                <c:pt idx="1">
                  <c:v>1.16650426E-2</c:v>
                </c:pt>
                <c:pt idx="2">
                  <c:v>1.5194673049999999E-2</c:v>
                </c:pt>
                <c:pt idx="3">
                  <c:v>1.5744221749999999E-2</c:v>
                </c:pt>
                <c:pt idx="4">
                  <c:v>1.4175445369999999E-2</c:v>
                </c:pt>
                <c:pt idx="5">
                  <c:v>1.1510029830000001E-2</c:v>
                </c:pt>
                <c:pt idx="6">
                  <c:v>8.3760631699999998E-3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06E2-434D-A5EB-019F56AB2C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209120960"/>
        <c:axId val="-1074396336"/>
      </c:lineChart>
      <c:catAx>
        <c:axId val="-12091209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Calving</a:t>
                </a:r>
                <a:r>
                  <a:rPr lang="pt-BR" baseline="0"/>
                  <a:t> number</a:t>
                </a:r>
                <a:endParaRPr lang="pt-B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-1074396336"/>
        <c:crosses val="autoZero"/>
        <c:auto val="1"/>
        <c:lblAlgn val="ctr"/>
        <c:lblOffset val="100"/>
        <c:noMultiLvlLbl val="0"/>
      </c:catAx>
      <c:valAx>
        <c:axId val="-1074396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ash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Variance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0.00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-1209120960"/>
        <c:crosses val="autoZero"/>
        <c:crossBetween val="midCat"/>
        <c:majorUnit val="0.0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pt-BR"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pt-BR" sz="1200"/>
              <a:t>Permanent environmental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pt-BR" sz="12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brut!$I$4</c:f>
              <c:strCache>
                <c:ptCount val="1"/>
                <c:pt idx="0">
                  <c:v>Guzerá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brut!$A$5:$A$11</c:f>
              <c:numCache>
                <c:formatCode>General</c:formatCode>
                <c:ptCount val="7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</c:numCache>
            </c:numRef>
          </c:cat>
          <c:val>
            <c:numRef>
              <c:f>brut!$I$5:$I$11</c:f>
              <c:numCache>
                <c:formatCode>0.000</c:formatCode>
                <c:ptCount val="7"/>
                <c:pt idx="0">
                  <c:v>0.19215765351</c:v>
                </c:pt>
                <c:pt idx="1">
                  <c:v>0.15389204650999999</c:v>
                </c:pt>
                <c:pt idx="2">
                  <c:v>0.14091844751999999</c:v>
                </c:pt>
                <c:pt idx="3">
                  <c:v>0.12388767907000001</c:v>
                </c:pt>
                <c:pt idx="4">
                  <c:v>9.5707830960000004E-2</c:v>
                </c:pt>
                <c:pt idx="5">
                  <c:v>7.6381933769999993E-2</c:v>
                </c:pt>
                <c:pt idx="6">
                  <c:v>6.042111721E-2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05C2-4BE2-B07E-2C9560AB0430}"/>
            </c:ext>
          </c:extLst>
        </c:ser>
        <c:ser>
          <c:idx val="1"/>
          <c:order val="1"/>
          <c:tx>
            <c:strRef>
              <c:f>brut!$R$4</c:f>
              <c:strCache>
                <c:ptCount val="1"/>
                <c:pt idx="0">
                  <c:v>Nelore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dashDot"/>
              <a:round/>
            </a:ln>
            <a:effectLst/>
          </c:spPr>
          <c:marker>
            <c:symbol val="none"/>
          </c:marker>
          <c:cat>
            <c:numRef>
              <c:f>brut!$A$5:$A$11</c:f>
              <c:numCache>
                <c:formatCode>General</c:formatCode>
                <c:ptCount val="7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</c:numCache>
            </c:numRef>
          </c:cat>
          <c:val>
            <c:numRef>
              <c:f>brut!$R$5:$R$11</c:f>
              <c:numCache>
                <c:formatCode>0.000</c:formatCode>
                <c:ptCount val="7"/>
                <c:pt idx="0">
                  <c:v>0.14108780000000001</c:v>
                </c:pt>
                <c:pt idx="1">
                  <c:v>0.1237206</c:v>
                </c:pt>
                <c:pt idx="2">
                  <c:v>0.1237182</c:v>
                </c:pt>
                <c:pt idx="3">
                  <c:v>0.10298499999999999</c:v>
                </c:pt>
                <c:pt idx="4">
                  <c:v>7.9360230000000004E-2</c:v>
                </c:pt>
                <c:pt idx="5">
                  <c:v>6.0312100000000004E-3</c:v>
                </c:pt>
                <c:pt idx="6">
                  <c:v>4.35667E-2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05C2-4BE2-B07E-2C9560AB0430}"/>
            </c:ext>
          </c:extLst>
        </c:ser>
        <c:ser>
          <c:idx val="2"/>
          <c:order val="2"/>
          <c:tx>
            <c:strRef>
              <c:f>brut!$AA$4</c:f>
              <c:strCache>
                <c:ptCount val="1"/>
                <c:pt idx="0">
                  <c:v>Tabapuã</c:v>
                </c:pt>
              </c:strCache>
            </c:strRef>
          </c:tx>
          <c:spPr>
            <a:ln w="25400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cat>
            <c:numRef>
              <c:f>brut!$A$5:$A$11</c:f>
              <c:numCache>
                <c:formatCode>General</c:formatCode>
                <c:ptCount val="7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</c:numCache>
            </c:numRef>
          </c:cat>
          <c:val>
            <c:numRef>
              <c:f>brut!$AA$5:$AA$11</c:f>
              <c:numCache>
                <c:formatCode>0.000</c:formatCode>
                <c:ptCount val="7"/>
                <c:pt idx="0">
                  <c:v>0.13237601264000001</c:v>
                </c:pt>
                <c:pt idx="1">
                  <c:v>0.13246428908999999</c:v>
                </c:pt>
                <c:pt idx="2">
                  <c:v>0.14478431744</c:v>
                </c:pt>
                <c:pt idx="3">
                  <c:v>0.13299176819</c:v>
                </c:pt>
                <c:pt idx="4">
                  <c:v>0.11792913188</c:v>
                </c:pt>
                <c:pt idx="5">
                  <c:v>0.10063462964</c:v>
                </c:pt>
                <c:pt idx="6">
                  <c:v>8.5156604999999996E-2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05C2-4BE2-B07E-2C9560AB04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074398512"/>
        <c:axId val="-1074399600"/>
      </c:lineChart>
      <c:catAx>
        <c:axId val="-10743985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pt-BR"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Calving number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lang="pt-BR" sz="9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ctr">
              <a:defRPr lang="pt-BR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-1074399600"/>
        <c:crosses val="autoZero"/>
        <c:auto val="1"/>
        <c:lblAlgn val="ctr"/>
        <c:lblOffset val="100"/>
        <c:noMultiLvlLbl val="0"/>
      </c:catAx>
      <c:valAx>
        <c:axId val="-1074399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ash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pt-BR"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Variance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lang="pt-BR" sz="9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0.00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ctr">
              <a:defRPr lang="pt-BR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-107439851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pt-BR"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 algn="ctr">
        <a:defRPr lang="pt-BR" sz="900" b="0" i="0" u="none" strike="noStrike" kern="1200" baseline="0">
          <a:solidFill>
            <a:sysClr val="windowText" lastClr="000000"/>
          </a:solidFill>
          <a:latin typeface="Times New Roman" panose="02020603050405020304" pitchFamily="18" charset="0"/>
          <a:ea typeface="+mn-ea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pt-BR" sz="1200"/>
              <a:t>Comtemporary</a:t>
            </a:r>
            <a:r>
              <a:rPr lang="pt-BR" sz="1200" baseline="0"/>
              <a:t> group</a:t>
            </a:r>
            <a:endParaRPr lang="pt-B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brut!$G$4</c:f>
              <c:strCache>
                <c:ptCount val="1"/>
                <c:pt idx="0">
                  <c:v>Guzerá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brut!$A$5:$A$11</c:f>
              <c:numCache>
                <c:formatCode>General</c:formatCode>
                <c:ptCount val="7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</c:numCache>
            </c:numRef>
          </c:cat>
          <c:val>
            <c:numRef>
              <c:f>brut!$G$5:$G$11</c:f>
              <c:numCache>
                <c:formatCode>0.000</c:formatCode>
                <c:ptCount val="7"/>
                <c:pt idx="0">
                  <c:v>2.8262777230000001E-2</c:v>
                </c:pt>
                <c:pt idx="1">
                  <c:v>3.0766630709999999E-2</c:v>
                </c:pt>
                <c:pt idx="2">
                  <c:v>2.4941162110000002E-2</c:v>
                </c:pt>
                <c:pt idx="3">
                  <c:v>1.739951965E-2</c:v>
                </c:pt>
                <c:pt idx="4">
                  <c:v>1.0801622429999999E-2</c:v>
                </c:pt>
                <c:pt idx="5">
                  <c:v>6.3641581100000004E-3</c:v>
                </c:pt>
                <c:pt idx="6">
                  <c:v>4.2914110930000002E-3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FDEF-498B-9DF0-CB9BC90A20C3}"/>
            </c:ext>
          </c:extLst>
        </c:ser>
        <c:ser>
          <c:idx val="1"/>
          <c:order val="1"/>
          <c:tx>
            <c:strRef>
              <c:f>brut!$P$4</c:f>
              <c:strCache>
                <c:ptCount val="1"/>
                <c:pt idx="0">
                  <c:v>Nelore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dashDot"/>
              <a:round/>
            </a:ln>
            <a:effectLst/>
          </c:spPr>
          <c:marker>
            <c:symbol val="none"/>
          </c:marker>
          <c:cat>
            <c:numRef>
              <c:f>brut!$A$5:$A$11</c:f>
              <c:numCache>
                <c:formatCode>General</c:formatCode>
                <c:ptCount val="7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</c:numCache>
            </c:numRef>
          </c:cat>
          <c:val>
            <c:numRef>
              <c:f>brut!$P$5:$P$11</c:f>
              <c:numCache>
                <c:formatCode>0.000</c:formatCode>
                <c:ptCount val="7"/>
                <c:pt idx="0">
                  <c:v>5.6836999999999999E-2</c:v>
                </c:pt>
                <c:pt idx="1">
                  <c:v>5.3718000000000002E-2</c:v>
                </c:pt>
                <c:pt idx="2">
                  <c:v>4.8730330000000002E-2</c:v>
                </c:pt>
                <c:pt idx="3">
                  <c:v>3.6799999999999999E-2</c:v>
                </c:pt>
                <c:pt idx="4">
                  <c:v>2.4227930000000002E-2</c:v>
                </c:pt>
                <c:pt idx="5">
                  <c:v>1.4938170000000001E-2</c:v>
                </c:pt>
                <c:pt idx="6">
                  <c:v>8.6444E-3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FDEF-498B-9DF0-CB9BC90A20C3}"/>
            </c:ext>
          </c:extLst>
        </c:ser>
        <c:ser>
          <c:idx val="2"/>
          <c:order val="2"/>
          <c:tx>
            <c:strRef>
              <c:f>brut!$Y$4</c:f>
              <c:strCache>
                <c:ptCount val="1"/>
                <c:pt idx="0">
                  <c:v>Tabapuã</c:v>
                </c:pt>
              </c:strCache>
            </c:strRef>
          </c:tx>
          <c:spPr>
            <a:ln w="25400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cat>
            <c:numRef>
              <c:f>brut!$A$5:$A$11</c:f>
              <c:numCache>
                <c:formatCode>General</c:formatCode>
                <c:ptCount val="7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</c:numCache>
            </c:numRef>
          </c:cat>
          <c:val>
            <c:numRef>
              <c:f>brut!$Y$5:$Y$11</c:f>
              <c:numCache>
                <c:formatCode>0.000</c:formatCode>
                <c:ptCount val="7"/>
                <c:pt idx="0">
                  <c:v>4.2625754320000001E-2</c:v>
                </c:pt>
                <c:pt idx="1">
                  <c:v>4.3669505249999997E-2</c:v>
                </c:pt>
                <c:pt idx="2">
                  <c:v>4.0607790130000002E-2</c:v>
                </c:pt>
                <c:pt idx="3">
                  <c:v>3.1109836110000001E-2</c:v>
                </c:pt>
                <c:pt idx="4">
                  <c:v>2.0938135989999999E-2</c:v>
                </c:pt>
                <c:pt idx="5">
                  <c:v>1.337914399E-2</c:v>
                </c:pt>
                <c:pt idx="6">
                  <c:v>8.0479212699999993E-3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FDEF-498B-9DF0-CB9BC90A20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074399056"/>
        <c:axId val="-1074397968"/>
      </c:lineChart>
      <c:catAx>
        <c:axId val="-10743990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Calving number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ctr"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-1074397968"/>
        <c:crosses val="autoZero"/>
        <c:auto val="1"/>
        <c:lblAlgn val="ctr"/>
        <c:lblOffset val="100"/>
        <c:noMultiLvlLbl val="0"/>
      </c:catAx>
      <c:valAx>
        <c:axId val="-1074397968"/>
        <c:scaling>
          <c:orientation val="minMax"/>
          <c:max val="7.4999999999999997E-2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ash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Variance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0.00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ctr"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-1074399056"/>
        <c:crosses val="autoZero"/>
        <c:crossBetween val="midCat"/>
        <c:majorUnit val="1.4999999999999999E-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pt-BR"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pt-BR" sz="1200"/>
              <a:t>Residual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pt-BR" sz="12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brut!$E$4</c:f>
              <c:strCache>
                <c:ptCount val="1"/>
                <c:pt idx="0">
                  <c:v>Guzerá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brut!$A$5:$A$11</c:f>
              <c:numCache>
                <c:formatCode>General</c:formatCode>
                <c:ptCount val="7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</c:numCache>
            </c:numRef>
          </c:cat>
          <c:val>
            <c:numRef>
              <c:f>brut!$E$5:$E$11</c:f>
              <c:numCache>
                <c:formatCode>0.000</c:formatCode>
                <c:ptCount val="7"/>
                <c:pt idx="0">
                  <c:v>9.1377250000000004E-4</c:v>
                </c:pt>
                <c:pt idx="1">
                  <c:v>4.1857577780000002E-2</c:v>
                </c:pt>
                <c:pt idx="2">
                  <c:v>2.873984815E-2</c:v>
                </c:pt>
                <c:pt idx="3">
                  <c:v>1.748139185E-2</c:v>
                </c:pt>
                <c:pt idx="4">
                  <c:v>1.5306754069999999E-2</c:v>
                </c:pt>
                <c:pt idx="5">
                  <c:v>3.9632729300000001E-3</c:v>
                </c:pt>
                <c:pt idx="6">
                  <c:v>4.4044623699999999E-3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2D0D-4DD8-B293-48BE976A1165}"/>
            </c:ext>
          </c:extLst>
        </c:ser>
        <c:ser>
          <c:idx val="1"/>
          <c:order val="1"/>
          <c:tx>
            <c:strRef>
              <c:f>brut!$N$4</c:f>
              <c:strCache>
                <c:ptCount val="1"/>
                <c:pt idx="0">
                  <c:v>Nelore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dashDot"/>
              <a:round/>
            </a:ln>
            <a:effectLst/>
          </c:spPr>
          <c:marker>
            <c:symbol val="none"/>
          </c:marker>
          <c:cat>
            <c:numRef>
              <c:f>brut!$A$5:$A$11</c:f>
              <c:numCache>
                <c:formatCode>General</c:formatCode>
                <c:ptCount val="7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</c:numCache>
            </c:numRef>
          </c:cat>
          <c:val>
            <c:numRef>
              <c:f>brut!$N$5:$N$11</c:f>
              <c:numCache>
                <c:formatCode>0.000</c:formatCode>
                <c:ptCount val="7"/>
                <c:pt idx="0">
                  <c:v>3.0849999999999999E-2</c:v>
                </c:pt>
                <c:pt idx="1">
                  <c:v>5.8220000000000001E-2</c:v>
                </c:pt>
                <c:pt idx="2">
                  <c:v>3.039E-2</c:v>
                </c:pt>
                <c:pt idx="3">
                  <c:v>2.1389999999999999E-2</c:v>
                </c:pt>
                <c:pt idx="4">
                  <c:v>1.255E-2</c:v>
                </c:pt>
                <c:pt idx="5">
                  <c:v>5.4380000000000001E-3</c:v>
                </c:pt>
                <c:pt idx="6">
                  <c:v>4.0149999999999997E-6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2D0D-4DD8-B293-48BE976A1165}"/>
            </c:ext>
          </c:extLst>
        </c:ser>
        <c:ser>
          <c:idx val="2"/>
          <c:order val="2"/>
          <c:tx>
            <c:strRef>
              <c:f>brut!$W$4</c:f>
              <c:strCache>
                <c:ptCount val="1"/>
                <c:pt idx="0">
                  <c:v>Tabapuã</c:v>
                </c:pt>
              </c:strCache>
            </c:strRef>
          </c:tx>
          <c:spPr>
            <a:ln w="25400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cat>
            <c:numRef>
              <c:f>brut!$A$5:$A$11</c:f>
              <c:numCache>
                <c:formatCode>General</c:formatCode>
                <c:ptCount val="7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</c:numCache>
            </c:numRef>
          </c:cat>
          <c:val>
            <c:numRef>
              <c:f>brut!$W$5:$W$11</c:f>
              <c:numCache>
                <c:formatCode>General</c:formatCode>
                <c:ptCount val="7"/>
                <c:pt idx="0">
                  <c:v>1.5550067040000001E-2</c:v>
                </c:pt>
                <c:pt idx="1">
                  <c:v>5.0728569629999998E-2</c:v>
                </c:pt>
                <c:pt idx="2">
                  <c:v>2.8762061110000001E-2</c:v>
                </c:pt>
                <c:pt idx="3">
                  <c:v>2.9588563330000001E-2</c:v>
                </c:pt>
                <c:pt idx="4">
                  <c:v>2.0192651110000001E-2</c:v>
                </c:pt>
                <c:pt idx="5">
                  <c:v>1.5628060740000001E-2</c:v>
                </c:pt>
                <c:pt idx="6">
                  <c:v>3.3321090000000001E-5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2D0D-4DD8-B293-48BE976A11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074395248"/>
        <c:axId val="-1074394704"/>
      </c:lineChart>
      <c:catAx>
        <c:axId val="-107439524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pt-BR"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Calving</a:t>
                </a:r>
                <a:r>
                  <a:rPr lang="pt-BR" baseline="0"/>
                  <a:t> number</a:t>
                </a:r>
                <a:endParaRPr lang="pt-B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lang="pt-BR" sz="9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ctr">
              <a:defRPr lang="pt-BR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-1074394704"/>
        <c:crosses val="autoZero"/>
        <c:auto val="1"/>
        <c:lblAlgn val="ctr"/>
        <c:lblOffset val="100"/>
        <c:noMultiLvlLbl val="0"/>
      </c:catAx>
      <c:valAx>
        <c:axId val="-1074394704"/>
        <c:scaling>
          <c:orientation val="minMax"/>
          <c:max val="7.4999999999999997E-2"/>
        </c:scaling>
        <c:delete val="0"/>
        <c:axPos val="l"/>
        <c:majorGridlines>
          <c:spPr>
            <a:ln w="9525" cap="flat" cmpd="sng" algn="ctr">
              <a:solidFill>
                <a:schemeClr val="bg2"/>
              </a:solidFill>
              <a:prstDash val="sysDash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pt-BR"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Variance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lang="pt-BR" sz="9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0.00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ctr">
              <a:defRPr lang="pt-BR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-1074395248"/>
        <c:crosses val="autoZero"/>
        <c:crossBetween val="midCat"/>
        <c:majorUnit val="1.4999999999999999E-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pt-BR"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 algn="ctr">
        <a:defRPr lang="pt-BR" sz="900" b="0" i="0" u="none" strike="noStrike" kern="1200" baseline="0">
          <a:solidFill>
            <a:sysClr val="windowText" lastClr="000000"/>
          </a:solidFill>
          <a:latin typeface="Times New Roman" panose="02020603050405020304" pitchFamily="18" charset="0"/>
          <a:ea typeface="+mn-ea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'cor VG'!$N$3</c:f>
              <c:strCache>
                <c:ptCount val="1"/>
                <c:pt idx="0">
                  <c:v>Guzerá</c:v>
                </c:pt>
              </c:strCache>
            </c:strRef>
          </c:tx>
          <c:spPr>
            <a:ln w="2222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'cor VG'!$M$4:$M$10</c:f>
              <c:numCache>
                <c:formatCode>General</c:formatCode>
                <c:ptCount val="7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</c:numCache>
            </c:numRef>
          </c:cat>
          <c:val>
            <c:numRef>
              <c:f>'cor VG'!$N$4:$N$10</c:f>
              <c:numCache>
                <c:formatCode>0.00</c:formatCode>
                <c:ptCount val="7"/>
                <c:pt idx="0">
                  <c:v>0.95304999999999995</c:v>
                </c:pt>
                <c:pt idx="1">
                  <c:v>0.92936600000000003</c:v>
                </c:pt>
                <c:pt idx="2">
                  <c:v>0.91051199999999999</c:v>
                </c:pt>
                <c:pt idx="3">
                  <c:v>0.896204</c:v>
                </c:pt>
                <c:pt idx="4">
                  <c:v>0.88783599999999996</c:v>
                </c:pt>
                <c:pt idx="5">
                  <c:v>0.88784244999999995</c:v>
                </c:pt>
                <c:pt idx="6">
                  <c:v>0.89539000000000002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1C35-421E-BFB5-0A591CEFA540}"/>
            </c:ext>
          </c:extLst>
        </c:ser>
        <c:ser>
          <c:idx val="1"/>
          <c:order val="1"/>
          <c:tx>
            <c:strRef>
              <c:f>'cor VG'!$O$3</c:f>
              <c:strCache>
                <c:ptCount val="1"/>
                <c:pt idx="0">
                  <c:v>Nelore</c:v>
                </c:pt>
              </c:strCache>
            </c:strRef>
          </c:tx>
          <c:spPr>
            <a:ln w="22225" cap="rnd">
              <a:solidFill>
                <a:schemeClr val="tx1"/>
              </a:solidFill>
              <a:prstDash val="dashDot"/>
              <a:round/>
            </a:ln>
            <a:effectLst/>
          </c:spPr>
          <c:marker>
            <c:symbol val="none"/>
          </c:marker>
          <c:cat>
            <c:numRef>
              <c:f>'cor VG'!$M$4:$M$10</c:f>
              <c:numCache>
                <c:formatCode>General</c:formatCode>
                <c:ptCount val="7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</c:numCache>
            </c:numRef>
          </c:cat>
          <c:val>
            <c:numRef>
              <c:f>'cor VG'!$O$4:$O$10</c:f>
              <c:numCache>
                <c:formatCode>0.00</c:formatCode>
                <c:ptCount val="7"/>
                <c:pt idx="0">
                  <c:v>0.8855073</c:v>
                </c:pt>
                <c:pt idx="1">
                  <c:v>0.89852670000000001</c:v>
                </c:pt>
                <c:pt idx="2">
                  <c:v>0.89452200000000004</c:v>
                </c:pt>
                <c:pt idx="3">
                  <c:v>0.91797300000000004</c:v>
                </c:pt>
                <c:pt idx="4">
                  <c:v>0.88134000000000001</c:v>
                </c:pt>
                <c:pt idx="5">
                  <c:v>0.81923999999999997</c:v>
                </c:pt>
                <c:pt idx="6">
                  <c:v>0.75229999999999997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1C35-421E-BFB5-0A591CEFA540}"/>
            </c:ext>
          </c:extLst>
        </c:ser>
        <c:ser>
          <c:idx val="2"/>
          <c:order val="2"/>
          <c:tx>
            <c:strRef>
              <c:f>'cor VG'!$P$3</c:f>
              <c:strCache>
                <c:ptCount val="1"/>
                <c:pt idx="0">
                  <c:v>Tabapuã</c:v>
                </c:pt>
              </c:strCache>
            </c:strRef>
          </c:tx>
          <c:spPr>
            <a:ln w="22225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cat>
            <c:numRef>
              <c:f>'cor VG'!$M$4:$M$10</c:f>
              <c:numCache>
                <c:formatCode>General</c:formatCode>
                <c:ptCount val="7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</c:numCache>
            </c:numRef>
          </c:cat>
          <c:val>
            <c:numRef>
              <c:f>'cor VG'!$P$4:$P$10</c:f>
              <c:numCache>
                <c:formatCode>0.00</c:formatCode>
                <c:ptCount val="7"/>
                <c:pt idx="0">
                  <c:v>0.94820000000000004</c:v>
                </c:pt>
                <c:pt idx="1">
                  <c:v>0.92244000000000004</c:v>
                </c:pt>
                <c:pt idx="2">
                  <c:v>0.90354999999999996</c:v>
                </c:pt>
                <c:pt idx="3">
                  <c:v>0.88822000000000001</c:v>
                </c:pt>
                <c:pt idx="4">
                  <c:v>0.87593699999999997</c:v>
                </c:pt>
                <c:pt idx="5">
                  <c:v>0.86941500000000005</c:v>
                </c:pt>
                <c:pt idx="6">
                  <c:v>0.87056999999999995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1C35-421E-BFB5-0A591CEFA5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137287488"/>
        <c:axId val="-1137289120"/>
      </c:lineChart>
      <c:catAx>
        <c:axId val="-11372874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Calving number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-1137289120"/>
        <c:crosses val="autoZero"/>
        <c:auto val="1"/>
        <c:lblAlgn val="ctr"/>
        <c:lblOffset val="100"/>
        <c:noMultiLvlLbl val="0"/>
      </c:catAx>
      <c:valAx>
        <c:axId val="-1137289120"/>
        <c:scaling>
          <c:orientation val="minMax"/>
          <c:max val="1"/>
          <c:min val="0.7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ash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Correlation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-1137287488"/>
        <c:crosses val="autoZero"/>
        <c:crossBetween val="midCat"/>
        <c:majorUnit val="0.05"/>
        <c:minorUnit val="0.0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Osmar Silva</dc:creator>
  <cp:keywords/>
  <dc:description/>
  <cp:lastModifiedBy>Diogo Osmar Silva</cp:lastModifiedBy>
  <cp:revision>5</cp:revision>
  <dcterms:created xsi:type="dcterms:W3CDTF">2017-08-29T15:47:00Z</dcterms:created>
  <dcterms:modified xsi:type="dcterms:W3CDTF">2017-10-30T19:38:00Z</dcterms:modified>
</cp:coreProperties>
</file>