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776" w:rsidRPr="00676776" w:rsidRDefault="00676776" w:rsidP="00676776">
      <w:pPr>
        <w:pStyle w:val="Heading2"/>
        <w:spacing w:line="480" w:lineRule="auto"/>
        <w:rPr>
          <w:b w:val="0"/>
        </w:rPr>
      </w:pPr>
      <w:r w:rsidRPr="00676776">
        <w:rPr>
          <w:b w:val="0"/>
          <w:i/>
        </w:rPr>
        <w:t xml:space="preserve">Animal </w:t>
      </w:r>
      <w:r w:rsidRPr="00676776">
        <w:rPr>
          <w:b w:val="0"/>
        </w:rPr>
        <w:t>journal</w:t>
      </w:r>
    </w:p>
    <w:p w:rsidR="00676776" w:rsidRPr="00676776" w:rsidRDefault="00676776" w:rsidP="00676776">
      <w:pPr>
        <w:pStyle w:val="Heading2"/>
        <w:spacing w:line="480" w:lineRule="auto"/>
        <w:rPr>
          <w:b w:val="0"/>
        </w:rPr>
      </w:pPr>
      <w:r w:rsidRPr="00676776">
        <w:rPr>
          <w:b w:val="0"/>
        </w:rPr>
        <w:t>Supplementary file</w:t>
      </w:r>
    </w:p>
    <w:p w:rsidR="007F3429" w:rsidRDefault="007F3429" w:rsidP="007F3429"/>
    <w:p w:rsidR="007F3429" w:rsidRPr="00CF66D6" w:rsidRDefault="007F3429" w:rsidP="007F3429">
      <w:pPr>
        <w:pStyle w:val="Title"/>
        <w:jc w:val="left"/>
      </w:pPr>
      <w:r>
        <w:t>Consistency is key: i</w:t>
      </w:r>
      <w:r w:rsidRPr="00CF66D6">
        <w:t>nteractions of current and previous farrowing system on litter size and piglet mortality</w:t>
      </w:r>
    </w:p>
    <w:p w:rsidR="007F3429" w:rsidRDefault="00676776" w:rsidP="007F3429">
      <w:pPr>
        <w:rPr>
          <w:rFonts w:ascii="Arial" w:hAnsi="Arial" w:cs="Arial"/>
          <w:sz w:val="24"/>
        </w:rPr>
      </w:pPr>
      <w:r w:rsidRPr="00676776">
        <w:rPr>
          <w:rFonts w:ascii="Arial" w:hAnsi="Arial" w:cs="Arial"/>
          <w:sz w:val="24"/>
        </w:rPr>
        <w:t>R.L. King¹, E.M. Baxter², S.M. Matheson¹ and S.A. Edwards¹</w:t>
      </w:r>
    </w:p>
    <w:p w:rsidR="00676776" w:rsidRDefault="00676776" w:rsidP="007F3429">
      <w:pPr>
        <w:rPr>
          <w:rFonts w:ascii="Arial" w:hAnsi="Arial" w:cs="Arial"/>
          <w:sz w:val="24"/>
        </w:rPr>
      </w:pPr>
    </w:p>
    <w:p w:rsidR="00676776" w:rsidRPr="007F3429" w:rsidRDefault="00676776" w:rsidP="007F3429">
      <w:pPr>
        <w:rPr>
          <w:rFonts w:ascii="Arial" w:hAnsi="Arial" w:cs="Arial"/>
          <w:sz w:val="24"/>
        </w:rPr>
      </w:pPr>
    </w:p>
    <w:p w:rsidR="00430404" w:rsidRDefault="00430404" w:rsidP="00B80F18">
      <w:pPr>
        <w:pStyle w:val="Heading1"/>
      </w:pPr>
      <w:r>
        <w:t xml:space="preserve">Supplementary </w:t>
      </w:r>
      <w:r w:rsidR="007F3429">
        <w:t>M</w:t>
      </w:r>
      <w:r w:rsidR="006F09E1">
        <w:t>ethods</w:t>
      </w:r>
      <w:bookmarkStart w:id="0" w:name="_GoBack"/>
      <w:bookmarkEnd w:id="0"/>
    </w:p>
    <w:p w:rsidR="00B80F18" w:rsidRPr="00B80F18" w:rsidRDefault="00B80F18" w:rsidP="00B80F18">
      <w:pPr>
        <w:rPr>
          <w:lang w:eastAsia="en-GB"/>
        </w:rPr>
      </w:pPr>
      <w:r w:rsidRPr="00965782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E0ADEEA" wp14:editId="521663AA">
            <wp:simplePos x="0" y="0"/>
            <wp:positionH relativeFrom="column">
              <wp:posOffset>0</wp:posOffset>
            </wp:positionH>
            <wp:positionV relativeFrom="paragraph">
              <wp:posOffset>257068</wp:posOffset>
            </wp:positionV>
            <wp:extent cx="5715000" cy="3825875"/>
            <wp:effectExtent l="0" t="0" r="0" b="3175"/>
            <wp:wrapTopAndBottom/>
            <wp:docPr id="1" name="Picture 1" descr="C:\Users\Becky\Dropbox\PhD\2nd parity mortality\Write-up\Alt\360 open and closed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cky\Dropbox\PhD\2nd parity mortality\Write-up\Alt\360 open and closedv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3429" w:rsidRDefault="007F3429" w:rsidP="00430404">
      <w:pPr>
        <w:pStyle w:val="Heading2"/>
        <w:spacing w:line="480" w:lineRule="auto"/>
        <w:rPr>
          <w:b w:val="0"/>
        </w:rPr>
      </w:pPr>
    </w:p>
    <w:p w:rsidR="00430404" w:rsidRDefault="007F3429" w:rsidP="005735AB">
      <w:pPr>
        <w:pStyle w:val="Heading2"/>
        <w:spacing w:line="276" w:lineRule="auto"/>
      </w:pPr>
      <w:r w:rsidRPr="00B80F18">
        <w:t>Figure S</w:t>
      </w:r>
      <w:r w:rsidR="00430404" w:rsidRPr="00B80F18">
        <w:t>1.</w:t>
      </w:r>
      <w:r w:rsidR="00430404">
        <w:t xml:space="preserve"> </w:t>
      </w:r>
      <w:r w:rsidR="00724849">
        <w:rPr>
          <w:b w:val="0"/>
        </w:rPr>
        <w:t>Sow t</w:t>
      </w:r>
      <w:r w:rsidR="00430404" w:rsidRPr="00B80F18">
        <w:rPr>
          <w:b w:val="0"/>
        </w:rPr>
        <w:t xml:space="preserve">emporary confinement 360s </w:t>
      </w:r>
      <w:r w:rsidR="006D4A2C">
        <w:rPr>
          <w:b w:val="0"/>
        </w:rPr>
        <w:t>illustrating the</w:t>
      </w:r>
      <w:r w:rsidRPr="00B80F18">
        <w:rPr>
          <w:b w:val="0"/>
        </w:rPr>
        <w:t xml:space="preserve"> crates in</w:t>
      </w:r>
      <w:r w:rsidR="00430404" w:rsidRPr="00B80F18">
        <w:rPr>
          <w:b w:val="0"/>
        </w:rPr>
        <w:t xml:space="preserve"> both the open (le</w:t>
      </w:r>
      <w:r w:rsidR="00724849">
        <w:rPr>
          <w:b w:val="0"/>
        </w:rPr>
        <w:t>ft) and closed (right) position</w:t>
      </w:r>
      <w:r w:rsidR="00430404" w:rsidRPr="00B80F18">
        <w:rPr>
          <w:b w:val="0"/>
        </w:rPr>
        <w:t xml:space="preserve"> </w:t>
      </w:r>
      <w:r w:rsidRPr="00B80F18">
        <w:rPr>
          <w:b w:val="0"/>
        </w:rPr>
        <w:t>(</w:t>
      </w:r>
      <w:r w:rsidR="00724849">
        <w:rPr>
          <w:b w:val="0"/>
        </w:rPr>
        <w:t>i</w:t>
      </w:r>
      <w:r w:rsidR="00430404" w:rsidRPr="00B80F18">
        <w:rPr>
          <w:b w:val="0"/>
        </w:rPr>
        <w:t>mage courtesy of EM Baxter</w:t>
      </w:r>
      <w:r w:rsidRPr="00B80F18">
        <w:rPr>
          <w:b w:val="0"/>
        </w:rPr>
        <w:t>)</w:t>
      </w:r>
      <w:r w:rsidR="00430404" w:rsidRPr="00B80F18">
        <w:rPr>
          <w:b w:val="0"/>
        </w:rPr>
        <w:t>.</w:t>
      </w:r>
    </w:p>
    <w:p w:rsidR="007F3429" w:rsidRDefault="007F3429" w:rsidP="00F90188">
      <w:pPr>
        <w:spacing w:line="480" w:lineRule="auto"/>
        <w:rPr>
          <w:rFonts w:ascii="Arial" w:hAnsi="Arial" w:cs="Arial"/>
          <w:b/>
          <w:sz w:val="24"/>
        </w:rPr>
      </w:pPr>
    </w:p>
    <w:p w:rsidR="007F3429" w:rsidRDefault="007F3429" w:rsidP="00F90188">
      <w:pPr>
        <w:spacing w:line="480" w:lineRule="auto"/>
        <w:rPr>
          <w:rFonts w:ascii="Arial" w:hAnsi="Arial" w:cs="Arial"/>
          <w:b/>
          <w:sz w:val="24"/>
        </w:rPr>
      </w:pPr>
    </w:p>
    <w:p w:rsidR="00C37273" w:rsidRDefault="00C37273" w:rsidP="00F90188">
      <w:pPr>
        <w:spacing w:line="480" w:lineRule="auto"/>
        <w:rPr>
          <w:rFonts w:ascii="Arial" w:hAnsi="Arial" w:cs="Arial"/>
          <w:sz w:val="24"/>
        </w:rPr>
      </w:pPr>
    </w:p>
    <w:p w:rsidR="007F3429" w:rsidRPr="007F3429" w:rsidRDefault="007F3429" w:rsidP="005735AB">
      <w:pPr>
        <w:spacing w:line="276" w:lineRule="auto"/>
        <w:rPr>
          <w:rFonts w:ascii="Arial" w:hAnsi="Arial" w:cs="Arial"/>
          <w:sz w:val="24"/>
        </w:rPr>
      </w:pPr>
      <w:r w:rsidRPr="00C37273">
        <w:rPr>
          <w:rFonts w:ascii="Arial" w:hAnsi="Arial" w:cs="Arial"/>
          <w:noProof/>
          <w:sz w:val="24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118811</wp:posOffset>
            </wp:positionH>
            <wp:positionV relativeFrom="paragraph">
              <wp:posOffset>0</wp:posOffset>
            </wp:positionV>
            <wp:extent cx="3429000" cy="6092190"/>
            <wp:effectExtent l="0" t="0" r="0" b="3810"/>
            <wp:wrapTopAndBottom/>
            <wp:docPr id="3" name="Picture 3" descr="C:\Users\Becky\Downloads\WP_20150506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cky\Downloads\WP_20150506_0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09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7273" w:rsidRDefault="007F3429" w:rsidP="005735AB">
      <w:pPr>
        <w:spacing w:line="276" w:lineRule="auto"/>
        <w:rPr>
          <w:rFonts w:ascii="Arial" w:hAnsi="Arial" w:cs="Arial"/>
          <w:sz w:val="24"/>
        </w:rPr>
      </w:pPr>
      <w:r w:rsidRPr="00B80F18">
        <w:rPr>
          <w:rStyle w:val="Heading2Char"/>
        </w:rPr>
        <w:t>Figure S</w:t>
      </w:r>
      <w:r w:rsidR="00676776">
        <w:rPr>
          <w:rStyle w:val="Heading2Char"/>
        </w:rPr>
        <w:t>2</w:t>
      </w:r>
      <w:r w:rsidR="00C37273" w:rsidRPr="00B80F18">
        <w:rPr>
          <w:rStyle w:val="Heading2Char"/>
        </w:rPr>
        <w:t>.</w:t>
      </w:r>
      <w:r w:rsidR="00C37273">
        <w:rPr>
          <w:rFonts w:ascii="Arial" w:hAnsi="Arial" w:cs="Arial"/>
          <w:b/>
          <w:sz w:val="24"/>
        </w:rPr>
        <w:t xml:space="preserve"> </w:t>
      </w:r>
      <w:r w:rsidR="00C37273">
        <w:rPr>
          <w:rFonts w:ascii="Arial" w:hAnsi="Arial" w:cs="Arial"/>
          <w:sz w:val="24"/>
        </w:rPr>
        <w:t>Indoor nest area of straw</w:t>
      </w:r>
      <w:r w:rsidR="00724849">
        <w:rPr>
          <w:rFonts w:ascii="Arial" w:hAnsi="Arial" w:cs="Arial"/>
          <w:sz w:val="24"/>
        </w:rPr>
        <w:t>-based sow farrowing</w:t>
      </w:r>
      <w:r w:rsidR="00C37273">
        <w:rPr>
          <w:rFonts w:ascii="Arial" w:hAnsi="Arial" w:cs="Arial"/>
          <w:sz w:val="24"/>
        </w:rPr>
        <w:t xml:space="preserve"> pen, </w:t>
      </w:r>
      <w:r w:rsidR="00724849">
        <w:rPr>
          <w:rFonts w:ascii="Arial" w:hAnsi="Arial" w:cs="Arial"/>
          <w:sz w:val="24"/>
        </w:rPr>
        <w:t>with creep located to the right</w:t>
      </w:r>
      <w:r w:rsidR="00C3727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(</w:t>
      </w:r>
      <w:r w:rsidR="00724849">
        <w:rPr>
          <w:rFonts w:ascii="Arial" w:hAnsi="Arial" w:cs="Arial"/>
          <w:sz w:val="24"/>
        </w:rPr>
        <w:t>i</w:t>
      </w:r>
      <w:r w:rsidR="00C37273">
        <w:rPr>
          <w:rFonts w:ascii="Arial" w:hAnsi="Arial" w:cs="Arial"/>
          <w:sz w:val="24"/>
        </w:rPr>
        <w:t>mage courtesy of RL King</w:t>
      </w:r>
      <w:r>
        <w:rPr>
          <w:rFonts w:ascii="Arial" w:hAnsi="Arial" w:cs="Arial"/>
          <w:sz w:val="24"/>
        </w:rPr>
        <w:t>)</w:t>
      </w:r>
      <w:r w:rsidR="00C37273">
        <w:rPr>
          <w:rFonts w:ascii="Arial" w:hAnsi="Arial" w:cs="Arial"/>
          <w:sz w:val="24"/>
        </w:rPr>
        <w:t>.</w:t>
      </w:r>
    </w:p>
    <w:p w:rsidR="00C37273" w:rsidRDefault="00C37273" w:rsidP="00F90188">
      <w:pPr>
        <w:spacing w:line="480" w:lineRule="auto"/>
        <w:rPr>
          <w:rFonts w:ascii="Arial" w:hAnsi="Arial" w:cs="Arial"/>
          <w:sz w:val="24"/>
        </w:rPr>
      </w:pPr>
    </w:p>
    <w:p w:rsidR="00C37273" w:rsidRDefault="00C37273" w:rsidP="00F90188">
      <w:pPr>
        <w:spacing w:line="480" w:lineRule="auto"/>
        <w:rPr>
          <w:rFonts w:ascii="Arial" w:hAnsi="Arial" w:cs="Arial"/>
          <w:sz w:val="24"/>
        </w:rPr>
      </w:pPr>
    </w:p>
    <w:p w:rsidR="00C37273" w:rsidRDefault="00C37273" w:rsidP="00F90188">
      <w:pPr>
        <w:spacing w:line="480" w:lineRule="auto"/>
        <w:rPr>
          <w:rFonts w:ascii="Arial" w:hAnsi="Arial" w:cs="Arial"/>
          <w:sz w:val="24"/>
        </w:rPr>
      </w:pPr>
    </w:p>
    <w:p w:rsidR="007F3429" w:rsidRPr="007F3429" w:rsidRDefault="007F3429" w:rsidP="00F90188">
      <w:pPr>
        <w:spacing w:line="480" w:lineRule="auto"/>
        <w:rPr>
          <w:rFonts w:ascii="Arial" w:hAnsi="Arial" w:cs="Arial"/>
          <w:sz w:val="24"/>
        </w:rPr>
      </w:pPr>
      <w:r w:rsidRPr="00C37273">
        <w:rPr>
          <w:rFonts w:ascii="Arial" w:hAnsi="Arial" w:cs="Arial"/>
          <w:b/>
          <w:noProof/>
          <w:sz w:val="24"/>
          <w:lang w:eastAsia="en-GB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1295</wp:posOffset>
            </wp:positionV>
            <wp:extent cx="5731510" cy="3225800"/>
            <wp:effectExtent l="0" t="0" r="2540" b="0"/>
            <wp:wrapTopAndBottom/>
            <wp:docPr id="4" name="Picture 4" descr="C:\Users\Becky\Downloads\WP_20150507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cky\Downloads\WP_20150507_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D90" w:rsidRDefault="007F3429" w:rsidP="005735AB">
      <w:pPr>
        <w:spacing w:line="276" w:lineRule="auto"/>
        <w:rPr>
          <w:rFonts w:ascii="Arial" w:hAnsi="Arial" w:cs="Arial"/>
          <w:noProof/>
          <w:sz w:val="24"/>
          <w:lang w:eastAsia="en-GB"/>
        </w:rPr>
      </w:pPr>
      <w:r w:rsidRPr="00B80F18">
        <w:rPr>
          <w:rStyle w:val="Heading2Char"/>
        </w:rPr>
        <w:t>Figure</w:t>
      </w:r>
      <w:r w:rsidR="00C37273" w:rsidRPr="00B80F18">
        <w:rPr>
          <w:rStyle w:val="Heading2Char"/>
        </w:rPr>
        <w:t xml:space="preserve"> </w:t>
      </w:r>
      <w:r w:rsidRPr="00B80F18">
        <w:rPr>
          <w:rStyle w:val="Heading2Char"/>
        </w:rPr>
        <w:t>S</w:t>
      </w:r>
      <w:r w:rsidR="00676776">
        <w:rPr>
          <w:rStyle w:val="Heading2Char"/>
        </w:rPr>
        <w:t>3</w:t>
      </w:r>
      <w:r w:rsidR="00C37273" w:rsidRPr="00B80F18">
        <w:rPr>
          <w:rStyle w:val="Heading2Char"/>
        </w:rPr>
        <w:t>.</w:t>
      </w:r>
      <w:r w:rsidR="00C37273">
        <w:rPr>
          <w:rFonts w:ascii="Arial" w:hAnsi="Arial" w:cs="Arial"/>
          <w:b/>
          <w:noProof/>
          <w:sz w:val="24"/>
          <w:lang w:eastAsia="en-GB"/>
        </w:rPr>
        <w:t xml:space="preserve"> </w:t>
      </w:r>
      <w:r>
        <w:rPr>
          <w:rFonts w:ascii="Arial" w:hAnsi="Arial" w:cs="Arial"/>
          <w:noProof/>
          <w:sz w:val="24"/>
          <w:lang w:eastAsia="en-GB"/>
        </w:rPr>
        <w:t>Outdoor dunging a</w:t>
      </w:r>
      <w:r w:rsidR="00724849">
        <w:rPr>
          <w:rFonts w:ascii="Arial" w:hAnsi="Arial" w:cs="Arial"/>
          <w:noProof/>
          <w:sz w:val="24"/>
          <w:lang w:eastAsia="en-GB"/>
        </w:rPr>
        <w:t xml:space="preserve">rea of straw-based sow farrowing </w:t>
      </w:r>
      <w:r w:rsidR="00C37273">
        <w:rPr>
          <w:rFonts w:ascii="Arial" w:hAnsi="Arial" w:cs="Arial"/>
          <w:noProof/>
          <w:sz w:val="24"/>
          <w:lang w:eastAsia="en-GB"/>
        </w:rPr>
        <w:t xml:space="preserve">pen, </w:t>
      </w:r>
      <w:r>
        <w:rPr>
          <w:rFonts w:ascii="Arial" w:hAnsi="Arial" w:cs="Arial"/>
          <w:noProof/>
          <w:sz w:val="24"/>
          <w:lang w:eastAsia="en-GB"/>
        </w:rPr>
        <w:t>including</w:t>
      </w:r>
      <w:r w:rsidR="00C37273">
        <w:rPr>
          <w:rFonts w:ascii="Arial" w:hAnsi="Arial" w:cs="Arial"/>
          <w:noProof/>
          <w:sz w:val="24"/>
          <w:lang w:eastAsia="en-GB"/>
        </w:rPr>
        <w:t xml:space="preserve"> </w:t>
      </w:r>
      <w:r w:rsidR="00724849">
        <w:rPr>
          <w:rFonts w:ascii="Arial" w:hAnsi="Arial" w:cs="Arial"/>
          <w:noProof/>
          <w:sz w:val="24"/>
          <w:lang w:eastAsia="en-GB"/>
        </w:rPr>
        <w:t xml:space="preserve">drinking </w:t>
      </w:r>
      <w:r w:rsidR="00C37273">
        <w:rPr>
          <w:rFonts w:ascii="Arial" w:hAnsi="Arial" w:cs="Arial"/>
          <w:noProof/>
          <w:sz w:val="24"/>
          <w:lang w:eastAsia="en-GB"/>
        </w:rPr>
        <w:t xml:space="preserve">water source </w:t>
      </w:r>
      <w:r>
        <w:rPr>
          <w:rFonts w:ascii="Arial" w:hAnsi="Arial" w:cs="Arial"/>
          <w:noProof/>
          <w:sz w:val="24"/>
          <w:lang w:eastAsia="en-GB"/>
        </w:rPr>
        <w:t>(</w:t>
      </w:r>
      <w:r w:rsidR="00724849">
        <w:rPr>
          <w:rFonts w:ascii="Arial" w:hAnsi="Arial" w:cs="Arial"/>
          <w:noProof/>
          <w:sz w:val="24"/>
          <w:lang w:eastAsia="en-GB"/>
        </w:rPr>
        <w:t>raised circle; i</w:t>
      </w:r>
      <w:r w:rsidR="00C37273">
        <w:rPr>
          <w:rFonts w:ascii="Arial" w:hAnsi="Arial" w:cs="Arial"/>
          <w:noProof/>
          <w:sz w:val="24"/>
          <w:lang w:eastAsia="en-GB"/>
        </w:rPr>
        <w:t>mage courtesy of RL King</w:t>
      </w:r>
      <w:r>
        <w:rPr>
          <w:rFonts w:ascii="Arial" w:hAnsi="Arial" w:cs="Arial"/>
          <w:noProof/>
          <w:sz w:val="24"/>
          <w:lang w:eastAsia="en-GB"/>
        </w:rPr>
        <w:t>)</w:t>
      </w:r>
      <w:r w:rsidR="00C37273">
        <w:rPr>
          <w:rFonts w:ascii="Arial" w:hAnsi="Arial" w:cs="Arial"/>
          <w:noProof/>
          <w:sz w:val="24"/>
          <w:lang w:eastAsia="en-GB"/>
        </w:rPr>
        <w:t>.</w:t>
      </w:r>
    </w:p>
    <w:sectPr w:rsidR="00972D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04"/>
    <w:rsid w:val="000C3C49"/>
    <w:rsid w:val="000F42CD"/>
    <w:rsid w:val="001033AD"/>
    <w:rsid w:val="00116972"/>
    <w:rsid w:val="00130E0E"/>
    <w:rsid w:val="00210911"/>
    <w:rsid w:val="002A62A9"/>
    <w:rsid w:val="00340CFB"/>
    <w:rsid w:val="003F1057"/>
    <w:rsid w:val="003F4B09"/>
    <w:rsid w:val="00430404"/>
    <w:rsid w:val="005735AB"/>
    <w:rsid w:val="00676776"/>
    <w:rsid w:val="006D4A2C"/>
    <w:rsid w:val="006F09E1"/>
    <w:rsid w:val="00701BCF"/>
    <w:rsid w:val="00724849"/>
    <w:rsid w:val="007F3429"/>
    <w:rsid w:val="00830BE1"/>
    <w:rsid w:val="008610CF"/>
    <w:rsid w:val="0092014D"/>
    <w:rsid w:val="0096304B"/>
    <w:rsid w:val="00972D90"/>
    <w:rsid w:val="0099659B"/>
    <w:rsid w:val="009C6083"/>
    <w:rsid w:val="00A1239B"/>
    <w:rsid w:val="00A400C9"/>
    <w:rsid w:val="00AF2C7D"/>
    <w:rsid w:val="00B80F18"/>
    <w:rsid w:val="00C316A2"/>
    <w:rsid w:val="00C37273"/>
    <w:rsid w:val="00C52119"/>
    <w:rsid w:val="00D84462"/>
    <w:rsid w:val="00E35FC8"/>
    <w:rsid w:val="00EB7C54"/>
    <w:rsid w:val="00F90188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FA057-188B-4B78-A37F-F223FFB3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0F18"/>
    <w:pPr>
      <w:keepNext/>
      <w:keepLines/>
      <w:spacing w:before="240" w:after="0" w:line="480" w:lineRule="auto"/>
      <w:outlineLvl w:val="0"/>
    </w:pPr>
    <w:rPr>
      <w:rFonts w:ascii="Arial" w:eastAsiaTheme="majorEastAsia" w:hAnsi="Arial" w:cstheme="majorBidi"/>
      <w:b/>
      <w:noProof/>
      <w:sz w:val="24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0F18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0F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F18"/>
    <w:rPr>
      <w:rFonts w:ascii="Arial" w:eastAsiaTheme="majorEastAsia" w:hAnsi="Arial" w:cstheme="majorBidi"/>
      <w:b/>
      <w:noProof/>
      <w:sz w:val="24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80F18"/>
    <w:rPr>
      <w:rFonts w:ascii="Arial" w:eastAsiaTheme="majorEastAsia" w:hAnsi="Arial" w:cstheme="majorBidi"/>
      <w:b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F3429"/>
    <w:pPr>
      <w:spacing w:after="0" w:line="48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429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table" w:styleId="TableGrid">
    <w:name w:val="Table Grid"/>
    <w:basedOn w:val="TableNormal"/>
    <w:uiPriority w:val="39"/>
    <w:rsid w:val="0096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80F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PlainTable21">
    <w:name w:val="Plain Table 21"/>
    <w:basedOn w:val="TableNormal"/>
    <w:uiPriority w:val="42"/>
    <w:rsid w:val="0092014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20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</dc:creator>
  <cp:keywords/>
  <dc:description/>
  <cp:lastModifiedBy>Becky</cp:lastModifiedBy>
  <cp:revision>3</cp:revision>
  <dcterms:created xsi:type="dcterms:W3CDTF">2018-03-16T17:43:00Z</dcterms:created>
  <dcterms:modified xsi:type="dcterms:W3CDTF">2018-03-16T17:43:00Z</dcterms:modified>
</cp:coreProperties>
</file>