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26220" w14:textId="3222701F" w:rsidR="00E4228F" w:rsidRDefault="006866EE" w:rsidP="00E4228F">
      <w:pPr>
        <w:spacing w:after="0" w:line="240" w:lineRule="auto"/>
        <w:rPr>
          <w:rFonts w:ascii="Arial" w:hAnsi="Arial" w:cs="Arial"/>
          <w:b/>
          <w:sz w:val="28"/>
        </w:rPr>
      </w:pPr>
      <w:r>
        <w:rPr>
          <w:rFonts w:ascii="Arial" w:hAnsi="Arial" w:cs="Arial"/>
          <w:b/>
        </w:rPr>
        <w:t xml:space="preserve">ANIMAL An International Journal of Animal Bioscience - </w:t>
      </w:r>
      <w:r w:rsidR="00340615">
        <w:rPr>
          <w:rFonts w:ascii="Arial" w:hAnsi="Arial" w:cs="Arial"/>
          <w:b/>
        </w:rPr>
        <w:t xml:space="preserve">Invited Review: </w:t>
      </w:r>
      <w:r w:rsidR="00E4228F" w:rsidRPr="00BC4F30">
        <w:rPr>
          <w:rFonts w:ascii="Arial" w:hAnsi="Arial" w:cs="Arial"/>
          <w:b/>
        </w:rPr>
        <w:t>Improving feed efficiency of beef cattle; current state of the art and future challenges</w:t>
      </w:r>
      <w:r w:rsidR="00E4228F" w:rsidRPr="00BC4F30">
        <w:rPr>
          <w:rFonts w:ascii="Arial" w:hAnsi="Arial" w:cs="Arial"/>
          <w:b/>
          <w:sz w:val="22"/>
        </w:rPr>
        <w:t xml:space="preserve"> </w:t>
      </w:r>
      <w:r w:rsidR="00E4228F" w:rsidRPr="00371D29">
        <w:rPr>
          <w:rFonts w:ascii="Arial" w:hAnsi="Arial" w:cs="Arial"/>
          <w:b/>
          <w:sz w:val="28"/>
        </w:rPr>
        <w:t xml:space="preserve"> </w:t>
      </w:r>
    </w:p>
    <w:p w14:paraId="25AB11AF" w14:textId="77777777" w:rsidR="00E4228F" w:rsidRDefault="00E4228F" w:rsidP="00E4228F">
      <w:pPr>
        <w:spacing w:after="0" w:line="480" w:lineRule="auto"/>
        <w:rPr>
          <w:rFonts w:ascii="Arial" w:hAnsi="Arial" w:cs="Arial"/>
          <w:b/>
        </w:rPr>
      </w:pPr>
      <w:r>
        <w:rPr>
          <w:rFonts w:ascii="Arial" w:hAnsi="Arial" w:cs="Arial"/>
        </w:rPr>
        <w:t>Kenny DA, Fitzsimons C, Waters SM and McGee M</w:t>
      </w:r>
    </w:p>
    <w:p w14:paraId="2ED238EC" w14:textId="62AC4E09" w:rsidR="00BF4A61" w:rsidRPr="00940F15" w:rsidRDefault="00BF4A61" w:rsidP="00BF4A61">
      <w:pPr>
        <w:spacing w:after="0" w:line="240" w:lineRule="auto"/>
        <w:rPr>
          <w:rFonts w:ascii="Arial" w:hAnsi="Arial" w:cs="Arial"/>
        </w:rPr>
      </w:pPr>
      <w:r w:rsidRPr="00370E6A">
        <w:rPr>
          <w:rFonts w:ascii="Arial" w:hAnsi="Arial" w:cs="Arial"/>
          <w:b/>
          <w:szCs w:val="24"/>
        </w:rPr>
        <w:t xml:space="preserve">Supplementary </w:t>
      </w:r>
      <w:r>
        <w:rPr>
          <w:rFonts w:ascii="Arial" w:hAnsi="Arial" w:cs="Arial"/>
          <w:b/>
          <w:szCs w:val="24"/>
        </w:rPr>
        <w:t>T</w:t>
      </w:r>
      <w:r w:rsidRPr="00370E6A">
        <w:rPr>
          <w:rFonts w:ascii="Arial" w:hAnsi="Arial" w:cs="Arial"/>
          <w:b/>
          <w:szCs w:val="24"/>
        </w:rPr>
        <w:t xml:space="preserve">able </w:t>
      </w:r>
      <w:r>
        <w:rPr>
          <w:rFonts w:ascii="Arial" w:hAnsi="Arial" w:cs="Arial"/>
          <w:b/>
          <w:szCs w:val="24"/>
        </w:rPr>
        <w:t>S</w:t>
      </w:r>
      <w:r w:rsidRPr="00370E6A">
        <w:rPr>
          <w:rFonts w:ascii="Arial" w:hAnsi="Arial" w:cs="Arial"/>
          <w:b/>
          <w:szCs w:val="24"/>
        </w:rPr>
        <w:t>1</w:t>
      </w:r>
      <w:r>
        <w:rPr>
          <w:rFonts w:ascii="Arial" w:hAnsi="Arial" w:cs="Arial"/>
          <w:szCs w:val="24"/>
        </w:rPr>
        <w:t xml:space="preserve"> </w:t>
      </w:r>
      <w:r w:rsidRPr="00370E6A">
        <w:rPr>
          <w:rFonts w:ascii="Arial" w:hAnsi="Arial" w:cs="Arial"/>
          <w:szCs w:val="24"/>
        </w:rPr>
        <w:t>Description of studies used for meta-</w:t>
      </w:r>
      <w:r w:rsidRPr="00940F15">
        <w:rPr>
          <w:rFonts w:ascii="Arial" w:hAnsi="Arial" w:cs="Arial"/>
          <w:szCs w:val="24"/>
        </w:rPr>
        <w:t xml:space="preserve">analyses* on the </w:t>
      </w:r>
      <w:r w:rsidR="00D91CC2" w:rsidRPr="00940F15">
        <w:rPr>
          <w:rFonts w:ascii="Arial" w:hAnsi="Arial" w:cs="Arial"/>
          <w:szCs w:val="24"/>
        </w:rPr>
        <w:t>association between</w:t>
      </w:r>
      <w:r w:rsidRPr="00940F15">
        <w:rPr>
          <w:rFonts w:ascii="Arial" w:hAnsi="Arial" w:cs="Arial"/>
          <w:szCs w:val="24"/>
        </w:rPr>
        <w:t xml:space="preserve"> residual feed intake</w:t>
      </w:r>
      <w:r w:rsidR="001E291D" w:rsidRPr="00940F15">
        <w:rPr>
          <w:rFonts w:ascii="Arial" w:hAnsi="Arial" w:cs="Arial"/>
          <w:szCs w:val="24"/>
        </w:rPr>
        <w:t>**</w:t>
      </w:r>
      <w:r w:rsidRPr="00940F15">
        <w:rPr>
          <w:rFonts w:ascii="Arial" w:hAnsi="Arial" w:cs="Arial"/>
          <w:szCs w:val="24"/>
        </w:rPr>
        <w:t xml:space="preserve"> </w:t>
      </w:r>
      <w:r w:rsidR="00D91CC2" w:rsidRPr="00940F15">
        <w:rPr>
          <w:rFonts w:ascii="Arial" w:hAnsi="Arial" w:cs="Arial"/>
          <w:szCs w:val="24"/>
        </w:rPr>
        <w:t xml:space="preserve">and </w:t>
      </w:r>
      <w:r w:rsidRPr="00940F15">
        <w:rPr>
          <w:rFonts w:ascii="Arial" w:hAnsi="Arial" w:cs="Arial"/>
          <w:szCs w:val="24"/>
        </w:rPr>
        <w:t xml:space="preserve">feeding duration, change in back fat depth, final </w:t>
      </w:r>
      <w:proofErr w:type="spellStart"/>
      <w:r w:rsidRPr="00940F15">
        <w:rPr>
          <w:rFonts w:ascii="Arial" w:hAnsi="Arial" w:cs="Arial"/>
          <w:i/>
          <w:szCs w:val="24"/>
        </w:rPr>
        <w:t>longissimus</w:t>
      </w:r>
      <w:proofErr w:type="spellEnd"/>
      <w:r w:rsidRPr="00940F15">
        <w:rPr>
          <w:rFonts w:ascii="Arial" w:hAnsi="Arial" w:cs="Arial"/>
          <w:szCs w:val="24"/>
        </w:rPr>
        <w:t xml:space="preserve"> muscle area and carcass </w:t>
      </w:r>
      <w:proofErr w:type="spellStart"/>
      <w:r w:rsidRPr="00940F15">
        <w:rPr>
          <w:rFonts w:ascii="Arial" w:hAnsi="Arial" w:cs="Arial"/>
          <w:i/>
          <w:szCs w:val="24"/>
        </w:rPr>
        <w:t>longissimus</w:t>
      </w:r>
      <w:proofErr w:type="spellEnd"/>
      <w:r w:rsidRPr="00940F15">
        <w:rPr>
          <w:rFonts w:ascii="Arial" w:hAnsi="Arial" w:cs="Arial"/>
          <w:szCs w:val="24"/>
        </w:rPr>
        <w:t xml:space="preserve"> muscle area in growing beef cattle offered an energy dense diet</w:t>
      </w:r>
    </w:p>
    <w:tbl>
      <w:tblPr>
        <w:tblStyle w:val="TableGrid"/>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993"/>
        <w:gridCol w:w="1242"/>
        <w:gridCol w:w="1167"/>
        <w:gridCol w:w="1560"/>
        <w:gridCol w:w="850"/>
        <w:gridCol w:w="1701"/>
        <w:gridCol w:w="1843"/>
        <w:gridCol w:w="992"/>
        <w:gridCol w:w="992"/>
        <w:gridCol w:w="1025"/>
      </w:tblGrid>
      <w:tr w:rsidR="00940F15" w:rsidRPr="00940F15" w14:paraId="6DA86326" w14:textId="77777777" w:rsidTr="00623979">
        <w:trPr>
          <w:trHeight w:val="554"/>
        </w:trPr>
        <w:tc>
          <w:tcPr>
            <w:tcW w:w="1809" w:type="dxa"/>
            <w:tcBorders>
              <w:top w:val="double" w:sz="4" w:space="0" w:color="auto"/>
            </w:tcBorders>
          </w:tcPr>
          <w:p w14:paraId="51DE811D" w14:textId="77777777" w:rsidR="007709DA" w:rsidRPr="00940F15" w:rsidRDefault="007709DA" w:rsidP="00EA2C5A">
            <w:pPr>
              <w:spacing w:line="360" w:lineRule="auto"/>
              <w:rPr>
                <w:rFonts w:ascii="Arial" w:hAnsi="Arial" w:cs="Arial"/>
              </w:rPr>
            </w:pPr>
            <w:r w:rsidRPr="00940F15">
              <w:rPr>
                <w:rFonts w:ascii="Arial" w:hAnsi="Arial" w:cs="Arial"/>
              </w:rPr>
              <w:t>Study</w:t>
            </w:r>
          </w:p>
        </w:tc>
        <w:tc>
          <w:tcPr>
            <w:tcW w:w="993" w:type="dxa"/>
            <w:tcBorders>
              <w:top w:val="double" w:sz="4" w:space="0" w:color="auto"/>
            </w:tcBorders>
          </w:tcPr>
          <w:p w14:paraId="600C0508" w14:textId="77777777" w:rsidR="007709DA" w:rsidRPr="00940F15" w:rsidRDefault="007709DA" w:rsidP="00EA2C5A">
            <w:pPr>
              <w:jc w:val="center"/>
              <w:rPr>
                <w:rFonts w:ascii="Arial" w:hAnsi="Arial" w:cs="Arial"/>
              </w:rPr>
            </w:pPr>
          </w:p>
        </w:tc>
        <w:tc>
          <w:tcPr>
            <w:tcW w:w="1242" w:type="dxa"/>
            <w:tcBorders>
              <w:top w:val="double" w:sz="4" w:space="0" w:color="auto"/>
            </w:tcBorders>
          </w:tcPr>
          <w:p w14:paraId="4829F965" w14:textId="77777777" w:rsidR="007709DA" w:rsidRPr="00940F15" w:rsidRDefault="007709DA" w:rsidP="00EA2C5A">
            <w:pPr>
              <w:jc w:val="center"/>
              <w:rPr>
                <w:rFonts w:ascii="Arial" w:hAnsi="Arial" w:cs="Arial"/>
              </w:rPr>
            </w:pPr>
          </w:p>
        </w:tc>
        <w:tc>
          <w:tcPr>
            <w:tcW w:w="5278" w:type="dxa"/>
            <w:gridSpan w:val="4"/>
            <w:tcBorders>
              <w:top w:val="double" w:sz="4" w:space="0" w:color="auto"/>
              <w:bottom w:val="single" w:sz="4" w:space="0" w:color="auto"/>
              <w:right w:val="single" w:sz="4" w:space="0" w:color="auto"/>
            </w:tcBorders>
          </w:tcPr>
          <w:p w14:paraId="0D516A57" w14:textId="77777777" w:rsidR="007709DA" w:rsidRPr="00940F15" w:rsidRDefault="007709DA" w:rsidP="00EA2C5A">
            <w:pPr>
              <w:spacing w:line="360" w:lineRule="auto"/>
              <w:jc w:val="center"/>
              <w:rPr>
                <w:rFonts w:ascii="Arial" w:hAnsi="Arial" w:cs="Arial"/>
              </w:rPr>
            </w:pPr>
            <w:r w:rsidRPr="00940F15">
              <w:rPr>
                <w:rFonts w:ascii="Arial" w:hAnsi="Arial" w:cs="Arial"/>
              </w:rPr>
              <w:t>Study details</w:t>
            </w:r>
          </w:p>
        </w:tc>
        <w:tc>
          <w:tcPr>
            <w:tcW w:w="4852" w:type="dxa"/>
            <w:gridSpan w:val="4"/>
            <w:tcBorders>
              <w:top w:val="double" w:sz="4" w:space="0" w:color="auto"/>
              <w:left w:val="single" w:sz="4" w:space="0" w:color="auto"/>
              <w:bottom w:val="single" w:sz="4" w:space="0" w:color="auto"/>
            </w:tcBorders>
          </w:tcPr>
          <w:p w14:paraId="07694C7F" w14:textId="77777777" w:rsidR="007709DA" w:rsidRPr="00940F15" w:rsidRDefault="007709DA" w:rsidP="00EA2C5A">
            <w:pPr>
              <w:spacing w:line="360" w:lineRule="auto"/>
              <w:jc w:val="center"/>
              <w:rPr>
                <w:rFonts w:ascii="Arial" w:hAnsi="Arial" w:cs="Arial"/>
              </w:rPr>
            </w:pPr>
            <w:r w:rsidRPr="00940F15">
              <w:rPr>
                <w:rFonts w:ascii="Arial" w:hAnsi="Arial" w:cs="Arial"/>
              </w:rPr>
              <w:t>Meta-analysis</w:t>
            </w:r>
          </w:p>
        </w:tc>
      </w:tr>
      <w:tr w:rsidR="007D3FDA" w:rsidRPr="00370E6A" w14:paraId="6FB836D5" w14:textId="77777777" w:rsidTr="00623979">
        <w:trPr>
          <w:trHeight w:val="554"/>
        </w:trPr>
        <w:tc>
          <w:tcPr>
            <w:tcW w:w="1809" w:type="dxa"/>
          </w:tcPr>
          <w:p w14:paraId="6FF09FCA" w14:textId="77777777" w:rsidR="007709DA" w:rsidRPr="00370E6A" w:rsidRDefault="007709DA" w:rsidP="00EA2C5A">
            <w:pPr>
              <w:spacing w:line="360" w:lineRule="auto"/>
              <w:rPr>
                <w:rFonts w:ascii="Arial" w:hAnsi="Arial" w:cs="Arial"/>
              </w:rPr>
            </w:pPr>
          </w:p>
        </w:tc>
        <w:tc>
          <w:tcPr>
            <w:tcW w:w="993" w:type="dxa"/>
            <w:tcBorders>
              <w:top w:val="single" w:sz="4" w:space="0" w:color="auto"/>
              <w:bottom w:val="single" w:sz="4" w:space="0" w:color="auto"/>
            </w:tcBorders>
          </w:tcPr>
          <w:p w14:paraId="7D2EF34D" w14:textId="77777777" w:rsidR="007709DA" w:rsidRPr="00370E6A" w:rsidRDefault="007709DA" w:rsidP="00EA2C5A">
            <w:pPr>
              <w:spacing w:line="360" w:lineRule="auto"/>
              <w:jc w:val="center"/>
              <w:rPr>
                <w:rFonts w:ascii="Arial" w:hAnsi="Arial" w:cs="Arial"/>
              </w:rPr>
            </w:pPr>
            <w:r w:rsidRPr="00370E6A">
              <w:rPr>
                <w:rFonts w:ascii="Arial" w:hAnsi="Arial" w:cs="Arial"/>
              </w:rPr>
              <w:t>n</w:t>
            </w:r>
          </w:p>
        </w:tc>
        <w:tc>
          <w:tcPr>
            <w:tcW w:w="1242" w:type="dxa"/>
            <w:tcBorders>
              <w:top w:val="single" w:sz="4" w:space="0" w:color="auto"/>
              <w:bottom w:val="single" w:sz="4" w:space="0" w:color="auto"/>
            </w:tcBorders>
          </w:tcPr>
          <w:p w14:paraId="0D38D8F9" w14:textId="77777777" w:rsidR="007709DA" w:rsidRPr="00370E6A" w:rsidRDefault="007709DA" w:rsidP="00EA2C5A">
            <w:pPr>
              <w:spacing w:line="360" w:lineRule="auto"/>
              <w:jc w:val="center"/>
              <w:rPr>
                <w:rFonts w:ascii="Arial" w:hAnsi="Arial" w:cs="Arial"/>
              </w:rPr>
            </w:pPr>
            <w:r w:rsidRPr="00370E6A">
              <w:rPr>
                <w:rFonts w:ascii="Arial" w:hAnsi="Arial" w:cs="Arial"/>
              </w:rPr>
              <w:t>Animal type</w:t>
            </w:r>
          </w:p>
        </w:tc>
        <w:tc>
          <w:tcPr>
            <w:tcW w:w="1167" w:type="dxa"/>
            <w:tcBorders>
              <w:top w:val="single" w:sz="4" w:space="0" w:color="auto"/>
              <w:bottom w:val="single" w:sz="4" w:space="0" w:color="auto"/>
            </w:tcBorders>
          </w:tcPr>
          <w:p w14:paraId="58E86FA5" w14:textId="77777777" w:rsidR="007709DA" w:rsidRPr="00940F15" w:rsidRDefault="007709DA" w:rsidP="00EA2C5A">
            <w:pPr>
              <w:jc w:val="center"/>
              <w:rPr>
                <w:rFonts w:ascii="Arial" w:hAnsi="Arial" w:cs="Arial"/>
              </w:rPr>
            </w:pPr>
            <w:r w:rsidRPr="00940F15">
              <w:rPr>
                <w:rFonts w:ascii="Arial" w:hAnsi="Arial" w:cs="Arial"/>
              </w:rPr>
              <w:t>Breed type</w:t>
            </w:r>
            <w:r w:rsidRPr="00940F15">
              <w:rPr>
                <w:rFonts w:ascii="Arial" w:hAnsi="Arial" w:cs="Arial"/>
                <w:vertAlign w:val="superscript"/>
              </w:rPr>
              <w:t>1</w:t>
            </w:r>
          </w:p>
        </w:tc>
        <w:tc>
          <w:tcPr>
            <w:tcW w:w="1560" w:type="dxa"/>
            <w:tcBorders>
              <w:top w:val="single" w:sz="4" w:space="0" w:color="auto"/>
              <w:bottom w:val="single" w:sz="4" w:space="0" w:color="auto"/>
            </w:tcBorders>
          </w:tcPr>
          <w:p w14:paraId="680FE6B4" w14:textId="46FA3874" w:rsidR="007709DA" w:rsidRPr="00940F15" w:rsidRDefault="00033E94" w:rsidP="00033E94">
            <w:pPr>
              <w:jc w:val="center"/>
              <w:rPr>
                <w:rFonts w:ascii="Arial" w:hAnsi="Arial" w:cs="Arial"/>
              </w:rPr>
            </w:pPr>
            <w:r w:rsidRPr="00940F15">
              <w:rPr>
                <w:rFonts w:ascii="Arial" w:hAnsi="Arial" w:cs="Arial"/>
              </w:rPr>
              <w:t>Start age</w:t>
            </w:r>
            <w:r w:rsidRPr="00940F15">
              <w:rPr>
                <w:rFonts w:ascii="Arial" w:hAnsi="Arial" w:cs="Arial"/>
                <w:vertAlign w:val="superscript"/>
              </w:rPr>
              <w:t>2</w:t>
            </w:r>
          </w:p>
        </w:tc>
        <w:tc>
          <w:tcPr>
            <w:tcW w:w="850" w:type="dxa"/>
            <w:tcBorders>
              <w:top w:val="single" w:sz="4" w:space="0" w:color="auto"/>
              <w:bottom w:val="single" w:sz="4" w:space="0" w:color="auto"/>
            </w:tcBorders>
          </w:tcPr>
          <w:p w14:paraId="45127875" w14:textId="4BFF849B" w:rsidR="007709DA" w:rsidRPr="00370E6A" w:rsidRDefault="007709DA" w:rsidP="00033E94">
            <w:pPr>
              <w:spacing w:line="360" w:lineRule="auto"/>
              <w:jc w:val="center"/>
              <w:rPr>
                <w:rFonts w:ascii="Arial" w:hAnsi="Arial" w:cs="Arial"/>
              </w:rPr>
            </w:pPr>
            <w:r w:rsidRPr="00370E6A">
              <w:rPr>
                <w:rFonts w:ascii="Arial" w:hAnsi="Arial" w:cs="Arial"/>
              </w:rPr>
              <w:t>BW (kg)</w:t>
            </w:r>
            <w:r w:rsidR="00033E94">
              <w:rPr>
                <w:rFonts w:ascii="Arial" w:hAnsi="Arial" w:cs="Arial"/>
                <w:vertAlign w:val="superscript"/>
              </w:rPr>
              <w:t>3</w:t>
            </w:r>
          </w:p>
        </w:tc>
        <w:tc>
          <w:tcPr>
            <w:tcW w:w="1701" w:type="dxa"/>
            <w:tcBorders>
              <w:top w:val="single" w:sz="4" w:space="0" w:color="auto"/>
              <w:bottom w:val="single" w:sz="4" w:space="0" w:color="auto"/>
              <w:right w:val="single" w:sz="4" w:space="0" w:color="auto"/>
            </w:tcBorders>
          </w:tcPr>
          <w:p w14:paraId="70A3FE03" w14:textId="77777777" w:rsidR="007709DA" w:rsidRPr="00370E6A" w:rsidRDefault="007709DA" w:rsidP="00EA2C5A">
            <w:pPr>
              <w:spacing w:line="360" w:lineRule="auto"/>
              <w:jc w:val="center"/>
              <w:rPr>
                <w:rFonts w:ascii="Arial" w:hAnsi="Arial" w:cs="Arial"/>
              </w:rPr>
            </w:pPr>
            <w:r w:rsidRPr="00370E6A">
              <w:rPr>
                <w:rFonts w:ascii="Arial" w:hAnsi="Arial" w:cs="Arial"/>
              </w:rPr>
              <w:t>Test duration (days)</w:t>
            </w:r>
          </w:p>
        </w:tc>
        <w:tc>
          <w:tcPr>
            <w:tcW w:w="1843" w:type="dxa"/>
            <w:tcBorders>
              <w:top w:val="single" w:sz="4" w:space="0" w:color="auto"/>
              <w:left w:val="single" w:sz="4" w:space="0" w:color="auto"/>
              <w:bottom w:val="single" w:sz="4" w:space="0" w:color="auto"/>
            </w:tcBorders>
          </w:tcPr>
          <w:p w14:paraId="5E54AD4D" w14:textId="77777777" w:rsidR="007709DA" w:rsidRPr="00370E6A" w:rsidRDefault="007709DA" w:rsidP="00EA2C5A">
            <w:pPr>
              <w:spacing w:line="360" w:lineRule="auto"/>
              <w:jc w:val="center"/>
              <w:rPr>
                <w:rFonts w:ascii="Arial" w:hAnsi="Arial" w:cs="Arial"/>
              </w:rPr>
            </w:pPr>
            <w:r w:rsidRPr="00370E6A">
              <w:rPr>
                <w:rFonts w:ascii="Arial" w:hAnsi="Arial" w:cs="Arial"/>
              </w:rPr>
              <w:t>Feeding duration (min/d)</w:t>
            </w:r>
          </w:p>
        </w:tc>
        <w:tc>
          <w:tcPr>
            <w:tcW w:w="992" w:type="dxa"/>
            <w:tcBorders>
              <w:top w:val="single" w:sz="4" w:space="0" w:color="auto"/>
              <w:bottom w:val="single" w:sz="4" w:space="0" w:color="auto"/>
            </w:tcBorders>
          </w:tcPr>
          <w:p w14:paraId="718958AF" w14:textId="1D9E299A" w:rsidR="007709DA" w:rsidRPr="00370E6A" w:rsidRDefault="00033E94" w:rsidP="00033E94">
            <w:pPr>
              <w:spacing w:line="360" w:lineRule="auto"/>
              <w:jc w:val="center"/>
              <w:rPr>
                <w:rFonts w:ascii="Arial" w:hAnsi="Arial" w:cs="Arial"/>
              </w:rPr>
            </w:pPr>
            <w:r w:rsidRPr="00370E6A">
              <w:rPr>
                <w:rFonts w:ascii="Arial" w:hAnsi="Arial" w:cs="Arial"/>
              </w:rPr>
              <w:t>ΔBF</w:t>
            </w:r>
            <w:r>
              <w:rPr>
                <w:rFonts w:ascii="Arial" w:hAnsi="Arial" w:cs="Arial"/>
                <w:vertAlign w:val="superscript"/>
              </w:rPr>
              <w:t>8</w:t>
            </w:r>
            <w:r w:rsidRPr="00370E6A">
              <w:rPr>
                <w:rFonts w:ascii="Arial" w:hAnsi="Arial" w:cs="Arial"/>
              </w:rPr>
              <w:t xml:space="preserve"> </w:t>
            </w:r>
            <w:r w:rsidR="007709DA" w:rsidRPr="00370E6A">
              <w:rPr>
                <w:rFonts w:ascii="Arial" w:hAnsi="Arial" w:cs="Arial"/>
              </w:rPr>
              <w:t>(mm/d)</w:t>
            </w:r>
          </w:p>
        </w:tc>
        <w:tc>
          <w:tcPr>
            <w:tcW w:w="992" w:type="dxa"/>
            <w:tcBorders>
              <w:top w:val="single" w:sz="4" w:space="0" w:color="auto"/>
              <w:bottom w:val="single" w:sz="4" w:space="0" w:color="auto"/>
            </w:tcBorders>
          </w:tcPr>
          <w:p w14:paraId="3D1C1920" w14:textId="2A81C7E5" w:rsidR="007709DA" w:rsidRPr="00370E6A" w:rsidRDefault="00033E94" w:rsidP="00033E94">
            <w:pPr>
              <w:spacing w:line="360" w:lineRule="auto"/>
              <w:jc w:val="center"/>
              <w:rPr>
                <w:rFonts w:ascii="Arial" w:hAnsi="Arial" w:cs="Arial"/>
              </w:rPr>
            </w:pPr>
            <w:r w:rsidRPr="00370E6A">
              <w:rPr>
                <w:rFonts w:ascii="Arial" w:hAnsi="Arial" w:cs="Arial"/>
              </w:rPr>
              <w:t>LMA</w:t>
            </w:r>
            <w:r>
              <w:rPr>
                <w:rFonts w:ascii="Arial" w:hAnsi="Arial" w:cs="Arial"/>
                <w:vertAlign w:val="superscript"/>
              </w:rPr>
              <w:t>9</w:t>
            </w:r>
            <w:r w:rsidRPr="00370E6A">
              <w:rPr>
                <w:rFonts w:ascii="Arial" w:hAnsi="Arial" w:cs="Arial"/>
              </w:rPr>
              <w:t xml:space="preserve"> </w:t>
            </w:r>
            <w:r w:rsidR="007709DA" w:rsidRPr="00370E6A">
              <w:rPr>
                <w:rFonts w:ascii="Arial" w:hAnsi="Arial" w:cs="Arial"/>
              </w:rPr>
              <w:t>(cm</w:t>
            </w:r>
            <w:r w:rsidR="007709DA" w:rsidRPr="00370E6A">
              <w:rPr>
                <w:rFonts w:ascii="Arial" w:hAnsi="Arial" w:cs="Arial"/>
                <w:vertAlign w:val="superscript"/>
              </w:rPr>
              <w:t>2</w:t>
            </w:r>
            <w:r w:rsidR="007709DA" w:rsidRPr="00370E6A">
              <w:rPr>
                <w:rFonts w:ascii="Arial" w:hAnsi="Arial" w:cs="Arial"/>
              </w:rPr>
              <w:t>)</w:t>
            </w:r>
          </w:p>
        </w:tc>
        <w:tc>
          <w:tcPr>
            <w:tcW w:w="1025" w:type="dxa"/>
            <w:tcBorders>
              <w:top w:val="single" w:sz="4" w:space="0" w:color="auto"/>
              <w:bottom w:val="single" w:sz="4" w:space="0" w:color="auto"/>
            </w:tcBorders>
          </w:tcPr>
          <w:p w14:paraId="79FCBBA9" w14:textId="106DD334" w:rsidR="007709DA" w:rsidRPr="00370E6A" w:rsidRDefault="00033E94" w:rsidP="00033E94">
            <w:pPr>
              <w:spacing w:line="360" w:lineRule="auto"/>
              <w:jc w:val="center"/>
              <w:rPr>
                <w:rFonts w:ascii="Arial" w:hAnsi="Arial" w:cs="Arial"/>
              </w:rPr>
            </w:pPr>
            <w:r w:rsidRPr="00370E6A">
              <w:rPr>
                <w:rFonts w:ascii="Arial" w:hAnsi="Arial" w:cs="Arial"/>
              </w:rPr>
              <w:t>CLMA</w:t>
            </w:r>
            <w:r>
              <w:rPr>
                <w:rFonts w:ascii="Arial" w:hAnsi="Arial" w:cs="Arial"/>
                <w:vertAlign w:val="superscript"/>
              </w:rPr>
              <w:t>10</w:t>
            </w:r>
            <w:r w:rsidRPr="00370E6A">
              <w:rPr>
                <w:rFonts w:ascii="Arial" w:hAnsi="Arial" w:cs="Arial"/>
              </w:rPr>
              <w:t xml:space="preserve"> </w:t>
            </w:r>
            <w:r w:rsidR="007709DA" w:rsidRPr="00370E6A">
              <w:rPr>
                <w:rFonts w:ascii="Arial" w:hAnsi="Arial" w:cs="Arial"/>
              </w:rPr>
              <w:t>(cm</w:t>
            </w:r>
            <w:r w:rsidR="007709DA" w:rsidRPr="00370E6A">
              <w:rPr>
                <w:rFonts w:ascii="Arial" w:hAnsi="Arial" w:cs="Arial"/>
                <w:vertAlign w:val="superscript"/>
              </w:rPr>
              <w:t>2</w:t>
            </w:r>
            <w:r w:rsidR="007709DA" w:rsidRPr="00370E6A">
              <w:rPr>
                <w:rFonts w:ascii="Arial" w:hAnsi="Arial" w:cs="Arial"/>
              </w:rPr>
              <w:t>)</w:t>
            </w:r>
          </w:p>
        </w:tc>
      </w:tr>
      <w:tr w:rsidR="007D3FDA" w:rsidRPr="00370E6A" w14:paraId="4CDC31E3" w14:textId="77777777" w:rsidTr="00623979">
        <w:trPr>
          <w:trHeight w:val="554"/>
        </w:trPr>
        <w:tc>
          <w:tcPr>
            <w:tcW w:w="1809" w:type="dxa"/>
          </w:tcPr>
          <w:p w14:paraId="091C6DB6" w14:textId="77777777" w:rsidR="007709DA" w:rsidRPr="00370E6A" w:rsidRDefault="007709DA" w:rsidP="00EA2C5A">
            <w:pPr>
              <w:spacing w:line="360" w:lineRule="auto"/>
              <w:rPr>
                <w:rFonts w:ascii="Arial" w:hAnsi="Arial" w:cs="Arial"/>
              </w:rPr>
            </w:pPr>
            <w:proofErr w:type="spellStart"/>
            <w:r w:rsidRPr="00370E6A">
              <w:rPr>
                <w:rFonts w:ascii="Arial" w:hAnsi="Arial" w:cs="Arial"/>
              </w:rPr>
              <w:t>Basarab</w:t>
            </w:r>
            <w:proofErr w:type="spellEnd"/>
            <w:r w:rsidRPr="00370E6A">
              <w:rPr>
                <w:rFonts w:ascii="Arial" w:hAnsi="Arial" w:cs="Arial"/>
              </w:rPr>
              <w:t xml:space="preserve"> </w:t>
            </w:r>
            <w:r w:rsidRPr="00370E6A">
              <w:rPr>
                <w:rFonts w:ascii="Arial" w:hAnsi="Arial" w:cs="Arial"/>
                <w:i/>
              </w:rPr>
              <w:t>et al.</w:t>
            </w:r>
            <w:r w:rsidRPr="00370E6A">
              <w:rPr>
                <w:rFonts w:ascii="Arial" w:hAnsi="Arial" w:cs="Arial"/>
              </w:rPr>
              <w:t xml:space="preserve"> (2003)</w:t>
            </w:r>
          </w:p>
        </w:tc>
        <w:tc>
          <w:tcPr>
            <w:tcW w:w="993" w:type="dxa"/>
            <w:tcBorders>
              <w:top w:val="single" w:sz="4" w:space="0" w:color="auto"/>
            </w:tcBorders>
          </w:tcPr>
          <w:p w14:paraId="22A99AFD" w14:textId="77777777" w:rsidR="007709DA" w:rsidRPr="00370E6A" w:rsidRDefault="007709DA" w:rsidP="00EA2C5A">
            <w:pPr>
              <w:spacing w:line="360" w:lineRule="auto"/>
              <w:jc w:val="center"/>
              <w:rPr>
                <w:rFonts w:ascii="Arial" w:hAnsi="Arial" w:cs="Arial"/>
              </w:rPr>
            </w:pPr>
            <w:r w:rsidRPr="00370E6A">
              <w:rPr>
                <w:rFonts w:ascii="Arial" w:hAnsi="Arial" w:cs="Arial"/>
              </w:rPr>
              <w:t>148</w:t>
            </w:r>
          </w:p>
        </w:tc>
        <w:tc>
          <w:tcPr>
            <w:tcW w:w="1242" w:type="dxa"/>
            <w:tcBorders>
              <w:top w:val="single" w:sz="4" w:space="0" w:color="auto"/>
            </w:tcBorders>
          </w:tcPr>
          <w:p w14:paraId="5FAB9468"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Borders>
              <w:top w:val="single" w:sz="4" w:space="0" w:color="auto"/>
            </w:tcBorders>
          </w:tcPr>
          <w:p w14:paraId="546931F9" w14:textId="1059881D" w:rsidR="007709DA" w:rsidRPr="00940F15" w:rsidRDefault="00CB511D" w:rsidP="00623979">
            <w:pPr>
              <w:jc w:val="center"/>
              <w:rPr>
                <w:rFonts w:ascii="Arial" w:hAnsi="Arial" w:cs="Arial"/>
              </w:rPr>
            </w:pPr>
            <w:r w:rsidRPr="00940F15">
              <w:rPr>
                <w:rFonts w:ascii="Arial" w:hAnsi="Arial" w:cs="Arial"/>
              </w:rPr>
              <w:t>Beef</w:t>
            </w:r>
          </w:p>
        </w:tc>
        <w:tc>
          <w:tcPr>
            <w:tcW w:w="1560" w:type="dxa"/>
            <w:tcBorders>
              <w:top w:val="single" w:sz="4" w:space="0" w:color="auto"/>
            </w:tcBorders>
          </w:tcPr>
          <w:p w14:paraId="62AEEF47" w14:textId="5E863519" w:rsidR="007709DA" w:rsidRPr="00940F15" w:rsidRDefault="00EA2C5A" w:rsidP="00EA2C5A">
            <w:pPr>
              <w:jc w:val="center"/>
              <w:rPr>
                <w:rFonts w:ascii="Arial" w:hAnsi="Arial" w:cs="Arial"/>
              </w:rPr>
            </w:pPr>
            <w:r w:rsidRPr="00940F15">
              <w:rPr>
                <w:rFonts w:ascii="Arial" w:hAnsi="Arial" w:cs="Arial"/>
              </w:rPr>
              <w:t>235</w:t>
            </w:r>
          </w:p>
        </w:tc>
        <w:tc>
          <w:tcPr>
            <w:tcW w:w="850" w:type="dxa"/>
            <w:tcBorders>
              <w:top w:val="single" w:sz="4" w:space="0" w:color="auto"/>
            </w:tcBorders>
          </w:tcPr>
          <w:p w14:paraId="6C1E5E1E" w14:textId="77777777" w:rsidR="007709DA" w:rsidRPr="00370E6A" w:rsidRDefault="007709DA" w:rsidP="00EA2C5A">
            <w:pPr>
              <w:spacing w:line="360" w:lineRule="auto"/>
              <w:jc w:val="center"/>
              <w:rPr>
                <w:rFonts w:ascii="Arial" w:hAnsi="Arial" w:cs="Arial"/>
              </w:rPr>
            </w:pPr>
            <w:r w:rsidRPr="00370E6A">
              <w:rPr>
                <w:rFonts w:ascii="Arial" w:hAnsi="Arial" w:cs="Arial"/>
              </w:rPr>
              <w:t>291</w:t>
            </w:r>
          </w:p>
        </w:tc>
        <w:tc>
          <w:tcPr>
            <w:tcW w:w="1701" w:type="dxa"/>
            <w:tcBorders>
              <w:top w:val="single" w:sz="4" w:space="0" w:color="auto"/>
              <w:right w:val="single" w:sz="4" w:space="0" w:color="auto"/>
            </w:tcBorders>
          </w:tcPr>
          <w:p w14:paraId="640D913E" w14:textId="77777777" w:rsidR="007709DA" w:rsidRPr="00370E6A" w:rsidRDefault="007709DA" w:rsidP="00EA2C5A">
            <w:pPr>
              <w:spacing w:line="360" w:lineRule="auto"/>
              <w:jc w:val="center"/>
              <w:rPr>
                <w:rFonts w:ascii="Arial" w:hAnsi="Arial" w:cs="Arial"/>
              </w:rPr>
            </w:pPr>
            <w:r w:rsidRPr="00370E6A">
              <w:rPr>
                <w:rFonts w:ascii="Arial" w:hAnsi="Arial" w:cs="Arial"/>
              </w:rPr>
              <w:t>112</w:t>
            </w:r>
          </w:p>
        </w:tc>
        <w:tc>
          <w:tcPr>
            <w:tcW w:w="1843" w:type="dxa"/>
            <w:tcBorders>
              <w:top w:val="single" w:sz="4" w:space="0" w:color="auto"/>
              <w:left w:val="single" w:sz="4" w:space="0" w:color="auto"/>
            </w:tcBorders>
          </w:tcPr>
          <w:p w14:paraId="7789EA89"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c>
          <w:tcPr>
            <w:tcW w:w="992" w:type="dxa"/>
            <w:tcBorders>
              <w:top w:val="single" w:sz="4" w:space="0" w:color="auto"/>
            </w:tcBorders>
          </w:tcPr>
          <w:p w14:paraId="00F78302"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c>
          <w:tcPr>
            <w:tcW w:w="992" w:type="dxa"/>
            <w:tcBorders>
              <w:top w:val="single" w:sz="4" w:space="0" w:color="auto"/>
            </w:tcBorders>
          </w:tcPr>
          <w:p w14:paraId="3269934F" w14:textId="77777777" w:rsidR="007709DA" w:rsidRPr="00370E6A" w:rsidRDefault="007709DA" w:rsidP="00EA2C5A">
            <w:pPr>
              <w:spacing w:line="360" w:lineRule="auto"/>
              <w:jc w:val="center"/>
              <w:rPr>
                <w:rFonts w:ascii="Arial" w:hAnsi="Arial" w:cs="Arial"/>
              </w:rPr>
            </w:pPr>
          </w:p>
        </w:tc>
        <w:tc>
          <w:tcPr>
            <w:tcW w:w="1025" w:type="dxa"/>
            <w:tcBorders>
              <w:top w:val="single" w:sz="4" w:space="0" w:color="auto"/>
            </w:tcBorders>
          </w:tcPr>
          <w:p w14:paraId="1744FE4B"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r>
      <w:tr w:rsidR="007D3FDA" w:rsidRPr="00370E6A" w14:paraId="46374238" w14:textId="77777777" w:rsidTr="00623979">
        <w:trPr>
          <w:trHeight w:val="554"/>
        </w:trPr>
        <w:tc>
          <w:tcPr>
            <w:tcW w:w="1809" w:type="dxa"/>
          </w:tcPr>
          <w:p w14:paraId="3672C139" w14:textId="77777777" w:rsidR="007709DA" w:rsidRPr="00370E6A" w:rsidRDefault="007709DA" w:rsidP="00EA2C5A">
            <w:pPr>
              <w:spacing w:line="360" w:lineRule="auto"/>
              <w:rPr>
                <w:rFonts w:ascii="Arial" w:hAnsi="Arial" w:cs="Arial"/>
              </w:rPr>
            </w:pPr>
            <w:r w:rsidRPr="00370E6A">
              <w:rPr>
                <w:rFonts w:ascii="Arial" w:hAnsi="Arial" w:cs="Arial"/>
              </w:rPr>
              <w:t xml:space="preserve">Nkrumah </w:t>
            </w:r>
            <w:r w:rsidRPr="00370E6A">
              <w:rPr>
                <w:rFonts w:ascii="Arial" w:hAnsi="Arial" w:cs="Arial"/>
                <w:i/>
              </w:rPr>
              <w:t>et al.</w:t>
            </w:r>
            <w:r w:rsidRPr="00370E6A">
              <w:rPr>
                <w:rFonts w:ascii="Arial" w:hAnsi="Arial" w:cs="Arial"/>
              </w:rPr>
              <w:t xml:space="preserve"> (2004)</w:t>
            </w:r>
          </w:p>
        </w:tc>
        <w:tc>
          <w:tcPr>
            <w:tcW w:w="993" w:type="dxa"/>
          </w:tcPr>
          <w:p w14:paraId="6B6B6B24" w14:textId="77777777" w:rsidR="007709DA" w:rsidRPr="00370E6A" w:rsidRDefault="007709DA" w:rsidP="00EA2C5A">
            <w:pPr>
              <w:spacing w:line="360" w:lineRule="auto"/>
              <w:jc w:val="center"/>
              <w:rPr>
                <w:rFonts w:ascii="Arial" w:hAnsi="Arial" w:cs="Arial"/>
              </w:rPr>
            </w:pPr>
            <w:r w:rsidRPr="00370E6A">
              <w:rPr>
                <w:rFonts w:ascii="Arial" w:hAnsi="Arial" w:cs="Arial"/>
              </w:rPr>
              <w:t>150</w:t>
            </w:r>
          </w:p>
        </w:tc>
        <w:tc>
          <w:tcPr>
            <w:tcW w:w="1242" w:type="dxa"/>
          </w:tcPr>
          <w:p w14:paraId="12FA3034"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2317F290" w14:textId="20591446" w:rsidR="007709DA" w:rsidRPr="00940F15" w:rsidRDefault="00CB511D" w:rsidP="00EA2C5A">
            <w:pPr>
              <w:jc w:val="center"/>
              <w:rPr>
                <w:rFonts w:ascii="Arial" w:hAnsi="Arial" w:cs="Arial"/>
              </w:rPr>
            </w:pPr>
            <w:r w:rsidRPr="00940F15">
              <w:rPr>
                <w:rFonts w:ascii="Arial" w:hAnsi="Arial" w:cs="Arial"/>
              </w:rPr>
              <w:t xml:space="preserve">Beef, </w:t>
            </w:r>
            <w:proofErr w:type="spellStart"/>
            <w:r w:rsidRPr="00940F15">
              <w:rPr>
                <w:rFonts w:ascii="Arial" w:hAnsi="Arial" w:cs="Arial"/>
              </w:rPr>
              <w:t>BxD</w:t>
            </w:r>
            <w:proofErr w:type="spellEnd"/>
          </w:p>
        </w:tc>
        <w:tc>
          <w:tcPr>
            <w:tcW w:w="1560" w:type="dxa"/>
          </w:tcPr>
          <w:p w14:paraId="68C15693" w14:textId="4F75F82A" w:rsidR="007709DA" w:rsidRPr="00940F15" w:rsidRDefault="00EA2C5A" w:rsidP="00EA2C5A">
            <w:pPr>
              <w:jc w:val="center"/>
              <w:rPr>
                <w:rFonts w:ascii="Arial" w:hAnsi="Arial" w:cs="Arial"/>
              </w:rPr>
            </w:pPr>
            <w:r w:rsidRPr="00940F15">
              <w:rPr>
                <w:rFonts w:ascii="Arial" w:hAnsi="Arial" w:cs="Arial"/>
              </w:rPr>
              <w:t>248</w:t>
            </w:r>
          </w:p>
        </w:tc>
        <w:tc>
          <w:tcPr>
            <w:tcW w:w="850" w:type="dxa"/>
          </w:tcPr>
          <w:p w14:paraId="5C23448E" w14:textId="77777777" w:rsidR="007709DA" w:rsidRPr="00370E6A" w:rsidRDefault="007709DA" w:rsidP="00EA2C5A">
            <w:pPr>
              <w:spacing w:line="360" w:lineRule="auto"/>
              <w:jc w:val="center"/>
              <w:rPr>
                <w:rFonts w:ascii="Arial" w:hAnsi="Arial" w:cs="Arial"/>
              </w:rPr>
            </w:pPr>
            <w:r w:rsidRPr="00370E6A">
              <w:rPr>
                <w:rFonts w:ascii="Arial" w:hAnsi="Arial" w:cs="Arial"/>
              </w:rPr>
              <w:t>325</w:t>
            </w:r>
          </w:p>
        </w:tc>
        <w:tc>
          <w:tcPr>
            <w:tcW w:w="1701" w:type="dxa"/>
            <w:tcBorders>
              <w:right w:val="single" w:sz="4" w:space="0" w:color="auto"/>
            </w:tcBorders>
          </w:tcPr>
          <w:p w14:paraId="5009DECA" w14:textId="77777777" w:rsidR="007709DA" w:rsidRPr="00370E6A" w:rsidRDefault="007709DA" w:rsidP="00EA2C5A">
            <w:pPr>
              <w:spacing w:line="360" w:lineRule="auto"/>
              <w:jc w:val="center"/>
              <w:rPr>
                <w:rFonts w:ascii="Arial" w:hAnsi="Arial" w:cs="Arial"/>
              </w:rPr>
            </w:pPr>
            <w:r w:rsidRPr="00370E6A">
              <w:rPr>
                <w:rFonts w:ascii="Arial" w:hAnsi="Arial" w:cs="Arial"/>
              </w:rPr>
              <w:t>70</w:t>
            </w:r>
          </w:p>
        </w:tc>
        <w:tc>
          <w:tcPr>
            <w:tcW w:w="1843" w:type="dxa"/>
            <w:tcBorders>
              <w:left w:val="single" w:sz="4" w:space="0" w:color="auto"/>
            </w:tcBorders>
          </w:tcPr>
          <w:p w14:paraId="25B4D81B" w14:textId="77777777" w:rsidR="007709DA" w:rsidRPr="00370E6A" w:rsidRDefault="007709DA" w:rsidP="00EA2C5A">
            <w:pPr>
              <w:spacing w:line="360" w:lineRule="auto"/>
              <w:jc w:val="center"/>
              <w:rPr>
                <w:rFonts w:ascii="Arial" w:hAnsi="Arial" w:cs="Arial"/>
              </w:rPr>
            </w:pPr>
          </w:p>
        </w:tc>
        <w:tc>
          <w:tcPr>
            <w:tcW w:w="992" w:type="dxa"/>
          </w:tcPr>
          <w:p w14:paraId="25D34CCA"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c>
          <w:tcPr>
            <w:tcW w:w="992" w:type="dxa"/>
          </w:tcPr>
          <w:p w14:paraId="3635B813" w14:textId="77777777" w:rsidR="007709DA" w:rsidRPr="00370E6A" w:rsidRDefault="007709DA" w:rsidP="00EA2C5A">
            <w:pPr>
              <w:spacing w:line="360" w:lineRule="auto"/>
              <w:jc w:val="center"/>
              <w:rPr>
                <w:rFonts w:ascii="Arial" w:hAnsi="Arial" w:cs="Arial"/>
              </w:rPr>
            </w:pPr>
          </w:p>
        </w:tc>
        <w:tc>
          <w:tcPr>
            <w:tcW w:w="1025" w:type="dxa"/>
          </w:tcPr>
          <w:p w14:paraId="45E390CF"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r>
      <w:tr w:rsidR="007D3FDA" w:rsidRPr="00370E6A" w14:paraId="2D57F0C9" w14:textId="77777777" w:rsidTr="00623979">
        <w:trPr>
          <w:trHeight w:val="554"/>
        </w:trPr>
        <w:tc>
          <w:tcPr>
            <w:tcW w:w="1809" w:type="dxa"/>
          </w:tcPr>
          <w:p w14:paraId="50F44332" w14:textId="6FE61965" w:rsidR="007709DA" w:rsidRPr="00370E6A" w:rsidRDefault="007709DA" w:rsidP="00033E94">
            <w:pPr>
              <w:spacing w:line="360" w:lineRule="auto"/>
              <w:rPr>
                <w:rFonts w:ascii="Arial" w:hAnsi="Arial" w:cs="Arial"/>
              </w:rPr>
            </w:pPr>
            <w:proofErr w:type="spellStart"/>
            <w:r w:rsidRPr="00370E6A">
              <w:rPr>
                <w:rFonts w:ascii="Arial" w:hAnsi="Arial" w:cs="Arial"/>
              </w:rPr>
              <w:t>Kolath</w:t>
            </w:r>
            <w:proofErr w:type="spellEnd"/>
            <w:r w:rsidRPr="00370E6A">
              <w:rPr>
                <w:rFonts w:ascii="Arial" w:hAnsi="Arial" w:cs="Arial"/>
              </w:rPr>
              <w:t xml:space="preserve"> </w:t>
            </w:r>
            <w:r w:rsidRPr="00370E6A">
              <w:rPr>
                <w:rFonts w:ascii="Arial" w:hAnsi="Arial" w:cs="Arial"/>
                <w:i/>
              </w:rPr>
              <w:t>et al.</w:t>
            </w:r>
            <w:r w:rsidRPr="00370E6A">
              <w:rPr>
                <w:rFonts w:ascii="Arial" w:hAnsi="Arial" w:cs="Arial"/>
              </w:rPr>
              <w:t xml:space="preserve"> (2006</w:t>
            </w:r>
            <w:r>
              <w:rPr>
                <w:rFonts w:ascii="Arial" w:hAnsi="Arial" w:cs="Arial"/>
              </w:rPr>
              <w:t>b</w:t>
            </w:r>
            <w:r w:rsidRPr="00370E6A">
              <w:rPr>
                <w:rFonts w:ascii="Arial" w:hAnsi="Arial" w:cs="Arial"/>
              </w:rPr>
              <w:t>)</w:t>
            </w:r>
            <w:r w:rsidR="00033E94">
              <w:rPr>
                <w:rFonts w:ascii="Arial" w:hAnsi="Arial" w:cs="Arial"/>
                <w:vertAlign w:val="superscript"/>
              </w:rPr>
              <w:t>4</w:t>
            </w:r>
          </w:p>
        </w:tc>
        <w:tc>
          <w:tcPr>
            <w:tcW w:w="993" w:type="dxa"/>
          </w:tcPr>
          <w:p w14:paraId="45C2C1BC" w14:textId="77777777" w:rsidR="007709DA" w:rsidRPr="00370E6A" w:rsidRDefault="007709DA" w:rsidP="00EA2C5A">
            <w:pPr>
              <w:spacing w:line="360" w:lineRule="auto"/>
              <w:jc w:val="center"/>
              <w:rPr>
                <w:rFonts w:ascii="Arial" w:hAnsi="Arial" w:cs="Arial"/>
              </w:rPr>
            </w:pPr>
            <w:r w:rsidRPr="00370E6A">
              <w:rPr>
                <w:rFonts w:ascii="Arial" w:hAnsi="Arial" w:cs="Arial"/>
              </w:rPr>
              <w:t>12</w:t>
            </w:r>
          </w:p>
        </w:tc>
        <w:tc>
          <w:tcPr>
            <w:tcW w:w="1242" w:type="dxa"/>
          </w:tcPr>
          <w:p w14:paraId="5B8F2AB4"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1E661A54" w14:textId="77777777" w:rsidR="007709DA" w:rsidRPr="00940F15" w:rsidRDefault="00883221" w:rsidP="00EA2C5A">
            <w:pPr>
              <w:jc w:val="center"/>
              <w:rPr>
                <w:rFonts w:ascii="Arial" w:hAnsi="Arial" w:cs="Arial"/>
              </w:rPr>
            </w:pPr>
            <w:r w:rsidRPr="00940F15">
              <w:rPr>
                <w:rFonts w:ascii="Arial" w:hAnsi="Arial" w:cs="Arial"/>
              </w:rPr>
              <w:t>EM</w:t>
            </w:r>
          </w:p>
        </w:tc>
        <w:tc>
          <w:tcPr>
            <w:tcW w:w="1560" w:type="dxa"/>
          </w:tcPr>
          <w:p w14:paraId="4E0CC150" w14:textId="2B742937" w:rsidR="007709DA" w:rsidRPr="00940F15" w:rsidRDefault="00883221" w:rsidP="00EA2C5A">
            <w:pPr>
              <w:jc w:val="center"/>
              <w:rPr>
                <w:rFonts w:ascii="Arial" w:hAnsi="Arial" w:cs="Arial"/>
              </w:rPr>
            </w:pPr>
            <w:r w:rsidRPr="00940F15">
              <w:rPr>
                <w:rFonts w:ascii="Arial" w:hAnsi="Arial" w:cs="Arial"/>
              </w:rPr>
              <w:t>262</w:t>
            </w:r>
          </w:p>
        </w:tc>
        <w:tc>
          <w:tcPr>
            <w:tcW w:w="850" w:type="dxa"/>
          </w:tcPr>
          <w:p w14:paraId="5A60E7C3" w14:textId="77777777" w:rsidR="007709DA" w:rsidRPr="00370E6A" w:rsidRDefault="007709DA" w:rsidP="00EA2C5A">
            <w:pPr>
              <w:spacing w:line="360" w:lineRule="auto"/>
              <w:jc w:val="center"/>
              <w:rPr>
                <w:rFonts w:ascii="Arial" w:hAnsi="Arial" w:cs="Arial"/>
              </w:rPr>
            </w:pPr>
            <w:r w:rsidRPr="00370E6A">
              <w:rPr>
                <w:rFonts w:ascii="Arial" w:hAnsi="Arial" w:cs="Arial"/>
              </w:rPr>
              <w:t>262</w:t>
            </w:r>
          </w:p>
        </w:tc>
        <w:tc>
          <w:tcPr>
            <w:tcW w:w="1701" w:type="dxa"/>
            <w:tcBorders>
              <w:right w:val="single" w:sz="4" w:space="0" w:color="auto"/>
            </w:tcBorders>
          </w:tcPr>
          <w:p w14:paraId="52A80B8A" w14:textId="77777777" w:rsidR="007709DA" w:rsidRPr="00370E6A" w:rsidRDefault="007709DA" w:rsidP="00EA2C5A">
            <w:pPr>
              <w:spacing w:line="360" w:lineRule="auto"/>
              <w:jc w:val="center"/>
              <w:rPr>
                <w:rFonts w:ascii="Arial" w:hAnsi="Arial" w:cs="Arial"/>
              </w:rPr>
            </w:pPr>
            <w:r>
              <w:rPr>
                <w:rFonts w:ascii="Arial" w:hAnsi="Arial" w:cs="Arial"/>
              </w:rPr>
              <w:t>-</w:t>
            </w:r>
          </w:p>
        </w:tc>
        <w:tc>
          <w:tcPr>
            <w:tcW w:w="1843" w:type="dxa"/>
            <w:tcBorders>
              <w:left w:val="single" w:sz="4" w:space="0" w:color="auto"/>
            </w:tcBorders>
          </w:tcPr>
          <w:p w14:paraId="13CF95F6" w14:textId="77777777" w:rsidR="007709DA" w:rsidRPr="00370E6A" w:rsidRDefault="007709DA" w:rsidP="00EA2C5A">
            <w:pPr>
              <w:spacing w:line="360" w:lineRule="auto"/>
              <w:jc w:val="center"/>
              <w:rPr>
                <w:rFonts w:ascii="Arial" w:hAnsi="Arial" w:cs="Arial"/>
              </w:rPr>
            </w:pPr>
          </w:p>
        </w:tc>
        <w:tc>
          <w:tcPr>
            <w:tcW w:w="992" w:type="dxa"/>
          </w:tcPr>
          <w:p w14:paraId="1DB8B644" w14:textId="77777777" w:rsidR="007709DA" w:rsidRPr="00370E6A" w:rsidRDefault="007709DA" w:rsidP="00EA2C5A">
            <w:pPr>
              <w:spacing w:line="360" w:lineRule="auto"/>
              <w:jc w:val="center"/>
              <w:rPr>
                <w:rFonts w:ascii="Arial" w:hAnsi="Arial" w:cs="Arial"/>
              </w:rPr>
            </w:pPr>
          </w:p>
        </w:tc>
        <w:tc>
          <w:tcPr>
            <w:tcW w:w="992" w:type="dxa"/>
          </w:tcPr>
          <w:p w14:paraId="52351582" w14:textId="77777777" w:rsidR="007709DA" w:rsidRPr="00370E6A" w:rsidRDefault="007709DA" w:rsidP="00EA2C5A">
            <w:pPr>
              <w:spacing w:line="360" w:lineRule="auto"/>
              <w:jc w:val="center"/>
              <w:rPr>
                <w:rFonts w:ascii="Arial" w:hAnsi="Arial" w:cs="Arial"/>
              </w:rPr>
            </w:pPr>
          </w:p>
        </w:tc>
        <w:tc>
          <w:tcPr>
            <w:tcW w:w="1025" w:type="dxa"/>
          </w:tcPr>
          <w:p w14:paraId="59870F04"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r>
      <w:tr w:rsidR="007D3FDA" w:rsidRPr="00370E6A" w14:paraId="31368ECB" w14:textId="77777777" w:rsidTr="00623979">
        <w:trPr>
          <w:trHeight w:val="554"/>
        </w:trPr>
        <w:tc>
          <w:tcPr>
            <w:tcW w:w="1809" w:type="dxa"/>
          </w:tcPr>
          <w:p w14:paraId="21BD0AD1" w14:textId="539D2C87" w:rsidR="007709DA" w:rsidRPr="00370E6A" w:rsidRDefault="007709DA" w:rsidP="00033E94">
            <w:pPr>
              <w:spacing w:line="360" w:lineRule="auto"/>
              <w:rPr>
                <w:rFonts w:ascii="Arial" w:hAnsi="Arial" w:cs="Arial"/>
              </w:rPr>
            </w:pPr>
            <w:proofErr w:type="spellStart"/>
            <w:r w:rsidRPr="00370E6A">
              <w:rPr>
                <w:rFonts w:ascii="Arial" w:hAnsi="Arial" w:cs="Arial"/>
              </w:rPr>
              <w:t>Kolath</w:t>
            </w:r>
            <w:proofErr w:type="spellEnd"/>
            <w:r w:rsidRPr="00370E6A">
              <w:rPr>
                <w:rFonts w:ascii="Arial" w:hAnsi="Arial" w:cs="Arial"/>
              </w:rPr>
              <w:t xml:space="preserve"> </w:t>
            </w:r>
            <w:r w:rsidRPr="00370E6A">
              <w:rPr>
                <w:rFonts w:ascii="Arial" w:hAnsi="Arial" w:cs="Arial"/>
                <w:i/>
              </w:rPr>
              <w:t>et al.</w:t>
            </w:r>
            <w:r w:rsidRPr="00370E6A">
              <w:rPr>
                <w:rFonts w:ascii="Arial" w:hAnsi="Arial" w:cs="Arial"/>
              </w:rPr>
              <w:t xml:space="preserve"> (2006</w:t>
            </w:r>
            <w:r>
              <w:rPr>
                <w:rFonts w:ascii="Arial" w:hAnsi="Arial" w:cs="Arial"/>
              </w:rPr>
              <w:t>a</w:t>
            </w:r>
            <w:r w:rsidRPr="00370E6A">
              <w:rPr>
                <w:rFonts w:ascii="Arial" w:hAnsi="Arial" w:cs="Arial"/>
              </w:rPr>
              <w:t>)</w:t>
            </w:r>
            <w:r w:rsidR="00033E94">
              <w:rPr>
                <w:rFonts w:ascii="Arial" w:hAnsi="Arial" w:cs="Arial"/>
                <w:vertAlign w:val="superscript"/>
              </w:rPr>
              <w:t>4</w:t>
            </w:r>
          </w:p>
        </w:tc>
        <w:tc>
          <w:tcPr>
            <w:tcW w:w="993" w:type="dxa"/>
          </w:tcPr>
          <w:p w14:paraId="6C54A573" w14:textId="77777777" w:rsidR="007709DA" w:rsidRPr="00370E6A" w:rsidRDefault="007709DA" w:rsidP="00EA2C5A">
            <w:pPr>
              <w:spacing w:line="360" w:lineRule="auto"/>
              <w:jc w:val="center"/>
              <w:rPr>
                <w:rFonts w:ascii="Arial" w:hAnsi="Arial" w:cs="Arial"/>
              </w:rPr>
            </w:pPr>
            <w:r w:rsidRPr="00370E6A">
              <w:rPr>
                <w:rFonts w:ascii="Arial" w:hAnsi="Arial" w:cs="Arial"/>
              </w:rPr>
              <w:t>17</w:t>
            </w:r>
          </w:p>
        </w:tc>
        <w:tc>
          <w:tcPr>
            <w:tcW w:w="1242" w:type="dxa"/>
          </w:tcPr>
          <w:p w14:paraId="065C2F75"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19954697" w14:textId="77777777" w:rsidR="007709DA" w:rsidRPr="00940F15" w:rsidRDefault="00757174" w:rsidP="00EA2C5A">
            <w:pPr>
              <w:jc w:val="center"/>
              <w:rPr>
                <w:rFonts w:ascii="Arial" w:hAnsi="Arial" w:cs="Arial"/>
              </w:rPr>
            </w:pPr>
            <w:r w:rsidRPr="00940F15">
              <w:rPr>
                <w:rFonts w:ascii="Arial" w:hAnsi="Arial" w:cs="Arial"/>
              </w:rPr>
              <w:t>EM</w:t>
            </w:r>
          </w:p>
        </w:tc>
        <w:tc>
          <w:tcPr>
            <w:tcW w:w="1560" w:type="dxa"/>
          </w:tcPr>
          <w:p w14:paraId="0EC1D358" w14:textId="0FF7D32C" w:rsidR="007709DA" w:rsidRPr="00940F15" w:rsidRDefault="00757174" w:rsidP="00EA2C5A">
            <w:pPr>
              <w:jc w:val="center"/>
              <w:rPr>
                <w:rFonts w:ascii="Arial" w:hAnsi="Arial" w:cs="Arial"/>
              </w:rPr>
            </w:pPr>
            <w:r w:rsidRPr="00940F15">
              <w:rPr>
                <w:rFonts w:ascii="Arial" w:hAnsi="Arial" w:cs="Arial"/>
              </w:rPr>
              <w:t>325</w:t>
            </w:r>
          </w:p>
        </w:tc>
        <w:tc>
          <w:tcPr>
            <w:tcW w:w="850" w:type="dxa"/>
          </w:tcPr>
          <w:p w14:paraId="3CD58B32" w14:textId="77777777" w:rsidR="007709DA" w:rsidRPr="00370E6A" w:rsidRDefault="007709DA" w:rsidP="00EA2C5A">
            <w:pPr>
              <w:spacing w:line="360" w:lineRule="auto"/>
              <w:jc w:val="center"/>
              <w:rPr>
                <w:rFonts w:ascii="Arial" w:hAnsi="Arial" w:cs="Arial"/>
              </w:rPr>
            </w:pPr>
            <w:r w:rsidRPr="00370E6A">
              <w:rPr>
                <w:rFonts w:ascii="Arial" w:hAnsi="Arial" w:cs="Arial"/>
              </w:rPr>
              <w:t>325</w:t>
            </w:r>
          </w:p>
        </w:tc>
        <w:tc>
          <w:tcPr>
            <w:tcW w:w="1701" w:type="dxa"/>
            <w:tcBorders>
              <w:right w:val="single" w:sz="4" w:space="0" w:color="auto"/>
            </w:tcBorders>
          </w:tcPr>
          <w:p w14:paraId="6749C7CA" w14:textId="77777777" w:rsidR="007709DA" w:rsidRPr="00370E6A" w:rsidRDefault="007709DA" w:rsidP="00EA2C5A">
            <w:pPr>
              <w:spacing w:line="360" w:lineRule="auto"/>
              <w:jc w:val="center"/>
              <w:rPr>
                <w:rFonts w:ascii="Arial" w:hAnsi="Arial" w:cs="Arial"/>
              </w:rPr>
            </w:pPr>
            <w:r>
              <w:rPr>
                <w:rFonts w:ascii="Arial" w:hAnsi="Arial" w:cs="Arial"/>
              </w:rPr>
              <w:t>-</w:t>
            </w:r>
          </w:p>
        </w:tc>
        <w:tc>
          <w:tcPr>
            <w:tcW w:w="1843" w:type="dxa"/>
            <w:tcBorders>
              <w:left w:val="single" w:sz="4" w:space="0" w:color="auto"/>
            </w:tcBorders>
          </w:tcPr>
          <w:p w14:paraId="14828D4B" w14:textId="77777777" w:rsidR="007709DA" w:rsidRPr="00370E6A" w:rsidRDefault="007709DA" w:rsidP="00EA2C5A">
            <w:pPr>
              <w:spacing w:line="360" w:lineRule="auto"/>
              <w:jc w:val="center"/>
              <w:rPr>
                <w:rFonts w:ascii="Arial" w:hAnsi="Arial" w:cs="Arial"/>
              </w:rPr>
            </w:pPr>
          </w:p>
        </w:tc>
        <w:tc>
          <w:tcPr>
            <w:tcW w:w="992" w:type="dxa"/>
          </w:tcPr>
          <w:p w14:paraId="6F7321DA" w14:textId="77777777" w:rsidR="007709DA" w:rsidRPr="00370E6A" w:rsidRDefault="007709DA" w:rsidP="00EA2C5A">
            <w:pPr>
              <w:spacing w:line="360" w:lineRule="auto"/>
              <w:jc w:val="center"/>
              <w:rPr>
                <w:rFonts w:ascii="Arial" w:hAnsi="Arial" w:cs="Arial"/>
              </w:rPr>
            </w:pPr>
          </w:p>
        </w:tc>
        <w:tc>
          <w:tcPr>
            <w:tcW w:w="992" w:type="dxa"/>
          </w:tcPr>
          <w:p w14:paraId="2EE69D76" w14:textId="77777777" w:rsidR="007709DA" w:rsidRPr="00370E6A" w:rsidRDefault="007709DA" w:rsidP="00EA2C5A">
            <w:pPr>
              <w:spacing w:line="360" w:lineRule="auto"/>
              <w:jc w:val="center"/>
              <w:rPr>
                <w:rFonts w:ascii="Arial" w:hAnsi="Arial" w:cs="Arial"/>
              </w:rPr>
            </w:pPr>
          </w:p>
        </w:tc>
        <w:tc>
          <w:tcPr>
            <w:tcW w:w="1025" w:type="dxa"/>
          </w:tcPr>
          <w:p w14:paraId="603375AE"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r>
      <w:tr w:rsidR="007D3FDA" w:rsidRPr="00370E6A" w14:paraId="287D00AF" w14:textId="77777777" w:rsidTr="00623979">
        <w:trPr>
          <w:trHeight w:val="554"/>
        </w:trPr>
        <w:tc>
          <w:tcPr>
            <w:tcW w:w="1809" w:type="dxa"/>
          </w:tcPr>
          <w:p w14:paraId="1510E1E2" w14:textId="4FC21022" w:rsidR="007709DA" w:rsidRPr="00370E6A" w:rsidRDefault="007709DA" w:rsidP="00033E94">
            <w:pPr>
              <w:spacing w:line="360" w:lineRule="auto"/>
              <w:rPr>
                <w:rFonts w:ascii="Arial" w:hAnsi="Arial" w:cs="Arial"/>
              </w:rPr>
            </w:pPr>
            <w:r w:rsidRPr="00370E6A">
              <w:rPr>
                <w:rFonts w:ascii="Arial" w:hAnsi="Arial" w:cs="Arial"/>
              </w:rPr>
              <w:t xml:space="preserve">Nkrumah </w:t>
            </w:r>
            <w:r w:rsidRPr="00370E6A">
              <w:rPr>
                <w:rFonts w:ascii="Arial" w:hAnsi="Arial" w:cs="Arial"/>
                <w:i/>
              </w:rPr>
              <w:t>et al.</w:t>
            </w:r>
            <w:r w:rsidRPr="00370E6A">
              <w:rPr>
                <w:rFonts w:ascii="Arial" w:hAnsi="Arial" w:cs="Arial"/>
              </w:rPr>
              <w:t xml:space="preserve"> (2006)</w:t>
            </w:r>
            <w:r w:rsidR="00033E94">
              <w:rPr>
                <w:rFonts w:ascii="Arial" w:hAnsi="Arial" w:cs="Arial"/>
                <w:vertAlign w:val="superscript"/>
              </w:rPr>
              <w:t>5</w:t>
            </w:r>
          </w:p>
        </w:tc>
        <w:tc>
          <w:tcPr>
            <w:tcW w:w="993" w:type="dxa"/>
          </w:tcPr>
          <w:p w14:paraId="43B6504D" w14:textId="77777777" w:rsidR="007709DA" w:rsidRPr="00370E6A" w:rsidRDefault="007709DA" w:rsidP="00EA2C5A">
            <w:pPr>
              <w:spacing w:line="360" w:lineRule="auto"/>
              <w:jc w:val="center"/>
              <w:rPr>
                <w:rFonts w:ascii="Arial" w:hAnsi="Arial" w:cs="Arial"/>
              </w:rPr>
            </w:pPr>
            <w:r w:rsidRPr="00370E6A">
              <w:rPr>
                <w:rFonts w:ascii="Arial" w:hAnsi="Arial" w:cs="Arial"/>
              </w:rPr>
              <w:t>27</w:t>
            </w:r>
          </w:p>
        </w:tc>
        <w:tc>
          <w:tcPr>
            <w:tcW w:w="1242" w:type="dxa"/>
          </w:tcPr>
          <w:p w14:paraId="44337277"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04BB0691" w14:textId="67B88936" w:rsidR="007709DA" w:rsidRPr="00940F15" w:rsidRDefault="00757174" w:rsidP="00623979">
            <w:pPr>
              <w:jc w:val="center"/>
              <w:rPr>
                <w:rFonts w:ascii="Arial" w:hAnsi="Arial" w:cs="Arial"/>
              </w:rPr>
            </w:pPr>
            <w:r w:rsidRPr="00940F15">
              <w:rPr>
                <w:rFonts w:ascii="Arial" w:hAnsi="Arial" w:cs="Arial"/>
              </w:rPr>
              <w:t>Beef</w:t>
            </w:r>
          </w:p>
        </w:tc>
        <w:tc>
          <w:tcPr>
            <w:tcW w:w="1560" w:type="dxa"/>
          </w:tcPr>
          <w:p w14:paraId="15F79928" w14:textId="2AA12FDF" w:rsidR="007709DA" w:rsidRPr="00940F15" w:rsidRDefault="00757174" w:rsidP="00EA2C5A">
            <w:pPr>
              <w:jc w:val="center"/>
              <w:rPr>
                <w:rFonts w:ascii="Arial" w:hAnsi="Arial" w:cs="Arial"/>
              </w:rPr>
            </w:pPr>
            <w:r w:rsidRPr="00940F15">
              <w:rPr>
                <w:rFonts w:ascii="Arial" w:hAnsi="Arial" w:cs="Arial"/>
              </w:rPr>
              <w:t>-</w:t>
            </w:r>
          </w:p>
        </w:tc>
        <w:tc>
          <w:tcPr>
            <w:tcW w:w="850" w:type="dxa"/>
          </w:tcPr>
          <w:p w14:paraId="56BB5B03" w14:textId="77777777" w:rsidR="007709DA" w:rsidRPr="00370E6A" w:rsidRDefault="007709DA" w:rsidP="00EA2C5A">
            <w:pPr>
              <w:spacing w:line="360" w:lineRule="auto"/>
              <w:jc w:val="center"/>
              <w:rPr>
                <w:rFonts w:ascii="Arial" w:hAnsi="Arial" w:cs="Arial"/>
              </w:rPr>
            </w:pPr>
            <w:r w:rsidRPr="00370E6A">
              <w:rPr>
                <w:rFonts w:ascii="Arial" w:hAnsi="Arial" w:cs="Arial"/>
              </w:rPr>
              <w:t>509</w:t>
            </w:r>
          </w:p>
        </w:tc>
        <w:tc>
          <w:tcPr>
            <w:tcW w:w="1701" w:type="dxa"/>
            <w:tcBorders>
              <w:right w:val="single" w:sz="4" w:space="0" w:color="auto"/>
            </w:tcBorders>
          </w:tcPr>
          <w:p w14:paraId="6C9F66DE" w14:textId="77777777" w:rsidR="007709DA" w:rsidRPr="00370E6A" w:rsidRDefault="007709DA" w:rsidP="00EA2C5A">
            <w:pPr>
              <w:spacing w:line="360" w:lineRule="auto"/>
              <w:jc w:val="center"/>
              <w:rPr>
                <w:rFonts w:ascii="Arial" w:hAnsi="Arial" w:cs="Arial"/>
              </w:rPr>
            </w:pPr>
            <w:r w:rsidRPr="00370E6A">
              <w:rPr>
                <w:rFonts w:ascii="Arial" w:hAnsi="Arial" w:cs="Arial"/>
              </w:rPr>
              <w:t>70</w:t>
            </w:r>
          </w:p>
        </w:tc>
        <w:tc>
          <w:tcPr>
            <w:tcW w:w="1843" w:type="dxa"/>
            <w:tcBorders>
              <w:left w:val="single" w:sz="4" w:space="0" w:color="auto"/>
            </w:tcBorders>
          </w:tcPr>
          <w:p w14:paraId="3A3A3840"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c>
          <w:tcPr>
            <w:tcW w:w="992" w:type="dxa"/>
          </w:tcPr>
          <w:p w14:paraId="668CD4C7" w14:textId="77777777" w:rsidR="007709DA" w:rsidRPr="00370E6A" w:rsidRDefault="007709DA" w:rsidP="00EA2C5A">
            <w:pPr>
              <w:spacing w:line="360" w:lineRule="auto"/>
              <w:jc w:val="center"/>
              <w:rPr>
                <w:rFonts w:ascii="Arial" w:hAnsi="Arial" w:cs="Arial"/>
              </w:rPr>
            </w:pPr>
          </w:p>
        </w:tc>
        <w:tc>
          <w:tcPr>
            <w:tcW w:w="992" w:type="dxa"/>
          </w:tcPr>
          <w:p w14:paraId="43CBB4DA" w14:textId="77777777" w:rsidR="007709DA" w:rsidRPr="00370E6A" w:rsidRDefault="007709DA" w:rsidP="00EA2C5A">
            <w:pPr>
              <w:spacing w:line="360" w:lineRule="auto"/>
              <w:jc w:val="center"/>
              <w:rPr>
                <w:rFonts w:ascii="Arial" w:hAnsi="Arial" w:cs="Arial"/>
              </w:rPr>
            </w:pPr>
          </w:p>
        </w:tc>
        <w:tc>
          <w:tcPr>
            <w:tcW w:w="1025" w:type="dxa"/>
          </w:tcPr>
          <w:p w14:paraId="78E5F1DF" w14:textId="77777777" w:rsidR="007709DA" w:rsidRPr="00370E6A" w:rsidRDefault="007709DA" w:rsidP="00EA2C5A">
            <w:pPr>
              <w:spacing w:line="360" w:lineRule="auto"/>
              <w:jc w:val="center"/>
              <w:rPr>
                <w:rFonts w:ascii="Arial" w:hAnsi="Arial" w:cs="Arial"/>
              </w:rPr>
            </w:pPr>
          </w:p>
        </w:tc>
      </w:tr>
      <w:tr w:rsidR="007D3FDA" w:rsidRPr="00370E6A" w14:paraId="65940FFE" w14:textId="77777777" w:rsidTr="00623979">
        <w:trPr>
          <w:trHeight w:val="554"/>
        </w:trPr>
        <w:tc>
          <w:tcPr>
            <w:tcW w:w="1809" w:type="dxa"/>
          </w:tcPr>
          <w:p w14:paraId="5E8FF909" w14:textId="77777777" w:rsidR="007709DA" w:rsidRPr="00370E6A" w:rsidRDefault="007709DA" w:rsidP="00EA2C5A">
            <w:pPr>
              <w:spacing w:line="360" w:lineRule="auto"/>
              <w:rPr>
                <w:rFonts w:ascii="Arial" w:hAnsi="Arial" w:cs="Arial"/>
              </w:rPr>
            </w:pPr>
            <w:r w:rsidRPr="00370E6A">
              <w:rPr>
                <w:rFonts w:ascii="Arial" w:hAnsi="Arial" w:cs="Arial"/>
              </w:rPr>
              <w:t xml:space="preserve">Castro </w:t>
            </w:r>
            <w:proofErr w:type="spellStart"/>
            <w:r w:rsidRPr="00370E6A">
              <w:rPr>
                <w:rFonts w:ascii="Arial" w:hAnsi="Arial" w:cs="Arial"/>
              </w:rPr>
              <w:t>Bulle</w:t>
            </w:r>
            <w:proofErr w:type="spellEnd"/>
            <w:r w:rsidRPr="00370E6A">
              <w:rPr>
                <w:rFonts w:ascii="Arial" w:hAnsi="Arial" w:cs="Arial"/>
              </w:rPr>
              <w:t xml:space="preserve"> </w:t>
            </w:r>
            <w:r w:rsidRPr="00370E6A">
              <w:rPr>
                <w:rFonts w:ascii="Arial" w:hAnsi="Arial" w:cs="Arial"/>
                <w:i/>
              </w:rPr>
              <w:t>et al.</w:t>
            </w:r>
            <w:r w:rsidRPr="00370E6A">
              <w:rPr>
                <w:rFonts w:ascii="Arial" w:hAnsi="Arial" w:cs="Arial"/>
              </w:rPr>
              <w:t xml:space="preserve"> (2007)</w:t>
            </w:r>
          </w:p>
        </w:tc>
        <w:tc>
          <w:tcPr>
            <w:tcW w:w="993" w:type="dxa"/>
          </w:tcPr>
          <w:p w14:paraId="5451C8B4" w14:textId="77777777" w:rsidR="007709DA" w:rsidRPr="00370E6A" w:rsidRDefault="007709DA" w:rsidP="00EA2C5A">
            <w:pPr>
              <w:spacing w:line="360" w:lineRule="auto"/>
              <w:jc w:val="center"/>
              <w:rPr>
                <w:rFonts w:ascii="Arial" w:hAnsi="Arial" w:cs="Arial"/>
              </w:rPr>
            </w:pPr>
            <w:r w:rsidRPr="00370E6A">
              <w:rPr>
                <w:rFonts w:ascii="Arial" w:hAnsi="Arial" w:cs="Arial"/>
              </w:rPr>
              <w:t>24</w:t>
            </w:r>
          </w:p>
        </w:tc>
        <w:tc>
          <w:tcPr>
            <w:tcW w:w="1242" w:type="dxa"/>
          </w:tcPr>
          <w:p w14:paraId="608D7396"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2D98254C" w14:textId="7A604FFE" w:rsidR="007709DA" w:rsidRPr="00940F15" w:rsidRDefault="00757174" w:rsidP="00623979">
            <w:pPr>
              <w:jc w:val="center"/>
              <w:rPr>
                <w:rFonts w:ascii="Arial" w:hAnsi="Arial" w:cs="Arial"/>
              </w:rPr>
            </w:pPr>
            <w:r w:rsidRPr="00940F15">
              <w:rPr>
                <w:rFonts w:ascii="Arial" w:hAnsi="Arial" w:cs="Arial"/>
              </w:rPr>
              <w:t>Beef</w:t>
            </w:r>
          </w:p>
        </w:tc>
        <w:tc>
          <w:tcPr>
            <w:tcW w:w="1560" w:type="dxa"/>
          </w:tcPr>
          <w:p w14:paraId="40DBAC5A" w14:textId="77777777" w:rsidR="007709DA" w:rsidRPr="00940F15" w:rsidRDefault="00757174" w:rsidP="00EA2C5A">
            <w:pPr>
              <w:jc w:val="center"/>
              <w:rPr>
                <w:rFonts w:ascii="Arial" w:hAnsi="Arial" w:cs="Arial"/>
              </w:rPr>
            </w:pPr>
            <w:r w:rsidRPr="00940F15">
              <w:rPr>
                <w:rFonts w:ascii="Arial" w:hAnsi="Arial" w:cs="Arial"/>
              </w:rPr>
              <w:t xml:space="preserve">14-18 </w:t>
            </w:r>
            <w:proofErr w:type="spellStart"/>
            <w:r w:rsidRPr="00940F15">
              <w:rPr>
                <w:rFonts w:ascii="Arial" w:hAnsi="Arial" w:cs="Arial"/>
              </w:rPr>
              <w:t>mo</w:t>
            </w:r>
            <w:proofErr w:type="spellEnd"/>
          </w:p>
        </w:tc>
        <w:tc>
          <w:tcPr>
            <w:tcW w:w="850" w:type="dxa"/>
          </w:tcPr>
          <w:p w14:paraId="466FC712" w14:textId="77777777" w:rsidR="007709DA" w:rsidRPr="00370E6A" w:rsidRDefault="007709DA" w:rsidP="00EA2C5A">
            <w:pPr>
              <w:spacing w:line="360" w:lineRule="auto"/>
              <w:jc w:val="center"/>
              <w:rPr>
                <w:rFonts w:ascii="Arial" w:hAnsi="Arial" w:cs="Arial"/>
              </w:rPr>
            </w:pPr>
            <w:r w:rsidRPr="00370E6A">
              <w:rPr>
                <w:rFonts w:ascii="Arial" w:hAnsi="Arial" w:cs="Arial"/>
              </w:rPr>
              <w:t>403</w:t>
            </w:r>
          </w:p>
        </w:tc>
        <w:tc>
          <w:tcPr>
            <w:tcW w:w="1701" w:type="dxa"/>
            <w:tcBorders>
              <w:right w:val="single" w:sz="4" w:space="0" w:color="auto"/>
            </w:tcBorders>
          </w:tcPr>
          <w:p w14:paraId="4934D73A" w14:textId="77777777" w:rsidR="007709DA" w:rsidRPr="00370E6A" w:rsidRDefault="007709DA" w:rsidP="00EA2C5A">
            <w:pPr>
              <w:spacing w:line="360" w:lineRule="auto"/>
              <w:jc w:val="center"/>
              <w:rPr>
                <w:rFonts w:ascii="Arial" w:hAnsi="Arial" w:cs="Arial"/>
              </w:rPr>
            </w:pPr>
            <w:r w:rsidRPr="00370E6A">
              <w:rPr>
                <w:rFonts w:ascii="Arial" w:hAnsi="Arial" w:cs="Arial"/>
              </w:rPr>
              <w:t>122</w:t>
            </w:r>
          </w:p>
        </w:tc>
        <w:tc>
          <w:tcPr>
            <w:tcW w:w="1843" w:type="dxa"/>
            <w:tcBorders>
              <w:left w:val="single" w:sz="4" w:space="0" w:color="auto"/>
            </w:tcBorders>
          </w:tcPr>
          <w:p w14:paraId="0B31B62C" w14:textId="77777777" w:rsidR="007709DA" w:rsidRPr="00370E6A" w:rsidRDefault="007709DA" w:rsidP="00EA2C5A">
            <w:pPr>
              <w:spacing w:line="360" w:lineRule="auto"/>
              <w:jc w:val="center"/>
              <w:rPr>
                <w:rFonts w:ascii="Arial" w:hAnsi="Arial" w:cs="Arial"/>
              </w:rPr>
            </w:pPr>
          </w:p>
        </w:tc>
        <w:tc>
          <w:tcPr>
            <w:tcW w:w="992" w:type="dxa"/>
          </w:tcPr>
          <w:p w14:paraId="0D267142" w14:textId="77777777" w:rsidR="007709DA" w:rsidRPr="00370E6A" w:rsidRDefault="007709DA" w:rsidP="00EA2C5A">
            <w:pPr>
              <w:spacing w:line="360" w:lineRule="auto"/>
              <w:jc w:val="center"/>
              <w:rPr>
                <w:rFonts w:ascii="Arial" w:hAnsi="Arial" w:cs="Arial"/>
              </w:rPr>
            </w:pPr>
          </w:p>
        </w:tc>
        <w:tc>
          <w:tcPr>
            <w:tcW w:w="992" w:type="dxa"/>
          </w:tcPr>
          <w:p w14:paraId="16D39818" w14:textId="77777777" w:rsidR="007709DA" w:rsidRPr="00370E6A" w:rsidRDefault="007709DA" w:rsidP="00EA2C5A">
            <w:pPr>
              <w:spacing w:line="360" w:lineRule="auto"/>
              <w:jc w:val="center"/>
              <w:rPr>
                <w:rFonts w:ascii="Arial" w:hAnsi="Arial" w:cs="Arial"/>
              </w:rPr>
            </w:pPr>
          </w:p>
        </w:tc>
        <w:tc>
          <w:tcPr>
            <w:tcW w:w="1025" w:type="dxa"/>
          </w:tcPr>
          <w:p w14:paraId="4E7E7D27"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r>
      <w:tr w:rsidR="007D3FDA" w:rsidRPr="00370E6A" w14:paraId="39F5CDF9" w14:textId="77777777" w:rsidTr="00623979">
        <w:trPr>
          <w:trHeight w:val="554"/>
        </w:trPr>
        <w:tc>
          <w:tcPr>
            <w:tcW w:w="1809" w:type="dxa"/>
          </w:tcPr>
          <w:p w14:paraId="7C366068" w14:textId="62F1C111" w:rsidR="007709DA" w:rsidRPr="00370E6A" w:rsidRDefault="007709DA" w:rsidP="007709DA">
            <w:pPr>
              <w:spacing w:line="360" w:lineRule="auto"/>
              <w:rPr>
                <w:rFonts w:ascii="Arial" w:hAnsi="Arial" w:cs="Arial"/>
              </w:rPr>
            </w:pPr>
            <w:r w:rsidRPr="00370E6A">
              <w:rPr>
                <w:rFonts w:ascii="Arial" w:hAnsi="Arial" w:cs="Arial"/>
              </w:rPr>
              <w:t xml:space="preserve">Nkrumah </w:t>
            </w:r>
            <w:r w:rsidRPr="00370E6A">
              <w:rPr>
                <w:rFonts w:ascii="Arial" w:hAnsi="Arial" w:cs="Arial"/>
                <w:i/>
              </w:rPr>
              <w:t>et al.</w:t>
            </w:r>
            <w:r w:rsidRPr="00370E6A">
              <w:rPr>
                <w:rFonts w:ascii="Arial" w:hAnsi="Arial" w:cs="Arial"/>
              </w:rPr>
              <w:t xml:space="preserve"> (2007a)</w:t>
            </w:r>
            <w:r w:rsidR="00033E94">
              <w:rPr>
                <w:rFonts w:ascii="Arial" w:hAnsi="Arial" w:cs="Arial"/>
                <w:vertAlign w:val="superscript"/>
              </w:rPr>
              <w:t>6</w:t>
            </w:r>
          </w:p>
        </w:tc>
        <w:tc>
          <w:tcPr>
            <w:tcW w:w="993" w:type="dxa"/>
          </w:tcPr>
          <w:p w14:paraId="4D1D6D84" w14:textId="77777777" w:rsidR="007709DA" w:rsidRPr="00370E6A" w:rsidRDefault="007709DA" w:rsidP="00EA2C5A">
            <w:pPr>
              <w:spacing w:line="360" w:lineRule="auto"/>
              <w:jc w:val="center"/>
              <w:rPr>
                <w:rFonts w:ascii="Arial" w:hAnsi="Arial" w:cs="Arial"/>
              </w:rPr>
            </w:pPr>
            <w:r w:rsidRPr="00370E6A">
              <w:rPr>
                <w:rFonts w:ascii="Arial" w:hAnsi="Arial" w:cs="Arial"/>
              </w:rPr>
              <w:t>464</w:t>
            </w:r>
          </w:p>
        </w:tc>
        <w:tc>
          <w:tcPr>
            <w:tcW w:w="1242" w:type="dxa"/>
          </w:tcPr>
          <w:p w14:paraId="7CFF44FB"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68063DD4" w14:textId="6BC114E9" w:rsidR="007709DA" w:rsidRPr="00940F15" w:rsidRDefault="00757174" w:rsidP="00623979">
            <w:pPr>
              <w:jc w:val="center"/>
              <w:rPr>
                <w:rFonts w:ascii="Arial" w:hAnsi="Arial" w:cs="Arial"/>
              </w:rPr>
            </w:pPr>
            <w:r w:rsidRPr="00940F15">
              <w:rPr>
                <w:rFonts w:ascii="Arial" w:hAnsi="Arial" w:cs="Arial"/>
              </w:rPr>
              <w:t>Beef</w:t>
            </w:r>
          </w:p>
        </w:tc>
        <w:tc>
          <w:tcPr>
            <w:tcW w:w="1560" w:type="dxa"/>
          </w:tcPr>
          <w:p w14:paraId="527ED68A" w14:textId="40B76F34" w:rsidR="007709DA" w:rsidRPr="00940F15" w:rsidRDefault="00265E51" w:rsidP="00EA2C5A">
            <w:pPr>
              <w:jc w:val="center"/>
              <w:rPr>
                <w:rFonts w:ascii="Arial" w:hAnsi="Arial" w:cs="Arial"/>
              </w:rPr>
            </w:pPr>
            <w:r w:rsidRPr="00940F15">
              <w:rPr>
                <w:rFonts w:ascii="Arial" w:hAnsi="Arial" w:cs="Arial"/>
              </w:rPr>
              <w:t>252</w:t>
            </w:r>
          </w:p>
        </w:tc>
        <w:tc>
          <w:tcPr>
            <w:tcW w:w="850" w:type="dxa"/>
          </w:tcPr>
          <w:p w14:paraId="66F954E1" w14:textId="77777777" w:rsidR="007709DA" w:rsidRPr="00370E6A" w:rsidRDefault="007709DA" w:rsidP="00EA2C5A">
            <w:pPr>
              <w:spacing w:line="360" w:lineRule="auto"/>
              <w:jc w:val="center"/>
              <w:rPr>
                <w:rFonts w:ascii="Arial" w:hAnsi="Arial" w:cs="Arial"/>
              </w:rPr>
            </w:pPr>
            <w:r w:rsidRPr="00370E6A">
              <w:rPr>
                <w:rFonts w:ascii="Arial" w:hAnsi="Arial" w:cs="Arial"/>
              </w:rPr>
              <w:t>459</w:t>
            </w:r>
          </w:p>
        </w:tc>
        <w:tc>
          <w:tcPr>
            <w:tcW w:w="1701" w:type="dxa"/>
            <w:tcBorders>
              <w:right w:val="single" w:sz="4" w:space="0" w:color="auto"/>
            </w:tcBorders>
          </w:tcPr>
          <w:p w14:paraId="063A3966" w14:textId="77777777" w:rsidR="007709DA" w:rsidRPr="00370E6A" w:rsidRDefault="007709DA" w:rsidP="00EA2C5A">
            <w:pPr>
              <w:spacing w:line="360" w:lineRule="auto"/>
              <w:jc w:val="center"/>
              <w:rPr>
                <w:rFonts w:ascii="Arial" w:hAnsi="Arial" w:cs="Arial"/>
              </w:rPr>
            </w:pPr>
            <w:r w:rsidRPr="00370E6A">
              <w:rPr>
                <w:rFonts w:ascii="Arial" w:hAnsi="Arial" w:cs="Arial"/>
              </w:rPr>
              <w:t>70</w:t>
            </w:r>
          </w:p>
        </w:tc>
        <w:tc>
          <w:tcPr>
            <w:tcW w:w="1843" w:type="dxa"/>
            <w:tcBorders>
              <w:left w:val="single" w:sz="4" w:space="0" w:color="auto"/>
            </w:tcBorders>
          </w:tcPr>
          <w:p w14:paraId="02B8A2A0" w14:textId="77777777" w:rsidR="007709DA" w:rsidRPr="00370E6A" w:rsidRDefault="007709DA" w:rsidP="00EA2C5A">
            <w:pPr>
              <w:spacing w:line="360" w:lineRule="auto"/>
              <w:jc w:val="center"/>
              <w:rPr>
                <w:rFonts w:ascii="Arial" w:hAnsi="Arial" w:cs="Arial"/>
              </w:rPr>
            </w:pPr>
            <w:r>
              <w:rPr>
                <w:rFonts w:ascii="Arial" w:hAnsi="Arial" w:cs="Arial"/>
              </w:rPr>
              <w:t>X</w:t>
            </w:r>
          </w:p>
        </w:tc>
        <w:tc>
          <w:tcPr>
            <w:tcW w:w="992" w:type="dxa"/>
          </w:tcPr>
          <w:p w14:paraId="004379D1" w14:textId="77777777" w:rsidR="007709DA" w:rsidRPr="00370E6A" w:rsidRDefault="007709DA" w:rsidP="00EA2C5A">
            <w:pPr>
              <w:spacing w:line="360" w:lineRule="auto"/>
              <w:jc w:val="center"/>
              <w:rPr>
                <w:rFonts w:ascii="Arial" w:hAnsi="Arial" w:cs="Arial"/>
              </w:rPr>
            </w:pPr>
          </w:p>
        </w:tc>
        <w:tc>
          <w:tcPr>
            <w:tcW w:w="992" w:type="dxa"/>
          </w:tcPr>
          <w:p w14:paraId="37A5086B" w14:textId="77777777" w:rsidR="007709DA" w:rsidRPr="00370E6A" w:rsidRDefault="007709DA" w:rsidP="00EA2C5A">
            <w:pPr>
              <w:spacing w:line="360" w:lineRule="auto"/>
              <w:jc w:val="center"/>
              <w:rPr>
                <w:rFonts w:ascii="Arial" w:hAnsi="Arial" w:cs="Arial"/>
              </w:rPr>
            </w:pPr>
          </w:p>
        </w:tc>
        <w:tc>
          <w:tcPr>
            <w:tcW w:w="1025" w:type="dxa"/>
          </w:tcPr>
          <w:p w14:paraId="5140B1E7" w14:textId="77777777" w:rsidR="007709DA" w:rsidRPr="00370E6A" w:rsidRDefault="007709DA" w:rsidP="00EA2C5A">
            <w:pPr>
              <w:spacing w:line="360" w:lineRule="auto"/>
              <w:jc w:val="center"/>
              <w:rPr>
                <w:rFonts w:ascii="Arial" w:hAnsi="Arial" w:cs="Arial"/>
              </w:rPr>
            </w:pPr>
          </w:p>
        </w:tc>
      </w:tr>
      <w:tr w:rsidR="007D3FDA" w:rsidRPr="00370E6A" w14:paraId="0B57EFDA" w14:textId="77777777" w:rsidTr="00623979">
        <w:trPr>
          <w:trHeight w:val="554"/>
        </w:trPr>
        <w:tc>
          <w:tcPr>
            <w:tcW w:w="1809" w:type="dxa"/>
          </w:tcPr>
          <w:p w14:paraId="25EBA83E" w14:textId="705F8B50" w:rsidR="007709DA" w:rsidRPr="00370E6A" w:rsidRDefault="007709DA" w:rsidP="00033E94">
            <w:pPr>
              <w:spacing w:line="360" w:lineRule="auto"/>
              <w:rPr>
                <w:rFonts w:ascii="Arial" w:hAnsi="Arial" w:cs="Arial"/>
              </w:rPr>
            </w:pPr>
            <w:r w:rsidRPr="00370E6A">
              <w:rPr>
                <w:rFonts w:ascii="Arial" w:hAnsi="Arial" w:cs="Arial"/>
              </w:rPr>
              <w:lastRenderedPageBreak/>
              <w:t xml:space="preserve">Nkrumah </w:t>
            </w:r>
            <w:r w:rsidRPr="00370E6A">
              <w:rPr>
                <w:rFonts w:ascii="Arial" w:hAnsi="Arial" w:cs="Arial"/>
                <w:i/>
              </w:rPr>
              <w:t>et al.</w:t>
            </w:r>
            <w:r w:rsidRPr="00370E6A">
              <w:rPr>
                <w:rFonts w:ascii="Arial" w:hAnsi="Arial" w:cs="Arial"/>
              </w:rPr>
              <w:t xml:space="preserve"> (2007b)</w:t>
            </w:r>
            <w:r w:rsidR="00033E94">
              <w:rPr>
                <w:rFonts w:ascii="Arial" w:hAnsi="Arial" w:cs="Arial"/>
                <w:vertAlign w:val="superscript"/>
              </w:rPr>
              <w:t>5</w:t>
            </w:r>
          </w:p>
        </w:tc>
        <w:tc>
          <w:tcPr>
            <w:tcW w:w="993" w:type="dxa"/>
          </w:tcPr>
          <w:p w14:paraId="5CA223BF" w14:textId="77777777" w:rsidR="007709DA" w:rsidRPr="00370E6A" w:rsidRDefault="007709DA" w:rsidP="00EA2C5A">
            <w:pPr>
              <w:spacing w:line="360" w:lineRule="auto"/>
              <w:jc w:val="center"/>
              <w:rPr>
                <w:rFonts w:ascii="Arial" w:hAnsi="Arial" w:cs="Arial"/>
              </w:rPr>
            </w:pPr>
            <w:r w:rsidRPr="00370E6A">
              <w:rPr>
                <w:rFonts w:ascii="Arial" w:hAnsi="Arial" w:cs="Arial"/>
              </w:rPr>
              <w:t>464</w:t>
            </w:r>
          </w:p>
        </w:tc>
        <w:tc>
          <w:tcPr>
            <w:tcW w:w="1242" w:type="dxa"/>
          </w:tcPr>
          <w:p w14:paraId="53422C54"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2CAB7978" w14:textId="05733ED4" w:rsidR="007709DA" w:rsidRPr="00940F15" w:rsidRDefault="00AA6FAF" w:rsidP="00623979">
            <w:pPr>
              <w:jc w:val="center"/>
              <w:rPr>
                <w:rFonts w:ascii="Arial" w:hAnsi="Arial" w:cs="Arial"/>
              </w:rPr>
            </w:pPr>
            <w:r w:rsidRPr="00940F15">
              <w:rPr>
                <w:rFonts w:ascii="Arial" w:hAnsi="Arial" w:cs="Arial"/>
              </w:rPr>
              <w:t>Beef</w:t>
            </w:r>
          </w:p>
        </w:tc>
        <w:tc>
          <w:tcPr>
            <w:tcW w:w="1560" w:type="dxa"/>
          </w:tcPr>
          <w:p w14:paraId="495FBA19" w14:textId="77777777" w:rsidR="007709DA" w:rsidRPr="00940F15" w:rsidRDefault="00AA6FAF" w:rsidP="00EA2C5A">
            <w:pPr>
              <w:jc w:val="center"/>
              <w:rPr>
                <w:rFonts w:ascii="Arial" w:hAnsi="Arial" w:cs="Arial"/>
              </w:rPr>
            </w:pPr>
            <w:r w:rsidRPr="00940F15">
              <w:rPr>
                <w:rFonts w:ascii="Arial" w:hAnsi="Arial" w:cs="Arial"/>
              </w:rPr>
              <w:t>-</w:t>
            </w:r>
          </w:p>
        </w:tc>
        <w:tc>
          <w:tcPr>
            <w:tcW w:w="850" w:type="dxa"/>
          </w:tcPr>
          <w:p w14:paraId="78733230" w14:textId="77777777" w:rsidR="007709DA" w:rsidRPr="00370E6A" w:rsidRDefault="007709DA" w:rsidP="00EA2C5A">
            <w:pPr>
              <w:spacing w:line="360" w:lineRule="auto"/>
              <w:jc w:val="center"/>
              <w:rPr>
                <w:rFonts w:ascii="Arial" w:hAnsi="Arial" w:cs="Arial"/>
              </w:rPr>
            </w:pPr>
            <w:r w:rsidRPr="00370E6A">
              <w:rPr>
                <w:rFonts w:ascii="Arial" w:hAnsi="Arial" w:cs="Arial"/>
              </w:rPr>
              <w:t>353</w:t>
            </w:r>
          </w:p>
        </w:tc>
        <w:tc>
          <w:tcPr>
            <w:tcW w:w="1701" w:type="dxa"/>
            <w:tcBorders>
              <w:right w:val="single" w:sz="4" w:space="0" w:color="auto"/>
            </w:tcBorders>
          </w:tcPr>
          <w:p w14:paraId="765944DC" w14:textId="77777777" w:rsidR="007709DA" w:rsidRPr="00370E6A" w:rsidRDefault="007709DA" w:rsidP="00EA2C5A">
            <w:pPr>
              <w:spacing w:line="360" w:lineRule="auto"/>
              <w:jc w:val="center"/>
              <w:rPr>
                <w:rFonts w:ascii="Arial" w:hAnsi="Arial" w:cs="Arial"/>
              </w:rPr>
            </w:pPr>
            <w:r w:rsidRPr="00370E6A">
              <w:rPr>
                <w:rFonts w:ascii="Arial" w:hAnsi="Arial" w:cs="Arial"/>
              </w:rPr>
              <w:t>70</w:t>
            </w:r>
          </w:p>
        </w:tc>
        <w:tc>
          <w:tcPr>
            <w:tcW w:w="1843" w:type="dxa"/>
            <w:tcBorders>
              <w:left w:val="single" w:sz="4" w:space="0" w:color="auto"/>
            </w:tcBorders>
          </w:tcPr>
          <w:p w14:paraId="59B39BA4" w14:textId="77777777" w:rsidR="007709DA" w:rsidRPr="00370E6A" w:rsidRDefault="007709DA" w:rsidP="00EA2C5A">
            <w:pPr>
              <w:spacing w:line="360" w:lineRule="auto"/>
              <w:jc w:val="center"/>
              <w:rPr>
                <w:rFonts w:ascii="Arial" w:hAnsi="Arial" w:cs="Arial"/>
              </w:rPr>
            </w:pPr>
          </w:p>
        </w:tc>
        <w:tc>
          <w:tcPr>
            <w:tcW w:w="992" w:type="dxa"/>
          </w:tcPr>
          <w:p w14:paraId="5A66B5D2" w14:textId="77777777" w:rsidR="007709DA" w:rsidRPr="00370E6A" w:rsidRDefault="007709DA" w:rsidP="00EA2C5A">
            <w:pPr>
              <w:spacing w:line="360" w:lineRule="auto"/>
              <w:jc w:val="center"/>
              <w:rPr>
                <w:rFonts w:ascii="Arial" w:hAnsi="Arial" w:cs="Arial"/>
              </w:rPr>
            </w:pPr>
            <w:r>
              <w:rPr>
                <w:rFonts w:ascii="Arial" w:hAnsi="Arial" w:cs="Arial"/>
              </w:rPr>
              <w:t>X</w:t>
            </w:r>
          </w:p>
        </w:tc>
        <w:tc>
          <w:tcPr>
            <w:tcW w:w="992" w:type="dxa"/>
          </w:tcPr>
          <w:p w14:paraId="315A31ED" w14:textId="77777777" w:rsidR="007709DA" w:rsidRPr="00370E6A" w:rsidRDefault="007709DA" w:rsidP="00EA2C5A">
            <w:pPr>
              <w:spacing w:line="360" w:lineRule="auto"/>
              <w:jc w:val="center"/>
              <w:rPr>
                <w:rFonts w:ascii="Arial" w:hAnsi="Arial" w:cs="Arial"/>
              </w:rPr>
            </w:pPr>
            <w:r>
              <w:rPr>
                <w:rFonts w:ascii="Arial" w:hAnsi="Arial" w:cs="Arial"/>
              </w:rPr>
              <w:t>X</w:t>
            </w:r>
          </w:p>
        </w:tc>
        <w:tc>
          <w:tcPr>
            <w:tcW w:w="1025" w:type="dxa"/>
          </w:tcPr>
          <w:p w14:paraId="6C3A1581" w14:textId="77777777" w:rsidR="007709DA" w:rsidRPr="00370E6A" w:rsidRDefault="007709DA" w:rsidP="00EA2C5A">
            <w:pPr>
              <w:spacing w:line="360" w:lineRule="auto"/>
              <w:jc w:val="center"/>
              <w:rPr>
                <w:rFonts w:ascii="Arial" w:hAnsi="Arial" w:cs="Arial"/>
              </w:rPr>
            </w:pPr>
            <w:r>
              <w:rPr>
                <w:rFonts w:ascii="Arial" w:hAnsi="Arial" w:cs="Arial"/>
              </w:rPr>
              <w:t>X</w:t>
            </w:r>
          </w:p>
        </w:tc>
      </w:tr>
      <w:tr w:rsidR="007D3FDA" w:rsidRPr="00370E6A" w14:paraId="73FA6C24" w14:textId="77777777" w:rsidTr="00623979">
        <w:trPr>
          <w:trHeight w:val="554"/>
        </w:trPr>
        <w:tc>
          <w:tcPr>
            <w:tcW w:w="1809" w:type="dxa"/>
          </w:tcPr>
          <w:p w14:paraId="47992695" w14:textId="66DE1D84" w:rsidR="007709DA" w:rsidRPr="00370E6A" w:rsidRDefault="007709DA" w:rsidP="00EA2C5A">
            <w:pPr>
              <w:spacing w:line="360" w:lineRule="auto"/>
              <w:rPr>
                <w:rFonts w:ascii="Arial" w:hAnsi="Arial" w:cs="Arial"/>
              </w:rPr>
            </w:pPr>
            <w:proofErr w:type="spellStart"/>
            <w:r w:rsidRPr="00370E6A">
              <w:rPr>
                <w:rFonts w:ascii="Arial" w:hAnsi="Arial" w:cs="Arial"/>
              </w:rPr>
              <w:t>Dobos</w:t>
            </w:r>
            <w:proofErr w:type="spellEnd"/>
            <w:r w:rsidRPr="00370E6A">
              <w:rPr>
                <w:rFonts w:ascii="Arial" w:hAnsi="Arial" w:cs="Arial"/>
              </w:rPr>
              <w:t xml:space="preserve"> and Herd (2008)</w:t>
            </w:r>
            <w:r w:rsidR="00033E94">
              <w:rPr>
                <w:rFonts w:ascii="Arial" w:hAnsi="Arial" w:cs="Arial"/>
                <w:vertAlign w:val="superscript"/>
              </w:rPr>
              <w:t>5</w:t>
            </w:r>
          </w:p>
        </w:tc>
        <w:tc>
          <w:tcPr>
            <w:tcW w:w="993" w:type="dxa"/>
          </w:tcPr>
          <w:p w14:paraId="5969F84C" w14:textId="77777777" w:rsidR="007709DA" w:rsidRPr="00370E6A" w:rsidRDefault="007709DA" w:rsidP="00EA2C5A">
            <w:pPr>
              <w:spacing w:line="360" w:lineRule="auto"/>
              <w:jc w:val="center"/>
              <w:rPr>
                <w:rFonts w:ascii="Arial" w:hAnsi="Arial" w:cs="Arial"/>
              </w:rPr>
            </w:pPr>
            <w:r w:rsidRPr="00370E6A">
              <w:rPr>
                <w:rFonts w:ascii="Arial" w:hAnsi="Arial" w:cs="Arial"/>
              </w:rPr>
              <w:t>70</w:t>
            </w:r>
          </w:p>
        </w:tc>
        <w:tc>
          <w:tcPr>
            <w:tcW w:w="1242" w:type="dxa"/>
          </w:tcPr>
          <w:p w14:paraId="5167511A"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039F35F4" w14:textId="1E4EA82B" w:rsidR="007709DA" w:rsidRPr="00940F15" w:rsidRDefault="008E41F6" w:rsidP="00EA2C5A">
            <w:pPr>
              <w:jc w:val="center"/>
              <w:rPr>
                <w:rFonts w:ascii="Arial" w:hAnsi="Arial" w:cs="Arial"/>
              </w:rPr>
            </w:pPr>
            <w:r w:rsidRPr="00940F15">
              <w:rPr>
                <w:rFonts w:ascii="Arial" w:hAnsi="Arial" w:cs="Arial"/>
              </w:rPr>
              <w:t>EM</w:t>
            </w:r>
          </w:p>
        </w:tc>
        <w:tc>
          <w:tcPr>
            <w:tcW w:w="1560" w:type="dxa"/>
          </w:tcPr>
          <w:p w14:paraId="0DE58D83" w14:textId="7E9B8C0B" w:rsidR="007709DA" w:rsidRPr="00940F15" w:rsidRDefault="008E41F6" w:rsidP="00EA2C5A">
            <w:pPr>
              <w:jc w:val="center"/>
              <w:rPr>
                <w:rFonts w:ascii="Arial" w:hAnsi="Arial" w:cs="Arial"/>
              </w:rPr>
            </w:pPr>
            <w:r w:rsidRPr="00940F15">
              <w:rPr>
                <w:rFonts w:ascii="Arial" w:hAnsi="Arial" w:cs="Arial"/>
              </w:rPr>
              <w:t>-</w:t>
            </w:r>
          </w:p>
        </w:tc>
        <w:tc>
          <w:tcPr>
            <w:tcW w:w="850" w:type="dxa"/>
          </w:tcPr>
          <w:p w14:paraId="3A729316" w14:textId="77777777" w:rsidR="007709DA" w:rsidRPr="00370E6A" w:rsidRDefault="007709DA" w:rsidP="00EA2C5A">
            <w:pPr>
              <w:spacing w:line="360" w:lineRule="auto"/>
              <w:jc w:val="center"/>
              <w:rPr>
                <w:rFonts w:ascii="Arial" w:hAnsi="Arial" w:cs="Arial"/>
              </w:rPr>
            </w:pPr>
            <w:r w:rsidRPr="00370E6A">
              <w:rPr>
                <w:rFonts w:ascii="Arial" w:hAnsi="Arial" w:cs="Arial"/>
              </w:rPr>
              <w:t>494</w:t>
            </w:r>
          </w:p>
        </w:tc>
        <w:tc>
          <w:tcPr>
            <w:tcW w:w="1701" w:type="dxa"/>
            <w:tcBorders>
              <w:right w:val="single" w:sz="4" w:space="0" w:color="auto"/>
            </w:tcBorders>
          </w:tcPr>
          <w:p w14:paraId="58818B2E" w14:textId="77777777" w:rsidR="007709DA" w:rsidRPr="00370E6A" w:rsidRDefault="007709DA" w:rsidP="00EA2C5A">
            <w:pPr>
              <w:spacing w:line="360" w:lineRule="auto"/>
              <w:jc w:val="center"/>
              <w:rPr>
                <w:rFonts w:ascii="Arial" w:hAnsi="Arial" w:cs="Arial"/>
              </w:rPr>
            </w:pPr>
            <w:r w:rsidRPr="00370E6A">
              <w:rPr>
                <w:rFonts w:ascii="Arial" w:hAnsi="Arial" w:cs="Arial"/>
              </w:rPr>
              <w:t>72</w:t>
            </w:r>
          </w:p>
        </w:tc>
        <w:tc>
          <w:tcPr>
            <w:tcW w:w="1843" w:type="dxa"/>
            <w:tcBorders>
              <w:left w:val="single" w:sz="4" w:space="0" w:color="auto"/>
            </w:tcBorders>
          </w:tcPr>
          <w:p w14:paraId="7CC55BE4"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c>
          <w:tcPr>
            <w:tcW w:w="992" w:type="dxa"/>
          </w:tcPr>
          <w:p w14:paraId="3A634785" w14:textId="77777777" w:rsidR="007709DA" w:rsidRPr="00370E6A" w:rsidRDefault="007709DA" w:rsidP="00EA2C5A">
            <w:pPr>
              <w:spacing w:line="360" w:lineRule="auto"/>
              <w:jc w:val="center"/>
              <w:rPr>
                <w:rFonts w:ascii="Arial" w:hAnsi="Arial" w:cs="Arial"/>
              </w:rPr>
            </w:pPr>
          </w:p>
        </w:tc>
        <w:tc>
          <w:tcPr>
            <w:tcW w:w="992" w:type="dxa"/>
          </w:tcPr>
          <w:p w14:paraId="0DBB7F61" w14:textId="77777777" w:rsidR="007709DA" w:rsidRPr="00370E6A" w:rsidRDefault="007709DA" w:rsidP="00EA2C5A">
            <w:pPr>
              <w:spacing w:line="360" w:lineRule="auto"/>
              <w:jc w:val="center"/>
              <w:rPr>
                <w:rFonts w:ascii="Arial" w:hAnsi="Arial" w:cs="Arial"/>
              </w:rPr>
            </w:pPr>
          </w:p>
        </w:tc>
        <w:tc>
          <w:tcPr>
            <w:tcW w:w="1025" w:type="dxa"/>
          </w:tcPr>
          <w:p w14:paraId="6D125958" w14:textId="77777777" w:rsidR="007709DA" w:rsidRPr="00370E6A" w:rsidRDefault="007709DA" w:rsidP="00EA2C5A">
            <w:pPr>
              <w:spacing w:line="360" w:lineRule="auto"/>
              <w:jc w:val="center"/>
              <w:rPr>
                <w:rFonts w:ascii="Arial" w:hAnsi="Arial" w:cs="Arial"/>
              </w:rPr>
            </w:pPr>
          </w:p>
        </w:tc>
      </w:tr>
      <w:tr w:rsidR="007D3FDA" w:rsidRPr="00370E6A" w14:paraId="2B8D8815" w14:textId="77777777" w:rsidTr="00623979">
        <w:trPr>
          <w:trHeight w:val="554"/>
        </w:trPr>
        <w:tc>
          <w:tcPr>
            <w:tcW w:w="1809" w:type="dxa"/>
          </w:tcPr>
          <w:p w14:paraId="6913A5EC" w14:textId="7B4DE28E" w:rsidR="007709DA" w:rsidRPr="00370E6A" w:rsidRDefault="007709DA" w:rsidP="00033E94">
            <w:pPr>
              <w:spacing w:line="360" w:lineRule="auto"/>
              <w:rPr>
                <w:rFonts w:ascii="Arial" w:hAnsi="Arial" w:cs="Arial"/>
              </w:rPr>
            </w:pPr>
            <w:r w:rsidRPr="00370E6A">
              <w:rPr>
                <w:rFonts w:ascii="Arial" w:hAnsi="Arial" w:cs="Arial"/>
              </w:rPr>
              <w:t xml:space="preserve">Golden </w:t>
            </w:r>
            <w:r w:rsidRPr="00370E6A">
              <w:rPr>
                <w:rFonts w:ascii="Arial" w:hAnsi="Arial" w:cs="Arial"/>
                <w:i/>
              </w:rPr>
              <w:t>et al.</w:t>
            </w:r>
            <w:r w:rsidRPr="00370E6A">
              <w:rPr>
                <w:rFonts w:ascii="Arial" w:hAnsi="Arial" w:cs="Arial"/>
              </w:rPr>
              <w:t xml:space="preserve"> (2008)</w:t>
            </w:r>
            <w:r w:rsidR="00033E94">
              <w:rPr>
                <w:rFonts w:ascii="Arial" w:hAnsi="Arial" w:cs="Arial"/>
                <w:vertAlign w:val="superscript"/>
              </w:rPr>
              <w:t>5</w:t>
            </w:r>
          </w:p>
        </w:tc>
        <w:tc>
          <w:tcPr>
            <w:tcW w:w="993" w:type="dxa"/>
          </w:tcPr>
          <w:p w14:paraId="31D150E3" w14:textId="77777777" w:rsidR="007709DA" w:rsidRPr="00370E6A" w:rsidRDefault="007709DA" w:rsidP="00EA2C5A">
            <w:pPr>
              <w:spacing w:line="360" w:lineRule="auto"/>
              <w:jc w:val="center"/>
              <w:rPr>
                <w:rFonts w:ascii="Arial" w:hAnsi="Arial" w:cs="Arial"/>
              </w:rPr>
            </w:pPr>
            <w:r w:rsidRPr="00370E6A">
              <w:rPr>
                <w:rFonts w:ascii="Arial" w:hAnsi="Arial" w:cs="Arial"/>
              </w:rPr>
              <w:t>12</w:t>
            </w:r>
          </w:p>
        </w:tc>
        <w:tc>
          <w:tcPr>
            <w:tcW w:w="1242" w:type="dxa"/>
          </w:tcPr>
          <w:p w14:paraId="4618DB7F"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42A97878" w14:textId="2EF8C196" w:rsidR="007709DA" w:rsidRPr="00940F15" w:rsidRDefault="008E41F6" w:rsidP="00EA2C5A">
            <w:pPr>
              <w:jc w:val="center"/>
              <w:rPr>
                <w:rFonts w:ascii="Arial" w:hAnsi="Arial" w:cs="Arial"/>
              </w:rPr>
            </w:pPr>
            <w:r w:rsidRPr="00940F15">
              <w:rPr>
                <w:rFonts w:ascii="Arial" w:hAnsi="Arial" w:cs="Arial"/>
              </w:rPr>
              <w:t>EM</w:t>
            </w:r>
          </w:p>
        </w:tc>
        <w:tc>
          <w:tcPr>
            <w:tcW w:w="1560" w:type="dxa"/>
          </w:tcPr>
          <w:p w14:paraId="7A7F6B8E" w14:textId="170F1F3B" w:rsidR="007709DA" w:rsidRPr="00940F15" w:rsidRDefault="008E41F6" w:rsidP="00EA2C5A">
            <w:pPr>
              <w:jc w:val="center"/>
              <w:rPr>
                <w:rFonts w:ascii="Arial" w:hAnsi="Arial" w:cs="Arial"/>
              </w:rPr>
            </w:pPr>
            <w:r w:rsidRPr="00940F15">
              <w:rPr>
                <w:rFonts w:ascii="Arial" w:hAnsi="Arial" w:cs="Arial"/>
              </w:rPr>
              <w:t>-</w:t>
            </w:r>
          </w:p>
        </w:tc>
        <w:tc>
          <w:tcPr>
            <w:tcW w:w="850" w:type="dxa"/>
          </w:tcPr>
          <w:p w14:paraId="054E303C" w14:textId="77777777" w:rsidR="007709DA" w:rsidRPr="00370E6A" w:rsidRDefault="007709DA" w:rsidP="00EA2C5A">
            <w:pPr>
              <w:spacing w:line="360" w:lineRule="auto"/>
              <w:jc w:val="center"/>
              <w:rPr>
                <w:rFonts w:ascii="Arial" w:hAnsi="Arial" w:cs="Arial"/>
              </w:rPr>
            </w:pPr>
            <w:r w:rsidRPr="00370E6A">
              <w:rPr>
                <w:rFonts w:ascii="Arial" w:hAnsi="Arial" w:cs="Arial"/>
              </w:rPr>
              <w:t>32</w:t>
            </w:r>
            <w:r>
              <w:rPr>
                <w:rFonts w:ascii="Arial" w:hAnsi="Arial" w:cs="Arial"/>
              </w:rPr>
              <w:t>8</w:t>
            </w:r>
          </w:p>
        </w:tc>
        <w:tc>
          <w:tcPr>
            <w:tcW w:w="1701" w:type="dxa"/>
            <w:tcBorders>
              <w:right w:val="single" w:sz="4" w:space="0" w:color="auto"/>
            </w:tcBorders>
          </w:tcPr>
          <w:p w14:paraId="239D14D6" w14:textId="77777777" w:rsidR="007709DA" w:rsidRPr="00370E6A" w:rsidRDefault="007709DA" w:rsidP="00EA2C5A">
            <w:pPr>
              <w:spacing w:line="360" w:lineRule="auto"/>
              <w:jc w:val="center"/>
              <w:rPr>
                <w:rFonts w:ascii="Arial" w:hAnsi="Arial" w:cs="Arial"/>
              </w:rPr>
            </w:pPr>
            <w:r w:rsidRPr="00370E6A">
              <w:rPr>
                <w:rFonts w:ascii="Arial" w:hAnsi="Arial" w:cs="Arial"/>
              </w:rPr>
              <w:t>123</w:t>
            </w:r>
          </w:p>
        </w:tc>
        <w:tc>
          <w:tcPr>
            <w:tcW w:w="1843" w:type="dxa"/>
            <w:tcBorders>
              <w:left w:val="single" w:sz="4" w:space="0" w:color="auto"/>
            </w:tcBorders>
          </w:tcPr>
          <w:p w14:paraId="5C352191" w14:textId="77777777" w:rsidR="007709DA" w:rsidRPr="00370E6A" w:rsidRDefault="007709DA" w:rsidP="00EA2C5A">
            <w:pPr>
              <w:spacing w:line="360" w:lineRule="auto"/>
              <w:jc w:val="center"/>
              <w:rPr>
                <w:rFonts w:ascii="Arial" w:hAnsi="Arial" w:cs="Arial"/>
              </w:rPr>
            </w:pPr>
          </w:p>
        </w:tc>
        <w:tc>
          <w:tcPr>
            <w:tcW w:w="992" w:type="dxa"/>
          </w:tcPr>
          <w:p w14:paraId="7D55B0FB" w14:textId="77777777" w:rsidR="007709DA" w:rsidRPr="00370E6A" w:rsidRDefault="007709DA" w:rsidP="00EA2C5A">
            <w:pPr>
              <w:spacing w:line="360" w:lineRule="auto"/>
              <w:jc w:val="center"/>
              <w:rPr>
                <w:rFonts w:ascii="Arial" w:hAnsi="Arial" w:cs="Arial"/>
              </w:rPr>
            </w:pPr>
          </w:p>
        </w:tc>
        <w:tc>
          <w:tcPr>
            <w:tcW w:w="992" w:type="dxa"/>
          </w:tcPr>
          <w:p w14:paraId="5B73904F" w14:textId="77777777" w:rsidR="007709DA" w:rsidRPr="00370E6A" w:rsidRDefault="007709DA" w:rsidP="00EA2C5A">
            <w:pPr>
              <w:spacing w:line="360" w:lineRule="auto"/>
              <w:jc w:val="center"/>
              <w:rPr>
                <w:rFonts w:ascii="Arial" w:hAnsi="Arial" w:cs="Arial"/>
              </w:rPr>
            </w:pPr>
          </w:p>
        </w:tc>
        <w:tc>
          <w:tcPr>
            <w:tcW w:w="1025" w:type="dxa"/>
          </w:tcPr>
          <w:p w14:paraId="7B73FBBD"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r>
      <w:tr w:rsidR="007D3FDA" w:rsidRPr="00370E6A" w14:paraId="18FC14DF" w14:textId="77777777" w:rsidTr="00623979">
        <w:trPr>
          <w:trHeight w:val="554"/>
        </w:trPr>
        <w:tc>
          <w:tcPr>
            <w:tcW w:w="1809" w:type="dxa"/>
          </w:tcPr>
          <w:p w14:paraId="6FAA625F" w14:textId="0EA5A08E" w:rsidR="007709DA" w:rsidRPr="00370E6A" w:rsidRDefault="007709DA" w:rsidP="00033E94">
            <w:pPr>
              <w:spacing w:line="360" w:lineRule="auto"/>
              <w:rPr>
                <w:rFonts w:ascii="Arial" w:hAnsi="Arial" w:cs="Arial"/>
              </w:rPr>
            </w:pPr>
            <w:r w:rsidRPr="00370E6A">
              <w:rPr>
                <w:rFonts w:ascii="Arial" w:hAnsi="Arial" w:cs="Arial"/>
              </w:rPr>
              <w:t xml:space="preserve">Golden </w:t>
            </w:r>
            <w:r w:rsidRPr="00370E6A">
              <w:rPr>
                <w:rFonts w:ascii="Arial" w:hAnsi="Arial" w:cs="Arial"/>
                <w:i/>
              </w:rPr>
              <w:t>et al.</w:t>
            </w:r>
            <w:r w:rsidRPr="00370E6A">
              <w:rPr>
                <w:rFonts w:ascii="Arial" w:hAnsi="Arial" w:cs="Arial"/>
              </w:rPr>
              <w:t xml:space="preserve"> (2008)</w:t>
            </w:r>
            <w:r w:rsidR="00033E94">
              <w:rPr>
                <w:rFonts w:ascii="Arial" w:hAnsi="Arial" w:cs="Arial"/>
                <w:vertAlign w:val="superscript"/>
              </w:rPr>
              <w:t>5</w:t>
            </w:r>
          </w:p>
        </w:tc>
        <w:tc>
          <w:tcPr>
            <w:tcW w:w="993" w:type="dxa"/>
          </w:tcPr>
          <w:p w14:paraId="768CC10F" w14:textId="77777777" w:rsidR="007709DA" w:rsidRPr="00370E6A" w:rsidRDefault="007709DA" w:rsidP="00EA2C5A">
            <w:pPr>
              <w:spacing w:line="360" w:lineRule="auto"/>
              <w:jc w:val="center"/>
              <w:rPr>
                <w:rFonts w:ascii="Arial" w:hAnsi="Arial" w:cs="Arial"/>
              </w:rPr>
            </w:pPr>
            <w:r w:rsidRPr="00370E6A">
              <w:rPr>
                <w:rFonts w:ascii="Arial" w:hAnsi="Arial" w:cs="Arial"/>
              </w:rPr>
              <w:t>17</w:t>
            </w:r>
          </w:p>
        </w:tc>
        <w:tc>
          <w:tcPr>
            <w:tcW w:w="1242" w:type="dxa"/>
          </w:tcPr>
          <w:p w14:paraId="10D741AE"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2CFF72F9" w14:textId="3A2DD9F9" w:rsidR="007709DA" w:rsidRPr="00940F15" w:rsidRDefault="008E41F6" w:rsidP="00EA2C5A">
            <w:pPr>
              <w:jc w:val="center"/>
              <w:rPr>
                <w:rFonts w:ascii="Arial" w:hAnsi="Arial" w:cs="Arial"/>
              </w:rPr>
            </w:pPr>
            <w:r w:rsidRPr="00940F15">
              <w:rPr>
                <w:rFonts w:ascii="Arial" w:hAnsi="Arial" w:cs="Arial"/>
              </w:rPr>
              <w:t>EM</w:t>
            </w:r>
          </w:p>
        </w:tc>
        <w:tc>
          <w:tcPr>
            <w:tcW w:w="1560" w:type="dxa"/>
          </w:tcPr>
          <w:p w14:paraId="5EEA8E3A" w14:textId="4F61E35C" w:rsidR="007709DA" w:rsidRPr="00940F15" w:rsidRDefault="008E41F6" w:rsidP="00EA2C5A">
            <w:pPr>
              <w:jc w:val="center"/>
              <w:rPr>
                <w:rFonts w:ascii="Arial" w:hAnsi="Arial" w:cs="Arial"/>
              </w:rPr>
            </w:pPr>
            <w:r w:rsidRPr="00940F15">
              <w:rPr>
                <w:rFonts w:ascii="Arial" w:hAnsi="Arial" w:cs="Arial"/>
              </w:rPr>
              <w:t>-</w:t>
            </w:r>
          </w:p>
        </w:tc>
        <w:tc>
          <w:tcPr>
            <w:tcW w:w="850" w:type="dxa"/>
          </w:tcPr>
          <w:p w14:paraId="675F23C1" w14:textId="77777777" w:rsidR="007709DA" w:rsidRPr="00370E6A" w:rsidRDefault="007709DA" w:rsidP="00EA2C5A">
            <w:pPr>
              <w:spacing w:line="360" w:lineRule="auto"/>
              <w:jc w:val="center"/>
              <w:rPr>
                <w:rFonts w:ascii="Arial" w:hAnsi="Arial" w:cs="Arial"/>
              </w:rPr>
            </w:pPr>
            <w:r w:rsidRPr="00370E6A">
              <w:rPr>
                <w:rFonts w:ascii="Arial" w:hAnsi="Arial" w:cs="Arial"/>
              </w:rPr>
              <w:t>3</w:t>
            </w:r>
            <w:r>
              <w:rPr>
                <w:rFonts w:ascii="Arial" w:hAnsi="Arial" w:cs="Arial"/>
              </w:rPr>
              <w:t>3</w:t>
            </w:r>
            <w:r w:rsidRPr="00370E6A">
              <w:rPr>
                <w:rFonts w:ascii="Arial" w:hAnsi="Arial" w:cs="Arial"/>
              </w:rPr>
              <w:t>2</w:t>
            </w:r>
          </w:p>
        </w:tc>
        <w:tc>
          <w:tcPr>
            <w:tcW w:w="1701" w:type="dxa"/>
            <w:tcBorders>
              <w:right w:val="single" w:sz="4" w:space="0" w:color="auto"/>
            </w:tcBorders>
          </w:tcPr>
          <w:p w14:paraId="47EB9767" w14:textId="77777777" w:rsidR="007709DA" w:rsidRPr="00370E6A" w:rsidRDefault="007709DA" w:rsidP="00EA2C5A">
            <w:pPr>
              <w:spacing w:line="360" w:lineRule="auto"/>
              <w:jc w:val="center"/>
              <w:rPr>
                <w:rFonts w:ascii="Arial" w:hAnsi="Arial" w:cs="Arial"/>
              </w:rPr>
            </w:pPr>
            <w:r w:rsidRPr="00370E6A">
              <w:rPr>
                <w:rFonts w:ascii="Arial" w:hAnsi="Arial" w:cs="Arial"/>
              </w:rPr>
              <w:t>123</w:t>
            </w:r>
          </w:p>
        </w:tc>
        <w:tc>
          <w:tcPr>
            <w:tcW w:w="1843" w:type="dxa"/>
            <w:tcBorders>
              <w:left w:val="single" w:sz="4" w:space="0" w:color="auto"/>
            </w:tcBorders>
          </w:tcPr>
          <w:p w14:paraId="341C20A9" w14:textId="77777777" w:rsidR="007709DA" w:rsidRPr="00370E6A" w:rsidRDefault="007709DA" w:rsidP="00EA2C5A">
            <w:pPr>
              <w:spacing w:line="360" w:lineRule="auto"/>
              <w:jc w:val="center"/>
              <w:rPr>
                <w:rFonts w:ascii="Arial" w:hAnsi="Arial" w:cs="Arial"/>
              </w:rPr>
            </w:pPr>
          </w:p>
        </w:tc>
        <w:tc>
          <w:tcPr>
            <w:tcW w:w="992" w:type="dxa"/>
          </w:tcPr>
          <w:p w14:paraId="361DCFDB" w14:textId="77777777" w:rsidR="007709DA" w:rsidRPr="00370E6A" w:rsidRDefault="007709DA" w:rsidP="00EA2C5A">
            <w:pPr>
              <w:spacing w:line="360" w:lineRule="auto"/>
              <w:jc w:val="center"/>
              <w:rPr>
                <w:rFonts w:ascii="Arial" w:hAnsi="Arial" w:cs="Arial"/>
              </w:rPr>
            </w:pPr>
          </w:p>
        </w:tc>
        <w:tc>
          <w:tcPr>
            <w:tcW w:w="992" w:type="dxa"/>
          </w:tcPr>
          <w:p w14:paraId="30BBE3F2" w14:textId="77777777" w:rsidR="007709DA" w:rsidRPr="00370E6A" w:rsidRDefault="007709DA" w:rsidP="00EA2C5A">
            <w:pPr>
              <w:spacing w:line="360" w:lineRule="auto"/>
              <w:jc w:val="center"/>
              <w:rPr>
                <w:rFonts w:ascii="Arial" w:hAnsi="Arial" w:cs="Arial"/>
              </w:rPr>
            </w:pPr>
          </w:p>
        </w:tc>
        <w:tc>
          <w:tcPr>
            <w:tcW w:w="1025" w:type="dxa"/>
          </w:tcPr>
          <w:p w14:paraId="33247728"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r>
      <w:tr w:rsidR="007D3FDA" w:rsidRPr="00370E6A" w14:paraId="7090FEB4" w14:textId="77777777" w:rsidTr="00623979">
        <w:trPr>
          <w:trHeight w:val="554"/>
        </w:trPr>
        <w:tc>
          <w:tcPr>
            <w:tcW w:w="1809" w:type="dxa"/>
          </w:tcPr>
          <w:p w14:paraId="19B9729A" w14:textId="77777777" w:rsidR="007709DA" w:rsidRPr="00370E6A" w:rsidRDefault="007709DA" w:rsidP="00EA2C5A">
            <w:pPr>
              <w:spacing w:line="360" w:lineRule="auto"/>
              <w:rPr>
                <w:rFonts w:ascii="Arial" w:hAnsi="Arial" w:cs="Arial"/>
              </w:rPr>
            </w:pPr>
            <w:r w:rsidRPr="00370E6A">
              <w:rPr>
                <w:rFonts w:ascii="Arial" w:hAnsi="Arial" w:cs="Arial"/>
              </w:rPr>
              <w:t xml:space="preserve">Lancaster </w:t>
            </w:r>
            <w:r w:rsidRPr="00370E6A">
              <w:rPr>
                <w:rFonts w:ascii="Arial" w:hAnsi="Arial" w:cs="Arial"/>
                <w:i/>
              </w:rPr>
              <w:t>et al.</w:t>
            </w:r>
            <w:r w:rsidRPr="00370E6A">
              <w:rPr>
                <w:rFonts w:ascii="Arial" w:hAnsi="Arial" w:cs="Arial"/>
              </w:rPr>
              <w:t xml:space="preserve">  (2009</w:t>
            </w:r>
            <w:r>
              <w:rPr>
                <w:rFonts w:ascii="Arial" w:hAnsi="Arial" w:cs="Arial"/>
              </w:rPr>
              <w:t>b</w:t>
            </w:r>
            <w:r w:rsidRPr="00370E6A">
              <w:rPr>
                <w:rFonts w:ascii="Arial" w:hAnsi="Arial" w:cs="Arial"/>
              </w:rPr>
              <w:t>)</w:t>
            </w:r>
          </w:p>
        </w:tc>
        <w:tc>
          <w:tcPr>
            <w:tcW w:w="993" w:type="dxa"/>
          </w:tcPr>
          <w:p w14:paraId="7A6E2B46" w14:textId="77777777" w:rsidR="007709DA" w:rsidRPr="00370E6A" w:rsidRDefault="007709DA" w:rsidP="00EA2C5A">
            <w:pPr>
              <w:spacing w:line="360" w:lineRule="auto"/>
              <w:jc w:val="center"/>
              <w:rPr>
                <w:rFonts w:ascii="Arial" w:hAnsi="Arial" w:cs="Arial"/>
              </w:rPr>
            </w:pPr>
            <w:r w:rsidRPr="00370E6A">
              <w:rPr>
                <w:rFonts w:ascii="Arial" w:hAnsi="Arial" w:cs="Arial"/>
              </w:rPr>
              <w:t>341</w:t>
            </w:r>
          </w:p>
        </w:tc>
        <w:tc>
          <w:tcPr>
            <w:tcW w:w="1242" w:type="dxa"/>
          </w:tcPr>
          <w:p w14:paraId="6F7F1882" w14:textId="77777777" w:rsidR="007709DA" w:rsidRPr="00370E6A" w:rsidRDefault="007709DA" w:rsidP="00EA2C5A">
            <w:pPr>
              <w:spacing w:line="360" w:lineRule="auto"/>
              <w:jc w:val="center"/>
              <w:rPr>
                <w:rFonts w:ascii="Arial" w:hAnsi="Arial" w:cs="Arial"/>
              </w:rPr>
            </w:pPr>
            <w:r w:rsidRPr="00370E6A">
              <w:rPr>
                <w:rFonts w:ascii="Arial" w:hAnsi="Arial" w:cs="Arial"/>
              </w:rPr>
              <w:t>Bulls</w:t>
            </w:r>
          </w:p>
        </w:tc>
        <w:tc>
          <w:tcPr>
            <w:tcW w:w="1167" w:type="dxa"/>
          </w:tcPr>
          <w:p w14:paraId="79DC2BA2" w14:textId="15D9F92A" w:rsidR="007709DA" w:rsidRPr="00940F15" w:rsidRDefault="008E41F6" w:rsidP="00EA2C5A">
            <w:pPr>
              <w:jc w:val="center"/>
              <w:rPr>
                <w:rFonts w:ascii="Arial" w:hAnsi="Arial" w:cs="Arial"/>
              </w:rPr>
            </w:pPr>
            <w:r w:rsidRPr="00940F15">
              <w:rPr>
                <w:rFonts w:ascii="Arial" w:hAnsi="Arial" w:cs="Arial"/>
              </w:rPr>
              <w:t>EM</w:t>
            </w:r>
          </w:p>
        </w:tc>
        <w:tc>
          <w:tcPr>
            <w:tcW w:w="1560" w:type="dxa"/>
          </w:tcPr>
          <w:p w14:paraId="0E82E229" w14:textId="52AF9B54" w:rsidR="007709DA" w:rsidRPr="00940F15" w:rsidRDefault="008E41F6" w:rsidP="00EA2C5A">
            <w:pPr>
              <w:jc w:val="center"/>
              <w:rPr>
                <w:rFonts w:ascii="Arial" w:hAnsi="Arial" w:cs="Arial"/>
              </w:rPr>
            </w:pPr>
            <w:r w:rsidRPr="00940F15">
              <w:rPr>
                <w:rFonts w:ascii="Arial" w:hAnsi="Arial" w:cs="Arial"/>
              </w:rPr>
              <w:t>310</w:t>
            </w:r>
          </w:p>
        </w:tc>
        <w:tc>
          <w:tcPr>
            <w:tcW w:w="850" w:type="dxa"/>
          </w:tcPr>
          <w:p w14:paraId="4E2AFF8F" w14:textId="77777777" w:rsidR="007709DA" w:rsidRPr="00370E6A" w:rsidRDefault="007709DA" w:rsidP="00EA2C5A">
            <w:pPr>
              <w:spacing w:line="360" w:lineRule="auto"/>
              <w:jc w:val="center"/>
              <w:rPr>
                <w:rFonts w:ascii="Arial" w:hAnsi="Arial" w:cs="Arial"/>
              </w:rPr>
            </w:pPr>
            <w:r w:rsidRPr="00370E6A">
              <w:rPr>
                <w:rFonts w:ascii="Arial" w:hAnsi="Arial" w:cs="Arial"/>
              </w:rPr>
              <w:t>371</w:t>
            </w:r>
          </w:p>
        </w:tc>
        <w:tc>
          <w:tcPr>
            <w:tcW w:w="1701" w:type="dxa"/>
            <w:tcBorders>
              <w:right w:val="single" w:sz="4" w:space="0" w:color="auto"/>
            </w:tcBorders>
          </w:tcPr>
          <w:p w14:paraId="629AE16C" w14:textId="77777777" w:rsidR="007709DA" w:rsidRPr="00370E6A" w:rsidRDefault="007709DA" w:rsidP="00EA2C5A">
            <w:pPr>
              <w:spacing w:line="360" w:lineRule="auto"/>
              <w:jc w:val="center"/>
              <w:rPr>
                <w:rFonts w:ascii="Arial" w:hAnsi="Arial" w:cs="Arial"/>
              </w:rPr>
            </w:pPr>
            <w:r w:rsidRPr="00370E6A">
              <w:rPr>
                <w:rFonts w:ascii="Arial" w:hAnsi="Arial" w:cs="Arial"/>
              </w:rPr>
              <w:t>84</w:t>
            </w:r>
          </w:p>
        </w:tc>
        <w:tc>
          <w:tcPr>
            <w:tcW w:w="1843" w:type="dxa"/>
            <w:tcBorders>
              <w:left w:val="single" w:sz="4" w:space="0" w:color="auto"/>
            </w:tcBorders>
          </w:tcPr>
          <w:p w14:paraId="6AC6C938"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c>
          <w:tcPr>
            <w:tcW w:w="992" w:type="dxa"/>
          </w:tcPr>
          <w:p w14:paraId="67225324" w14:textId="77777777" w:rsidR="007709DA" w:rsidRPr="00370E6A" w:rsidRDefault="007709DA" w:rsidP="00EA2C5A">
            <w:pPr>
              <w:spacing w:line="360" w:lineRule="auto"/>
              <w:jc w:val="center"/>
              <w:rPr>
                <w:rFonts w:ascii="Arial" w:hAnsi="Arial" w:cs="Arial"/>
              </w:rPr>
            </w:pPr>
          </w:p>
        </w:tc>
        <w:tc>
          <w:tcPr>
            <w:tcW w:w="992" w:type="dxa"/>
          </w:tcPr>
          <w:p w14:paraId="2ADC7834"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c>
          <w:tcPr>
            <w:tcW w:w="1025" w:type="dxa"/>
          </w:tcPr>
          <w:p w14:paraId="66FC1A7C" w14:textId="77777777" w:rsidR="007709DA" w:rsidRPr="00370E6A" w:rsidRDefault="007709DA" w:rsidP="00EA2C5A">
            <w:pPr>
              <w:spacing w:line="360" w:lineRule="auto"/>
              <w:jc w:val="center"/>
              <w:rPr>
                <w:rFonts w:ascii="Arial" w:hAnsi="Arial" w:cs="Arial"/>
              </w:rPr>
            </w:pPr>
          </w:p>
        </w:tc>
      </w:tr>
      <w:tr w:rsidR="007D3FDA" w:rsidRPr="00370E6A" w14:paraId="1CCB395D" w14:textId="77777777" w:rsidTr="00623979">
        <w:trPr>
          <w:trHeight w:val="554"/>
        </w:trPr>
        <w:tc>
          <w:tcPr>
            <w:tcW w:w="1809" w:type="dxa"/>
          </w:tcPr>
          <w:p w14:paraId="058842AB" w14:textId="77777777" w:rsidR="007709DA" w:rsidRPr="00370E6A" w:rsidRDefault="007709DA" w:rsidP="00EA2C5A">
            <w:pPr>
              <w:spacing w:line="360" w:lineRule="auto"/>
              <w:rPr>
                <w:rFonts w:ascii="Arial" w:hAnsi="Arial" w:cs="Arial"/>
              </w:rPr>
            </w:pPr>
            <w:r w:rsidRPr="00370E6A">
              <w:rPr>
                <w:rFonts w:ascii="Arial" w:hAnsi="Arial" w:cs="Arial"/>
              </w:rPr>
              <w:t xml:space="preserve">Lancaster </w:t>
            </w:r>
            <w:r w:rsidRPr="00370E6A">
              <w:rPr>
                <w:rFonts w:ascii="Arial" w:hAnsi="Arial" w:cs="Arial"/>
                <w:i/>
              </w:rPr>
              <w:t>et al.</w:t>
            </w:r>
            <w:r w:rsidRPr="00370E6A">
              <w:rPr>
                <w:rFonts w:ascii="Arial" w:hAnsi="Arial" w:cs="Arial"/>
              </w:rPr>
              <w:t xml:space="preserve">  (2009</w:t>
            </w:r>
            <w:r>
              <w:rPr>
                <w:rFonts w:ascii="Arial" w:hAnsi="Arial" w:cs="Arial"/>
              </w:rPr>
              <w:t>a</w:t>
            </w:r>
            <w:r w:rsidRPr="00370E6A">
              <w:rPr>
                <w:rFonts w:ascii="Arial" w:hAnsi="Arial" w:cs="Arial"/>
              </w:rPr>
              <w:t>)</w:t>
            </w:r>
          </w:p>
        </w:tc>
        <w:tc>
          <w:tcPr>
            <w:tcW w:w="993" w:type="dxa"/>
          </w:tcPr>
          <w:p w14:paraId="57725696" w14:textId="77777777" w:rsidR="007709DA" w:rsidRPr="00370E6A" w:rsidRDefault="007709DA" w:rsidP="00EA2C5A">
            <w:pPr>
              <w:spacing w:line="360" w:lineRule="auto"/>
              <w:jc w:val="center"/>
              <w:rPr>
                <w:rFonts w:ascii="Arial" w:hAnsi="Arial" w:cs="Arial"/>
              </w:rPr>
            </w:pPr>
            <w:r w:rsidRPr="00370E6A">
              <w:rPr>
                <w:rFonts w:ascii="Arial" w:hAnsi="Arial" w:cs="Arial"/>
              </w:rPr>
              <w:t>468</w:t>
            </w:r>
          </w:p>
        </w:tc>
        <w:tc>
          <w:tcPr>
            <w:tcW w:w="1242" w:type="dxa"/>
          </w:tcPr>
          <w:p w14:paraId="5870A8BC" w14:textId="77777777" w:rsidR="007709DA" w:rsidRPr="00370E6A" w:rsidRDefault="007709DA" w:rsidP="00EA2C5A">
            <w:pPr>
              <w:spacing w:line="360" w:lineRule="auto"/>
              <w:jc w:val="center"/>
              <w:rPr>
                <w:rFonts w:ascii="Arial" w:hAnsi="Arial" w:cs="Arial"/>
              </w:rPr>
            </w:pPr>
            <w:r w:rsidRPr="00370E6A">
              <w:rPr>
                <w:rFonts w:ascii="Arial" w:hAnsi="Arial" w:cs="Arial"/>
              </w:rPr>
              <w:t>Heifers</w:t>
            </w:r>
          </w:p>
        </w:tc>
        <w:tc>
          <w:tcPr>
            <w:tcW w:w="1167" w:type="dxa"/>
          </w:tcPr>
          <w:p w14:paraId="750611E1" w14:textId="776D8C9C" w:rsidR="007709DA" w:rsidRPr="00940F15" w:rsidRDefault="00727497" w:rsidP="00EA2C5A">
            <w:pPr>
              <w:jc w:val="center"/>
              <w:rPr>
                <w:rFonts w:ascii="Arial" w:hAnsi="Arial" w:cs="Arial"/>
              </w:rPr>
            </w:pPr>
            <w:proofErr w:type="spellStart"/>
            <w:r w:rsidRPr="00940F15">
              <w:rPr>
                <w:rFonts w:ascii="Arial" w:hAnsi="Arial" w:cs="Arial"/>
              </w:rPr>
              <w:t>Brangus</w:t>
            </w:r>
            <w:proofErr w:type="spellEnd"/>
          </w:p>
        </w:tc>
        <w:tc>
          <w:tcPr>
            <w:tcW w:w="1560" w:type="dxa"/>
          </w:tcPr>
          <w:p w14:paraId="04E8DFED" w14:textId="7239215B" w:rsidR="007709DA" w:rsidRPr="00940F15" w:rsidRDefault="00727497" w:rsidP="00EA2C5A">
            <w:pPr>
              <w:jc w:val="center"/>
              <w:rPr>
                <w:rFonts w:ascii="Arial" w:hAnsi="Arial" w:cs="Arial"/>
              </w:rPr>
            </w:pPr>
            <w:r w:rsidRPr="00940F15">
              <w:rPr>
                <w:rFonts w:ascii="Arial" w:hAnsi="Arial" w:cs="Arial"/>
              </w:rPr>
              <w:t>231</w:t>
            </w:r>
          </w:p>
        </w:tc>
        <w:tc>
          <w:tcPr>
            <w:tcW w:w="850" w:type="dxa"/>
          </w:tcPr>
          <w:p w14:paraId="74E32BE2" w14:textId="77777777" w:rsidR="007709DA" w:rsidRPr="00370E6A" w:rsidRDefault="007709DA" w:rsidP="00EA2C5A">
            <w:pPr>
              <w:spacing w:line="360" w:lineRule="auto"/>
              <w:jc w:val="center"/>
              <w:rPr>
                <w:rFonts w:ascii="Arial" w:hAnsi="Arial" w:cs="Arial"/>
              </w:rPr>
            </w:pPr>
            <w:r w:rsidRPr="00370E6A">
              <w:rPr>
                <w:rFonts w:ascii="Arial" w:hAnsi="Arial" w:cs="Arial"/>
              </w:rPr>
              <w:t>271</w:t>
            </w:r>
          </w:p>
        </w:tc>
        <w:tc>
          <w:tcPr>
            <w:tcW w:w="1701" w:type="dxa"/>
            <w:tcBorders>
              <w:right w:val="single" w:sz="4" w:space="0" w:color="auto"/>
            </w:tcBorders>
          </w:tcPr>
          <w:p w14:paraId="4A17846C" w14:textId="77777777" w:rsidR="007709DA" w:rsidRPr="00370E6A" w:rsidRDefault="007709DA" w:rsidP="00EA2C5A">
            <w:pPr>
              <w:spacing w:line="360" w:lineRule="auto"/>
              <w:jc w:val="center"/>
              <w:rPr>
                <w:rFonts w:ascii="Arial" w:hAnsi="Arial" w:cs="Arial"/>
              </w:rPr>
            </w:pPr>
            <w:r w:rsidRPr="00370E6A">
              <w:rPr>
                <w:rFonts w:ascii="Arial" w:hAnsi="Arial" w:cs="Arial"/>
              </w:rPr>
              <w:t>70</w:t>
            </w:r>
          </w:p>
        </w:tc>
        <w:tc>
          <w:tcPr>
            <w:tcW w:w="1843" w:type="dxa"/>
            <w:tcBorders>
              <w:left w:val="single" w:sz="4" w:space="0" w:color="auto"/>
            </w:tcBorders>
          </w:tcPr>
          <w:p w14:paraId="033FFEE0" w14:textId="77777777" w:rsidR="007709DA" w:rsidRPr="00370E6A" w:rsidRDefault="007709DA" w:rsidP="00EA2C5A">
            <w:pPr>
              <w:spacing w:line="360" w:lineRule="auto"/>
              <w:jc w:val="center"/>
              <w:rPr>
                <w:rFonts w:ascii="Arial" w:hAnsi="Arial" w:cs="Arial"/>
              </w:rPr>
            </w:pPr>
          </w:p>
        </w:tc>
        <w:tc>
          <w:tcPr>
            <w:tcW w:w="992" w:type="dxa"/>
          </w:tcPr>
          <w:p w14:paraId="49219078" w14:textId="77777777" w:rsidR="007709DA" w:rsidRPr="00370E6A" w:rsidRDefault="007709DA" w:rsidP="00EA2C5A">
            <w:pPr>
              <w:spacing w:line="360" w:lineRule="auto"/>
              <w:jc w:val="center"/>
              <w:rPr>
                <w:rFonts w:ascii="Arial" w:hAnsi="Arial" w:cs="Arial"/>
              </w:rPr>
            </w:pPr>
          </w:p>
        </w:tc>
        <w:tc>
          <w:tcPr>
            <w:tcW w:w="992" w:type="dxa"/>
          </w:tcPr>
          <w:p w14:paraId="27B0352C"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c>
          <w:tcPr>
            <w:tcW w:w="1025" w:type="dxa"/>
          </w:tcPr>
          <w:p w14:paraId="2DF4A0D8" w14:textId="77777777" w:rsidR="007709DA" w:rsidRPr="00370E6A" w:rsidRDefault="007709DA" w:rsidP="00EA2C5A">
            <w:pPr>
              <w:spacing w:line="360" w:lineRule="auto"/>
              <w:jc w:val="center"/>
              <w:rPr>
                <w:rFonts w:ascii="Arial" w:hAnsi="Arial" w:cs="Arial"/>
              </w:rPr>
            </w:pPr>
          </w:p>
        </w:tc>
      </w:tr>
      <w:tr w:rsidR="007D3FDA" w:rsidRPr="00370E6A" w14:paraId="5C5C3640" w14:textId="77777777" w:rsidTr="00623979">
        <w:trPr>
          <w:trHeight w:val="554"/>
        </w:trPr>
        <w:tc>
          <w:tcPr>
            <w:tcW w:w="1809" w:type="dxa"/>
          </w:tcPr>
          <w:p w14:paraId="3B6475C9" w14:textId="77777777" w:rsidR="007709DA" w:rsidRPr="00370E6A" w:rsidRDefault="007709DA" w:rsidP="00EA2C5A">
            <w:pPr>
              <w:spacing w:line="360" w:lineRule="auto"/>
              <w:rPr>
                <w:rFonts w:ascii="Arial" w:hAnsi="Arial" w:cs="Arial"/>
              </w:rPr>
            </w:pPr>
            <w:r w:rsidRPr="00370E6A">
              <w:rPr>
                <w:rFonts w:ascii="Arial" w:hAnsi="Arial" w:cs="Arial"/>
              </w:rPr>
              <w:t xml:space="preserve">Cruz </w:t>
            </w:r>
            <w:r w:rsidRPr="00370E6A">
              <w:rPr>
                <w:rFonts w:ascii="Arial" w:hAnsi="Arial" w:cs="Arial"/>
                <w:i/>
              </w:rPr>
              <w:t>et al.</w:t>
            </w:r>
            <w:r w:rsidRPr="00370E6A">
              <w:rPr>
                <w:rFonts w:ascii="Arial" w:hAnsi="Arial" w:cs="Arial"/>
              </w:rPr>
              <w:t xml:space="preserve"> (2010)</w:t>
            </w:r>
          </w:p>
        </w:tc>
        <w:tc>
          <w:tcPr>
            <w:tcW w:w="993" w:type="dxa"/>
          </w:tcPr>
          <w:p w14:paraId="1807610F" w14:textId="77777777" w:rsidR="007709DA" w:rsidRPr="00370E6A" w:rsidRDefault="007709DA" w:rsidP="00EA2C5A">
            <w:pPr>
              <w:spacing w:line="360" w:lineRule="auto"/>
              <w:jc w:val="center"/>
              <w:rPr>
                <w:rFonts w:ascii="Arial" w:hAnsi="Arial" w:cs="Arial"/>
              </w:rPr>
            </w:pPr>
            <w:r w:rsidRPr="00370E6A">
              <w:rPr>
                <w:rFonts w:ascii="Arial" w:hAnsi="Arial" w:cs="Arial"/>
              </w:rPr>
              <w:t>60</w:t>
            </w:r>
          </w:p>
        </w:tc>
        <w:tc>
          <w:tcPr>
            <w:tcW w:w="1242" w:type="dxa"/>
          </w:tcPr>
          <w:p w14:paraId="6E234966" w14:textId="77777777" w:rsidR="007709DA" w:rsidRPr="00370E6A" w:rsidRDefault="007709DA" w:rsidP="00EA2C5A">
            <w:pPr>
              <w:spacing w:line="360" w:lineRule="auto"/>
              <w:jc w:val="center"/>
              <w:rPr>
                <w:rFonts w:ascii="Arial" w:hAnsi="Arial" w:cs="Arial"/>
              </w:rPr>
            </w:pPr>
            <w:r w:rsidRPr="00370E6A">
              <w:rPr>
                <w:rFonts w:ascii="Arial" w:hAnsi="Arial" w:cs="Arial"/>
              </w:rPr>
              <w:t>Steers</w:t>
            </w:r>
          </w:p>
        </w:tc>
        <w:tc>
          <w:tcPr>
            <w:tcW w:w="1167" w:type="dxa"/>
          </w:tcPr>
          <w:p w14:paraId="5AC3BCCC" w14:textId="100627F2" w:rsidR="007709DA" w:rsidRPr="00940F15" w:rsidRDefault="00727497" w:rsidP="00EA2C5A">
            <w:pPr>
              <w:jc w:val="center"/>
              <w:rPr>
                <w:rFonts w:ascii="Arial" w:hAnsi="Arial" w:cs="Arial"/>
              </w:rPr>
            </w:pPr>
            <w:r w:rsidRPr="00940F15">
              <w:rPr>
                <w:rFonts w:ascii="Arial" w:hAnsi="Arial" w:cs="Arial"/>
              </w:rPr>
              <w:t>EM</w:t>
            </w:r>
          </w:p>
        </w:tc>
        <w:tc>
          <w:tcPr>
            <w:tcW w:w="1560" w:type="dxa"/>
          </w:tcPr>
          <w:p w14:paraId="222EC9EF" w14:textId="3C6C8AF8" w:rsidR="007709DA" w:rsidRPr="00940F15" w:rsidRDefault="00727497" w:rsidP="00EA2C5A">
            <w:pPr>
              <w:jc w:val="center"/>
              <w:rPr>
                <w:rFonts w:ascii="Arial" w:hAnsi="Arial" w:cs="Arial"/>
              </w:rPr>
            </w:pPr>
            <w:r w:rsidRPr="00940F15">
              <w:rPr>
                <w:rFonts w:ascii="Arial" w:hAnsi="Arial" w:cs="Arial"/>
              </w:rPr>
              <w:t xml:space="preserve">12 </w:t>
            </w:r>
            <w:proofErr w:type="spellStart"/>
            <w:r w:rsidRPr="00940F15">
              <w:rPr>
                <w:rFonts w:ascii="Arial" w:hAnsi="Arial" w:cs="Arial"/>
              </w:rPr>
              <w:t>mo</w:t>
            </w:r>
            <w:proofErr w:type="spellEnd"/>
          </w:p>
        </w:tc>
        <w:tc>
          <w:tcPr>
            <w:tcW w:w="850" w:type="dxa"/>
          </w:tcPr>
          <w:p w14:paraId="780597E8" w14:textId="77777777" w:rsidR="007709DA" w:rsidRPr="00370E6A" w:rsidRDefault="007709DA" w:rsidP="00EA2C5A">
            <w:pPr>
              <w:spacing w:line="360" w:lineRule="auto"/>
              <w:jc w:val="center"/>
              <w:rPr>
                <w:rFonts w:ascii="Arial" w:hAnsi="Arial" w:cs="Arial"/>
              </w:rPr>
            </w:pPr>
            <w:r w:rsidRPr="00370E6A">
              <w:rPr>
                <w:rFonts w:ascii="Arial" w:hAnsi="Arial" w:cs="Arial"/>
              </w:rPr>
              <w:t>296</w:t>
            </w:r>
          </w:p>
        </w:tc>
        <w:tc>
          <w:tcPr>
            <w:tcW w:w="1701" w:type="dxa"/>
            <w:tcBorders>
              <w:right w:val="single" w:sz="4" w:space="0" w:color="auto"/>
            </w:tcBorders>
          </w:tcPr>
          <w:p w14:paraId="09A1A76E" w14:textId="77777777" w:rsidR="007709DA" w:rsidRPr="00370E6A" w:rsidRDefault="007709DA" w:rsidP="00EA2C5A">
            <w:pPr>
              <w:spacing w:line="360" w:lineRule="auto"/>
              <w:jc w:val="center"/>
              <w:rPr>
                <w:rFonts w:ascii="Arial" w:hAnsi="Arial" w:cs="Arial"/>
              </w:rPr>
            </w:pPr>
            <w:r w:rsidRPr="00370E6A">
              <w:rPr>
                <w:rFonts w:ascii="Arial" w:hAnsi="Arial" w:cs="Arial"/>
              </w:rPr>
              <w:t>120</w:t>
            </w:r>
          </w:p>
        </w:tc>
        <w:tc>
          <w:tcPr>
            <w:tcW w:w="1843" w:type="dxa"/>
            <w:tcBorders>
              <w:left w:val="single" w:sz="4" w:space="0" w:color="auto"/>
            </w:tcBorders>
          </w:tcPr>
          <w:p w14:paraId="19A0DC16" w14:textId="77777777" w:rsidR="007709DA" w:rsidRPr="00370E6A" w:rsidRDefault="007709DA" w:rsidP="00EA2C5A">
            <w:pPr>
              <w:spacing w:line="360" w:lineRule="auto"/>
              <w:jc w:val="center"/>
              <w:rPr>
                <w:rFonts w:ascii="Arial" w:hAnsi="Arial" w:cs="Arial"/>
              </w:rPr>
            </w:pPr>
          </w:p>
        </w:tc>
        <w:tc>
          <w:tcPr>
            <w:tcW w:w="992" w:type="dxa"/>
          </w:tcPr>
          <w:p w14:paraId="4B280984" w14:textId="77777777" w:rsidR="007709DA" w:rsidRPr="00370E6A" w:rsidRDefault="007709DA" w:rsidP="00EA2C5A">
            <w:pPr>
              <w:spacing w:line="360" w:lineRule="auto"/>
              <w:jc w:val="center"/>
              <w:rPr>
                <w:rFonts w:ascii="Arial" w:hAnsi="Arial" w:cs="Arial"/>
              </w:rPr>
            </w:pPr>
          </w:p>
        </w:tc>
        <w:tc>
          <w:tcPr>
            <w:tcW w:w="992" w:type="dxa"/>
          </w:tcPr>
          <w:p w14:paraId="5A01D868" w14:textId="77777777" w:rsidR="007709DA" w:rsidRPr="00370E6A" w:rsidRDefault="007709DA" w:rsidP="00EA2C5A">
            <w:pPr>
              <w:spacing w:line="360" w:lineRule="auto"/>
              <w:jc w:val="center"/>
              <w:rPr>
                <w:rFonts w:ascii="Arial" w:hAnsi="Arial" w:cs="Arial"/>
              </w:rPr>
            </w:pPr>
          </w:p>
        </w:tc>
        <w:tc>
          <w:tcPr>
            <w:tcW w:w="1025" w:type="dxa"/>
          </w:tcPr>
          <w:p w14:paraId="13D7E440"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r>
      <w:tr w:rsidR="007D3FDA" w:rsidRPr="00370E6A" w14:paraId="44B0843A" w14:textId="77777777" w:rsidTr="00623979">
        <w:trPr>
          <w:trHeight w:val="554"/>
        </w:trPr>
        <w:tc>
          <w:tcPr>
            <w:tcW w:w="1809" w:type="dxa"/>
          </w:tcPr>
          <w:p w14:paraId="589A2EA2" w14:textId="77777777" w:rsidR="007709DA" w:rsidRPr="00370E6A" w:rsidRDefault="007709DA" w:rsidP="00EA2C5A">
            <w:pPr>
              <w:spacing w:line="360" w:lineRule="auto"/>
              <w:rPr>
                <w:rFonts w:ascii="Arial" w:hAnsi="Arial" w:cs="Arial"/>
              </w:rPr>
            </w:pPr>
            <w:r w:rsidRPr="00370E6A">
              <w:rPr>
                <w:rFonts w:ascii="Arial" w:hAnsi="Arial" w:cs="Arial"/>
              </w:rPr>
              <w:t xml:space="preserve">Kelly </w:t>
            </w:r>
            <w:r w:rsidRPr="00370E6A">
              <w:rPr>
                <w:rFonts w:ascii="Arial" w:hAnsi="Arial" w:cs="Arial"/>
                <w:i/>
              </w:rPr>
              <w:t>et al.</w:t>
            </w:r>
            <w:r w:rsidRPr="00370E6A">
              <w:rPr>
                <w:rFonts w:ascii="Arial" w:hAnsi="Arial" w:cs="Arial"/>
              </w:rPr>
              <w:t xml:space="preserve"> (2010</w:t>
            </w:r>
            <w:r>
              <w:rPr>
                <w:rFonts w:ascii="Arial" w:hAnsi="Arial" w:cs="Arial"/>
              </w:rPr>
              <w:t>a</w:t>
            </w:r>
            <w:r w:rsidRPr="00370E6A">
              <w:rPr>
                <w:rFonts w:ascii="Arial" w:hAnsi="Arial" w:cs="Arial"/>
              </w:rPr>
              <w:t>)</w:t>
            </w:r>
          </w:p>
        </w:tc>
        <w:tc>
          <w:tcPr>
            <w:tcW w:w="993" w:type="dxa"/>
          </w:tcPr>
          <w:p w14:paraId="2DFBE095" w14:textId="77777777" w:rsidR="007709DA" w:rsidRPr="00370E6A" w:rsidRDefault="007709DA" w:rsidP="00EA2C5A">
            <w:pPr>
              <w:spacing w:line="360" w:lineRule="auto"/>
              <w:jc w:val="center"/>
              <w:rPr>
                <w:rFonts w:ascii="Arial" w:hAnsi="Arial" w:cs="Arial"/>
              </w:rPr>
            </w:pPr>
            <w:r w:rsidRPr="00370E6A">
              <w:rPr>
                <w:rFonts w:ascii="Arial" w:hAnsi="Arial" w:cs="Arial"/>
              </w:rPr>
              <w:t>86</w:t>
            </w:r>
          </w:p>
        </w:tc>
        <w:tc>
          <w:tcPr>
            <w:tcW w:w="1242" w:type="dxa"/>
          </w:tcPr>
          <w:p w14:paraId="32E384E7" w14:textId="77777777" w:rsidR="007709DA" w:rsidRPr="00370E6A" w:rsidRDefault="007709DA" w:rsidP="00EA2C5A">
            <w:pPr>
              <w:spacing w:line="360" w:lineRule="auto"/>
              <w:jc w:val="center"/>
              <w:rPr>
                <w:rFonts w:ascii="Arial" w:hAnsi="Arial" w:cs="Arial"/>
              </w:rPr>
            </w:pPr>
            <w:r w:rsidRPr="00370E6A">
              <w:rPr>
                <w:rFonts w:ascii="Arial" w:hAnsi="Arial" w:cs="Arial"/>
              </w:rPr>
              <w:t>Heifers</w:t>
            </w:r>
          </w:p>
        </w:tc>
        <w:tc>
          <w:tcPr>
            <w:tcW w:w="1167" w:type="dxa"/>
          </w:tcPr>
          <w:p w14:paraId="5D6E646A" w14:textId="56EE6909" w:rsidR="007709DA" w:rsidRPr="00940F15" w:rsidRDefault="00727497" w:rsidP="00EA2C5A">
            <w:pPr>
              <w:jc w:val="center"/>
              <w:rPr>
                <w:rFonts w:ascii="Arial" w:hAnsi="Arial" w:cs="Arial"/>
              </w:rPr>
            </w:pPr>
            <w:proofErr w:type="spellStart"/>
            <w:r w:rsidRPr="00940F15">
              <w:rPr>
                <w:rFonts w:ascii="Arial" w:hAnsi="Arial" w:cs="Arial"/>
              </w:rPr>
              <w:t>BxD</w:t>
            </w:r>
            <w:proofErr w:type="spellEnd"/>
          </w:p>
        </w:tc>
        <w:tc>
          <w:tcPr>
            <w:tcW w:w="1560" w:type="dxa"/>
          </w:tcPr>
          <w:p w14:paraId="6F0F0FD2" w14:textId="5FC1439B" w:rsidR="007709DA" w:rsidRPr="00940F15" w:rsidRDefault="00727497" w:rsidP="00EA2C5A">
            <w:pPr>
              <w:jc w:val="center"/>
              <w:rPr>
                <w:rFonts w:ascii="Arial" w:hAnsi="Arial" w:cs="Arial"/>
              </w:rPr>
            </w:pPr>
            <w:r w:rsidRPr="00940F15">
              <w:rPr>
                <w:rFonts w:ascii="Arial" w:hAnsi="Arial" w:cs="Arial"/>
              </w:rPr>
              <w:t>247</w:t>
            </w:r>
          </w:p>
        </w:tc>
        <w:tc>
          <w:tcPr>
            <w:tcW w:w="850" w:type="dxa"/>
          </w:tcPr>
          <w:p w14:paraId="2FDED8E9" w14:textId="77777777" w:rsidR="007709DA" w:rsidRPr="00370E6A" w:rsidRDefault="007709DA" w:rsidP="00EA2C5A">
            <w:pPr>
              <w:spacing w:line="360" w:lineRule="auto"/>
              <w:jc w:val="center"/>
              <w:rPr>
                <w:rFonts w:ascii="Arial" w:hAnsi="Arial" w:cs="Arial"/>
              </w:rPr>
            </w:pPr>
            <w:r w:rsidRPr="00370E6A">
              <w:rPr>
                <w:rFonts w:ascii="Arial" w:hAnsi="Arial" w:cs="Arial"/>
              </w:rPr>
              <w:t>192</w:t>
            </w:r>
          </w:p>
        </w:tc>
        <w:tc>
          <w:tcPr>
            <w:tcW w:w="1701" w:type="dxa"/>
            <w:tcBorders>
              <w:right w:val="single" w:sz="4" w:space="0" w:color="auto"/>
            </w:tcBorders>
          </w:tcPr>
          <w:p w14:paraId="13343299" w14:textId="77777777" w:rsidR="007709DA" w:rsidRPr="00370E6A" w:rsidRDefault="007709DA" w:rsidP="00EA2C5A">
            <w:pPr>
              <w:spacing w:line="360" w:lineRule="auto"/>
              <w:jc w:val="center"/>
              <w:rPr>
                <w:rFonts w:ascii="Arial" w:hAnsi="Arial" w:cs="Arial"/>
              </w:rPr>
            </w:pPr>
            <w:r w:rsidRPr="00370E6A">
              <w:rPr>
                <w:rFonts w:ascii="Arial" w:hAnsi="Arial" w:cs="Arial"/>
              </w:rPr>
              <w:t>82</w:t>
            </w:r>
          </w:p>
        </w:tc>
        <w:tc>
          <w:tcPr>
            <w:tcW w:w="1843" w:type="dxa"/>
            <w:tcBorders>
              <w:left w:val="single" w:sz="4" w:space="0" w:color="auto"/>
            </w:tcBorders>
          </w:tcPr>
          <w:p w14:paraId="5485C3CA"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c>
          <w:tcPr>
            <w:tcW w:w="992" w:type="dxa"/>
          </w:tcPr>
          <w:p w14:paraId="2AB4FCAB" w14:textId="77777777" w:rsidR="007709DA" w:rsidRPr="00370E6A" w:rsidRDefault="007709DA" w:rsidP="00EA2C5A">
            <w:pPr>
              <w:spacing w:line="360" w:lineRule="auto"/>
              <w:jc w:val="center"/>
              <w:rPr>
                <w:rFonts w:ascii="Arial" w:hAnsi="Arial" w:cs="Arial"/>
              </w:rPr>
            </w:pPr>
            <w:r w:rsidRPr="00370E6A">
              <w:rPr>
                <w:rFonts w:ascii="Arial" w:hAnsi="Arial" w:cs="Arial"/>
              </w:rPr>
              <w:t>X</w:t>
            </w:r>
          </w:p>
        </w:tc>
        <w:tc>
          <w:tcPr>
            <w:tcW w:w="992" w:type="dxa"/>
          </w:tcPr>
          <w:p w14:paraId="7C4DEF41" w14:textId="77777777" w:rsidR="007709DA" w:rsidRPr="00370E6A" w:rsidRDefault="007709DA" w:rsidP="00EA2C5A">
            <w:pPr>
              <w:spacing w:line="360" w:lineRule="auto"/>
              <w:jc w:val="center"/>
              <w:rPr>
                <w:rFonts w:ascii="Arial" w:hAnsi="Arial" w:cs="Arial"/>
              </w:rPr>
            </w:pPr>
          </w:p>
        </w:tc>
        <w:tc>
          <w:tcPr>
            <w:tcW w:w="1025" w:type="dxa"/>
          </w:tcPr>
          <w:p w14:paraId="54E08739" w14:textId="77777777" w:rsidR="007709DA" w:rsidRPr="00370E6A" w:rsidRDefault="007709DA" w:rsidP="00EA2C5A">
            <w:pPr>
              <w:spacing w:line="360" w:lineRule="auto"/>
              <w:jc w:val="center"/>
              <w:rPr>
                <w:rFonts w:ascii="Arial" w:hAnsi="Arial" w:cs="Arial"/>
              </w:rPr>
            </w:pPr>
          </w:p>
        </w:tc>
      </w:tr>
      <w:tr w:rsidR="007D3FDA" w:rsidRPr="00370E6A" w14:paraId="1337BA4C" w14:textId="77777777" w:rsidTr="00623979">
        <w:trPr>
          <w:trHeight w:val="554"/>
        </w:trPr>
        <w:tc>
          <w:tcPr>
            <w:tcW w:w="1809" w:type="dxa"/>
          </w:tcPr>
          <w:p w14:paraId="42CD7BD6" w14:textId="28C0D374" w:rsidR="007709DA" w:rsidRPr="00370E6A" w:rsidRDefault="007709DA" w:rsidP="00EA2C5A">
            <w:pPr>
              <w:spacing w:line="360" w:lineRule="auto"/>
              <w:rPr>
                <w:rFonts w:ascii="Arial" w:hAnsi="Arial" w:cs="Arial"/>
              </w:rPr>
            </w:pPr>
            <w:r w:rsidRPr="00370E6A">
              <w:rPr>
                <w:rFonts w:ascii="Arial" w:hAnsi="Arial" w:cs="Arial"/>
              </w:rPr>
              <w:t xml:space="preserve">Kelly </w:t>
            </w:r>
            <w:r w:rsidRPr="00370E6A">
              <w:rPr>
                <w:rFonts w:ascii="Arial" w:hAnsi="Arial" w:cs="Arial"/>
                <w:i/>
              </w:rPr>
              <w:t>et al.</w:t>
            </w:r>
            <w:r w:rsidRPr="00370E6A">
              <w:rPr>
                <w:rFonts w:ascii="Arial" w:hAnsi="Arial" w:cs="Arial"/>
              </w:rPr>
              <w:t xml:space="preserve"> (2011)</w:t>
            </w:r>
          </w:p>
        </w:tc>
        <w:tc>
          <w:tcPr>
            <w:tcW w:w="993" w:type="dxa"/>
          </w:tcPr>
          <w:p w14:paraId="6014A79E" w14:textId="77777777" w:rsidR="007709DA" w:rsidRPr="00370E6A" w:rsidRDefault="007709DA" w:rsidP="00EA2C5A">
            <w:pPr>
              <w:spacing w:line="360" w:lineRule="auto"/>
              <w:jc w:val="center"/>
              <w:rPr>
                <w:rFonts w:ascii="Arial" w:hAnsi="Arial" w:cs="Arial"/>
              </w:rPr>
            </w:pPr>
            <w:r w:rsidRPr="00370E6A">
              <w:rPr>
                <w:rFonts w:ascii="Arial" w:hAnsi="Arial" w:cs="Arial"/>
              </w:rPr>
              <w:t>58</w:t>
            </w:r>
          </w:p>
        </w:tc>
        <w:tc>
          <w:tcPr>
            <w:tcW w:w="1242" w:type="dxa"/>
          </w:tcPr>
          <w:p w14:paraId="136F414D" w14:textId="77777777" w:rsidR="007709DA" w:rsidRPr="00370E6A" w:rsidRDefault="007709DA" w:rsidP="00EA2C5A">
            <w:pPr>
              <w:spacing w:line="360" w:lineRule="auto"/>
              <w:jc w:val="center"/>
              <w:rPr>
                <w:rFonts w:ascii="Arial" w:hAnsi="Arial" w:cs="Arial"/>
              </w:rPr>
            </w:pPr>
            <w:r w:rsidRPr="00370E6A">
              <w:rPr>
                <w:rFonts w:ascii="Arial" w:hAnsi="Arial" w:cs="Arial"/>
              </w:rPr>
              <w:t>Bulls</w:t>
            </w:r>
          </w:p>
        </w:tc>
        <w:tc>
          <w:tcPr>
            <w:tcW w:w="1167" w:type="dxa"/>
          </w:tcPr>
          <w:p w14:paraId="2E28E5D7" w14:textId="15D5E367" w:rsidR="007709DA" w:rsidRPr="00940F15" w:rsidRDefault="00727497" w:rsidP="00EA2C5A">
            <w:pPr>
              <w:jc w:val="center"/>
              <w:rPr>
                <w:rFonts w:ascii="Arial" w:hAnsi="Arial" w:cs="Arial"/>
              </w:rPr>
            </w:pPr>
            <w:r w:rsidRPr="00940F15">
              <w:rPr>
                <w:rFonts w:ascii="Arial" w:hAnsi="Arial" w:cs="Arial"/>
              </w:rPr>
              <w:t>EM + LM</w:t>
            </w:r>
          </w:p>
        </w:tc>
        <w:tc>
          <w:tcPr>
            <w:tcW w:w="1560" w:type="dxa"/>
          </w:tcPr>
          <w:p w14:paraId="72062BCA" w14:textId="2D03FAD9" w:rsidR="007709DA" w:rsidRPr="00940F15" w:rsidRDefault="00727497" w:rsidP="00EA2C5A">
            <w:pPr>
              <w:jc w:val="center"/>
              <w:rPr>
                <w:rFonts w:ascii="Arial" w:hAnsi="Arial" w:cs="Arial"/>
              </w:rPr>
            </w:pPr>
            <w:r w:rsidRPr="00940F15">
              <w:rPr>
                <w:rFonts w:ascii="Arial" w:hAnsi="Arial" w:cs="Arial"/>
              </w:rPr>
              <w:t>431</w:t>
            </w:r>
          </w:p>
        </w:tc>
        <w:tc>
          <w:tcPr>
            <w:tcW w:w="850" w:type="dxa"/>
          </w:tcPr>
          <w:p w14:paraId="71CAD78B" w14:textId="77777777" w:rsidR="007709DA" w:rsidRPr="00370E6A" w:rsidRDefault="007709DA" w:rsidP="00EA2C5A">
            <w:pPr>
              <w:spacing w:line="360" w:lineRule="auto"/>
              <w:jc w:val="center"/>
              <w:rPr>
                <w:rFonts w:ascii="Arial" w:hAnsi="Arial" w:cs="Arial"/>
              </w:rPr>
            </w:pPr>
            <w:r w:rsidRPr="00370E6A">
              <w:rPr>
                <w:rFonts w:ascii="Arial" w:hAnsi="Arial" w:cs="Arial"/>
              </w:rPr>
              <w:t>493</w:t>
            </w:r>
          </w:p>
        </w:tc>
        <w:tc>
          <w:tcPr>
            <w:tcW w:w="1701" w:type="dxa"/>
            <w:tcBorders>
              <w:right w:val="single" w:sz="4" w:space="0" w:color="auto"/>
            </w:tcBorders>
          </w:tcPr>
          <w:p w14:paraId="0DBBF6BF" w14:textId="77777777" w:rsidR="007709DA" w:rsidRPr="00370E6A" w:rsidRDefault="007709DA" w:rsidP="00EA2C5A">
            <w:pPr>
              <w:spacing w:line="360" w:lineRule="auto"/>
              <w:jc w:val="center"/>
              <w:rPr>
                <w:rFonts w:ascii="Arial" w:hAnsi="Arial" w:cs="Arial"/>
              </w:rPr>
            </w:pPr>
            <w:r w:rsidRPr="00370E6A">
              <w:rPr>
                <w:rFonts w:ascii="Arial" w:hAnsi="Arial" w:cs="Arial"/>
              </w:rPr>
              <w:t>70</w:t>
            </w:r>
          </w:p>
        </w:tc>
        <w:tc>
          <w:tcPr>
            <w:tcW w:w="1843" w:type="dxa"/>
            <w:tcBorders>
              <w:left w:val="single" w:sz="4" w:space="0" w:color="auto"/>
            </w:tcBorders>
          </w:tcPr>
          <w:p w14:paraId="7EF5AB9D" w14:textId="77777777" w:rsidR="007709DA" w:rsidRPr="00370E6A" w:rsidRDefault="007709DA" w:rsidP="00EA2C5A">
            <w:pPr>
              <w:tabs>
                <w:tab w:val="left" w:pos="840"/>
                <w:tab w:val="center" w:pos="1067"/>
              </w:tabs>
              <w:spacing w:line="360" w:lineRule="auto"/>
              <w:jc w:val="center"/>
              <w:rPr>
                <w:rFonts w:ascii="Arial" w:hAnsi="Arial" w:cs="Arial"/>
              </w:rPr>
            </w:pPr>
          </w:p>
        </w:tc>
        <w:tc>
          <w:tcPr>
            <w:tcW w:w="992" w:type="dxa"/>
          </w:tcPr>
          <w:p w14:paraId="31C5A903"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X</w:t>
            </w:r>
          </w:p>
        </w:tc>
        <w:tc>
          <w:tcPr>
            <w:tcW w:w="992" w:type="dxa"/>
          </w:tcPr>
          <w:p w14:paraId="06F19F0D" w14:textId="77777777" w:rsidR="007709DA" w:rsidRPr="00370E6A" w:rsidRDefault="007709DA" w:rsidP="00EA2C5A">
            <w:pPr>
              <w:tabs>
                <w:tab w:val="left" w:pos="840"/>
                <w:tab w:val="center" w:pos="1067"/>
              </w:tabs>
              <w:spacing w:line="360" w:lineRule="auto"/>
              <w:jc w:val="center"/>
              <w:rPr>
                <w:rFonts w:ascii="Arial" w:hAnsi="Arial" w:cs="Arial"/>
              </w:rPr>
            </w:pPr>
          </w:p>
        </w:tc>
        <w:tc>
          <w:tcPr>
            <w:tcW w:w="1025" w:type="dxa"/>
          </w:tcPr>
          <w:p w14:paraId="7E6F69B8" w14:textId="77777777" w:rsidR="007709DA" w:rsidRPr="00370E6A" w:rsidRDefault="007709DA" w:rsidP="00EA2C5A">
            <w:pPr>
              <w:tabs>
                <w:tab w:val="left" w:pos="840"/>
                <w:tab w:val="center" w:pos="1067"/>
              </w:tabs>
              <w:spacing w:line="360" w:lineRule="auto"/>
              <w:jc w:val="center"/>
              <w:rPr>
                <w:rFonts w:ascii="Arial" w:hAnsi="Arial" w:cs="Arial"/>
              </w:rPr>
            </w:pPr>
          </w:p>
        </w:tc>
      </w:tr>
      <w:tr w:rsidR="007D3FDA" w:rsidRPr="00370E6A" w14:paraId="386BC63D" w14:textId="77777777" w:rsidTr="00623979">
        <w:trPr>
          <w:trHeight w:val="554"/>
        </w:trPr>
        <w:tc>
          <w:tcPr>
            <w:tcW w:w="1809" w:type="dxa"/>
          </w:tcPr>
          <w:p w14:paraId="5BF2B23A" w14:textId="77777777" w:rsidR="007709DA" w:rsidRPr="00370E6A" w:rsidRDefault="007709DA" w:rsidP="00EA2C5A">
            <w:pPr>
              <w:spacing w:line="360" w:lineRule="auto"/>
              <w:rPr>
                <w:rFonts w:ascii="Arial" w:hAnsi="Arial" w:cs="Arial"/>
              </w:rPr>
            </w:pPr>
            <w:r w:rsidRPr="00370E6A">
              <w:rPr>
                <w:rFonts w:ascii="Arial" w:hAnsi="Arial" w:cs="Arial"/>
              </w:rPr>
              <w:t xml:space="preserve">Santana </w:t>
            </w:r>
            <w:r w:rsidRPr="00370E6A">
              <w:rPr>
                <w:rFonts w:ascii="Arial" w:hAnsi="Arial" w:cs="Arial"/>
                <w:i/>
              </w:rPr>
              <w:t>et al.</w:t>
            </w:r>
            <w:r w:rsidRPr="00370E6A">
              <w:rPr>
                <w:rFonts w:ascii="Arial" w:hAnsi="Arial" w:cs="Arial"/>
              </w:rPr>
              <w:t xml:space="preserve"> (2012)</w:t>
            </w:r>
          </w:p>
        </w:tc>
        <w:tc>
          <w:tcPr>
            <w:tcW w:w="993" w:type="dxa"/>
          </w:tcPr>
          <w:p w14:paraId="08AC32E4" w14:textId="77777777" w:rsidR="007709DA" w:rsidRPr="00370E6A" w:rsidRDefault="007709DA" w:rsidP="00EA2C5A">
            <w:pPr>
              <w:spacing w:line="360" w:lineRule="auto"/>
              <w:jc w:val="center"/>
              <w:rPr>
                <w:rFonts w:ascii="Arial" w:hAnsi="Arial" w:cs="Arial"/>
              </w:rPr>
            </w:pPr>
            <w:r w:rsidRPr="00370E6A">
              <w:rPr>
                <w:rFonts w:ascii="Arial" w:hAnsi="Arial" w:cs="Arial"/>
              </w:rPr>
              <w:t>46</w:t>
            </w:r>
          </w:p>
        </w:tc>
        <w:tc>
          <w:tcPr>
            <w:tcW w:w="1242" w:type="dxa"/>
          </w:tcPr>
          <w:p w14:paraId="512903CF" w14:textId="77777777" w:rsidR="007709DA" w:rsidRPr="00370E6A" w:rsidRDefault="007709DA" w:rsidP="00EA2C5A">
            <w:pPr>
              <w:spacing w:line="360" w:lineRule="auto"/>
              <w:jc w:val="center"/>
              <w:rPr>
                <w:rFonts w:ascii="Arial" w:hAnsi="Arial" w:cs="Arial"/>
              </w:rPr>
            </w:pPr>
            <w:r w:rsidRPr="00370E6A">
              <w:rPr>
                <w:rFonts w:ascii="Arial" w:hAnsi="Arial" w:cs="Arial"/>
              </w:rPr>
              <w:t>Bulls</w:t>
            </w:r>
          </w:p>
        </w:tc>
        <w:tc>
          <w:tcPr>
            <w:tcW w:w="1167" w:type="dxa"/>
          </w:tcPr>
          <w:p w14:paraId="2D83F1C5" w14:textId="1827B206" w:rsidR="007709DA" w:rsidRPr="00940F15" w:rsidRDefault="00727497" w:rsidP="00033E94">
            <w:pPr>
              <w:rPr>
                <w:rFonts w:ascii="Arial" w:hAnsi="Arial" w:cs="Arial"/>
              </w:rPr>
            </w:pPr>
            <w:r w:rsidRPr="00940F15">
              <w:rPr>
                <w:rFonts w:ascii="Arial" w:hAnsi="Arial" w:cs="Arial"/>
              </w:rPr>
              <w:t>Nellore</w:t>
            </w:r>
          </w:p>
        </w:tc>
        <w:tc>
          <w:tcPr>
            <w:tcW w:w="1560" w:type="dxa"/>
          </w:tcPr>
          <w:p w14:paraId="39DED6AD" w14:textId="670200C5" w:rsidR="007709DA" w:rsidRPr="00940F15" w:rsidRDefault="00727497" w:rsidP="00EA2C5A">
            <w:pPr>
              <w:jc w:val="center"/>
              <w:rPr>
                <w:rFonts w:ascii="Arial" w:hAnsi="Arial" w:cs="Arial"/>
              </w:rPr>
            </w:pPr>
            <w:r w:rsidRPr="00940F15">
              <w:rPr>
                <w:rFonts w:ascii="Arial" w:hAnsi="Arial" w:cs="Arial"/>
              </w:rPr>
              <w:t xml:space="preserve">22 </w:t>
            </w:r>
            <w:proofErr w:type="spellStart"/>
            <w:r w:rsidRPr="00940F15">
              <w:rPr>
                <w:rFonts w:ascii="Arial" w:hAnsi="Arial" w:cs="Arial"/>
              </w:rPr>
              <w:t>mo</w:t>
            </w:r>
            <w:proofErr w:type="spellEnd"/>
          </w:p>
        </w:tc>
        <w:tc>
          <w:tcPr>
            <w:tcW w:w="850" w:type="dxa"/>
          </w:tcPr>
          <w:p w14:paraId="34DE88F5" w14:textId="77777777" w:rsidR="007709DA" w:rsidRPr="00370E6A" w:rsidRDefault="007709DA" w:rsidP="00EA2C5A">
            <w:pPr>
              <w:spacing w:line="360" w:lineRule="auto"/>
              <w:jc w:val="center"/>
              <w:rPr>
                <w:rFonts w:ascii="Arial" w:hAnsi="Arial" w:cs="Arial"/>
              </w:rPr>
            </w:pPr>
            <w:r w:rsidRPr="00370E6A">
              <w:rPr>
                <w:rFonts w:ascii="Arial" w:hAnsi="Arial" w:cs="Arial"/>
              </w:rPr>
              <w:t>409</w:t>
            </w:r>
          </w:p>
        </w:tc>
        <w:tc>
          <w:tcPr>
            <w:tcW w:w="1701" w:type="dxa"/>
            <w:tcBorders>
              <w:right w:val="single" w:sz="4" w:space="0" w:color="auto"/>
            </w:tcBorders>
          </w:tcPr>
          <w:p w14:paraId="5838FE3D" w14:textId="77777777" w:rsidR="007709DA" w:rsidRPr="00370E6A" w:rsidRDefault="007709DA" w:rsidP="00EA2C5A">
            <w:pPr>
              <w:spacing w:line="360" w:lineRule="auto"/>
              <w:jc w:val="center"/>
              <w:rPr>
                <w:rFonts w:ascii="Arial" w:hAnsi="Arial" w:cs="Arial"/>
              </w:rPr>
            </w:pPr>
            <w:r w:rsidRPr="00370E6A">
              <w:rPr>
                <w:rFonts w:ascii="Arial" w:hAnsi="Arial" w:cs="Arial"/>
              </w:rPr>
              <w:t>84</w:t>
            </w:r>
          </w:p>
        </w:tc>
        <w:tc>
          <w:tcPr>
            <w:tcW w:w="1843" w:type="dxa"/>
            <w:tcBorders>
              <w:left w:val="single" w:sz="4" w:space="0" w:color="auto"/>
            </w:tcBorders>
          </w:tcPr>
          <w:p w14:paraId="1D7E3ED5" w14:textId="77777777" w:rsidR="007709DA" w:rsidRPr="00370E6A" w:rsidRDefault="007709DA" w:rsidP="00EA2C5A">
            <w:pPr>
              <w:tabs>
                <w:tab w:val="left" w:pos="840"/>
                <w:tab w:val="center" w:pos="1067"/>
              </w:tabs>
              <w:spacing w:line="360" w:lineRule="auto"/>
              <w:jc w:val="center"/>
              <w:rPr>
                <w:rFonts w:ascii="Arial" w:hAnsi="Arial" w:cs="Arial"/>
              </w:rPr>
            </w:pPr>
          </w:p>
        </w:tc>
        <w:tc>
          <w:tcPr>
            <w:tcW w:w="992" w:type="dxa"/>
          </w:tcPr>
          <w:p w14:paraId="0F3D2E99"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X</w:t>
            </w:r>
          </w:p>
        </w:tc>
        <w:tc>
          <w:tcPr>
            <w:tcW w:w="992" w:type="dxa"/>
          </w:tcPr>
          <w:p w14:paraId="3931666B"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X</w:t>
            </w:r>
          </w:p>
        </w:tc>
        <w:tc>
          <w:tcPr>
            <w:tcW w:w="1025" w:type="dxa"/>
          </w:tcPr>
          <w:p w14:paraId="3732F19C" w14:textId="77777777" w:rsidR="007709DA" w:rsidRPr="00370E6A" w:rsidRDefault="007709DA" w:rsidP="00EA2C5A">
            <w:pPr>
              <w:tabs>
                <w:tab w:val="left" w:pos="840"/>
                <w:tab w:val="center" w:pos="1067"/>
              </w:tabs>
              <w:spacing w:line="360" w:lineRule="auto"/>
              <w:jc w:val="center"/>
              <w:rPr>
                <w:rFonts w:ascii="Arial" w:hAnsi="Arial" w:cs="Arial"/>
              </w:rPr>
            </w:pPr>
          </w:p>
        </w:tc>
      </w:tr>
      <w:tr w:rsidR="007D3FDA" w:rsidRPr="00370E6A" w14:paraId="7D41EAF2" w14:textId="77777777" w:rsidTr="00623979">
        <w:trPr>
          <w:trHeight w:val="554"/>
        </w:trPr>
        <w:tc>
          <w:tcPr>
            <w:tcW w:w="1809" w:type="dxa"/>
          </w:tcPr>
          <w:p w14:paraId="19A0E076" w14:textId="77777777" w:rsidR="007709DA" w:rsidRPr="00370E6A" w:rsidRDefault="007709DA" w:rsidP="00EA2C5A">
            <w:pPr>
              <w:spacing w:line="360" w:lineRule="auto"/>
              <w:rPr>
                <w:rFonts w:ascii="Arial" w:hAnsi="Arial" w:cs="Arial"/>
              </w:rPr>
            </w:pPr>
            <w:proofErr w:type="spellStart"/>
            <w:r w:rsidRPr="00370E6A">
              <w:rPr>
                <w:rFonts w:ascii="Arial" w:hAnsi="Arial" w:cs="Arial"/>
              </w:rPr>
              <w:t>Bonilha</w:t>
            </w:r>
            <w:proofErr w:type="spellEnd"/>
            <w:r w:rsidRPr="00370E6A">
              <w:rPr>
                <w:rFonts w:ascii="Arial" w:hAnsi="Arial" w:cs="Arial"/>
              </w:rPr>
              <w:t xml:space="preserve"> </w:t>
            </w:r>
            <w:r w:rsidRPr="00370E6A">
              <w:rPr>
                <w:rFonts w:ascii="Arial" w:hAnsi="Arial" w:cs="Arial"/>
                <w:i/>
              </w:rPr>
              <w:t>et al.</w:t>
            </w:r>
            <w:r w:rsidRPr="00370E6A">
              <w:rPr>
                <w:rFonts w:ascii="Arial" w:hAnsi="Arial" w:cs="Arial"/>
              </w:rPr>
              <w:t xml:space="preserve"> (2013)</w:t>
            </w:r>
          </w:p>
        </w:tc>
        <w:tc>
          <w:tcPr>
            <w:tcW w:w="993" w:type="dxa"/>
          </w:tcPr>
          <w:p w14:paraId="4BCFE196" w14:textId="77777777" w:rsidR="007709DA" w:rsidRPr="00370E6A" w:rsidRDefault="007709DA" w:rsidP="00EA2C5A">
            <w:pPr>
              <w:spacing w:line="360" w:lineRule="auto"/>
              <w:jc w:val="center"/>
              <w:rPr>
                <w:rFonts w:ascii="Arial" w:hAnsi="Arial" w:cs="Arial"/>
              </w:rPr>
            </w:pPr>
            <w:r w:rsidRPr="00370E6A">
              <w:rPr>
                <w:rFonts w:ascii="Arial" w:hAnsi="Arial" w:cs="Arial"/>
              </w:rPr>
              <w:t>49</w:t>
            </w:r>
          </w:p>
        </w:tc>
        <w:tc>
          <w:tcPr>
            <w:tcW w:w="1242" w:type="dxa"/>
          </w:tcPr>
          <w:p w14:paraId="010E25B7" w14:textId="77777777" w:rsidR="007709DA" w:rsidRPr="00370E6A" w:rsidRDefault="007709DA" w:rsidP="00EA2C5A">
            <w:pPr>
              <w:spacing w:line="360" w:lineRule="auto"/>
              <w:jc w:val="center"/>
              <w:rPr>
                <w:rFonts w:ascii="Arial" w:hAnsi="Arial" w:cs="Arial"/>
              </w:rPr>
            </w:pPr>
            <w:r w:rsidRPr="00370E6A">
              <w:rPr>
                <w:rFonts w:ascii="Arial" w:hAnsi="Arial" w:cs="Arial"/>
              </w:rPr>
              <w:t>Bulls</w:t>
            </w:r>
          </w:p>
        </w:tc>
        <w:tc>
          <w:tcPr>
            <w:tcW w:w="1167" w:type="dxa"/>
          </w:tcPr>
          <w:p w14:paraId="16C99860" w14:textId="3764D48F" w:rsidR="007709DA" w:rsidRPr="00940F15" w:rsidRDefault="00727497" w:rsidP="00EA2C5A">
            <w:pPr>
              <w:jc w:val="center"/>
              <w:rPr>
                <w:rFonts w:ascii="Arial" w:hAnsi="Arial" w:cs="Arial"/>
              </w:rPr>
            </w:pPr>
            <w:r w:rsidRPr="00940F15">
              <w:rPr>
                <w:rFonts w:ascii="Arial" w:hAnsi="Arial" w:cs="Arial"/>
              </w:rPr>
              <w:t>Nellore</w:t>
            </w:r>
          </w:p>
        </w:tc>
        <w:tc>
          <w:tcPr>
            <w:tcW w:w="1560" w:type="dxa"/>
          </w:tcPr>
          <w:p w14:paraId="4EE76BE0" w14:textId="02447F4F" w:rsidR="007709DA" w:rsidRPr="00940F15" w:rsidRDefault="00727497" w:rsidP="00EA2C5A">
            <w:pPr>
              <w:jc w:val="center"/>
              <w:rPr>
                <w:rFonts w:ascii="Arial" w:hAnsi="Arial" w:cs="Arial"/>
              </w:rPr>
            </w:pPr>
            <w:r w:rsidRPr="00940F15">
              <w:rPr>
                <w:rFonts w:ascii="Arial" w:hAnsi="Arial" w:cs="Arial"/>
              </w:rPr>
              <w:t>540</w:t>
            </w:r>
            <w:r w:rsidR="00033E94" w:rsidRPr="00940F15">
              <w:rPr>
                <w:rFonts w:ascii="Arial" w:hAnsi="Arial" w:cs="Arial"/>
                <w:vertAlign w:val="superscript"/>
              </w:rPr>
              <w:t>7</w:t>
            </w:r>
          </w:p>
        </w:tc>
        <w:tc>
          <w:tcPr>
            <w:tcW w:w="850" w:type="dxa"/>
          </w:tcPr>
          <w:p w14:paraId="1F223CEB" w14:textId="77777777" w:rsidR="007709DA" w:rsidRPr="00370E6A" w:rsidRDefault="007709DA" w:rsidP="00EA2C5A">
            <w:pPr>
              <w:spacing w:line="360" w:lineRule="auto"/>
              <w:jc w:val="center"/>
              <w:rPr>
                <w:rFonts w:ascii="Arial" w:hAnsi="Arial" w:cs="Arial"/>
              </w:rPr>
            </w:pPr>
            <w:r w:rsidRPr="00370E6A">
              <w:rPr>
                <w:rFonts w:ascii="Arial" w:hAnsi="Arial" w:cs="Arial"/>
              </w:rPr>
              <w:t>343</w:t>
            </w:r>
          </w:p>
        </w:tc>
        <w:tc>
          <w:tcPr>
            <w:tcW w:w="1701" w:type="dxa"/>
            <w:tcBorders>
              <w:right w:val="single" w:sz="4" w:space="0" w:color="auto"/>
            </w:tcBorders>
          </w:tcPr>
          <w:p w14:paraId="7F87B891" w14:textId="77777777" w:rsidR="007709DA" w:rsidRPr="00370E6A" w:rsidRDefault="007709DA" w:rsidP="00EA2C5A">
            <w:pPr>
              <w:spacing w:line="360" w:lineRule="auto"/>
              <w:jc w:val="center"/>
              <w:rPr>
                <w:rFonts w:ascii="Arial" w:hAnsi="Arial" w:cs="Arial"/>
              </w:rPr>
            </w:pPr>
            <w:r w:rsidRPr="00370E6A">
              <w:rPr>
                <w:rFonts w:ascii="Arial" w:hAnsi="Arial" w:cs="Arial"/>
              </w:rPr>
              <w:t>74</w:t>
            </w:r>
          </w:p>
        </w:tc>
        <w:tc>
          <w:tcPr>
            <w:tcW w:w="1843" w:type="dxa"/>
            <w:tcBorders>
              <w:left w:val="single" w:sz="4" w:space="0" w:color="auto"/>
            </w:tcBorders>
          </w:tcPr>
          <w:p w14:paraId="14C09188" w14:textId="77777777" w:rsidR="007709DA" w:rsidRPr="00370E6A" w:rsidRDefault="007709DA" w:rsidP="00EA2C5A">
            <w:pPr>
              <w:tabs>
                <w:tab w:val="left" w:pos="840"/>
                <w:tab w:val="center" w:pos="1067"/>
              </w:tabs>
              <w:spacing w:line="360" w:lineRule="auto"/>
              <w:jc w:val="center"/>
              <w:rPr>
                <w:rFonts w:ascii="Arial" w:hAnsi="Arial" w:cs="Arial"/>
              </w:rPr>
            </w:pPr>
          </w:p>
        </w:tc>
        <w:tc>
          <w:tcPr>
            <w:tcW w:w="992" w:type="dxa"/>
          </w:tcPr>
          <w:p w14:paraId="3A9BD5D0" w14:textId="77777777" w:rsidR="007709DA" w:rsidRPr="00370E6A" w:rsidRDefault="007709DA" w:rsidP="00EA2C5A">
            <w:pPr>
              <w:tabs>
                <w:tab w:val="left" w:pos="840"/>
                <w:tab w:val="center" w:pos="1067"/>
              </w:tabs>
              <w:spacing w:line="360" w:lineRule="auto"/>
              <w:jc w:val="center"/>
              <w:rPr>
                <w:rFonts w:ascii="Arial" w:hAnsi="Arial" w:cs="Arial"/>
              </w:rPr>
            </w:pPr>
          </w:p>
        </w:tc>
        <w:tc>
          <w:tcPr>
            <w:tcW w:w="992" w:type="dxa"/>
          </w:tcPr>
          <w:p w14:paraId="07666A60"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X</w:t>
            </w:r>
          </w:p>
        </w:tc>
        <w:tc>
          <w:tcPr>
            <w:tcW w:w="1025" w:type="dxa"/>
          </w:tcPr>
          <w:p w14:paraId="7F0BA83B" w14:textId="77777777" w:rsidR="007709DA" w:rsidRPr="00370E6A" w:rsidRDefault="007709DA" w:rsidP="00EA2C5A">
            <w:pPr>
              <w:tabs>
                <w:tab w:val="left" w:pos="840"/>
                <w:tab w:val="center" w:pos="1067"/>
              </w:tabs>
              <w:spacing w:line="360" w:lineRule="auto"/>
              <w:jc w:val="center"/>
              <w:rPr>
                <w:rFonts w:ascii="Arial" w:hAnsi="Arial" w:cs="Arial"/>
              </w:rPr>
            </w:pPr>
          </w:p>
        </w:tc>
      </w:tr>
      <w:tr w:rsidR="007D3FDA" w:rsidRPr="00370E6A" w14:paraId="2E913C3A" w14:textId="77777777" w:rsidTr="00623979">
        <w:trPr>
          <w:trHeight w:val="554"/>
        </w:trPr>
        <w:tc>
          <w:tcPr>
            <w:tcW w:w="1809" w:type="dxa"/>
          </w:tcPr>
          <w:p w14:paraId="64DF4E82" w14:textId="77777777" w:rsidR="007709DA" w:rsidRPr="00370E6A" w:rsidRDefault="007709DA" w:rsidP="00EA2C5A">
            <w:pPr>
              <w:spacing w:line="360" w:lineRule="auto"/>
              <w:rPr>
                <w:rFonts w:ascii="Arial" w:hAnsi="Arial" w:cs="Arial"/>
              </w:rPr>
            </w:pPr>
            <w:r w:rsidRPr="00370E6A">
              <w:rPr>
                <w:rFonts w:ascii="Arial" w:hAnsi="Arial" w:cs="Arial"/>
              </w:rPr>
              <w:t xml:space="preserve">Fitzsimons </w:t>
            </w:r>
            <w:r w:rsidRPr="00370E6A">
              <w:rPr>
                <w:rFonts w:ascii="Arial" w:hAnsi="Arial" w:cs="Arial"/>
                <w:i/>
              </w:rPr>
              <w:t>et al.</w:t>
            </w:r>
            <w:r w:rsidRPr="00370E6A">
              <w:rPr>
                <w:rFonts w:ascii="Arial" w:hAnsi="Arial" w:cs="Arial"/>
              </w:rPr>
              <w:t xml:space="preserve"> </w:t>
            </w:r>
            <w:r w:rsidRPr="00370E6A">
              <w:rPr>
                <w:rFonts w:ascii="Arial" w:hAnsi="Arial" w:cs="Arial"/>
              </w:rPr>
              <w:lastRenderedPageBreak/>
              <w:t>(2014</w:t>
            </w:r>
            <w:r>
              <w:rPr>
                <w:rFonts w:ascii="Arial" w:hAnsi="Arial" w:cs="Arial"/>
              </w:rPr>
              <w:t>a</w:t>
            </w:r>
            <w:r w:rsidRPr="00370E6A">
              <w:rPr>
                <w:rFonts w:ascii="Arial" w:hAnsi="Arial" w:cs="Arial"/>
              </w:rPr>
              <w:t>)</w:t>
            </w:r>
          </w:p>
        </w:tc>
        <w:tc>
          <w:tcPr>
            <w:tcW w:w="993" w:type="dxa"/>
          </w:tcPr>
          <w:p w14:paraId="65D3B029" w14:textId="77777777" w:rsidR="007709DA" w:rsidRPr="00370E6A" w:rsidRDefault="007709DA" w:rsidP="00EA2C5A">
            <w:pPr>
              <w:spacing w:line="360" w:lineRule="auto"/>
              <w:jc w:val="center"/>
              <w:rPr>
                <w:rFonts w:ascii="Arial" w:hAnsi="Arial" w:cs="Arial"/>
              </w:rPr>
            </w:pPr>
            <w:r w:rsidRPr="00370E6A">
              <w:rPr>
                <w:rFonts w:ascii="Arial" w:hAnsi="Arial" w:cs="Arial"/>
              </w:rPr>
              <w:lastRenderedPageBreak/>
              <w:t>67</w:t>
            </w:r>
          </w:p>
        </w:tc>
        <w:tc>
          <w:tcPr>
            <w:tcW w:w="1242" w:type="dxa"/>
          </w:tcPr>
          <w:p w14:paraId="0519F40F" w14:textId="77777777" w:rsidR="007709DA" w:rsidRPr="00370E6A" w:rsidRDefault="007709DA" w:rsidP="00EA2C5A">
            <w:pPr>
              <w:spacing w:line="360" w:lineRule="auto"/>
              <w:jc w:val="center"/>
              <w:rPr>
                <w:rFonts w:ascii="Arial" w:hAnsi="Arial" w:cs="Arial"/>
              </w:rPr>
            </w:pPr>
            <w:r w:rsidRPr="00370E6A">
              <w:rPr>
                <w:rFonts w:ascii="Arial" w:hAnsi="Arial" w:cs="Arial"/>
              </w:rPr>
              <w:t>Bulls</w:t>
            </w:r>
          </w:p>
        </w:tc>
        <w:tc>
          <w:tcPr>
            <w:tcW w:w="1167" w:type="dxa"/>
          </w:tcPr>
          <w:p w14:paraId="4FB48AC9" w14:textId="43ACA1DA" w:rsidR="007709DA" w:rsidRPr="00940F15" w:rsidRDefault="0052026E" w:rsidP="00EA2C5A">
            <w:pPr>
              <w:jc w:val="center"/>
              <w:rPr>
                <w:rFonts w:ascii="Arial" w:hAnsi="Arial" w:cs="Arial"/>
              </w:rPr>
            </w:pPr>
            <w:r w:rsidRPr="00940F15">
              <w:rPr>
                <w:rFonts w:ascii="Arial" w:hAnsi="Arial" w:cs="Arial"/>
              </w:rPr>
              <w:t>EM</w:t>
            </w:r>
          </w:p>
        </w:tc>
        <w:tc>
          <w:tcPr>
            <w:tcW w:w="1560" w:type="dxa"/>
          </w:tcPr>
          <w:p w14:paraId="5C3D28B8" w14:textId="33437AAB" w:rsidR="007709DA" w:rsidRPr="00940F15" w:rsidRDefault="0052026E" w:rsidP="00EA2C5A">
            <w:pPr>
              <w:jc w:val="center"/>
              <w:rPr>
                <w:rFonts w:ascii="Arial" w:hAnsi="Arial" w:cs="Arial"/>
              </w:rPr>
            </w:pPr>
            <w:r w:rsidRPr="00940F15">
              <w:rPr>
                <w:rFonts w:ascii="Arial" w:hAnsi="Arial" w:cs="Arial"/>
              </w:rPr>
              <w:t>426</w:t>
            </w:r>
          </w:p>
        </w:tc>
        <w:tc>
          <w:tcPr>
            <w:tcW w:w="850" w:type="dxa"/>
          </w:tcPr>
          <w:p w14:paraId="315003AB" w14:textId="77777777" w:rsidR="007709DA" w:rsidRPr="00370E6A" w:rsidRDefault="007709DA" w:rsidP="00EA2C5A">
            <w:pPr>
              <w:spacing w:line="360" w:lineRule="auto"/>
              <w:jc w:val="center"/>
              <w:rPr>
                <w:rFonts w:ascii="Arial" w:hAnsi="Arial" w:cs="Arial"/>
              </w:rPr>
            </w:pPr>
            <w:r w:rsidRPr="00370E6A">
              <w:rPr>
                <w:rFonts w:ascii="Arial" w:hAnsi="Arial" w:cs="Arial"/>
              </w:rPr>
              <w:t>431</w:t>
            </w:r>
          </w:p>
        </w:tc>
        <w:tc>
          <w:tcPr>
            <w:tcW w:w="1701" w:type="dxa"/>
            <w:tcBorders>
              <w:right w:val="single" w:sz="4" w:space="0" w:color="auto"/>
            </w:tcBorders>
          </w:tcPr>
          <w:p w14:paraId="65A99561" w14:textId="77777777" w:rsidR="007709DA" w:rsidRPr="00370E6A" w:rsidRDefault="007709DA" w:rsidP="00EA2C5A">
            <w:pPr>
              <w:spacing w:line="360" w:lineRule="auto"/>
              <w:jc w:val="center"/>
              <w:rPr>
                <w:rFonts w:ascii="Arial" w:hAnsi="Arial" w:cs="Arial"/>
              </w:rPr>
            </w:pPr>
            <w:r w:rsidRPr="00370E6A">
              <w:rPr>
                <w:rFonts w:ascii="Arial" w:hAnsi="Arial" w:cs="Arial"/>
              </w:rPr>
              <w:t>105</w:t>
            </w:r>
          </w:p>
        </w:tc>
        <w:tc>
          <w:tcPr>
            <w:tcW w:w="1843" w:type="dxa"/>
            <w:tcBorders>
              <w:left w:val="single" w:sz="4" w:space="0" w:color="auto"/>
            </w:tcBorders>
          </w:tcPr>
          <w:p w14:paraId="35D49769" w14:textId="77777777" w:rsidR="007709DA" w:rsidRPr="00370E6A" w:rsidRDefault="007709DA" w:rsidP="00EA2C5A">
            <w:pPr>
              <w:tabs>
                <w:tab w:val="left" w:pos="840"/>
                <w:tab w:val="center" w:pos="1067"/>
              </w:tabs>
              <w:spacing w:line="360" w:lineRule="auto"/>
              <w:jc w:val="center"/>
              <w:rPr>
                <w:rFonts w:ascii="Arial" w:hAnsi="Arial" w:cs="Arial"/>
              </w:rPr>
            </w:pPr>
          </w:p>
        </w:tc>
        <w:tc>
          <w:tcPr>
            <w:tcW w:w="992" w:type="dxa"/>
          </w:tcPr>
          <w:p w14:paraId="37C16392"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X</w:t>
            </w:r>
          </w:p>
        </w:tc>
        <w:tc>
          <w:tcPr>
            <w:tcW w:w="992" w:type="dxa"/>
          </w:tcPr>
          <w:p w14:paraId="1115BC5F" w14:textId="77777777" w:rsidR="007709DA" w:rsidRPr="00370E6A" w:rsidRDefault="007709DA" w:rsidP="00EA2C5A">
            <w:pPr>
              <w:tabs>
                <w:tab w:val="left" w:pos="840"/>
                <w:tab w:val="center" w:pos="1067"/>
              </w:tabs>
              <w:spacing w:line="360" w:lineRule="auto"/>
              <w:jc w:val="center"/>
              <w:rPr>
                <w:rFonts w:ascii="Arial" w:hAnsi="Arial" w:cs="Arial"/>
              </w:rPr>
            </w:pPr>
          </w:p>
        </w:tc>
        <w:tc>
          <w:tcPr>
            <w:tcW w:w="1025" w:type="dxa"/>
          </w:tcPr>
          <w:p w14:paraId="09E8444F" w14:textId="77777777" w:rsidR="007709DA" w:rsidRPr="00370E6A" w:rsidRDefault="007709DA" w:rsidP="00EA2C5A">
            <w:pPr>
              <w:tabs>
                <w:tab w:val="left" w:pos="840"/>
                <w:tab w:val="center" w:pos="1067"/>
              </w:tabs>
              <w:spacing w:line="360" w:lineRule="auto"/>
              <w:jc w:val="center"/>
              <w:rPr>
                <w:rFonts w:ascii="Arial" w:hAnsi="Arial" w:cs="Arial"/>
              </w:rPr>
            </w:pPr>
          </w:p>
        </w:tc>
      </w:tr>
      <w:tr w:rsidR="007D3FDA" w:rsidRPr="00370E6A" w14:paraId="45441C7A" w14:textId="77777777" w:rsidTr="00623979">
        <w:trPr>
          <w:trHeight w:val="554"/>
        </w:trPr>
        <w:tc>
          <w:tcPr>
            <w:tcW w:w="1809" w:type="dxa"/>
          </w:tcPr>
          <w:p w14:paraId="14C05963" w14:textId="77777777" w:rsidR="007709DA" w:rsidRPr="00370E6A" w:rsidRDefault="007709DA" w:rsidP="00EA2C5A">
            <w:pPr>
              <w:spacing w:line="360" w:lineRule="auto"/>
              <w:rPr>
                <w:rFonts w:ascii="Arial" w:hAnsi="Arial" w:cs="Arial"/>
              </w:rPr>
            </w:pPr>
            <w:r w:rsidRPr="00370E6A">
              <w:rPr>
                <w:rFonts w:ascii="Arial" w:hAnsi="Arial" w:cs="Arial"/>
              </w:rPr>
              <w:lastRenderedPageBreak/>
              <w:t xml:space="preserve">McGee </w:t>
            </w:r>
            <w:r w:rsidRPr="00370E6A">
              <w:rPr>
                <w:rFonts w:ascii="Arial" w:hAnsi="Arial" w:cs="Arial"/>
                <w:i/>
              </w:rPr>
              <w:t>et al.</w:t>
            </w:r>
            <w:r w:rsidRPr="00370E6A">
              <w:rPr>
                <w:rFonts w:ascii="Arial" w:hAnsi="Arial" w:cs="Arial"/>
              </w:rPr>
              <w:t xml:space="preserve"> (2014)</w:t>
            </w:r>
          </w:p>
        </w:tc>
        <w:tc>
          <w:tcPr>
            <w:tcW w:w="993" w:type="dxa"/>
          </w:tcPr>
          <w:p w14:paraId="3231D60D" w14:textId="77777777" w:rsidR="007709DA" w:rsidRPr="00370E6A" w:rsidRDefault="007709DA" w:rsidP="00EA2C5A">
            <w:pPr>
              <w:spacing w:line="360" w:lineRule="auto"/>
              <w:jc w:val="center"/>
              <w:rPr>
                <w:rFonts w:ascii="Arial" w:hAnsi="Arial" w:cs="Arial"/>
              </w:rPr>
            </w:pPr>
            <w:r w:rsidRPr="00370E6A">
              <w:rPr>
                <w:rFonts w:ascii="Arial" w:hAnsi="Arial" w:cs="Arial"/>
              </w:rPr>
              <w:t>58</w:t>
            </w:r>
          </w:p>
        </w:tc>
        <w:tc>
          <w:tcPr>
            <w:tcW w:w="1242" w:type="dxa"/>
          </w:tcPr>
          <w:p w14:paraId="3CED7535" w14:textId="77777777" w:rsidR="007709DA" w:rsidRPr="00370E6A" w:rsidRDefault="007709DA" w:rsidP="00EA2C5A">
            <w:pPr>
              <w:spacing w:line="360" w:lineRule="auto"/>
              <w:jc w:val="center"/>
              <w:rPr>
                <w:rFonts w:ascii="Arial" w:hAnsi="Arial" w:cs="Arial"/>
              </w:rPr>
            </w:pPr>
            <w:r w:rsidRPr="00370E6A">
              <w:rPr>
                <w:rFonts w:ascii="Arial" w:hAnsi="Arial" w:cs="Arial"/>
              </w:rPr>
              <w:t>Bulls</w:t>
            </w:r>
          </w:p>
        </w:tc>
        <w:tc>
          <w:tcPr>
            <w:tcW w:w="1167" w:type="dxa"/>
          </w:tcPr>
          <w:p w14:paraId="7CB64CD7" w14:textId="5FAC96E4" w:rsidR="007709DA" w:rsidRPr="00940F15" w:rsidRDefault="002A07A7" w:rsidP="00EA2C5A">
            <w:pPr>
              <w:jc w:val="center"/>
              <w:rPr>
                <w:rFonts w:ascii="Arial" w:hAnsi="Arial" w:cs="Arial"/>
              </w:rPr>
            </w:pPr>
            <w:proofErr w:type="spellStart"/>
            <w:r w:rsidRPr="00940F15">
              <w:rPr>
                <w:rFonts w:ascii="Arial" w:hAnsi="Arial" w:cs="Arial"/>
              </w:rPr>
              <w:t>Wagyu</w:t>
            </w:r>
            <w:proofErr w:type="spellEnd"/>
          </w:p>
        </w:tc>
        <w:tc>
          <w:tcPr>
            <w:tcW w:w="1560" w:type="dxa"/>
          </w:tcPr>
          <w:p w14:paraId="78AEC518" w14:textId="688A18F4" w:rsidR="007709DA" w:rsidRPr="00940F15" w:rsidRDefault="002A07A7" w:rsidP="00EA2C5A">
            <w:pPr>
              <w:jc w:val="center"/>
              <w:rPr>
                <w:rFonts w:ascii="Arial" w:hAnsi="Arial" w:cs="Arial"/>
              </w:rPr>
            </w:pPr>
            <w:r w:rsidRPr="00940F15">
              <w:rPr>
                <w:rFonts w:ascii="Arial" w:hAnsi="Arial" w:cs="Arial"/>
              </w:rPr>
              <w:t>474</w:t>
            </w:r>
          </w:p>
        </w:tc>
        <w:tc>
          <w:tcPr>
            <w:tcW w:w="850" w:type="dxa"/>
          </w:tcPr>
          <w:p w14:paraId="63CC269F" w14:textId="77777777" w:rsidR="007709DA" w:rsidRPr="00370E6A" w:rsidRDefault="007709DA" w:rsidP="00EA2C5A">
            <w:pPr>
              <w:spacing w:line="360" w:lineRule="auto"/>
              <w:jc w:val="center"/>
              <w:rPr>
                <w:rFonts w:ascii="Arial" w:hAnsi="Arial" w:cs="Arial"/>
              </w:rPr>
            </w:pPr>
            <w:r w:rsidRPr="00370E6A">
              <w:rPr>
                <w:rFonts w:ascii="Arial" w:hAnsi="Arial" w:cs="Arial"/>
              </w:rPr>
              <w:t>420</w:t>
            </w:r>
          </w:p>
        </w:tc>
        <w:tc>
          <w:tcPr>
            <w:tcW w:w="1701" w:type="dxa"/>
            <w:tcBorders>
              <w:right w:val="single" w:sz="4" w:space="0" w:color="auto"/>
            </w:tcBorders>
          </w:tcPr>
          <w:p w14:paraId="29F29A2C"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70</w:t>
            </w:r>
          </w:p>
        </w:tc>
        <w:tc>
          <w:tcPr>
            <w:tcW w:w="1843" w:type="dxa"/>
            <w:tcBorders>
              <w:left w:val="single" w:sz="4" w:space="0" w:color="auto"/>
            </w:tcBorders>
          </w:tcPr>
          <w:p w14:paraId="5B115FDA"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X</w:t>
            </w:r>
          </w:p>
        </w:tc>
        <w:tc>
          <w:tcPr>
            <w:tcW w:w="992" w:type="dxa"/>
          </w:tcPr>
          <w:p w14:paraId="44970E2E" w14:textId="77777777" w:rsidR="007709DA" w:rsidRPr="00370E6A" w:rsidRDefault="007709DA" w:rsidP="00EA2C5A">
            <w:pPr>
              <w:tabs>
                <w:tab w:val="left" w:pos="840"/>
                <w:tab w:val="center" w:pos="1067"/>
              </w:tabs>
              <w:spacing w:line="360" w:lineRule="auto"/>
              <w:jc w:val="center"/>
              <w:rPr>
                <w:rFonts w:ascii="Arial" w:hAnsi="Arial" w:cs="Arial"/>
              </w:rPr>
            </w:pPr>
          </w:p>
        </w:tc>
        <w:tc>
          <w:tcPr>
            <w:tcW w:w="992" w:type="dxa"/>
          </w:tcPr>
          <w:p w14:paraId="7207C855" w14:textId="77777777" w:rsidR="007709DA" w:rsidRPr="00370E6A" w:rsidRDefault="007709DA" w:rsidP="00EA2C5A">
            <w:pPr>
              <w:tabs>
                <w:tab w:val="left" w:pos="840"/>
                <w:tab w:val="center" w:pos="1067"/>
              </w:tabs>
              <w:spacing w:line="360" w:lineRule="auto"/>
              <w:jc w:val="center"/>
              <w:rPr>
                <w:rFonts w:ascii="Arial" w:hAnsi="Arial" w:cs="Arial"/>
              </w:rPr>
            </w:pPr>
          </w:p>
        </w:tc>
        <w:tc>
          <w:tcPr>
            <w:tcW w:w="1025" w:type="dxa"/>
          </w:tcPr>
          <w:p w14:paraId="2F9D6BFA" w14:textId="77777777" w:rsidR="007709DA" w:rsidRPr="00370E6A" w:rsidRDefault="007709DA" w:rsidP="00EA2C5A">
            <w:pPr>
              <w:tabs>
                <w:tab w:val="left" w:pos="840"/>
                <w:tab w:val="center" w:pos="1067"/>
              </w:tabs>
              <w:spacing w:line="360" w:lineRule="auto"/>
              <w:jc w:val="center"/>
              <w:rPr>
                <w:rFonts w:ascii="Arial" w:hAnsi="Arial" w:cs="Arial"/>
              </w:rPr>
            </w:pPr>
          </w:p>
        </w:tc>
      </w:tr>
      <w:tr w:rsidR="007D3FDA" w:rsidRPr="00370E6A" w14:paraId="5F520E90" w14:textId="77777777" w:rsidTr="00623979">
        <w:trPr>
          <w:trHeight w:val="554"/>
        </w:trPr>
        <w:tc>
          <w:tcPr>
            <w:tcW w:w="1809" w:type="dxa"/>
          </w:tcPr>
          <w:p w14:paraId="6105592C" w14:textId="77777777" w:rsidR="007709DA" w:rsidRPr="00370E6A" w:rsidRDefault="007709DA" w:rsidP="00EA2C5A">
            <w:pPr>
              <w:spacing w:line="360" w:lineRule="auto"/>
              <w:rPr>
                <w:rFonts w:ascii="Arial" w:hAnsi="Arial" w:cs="Arial"/>
              </w:rPr>
            </w:pPr>
            <w:r w:rsidRPr="00370E6A">
              <w:rPr>
                <w:rFonts w:ascii="Arial" w:hAnsi="Arial" w:cs="Arial"/>
              </w:rPr>
              <w:t xml:space="preserve">McGee </w:t>
            </w:r>
            <w:r w:rsidRPr="00370E6A">
              <w:rPr>
                <w:rFonts w:ascii="Arial" w:hAnsi="Arial" w:cs="Arial"/>
                <w:i/>
              </w:rPr>
              <w:t>et al.</w:t>
            </w:r>
            <w:r w:rsidRPr="00370E6A">
              <w:rPr>
                <w:rFonts w:ascii="Arial" w:hAnsi="Arial" w:cs="Arial"/>
              </w:rPr>
              <w:t xml:space="preserve"> (2014)</w:t>
            </w:r>
          </w:p>
        </w:tc>
        <w:tc>
          <w:tcPr>
            <w:tcW w:w="993" w:type="dxa"/>
          </w:tcPr>
          <w:p w14:paraId="253AD98F" w14:textId="77777777" w:rsidR="007709DA" w:rsidRPr="00370E6A" w:rsidRDefault="007709DA" w:rsidP="00EA2C5A">
            <w:pPr>
              <w:spacing w:line="360" w:lineRule="auto"/>
              <w:jc w:val="center"/>
              <w:rPr>
                <w:rFonts w:ascii="Arial" w:hAnsi="Arial" w:cs="Arial"/>
              </w:rPr>
            </w:pPr>
            <w:r w:rsidRPr="00370E6A">
              <w:rPr>
                <w:rFonts w:ascii="Arial" w:hAnsi="Arial" w:cs="Arial"/>
              </w:rPr>
              <w:t>36</w:t>
            </w:r>
          </w:p>
        </w:tc>
        <w:tc>
          <w:tcPr>
            <w:tcW w:w="1242" w:type="dxa"/>
          </w:tcPr>
          <w:p w14:paraId="5DB8FDFE" w14:textId="77777777" w:rsidR="007709DA" w:rsidRPr="00370E6A" w:rsidRDefault="007709DA" w:rsidP="00EA2C5A">
            <w:pPr>
              <w:spacing w:line="360" w:lineRule="auto"/>
              <w:jc w:val="center"/>
              <w:rPr>
                <w:rFonts w:ascii="Arial" w:hAnsi="Arial" w:cs="Arial"/>
              </w:rPr>
            </w:pPr>
            <w:r w:rsidRPr="00370E6A">
              <w:rPr>
                <w:rFonts w:ascii="Arial" w:hAnsi="Arial" w:cs="Arial"/>
              </w:rPr>
              <w:t>Bulls</w:t>
            </w:r>
          </w:p>
        </w:tc>
        <w:tc>
          <w:tcPr>
            <w:tcW w:w="1167" w:type="dxa"/>
          </w:tcPr>
          <w:p w14:paraId="1CF4D836" w14:textId="1BD37DB3" w:rsidR="007709DA" w:rsidRPr="00940F15" w:rsidRDefault="002A07A7" w:rsidP="00EA2C5A">
            <w:pPr>
              <w:jc w:val="center"/>
              <w:rPr>
                <w:rFonts w:ascii="Arial" w:hAnsi="Arial" w:cs="Arial"/>
              </w:rPr>
            </w:pPr>
            <w:proofErr w:type="spellStart"/>
            <w:r w:rsidRPr="00940F15">
              <w:rPr>
                <w:rFonts w:ascii="Arial" w:hAnsi="Arial" w:cs="Arial"/>
              </w:rPr>
              <w:t>Wagyu</w:t>
            </w:r>
            <w:proofErr w:type="spellEnd"/>
          </w:p>
        </w:tc>
        <w:tc>
          <w:tcPr>
            <w:tcW w:w="1560" w:type="dxa"/>
          </w:tcPr>
          <w:p w14:paraId="78174869" w14:textId="3D444422" w:rsidR="007709DA" w:rsidRPr="00940F15" w:rsidRDefault="002A07A7" w:rsidP="00EA2C5A">
            <w:pPr>
              <w:jc w:val="center"/>
              <w:rPr>
                <w:rFonts w:ascii="Arial" w:hAnsi="Arial" w:cs="Arial"/>
              </w:rPr>
            </w:pPr>
            <w:r w:rsidRPr="00940F15">
              <w:rPr>
                <w:rFonts w:ascii="Arial" w:hAnsi="Arial" w:cs="Arial"/>
              </w:rPr>
              <w:t>423</w:t>
            </w:r>
          </w:p>
        </w:tc>
        <w:tc>
          <w:tcPr>
            <w:tcW w:w="850" w:type="dxa"/>
          </w:tcPr>
          <w:p w14:paraId="3041D836" w14:textId="77777777" w:rsidR="007709DA" w:rsidRPr="00370E6A" w:rsidRDefault="007709DA" w:rsidP="00EA2C5A">
            <w:pPr>
              <w:spacing w:line="360" w:lineRule="auto"/>
              <w:jc w:val="center"/>
              <w:rPr>
                <w:rFonts w:ascii="Arial" w:hAnsi="Arial" w:cs="Arial"/>
              </w:rPr>
            </w:pPr>
            <w:r w:rsidRPr="00370E6A">
              <w:rPr>
                <w:rFonts w:ascii="Arial" w:hAnsi="Arial" w:cs="Arial"/>
              </w:rPr>
              <w:t>364</w:t>
            </w:r>
          </w:p>
        </w:tc>
        <w:tc>
          <w:tcPr>
            <w:tcW w:w="1701" w:type="dxa"/>
            <w:tcBorders>
              <w:right w:val="single" w:sz="4" w:space="0" w:color="auto"/>
            </w:tcBorders>
          </w:tcPr>
          <w:p w14:paraId="69105107"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70</w:t>
            </w:r>
          </w:p>
        </w:tc>
        <w:tc>
          <w:tcPr>
            <w:tcW w:w="1843" w:type="dxa"/>
            <w:tcBorders>
              <w:left w:val="single" w:sz="4" w:space="0" w:color="auto"/>
            </w:tcBorders>
          </w:tcPr>
          <w:p w14:paraId="32016956"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X</w:t>
            </w:r>
          </w:p>
        </w:tc>
        <w:tc>
          <w:tcPr>
            <w:tcW w:w="992" w:type="dxa"/>
          </w:tcPr>
          <w:p w14:paraId="7B32E261" w14:textId="77777777" w:rsidR="007709DA" w:rsidRPr="00370E6A" w:rsidRDefault="007709DA" w:rsidP="00EA2C5A">
            <w:pPr>
              <w:tabs>
                <w:tab w:val="left" w:pos="840"/>
                <w:tab w:val="center" w:pos="1067"/>
              </w:tabs>
              <w:spacing w:line="360" w:lineRule="auto"/>
              <w:jc w:val="center"/>
              <w:rPr>
                <w:rFonts w:ascii="Arial" w:hAnsi="Arial" w:cs="Arial"/>
              </w:rPr>
            </w:pPr>
          </w:p>
        </w:tc>
        <w:tc>
          <w:tcPr>
            <w:tcW w:w="992" w:type="dxa"/>
          </w:tcPr>
          <w:p w14:paraId="6A2390C8" w14:textId="77777777" w:rsidR="007709DA" w:rsidRPr="00370E6A" w:rsidRDefault="007709DA" w:rsidP="00EA2C5A">
            <w:pPr>
              <w:tabs>
                <w:tab w:val="left" w:pos="840"/>
                <w:tab w:val="center" w:pos="1067"/>
              </w:tabs>
              <w:spacing w:line="360" w:lineRule="auto"/>
              <w:jc w:val="center"/>
              <w:rPr>
                <w:rFonts w:ascii="Arial" w:hAnsi="Arial" w:cs="Arial"/>
              </w:rPr>
            </w:pPr>
          </w:p>
        </w:tc>
        <w:tc>
          <w:tcPr>
            <w:tcW w:w="1025" w:type="dxa"/>
          </w:tcPr>
          <w:p w14:paraId="71763812" w14:textId="77777777" w:rsidR="007709DA" w:rsidRPr="00370E6A" w:rsidRDefault="007709DA" w:rsidP="00EA2C5A">
            <w:pPr>
              <w:tabs>
                <w:tab w:val="left" w:pos="840"/>
                <w:tab w:val="center" w:pos="1067"/>
              </w:tabs>
              <w:spacing w:line="360" w:lineRule="auto"/>
              <w:jc w:val="center"/>
              <w:rPr>
                <w:rFonts w:ascii="Arial" w:hAnsi="Arial" w:cs="Arial"/>
              </w:rPr>
            </w:pPr>
          </w:p>
        </w:tc>
      </w:tr>
      <w:tr w:rsidR="007D3FDA" w:rsidRPr="00370E6A" w14:paraId="108A2CAC" w14:textId="77777777" w:rsidTr="00623979">
        <w:trPr>
          <w:trHeight w:val="554"/>
        </w:trPr>
        <w:tc>
          <w:tcPr>
            <w:tcW w:w="1809" w:type="dxa"/>
            <w:tcBorders>
              <w:bottom w:val="double" w:sz="4" w:space="0" w:color="auto"/>
            </w:tcBorders>
          </w:tcPr>
          <w:p w14:paraId="6A05863F" w14:textId="77777777" w:rsidR="007709DA" w:rsidRPr="00370E6A" w:rsidRDefault="007709DA" w:rsidP="00EA2C5A">
            <w:pPr>
              <w:spacing w:line="360" w:lineRule="auto"/>
              <w:rPr>
                <w:rFonts w:ascii="Arial" w:hAnsi="Arial" w:cs="Arial"/>
              </w:rPr>
            </w:pPr>
            <w:r w:rsidRPr="00370E6A">
              <w:rPr>
                <w:rFonts w:ascii="Arial" w:hAnsi="Arial" w:cs="Arial"/>
              </w:rPr>
              <w:t xml:space="preserve">McGee </w:t>
            </w:r>
            <w:r w:rsidRPr="00370E6A">
              <w:rPr>
                <w:rFonts w:ascii="Arial" w:hAnsi="Arial" w:cs="Arial"/>
                <w:i/>
              </w:rPr>
              <w:t>et al.</w:t>
            </w:r>
            <w:r w:rsidRPr="00370E6A">
              <w:rPr>
                <w:rFonts w:ascii="Arial" w:hAnsi="Arial" w:cs="Arial"/>
              </w:rPr>
              <w:t xml:space="preserve"> (2014)</w:t>
            </w:r>
          </w:p>
        </w:tc>
        <w:tc>
          <w:tcPr>
            <w:tcW w:w="993" w:type="dxa"/>
            <w:tcBorders>
              <w:bottom w:val="double" w:sz="4" w:space="0" w:color="auto"/>
            </w:tcBorders>
          </w:tcPr>
          <w:p w14:paraId="70FC1A37" w14:textId="77777777" w:rsidR="007709DA" w:rsidRPr="00370E6A" w:rsidRDefault="007709DA" w:rsidP="00EA2C5A">
            <w:pPr>
              <w:spacing w:line="360" w:lineRule="auto"/>
              <w:jc w:val="center"/>
              <w:rPr>
                <w:rFonts w:ascii="Arial" w:hAnsi="Arial" w:cs="Arial"/>
              </w:rPr>
            </w:pPr>
            <w:r w:rsidRPr="00370E6A">
              <w:rPr>
                <w:rFonts w:ascii="Arial" w:hAnsi="Arial" w:cs="Arial"/>
              </w:rPr>
              <w:t>34</w:t>
            </w:r>
          </w:p>
        </w:tc>
        <w:tc>
          <w:tcPr>
            <w:tcW w:w="1242" w:type="dxa"/>
            <w:tcBorders>
              <w:bottom w:val="double" w:sz="4" w:space="0" w:color="auto"/>
            </w:tcBorders>
          </w:tcPr>
          <w:p w14:paraId="1286AF70" w14:textId="77777777" w:rsidR="007709DA" w:rsidRPr="00370E6A" w:rsidRDefault="007709DA" w:rsidP="00EA2C5A">
            <w:pPr>
              <w:spacing w:line="360" w:lineRule="auto"/>
              <w:jc w:val="center"/>
              <w:rPr>
                <w:rFonts w:ascii="Arial" w:hAnsi="Arial" w:cs="Arial"/>
              </w:rPr>
            </w:pPr>
            <w:r w:rsidRPr="00370E6A">
              <w:rPr>
                <w:rFonts w:ascii="Arial" w:hAnsi="Arial" w:cs="Arial"/>
              </w:rPr>
              <w:t>Heifers</w:t>
            </w:r>
          </w:p>
        </w:tc>
        <w:tc>
          <w:tcPr>
            <w:tcW w:w="1167" w:type="dxa"/>
            <w:tcBorders>
              <w:bottom w:val="double" w:sz="4" w:space="0" w:color="auto"/>
            </w:tcBorders>
          </w:tcPr>
          <w:p w14:paraId="54050E1D" w14:textId="1B89FF9D" w:rsidR="007709DA" w:rsidRPr="00940F15" w:rsidRDefault="002A07A7" w:rsidP="00EA2C5A">
            <w:pPr>
              <w:jc w:val="center"/>
              <w:rPr>
                <w:rFonts w:ascii="Arial" w:hAnsi="Arial" w:cs="Arial"/>
              </w:rPr>
            </w:pPr>
            <w:proofErr w:type="spellStart"/>
            <w:r w:rsidRPr="00940F15">
              <w:rPr>
                <w:rFonts w:ascii="Arial" w:hAnsi="Arial" w:cs="Arial"/>
              </w:rPr>
              <w:t>Wagyu</w:t>
            </w:r>
            <w:proofErr w:type="spellEnd"/>
          </w:p>
        </w:tc>
        <w:tc>
          <w:tcPr>
            <w:tcW w:w="1560" w:type="dxa"/>
            <w:tcBorders>
              <w:bottom w:val="double" w:sz="4" w:space="0" w:color="auto"/>
            </w:tcBorders>
          </w:tcPr>
          <w:p w14:paraId="60FB51BD" w14:textId="650BAC66" w:rsidR="007709DA" w:rsidRPr="00940F15" w:rsidRDefault="002A07A7" w:rsidP="00EA2C5A">
            <w:pPr>
              <w:jc w:val="center"/>
              <w:rPr>
                <w:rFonts w:ascii="Arial" w:hAnsi="Arial" w:cs="Arial"/>
              </w:rPr>
            </w:pPr>
            <w:r w:rsidRPr="00940F15">
              <w:rPr>
                <w:rFonts w:ascii="Arial" w:hAnsi="Arial" w:cs="Arial"/>
              </w:rPr>
              <w:t>433</w:t>
            </w:r>
          </w:p>
        </w:tc>
        <w:tc>
          <w:tcPr>
            <w:tcW w:w="850" w:type="dxa"/>
            <w:tcBorders>
              <w:bottom w:val="double" w:sz="4" w:space="0" w:color="auto"/>
            </w:tcBorders>
          </w:tcPr>
          <w:p w14:paraId="247BAC62" w14:textId="77777777" w:rsidR="007709DA" w:rsidRPr="00370E6A" w:rsidRDefault="007709DA" w:rsidP="00EA2C5A">
            <w:pPr>
              <w:spacing w:line="360" w:lineRule="auto"/>
              <w:jc w:val="center"/>
              <w:rPr>
                <w:rFonts w:ascii="Arial" w:hAnsi="Arial" w:cs="Arial"/>
              </w:rPr>
            </w:pPr>
            <w:r w:rsidRPr="00370E6A">
              <w:rPr>
                <w:rFonts w:ascii="Arial" w:hAnsi="Arial" w:cs="Arial"/>
              </w:rPr>
              <w:t>299</w:t>
            </w:r>
          </w:p>
        </w:tc>
        <w:tc>
          <w:tcPr>
            <w:tcW w:w="1701" w:type="dxa"/>
            <w:tcBorders>
              <w:bottom w:val="double" w:sz="4" w:space="0" w:color="auto"/>
              <w:right w:val="single" w:sz="4" w:space="0" w:color="auto"/>
            </w:tcBorders>
          </w:tcPr>
          <w:p w14:paraId="3790F495"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70</w:t>
            </w:r>
          </w:p>
        </w:tc>
        <w:tc>
          <w:tcPr>
            <w:tcW w:w="1843" w:type="dxa"/>
            <w:tcBorders>
              <w:left w:val="single" w:sz="4" w:space="0" w:color="auto"/>
              <w:bottom w:val="double" w:sz="4" w:space="0" w:color="auto"/>
            </w:tcBorders>
          </w:tcPr>
          <w:p w14:paraId="4F03CED2" w14:textId="77777777" w:rsidR="007709DA" w:rsidRPr="00370E6A" w:rsidRDefault="007709DA" w:rsidP="00EA2C5A">
            <w:pPr>
              <w:tabs>
                <w:tab w:val="left" w:pos="840"/>
                <w:tab w:val="center" w:pos="1067"/>
              </w:tabs>
              <w:spacing w:line="360" w:lineRule="auto"/>
              <w:jc w:val="center"/>
              <w:rPr>
                <w:rFonts w:ascii="Arial" w:hAnsi="Arial" w:cs="Arial"/>
              </w:rPr>
            </w:pPr>
            <w:r w:rsidRPr="00370E6A">
              <w:rPr>
                <w:rFonts w:ascii="Arial" w:hAnsi="Arial" w:cs="Arial"/>
              </w:rPr>
              <w:t>X</w:t>
            </w:r>
          </w:p>
        </w:tc>
        <w:tc>
          <w:tcPr>
            <w:tcW w:w="992" w:type="dxa"/>
            <w:tcBorders>
              <w:bottom w:val="double" w:sz="4" w:space="0" w:color="auto"/>
            </w:tcBorders>
          </w:tcPr>
          <w:p w14:paraId="60222E32" w14:textId="77777777" w:rsidR="007709DA" w:rsidRPr="00370E6A" w:rsidRDefault="007709DA" w:rsidP="00EA2C5A">
            <w:pPr>
              <w:tabs>
                <w:tab w:val="left" w:pos="840"/>
                <w:tab w:val="center" w:pos="1067"/>
              </w:tabs>
              <w:spacing w:line="360" w:lineRule="auto"/>
              <w:jc w:val="center"/>
              <w:rPr>
                <w:rFonts w:ascii="Arial" w:hAnsi="Arial" w:cs="Arial"/>
              </w:rPr>
            </w:pPr>
          </w:p>
        </w:tc>
        <w:tc>
          <w:tcPr>
            <w:tcW w:w="992" w:type="dxa"/>
            <w:tcBorders>
              <w:bottom w:val="double" w:sz="4" w:space="0" w:color="auto"/>
            </w:tcBorders>
          </w:tcPr>
          <w:p w14:paraId="1A532130" w14:textId="77777777" w:rsidR="007709DA" w:rsidRPr="00370E6A" w:rsidRDefault="007709DA" w:rsidP="00EA2C5A">
            <w:pPr>
              <w:tabs>
                <w:tab w:val="left" w:pos="840"/>
                <w:tab w:val="center" w:pos="1067"/>
              </w:tabs>
              <w:spacing w:line="360" w:lineRule="auto"/>
              <w:jc w:val="center"/>
              <w:rPr>
                <w:rFonts w:ascii="Arial" w:hAnsi="Arial" w:cs="Arial"/>
              </w:rPr>
            </w:pPr>
          </w:p>
        </w:tc>
        <w:tc>
          <w:tcPr>
            <w:tcW w:w="1025" w:type="dxa"/>
            <w:tcBorders>
              <w:bottom w:val="double" w:sz="4" w:space="0" w:color="auto"/>
            </w:tcBorders>
          </w:tcPr>
          <w:p w14:paraId="022CECEF" w14:textId="77777777" w:rsidR="007709DA" w:rsidRPr="00370E6A" w:rsidRDefault="007709DA" w:rsidP="00EA2C5A">
            <w:pPr>
              <w:tabs>
                <w:tab w:val="left" w:pos="840"/>
                <w:tab w:val="center" w:pos="1067"/>
              </w:tabs>
              <w:spacing w:line="360" w:lineRule="auto"/>
              <w:jc w:val="center"/>
              <w:rPr>
                <w:rFonts w:ascii="Arial" w:hAnsi="Arial" w:cs="Arial"/>
              </w:rPr>
            </w:pPr>
          </w:p>
        </w:tc>
      </w:tr>
    </w:tbl>
    <w:p w14:paraId="1FE07D88" w14:textId="77777777" w:rsidR="00BF4A61" w:rsidRDefault="00BF4A61" w:rsidP="007A7FB2">
      <w:pPr>
        <w:spacing w:after="0" w:line="240" w:lineRule="auto"/>
        <w:rPr>
          <w:rFonts w:ascii="Arial" w:hAnsi="Arial" w:cs="Arial"/>
          <w:sz w:val="20"/>
          <w:szCs w:val="20"/>
        </w:rPr>
      </w:pPr>
      <w:r>
        <w:rPr>
          <w:rFonts w:ascii="Arial" w:hAnsi="Arial" w:cs="Arial"/>
          <w:sz w:val="20"/>
          <w:szCs w:val="20"/>
        </w:rPr>
        <w:t>*</w:t>
      </w:r>
      <w:r w:rsidR="00633C14">
        <w:rPr>
          <w:rFonts w:ascii="Arial" w:hAnsi="Arial" w:cs="Arial"/>
          <w:sz w:val="20"/>
          <w:szCs w:val="20"/>
        </w:rPr>
        <w:t xml:space="preserve"> </w:t>
      </w:r>
      <w:r>
        <w:rPr>
          <w:rFonts w:ascii="Arial" w:hAnsi="Arial" w:cs="Arial"/>
          <w:sz w:val="20"/>
          <w:szCs w:val="20"/>
        </w:rPr>
        <w:t>Meta-analysis conducted using Comprehensive Meta-Analysis Software (</w:t>
      </w:r>
      <w:r w:rsidRPr="00774CCC">
        <w:rPr>
          <w:rFonts w:ascii="Arial" w:hAnsi="Arial" w:cs="Arial"/>
          <w:sz w:val="20"/>
          <w:szCs w:val="20"/>
        </w:rPr>
        <w:t xml:space="preserve">version 3) </w:t>
      </w:r>
      <w:r>
        <w:rPr>
          <w:rFonts w:ascii="Arial" w:hAnsi="Arial" w:cs="Arial"/>
          <w:sz w:val="20"/>
          <w:szCs w:val="20"/>
        </w:rPr>
        <w:t>using a random effects model.</w:t>
      </w:r>
    </w:p>
    <w:p w14:paraId="023C99FC" w14:textId="7C89AE2E" w:rsidR="001E291D" w:rsidRDefault="001E291D" w:rsidP="007A7FB2">
      <w:pPr>
        <w:spacing w:after="0" w:line="240" w:lineRule="auto"/>
        <w:rPr>
          <w:rFonts w:ascii="Arial" w:hAnsi="Arial" w:cs="Arial"/>
          <w:sz w:val="20"/>
          <w:szCs w:val="20"/>
        </w:rPr>
      </w:pPr>
      <w:r>
        <w:rPr>
          <w:rFonts w:ascii="Arial" w:hAnsi="Arial" w:cs="Arial"/>
          <w:sz w:val="20"/>
          <w:szCs w:val="20"/>
        </w:rPr>
        <w:t xml:space="preserve">** </w:t>
      </w:r>
      <w:r w:rsidR="00D00EA7">
        <w:rPr>
          <w:rFonts w:ascii="Arial" w:hAnsi="Arial" w:cs="Arial"/>
          <w:sz w:val="20"/>
          <w:szCs w:val="20"/>
        </w:rPr>
        <w:t xml:space="preserve">Residual feed intake = RFI. </w:t>
      </w:r>
      <w:r>
        <w:rPr>
          <w:rFonts w:ascii="Arial" w:hAnsi="Arial" w:cs="Arial"/>
          <w:sz w:val="20"/>
          <w:szCs w:val="20"/>
        </w:rPr>
        <w:t>Base model (dry matter intake (DMI) regressed on live weight and average daily gain) used to calculate predicted DMI.</w:t>
      </w:r>
    </w:p>
    <w:p w14:paraId="69EC0846" w14:textId="7F31BA2E" w:rsidR="007709DA" w:rsidRPr="00940F15" w:rsidRDefault="007709DA" w:rsidP="007A7FB2">
      <w:pPr>
        <w:spacing w:after="0" w:line="240" w:lineRule="auto"/>
        <w:rPr>
          <w:rFonts w:ascii="Arial" w:hAnsi="Arial" w:cs="Arial"/>
          <w:sz w:val="20"/>
          <w:szCs w:val="20"/>
        </w:rPr>
      </w:pPr>
      <w:r w:rsidRPr="00940F15">
        <w:rPr>
          <w:rFonts w:ascii="Arial" w:hAnsi="Arial" w:cs="Arial"/>
          <w:sz w:val="20"/>
          <w:szCs w:val="20"/>
          <w:vertAlign w:val="superscript"/>
        </w:rPr>
        <w:t>1</w:t>
      </w:r>
      <w:r w:rsidRPr="00940F15">
        <w:rPr>
          <w:rFonts w:ascii="Arial" w:hAnsi="Arial" w:cs="Arial"/>
          <w:sz w:val="20"/>
          <w:szCs w:val="20"/>
        </w:rPr>
        <w:t xml:space="preserve"> Breed type;</w:t>
      </w:r>
      <w:r w:rsidR="00883221" w:rsidRPr="00940F15">
        <w:rPr>
          <w:rFonts w:ascii="Arial" w:hAnsi="Arial" w:cs="Arial"/>
          <w:sz w:val="20"/>
          <w:szCs w:val="20"/>
        </w:rPr>
        <w:t xml:space="preserve"> </w:t>
      </w:r>
      <w:r w:rsidR="00CB511D" w:rsidRPr="00940F15">
        <w:rPr>
          <w:rFonts w:ascii="Arial" w:hAnsi="Arial" w:cs="Arial"/>
          <w:sz w:val="20"/>
          <w:szCs w:val="20"/>
        </w:rPr>
        <w:t>Beef = mixture of EM and LM beef</w:t>
      </w:r>
      <w:r w:rsidR="002A07A7" w:rsidRPr="00940F15">
        <w:rPr>
          <w:rFonts w:ascii="Arial" w:hAnsi="Arial" w:cs="Arial"/>
          <w:sz w:val="20"/>
          <w:szCs w:val="20"/>
        </w:rPr>
        <w:t xml:space="preserve"> cross-bred</w:t>
      </w:r>
      <w:r w:rsidR="00CB511D" w:rsidRPr="00940F15">
        <w:rPr>
          <w:rFonts w:ascii="Arial" w:hAnsi="Arial" w:cs="Arial"/>
          <w:sz w:val="20"/>
          <w:szCs w:val="20"/>
        </w:rPr>
        <w:t>;</w:t>
      </w:r>
      <w:r w:rsidRPr="00940F15">
        <w:rPr>
          <w:rFonts w:ascii="Arial" w:hAnsi="Arial" w:cs="Arial"/>
          <w:sz w:val="20"/>
          <w:szCs w:val="20"/>
        </w:rPr>
        <w:t xml:space="preserve"> </w:t>
      </w:r>
      <w:proofErr w:type="spellStart"/>
      <w:r w:rsidR="00CB511D" w:rsidRPr="00940F15">
        <w:rPr>
          <w:rFonts w:ascii="Arial" w:hAnsi="Arial" w:cs="Arial"/>
          <w:sz w:val="20"/>
          <w:szCs w:val="20"/>
        </w:rPr>
        <w:t>BxD</w:t>
      </w:r>
      <w:proofErr w:type="spellEnd"/>
      <w:r w:rsidR="00CB511D" w:rsidRPr="00940F15">
        <w:rPr>
          <w:rFonts w:ascii="Arial" w:hAnsi="Arial" w:cs="Arial"/>
          <w:sz w:val="20"/>
          <w:szCs w:val="20"/>
        </w:rPr>
        <w:t xml:space="preserve"> = Beef x </w:t>
      </w:r>
      <w:r w:rsidR="00883221" w:rsidRPr="00940F15">
        <w:rPr>
          <w:rFonts w:ascii="Arial" w:hAnsi="Arial" w:cs="Arial"/>
          <w:sz w:val="20"/>
          <w:szCs w:val="20"/>
        </w:rPr>
        <w:t>Dairy</w:t>
      </w:r>
      <w:r w:rsidR="002A07A7" w:rsidRPr="00940F15">
        <w:rPr>
          <w:rFonts w:ascii="Arial" w:hAnsi="Arial" w:cs="Arial"/>
          <w:sz w:val="20"/>
          <w:szCs w:val="20"/>
        </w:rPr>
        <w:t xml:space="preserve"> cross-bred;</w:t>
      </w:r>
      <w:r w:rsidR="00CB511D" w:rsidRPr="00940F15">
        <w:rPr>
          <w:rFonts w:ascii="Arial" w:hAnsi="Arial" w:cs="Arial"/>
          <w:sz w:val="20"/>
          <w:szCs w:val="20"/>
        </w:rPr>
        <w:t xml:space="preserve"> </w:t>
      </w:r>
      <w:r w:rsidRPr="00940F15">
        <w:rPr>
          <w:rFonts w:ascii="Arial" w:hAnsi="Arial" w:cs="Arial"/>
          <w:sz w:val="20"/>
          <w:szCs w:val="20"/>
        </w:rPr>
        <w:t>EM = early maturing breed type</w:t>
      </w:r>
      <w:r w:rsidR="00883221" w:rsidRPr="00940F15">
        <w:rPr>
          <w:rFonts w:ascii="Arial" w:hAnsi="Arial" w:cs="Arial"/>
          <w:sz w:val="20"/>
          <w:szCs w:val="20"/>
        </w:rPr>
        <w:t>s; LM = late maturing breed types</w:t>
      </w:r>
      <w:r w:rsidRPr="00940F15">
        <w:rPr>
          <w:rFonts w:ascii="Arial" w:hAnsi="Arial" w:cs="Arial"/>
          <w:sz w:val="20"/>
          <w:szCs w:val="20"/>
        </w:rPr>
        <w:t>.</w:t>
      </w:r>
    </w:p>
    <w:p w14:paraId="60E429F4" w14:textId="1C72C992" w:rsidR="00033E94" w:rsidRPr="00940F15" w:rsidRDefault="007709DA" w:rsidP="007A7FB2">
      <w:pPr>
        <w:spacing w:after="0" w:line="240" w:lineRule="auto"/>
        <w:rPr>
          <w:rFonts w:ascii="Arial" w:hAnsi="Arial" w:cs="Arial"/>
          <w:sz w:val="20"/>
          <w:szCs w:val="20"/>
        </w:rPr>
      </w:pPr>
      <w:r w:rsidRPr="00940F15">
        <w:rPr>
          <w:rFonts w:ascii="Arial" w:hAnsi="Arial" w:cs="Arial"/>
          <w:sz w:val="20"/>
          <w:szCs w:val="20"/>
          <w:vertAlign w:val="superscript"/>
        </w:rPr>
        <w:t>2</w:t>
      </w:r>
      <w:r w:rsidRPr="00940F15">
        <w:rPr>
          <w:rFonts w:ascii="Arial" w:hAnsi="Arial" w:cs="Arial"/>
          <w:sz w:val="20"/>
          <w:szCs w:val="20"/>
        </w:rPr>
        <w:t xml:space="preserve"> </w:t>
      </w:r>
      <w:r w:rsidR="00033E94" w:rsidRPr="00940F15">
        <w:rPr>
          <w:rFonts w:ascii="Arial" w:hAnsi="Arial" w:cs="Arial"/>
          <w:sz w:val="20"/>
          <w:szCs w:val="20"/>
        </w:rPr>
        <w:t>Days of age</w:t>
      </w:r>
      <w:r w:rsidR="00623979" w:rsidRPr="00940F15">
        <w:rPr>
          <w:rFonts w:ascii="Arial" w:hAnsi="Arial" w:cs="Arial"/>
          <w:sz w:val="20"/>
          <w:szCs w:val="20"/>
        </w:rPr>
        <w:t xml:space="preserve"> unless otherwise specified (m</w:t>
      </w:r>
      <w:r w:rsidR="00033E94" w:rsidRPr="00940F15">
        <w:rPr>
          <w:rFonts w:ascii="Arial" w:hAnsi="Arial" w:cs="Arial"/>
          <w:sz w:val="20"/>
          <w:szCs w:val="20"/>
        </w:rPr>
        <w:t>onths of age</w:t>
      </w:r>
      <w:r w:rsidR="00623979" w:rsidRPr="00940F15">
        <w:rPr>
          <w:rFonts w:ascii="Arial" w:hAnsi="Arial" w:cs="Arial"/>
          <w:sz w:val="20"/>
          <w:szCs w:val="20"/>
        </w:rPr>
        <w:t>;</w:t>
      </w:r>
      <w:r w:rsidR="00033E94" w:rsidRPr="00940F15">
        <w:rPr>
          <w:rFonts w:ascii="Arial" w:hAnsi="Arial" w:cs="Arial"/>
          <w:sz w:val="20"/>
          <w:szCs w:val="20"/>
        </w:rPr>
        <w:t xml:space="preserve"> </w:t>
      </w:r>
      <w:proofErr w:type="spellStart"/>
      <w:r w:rsidR="00033E94" w:rsidRPr="00940F15">
        <w:rPr>
          <w:rFonts w:ascii="Arial" w:hAnsi="Arial" w:cs="Arial"/>
          <w:sz w:val="20"/>
          <w:szCs w:val="20"/>
        </w:rPr>
        <w:t>mo</w:t>
      </w:r>
      <w:proofErr w:type="spellEnd"/>
      <w:r w:rsidR="00033E94" w:rsidRPr="00940F15">
        <w:rPr>
          <w:rFonts w:ascii="Arial" w:hAnsi="Arial" w:cs="Arial"/>
          <w:sz w:val="20"/>
          <w:szCs w:val="20"/>
        </w:rPr>
        <w:t>).</w:t>
      </w:r>
    </w:p>
    <w:p w14:paraId="1F065A53" w14:textId="11973C13" w:rsidR="00BF4A61" w:rsidRPr="00940F15" w:rsidRDefault="00033E94" w:rsidP="007A7FB2">
      <w:pPr>
        <w:spacing w:after="0" w:line="240" w:lineRule="auto"/>
        <w:rPr>
          <w:rFonts w:ascii="Arial" w:hAnsi="Arial" w:cs="Arial"/>
          <w:sz w:val="20"/>
          <w:szCs w:val="20"/>
        </w:rPr>
      </w:pPr>
      <w:r w:rsidRPr="00940F15">
        <w:rPr>
          <w:rFonts w:ascii="Arial" w:hAnsi="Arial" w:cs="Arial"/>
          <w:sz w:val="20"/>
          <w:szCs w:val="20"/>
          <w:vertAlign w:val="superscript"/>
        </w:rPr>
        <w:t>3</w:t>
      </w:r>
      <w:r w:rsidRPr="00940F15">
        <w:rPr>
          <w:rFonts w:ascii="Arial" w:hAnsi="Arial" w:cs="Arial"/>
          <w:sz w:val="20"/>
          <w:szCs w:val="20"/>
        </w:rPr>
        <w:t xml:space="preserve"> </w:t>
      </w:r>
      <w:r w:rsidR="00BF4A61" w:rsidRPr="00940F15">
        <w:rPr>
          <w:rFonts w:ascii="Arial" w:hAnsi="Arial" w:cs="Arial"/>
          <w:sz w:val="20"/>
          <w:szCs w:val="20"/>
        </w:rPr>
        <w:t>BW (kg) = Initial BW.</w:t>
      </w:r>
    </w:p>
    <w:p w14:paraId="51C3D40E" w14:textId="70B83B44" w:rsidR="00BF4A61" w:rsidRPr="00940F15" w:rsidRDefault="00033E94" w:rsidP="007A7FB2">
      <w:pPr>
        <w:spacing w:after="0" w:line="240" w:lineRule="auto"/>
        <w:rPr>
          <w:rFonts w:ascii="Arial" w:hAnsi="Arial" w:cs="Arial"/>
          <w:sz w:val="20"/>
          <w:szCs w:val="20"/>
          <w:vertAlign w:val="superscript"/>
        </w:rPr>
      </w:pPr>
      <w:proofErr w:type="gramStart"/>
      <w:r w:rsidRPr="00940F15">
        <w:rPr>
          <w:rFonts w:ascii="Arial" w:hAnsi="Arial" w:cs="Arial"/>
          <w:sz w:val="20"/>
          <w:szCs w:val="20"/>
          <w:vertAlign w:val="superscript"/>
        </w:rPr>
        <w:t>4</w:t>
      </w:r>
      <w:r w:rsidRPr="00940F15">
        <w:rPr>
          <w:rFonts w:ascii="Arial" w:hAnsi="Arial" w:cs="Arial"/>
          <w:sz w:val="20"/>
          <w:szCs w:val="20"/>
        </w:rPr>
        <w:t xml:space="preserve"> </w:t>
      </w:r>
      <w:r w:rsidR="00BF4A61" w:rsidRPr="00940F15">
        <w:rPr>
          <w:rFonts w:ascii="Arial" w:hAnsi="Arial" w:cs="Arial"/>
          <w:sz w:val="20"/>
          <w:szCs w:val="20"/>
        </w:rPr>
        <w:t>Test duration</w:t>
      </w:r>
      <w:proofErr w:type="gramEnd"/>
      <w:r w:rsidR="00BF4A61" w:rsidRPr="00940F15">
        <w:rPr>
          <w:rFonts w:ascii="Arial" w:hAnsi="Arial" w:cs="Arial"/>
          <w:sz w:val="20"/>
          <w:szCs w:val="20"/>
        </w:rPr>
        <w:t xml:space="preserve"> not reported.</w:t>
      </w:r>
    </w:p>
    <w:p w14:paraId="13C6FA17" w14:textId="5C06DBA0" w:rsidR="002A07A7" w:rsidRPr="00940F15" w:rsidRDefault="00033E94" w:rsidP="007A7FB2">
      <w:pPr>
        <w:spacing w:after="0" w:line="240" w:lineRule="auto"/>
        <w:rPr>
          <w:rFonts w:ascii="Arial" w:hAnsi="Arial" w:cs="Arial"/>
          <w:sz w:val="20"/>
          <w:szCs w:val="20"/>
        </w:rPr>
      </w:pPr>
      <w:proofErr w:type="gramStart"/>
      <w:r w:rsidRPr="00940F15">
        <w:rPr>
          <w:rFonts w:ascii="Arial" w:hAnsi="Arial" w:cs="Arial"/>
          <w:sz w:val="20"/>
          <w:szCs w:val="20"/>
          <w:vertAlign w:val="superscript"/>
        </w:rPr>
        <w:t>5</w:t>
      </w:r>
      <w:r w:rsidRPr="00940F15">
        <w:rPr>
          <w:rFonts w:ascii="Arial" w:hAnsi="Arial" w:cs="Arial"/>
          <w:sz w:val="20"/>
          <w:szCs w:val="20"/>
        </w:rPr>
        <w:t xml:space="preserve"> </w:t>
      </w:r>
      <w:r w:rsidR="002A07A7" w:rsidRPr="00940F15">
        <w:rPr>
          <w:rFonts w:ascii="Arial" w:hAnsi="Arial" w:cs="Arial"/>
          <w:sz w:val="20"/>
          <w:szCs w:val="20"/>
        </w:rPr>
        <w:t>Start age not specified in the study.</w:t>
      </w:r>
      <w:proofErr w:type="gramEnd"/>
    </w:p>
    <w:p w14:paraId="60AAF5E0" w14:textId="50F7CED0" w:rsidR="00BF4A61" w:rsidRPr="00940F15" w:rsidRDefault="00033E94" w:rsidP="007A7FB2">
      <w:pPr>
        <w:spacing w:after="0" w:line="240" w:lineRule="auto"/>
        <w:rPr>
          <w:rFonts w:ascii="Arial" w:hAnsi="Arial" w:cs="Arial"/>
          <w:sz w:val="20"/>
          <w:szCs w:val="20"/>
        </w:rPr>
      </w:pPr>
      <w:r w:rsidRPr="00940F15">
        <w:rPr>
          <w:rFonts w:ascii="Arial" w:hAnsi="Arial" w:cs="Arial"/>
          <w:sz w:val="20"/>
          <w:szCs w:val="20"/>
          <w:vertAlign w:val="superscript"/>
        </w:rPr>
        <w:t>6</w:t>
      </w:r>
      <w:r w:rsidRPr="00940F15">
        <w:rPr>
          <w:rFonts w:ascii="Arial" w:hAnsi="Arial" w:cs="Arial"/>
          <w:sz w:val="20"/>
          <w:szCs w:val="20"/>
        </w:rPr>
        <w:t xml:space="preserve"> </w:t>
      </w:r>
      <w:r w:rsidR="00BF4A61" w:rsidRPr="00940F15">
        <w:rPr>
          <w:rFonts w:ascii="Arial" w:hAnsi="Arial" w:cs="Arial"/>
          <w:sz w:val="20"/>
          <w:szCs w:val="20"/>
        </w:rPr>
        <w:t>Final BW reported in this study.</w:t>
      </w:r>
    </w:p>
    <w:p w14:paraId="08A36EAF" w14:textId="2E63AC9A" w:rsidR="00033E94" w:rsidRPr="00623979" w:rsidRDefault="00033E94" w:rsidP="007A7FB2">
      <w:pPr>
        <w:spacing w:after="0" w:line="240" w:lineRule="auto"/>
        <w:rPr>
          <w:rFonts w:ascii="Arial" w:hAnsi="Arial" w:cs="Arial"/>
          <w:b/>
          <w:sz w:val="20"/>
          <w:szCs w:val="20"/>
        </w:rPr>
      </w:pPr>
      <w:r w:rsidRPr="00940F15">
        <w:rPr>
          <w:rFonts w:ascii="Arial" w:hAnsi="Arial" w:cs="Arial"/>
          <w:sz w:val="20"/>
          <w:szCs w:val="20"/>
          <w:vertAlign w:val="superscript"/>
        </w:rPr>
        <w:t>7</w:t>
      </w:r>
      <w:r w:rsidRPr="00940F15">
        <w:rPr>
          <w:rFonts w:ascii="Arial" w:hAnsi="Arial" w:cs="Arial"/>
          <w:sz w:val="20"/>
          <w:szCs w:val="20"/>
        </w:rPr>
        <w:t xml:space="preserve"> Age at slaughter, no start age specified.</w:t>
      </w:r>
    </w:p>
    <w:p w14:paraId="19A77595" w14:textId="7BDF5971" w:rsidR="00BF4A61" w:rsidRPr="00370E6A" w:rsidRDefault="00033E94" w:rsidP="007A7FB2">
      <w:pPr>
        <w:spacing w:after="0" w:line="240" w:lineRule="auto"/>
        <w:rPr>
          <w:rFonts w:ascii="Arial" w:hAnsi="Arial" w:cs="Arial"/>
          <w:sz w:val="20"/>
          <w:szCs w:val="20"/>
        </w:rPr>
      </w:pPr>
      <w:r>
        <w:rPr>
          <w:rFonts w:ascii="Arial" w:hAnsi="Arial" w:cs="Arial"/>
          <w:sz w:val="20"/>
          <w:szCs w:val="20"/>
          <w:vertAlign w:val="superscript"/>
        </w:rPr>
        <w:t>8</w:t>
      </w:r>
      <w:r w:rsidR="007709DA" w:rsidRPr="00370E6A">
        <w:rPr>
          <w:rFonts w:ascii="Arial" w:hAnsi="Arial" w:cs="Arial"/>
          <w:sz w:val="20"/>
          <w:szCs w:val="20"/>
        </w:rPr>
        <w:t xml:space="preserve"> </w:t>
      </w:r>
      <w:r w:rsidR="00BF4A61" w:rsidRPr="00370E6A">
        <w:rPr>
          <w:rFonts w:ascii="Arial" w:hAnsi="Arial" w:cs="Arial"/>
          <w:sz w:val="20"/>
          <w:szCs w:val="20"/>
        </w:rPr>
        <w:t>ΔBF = Change in back fat depth measured in the live animal at the end of the RFI measurement period.</w:t>
      </w:r>
    </w:p>
    <w:p w14:paraId="48569B7D" w14:textId="2E0BE07C" w:rsidR="00BF4A61" w:rsidRPr="00370E6A" w:rsidRDefault="00033E94" w:rsidP="007A7FB2">
      <w:pPr>
        <w:spacing w:after="0" w:line="240" w:lineRule="auto"/>
        <w:rPr>
          <w:rFonts w:ascii="Arial" w:hAnsi="Arial" w:cs="Arial"/>
          <w:sz w:val="20"/>
          <w:szCs w:val="20"/>
          <w:vertAlign w:val="superscript"/>
        </w:rPr>
      </w:pPr>
      <w:r>
        <w:rPr>
          <w:rFonts w:ascii="Arial" w:hAnsi="Arial" w:cs="Arial"/>
          <w:sz w:val="20"/>
          <w:szCs w:val="20"/>
          <w:vertAlign w:val="superscript"/>
        </w:rPr>
        <w:t>9</w:t>
      </w:r>
      <w:r w:rsidR="007709DA" w:rsidRPr="00370E6A">
        <w:rPr>
          <w:rFonts w:ascii="Arial" w:hAnsi="Arial" w:cs="Arial"/>
          <w:sz w:val="20"/>
          <w:szCs w:val="20"/>
        </w:rPr>
        <w:t xml:space="preserve"> </w:t>
      </w:r>
      <w:r w:rsidR="00BF4A61" w:rsidRPr="00370E6A">
        <w:rPr>
          <w:rFonts w:ascii="Arial" w:hAnsi="Arial" w:cs="Arial"/>
          <w:sz w:val="20"/>
          <w:szCs w:val="20"/>
        </w:rPr>
        <w:t xml:space="preserve">LMA = Final </w:t>
      </w:r>
      <w:proofErr w:type="spellStart"/>
      <w:r w:rsidR="00BF4A61" w:rsidRPr="00370E6A">
        <w:rPr>
          <w:rFonts w:ascii="Arial" w:hAnsi="Arial" w:cs="Arial"/>
          <w:i/>
          <w:sz w:val="20"/>
          <w:szCs w:val="20"/>
        </w:rPr>
        <w:t>longissimus</w:t>
      </w:r>
      <w:proofErr w:type="spellEnd"/>
      <w:r w:rsidR="00BF4A61" w:rsidRPr="00370E6A">
        <w:rPr>
          <w:rFonts w:ascii="Arial" w:hAnsi="Arial" w:cs="Arial"/>
          <w:sz w:val="20"/>
          <w:szCs w:val="20"/>
        </w:rPr>
        <w:t xml:space="preserve"> muscle area measured in the live animal at the end of the RFI measurement period.</w:t>
      </w:r>
    </w:p>
    <w:p w14:paraId="3D97D364" w14:textId="63A622CD" w:rsidR="00BF4A61" w:rsidRDefault="00033E94" w:rsidP="007A7FB2">
      <w:pPr>
        <w:spacing w:after="0" w:line="240" w:lineRule="auto"/>
        <w:rPr>
          <w:rFonts w:ascii="Arial" w:hAnsi="Arial" w:cs="Arial"/>
          <w:sz w:val="20"/>
          <w:szCs w:val="20"/>
        </w:rPr>
      </w:pPr>
      <w:r>
        <w:rPr>
          <w:rFonts w:ascii="Arial" w:hAnsi="Arial" w:cs="Arial"/>
          <w:sz w:val="20"/>
          <w:szCs w:val="20"/>
          <w:vertAlign w:val="superscript"/>
        </w:rPr>
        <w:t>10</w:t>
      </w:r>
      <w:r w:rsidR="007709DA" w:rsidRPr="00370E6A">
        <w:rPr>
          <w:rFonts w:ascii="Arial" w:hAnsi="Arial" w:cs="Arial"/>
          <w:sz w:val="20"/>
          <w:szCs w:val="20"/>
        </w:rPr>
        <w:t xml:space="preserve"> </w:t>
      </w:r>
      <w:r w:rsidR="00BF4A61" w:rsidRPr="00370E6A">
        <w:rPr>
          <w:rFonts w:ascii="Arial" w:hAnsi="Arial" w:cs="Arial"/>
          <w:sz w:val="20"/>
          <w:szCs w:val="20"/>
        </w:rPr>
        <w:t xml:space="preserve">CLMA = </w:t>
      </w:r>
      <w:proofErr w:type="spellStart"/>
      <w:r w:rsidR="00BF4A61" w:rsidRPr="00370E6A">
        <w:rPr>
          <w:rFonts w:ascii="Arial" w:hAnsi="Arial" w:cs="Arial"/>
          <w:i/>
          <w:sz w:val="20"/>
          <w:szCs w:val="20"/>
        </w:rPr>
        <w:t>longissimus</w:t>
      </w:r>
      <w:proofErr w:type="spellEnd"/>
      <w:r w:rsidR="00BF4A61" w:rsidRPr="00370E6A">
        <w:rPr>
          <w:rFonts w:ascii="Arial" w:hAnsi="Arial" w:cs="Arial"/>
          <w:sz w:val="20"/>
          <w:szCs w:val="20"/>
        </w:rPr>
        <w:t xml:space="preserve"> muscle area measured in the carcass following slaughter after the RFI measurement period.</w:t>
      </w:r>
    </w:p>
    <w:p w14:paraId="04957A06" w14:textId="77777777" w:rsidR="00BF4A61" w:rsidRDefault="00BF4A61" w:rsidP="00BF4A61">
      <w:pPr>
        <w:rPr>
          <w:rFonts w:ascii="Arial" w:hAnsi="Arial" w:cs="Arial"/>
          <w:sz w:val="20"/>
          <w:szCs w:val="20"/>
        </w:rPr>
        <w:sectPr w:rsidR="00BF4A61" w:rsidSect="00D77A95">
          <w:footerReference w:type="default" r:id="rId8"/>
          <w:pgSz w:w="16838" w:h="11906" w:orient="landscape"/>
          <w:pgMar w:top="1440" w:right="1440" w:bottom="1440" w:left="1440" w:header="709" w:footer="709" w:gutter="0"/>
          <w:lnNumType w:countBy="1" w:restart="continuous"/>
          <w:cols w:space="708"/>
          <w:docGrid w:linePitch="360"/>
        </w:sectPr>
      </w:pPr>
    </w:p>
    <w:p w14:paraId="7576F1B9" w14:textId="7A2F67A2" w:rsidR="0044397F" w:rsidRDefault="00E4228F" w:rsidP="00271BEB">
      <w:pPr>
        <w:spacing w:after="0" w:line="240" w:lineRule="auto"/>
        <w:rPr>
          <w:rFonts w:ascii="Arial" w:hAnsi="Arial" w:cs="Arial"/>
        </w:rPr>
      </w:pPr>
      <w:r>
        <w:rPr>
          <w:rFonts w:ascii="Arial" w:hAnsi="Arial" w:cs="Arial"/>
          <w:b/>
        </w:rPr>
        <w:lastRenderedPageBreak/>
        <w:t xml:space="preserve">Supplementary </w:t>
      </w:r>
      <w:r w:rsidR="00340615">
        <w:rPr>
          <w:rFonts w:ascii="Arial" w:hAnsi="Arial" w:cs="Arial"/>
          <w:b/>
        </w:rPr>
        <w:t>Material</w:t>
      </w:r>
      <w:r>
        <w:rPr>
          <w:rFonts w:ascii="Arial" w:hAnsi="Arial" w:cs="Arial"/>
          <w:b/>
        </w:rPr>
        <w:t xml:space="preserve"> </w:t>
      </w:r>
      <w:r w:rsidR="006866EE">
        <w:rPr>
          <w:rFonts w:ascii="Arial" w:hAnsi="Arial" w:cs="Arial"/>
          <w:b/>
        </w:rPr>
        <w:t>S1</w:t>
      </w:r>
      <w:r w:rsidR="006866EE" w:rsidRPr="00CF0BDD">
        <w:rPr>
          <w:rFonts w:ascii="Arial" w:hAnsi="Arial" w:cs="Arial"/>
          <w:b/>
        </w:rPr>
        <w:t xml:space="preserve"> </w:t>
      </w:r>
      <w:r w:rsidR="00513635" w:rsidRPr="00340615">
        <w:rPr>
          <w:rFonts w:ascii="Arial" w:hAnsi="Arial" w:cs="Arial"/>
        </w:rPr>
        <w:t>Refer</w:t>
      </w:r>
      <w:r w:rsidRPr="00340615">
        <w:rPr>
          <w:rFonts w:ascii="Arial" w:hAnsi="Arial" w:cs="Arial"/>
        </w:rPr>
        <w:t xml:space="preserve">ences </w:t>
      </w:r>
      <w:r w:rsidR="00340615" w:rsidRPr="00340615">
        <w:rPr>
          <w:rFonts w:ascii="Arial" w:hAnsi="Arial" w:cs="Arial"/>
        </w:rPr>
        <w:t>listed</w:t>
      </w:r>
      <w:r w:rsidRPr="00340615">
        <w:rPr>
          <w:rFonts w:ascii="Arial" w:hAnsi="Arial" w:cs="Arial"/>
        </w:rPr>
        <w:t xml:space="preserve"> in </w:t>
      </w:r>
      <w:r w:rsidR="00762901">
        <w:rPr>
          <w:rFonts w:ascii="Arial" w:hAnsi="Arial" w:cs="Arial"/>
        </w:rPr>
        <w:t>Supplementary Table</w:t>
      </w:r>
      <w:r w:rsidRPr="00340615">
        <w:rPr>
          <w:rFonts w:ascii="Arial" w:hAnsi="Arial" w:cs="Arial"/>
        </w:rPr>
        <w:t xml:space="preserve"> </w:t>
      </w:r>
      <w:r w:rsidR="00762901">
        <w:rPr>
          <w:rFonts w:ascii="Arial" w:hAnsi="Arial" w:cs="Arial"/>
        </w:rPr>
        <w:t xml:space="preserve">S1 and Tables </w:t>
      </w:r>
      <w:r w:rsidRPr="00340615">
        <w:rPr>
          <w:rFonts w:ascii="Arial" w:hAnsi="Arial" w:cs="Arial"/>
        </w:rPr>
        <w:t>1, 2, 3, 4 and</w:t>
      </w:r>
      <w:r w:rsidR="001E06D6">
        <w:rPr>
          <w:rFonts w:ascii="Arial" w:hAnsi="Arial" w:cs="Arial"/>
        </w:rPr>
        <w:t xml:space="preserve"> 5</w:t>
      </w:r>
    </w:p>
    <w:p w14:paraId="6F24333A" w14:textId="77777777" w:rsidR="00271BEB" w:rsidRPr="00CF0BDD" w:rsidRDefault="00271BEB" w:rsidP="00271BEB">
      <w:pPr>
        <w:spacing w:after="0" w:line="240" w:lineRule="auto"/>
        <w:rPr>
          <w:rFonts w:ascii="Arial" w:hAnsi="Arial" w:cs="Arial"/>
          <w:b/>
        </w:rPr>
      </w:pPr>
    </w:p>
    <w:p w14:paraId="5ACE1CFF" w14:textId="77777777" w:rsidR="00513635" w:rsidRPr="00271BEB" w:rsidRDefault="00513635" w:rsidP="00271BEB">
      <w:pPr>
        <w:overflowPunct w:val="0"/>
        <w:autoSpaceDE w:val="0"/>
        <w:autoSpaceDN w:val="0"/>
        <w:adjustRightInd w:val="0"/>
        <w:spacing w:after="0" w:line="240" w:lineRule="auto"/>
        <w:ind w:left="567" w:hanging="567"/>
        <w:jc w:val="both"/>
        <w:textAlignment w:val="baseline"/>
        <w:rPr>
          <w:rFonts w:ascii="Arial" w:hAnsi="Arial" w:cs="Arial"/>
          <w:lang w:val="nl-NL" w:eastAsia="nl-NL"/>
        </w:rPr>
      </w:pPr>
      <w:r w:rsidRPr="00271BEB">
        <w:rPr>
          <w:rFonts w:ascii="Arial" w:hAnsi="Arial" w:cs="Arial"/>
          <w:lang w:val="nl-NL" w:eastAsia="nl-NL"/>
        </w:rPr>
        <w:t>Basarab JA,</w:t>
      </w:r>
      <w:r w:rsidRPr="00271BEB">
        <w:rPr>
          <w:rFonts w:ascii="Arial" w:hAnsi="Arial" w:cs="Arial"/>
          <w:noProof/>
          <w:lang w:val="nl-NL" w:eastAsia="nl-NL"/>
        </w:rPr>
        <w:t xml:space="preserve"> Price MA, Aalhus JL, Okine EK, Snelling WM and Lyle KL</w:t>
      </w:r>
      <w:r w:rsidRPr="00271BEB">
        <w:rPr>
          <w:rFonts w:ascii="Arial" w:hAnsi="Arial" w:cs="Arial"/>
          <w:lang w:val="nl-NL" w:eastAsia="nl-NL"/>
        </w:rPr>
        <w:t xml:space="preserve"> 2003. Residual feed intake and body composition in young growing cattle. Canadian Journal of Animal S</w:t>
      </w:r>
      <w:bookmarkStart w:id="0" w:name="_GoBack"/>
      <w:bookmarkEnd w:id="0"/>
      <w:r w:rsidRPr="00271BEB">
        <w:rPr>
          <w:rFonts w:ascii="Arial" w:hAnsi="Arial" w:cs="Arial"/>
          <w:lang w:val="nl-NL" w:eastAsia="nl-NL"/>
        </w:rPr>
        <w:t>cience 83, 189-204.</w:t>
      </w:r>
    </w:p>
    <w:p w14:paraId="303B5641" w14:textId="77777777" w:rsidR="00566455" w:rsidRPr="00271BEB" w:rsidRDefault="00566455" w:rsidP="00271BEB">
      <w:pPr>
        <w:autoSpaceDE w:val="0"/>
        <w:autoSpaceDN w:val="0"/>
        <w:adjustRightInd w:val="0"/>
        <w:spacing w:after="0" w:line="240" w:lineRule="auto"/>
        <w:ind w:left="567" w:hanging="567"/>
        <w:jc w:val="both"/>
        <w:rPr>
          <w:rFonts w:ascii="Arial" w:eastAsia="Times New Roman" w:hAnsi="Arial" w:cs="Arial"/>
          <w:szCs w:val="24"/>
          <w:lang w:val="en-GB" w:eastAsia="en-GB"/>
        </w:rPr>
      </w:pPr>
      <w:r w:rsidRPr="00271BEB">
        <w:rPr>
          <w:rFonts w:ascii="Arial" w:eastAsia="Times New Roman" w:hAnsi="Arial" w:cs="Arial"/>
          <w:szCs w:val="24"/>
          <w:lang w:val="nl-NL" w:eastAsia="en-GB"/>
        </w:rPr>
        <w:t xml:space="preserve">Bonilha EFM, Branco RH, Bonilha SFM, Araujo FL, Magnani E and Mercadante MEZ 2013. </w:t>
      </w:r>
      <w:r w:rsidRPr="00271BEB">
        <w:rPr>
          <w:rFonts w:ascii="Arial" w:eastAsia="Times New Roman" w:hAnsi="Arial" w:cs="Arial"/>
          <w:szCs w:val="24"/>
          <w:lang w:val="en-GB" w:eastAsia="en-GB"/>
        </w:rPr>
        <w:t xml:space="preserve">Body chemical composition of Nellore bulls with different residual feed intakes. </w:t>
      </w:r>
      <w:proofErr w:type="gramStart"/>
      <w:r w:rsidRPr="00271BEB">
        <w:rPr>
          <w:rFonts w:ascii="Arial" w:eastAsia="Times New Roman" w:hAnsi="Arial" w:cs="Arial"/>
          <w:szCs w:val="24"/>
          <w:lang w:val="en-GB" w:eastAsia="en-GB"/>
        </w:rPr>
        <w:t>Journal of Animal Science 9, 3457-3464.</w:t>
      </w:r>
      <w:proofErr w:type="gramEnd"/>
    </w:p>
    <w:p w14:paraId="6F68B980" w14:textId="77777777" w:rsidR="00CF0BDD" w:rsidRPr="00271BEB" w:rsidRDefault="00CF0BDD" w:rsidP="00271BEB">
      <w:pPr>
        <w:spacing w:after="0" w:line="240" w:lineRule="auto"/>
        <w:ind w:left="567" w:hanging="567"/>
        <w:jc w:val="both"/>
        <w:rPr>
          <w:rFonts w:ascii="Arial" w:eastAsia="Times New Roman" w:hAnsi="Arial" w:cs="Arial"/>
          <w:szCs w:val="24"/>
          <w:lang w:val="en-GB" w:eastAsia="en-GB"/>
        </w:rPr>
      </w:pPr>
      <w:proofErr w:type="spellStart"/>
      <w:proofErr w:type="gramStart"/>
      <w:r w:rsidRPr="00271BEB">
        <w:rPr>
          <w:rFonts w:ascii="Arial" w:eastAsia="Times New Roman" w:hAnsi="Arial" w:cs="Arial"/>
          <w:szCs w:val="24"/>
          <w:lang w:val="en-GB" w:eastAsia="en-GB"/>
        </w:rPr>
        <w:t>Bonilha</w:t>
      </w:r>
      <w:proofErr w:type="spellEnd"/>
      <w:r w:rsidR="00762901" w:rsidRPr="00271BEB">
        <w:rPr>
          <w:rFonts w:ascii="Arial" w:eastAsia="Times New Roman" w:hAnsi="Arial" w:cs="Arial"/>
          <w:szCs w:val="24"/>
          <w:lang w:val="en-GB" w:eastAsia="en-GB"/>
        </w:rPr>
        <w:t xml:space="preserve"> SFM, </w:t>
      </w:r>
      <w:proofErr w:type="spellStart"/>
      <w:r w:rsidRPr="00271BEB">
        <w:rPr>
          <w:rFonts w:ascii="Arial" w:eastAsia="Times New Roman" w:hAnsi="Arial" w:cs="Arial"/>
          <w:szCs w:val="24"/>
          <w:lang w:val="en-GB" w:eastAsia="en-GB"/>
        </w:rPr>
        <w:t>Branco</w:t>
      </w:r>
      <w:proofErr w:type="spellEnd"/>
      <w:r w:rsidR="00762901" w:rsidRPr="00271BEB">
        <w:rPr>
          <w:rFonts w:ascii="Arial" w:eastAsia="Times New Roman" w:hAnsi="Arial" w:cs="Arial"/>
          <w:szCs w:val="24"/>
          <w:lang w:val="en-GB" w:eastAsia="en-GB"/>
        </w:rPr>
        <w:t xml:space="preserve"> RH, </w:t>
      </w:r>
      <w:proofErr w:type="spellStart"/>
      <w:r w:rsidRPr="00271BEB">
        <w:rPr>
          <w:rFonts w:ascii="Arial" w:eastAsia="Times New Roman" w:hAnsi="Arial" w:cs="Arial"/>
          <w:szCs w:val="24"/>
          <w:lang w:val="en-GB" w:eastAsia="en-GB"/>
        </w:rPr>
        <w:t>Corvino</w:t>
      </w:r>
      <w:proofErr w:type="spellEnd"/>
      <w:r w:rsidR="00762901" w:rsidRPr="00271BEB">
        <w:rPr>
          <w:rFonts w:ascii="Arial" w:eastAsia="Times New Roman" w:hAnsi="Arial" w:cs="Arial"/>
          <w:szCs w:val="24"/>
          <w:lang w:val="en-GB" w:eastAsia="en-GB"/>
        </w:rPr>
        <w:t xml:space="preserve"> TLS, </w:t>
      </w:r>
      <w:proofErr w:type="spellStart"/>
      <w:r w:rsidRPr="00271BEB">
        <w:rPr>
          <w:rFonts w:ascii="Arial" w:eastAsia="Times New Roman" w:hAnsi="Arial" w:cs="Arial"/>
          <w:szCs w:val="24"/>
          <w:lang w:val="en-GB" w:eastAsia="en-GB"/>
        </w:rPr>
        <w:t>Alleoni</w:t>
      </w:r>
      <w:proofErr w:type="spellEnd"/>
      <w:r w:rsidR="00762901" w:rsidRPr="00271BEB">
        <w:rPr>
          <w:rFonts w:ascii="Arial" w:eastAsia="Times New Roman" w:hAnsi="Arial" w:cs="Arial"/>
          <w:szCs w:val="24"/>
          <w:lang w:val="en-GB" w:eastAsia="en-GB"/>
        </w:rPr>
        <w:t xml:space="preserve"> GF, </w:t>
      </w:r>
      <w:proofErr w:type="spellStart"/>
      <w:r w:rsidRPr="00271BEB">
        <w:rPr>
          <w:rFonts w:ascii="Arial" w:eastAsia="Times New Roman" w:hAnsi="Arial" w:cs="Arial"/>
          <w:szCs w:val="24"/>
          <w:lang w:val="en-GB" w:eastAsia="en-GB"/>
        </w:rPr>
        <w:t>Figueiredo</w:t>
      </w:r>
      <w:proofErr w:type="spellEnd"/>
      <w:r w:rsidR="00762901" w:rsidRPr="00271BEB">
        <w:rPr>
          <w:rFonts w:ascii="Arial" w:eastAsia="Times New Roman" w:hAnsi="Arial" w:cs="Arial"/>
          <w:szCs w:val="24"/>
          <w:lang w:val="en-GB" w:eastAsia="en-GB"/>
        </w:rPr>
        <w:t xml:space="preserve"> LA, and</w:t>
      </w:r>
      <w:r w:rsidRPr="00271BEB">
        <w:rPr>
          <w:rFonts w:ascii="Arial" w:eastAsia="Times New Roman" w:hAnsi="Arial" w:cs="Arial"/>
          <w:szCs w:val="24"/>
          <w:lang w:val="en-GB" w:eastAsia="en-GB"/>
        </w:rPr>
        <w:t xml:space="preserve"> </w:t>
      </w:r>
      <w:proofErr w:type="spellStart"/>
      <w:r w:rsidRPr="00271BEB">
        <w:rPr>
          <w:rFonts w:ascii="Arial" w:eastAsia="Times New Roman" w:hAnsi="Arial" w:cs="Arial"/>
          <w:szCs w:val="24"/>
          <w:lang w:val="en-GB" w:eastAsia="en-GB"/>
        </w:rPr>
        <w:t>Razook</w:t>
      </w:r>
      <w:proofErr w:type="spellEnd"/>
      <w:r w:rsidR="00762901" w:rsidRPr="00271BEB">
        <w:rPr>
          <w:rFonts w:ascii="Arial" w:eastAsia="Times New Roman" w:hAnsi="Arial" w:cs="Arial"/>
          <w:szCs w:val="24"/>
          <w:lang w:val="en-GB" w:eastAsia="en-GB"/>
        </w:rPr>
        <w:t xml:space="preserve"> AG</w:t>
      </w:r>
      <w:r w:rsidRPr="00271BEB">
        <w:rPr>
          <w:rFonts w:ascii="Arial" w:eastAsia="Times New Roman" w:hAnsi="Arial" w:cs="Arial"/>
          <w:szCs w:val="24"/>
          <w:lang w:val="en-GB" w:eastAsia="en-GB"/>
        </w:rPr>
        <w:t xml:space="preserve"> 2009.</w:t>
      </w:r>
      <w:proofErr w:type="gramEnd"/>
      <w:r w:rsidRPr="00271BEB">
        <w:rPr>
          <w:rFonts w:ascii="Arial" w:eastAsia="Times New Roman" w:hAnsi="Arial" w:cs="Arial"/>
          <w:szCs w:val="24"/>
          <w:lang w:val="en-GB" w:eastAsia="en-GB"/>
        </w:rPr>
        <w:t xml:space="preserve"> </w:t>
      </w:r>
      <w:proofErr w:type="gramStart"/>
      <w:r w:rsidRPr="00271BEB">
        <w:rPr>
          <w:rFonts w:ascii="Arial" w:eastAsia="Times New Roman" w:hAnsi="Arial" w:cs="Arial"/>
          <w:szCs w:val="24"/>
          <w:lang w:val="en-GB" w:eastAsia="en-GB"/>
        </w:rPr>
        <w:t>Relationships between residual feed intake and internal organs of Nellore bulls.</w:t>
      </w:r>
      <w:proofErr w:type="gramEnd"/>
      <w:r w:rsidR="00762901" w:rsidRPr="00271BEB">
        <w:rPr>
          <w:rFonts w:ascii="Arial" w:eastAsia="Times New Roman" w:hAnsi="Arial" w:cs="Arial"/>
          <w:szCs w:val="24"/>
          <w:lang w:val="en-GB" w:eastAsia="en-GB"/>
        </w:rPr>
        <w:t xml:space="preserve"> Proceedings of the </w:t>
      </w:r>
      <w:r w:rsidR="00B9050D" w:rsidRPr="00271BEB">
        <w:rPr>
          <w:rFonts w:ascii="Arial" w:eastAsia="Times New Roman" w:hAnsi="Arial" w:cs="Arial"/>
          <w:szCs w:val="24"/>
          <w:lang w:val="en-GB" w:eastAsia="en-GB"/>
        </w:rPr>
        <w:t>American Dairy Science Association, Canadian Society of Animal Science, American Society of Animal Science Joint Annual Meeting</w:t>
      </w:r>
      <w:r w:rsidR="00806B72" w:rsidRPr="00271BEB">
        <w:rPr>
          <w:rFonts w:ascii="Arial" w:eastAsia="Times New Roman" w:hAnsi="Arial" w:cs="Arial"/>
          <w:szCs w:val="24"/>
          <w:lang w:val="en-GB" w:eastAsia="en-GB"/>
        </w:rPr>
        <w:t xml:space="preserve">, 12-16 July, Montreal, Quebec, Canada, pp. </w:t>
      </w:r>
      <w:r w:rsidR="00B9050D" w:rsidRPr="00271BEB">
        <w:rPr>
          <w:rFonts w:ascii="Arial" w:eastAsia="Times New Roman" w:hAnsi="Arial" w:cs="Arial"/>
          <w:szCs w:val="24"/>
          <w:lang w:val="en-GB" w:eastAsia="en-GB"/>
        </w:rPr>
        <w:t>T310 (Abstract page no. 295).</w:t>
      </w:r>
    </w:p>
    <w:p w14:paraId="1FA1650E" w14:textId="551E2688" w:rsidR="00566455" w:rsidRPr="00271BEB" w:rsidRDefault="00566455"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szCs w:val="24"/>
          <w:lang w:val="en-GB" w:eastAsia="en-GB"/>
        </w:rPr>
        <w:t>Brown</w:t>
      </w:r>
      <w:r w:rsidR="00346C54" w:rsidRPr="00271BEB">
        <w:rPr>
          <w:rFonts w:ascii="Arial" w:eastAsia="Times New Roman" w:hAnsi="Arial" w:cs="Arial"/>
          <w:szCs w:val="24"/>
          <w:lang w:val="en-GB" w:eastAsia="en-GB"/>
        </w:rPr>
        <w:t xml:space="preserve"> EG</w:t>
      </w:r>
      <w:r w:rsidRPr="00271BEB">
        <w:rPr>
          <w:rFonts w:ascii="Arial" w:eastAsia="Times New Roman" w:hAnsi="Arial" w:cs="Arial"/>
          <w:szCs w:val="24"/>
          <w:lang w:val="en-GB" w:eastAsia="en-GB"/>
        </w:rPr>
        <w:t xml:space="preserve"> 2005.</w:t>
      </w:r>
      <w:proofErr w:type="gramEnd"/>
      <w:r w:rsidRPr="00271BEB">
        <w:rPr>
          <w:rFonts w:ascii="Arial" w:eastAsia="Times New Roman" w:hAnsi="Arial" w:cs="Arial"/>
          <w:szCs w:val="24"/>
          <w:lang w:val="en-GB" w:eastAsia="en-GB"/>
        </w:rPr>
        <w:t xml:space="preserve"> </w:t>
      </w:r>
      <w:proofErr w:type="gramStart"/>
      <w:r w:rsidRPr="00271BEB">
        <w:rPr>
          <w:rFonts w:ascii="Arial" w:eastAsia="Times New Roman" w:hAnsi="Arial" w:cs="Arial"/>
          <w:szCs w:val="24"/>
          <w:lang w:val="en-GB" w:eastAsia="en-GB"/>
        </w:rPr>
        <w:t xml:space="preserve">Sources of </w:t>
      </w:r>
      <w:r w:rsidR="00B23DD5">
        <w:rPr>
          <w:rFonts w:ascii="Arial" w:eastAsia="Times New Roman" w:hAnsi="Arial" w:cs="Arial"/>
          <w:szCs w:val="24"/>
          <w:lang w:val="en-GB" w:eastAsia="en-GB"/>
        </w:rPr>
        <w:t>b</w:t>
      </w:r>
      <w:r w:rsidRPr="00271BEB">
        <w:rPr>
          <w:rFonts w:ascii="Arial" w:eastAsia="Times New Roman" w:hAnsi="Arial" w:cs="Arial"/>
          <w:szCs w:val="24"/>
          <w:lang w:val="en-GB" w:eastAsia="en-GB"/>
        </w:rPr>
        <w:t xml:space="preserve">iological </w:t>
      </w:r>
      <w:r w:rsidR="00B23DD5">
        <w:rPr>
          <w:rFonts w:ascii="Arial" w:eastAsia="Times New Roman" w:hAnsi="Arial" w:cs="Arial"/>
          <w:szCs w:val="24"/>
          <w:lang w:val="en-GB" w:eastAsia="en-GB"/>
        </w:rPr>
        <w:t>v</w:t>
      </w:r>
      <w:r w:rsidRPr="00271BEB">
        <w:rPr>
          <w:rFonts w:ascii="Arial" w:eastAsia="Times New Roman" w:hAnsi="Arial" w:cs="Arial"/>
          <w:szCs w:val="24"/>
          <w:lang w:val="en-GB" w:eastAsia="en-GB"/>
        </w:rPr>
        <w:t xml:space="preserve">ariation in </w:t>
      </w:r>
      <w:r w:rsidR="00B23DD5">
        <w:rPr>
          <w:rFonts w:ascii="Arial" w:eastAsia="Times New Roman" w:hAnsi="Arial" w:cs="Arial"/>
          <w:szCs w:val="24"/>
          <w:lang w:val="en-GB" w:eastAsia="en-GB"/>
        </w:rPr>
        <w:t>residual feed intake in growing and finishing s</w:t>
      </w:r>
      <w:r w:rsidRPr="00271BEB">
        <w:rPr>
          <w:rFonts w:ascii="Arial" w:eastAsia="Times New Roman" w:hAnsi="Arial" w:cs="Arial"/>
          <w:szCs w:val="24"/>
          <w:lang w:val="en-GB" w:eastAsia="en-GB"/>
        </w:rPr>
        <w:t>teers.</w:t>
      </w:r>
      <w:proofErr w:type="gramEnd"/>
      <w:r w:rsidRPr="00271BEB">
        <w:rPr>
          <w:rFonts w:ascii="Arial" w:eastAsia="Times New Roman" w:hAnsi="Arial" w:cs="Arial"/>
          <w:szCs w:val="24"/>
          <w:lang w:val="en-GB" w:eastAsia="en-GB"/>
        </w:rPr>
        <w:t xml:space="preserve"> </w:t>
      </w:r>
      <w:proofErr w:type="gramStart"/>
      <w:r w:rsidR="00346C54" w:rsidRPr="00271BEB">
        <w:rPr>
          <w:rFonts w:ascii="Arial" w:eastAsia="Times New Roman" w:hAnsi="Arial" w:cs="Arial"/>
          <w:szCs w:val="24"/>
          <w:lang w:val="en-GB" w:eastAsia="en-GB"/>
        </w:rPr>
        <w:t>PhD Thesis</w:t>
      </w:r>
      <w:r w:rsidRPr="00271BEB">
        <w:rPr>
          <w:rFonts w:ascii="Arial" w:eastAsia="Times New Roman" w:hAnsi="Arial" w:cs="Arial"/>
          <w:szCs w:val="24"/>
          <w:lang w:val="en-GB" w:eastAsia="en-GB"/>
        </w:rPr>
        <w:t>.</w:t>
      </w:r>
      <w:proofErr w:type="gramEnd"/>
      <w:r w:rsidRPr="00271BEB">
        <w:rPr>
          <w:rFonts w:ascii="Arial" w:eastAsia="Times New Roman" w:hAnsi="Arial" w:cs="Arial"/>
          <w:szCs w:val="24"/>
          <w:lang w:val="en-GB" w:eastAsia="en-GB"/>
        </w:rPr>
        <w:t xml:space="preserve"> </w:t>
      </w:r>
      <w:proofErr w:type="gramStart"/>
      <w:r w:rsidRPr="00271BEB">
        <w:rPr>
          <w:rFonts w:ascii="Arial" w:eastAsia="Times New Roman" w:hAnsi="Arial" w:cs="Arial"/>
          <w:szCs w:val="24"/>
          <w:lang w:val="en-GB" w:eastAsia="en-GB"/>
        </w:rPr>
        <w:t>Texas A&amp;M Uni</w:t>
      </w:r>
      <w:r w:rsidR="00346C54" w:rsidRPr="00271BEB">
        <w:rPr>
          <w:rFonts w:ascii="Arial" w:eastAsia="Times New Roman" w:hAnsi="Arial" w:cs="Arial"/>
          <w:szCs w:val="24"/>
          <w:lang w:val="en-GB" w:eastAsia="en-GB"/>
        </w:rPr>
        <w:t>versity</w:t>
      </w:r>
      <w:r w:rsidR="005F0FC7" w:rsidRPr="00271BEB">
        <w:rPr>
          <w:rFonts w:ascii="Arial" w:eastAsia="Times New Roman" w:hAnsi="Arial" w:cs="Arial"/>
          <w:szCs w:val="24"/>
          <w:lang w:val="en-GB" w:eastAsia="en-GB"/>
        </w:rPr>
        <w:t>, College Station, TX, USA.</w:t>
      </w:r>
      <w:proofErr w:type="gramEnd"/>
    </w:p>
    <w:p w14:paraId="0DAE7FD0" w14:textId="77777777" w:rsidR="00513635" w:rsidRPr="00271BEB" w:rsidRDefault="005F0FC7" w:rsidP="00271BEB">
      <w:pPr>
        <w:spacing w:after="0" w:line="240" w:lineRule="auto"/>
        <w:ind w:left="567" w:hanging="567"/>
        <w:jc w:val="both"/>
        <w:rPr>
          <w:rFonts w:ascii="Arial" w:hAnsi="Arial" w:cs="Arial"/>
        </w:rPr>
      </w:pPr>
      <w:proofErr w:type="gramStart"/>
      <w:r w:rsidRPr="00271BEB">
        <w:rPr>
          <w:rFonts w:ascii="Arial" w:hAnsi="Arial" w:cs="Arial"/>
        </w:rPr>
        <w:t xml:space="preserve">Castro </w:t>
      </w:r>
      <w:proofErr w:type="spellStart"/>
      <w:r w:rsidRPr="00271BEB">
        <w:rPr>
          <w:rFonts w:ascii="Arial" w:hAnsi="Arial" w:cs="Arial"/>
        </w:rPr>
        <w:t>Bulle</w:t>
      </w:r>
      <w:proofErr w:type="spellEnd"/>
      <w:r w:rsidRPr="00271BEB">
        <w:rPr>
          <w:rFonts w:ascii="Arial" w:hAnsi="Arial" w:cs="Arial"/>
        </w:rPr>
        <w:t xml:space="preserve"> FCP, </w:t>
      </w:r>
      <w:proofErr w:type="spellStart"/>
      <w:r w:rsidRPr="00271BEB">
        <w:rPr>
          <w:rFonts w:ascii="Arial" w:hAnsi="Arial" w:cs="Arial"/>
        </w:rPr>
        <w:t>Paulino</w:t>
      </w:r>
      <w:proofErr w:type="spellEnd"/>
      <w:r w:rsidRPr="00271BEB">
        <w:rPr>
          <w:rFonts w:ascii="Arial" w:hAnsi="Arial" w:cs="Arial"/>
        </w:rPr>
        <w:t xml:space="preserve"> PV, </w:t>
      </w:r>
      <w:proofErr w:type="spellStart"/>
      <w:r w:rsidRPr="00271BEB">
        <w:rPr>
          <w:rFonts w:ascii="Arial" w:hAnsi="Arial" w:cs="Arial"/>
        </w:rPr>
        <w:t>Sanches</w:t>
      </w:r>
      <w:proofErr w:type="spellEnd"/>
      <w:r w:rsidRPr="00271BEB">
        <w:rPr>
          <w:rFonts w:ascii="Arial" w:hAnsi="Arial" w:cs="Arial"/>
        </w:rPr>
        <w:t xml:space="preserve"> AC and </w:t>
      </w:r>
      <w:proofErr w:type="spellStart"/>
      <w:r w:rsidRPr="00271BEB">
        <w:rPr>
          <w:rFonts w:ascii="Arial" w:hAnsi="Arial" w:cs="Arial"/>
        </w:rPr>
        <w:t>Sainz</w:t>
      </w:r>
      <w:proofErr w:type="spellEnd"/>
      <w:r w:rsidRPr="00271BEB">
        <w:rPr>
          <w:rFonts w:ascii="Arial" w:hAnsi="Arial" w:cs="Arial"/>
        </w:rPr>
        <w:t xml:space="preserve"> RD</w:t>
      </w:r>
      <w:r w:rsidR="00513635" w:rsidRPr="00271BEB">
        <w:rPr>
          <w:rFonts w:ascii="Arial" w:hAnsi="Arial" w:cs="Arial"/>
        </w:rPr>
        <w:t xml:space="preserve"> 2007.</w:t>
      </w:r>
      <w:proofErr w:type="gramEnd"/>
      <w:r w:rsidR="00513635" w:rsidRPr="00271BEB">
        <w:rPr>
          <w:rFonts w:ascii="Arial" w:hAnsi="Arial" w:cs="Arial"/>
        </w:rPr>
        <w:t xml:space="preserve"> </w:t>
      </w:r>
      <w:proofErr w:type="gramStart"/>
      <w:r w:rsidR="00513635" w:rsidRPr="00271BEB">
        <w:rPr>
          <w:rFonts w:ascii="Arial" w:hAnsi="Arial" w:cs="Arial"/>
        </w:rPr>
        <w:t>Growth, carcass quality, and protein and energy metabolism in beef cattle with different growth potentials and residual feed intakes.</w:t>
      </w:r>
      <w:proofErr w:type="gramEnd"/>
      <w:r w:rsidR="00513635" w:rsidRPr="00271BEB">
        <w:rPr>
          <w:rFonts w:ascii="Arial" w:hAnsi="Arial" w:cs="Arial"/>
        </w:rPr>
        <w:t xml:space="preserve"> Journal of Animal Science 85, 928-936.</w:t>
      </w:r>
    </w:p>
    <w:p w14:paraId="7A6A0B1A" w14:textId="77777777" w:rsidR="00566455" w:rsidRPr="00271BEB" w:rsidRDefault="00566455" w:rsidP="00271BEB">
      <w:pPr>
        <w:spacing w:after="0" w:line="240" w:lineRule="auto"/>
        <w:ind w:left="567" w:hanging="567"/>
        <w:jc w:val="both"/>
        <w:rPr>
          <w:rFonts w:ascii="Arial" w:eastAsia="Times New Roman" w:hAnsi="Arial" w:cs="Arial"/>
          <w:szCs w:val="24"/>
          <w:lang w:val="en-GB" w:eastAsia="en-GB"/>
        </w:rPr>
      </w:pPr>
      <w:r w:rsidRPr="00271BEB">
        <w:rPr>
          <w:rFonts w:ascii="Arial" w:eastAsia="Times New Roman" w:hAnsi="Arial" w:cs="Arial"/>
          <w:szCs w:val="24"/>
          <w:lang w:val="nl-NL" w:eastAsia="nl-NL"/>
        </w:rPr>
        <w:t>Cruz GD, Rodriguez-Sanchez JA, Oltjen JW and Sainz RD 2010. Performance, residual feed intake, digestibility, carcass traits, and profitability of Angus-Hereford steers housed in individual or group pens. Journal of Animal Science 88, 324-329.</w:t>
      </w:r>
      <w:r w:rsidRPr="00271BEB" w:rsidDel="00A86F8A">
        <w:rPr>
          <w:rFonts w:ascii="Arial" w:eastAsia="Times New Roman" w:hAnsi="Arial" w:cs="Arial"/>
          <w:szCs w:val="24"/>
          <w:lang w:val="en-GB" w:eastAsia="en-GB"/>
        </w:rPr>
        <w:t xml:space="preserve"> </w:t>
      </w:r>
    </w:p>
    <w:p w14:paraId="5138DBA8" w14:textId="77777777" w:rsidR="00513635" w:rsidRPr="00271BEB" w:rsidRDefault="00513635" w:rsidP="00271BEB">
      <w:pPr>
        <w:spacing w:after="0" w:line="240" w:lineRule="auto"/>
        <w:ind w:left="567" w:hanging="567"/>
        <w:jc w:val="both"/>
        <w:rPr>
          <w:rFonts w:ascii="Arial" w:eastAsia="Times New Roman" w:hAnsi="Arial" w:cs="Arial"/>
          <w:szCs w:val="24"/>
          <w:lang w:val="en-GB" w:eastAsia="en-GB"/>
        </w:rPr>
      </w:pPr>
      <w:proofErr w:type="spellStart"/>
      <w:r w:rsidRPr="00271BEB">
        <w:rPr>
          <w:rFonts w:ascii="Arial" w:eastAsia="Times New Roman" w:hAnsi="Arial" w:cs="Arial"/>
          <w:szCs w:val="24"/>
          <w:lang w:val="en-GB" w:eastAsia="en-GB"/>
        </w:rPr>
        <w:t>Dobos</w:t>
      </w:r>
      <w:proofErr w:type="spellEnd"/>
      <w:r w:rsidRPr="00271BEB">
        <w:rPr>
          <w:rFonts w:ascii="Arial" w:eastAsia="Times New Roman" w:hAnsi="Arial" w:cs="Arial"/>
          <w:szCs w:val="24"/>
          <w:lang w:val="en-GB" w:eastAsia="en-GB"/>
        </w:rPr>
        <w:t xml:space="preserve"> R and Herd R 2008. Spectral analysis of feeding patterns of steers divergent in residual feed intake. Australian Journal of Experimental Agriculture 48, 843-846.</w:t>
      </w:r>
    </w:p>
    <w:p w14:paraId="0D4F9593" w14:textId="76D7B8BE" w:rsidR="00CF0BDD" w:rsidRPr="00271BEB" w:rsidRDefault="00CF0BDD" w:rsidP="00271BEB">
      <w:pPr>
        <w:spacing w:after="0" w:line="240" w:lineRule="auto"/>
        <w:ind w:left="567" w:hanging="567"/>
        <w:jc w:val="both"/>
        <w:rPr>
          <w:rFonts w:ascii="Arial" w:eastAsia="Times New Roman" w:hAnsi="Arial" w:cs="Arial"/>
          <w:bCs/>
          <w:szCs w:val="24"/>
          <w:lang w:val="en-GB" w:eastAsia="en-GB"/>
        </w:rPr>
      </w:pPr>
      <w:proofErr w:type="gramStart"/>
      <w:r w:rsidRPr="00271BEB">
        <w:rPr>
          <w:rFonts w:ascii="Arial" w:eastAsia="Times New Roman" w:hAnsi="Arial" w:cs="Arial"/>
          <w:bCs/>
          <w:szCs w:val="24"/>
          <w:lang w:val="en-GB" w:eastAsia="en-GB"/>
        </w:rPr>
        <w:t>Fitzsimons</w:t>
      </w:r>
      <w:r w:rsidR="005F0FC7" w:rsidRPr="00271BEB">
        <w:rPr>
          <w:rFonts w:ascii="Arial" w:eastAsia="Times New Roman" w:hAnsi="Arial" w:cs="Arial"/>
          <w:bCs/>
          <w:szCs w:val="24"/>
          <w:lang w:val="en-GB" w:eastAsia="en-GB"/>
        </w:rPr>
        <w:t xml:space="preserve"> C,</w:t>
      </w:r>
      <w:r w:rsidRPr="00271BEB">
        <w:rPr>
          <w:rFonts w:ascii="Arial" w:eastAsia="Times New Roman" w:hAnsi="Arial" w:cs="Arial"/>
          <w:bCs/>
          <w:szCs w:val="24"/>
          <w:lang w:val="en-GB" w:eastAsia="en-GB"/>
        </w:rPr>
        <w:t xml:space="preserve"> Kenny</w:t>
      </w:r>
      <w:r w:rsidR="005F0FC7" w:rsidRPr="00271BEB">
        <w:rPr>
          <w:rFonts w:ascii="Arial" w:eastAsia="Times New Roman" w:hAnsi="Arial" w:cs="Arial"/>
          <w:bCs/>
          <w:szCs w:val="24"/>
          <w:lang w:val="en-GB" w:eastAsia="en-GB"/>
        </w:rPr>
        <w:t xml:space="preserve"> DA</w:t>
      </w:r>
      <w:r w:rsidRPr="00271BEB">
        <w:rPr>
          <w:rFonts w:ascii="Arial" w:eastAsia="Times New Roman" w:hAnsi="Arial" w:cs="Arial"/>
          <w:bCs/>
          <w:szCs w:val="24"/>
          <w:lang w:val="en-GB" w:eastAsia="en-GB"/>
        </w:rPr>
        <w:t>, Fahey</w:t>
      </w:r>
      <w:r w:rsidR="005F0FC7" w:rsidRPr="00271BEB">
        <w:rPr>
          <w:rFonts w:ascii="Arial" w:eastAsia="Times New Roman" w:hAnsi="Arial" w:cs="Arial"/>
          <w:bCs/>
          <w:szCs w:val="24"/>
          <w:lang w:val="en-GB" w:eastAsia="en-GB"/>
        </w:rPr>
        <w:t xml:space="preserve"> AG</w:t>
      </w:r>
      <w:r w:rsidRPr="00271BEB">
        <w:rPr>
          <w:rFonts w:ascii="Arial" w:eastAsia="Times New Roman" w:hAnsi="Arial" w:cs="Arial"/>
          <w:bCs/>
          <w:szCs w:val="24"/>
          <w:lang w:val="en-GB" w:eastAsia="en-GB"/>
        </w:rPr>
        <w:t xml:space="preserve"> and McGee</w:t>
      </w:r>
      <w:r w:rsidR="005F0FC7" w:rsidRPr="00271BEB">
        <w:rPr>
          <w:rFonts w:ascii="Arial" w:eastAsia="Times New Roman" w:hAnsi="Arial" w:cs="Arial"/>
          <w:bCs/>
          <w:szCs w:val="24"/>
          <w:lang w:val="en-GB" w:eastAsia="en-GB"/>
        </w:rPr>
        <w:t xml:space="preserve"> M</w:t>
      </w:r>
      <w:r w:rsidRPr="00271BEB">
        <w:rPr>
          <w:rFonts w:ascii="Arial" w:eastAsia="Times New Roman" w:hAnsi="Arial" w:cs="Arial"/>
          <w:bCs/>
          <w:szCs w:val="24"/>
          <w:lang w:val="en-GB" w:eastAsia="en-GB"/>
        </w:rPr>
        <w:t xml:space="preserve"> 2013.</w:t>
      </w:r>
      <w:proofErr w:type="gramEnd"/>
      <w:r w:rsidRPr="00271BEB">
        <w:rPr>
          <w:rFonts w:ascii="Arial" w:eastAsia="Times New Roman" w:hAnsi="Arial" w:cs="Arial"/>
          <w:bCs/>
          <w:szCs w:val="24"/>
          <w:lang w:val="en-GB" w:eastAsia="en-GB"/>
        </w:rPr>
        <w:t xml:space="preserve"> </w:t>
      </w:r>
      <w:proofErr w:type="gramStart"/>
      <w:r w:rsidRPr="00271BEB">
        <w:rPr>
          <w:rFonts w:ascii="Arial" w:eastAsia="Times New Roman" w:hAnsi="Arial" w:cs="Arial"/>
          <w:bCs/>
          <w:szCs w:val="24"/>
          <w:lang w:val="en-GB" w:eastAsia="en-GB"/>
        </w:rPr>
        <w:t>Methane emissions, body composition and rumen fermentation traits of beef heifers differing in phenotypic residual feed intake.</w:t>
      </w:r>
      <w:proofErr w:type="gramEnd"/>
      <w:r w:rsidRPr="00271BEB">
        <w:rPr>
          <w:rFonts w:ascii="Arial" w:eastAsia="Times New Roman" w:hAnsi="Arial" w:cs="Arial"/>
          <w:bCs/>
          <w:szCs w:val="24"/>
          <w:lang w:val="en-GB" w:eastAsia="en-GB"/>
        </w:rPr>
        <w:t xml:space="preserve"> </w:t>
      </w:r>
      <w:proofErr w:type="gramStart"/>
      <w:r w:rsidRPr="00271BEB">
        <w:rPr>
          <w:rFonts w:ascii="Arial" w:eastAsia="Times New Roman" w:hAnsi="Arial" w:cs="Arial"/>
          <w:bCs/>
          <w:szCs w:val="24"/>
          <w:lang w:val="en-GB" w:eastAsia="en-GB"/>
        </w:rPr>
        <w:t>J</w:t>
      </w:r>
      <w:r w:rsidR="005F0FC7" w:rsidRPr="00271BEB">
        <w:rPr>
          <w:rFonts w:ascii="Arial" w:eastAsia="Times New Roman" w:hAnsi="Arial" w:cs="Arial"/>
          <w:bCs/>
          <w:szCs w:val="24"/>
          <w:lang w:val="en-GB" w:eastAsia="en-GB"/>
        </w:rPr>
        <w:t>ournal of</w:t>
      </w:r>
      <w:r w:rsidRPr="00271BEB">
        <w:rPr>
          <w:rFonts w:ascii="Arial" w:eastAsia="Times New Roman" w:hAnsi="Arial" w:cs="Arial"/>
          <w:bCs/>
          <w:szCs w:val="24"/>
          <w:lang w:val="en-GB" w:eastAsia="en-GB"/>
        </w:rPr>
        <w:t xml:space="preserve"> Anim</w:t>
      </w:r>
      <w:r w:rsidR="005F0FC7" w:rsidRPr="00271BEB">
        <w:rPr>
          <w:rFonts w:ascii="Arial" w:eastAsia="Times New Roman" w:hAnsi="Arial" w:cs="Arial"/>
          <w:bCs/>
          <w:szCs w:val="24"/>
          <w:lang w:val="en-GB" w:eastAsia="en-GB"/>
        </w:rPr>
        <w:t>al</w:t>
      </w:r>
      <w:r w:rsidRPr="00271BEB">
        <w:rPr>
          <w:rFonts w:ascii="Arial" w:eastAsia="Times New Roman" w:hAnsi="Arial" w:cs="Arial"/>
          <w:bCs/>
          <w:szCs w:val="24"/>
          <w:lang w:val="en-GB" w:eastAsia="en-GB"/>
        </w:rPr>
        <w:t xml:space="preserve"> Sci</w:t>
      </w:r>
      <w:r w:rsidR="005F0FC7" w:rsidRPr="00271BEB">
        <w:rPr>
          <w:rFonts w:ascii="Arial" w:eastAsia="Times New Roman" w:hAnsi="Arial" w:cs="Arial"/>
          <w:bCs/>
          <w:szCs w:val="24"/>
          <w:lang w:val="en-GB" w:eastAsia="en-GB"/>
        </w:rPr>
        <w:t>ence</w:t>
      </w:r>
      <w:r w:rsidRPr="00271BEB">
        <w:rPr>
          <w:rFonts w:ascii="Arial" w:eastAsia="Times New Roman" w:hAnsi="Arial" w:cs="Arial"/>
          <w:bCs/>
          <w:szCs w:val="24"/>
          <w:lang w:val="en-GB" w:eastAsia="en-GB"/>
        </w:rPr>
        <w:t xml:space="preserve"> 91</w:t>
      </w:r>
      <w:r w:rsidR="005F0FC7" w:rsidRPr="00271BEB">
        <w:rPr>
          <w:rFonts w:ascii="Arial" w:eastAsia="Times New Roman" w:hAnsi="Arial" w:cs="Arial"/>
          <w:bCs/>
          <w:szCs w:val="24"/>
          <w:lang w:val="en-GB" w:eastAsia="en-GB"/>
        </w:rPr>
        <w:t>,</w:t>
      </w:r>
      <w:r w:rsidRPr="00271BEB">
        <w:rPr>
          <w:rFonts w:ascii="Arial" w:eastAsia="Times New Roman" w:hAnsi="Arial" w:cs="Arial"/>
          <w:bCs/>
          <w:szCs w:val="24"/>
          <w:lang w:val="en-GB" w:eastAsia="en-GB"/>
        </w:rPr>
        <w:t xml:space="preserve"> 5789-5800.</w:t>
      </w:r>
      <w:proofErr w:type="gramEnd"/>
    </w:p>
    <w:p w14:paraId="4129DE33" w14:textId="6248B944" w:rsidR="00CF0BDD" w:rsidRPr="00940F15" w:rsidRDefault="00CF0BDD"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bCs/>
          <w:szCs w:val="24"/>
          <w:lang w:val="en-GB" w:eastAsia="en-GB"/>
        </w:rPr>
        <w:t>Fitzsimons C</w:t>
      </w:r>
      <w:r w:rsidRPr="00271BEB">
        <w:rPr>
          <w:rFonts w:ascii="Arial" w:eastAsia="Times New Roman" w:hAnsi="Arial" w:cs="Arial"/>
          <w:szCs w:val="24"/>
          <w:lang w:val="en-GB" w:eastAsia="en-GB"/>
        </w:rPr>
        <w:t xml:space="preserve">, Kenny DA, Fahey AG and McGee M </w:t>
      </w:r>
      <w:r w:rsidR="00B23DD5" w:rsidRPr="00940F15">
        <w:rPr>
          <w:rFonts w:ascii="Arial" w:eastAsia="Times New Roman" w:hAnsi="Arial" w:cs="Arial"/>
          <w:szCs w:val="24"/>
          <w:lang w:val="en-GB" w:eastAsia="en-GB"/>
        </w:rPr>
        <w:t>2014b</w:t>
      </w:r>
      <w:r w:rsidRPr="00940F15">
        <w:rPr>
          <w:rFonts w:ascii="Arial" w:eastAsia="Times New Roman" w:hAnsi="Arial" w:cs="Arial"/>
          <w:szCs w:val="24"/>
          <w:lang w:val="en-GB" w:eastAsia="en-GB"/>
        </w:rPr>
        <w:t>.</w:t>
      </w:r>
      <w:proofErr w:type="gramEnd"/>
      <w:r w:rsidRPr="00940F15">
        <w:rPr>
          <w:rFonts w:ascii="Arial" w:eastAsia="Times New Roman" w:hAnsi="Arial" w:cs="Arial"/>
          <w:szCs w:val="24"/>
          <w:lang w:val="en-GB" w:eastAsia="en-GB"/>
        </w:rPr>
        <w:t xml:space="preserve"> </w:t>
      </w:r>
      <w:proofErr w:type="gramStart"/>
      <w:r w:rsidRPr="00940F15">
        <w:rPr>
          <w:rFonts w:ascii="Arial" w:eastAsia="Times New Roman" w:hAnsi="Arial" w:cs="Arial"/>
          <w:szCs w:val="24"/>
          <w:lang w:val="en-GB" w:eastAsia="en-GB"/>
        </w:rPr>
        <w:t xml:space="preserve">Feeding </w:t>
      </w:r>
      <w:proofErr w:type="spellStart"/>
      <w:r w:rsidRPr="00940F15">
        <w:rPr>
          <w:rFonts w:ascii="Arial" w:eastAsia="Times New Roman" w:hAnsi="Arial" w:cs="Arial"/>
          <w:szCs w:val="24"/>
          <w:lang w:val="en-GB" w:eastAsia="en-GB"/>
        </w:rPr>
        <w:t>behavior</w:t>
      </w:r>
      <w:proofErr w:type="spellEnd"/>
      <w:r w:rsidRPr="00940F15">
        <w:rPr>
          <w:rFonts w:ascii="Arial" w:eastAsia="Times New Roman" w:hAnsi="Arial" w:cs="Arial"/>
          <w:szCs w:val="24"/>
          <w:lang w:val="en-GB" w:eastAsia="en-GB"/>
        </w:rPr>
        <w:t>, rumen fermentation variables and body composition traits of pregnant beef cows differing in phenotypic residual feed intake.</w:t>
      </w:r>
      <w:proofErr w:type="gramEnd"/>
      <w:r w:rsidRPr="00940F15">
        <w:rPr>
          <w:rFonts w:ascii="Arial" w:eastAsia="Times New Roman" w:hAnsi="Arial" w:cs="Arial"/>
          <w:szCs w:val="24"/>
          <w:lang w:val="en-GB" w:eastAsia="en-GB"/>
        </w:rPr>
        <w:t xml:space="preserve"> </w:t>
      </w:r>
      <w:proofErr w:type="gramStart"/>
      <w:r w:rsidRPr="00940F15">
        <w:rPr>
          <w:rFonts w:ascii="Arial" w:eastAsia="Times New Roman" w:hAnsi="Arial" w:cs="Arial"/>
          <w:iCs/>
          <w:szCs w:val="24"/>
          <w:lang w:val="en-GB" w:eastAsia="en-GB"/>
        </w:rPr>
        <w:t>Journal of Animal Science</w:t>
      </w:r>
      <w:r w:rsidRPr="00940F15">
        <w:rPr>
          <w:rFonts w:ascii="Arial" w:eastAsia="Times New Roman" w:hAnsi="Arial" w:cs="Arial"/>
          <w:szCs w:val="24"/>
          <w:lang w:val="en-GB" w:eastAsia="en-GB"/>
        </w:rPr>
        <w:t xml:space="preserve"> </w:t>
      </w:r>
      <w:r w:rsidRPr="00940F15">
        <w:rPr>
          <w:rFonts w:ascii="Arial" w:eastAsia="Times New Roman" w:hAnsi="Arial" w:cs="Arial"/>
          <w:iCs/>
          <w:szCs w:val="24"/>
          <w:lang w:val="en-GB" w:eastAsia="en-GB"/>
        </w:rPr>
        <w:t>92, 2170-2181.</w:t>
      </w:r>
      <w:proofErr w:type="gramEnd"/>
    </w:p>
    <w:p w14:paraId="7E3E3466" w14:textId="7EA19EE2" w:rsidR="00566455" w:rsidRPr="00271BEB" w:rsidRDefault="00566455" w:rsidP="00271BEB">
      <w:pPr>
        <w:spacing w:after="0" w:line="240" w:lineRule="auto"/>
        <w:ind w:left="567" w:hanging="567"/>
        <w:jc w:val="both"/>
        <w:rPr>
          <w:rFonts w:ascii="Arial" w:eastAsia="Times New Roman" w:hAnsi="Arial" w:cs="Arial"/>
          <w:szCs w:val="24"/>
          <w:lang w:eastAsia="en-GB"/>
        </w:rPr>
      </w:pPr>
      <w:proofErr w:type="gramStart"/>
      <w:r w:rsidRPr="00940F15">
        <w:rPr>
          <w:rFonts w:ascii="Arial" w:eastAsia="Times New Roman" w:hAnsi="Arial" w:cs="Arial"/>
          <w:szCs w:val="24"/>
          <w:lang w:eastAsia="en-GB"/>
        </w:rPr>
        <w:t xml:space="preserve">Fitzsimons C, Kenny DA and McGee M </w:t>
      </w:r>
      <w:r w:rsidR="00B23DD5" w:rsidRPr="00940F15">
        <w:rPr>
          <w:rFonts w:ascii="Arial" w:eastAsia="Times New Roman" w:hAnsi="Arial" w:cs="Arial"/>
          <w:szCs w:val="24"/>
          <w:lang w:eastAsia="en-GB"/>
        </w:rPr>
        <w:t>2014a</w:t>
      </w:r>
      <w:r w:rsidRPr="00271BEB">
        <w:rPr>
          <w:rFonts w:ascii="Arial" w:eastAsia="Times New Roman" w:hAnsi="Arial" w:cs="Arial"/>
          <w:szCs w:val="24"/>
          <w:lang w:eastAsia="en-GB"/>
        </w:rPr>
        <w:t>.</w:t>
      </w:r>
      <w:proofErr w:type="gramEnd"/>
      <w:r w:rsidRPr="00271BEB">
        <w:rPr>
          <w:rFonts w:ascii="Arial" w:eastAsia="Times New Roman" w:hAnsi="Arial" w:cs="Arial"/>
          <w:szCs w:val="24"/>
          <w:lang w:eastAsia="en-GB"/>
        </w:rPr>
        <w:t xml:space="preserve"> Visceral organ weights, digestion and carcass characteristics of beef bulls differing in residual feed intake offered a high concentrate diet. Animal 8, 949-959.</w:t>
      </w:r>
    </w:p>
    <w:p w14:paraId="336D2025" w14:textId="77777777" w:rsidR="00513635" w:rsidRPr="00271BEB" w:rsidRDefault="00513635" w:rsidP="00271BEB">
      <w:pPr>
        <w:spacing w:after="0" w:line="240" w:lineRule="auto"/>
        <w:ind w:left="567" w:hanging="567"/>
        <w:jc w:val="both"/>
        <w:rPr>
          <w:rFonts w:ascii="Arial" w:hAnsi="Arial" w:cs="Arial"/>
        </w:rPr>
      </w:pPr>
      <w:proofErr w:type="gramStart"/>
      <w:r w:rsidRPr="00271BEB">
        <w:rPr>
          <w:rFonts w:ascii="Arial" w:hAnsi="Arial" w:cs="Arial"/>
        </w:rPr>
        <w:t xml:space="preserve">Golden JW, </w:t>
      </w:r>
      <w:proofErr w:type="spellStart"/>
      <w:r w:rsidRPr="00271BEB">
        <w:rPr>
          <w:rFonts w:ascii="Arial" w:hAnsi="Arial" w:cs="Arial"/>
        </w:rPr>
        <w:t>Kerley</w:t>
      </w:r>
      <w:proofErr w:type="spellEnd"/>
      <w:r w:rsidRPr="00271BEB">
        <w:rPr>
          <w:rFonts w:ascii="Arial" w:hAnsi="Arial" w:cs="Arial"/>
        </w:rPr>
        <w:t xml:space="preserve"> MS and </w:t>
      </w:r>
      <w:proofErr w:type="spellStart"/>
      <w:r w:rsidRPr="00271BEB">
        <w:rPr>
          <w:rFonts w:ascii="Arial" w:hAnsi="Arial" w:cs="Arial"/>
        </w:rPr>
        <w:t>Kolath</w:t>
      </w:r>
      <w:proofErr w:type="spellEnd"/>
      <w:r w:rsidRPr="00271BEB">
        <w:rPr>
          <w:rFonts w:ascii="Arial" w:hAnsi="Arial" w:cs="Arial"/>
        </w:rPr>
        <w:t xml:space="preserve"> WH 2008.</w:t>
      </w:r>
      <w:proofErr w:type="gramEnd"/>
      <w:r w:rsidRPr="00271BEB">
        <w:rPr>
          <w:rFonts w:ascii="Arial" w:hAnsi="Arial" w:cs="Arial"/>
        </w:rPr>
        <w:t xml:space="preserve"> The relationship of feeding </w:t>
      </w:r>
      <w:proofErr w:type="spellStart"/>
      <w:r w:rsidRPr="00271BEB">
        <w:rPr>
          <w:rFonts w:ascii="Arial" w:hAnsi="Arial" w:cs="Arial"/>
        </w:rPr>
        <w:t>behavior</w:t>
      </w:r>
      <w:proofErr w:type="spellEnd"/>
      <w:r w:rsidRPr="00271BEB">
        <w:rPr>
          <w:rFonts w:ascii="Arial" w:hAnsi="Arial" w:cs="Arial"/>
        </w:rPr>
        <w:t xml:space="preserve"> to residual feed intake in crossbred Angus steers fed traditional and no-roughage diets. Journal of Animal Science 86, 180-186.</w:t>
      </w:r>
    </w:p>
    <w:p w14:paraId="7C770547" w14:textId="77777777" w:rsidR="00CF0BDD" w:rsidRPr="00271BEB" w:rsidRDefault="00CF0BDD"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szCs w:val="24"/>
          <w:lang w:val="en-GB" w:eastAsia="en-GB"/>
        </w:rPr>
        <w:t>Gom</w:t>
      </w:r>
      <w:r w:rsidR="005F0FC7" w:rsidRPr="00271BEB">
        <w:rPr>
          <w:rFonts w:ascii="Arial" w:eastAsia="Times New Roman" w:hAnsi="Arial" w:cs="Arial"/>
          <w:szCs w:val="24"/>
          <w:lang w:val="en-GB" w:eastAsia="en-GB"/>
        </w:rPr>
        <w:t>es RDC,</w:t>
      </w:r>
      <w:r w:rsidRPr="00271BEB">
        <w:rPr>
          <w:rFonts w:ascii="Arial" w:eastAsia="Times New Roman" w:hAnsi="Arial" w:cs="Arial"/>
          <w:szCs w:val="24"/>
          <w:lang w:val="en-GB" w:eastAsia="en-GB"/>
        </w:rPr>
        <w:t xml:space="preserve"> </w:t>
      </w:r>
      <w:proofErr w:type="spellStart"/>
      <w:r w:rsidRPr="00271BEB">
        <w:rPr>
          <w:rFonts w:ascii="Arial" w:eastAsia="Times New Roman" w:hAnsi="Arial" w:cs="Arial"/>
          <w:szCs w:val="24"/>
          <w:lang w:val="en-GB" w:eastAsia="en-GB"/>
        </w:rPr>
        <w:t>Sainz</w:t>
      </w:r>
      <w:proofErr w:type="spellEnd"/>
      <w:r w:rsidR="005F0FC7" w:rsidRPr="00271BEB">
        <w:rPr>
          <w:rFonts w:ascii="Arial" w:eastAsia="Times New Roman" w:hAnsi="Arial" w:cs="Arial"/>
          <w:szCs w:val="24"/>
          <w:lang w:val="en-GB" w:eastAsia="en-GB"/>
        </w:rPr>
        <w:t xml:space="preserve"> RD</w:t>
      </w:r>
      <w:r w:rsidRPr="00271BEB">
        <w:rPr>
          <w:rFonts w:ascii="Arial" w:eastAsia="Times New Roman" w:hAnsi="Arial" w:cs="Arial"/>
          <w:szCs w:val="24"/>
          <w:lang w:val="en-GB" w:eastAsia="en-GB"/>
        </w:rPr>
        <w:t xml:space="preserve"> and </w:t>
      </w:r>
      <w:proofErr w:type="spellStart"/>
      <w:r w:rsidRPr="00271BEB">
        <w:rPr>
          <w:rFonts w:ascii="Arial" w:eastAsia="Times New Roman" w:hAnsi="Arial" w:cs="Arial"/>
          <w:szCs w:val="24"/>
          <w:lang w:val="en-GB" w:eastAsia="en-GB"/>
        </w:rPr>
        <w:t>Leme</w:t>
      </w:r>
      <w:proofErr w:type="spellEnd"/>
      <w:r w:rsidR="005F0FC7" w:rsidRPr="00271BEB">
        <w:rPr>
          <w:rFonts w:ascii="Arial" w:eastAsia="Times New Roman" w:hAnsi="Arial" w:cs="Arial"/>
          <w:szCs w:val="24"/>
          <w:lang w:val="en-GB" w:eastAsia="en-GB"/>
        </w:rPr>
        <w:t xml:space="preserve"> PR</w:t>
      </w:r>
      <w:r w:rsidRPr="00271BEB">
        <w:rPr>
          <w:rFonts w:ascii="Arial" w:eastAsia="Times New Roman" w:hAnsi="Arial" w:cs="Arial"/>
          <w:szCs w:val="24"/>
          <w:lang w:val="en-GB" w:eastAsia="en-GB"/>
        </w:rPr>
        <w:t xml:space="preserve"> 2013.</w:t>
      </w:r>
      <w:proofErr w:type="gramEnd"/>
      <w:r w:rsidRPr="00271BEB">
        <w:rPr>
          <w:rFonts w:ascii="Arial" w:eastAsia="Times New Roman" w:hAnsi="Arial" w:cs="Arial"/>
          <w:szCs w:val="24"/>
          <w:lang w:val="en-GB" w:eastAsia="en-GB"/>
        </w:rPr>
        <w:t xml:space="preserve"> Protein metabolism, feed energy partitioning, </w:t>
      </w:r>
      <w:proofErr w:type="spellStart"/>
      <w:r w:rsidRPr="00271BEB">
        <w:rPr>
          <w:rFonts w:ascii="Arial" w:eastAsia="Times New Roman" w:hAnsi="Arial" w:cs="Arial"/>
          <w:szCs w:val="24"/>
          <w:lang w:val="en-GB" w:eastAsia="en-GB"/>
        </w:rPr>
        <w:t>behavior</w:t>
      </w:r>
      <w:proofErr w:type="spellEnd"/>
      <w:r w:rsidRPr="00271BEB">
        <w:rPr>
          <w:rFonts w:ascii="Arial" w:eastAsia="Times New Roman" w:hAnsi="Arial" w:cs="Arial"/>
          <w:szCs w:val="24"/>
          <w:lang w:val="en-GB" w:eastAsia="en-GB"/>
        </w:rPr>
        <w:t xml:space="preserve"> patterns and plasma cortisol in Nellore steers with high and low residual feed intake. </w:t>
      </w:r>
      <w:proofErr w:type="spellStart"/>
      <w:proofErr w:type="gramStart"/>
      <w:r w:rsidRPr="00271BEB">
        <w:rPr>
          <w:rFonts w:ascii="Arial" w:eastAsia="Times New Roman" w:hAnsi="Arial" w:cs="Arial"/>
          <w:szCs w:val="24"/>
          <w:lang w:val="en-GB" w:eastAsia="en-GB"/>
        </w:rPr>
        <w:t>R</w:t>
      </w:r>
      <w:r w:rsidR="005F0FC7" w:rsidRPr="00271BEB">
        <w:rPr>
          <w:rFonts w:ascii="Arial" w:eastAsia="Times New Roman" w:hAnsi="Arial" w:cs="Arial"/>
          <w:szCs w:val="24"/>
          <w:lang w:val="en-GB" w:eastAsia="en-GB"/>
        </w:rPr>
        <w:t>evista</w:t>
      </w:r>
      <w:proofErr w:type="spellEnd"/>
      <w:r w:rsidRPr="00271BEB">
        <w:rPr>
          <w:rFonts w:ascii="Arial" w:eastAsia="Times New Roman" w:hAnsi="Arial" w:cs="Arial"/>
          <w:szCs w:val="24"/>
          <w:lang w:val="en-GB" w:eastAsia="en-GB"/>
        </w:rPr>
        <w:t xml:space="preserve"> </w:t>
      </w:r>
      <w:proofErr w:type="spellStart"/>
      <w:r w:rsidRPr="00271BEB">
        <w:rPr>
          <w:rFonts w:ascii="Arial" w:eastAsia="Times New Roman" w:hAnsi="Arial" w:cs="Arial"/>
          <w:szCs w:val="24"/>
          <w:lang w:val="en-GB" w:eastAsia="en-GB"/>
        </w:rPr>
        <w:t>Bras</w:t>
      </w:r>
      <w:r w:rsidR="005F0FC7" w:rsidRPr="00271BEB">
        <w:rPr>
          <w:rFonts w:ascii="Arial" w:eastAsia="Times New Roman" w:hAnsi="Arial" w:cs="Arial"/>
          <w:szCs w:val="24"/>
          <w:lang w:val="en-GB" w:eastAsia="en-GB"/>
        </w:rPr>
        <w:t>ileira</w:t>
      </w:r>
      <w:proofErr w:type="spellEnd"/>
      <w:r w:rsidR="005F0FC7" w:rsidRPr="00271BEB">
        <w:rPr>
          <w:rFonts w:ascii="Arial" w:eastAsia="Times New Roman" w:hAnsi="Arial" w:cs="Arial"/>
          <w:szCs w:val="24"/>
          <w:lang w:val="en-GB" w:eastAsia="en-GB"/>
        </w:rPr>
        <w:t xml:space="preserve"> de</w:t>
      </w:r>
      <w:r w:rsidRPr="00271BEB">
        <w:rPr>
          <w:rFonts w:ascii="Arial" w:eastAsia="Times New Roman" w:hAnsi="Arial" w:cs="Arial"/>
          <w:szCs w:val="24"/>
          <w:lang w:val="en-GB" w:eastAsia="en-GB"/>
        </w:rPr>
        <w:t xml:space="preserve"> </w:t>
      </w:r>
      <w:proofErr w:type="spellStart"/>
      <w:r w:rsidRPr="00271BEB">
        <w:rPr>
          <w:rFonts w:ascii="Arial" w:eastAsia="Times New Roman" w:hAnsi="Arial" w:cs="Arial"/>
          <w:szCs w:val="24"/>
          <w:lang w:val="en-GB" w:eastAsia="en-GB"/>
        </w:rPr>
        <w:t>Zootec</w:t>
      </w:r>
      <w:r w:rsidR="005F0FC7" w:rsidRPr="00271BEB">
        <w:rPr>
          <w:rFonts w:ascii="Arial" w:eastAsia="Times New Roman" w:hAnsi="Arial" w:cs="Arial"/>
          <w:szCs w:val="24"/>
          <w:lang w:val="en-GB" w:eastAsia="en-GB"/>
        </w:rPr>
        <w:t>nia</w:t>
      </w:r>
      <w:proofErr w:type="spellEnd"/>
      <w:r w:rsidRPr="00271BEB">
        <w:rPr>
          <w:rFonts w:ascii="Arial" w:eastAsia="Times New Roman" w:hAnsi="Arial" w:cs="Arial"/>
          <w:szCs w:val="24"/>
          <w:lang w:val="en-GB" w:eastAsia="en-GB"/>
        </w:rPr>
        <w:t xml:space="preserve"> 42</w:t>
      </w:r>
      <w:r w:rsidR="005F0FC7" w:rsidRPr="00271BEB">
        <w:rPr>
          <w:rFonts w:ascii="Arial" w:eastAsia="Times New Roman" w:hAnsi="Arial" w:cs="Arial"/>
          <w:szCs w:val="24"/>
          <w:lang w:val="en-GB" w:eastAsia="en-GB"/>
        </w:rPr>
        <w:t xml:space="preserve">, </w:t>
      </w:r>
      <w:r w:rsidRPr="00271BEB">
        <w:rPr>
          <w:rFonts w:ascii="Arial" w:eastAsia="Times New Roman" w:hAnsi="Arial" w:cs="Arial"/>
          <w:szCs w:val="24"/>
          <w:lang w:val="en-GB" w:eastAsia="en-GB"/>
        </w:rPr>
        <w:t>44-50.</w:t>
      </w:r>
      <w:proofErr w:type="gramEnd"/>
    </w:p>
    <w:p w14:paraId="7D126CD3" w14:textId="77777777" w:rsidR="00CF0BDD" w:rsidRPr="00271BEB" w:rsidRDefault="00CF0BDD"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szCs w:val="24"/>
          <w:lang w:val="en-GB" w:eastAsia="en-GB"/>
        </w:rPr>
        <w:t>Go</w:t>
      </w:r>
      <w:r w:rsidR="007E4159" w:rsidRPr="00271BEB">
        <w:rPr>
          <w:rFonts w:ascii="Arial" w:eastAsia="Times New Roman" w:hAnsi="Arial" w:cs="Arial"/>
          <w:szCs w:val="24"/>
          <w:lang w:val="en-GB" w:eastAsia="en-GB"/>
        </w:rPr>
        <w:t>mes RC</w:t>
      </w:r>
      <w:r w:rsidRPr="00271BEB">
        <w:rPr>
          <w:rFonts w:ascii="Arial" w:eastAsia="Times New Roman" w:hAnsi="Arial" w:cs="Arial"/>
          <w:szCs w:val="24"/>
          <w:lang w:val="en-GB" w:eastAsia="en-GB"/>
        </w:rPr>
        <w:t xml:space="preserve">, </w:t>
      </w:r>
      <w:proofErr w:type="spellStart"/>
      <w:r w:rsidRPr="00271BEB">
        <w:rPr>
          <w:rFonts w:ascii="Arial" w:eastAsia="Times New Roman" w:hAnsi="Arial" w:cs="Arial"/>
          <w:szCs w:val="24"/>
          <w:lang w:val="en-GB" w:eastAsia="en-GB"/>
        </w:rPr>
        <w:t>Sainz</w:t>
      </w:r>
      <w:proofErr w:type="spellEnd"/>
      <w:r w:rsidR="007E4159" w:rsidRPr="00271BEB">
        <w:rPr>
          <w:rFonts w:ascii="Arial" w:eastAsia="Times New Roman" w:hAnsi="Arial" w:cs="Arial"/>
          <w:szCs w:val="24"/>
          <w:lang w:val="en-GB" w:eastAsia="en-GB"/>
        </w:rPr>
        <w:t xml:space="preserve"> RD</w:t>
      </w:r>
      <w:r w:rsidRPr="00271BEB">
        <w:rPr>
          <w:rFonts w:ascii="Arial" w:eastAsia="Times New Roman" w:hAnsi="Arial" w:cs="Arial"/>
          <w:szCs w:val="24"/>
          <w:lang w:val="en-GB" w:eastAsia="en-GB"/>
        </w:rPr>
        <w:t>, Silva</w:t>
      </w:r>
      <w:r w:rsidR="007E4159" w:rsidRPr="00271BEB">
        <w:rPr>
          <w:rFonts w:ascii="Arial" w:eastAsia="Times New Roman" w:hAnsi="Arial" w:cs="Arial"/>
          <w:szCs w:val="24"/>
          <w:lang w:val="en-GB" w:eastAsia="en-GB"/>
        </w:rPr>
        <w:t xml:space="preserve"> SL</w:t>
      </w:r>
      <w:r w:rsidRPr="00271BEB">
        <w:rPr>
          <w:rFonts w:ascii="Arial" w:eastAsia="Times New Roman" w:hAnsi="Arial" w:cs="Arial"/>
          <w:szCs w:val="24"/>
          <w:lang w:val="en-GB" w:eastAsia="en-GB"/>
        </w:rPr>
        <w:t>, César</w:t>
      </w:r>
      <w:r w:rsidR="007E4159" w:rsidRPr="00271BEB">
        <w:rPr>
          <w:rFonts w:ascii="Arial" w:eastAsia="Times New Roman" w:hAnsi="Arial" w:cs="Arial"/>
          <w:szCs w:val="24"/>
          <w:lang w:val="en-GB" w:eastAsia="en-GB"/>
        </w:rPr>
        <w:t xml:space="preserve"> MC</w:t>
      </w:r>
      <w:r w:rsidRPr="00271BEB">
        <w:rPr>
          <w:rFonts w:ascii="Arial" w:eastAsia="Times New Roman" w:hAnsi="Arial" w:cs="Arial"/>
          <w:szCs w:val="24"/>
          <w:lang w:val="en-GB" w:eastAsia="en-GB"/>
        </w:rPr>
        <w:t>, Bonin</w:t>
      </w:r>
      <w:r w:rsidR="007E4159" w:rsidRPr="00271BEB">
        <w:rPr>
          <w:rFonts w:ascii="Arial" w:eastAsia="Times New Roman" w:hAnsi="Arial" w:cs="Arial"/>
          <w:szCs w:val="24"/>
          <w:lang w:val="en-GB" w:eastAsia="en-GB"/>
        </w:rPr>
        <w:t xml:space="preserve"> MN</w:t>
      </w:r>
      <w:r w:rsidRPr="00271BEB">
        <w:rPr>
          <w:rFonts w:ascii="Arial" w:eastAsia="Times New Roman" w:hAnsi="Arial" w:cs="Arial"/>
          <w:szCs w:val="24"/>
          <w:lang w:val="en-GB" w:eastAsia="en-GB"/>
        </w:rPr>
        <w:t xml:space="preserve"> and </w:t>
      </w:r>
      <w:proofErr w:type="spellStart"/>
      <w:r w:rsidRPr="00271BEB">
        <w:rPr>
          <w:rFonts w:ascii="Arial" w:eastAsia="Times New Roman" w:hAnsi="Arial" w:cs="Arial"/>
          <w:szCs w:val="24"/>
          <w:lang w:val="en-GB" w:eastAsia="en-GB"/>
        </w:rPr>
        <w:t>Leme</w:t>
      </w:r>
      <w:proofErr w:type="spellEnd"/>
      <w:r w:rsidR="007E4159" w:rsidRPr="00271BEB">
        <w:rPr>
          <w:rFonts w:ascii="Arial" w:eastAsia="Times New Roman" w:hAnsi="Arial" w:cs="Arial"/>
          <w:szCs w:val="24"/>
          <w:lang w:val="en-GB" w:eastAsia="en-GB"/>
        </w:rPr>
        <w:t xml:space="preserve"> PR</w:t>
      </w:r>
      <w:r w:rsidRPr="00271BEB">
        <w:rPr>
          <w:rFonts w:ascii="Arial" w:eastAsia="Times New Roman" w:hAnsi="Arial" w:cs="Arial"/>
          <w:szCs w:val="24"/>
          <w:lang w:val="en-GB" w:eastAsia="en-GB"/>
        </w:rPr>
        <w:t xml:space="preserve"> 2012.</w:t>
      </w:r>
      <w:proofErr w:type="gramEnd"/>
      <w:r w:rsidRPr="00271BEB">
        <w:rPr>
          <w:rFonts w:ascii="Arial" w:eastAsia="Times New Roman" w:hAnsi="Arial" w:cs="Arial"/>
          <w:szCs w:val="24"/>
          <w:lang w:val="en-GB" w:eastAsia="en-GB"/>
        </w:rPr>
        <w:t xml:space="preserve"> </w:t>
      </w:r>
      <w:proofErr w:type="gramStart"/>
      <w:r w:rsidRPr="00271BEB">
        <w:rPr>
          <w:rFonts w:ascii="Arial" w:eastAsia="Times New Roman" w:hAnsi="Arial" w:cs="Arial"/>
          <w:szCs w:val="24"/>
          <w:lang w:val="en-GB" w:eastAsia="en-GB"/>
        </w:rPr>
        <w:t xml:space="preserve">Feedlot performance, feed efficiency </w:t>
      </w:r>
      <w:proofErr w:type="spellStart"/>
      <w:r w:rsidRPr="00271BEB">
        <w:rPr>
          <w:rFonts w:ascii="Arial" w:eastAsia="Times New Roman" w:hAnsi="Arial" w:cs="Arial"/>
          <w:szCs w:val="24"/>
          <w:lang w:val="en-GB" w:eastAsia="en-GB"/>
        </w:rPr>
        <w:t>reranking</w:t>
      </w:r>
      <w:proofErr w:type="spellEnd"/>
      <w:r w:rsidRPr="00271BEB">
        <w:rPr>
          <w:rFonts w:ascii="Arial" w:eastAsia="Times New Roman" w:hAnsi="Arial" w:cs="Arial"/>
          <w:szCs w:val="24"/>
          <w:lang w:val="en-GB" w:eastAsia="en-GB"/>
        </w:rPr>
        <w:t xml:space="preserve">, carcass traits, body composition, energy requirements, meat quality and </w:t>
      </w:r>
      <w:proofErr w:type="spellStart"/>
      <w:r w:rsidRPr="00271BEB">
        <w:rPr>
          <w:rFonts w:ascii="Arial" w:eastAsia="Times New Roman" w:hAnsi="Arial" w:cs="Arial"/>
          <w:szCs w:val="24"/>
          <w:lang w:val="en-GB" w:eastAsia="en-GB"/>
        </w:rPr>
        <w:t>calpain</w:t>
      </w:r>
      <w:proofErr w:type="spellEnd"/>
      <w:r w:rsidRPr="00271BEB">
        <w:rPr>
          <w:rFonts w:ascii="Arial" w:eastAsia="Times New Roman" w:hAnsi="Arial" w:cs="Arial"/>
          <w:szCs w:val="24"/>
          <w:lang w:val="en-GB" w:eastAsia="en-GB"/>
        </w:rPr>
        <w:t xml:space="preserve"> system activity in Nellore steers with low and high residual feed intake.</w:t>
      </w:r>
      <w:proofErr w:type="gramEnd"/>
      <w:r w:rsidRPr="00271BEB">
        <w:rPr>
          <w:rFonts w:ascii="Arial" w:eastAsia="Times New Roman" w:hAnsi="Arial" w:cs="Arial"/>
          <w:szCs w:val="24"/>
          <w:lang w:val="en-GB" w:eastAsia="en-GB"/>
        </w:rPr>
        <w:t xml:space="preserve"> Livest</w:t>
      </w:r>
      <w:r w:rsidR="007E4159" w:rsidRPr="00271BEB">
        <w:rPr>
          <w:rFonts w:ascii="Arial" w:eastAsia="Times New Roman" w:hAnsi="Arial" w:cs="Arial"/>
          <w:szCs w:val="24"/>
          <w:lang w:val="en-GB" w:eastAsia="en-GB"/>
        </w:rPr>
        <w:t>ock</w:t>
      </w:r>
      <w:r w:rsidRPr="00271BEB">
        <w:rPr>
          <w:rFonts w:ascii="Arial" w:eastAsia="Times New Roman" w:hAnsi="Arial" w:cs="Arial"/>
          <w:szCs w:val="24"/>
          <w:lang w:val="en-GB" w:eastAsia="en-GB"/>
        </w:rPr>
        <w:t xml:space="preserve"> Sci</w:t>
      </w:r>
      <w:r w:rsidR="007E4159" w:rsidRPr="00271BEB">
        <w:rPr>
          <w:rFonts w:ascii="Arial" w:eastAsia="Times New Roman" w:hAnsi="Arial" w:cs="Arial"/>
          <w:szCs w:val="24"/>
          <w:lang w:val="en-GB" w:eastAsia="en-GB"/>
        </w:rPr>
        <w:t>ence</w:t>
      </w:r>
      <w:r w:rsidRPr="00271BEB">
        <w:rPr>
          <w:rFonts w:ascii="Arial" w:eastAsia="Times New Roman" w:hAnsi="Arial" w:cs="Arial"/>
          <w:szCs w:val="24"/>
          <w:lang w:val="en-GB" w:eastAsia="en-GB"/>
        </w:rPr>
        <w:t xml:space="preserve"> 150</w:t>
      </w:r>
      <w:r w:rsidR="007E4159" w:rsidRPr="00271BEB">
        <w:rPr>
          <w:rFonts w:ascii="Arial" w:eastAsia="Times New Roman" w:hAnsi="Arial" w:cs="Arial"/>
          <w:szCs w:val="24"/>
          <w:lang w:val="en-GB" w:eastAsia="en-GB"/>
        </w:rPr>
        <w:t xml:space="preserve">, </w:t>
      </w:r>
      <w:r w:rsidRPr="00271BEB">
        <w:rPr>
          <w:rFonts w:ascii="Arial" w:eastAsia="Times New Roman" w:hAnsi="Arial" w:cs="Arial"/>
          <w:szCs w:val="24"/>
          <w:lang w:val="en-GB" w:eastAsia="en-GB"/>
        </w:rPr>
        <w:t>265-273.</w:t>
      </w:r>
    </w:p>
    <w:p w14:paraId="46E5DA8E" w14:textId="77777777" w:rsidR="00CF0BDD" w:rsidRPr="00271BEB" w:rsidRDefault="00CF0BDD"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szCs w:val="24"/>
          <w:lang w:val="en-GB" w:eastAsia="en-GB"/>
        </w:rPr>
        <w:lastRenderedPageBreak/>
        <w:t>Gua</w:t>
      </w:r>
      <w:r w:rsidR="003A6D6C" w:rsidRPr="00271BEB">
        <w:rPr>
          <w:rFonts w:ascii="Arial" w:eastAsia="Times New Roman" w:hAnsi="Arial" w:cs="Arial"/>
          <w:szCs w:val="24"/>
          <w:lang w:val="en-GB" w:eastAsia="en-GB"/>
        </w:rPr>
        <w:t>n LL,</w:t>
      </w:r>
      <w:r w:rsidRPr="00271BEB">
        <w:rPr>
          <w:rFonts w:ascii="Arial" w:eastAsia="Times New Roman" w:hAnsi="Arial" w:cs="Arial"/>
          <w:szCs w:val="24"/>
          <w:lang w:val="en-GB" w:eastAsia="en-GB"/>
        </w:rPr>
        <w:t xml:space="preserve"> Nkrumah</w:t>
      </w:r>
      <w:r w:rsidR="003A6D6C" w:rsidRPr="00271BEB">
        <w:rPr>
          <w:rFonts w:ascii="Arial" w:eastAsia="Times New Roman" w:hAnsi="Arial" w:cs="Arial"/>
          <w:szCs w:val="24"/>
          <w:lang w:val="en-GB" w:eastAsia="en-GB"/>
        </w:rPr>
        <w:t xml:space="preserve"> JD</w:t>
      </w:r>
      <w:r w:rsidRPr="00271BEB">
        <w:rPr>
          <w:rFonts w:ascii="Arial" w:eastAsia="Times New Roman" w:hAnsi="Arial" w:cs="Arial"/>
          <w:szCs w:val="24"/>
          <w:lang w:val="en-GB" w:eastAsia="en-GB"/>
        </w:rPr>
        <w:t xml:space="preserve">, </w:t>
      </w:r>
      <w:proofErr w:type="spellStart"/>
      <w:r w:rsidRPr="00271BEB">
        <w:rPr>
          <w:rFonts w:ascii="Arial" w:eastAsia="Times New Roman" w:hAnsi="Arial" w:cs="Arial"/>
          <w:szCs w:val="24"/>
          <w:lang w:val="en-GB" w:eastAsia="en-GB"/>
        </w:rPr>
        <w:t>Basarab</w:t>
      </w:r>
      <w:proofErr w:type="spellEnd"/>
      <w:r w:rsidR="003A6D6C" w:rsidRPr="00271BEB">
        <w:rPr>
          <w:rFonts w:ascii="Arial" w:eastAsia="Times New Roman" w:hAnsi="Arial" w:cs="Arial"/>
          <w:szCs w:val="24"/>
          <w:lang w:val="en-GB" w:eastAsia="en-GB"/>
        </w:rPr>
        <w:t xml:space="preserve"> JA</w:t>
      </w:r>
      <w:r w:rsidRPr="00271BEB">
        <w:rPr>
          <w:rFonts w:ascii="Arial" w:eastAsia="Times New Roman" w:hAnsi="Arial" w:cs="Arial"/>
          <w:szCs w:val="24"/>
          <w:lang w:val="en-GB" w:eastAsia="en-GB"/>
        </w:rPr>
        <w:t xml:space="preserve"> and Moore</w:t>
      </w:r>
      <w:r w:rsidR="003A6D6C" w:rsidRPr="00271BEB">
        <w:rPr>
          <w:rFonts w:ascii="Arial" w:eastAsia="Times New Roman" w:hAnsi="Arial" w:cs="Arial"/>
          <w:szCs w:val="24"/>
          <w:lang w:val="en-GB" w:eastAsia="en-GB"/>
        </w:rPr>
        <w:t xml:space="preserve"> SS</w:t>
      </w:r>
      <w:r w:rsidRPr="00271BEB">
        <w:rPr>
          <w:rFonts w:ascii="Arial" w:eastAsia="Times New Roman" w:hAnsi="Arial" w:cs="Arial"/>
          <w:szCs w:val="24"/>
          <w:lang w:val="en-GB" w:eastAsia="en-GB"/>
        </w:rPr>
        <w:t xml:space="preserve"> 2008.</w:t>
      </w:r>
      <w:proofErr w:type="gramEnd"/>
      <w:r w:rsidRPr="00271BEB">
        <w:rPr>
          <w:rFonts w:ascii="Arial" w:eastAsia="Times New Roman" w:hAnsi="Arial" w:cs="Arial"/>
          <w:szCs w:val="24"/>
          <w:lang w:val="en-GB" w:eastAsia="en-GB"/>
        </w:rPr>
        <w:t xml:space="preserve"> Linkage of microbial ecology to phenotype: correlation of rumen microbial ecology to cattle's feed efficiency. FEMS Microbiol</w:t>
      </w:r>
      <w:r w:rsidR="003A6D6C" w:rsidRPr="00271BEB">
        <w:rPr>
          <w:rFonts w:ascii="Arial" w:eastAsia="Times New Roman" w:hAnsi="Arial" w:cs="Arial"/>
          <w:szCs w:val="24"/>
          <w:lang w:val="en-GB" w:eastAsia="en-GB"/>
        </w:rPr>
        <w:t>ogy</w:t>
      </w:r>
      <w:r w:rsidRPr="00271BEB">
        <w:rPr>
          <w:rFonts w:ascii="Arial" w:eastAsia="Times New Roman" w:hAnsi="Arial" w:cs="Arial"/>
          <w:szCs w:val="24"/>
          <w:lang w:val="en-GB" w:eastAsia="en-GB"/>
        </w:rPr>
        <w:t xml:space="preserve"> Letters 288</w:t>
      </w:r>
      <w:r w:rsidR="003A6D6C" w:rsidRPr="00271BEB">
        <w:rPr>
          <w:rFonts w:ascii="Arial" w:eastAsia="Times New Roman" w:hAnsi="Arial" w:cs="Arial"/>
          <w:szCs w:val="24"/>
          <w:lang w:val="en-GB" w:eastAsia="en-GB"/>
        </w:rPr>
        <w:t>,</w:t>
      </w:r>
      <w:r w:rsidRPr="00271BEB">
        <w:rPr>
          <w:rFonts w:ascii="Arial" w:eastAsia="Times New Roman" w:hAnsi="Arial" w:cs="Arial"/>
          <w:szCs w:val="24"/>
          <w:lang w:val="en-GB" w:eastAsia="en-GB"/>
        </w:rPr>
        <w:t xml:space="preserve"> 85-91.</w:t>
      </w:r>
    </w:p>
    <w:p w14:paraId="7AFE55D2" w14:textId="77777777" w:rsidR="00BA3534" w:rsidRPr="00271BEB" w:rsidRDefault="00BA3534" w:rsidP="00271BEB">
      <w:pPr>
        <w:spacing w:after="0" w:line="240" w:lineRule="auto"/>
        <w:ind w:left="567" w:hanging="567"/>
        <w:jc w:val="both"/>
        <w:rPr>
          <w:rFonts w:ascii="Arial" w:eastAsia="Times New Roman" w:hAnsi="Arial" w:cs="Arial"/>
          <w:szCs w:val="24"/>
          <w:lang w:val="en-GB" w:eastAsia="en-GB"/>
        </w:rPr>
      </w:pPr>
      <w:proofErr w:type="spellStart"/>
      <w:proofErr w:type="gramStart"/>
      <w:r w:rsidRPr="00271BEB">
        <w:rPr>
          <w:rFonts w:ascii="Arial" w:eastAsia="Times New Roman" w:hAnsi="Arial" w:cs="Arial"/>
          <w:szCs w:val="24"/>
          <w:lang w:val="en-GB" w:eastAsia="en-GB"/>
        </w:rPr>
        <w:t>Hegar</w:t>
      </w:r>
      <w:r w:rsidR="003A6D6C" w:rsidRPr="00271BEB">
        <w:rPr>
          <w:rFonts w:ascii="Arial" w:eastAsia="Times New Roman" w:hAnsi="Arial" w:cs="Arial"/>
          <w:szCs w:val="24"/>
          <w:lang w:val="en-GB" w:eastAsia="en-GB"/>
        </w:rPr>
        <w:t>ty</w:t>
      </w:r>
      <w:proofErr w:type="spellEnd"/>
      <w:r w:rsidR="003A6D6C" w:rsidRPr="00271BEB">
        <w:rPr>
          <w:rFonts w:ascii="Arial" w:eastAsia="Times New Roman" w:hAnsi="Arial" w:cs="Arial"/>
          <w:szCs w:val="24"/>
          <w:lang w:val="en-GB" w:eastAsia="en-GB"/>
        </w:rPr>
        <w:t xml:space="preserve"> RS</w:t>
      </w:r>
      <w:r w:rsidRPr="00271BEB">
        <w:rPr>
          <w:rFonts w:ascii="Arial" w:eastAsia="Times New Roman" w:hAnsi="Arial" w:cs="Arial"/>
          <w:szCs w:val="24"/>
          <w:lang w:val="en-GB" w:eastAsia="en-GB"/>
        </w:rPr>
        <w:t xml:space="preserve">, </w:t>
      </w:r>
      <w:proofErr w:type="spellStart"/>
      <w:r w:rsidRPr="00271BEB">
        <w:rPr>
          <w:rFonts w:ascii="Arial" w:eastAsia="Times New Roman" w:hAnsi="Arial" w:cs="Arial"/>
          <w:szCs w:val="24"/>
          <w:lang w:val="en-GB" w:eastAsia="en-GB"/>
        </w:rPr>
        <w:t>Goopy</w:t>
      </w:r>
      <w:proofErr w:type="spellEnd"/>
      <w:r w:rsidR="003A6D6C" w:rsidRPr="00271BEB">
        <w:rPr>
          <w:rFonts w:ascii="Arial" w:eastAsia="Times New Roman" w:hAnsi="Arial" w:cs="Arial"/>
          <w:szCs w:val="24"/>
          <w:lang w:val="en-GB" w:eastAsia="en-GB"/>
        </w:rPr>
        <w:t xml:space="preserve"> JP</w:t>
      </w:r>
      <w:r w:rsidRPr="00271BEB">
        <w:rPr>
          <w:rFonts w:ascii="Arial" w:eastAsia="Times New Roman" w:hAnsi="Arial" w:cs="Arial"/>
          <w:szCs w:val="24"/>
          <w:lang w:val="en-GB" w:eastAsia="en-GB"/>
        </w:rPr>
        <w:t>, Herd</w:t>
      </w:r>
      <w:r w:rsidR="003A6D6C" w:rsidRPr="00271BEB">
        <w:rPr>
          <w:rFonts w:ascii="Arial" w:eastAsia="Times New Roman" w:hAnsi="Arial" w:cs="Arial"/>
          <w:szCs w:val="24"/>
          <w:lang w:val="en-GB" w:eastAsia="en-GB"/>
        </w:rPr>
        <w:t xml:space="preserve"> RM</w:t>
      </w:r>
      <w:r w:rsidRPr="00271BEB">
        <w:rPr>
          <w:rFonts w:ascii="Arial" w:eastAsia="Times New Roman" w:hAnsi="Arial" w:cs="Arial"/>
          <w:szCs w:val="24"/>
          <w:lang w:val="en-GB" w:eastAsia="en-GB"/>
        </w:rPr>
        <w:t xml:space="preserve"> and </w:t>
      </w:r>
      <w:proofErr w:type="spellStart"/>
      <w:r w:rsidRPr="00271BEB">
        <w:rPr>
          <w:rFonts w:ascii="Arial" w:eastAsia="Times New Roman" w:hAnsi="Arial" w:cs="Arial"/>
          <w:szCs w:val="24"/>
          <w:lang w:val="en-GB" w:eastAsia="en-GB"/>
        </w:rPr>
        <w:t>McCorkell</w:t>
      </w:r>
      <w:proofErr w:type="spellEnd"/>
      <w:r w:rsidR="003A6D6C" w:rsidRPr="00271BEB">
        <w:rPr>
          <w:rFonts w:ascii="Arial" w:eastAsia="Times New Roman" w:hAnsi="Arial" w:cs="Arial"/>
          <w:szCs w:val="24"/>
          <w:lang w:val="en-GB" w:eastAsia="en-GB"/>
        </w:rPr>
        <w:t xml:space="preserve"> B</w:t>
      </w:r>
      <w:r w:rsidRPr="00271BEB">
        <w:rPr>
          <w:rFonts w:ascii="Arial" w:eastAsia="Times New Roman" w:hAnsi="Arial" w:cs="Arial"/>
          <w:szCs w:val="24"/>
          <w:lang w:val="en-GB" w:eastAsia="en-GB"/>
        </w:rPr>
        <w:t xml:space="preserve"> 2007.</w:t>
      </w:r>
      <w:proofErr w:type="gramEnd"/>
      <w:r w:rsidRPr="00271BEB">
        <w:rPr>
          <w:rFonts w:ascii="Arial" w:eastAsia="Times New Roman" w:hAnsi="Arial" w:cs="Arial"/>
          <w:szCs w:val="24"/>
          <w:lang w:val="en-GB" w:eastAsia="en-GB"/>
        </w:rPr>
        <w:t xml:space="preserve"> Cattle selected for lower residual feed intake have reduced daily methane production. J</w:t>
      </w:r>
      <w:r w:rsidR="003A6D6C" w:rsidRPr="00271BEB">
        <w:rPr>
          <w:rFonts w:ascii="Arial" w:eastAsia="Times New Roman" w:hAnsi="Arial" w:cs="Arial"/>
          <w:szCs w:val="24"/>
          <w:lang w:val="en-GB" w:eastAsia="en-GB"/>
        </w:rPr>
        <w:t>ournal of</w:t>
      </w:r>
      <w:r w:rsidRPr="00271BEB">
        <w:rPr>
          <w:rFonts w:ascii="Arial" w:eastAsia="Times New Roman" w:hAnsi="Arial" w:cs="Arial"/>
          <w:szCs w:val="24"/>
          <w:lang w:val="en-GB" w:eastAsia="en-GB"/>
        </w:rPr>
        <w:t xml:space="preserve"> Anim</w:t>
      </w:r>
      <w:r w:rsidR="003A6D6C" w:rsidRPr="00271BEB">
        <w:rPr>
          <w:rFonts w:ascii="Arial" w:eastAsia="Times New Roman" w:hAnsi="Arial" w:cs="Arial"/>
          <w:szCs w:val="24"/>
          <w:lang w:val="en-GB" w:eastAsia="en-GB"/>
        </w:rPr>
        <w:t>al</w:t>
      </w:r>
      <w:r w:rsidRPr="00271BEB">
        <w:rPr>
          <w:rFonts w:ascii="Arial" w:eastAsia="Times New Roman" w:hAnsi="Arial" w:cs="Arial"/>
          <w:szCs w:val="24"/>
          <w:lang w:val="en-GB" w:eastAsia="en-GB"/>
        </w:rPr>
        <w:t xml:space="preserve"> Sci</w:t>
      </w:r>
      <w:r w:rsidR="003A6D6C" w:rsidRPr="00271BEB">
        <w:rPr>
          <w:rFonts w:ascii="Arial" w:eastAsia="Times New Roman" w:hAnsi="Arial" w:cs="Arial"/>
          <w:szCs w:val="24"/>
          <w:lang w:val="en-GB" w:eastAsia="en-GB"/>
        </w:rPr>
        <w:t>ence</w:t>
      </w:r>
      <w:r w:rsidRPr="00271BEB">
        <w:rPr>
          <w:rFonts w:ascii="Arial" w:eastAsia="Times New Roman" w:hAnsi="Arial" w:cs="Arial"/>
          <w:szCs w:val="24"/>
          <w:lang w:val="en-GB" w:eastAsia="en-GB"/>
        </w:rPr>
        <w:t xml:space="preserve"> 85</w:t>
      </w:r>
      <w:proofErr w:type="gramStart"/>
      <w:r w:rsidR="003A6D6C" w:rsidRPr="00271BEB">
        <w:rPr>
          <w:rFonts w:ascii="Arial" w:eastAsia="Times New Roman" w:hAnsi="Arial" w:cs="Arial"/>
          <w:szCs w:val="24"/>
          <w:lang w:val="en-GB" w:eastAsia="en-GB"/>
        </w:rPr>
        <w:t>,</w:t>
      </w:r>
      <w:r w:rsidRPr="00271BEB">
        <w:rPr>
          <w:rFonts w:ascii="Arial" w:eastAsia="Times New Roman" w:hAnsi="Arial" w:cs="Arial"/>
          <w:szCs w:val="24"/>
          <w:lang w:val="en-GB" w:eastAsia="en-GB"/>
        </w:rPr>
        <w:t>1479</w:t>
      </w:r>
      <w:proofErr w:type="gramEnd"/>
      <w:r w:rsidRPr="00271BEB">
        <w:rPr>
          <w:rFonts w:ascii="Arial" w:eastAsia="Times New Roman" w:hAnsi="Arial" w:cs="Arial"/>
          <w:szCs w:val="24"/>
          <w:lang w:val="en-GB" w:eastAsia="en-GB"/>
        </w:rPr>
        <w:t>-1486.</w:t>
      </w:r>
    </w:p>
    <w:p w14:paraId="0A2F4A22" w14:textId="77777777" w:rsidR="00CF0BDD" w:rsidRPr="00271BEB" w:rsidRDefault="00CF0BDD" w:rsidP="00271BEB">
      <w:pPr>
        <w:spacing w:after="0" w:line="240" w:lineRule="auto"/>
        <w:ind w:left="567" w:hanging="567"/>
        <w:jc w:val="both"/>
        <w:rPr>
          <w:rFonts w:ascii="Arial" w:eastAsia="Times New Roman" w:hAnsi="Arial" w:cs="Arial"/>
          <w:szCs w:val="24"/>
          <w:lang w:val="en-GB" w:eastAsia="en-GB"/>
        </w:rPr>
      </w:pPr>
      <w:r w:rsidRPr="00271BEB">
        <w:rPr>
          <w:rFonts w:ascii="Arial" w:eastAsia="Times New Roman" w:hAnsi="Arial" w:cs="Arial"/>
          <w:szCs w:val="24"/>
          <w:lang w:val="en-GB" w:eastAsia="en-GB"/>
        </w:rPr>
        <w:t>Hernandez-</w:t>
      </w:r>
      <w:proofErr w:type="spellStart"/>
      <w:r w:rsidRPr="00271BEB">
        <w:rPr>
          <w:rFonts w:ascii="Arial" w:eastAsia="Times New Roman" w:hAnsi="Arial" w:cs="Arial"/>
          <w:szCs w:val="24"/>
          <w:lang w:val="en-GB" w:eastAsia="en-GB"/>
        </w:rPr>
        <w:t>Sanabria</w:t>
      </w:r>
      <w:proofErr w:type="spellEnd"/>
      <w:r w:rsidRPr="00271BEB">
        <w:rPr>
          <w:rFonts w:ascii="Arial" w:eastAsia="Times New Roman" w:hAnsi="Arial" w:cs="Arial"/>
          <w:szCs w:val="24"/>
          <w:lang w:val="en-GB" w:eastAsia="en-GB"/>
        </w:rPr>
        <w:t xml:space="preserve"> E,</w:t>
      </w:r>
      <w:r w:rsidR="003A6D6C" w:rsidRPr="00271BEB">
        <w:rPr>
          <w:rFonts w:ascii="Arial" w:eastAsia="Times New Roman" w:hAnsi="Arial" w:cs="Arial"/>
          <w:szCs w:val="24"/>
          <w:lang w:val="en-GB" w:eastAsia="en-GB"/>
        </w:rPr>
        <w:t xml:space="preserve"> Guan LL</w:t>
      </w:r>
      <w:r w:rsidRPr="00271BEB">
        <w:rPr>
          <w:rFonts w:ascii="Arial" w:eastAsia="Times New Roman" w:hAnsi="Arial" w:cs="Arial"/>
          <w:szCs w:val="24"/>
          <w:lang w:val="en-GB" w:eastAsia="en-GB"/>
        </w:rPr>
        <w:t xml:space="preserve">, </w:t>
      </w:r>
      <w:proofErr w:type="spellStart"/>
      <w:r w:rsidRPr="00271BEB">
        <w:rPr>
          <w:rFonts w:ascii="Arial" w:eastAsia="Times New Roman" w:hAnsi="Arial" w:cs="Arial"/>
          <w:szCs w:val="24"/>
          <w:lang w:val="en-GB" w:eastAsia="en-GB"/>
        </w:rPr>
        <w:t>Goonewardene</w:t>
      </w:r>
      <w:proofErr w:type="spellEnd"/>
      <w:r w:rsidRPr="00271BEB">
        <w:rPr>
          <w:rFonts w:ascii="Arial" w:eastAsia="Times New Roman" w:hAnsi="Arial" w:cs="Arial"/>
          <w:szCs w:val="24"/>
          <w:lang w:val="en-GB" w:eastAsia="en-GB"/>
        </w:rPr>
        <w:t xml:space="preserve"> LA, Li M, </w:t>
      </w:r>
      <w:proofErr w:type="spellStart"/>
      <w:r w:rsidRPr="00271BEB">
        <w:rPr>
          <w:rFonts w:ascii="Arial" w:eastAsia="Times New Roman" w:hAnsi="Arial" w:cs="Arial"/>
          <w:szCs w:val="24"/>
          <w:lang w:val="en-GB" w:eastAsia="en-GB"/>
        </w:rPr>
        <w:t>Mujibi</w:t>
      </w:r>
      <w:proofErr w:type="spellEnd"/>
      <w:r w:rsidRPr="00271BEB">
        <w:rPr>
          <w:rFonts w:ascii="Arial" w:eastAsia="Times New Roman" w:hAnsi="Arial" w:cs="Arial"/>
          <w:szCs w:val="24"/>
          <w:lang w:val="en-GB" w:eastAsia="en-GB"/>
        </w:rPr>
        <w:t xml:space="preserve"> DF, </w:t>
      </w:r>
      <w:proofErr w:type="spellStart"/>
      <w:r w:rsidRPr="00271BEB">
        <w:rPr>
          <w:rFonts w:ascii="Arial" w:eastAsia="Times New Roman" w:hAnsi="Arial" w:cs="Arial"/>
          <w:szCs w:val="24"/>
          <w:lang w:val="en-GB" w:eastAsia="en-GB"/>
        </w:rPr>
        <w:t>Stothard</w:t>
      </w:r>
      <w:proofErr w:type="spellEnd"/>
      <w:r w:rsidRPr="00271BEB">
        <w:rPr>
          <w:rFonts w:ascii="Arial" w:eastAsia="Times New Roman" w:hAnsi="Arial" w:cs="Arial"/>
          <w:szCs w:val="24"/>
          <w:lang w:val="en-GB" w:eastAsia="en-GB"/>
        </w:rPr>
        <w:t xml:space="preserve"> P, Moore SS and Leon-Quintero MC 2010. Correlation of </w:t>
      </w:r>
      <w:r w:rsidR="003A6D6C" w:rsidRPr="00271BEB">
        <w:rPr>
          <w:rFonts w:ascii="Arial" w:eastAsia="Times New Roman" w:hAnsi="Arial" w:cs="Arial"/>
          <w:szCs w:val="24"/>
          <w:lang w:val="en-GB" w:eastAsia="en-GB"/>
        </w:rPr>
        <w:t>p</w:t>
      </w:r>
      <w:r w:rsidRPr="00271BEB">
        <w:rPr>
          <w:rFonts w:ascii="Arial" w:eastAsia="Times New Roman" w:hAnsi="Arial" w:cs="Arial"/>
          <w:szCs w:val="24"/>
          <w:lang w:val="en-GB" w:eastAsia="en-GB"/>
        </w:rPr>
        <w:t xml:space="preserve">articular </w:t>
      </w:r>
      <w:r w:rsidR="003A6D6C" w:rsidRPr="00271BEB">
        <w:rPr>
          <w:rFonts w:ascii="Arial" w:eastAsia="Times New Roman" w:hAnsi="Arial" w:cs="Arial"/>
          <w:szCs w:val="24"/>
          <w:lang w:val="en-GB" w:eastAsia="en-GB"/>
        </w:rPr>
        <w:t>bacterial PCR-d</w:t>
      </w:r>
      <w:r w:rsidRPr="00271BEB">
        <w:rPr>
          <w:rFonts w:ascii="Arial" w:eastAsia="Times New Roman" w:hAnsi="Arial" w:cs="Arial"/>
          <w:szCs w:val="24"/>
          <w:lang w:val="en-GB" w:eastAsia="en-GB"/>
        </w:rPr>
        <w:t xml:space="preserve">enaturing </w:t>
      </w:r>
      <w:r w:rsidR="003A6D6C" w:rsidRPr="00271BEB">
        <w:rPr>
          <w:rFonts w:ascii="Arial" w:eastAsia="Times New Roman" w:hAnsi="Arial" w:cs="Arial"/>
          <w:szCs w:val="24"/>
          <w:lang w:val="en-GB" w:eastAsia="en-GB"/>
        </w:rPr>
        <w:t>g</w:t>
      </w:r>
      <w:r w:rsidRPr="00271BEB">
        <w:rPr>
          <w:rFonts w:ascii="Arial" w:eastAsia="Times New Roman" w:hAnsi="Arial" w:cs="Arial"/>
          <w:szCs w:val="24"/>
          <w:lang w:val="en-GB" w:eastAsia="en-GB"/>
        </w:rPr>
        <w:t xml:space="preserve">radient </w:t>
      </w:r>
      <w:r w:rsidR="003A6D6C" w:rsidRPr="00271BEB">
        <w:rPr>
          <w:rFonts w:ascii="Arial" w:eastAsia="Times New Roman" w:hAnsi="Arial" w:cs="Arial"/>
          <w:szCs w:val="24"/>
          <w:lang w:val="en-GB" w:eastAsia="en-GB"/>
        </w:rPr>
        <w:t>g</w:t>
      </w:r>
      <w:r w:rsidRPr="00271BEB">
        <w:rPr>
          <w:rFonts w:ascii="Arial" w:eastAsia="Times New Roman" w:hAnsi="Arial" w:cs="Arial"/>
          <w:szCs w:val="24"/>
          <w:lang w:val="en-GB" w:eastAsia="en-GB"/>
        </w:rPr>
        <w:t xml:space="preserve">el </w:t>
      </w:r>
      <w:r w:rsidR="003A6D6C" w:rsidRPr="00271BEB">
        <w:rPr>
          <w:rFonts w:ascii="Arial" w:eastAsia="Times New Roman" w:hAnsi="Arial" w:cs="Arial"/>
          <w:szCs w:val="24"/>
          <w:lang w:val="en-GB" w:eastAsia="en-GB"/>
        </w:rPr>
        <w:t>e</w:t>
      </w:r>
      <w:r w:rsidRPr="00271BEB">
        <w:rPr>
          <w:rFonts w:ascii="Arial" w:eastAsia="Times New Roman" w:hAnsi="Arial" w:cs="Arial"/>
          <w:szCs w:val="24"/>
          <w:lang w:val="en-GB" w:eastAsia="en-GB"/>
        </w:rPr>
        <w:t xml:space="preserve">lectrophoresis </w:t>
      </w:r>
      <w:r w:rsidR="003A6D6C" w:rsidRPr="00271BEB">
        <w:rPr>
          <w:rFonts w:ascii="Arial" w:eastAsia="Times New Roman" w:hAnsi="Arial" w:cs="Arial"/>
          <w:szCs w:val="24"/>
          <w:lang w:val="en-GB" w:eastAsia="en-GB"/>
        </w:rPr>
        <w:t>p</w:t>
      </w:r>
      <w:r w:rsidRPr="00271BEB">
        <w:rPr>
          <w:rFonts w:ascii="Arial" w:eastAsia="Times New Roman" w:hAnsi="Arial" w:cs="Arial"/>
          <w:szCs w:val="24"/>
          <w:lang w:val="en-GB" w:eastAsia="en-GB"/>
        </w:rPr>
        <w:t xml:space="preserve">atterns with </w:t>
      </w:r>
      <w:r w:rsidR="003A6D6C" w:rsidRPr="00271BEB">
        <w:rPr>
          <w:rFonts w:ascii="Arial" w:eastAsia="Times New Roman" w:hAnsi="Arial" w:cs="Arial"/>
          <w:szCs w:val="24"/>
          <w:lang w:val="en-GB" w:eastAsia="en-GB"/>
        </w:rPr>
        <w:t>b</w:t>
      </w:r>
      <w:r w:rsidRPr="00271BEB">
        <w:rPr>
          <w:rFonts w:ascii="Arial" w:eastAsia="Times New Roman" w:hAnsi="Arial" w:cs="Arial"/>
          <w:szCs w:val="24"/>
          <w:lang w:val="en-GB" w:eastAsia="en-GB"/>
        </w:rPr>
        <w:t xml:space="preserve">ovine </w:t>
      </w:r>
      <w:proofErr w:type="spellStart"/>
      <w:r w:rsidR="003A6D6C" w:rsidRPr="00271BEB">
        <w:rPr>
          <w:rFonts w:ascii="Arial" w:eastAsia="Times New Roman" w:hAnsi="Arial" w:cs="Arial"/>
          <w:szCs w:val="24"/>
          <w:lang w:val="en-GB" w:eastAsia="en-GB"/>
        </w:rPr>
        <w:t>ruminal</w:t>
      </w:r>
      <w:proofErr w:type="spellEnd"/>
      <w:r w:rsidR="003A6D6C" w:rsidRPr="00271BEB">
        <w:rPr>
          <w:rFonts w:ascii="Arial" w:eastAsia="Times New Roman" w:hAnsi="Arial" w:cs="Arial"/>
          <w:szCs w:val="24"/>
          <w:lang w:val="en-GB" w:eastAsia="en-GB"/>
        </w:rPr>
        <w:t xml:space="preserve"> f</w:t>
      </w:r>
      <w:r w:rsidRPr="00271BEB">
        <w:rPr>
          <w:rFonts w:ascii="Arial" w:eastAsia="Times New Roman" w:hAnsi="Arial" w:cs="Arial"/>
          <w:szCs w:val="24"/>
          <w:lang w:val="en-GB" w:eastAsia="en-GB"/>
        </w:rPr>
        <w:t xml:space="preserve">ermentation </w:t>
      </w:r>
      <w:r w:rsidR="003A6D6C" w:rsidRPr="00271BEB">
        <w:rPr>
          <w:rFonts w:ascii="Arial" w:eastAsia="Times New Roman" w:hAnsi="Arial" w:cs="Arial"/>
          <w:szCs w:val="24"/>
          <w:lang w:val="en-GB" w:eastAsia="en-GB"/>
        </w:rPr>
        <w:t>parameters and f</w:t>
      </w:r>
      <w:r w:rsidRPr="00271BEB">
        <w:rPr>
          <w:rFonts w:ascii="Arial" w:eastAsia="Times New Roman" w:hAnsi="Arial" w:cs="Arial"/>
          <w:szCs w:val="24"/>
          <w:lang w:val="en-GB" w:eastAsia="en-GB"/>
        </w:rPr>
        <w:t xml:space="preserve">eed </w:t>
      </w:r>
      <w:r w:rsidR="003A6D6C" w:rsidRPr="00271BEB">
        <w:rPr>
          <w:rFonts w:ascii="Arial" w:eastAsia="Times New Roman" w:hAnsi="Arial" w:cs="Arial"/>
          <w:szCs w:val="24"/>
          <w:lang w:val="en-GB" w:eastAsia="en-GB"/>
        </w:rPr>
        <w:t>e</w:t>
      </w:r>
      <w:r w:rsidRPr="00271BEB">
        <w:rPr>
          <w:rFonts w:ascii="Arial" w:eastAsia="Times New Roman" w:hAnsi="Arial" w:cs="Arial"/>
          <w:szCs w:val="24"/>
          <w:lang w:val="en-GB" w:eastAsia="en-GB"/>
        </w:rPr>
        <w:t xml:space="preserve">fficiency </w:t>
      </w:r>
      <w:r w:rsidR="003A6D6C" w:rsidRPr="00271BEB">
        <w:rPr>
          <w:rFonts w:ascii="Arial" w:eastAsia="Times New Roman" w:hAnsi="Arial" w:cs="Arial"/>
          <w:szCs w:val="24"/>
          <w:lang w:val="en-GB" w:eastAsia="en-GB"/>
        </w:rPr>
        <w:t>t</w:t>
      </w:r>
      <w:r w:rsidRPr="00271BEB">
        <w:rPr>
          <w:rFonts w:ascii="Arial" w:eastAsia="Times New Roman" w:hAnsi="Arial" w:cs="Arial"/>
          <w:szCs w:val="24"/>
          <w:lang w:val="en-GB" w:eastAsia="en-GB"/>
        </w:rPr>
        <w:t xml:space="preserve">raits. </w:t>
      </w:r>
      <w:proofErr w:type="gramStart"/>
      <w:r w:rsidRPr="00271BEB">
        <w:rPr>
          <w:rFonts w:ascii="Arial" w:eastAsia="Times New Roman" w:hAnsi="Arial" w:cs="Arial"/>
          <w:szCs w:val="24"/>
          <w:lang w:val="en-GB" w:eastAsia="en-GB"/>
        </w:rPr>
        <w:t>Applied and En</w:t>
      </w:r>
      <w:r w:rsidR="003A6D6C" w:rsidRPr="00271BEB">
        <w:rPr>
          <w:rFonts w:ascii="Arial" w:eastAsia="Times New Roman" w:hAnsi="Arial" w:cs="Arial"/>
          <w:szCs w:val="24"/>
          <w:lang w:val="en-GB" w:eastAsia="en-GB"/>
        </w:rPr>
        <w:t xml:space="preserve">vironmental Microbiology 76, </w:t>
      </w:r>
      <w:r w:rsidRPr="00271BEB">
        <w:rPr>
          <w:rFonts w:ascii="Arial" w:eastAsia="Times New Roman" w:hAnsi="Arial" w:cs="Arial"/>
          <w:szCs w:val="24"/>
          <w:lang w:val="en-GB" w:eastAsia="en-GB"/>
        </w:rPr>
        <w:t>6338-6350.</w:t>
      </w:r>
      <w:proofErr w:type="gramEnd"/>
    </w:p>
    <w:p w14:paraId="533BC31B" w14:textId="77777777" w:rsidR="00EB4D63" w:rsidRPr="00271BEB" w:rsidRDefault="00EB4D63"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szCs w:val="24"/>
          <w:lang w:val="en-GB" w:eastAsia="en-GB"/>
        </w:rPr>
        <w:t>Hernan</w:t>
      </w:r>
      <w:r w:rsidR="003A6D6C" w:rsidRPr="00271BEB">
        <w:rPr>
          <w:rFonts w:ascii="Arial" w:eastAsia="Times New Roman" w:hAnsi="Arial" w:cs="Arial"/>
          <w:szCs w:val="24"/>
          <w:lang w:val="en-GB" w:eastAsia="en-GB"/>
        </w:rPr>
        <w:t>dez-</w:t>
      </w:r>
      <w:proofErr w:type="spellStart"/>
      <w:r w:rsidR="003A6D6C" w:rsidRPr="00271BEB">
        <w:rPr>
          <w:rFonts w:ascii="Arial" w:eastAsia="Times New Roman" w:hAnsi="Arial" w:cs="Arial"/>
          <w:szCs w:val="24"/>
          <w:lang w:val="en-GB" w:eastAsia="en-GB"/>
        </w:rPr>
        <w:t>Sanabria</w:t>
      </w:r>
      <w:proofErr w:type="spellEnd"/>
      <w:r w:rsidR="003A6D6C" w:rsidRPr="00271BEB">
        <w:rPr>
          <w:rFonts w:ascii="Arial" w:eastAsia="Times New Roman" w:hAnsi="Arial" w:cs="Arial"/>
          <w:szCs w:val="24"/>
          <w:lang w:val="en-GB" w:eastAsia="en-GB"/>
        </w:rPr>
        <w:t xml:space="preserve"> E, </w:t>
      </w:r>
      <w:proofErr w:type="spellStart"/>
      <w:r w:rsidR="003A6D6C" w:rsidRPr="00271BEB">
        <w:rPr>
          <w:rFonts w:ascii="Arial" w:eastAsia="Times New Roman" w:hAnsi="Arial" w:cs="Arial"/>
          <w:szCs w:val="24"/>
          <w:lang w:val="en-GB" w:eastAsia="en-GB"/>
        </w:rPr>
        <w:t>Goonewardene</w:t>
      </w:r>
      <w:proofErr w:type="spellEnd"/>
      <w:r w:rsidR="003A6D6C" w:rsidRPr="00271BEB">
        <w:rPr>
          <w:rFonts w:ascii="Arial" w:eastAsia="Times New Roman" w:hAnsi="Arial" w:cs="Arial"/>
          <w:szCs w:val="24"/>
          <w:lang w:val="en-GB" w:eastAsia="en-GB"/>
        </w:rPr>
        <w:t xml:space="preserve"> LA, Wang Z, </w:t>
      </w:r>
      <w:proofErr w:type="spellStart"/>
      <w:r w:rsidR="003A6D6C" w:rsidRPr="00271BEB">
        <w:rPr>
          <w:rFonts w:ascii="Arial" w:eastAsia="Times New Roman" w:hAnsi="Arial" w:cs="Arial"/>
          <w:szCs w:val="24"/>
          <w:lang w:val="en-GB" w:eastAsia="en-GB"/>
        </w:rPr>
        <w:t>Durunna</w:t>
      </w:r>
      <w:proofErr w:type="spellEnd"/>
      <w:r w:rsidR="003A6D6C" w:rsidRPr="00271BEB">
        <w:rPr>
          <w:rFonts w:ascii="Arial" w:eastAsia="Times New Roman" w:hAnsi="Arial" w:cs="Arial"/>
          <w:szCs w:val="24"/>
          <w:lang w:val="en-GB" w:eastAsia="en-GB"/>
        </w:rPr>
        <w:t xml:space="preserve"> ON</w:t>
      </w:r>
      <w:r w:rsidRPr="00271BEB">
        <w:rPr>
          <w:rFonts w:ascii="Arial" w:eastAsia="Times New Roman" w:hAnsi="Arial" w:cs="Arial"/>
          <w:szCs w:val="24"/>
          <w:lang w:val="en-GB" w:eastAsia="en-GB"/>
        </w:rPr>
        <w:t>, Moore SS and Guan LL 2012.</w:t>
      </w:r>
      <w:proofErr w:type="gramEnd"/>
      <w:r w:rsidRPr="00271BEB">
        <w:rPr>
          <w:rFonts w:ascii="Arial" w:eastAsia="Times New Roman" w:hAnsi="Arial" w:cs="Arial"/>
          <w:szCs w:val="24"/>
          <w:lang w:val="en-GB" w:eastAsia="en-GB"/>
        </w:rPr>
        <w:t xml:space="preserve"> </w:t>
      </w:r>
      <w:proofErr w:type="gramStart"/>
      <w:r w:rsidRPr="00271BEB">
        <w:rPr>
          <w:rFonts w:ascii="Arial" w:eastAsia="Times New Roman" w:hAnsi="Arial" w:cs="Arial"/>
          <w:szCs w:val="24"/>
          <w:lang w:val="en-GB" w:eastAsia="en-GB"/>
        </w:rPr>
        <w:t xml:space="preserve">Impact of </w:t>
      </w:r>
      <w:r w:rsidR="003A6D6C" w:rsidRPr="00271BEB">
        <w:rPr>
          <w:rFonts w:ascii="Arial" w:eastAsia="Times New Roman" w:hAnsi="Arial" w:cs="Arial"/>
          <w:szCs w:val="24"/>
          <w:lang w:val="en-GB" w:eastAsia="en-GB"/>
        </w:rPr>
        <w:t>f</w:t>
      </w:r>
      <w:r w:rsidRPr="00271BEB">
        <w:rPr>
          <w:rFonts w:ascii="Arial" w:eastAsia="Times New Roman" w:hAnsi="Arial" w:cs="Arial"/>
          <w:szCs w:val="24"/>
          <w:lang w:val="en-GB" w:eastAsia="en-GB"/>
        </w:rPr>
        <w:t xml:space="preserve">eed </w:t>
      </w:r>
      <w:r w:rsidR="003A6D6C" w:rsidRPr="00271BEB">
        <w:rPr>
          <w:rFonts w:ascii="Arial" w:eastAsia="Times New Roman" w:hAnsi="Arial" w:cs="Arial"/>
          <w:szCs w:val="24"/>
          <w:lang w:val="en-GB" w:eastAsia="en-GB"/>
        </w:rPr>
        <w:t>e</w:t>
      </w:r>
      <w:r w:rsidRPr="00271BEB">
        <w:rPr>
          <w:rFonts w:ascii="Arial" w:eastAsia="Times New Roman" w:hAnsi="Arial" w:cs="Arial"/>
          <w:szCs w:val="24"/>
          <w:lang w:val="en-GB" w:eastAsia="en-GB"/>
        </w:rPr>
        <w:t xml:space="preserve">fficiency and </w:t>
      </w:r>
      <w:r w:rsidR="003A6D6C" w:rsidRPr="00271BEB">
        <w:rPr>
          <w:rFonts w:ascii="Arial" w:eastAsia="Times New Roman" w:hAnsi="Arial" w:cs="Arial"/>
          <w:szCs w:val="24"/>
          <w:lang w:val="en-GB" w:eastAsia="en-GB"/>
        </w:rPr>
        <w:t>d</w:t>
      </w:r>
      <w:r w:rsidRPr="00271BEB">
        <w:rPr>
          <w:rFonts w:ascii="Arial" w:eastAsia="Times New Roman" w:hAnsi="Arial" w:cs="Arial"/>
          <w:szCs w:val="24"/>
          <w:lang w:val="en-GB" w:eastAsia="en-GB"/>
        </w:rPr>
        <w:t xml:space="preserve">iet on </w:t>
      </w:r>
      <w:r w:rsidR="003A6D6C" w:rsidRPr="00271BEB">
        <w:rPr>
          <w:rFonts w:ascii="Arial" w:eastAsia="Times New Roman" w:hAnsi="Arial" w:cs="Arial"/>
          <w:szCs w:val="24"/>
          <w:lang w:val="en-GB" w:eastAsia="en-GB"/>
        </w:rPr>
        <w:t>a</w:t>
      </w:r>
      <w:r w:rsidRPr="00271BEB">
        <w:rPr>
          <w:rFonts w:ascii="Arial" w:eastAsia="Times New Roman" w:hAnsi="Arial" w:cs="Arial"/>
          <w:szCs w:val="24"/>
          <w:lang w:val="en-GB" w:eastAsia="en-GB"/>
        </w:rPr>
        <w:t xml:space="preserve">daptive </w:t>
      </w:r>
      <w:r w:rsidR="003A6D6C" w:rsidRPr="00271BEB">
        <w:rPr>
          <w:rFonts w:ascii="Arial" w:eastAsia="Times New Roman" w:hAnsi="Arial" w:cs="Arial"/>
          <w:szCs w:val="24"/>
          <w:lang w:val="en-GB" w:eastAsia="en-GB"/>
        </w:rPr>
        <w:t>v</w:t>
      </w:r>
      <w:r w:rsidRPr="00271BEB">
        <w:rPr>
          <w:rFonts w:ascii="Arial" w:eastAsia="Times New Roman" w:hAnsi="Arial" w:cs="Arial"/>
          <w:szCs w:val="24"/>
          <w:lang w:val="en-GB" w:eastAsia="en-GB"/>
        </w:rPr>
        <w:t xml:space="preserve">ariations in the </w:t>
      </w:r>
      <w:r w:rsidR="003A6D6C" w:rsidRPr="00271BEB">
        <w:rPr>
          <w:rFonts w:ascii="Arial" w:eastAsia="Times New Roman" w:hAnsi="Arial" w:cs="Arial"/>
          <w:szCs w:val="24"/>
          <w:lang w:val="en-GB" w:eastAsia="en-GB"/>
        </w:rPr>
        <w:t>b</w:t>
      </w:r>
      <w:r w:rsidRPr="00271BEB">
        <w:rPr>
          <w:rFonts w:ascii="Arial" w:eastAsia="Times New Roman" w:hAnsi="Arial" w:cs="Arial"/>
          <w:szCs w:val="24"/>
          <w:lang w:val="en-GB" w:eastAsia="en-GB"/>
        </w:rPr>
        <w:t xml:space="preserve">acterial </w:t>
      </w:r>
      <w:r w:rsidR="003A6D6C" w:rsidRPr="00271BEB">
        <w:rPr>
          <w:rFonts w:ascii="Arial" w:eastAsia="Times New Roman" w:hAnsi="Arial" w:cs="Arial"/>
          <w:szCs w:val="24"/>
          <w:lang w:val="en-GB" w:eastAsia="en-GB"/>
        </w:rPr>
        <w:t>c</w:t>
      </w:r>
      <w:r w:rsidRPr="00271BEB">
        <w:rPr>
          <w:rFonts w:ascii="Arial" w:eastAsia="Times New Roman" w:hAnsi="Arial" w:cs="Arial"/>
          <w:szCs w:val="24"/>
          <w:lang w:val="en-GB" w:eastAsia="en-GB"/>
        </w:rPr>
        <w:t xml:space="preserve">ommunity in the </w:t>
      </w:r>
      <w:r w:rsidR="003A6D6C" w:rsidRPr="00271BEB">
        <w:rPr>
          <w:rFonts w:ascii="Arial" w:eastAsia="Times New Roman" w:hAnsi="Arial" w:cs="Arial"/>
          <w:szCs w:val="24"/>
          <w:lang w:val="en-GB" w:eastAsia="en-GB"/>
        </w:rPr>
        <w:t>r</w:t>
      </w:r>
      <w:r w:rsidRPr="00271BEB">
        <w:rPr>
          <w:rFonts w:ascii="Arial" w:eastAsia="Times New Roman" w:hAnsi="Arial" w:cs="Arial"/>
          <w:szCs w:val="24"/>
          <w:lang w:val="en-GB" w:eastAsia="en-GB"/>
        </w:rPr>
        <w:t xml:space="preserve">umen </w:t>
      </w:r>
      <w:r w:rsidR="003A6D6C" w:rsidRPr="00271BEB">
        <w:rPr>
          <w:rFonts w:ascii="Arial" w:eastAsia="Times New Roman" w:hAnsi="Arial" w:cs="Arial"/>
          <w:szCs w:val="24"/>
          <w:lang w:val="en-GB" w:eastAsia="en-GB"/>
        </w:rPr>
        <w:t>f</w:t>
      </w:r>
      <w:r w:rsidRPr="00271BEB">
        <w:rPr>
          <w:rFonts w:ascii="Arial" w:eastAsia="Times New Roman" w:hAnsi="Arial" w:cs="Arial"/>
          <w:szCs w:val="24"/>
          <w:lang w:val="en-GB" w:eastAsia="en-GB"/>
        </w:rPr>
        <w:t xml:space="preserve">luid of </w:t>
      </w:r>
      <w:r w:rsidR="003A6D6C" w:rsidRPr="00271BEB">
        <w:rPr>
          <w:rFonts w:ascii="Arial" w:eastAsia="Times New Roman" w:hAnsi="Arial" w:cs="Arial"/>
          <w:szCs w:val="24"/>
          <w:lang w:val="en-GB" w:eastAsia="en-GB"/>
        </w:rPr>
        <w:t>c</w:t>
      </w:r>
      <w:r w:rsidRPr="00271BEB">
        <w:rPr>
          <w:rFonts w:ascii="Arial" w:eastAsia="Times New Roman" w:hAnsi="Arial" w:cs="Arial"/>
          <w:szCs w:val="24"/>
          <w:lang w:val="en-GB" w:eastAsia="en-GB"/>
        </w:rPr>
        <w:t>attle.</w:t>
      </w:r>
      <w:proofErr w:type="gramEnd"/>
      <w:r w:rsidRPr="00271BEB">
        <w:rPr>
          <w:rFonts w:ascii="Arial" w:eastAsia="Times New Roman" w:hAnsi="Arial" w:cs="Arial"/>
          <w:szCs w:val="24"/>
          <w:lang w:val="en-GB" w:eastAsia="en-GB"/>
        </w:rPr>
        <w:t xml:space="preserve"> Applied and </w:t>
      </w:r>
      <w:r w:rsidR="003A6D6C" w:rsidRPr="00271BEB">
        <w:rPr>
          <w:rFonts w:ascii="Arial" w:eastAsia="Times New Roman" w:hAnsi="Arial" w:cs="Arial"/>
          <w:szCs w:val="24"/>
          <w:lang w:val="en-GB" w:eastAsia="en-GB"/>
        </w:rPr>
        <w:t xml:space="preserve">Environmental Microbiology 78, </w:t>
      </w:r>
      <w:r w:rsidRPr="00271BEB">
        <w:rPr>
          <w:rFonts w:ascii="Arial" w:eastAsia="Times New Roman" w:hAnsi="Arial" w:cs="Arial"/>
          <w:szCs w:val="24"/>
          <w:lang w:val="en-GB" w:eastAsia="en-GB"/>
        </w:rPr>
        <w:t>1203-1214.</w:t>
      </w:r>
    </w:p>
    <w:p w14:paraId="36B8CAF6" w14:textId="77777777" w:rsidR="00CF0BDD" w:rsidRPr="00271BEB" w:rsidRDefault="00CF0BDD"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szCs w:val="24"/>
          <w:lang w:val="en-GB" w:eastAsia="en-GB"/>
        </w:rPr>
        <w:t>Jon</w:t>
      </w:r>
      <w:r w:rsidR="003A6D6C" w:rsidRPr="00271BEB">
        <w:rPr>
          <w:rFonts w:ascii="Arial" w:eastAsia="Times New Roman" w:hAnsi="Arial" w:cs="Arial"/>
          <w:szCs w:val="24"/>
          <w:lang w:val="en-GB" w:eastAsia="en-GB"/>
        </w:rPr>
        <w:t>es</w:t>
      </w:r>
      <w:r w:rsidRPr="00271BEB">
        <w:rPr>
          <w:rFonts w:ascii="Arial" w:eastAsia="Times New Roman" w:hAnsi="Arial" w:cs="Arial"/>
          <w:szCs w:val="24"/>
          <w:lang w:val="en-GB" w:eastAsia="en-GB"/>
        </w:rPr>
        <w:t xml:space="preserve"> FM, Phillips</w:t>
      </w:r>
      <w:r w:rsidR="003A6D6C" w:rsidRPr="00271BEB">
        <w:rPr>
          <w:rFonts w:ascii="Arial" w:eastAsia="Times New Roman" w:hAnsi="Arial" w:cs="Arial"/>
          <w:szCs w:val="24"/>
          <w:lang w:val="en-GB" w:eastAsia="en-GB"/>
        </w:rPr>
        <w:t xml:space="preserve"> FA</w:t>
      </w:r>
      <w:r w:rsidRPr="00271BEB">
        <w:rPr>
          <w:rFonts w:ascii="Arial" w:eastAsia="Times New Roman" w:hAnsi="Arial" w:cs="Arial"/>
          <w:szCs w:val="24"/>
          <w:lang w:val="en-GB" w:eastAsia="en-GB"/>
        </w:rPr>
        <w:t>, Naylor</w:t>
      </w:r>
      <w:r w:rsidR="003A6D6C" w:rsidRPr="00271BEB">
        <w:rPr>
          <w:rFonts w:ascii="Arial" w:eastAsia="Times New Roman" w:hAnsi="Arial" w:cs="Arial"/>
          <w:szCs w:val="24"/>
          <w:lang w:val="en-GB" w:eastAsia="en-GB"/>
        </w:rPr>
        <w:t xml:space="preserve"> T</w:t>
      </w:r>
      <w:r w:rsidRPr="00271BEB">
        <w:rPr>
          <w:rFonts w:ascii="Arial" w:eastAsia="Times New Roman" w:hAnsi="Arial" w:cs="Arial"/>
          <w:szCs w:val="24"/>
          <w:lang w:val="en-GB" w:eastAsia="en-GB"/>
        </w:rPr>
        <w:t xml:space="preserve"> and Mercer</w:t>
      </w:r>
      <w:r w:rsidR="003A6D6C" w:rsidRPr="00271BEB">
        <w:rPr>
          <w:rFonts w:ascii="Arial" w:eastAsia="Times New Roman" w:hAnsi="Arial" w:cs="Arial"/>
          <w:szCs w:val="24"/>
          <w:lang w:val="en-GB" w:eastAsia="en-GB"/>
        </w:rPr>
        <w:t xml:space="preserve"> NB</w:t>
      </w:r>
      <w:r w:rsidRPr="00271BEB">
        <w:rPr>
          <w:rFonts w:ascii="Arial" w:eastAsia="Times New Roman" w:hAnsi="Arial" w:cs="Arial"/>
          <w:szCs w:val="24"/>
          <w:lang w:val="en-GB" w:eastAsia="en-GB"/>
        </w:rPr>
        <w:t xml:space="preserve"> 2011.</w:t>
      </w:r>
      <w:proofErr w:type="gramEnd"/>
      <w:r w:rsidRPr="00271BEB">
        <w:rPr>
          <w:rFonts w:ascii="Arial" w:eastAsia="Times New Roman" w:hAnsi="Arial" w:cs="Arial"/>
          <w:szCs w:val="24"/>
          <w:lang w:val="en-GB" w:eastAsia="en-GB"/>
        </w:rPr>
        <w:t xml:space="preserve"> Methane emissions from grazing Angus beef cows selected for divergent residual feed intake. Anim</w:t>
      </w:r>
      <w:r w:rsidR="003A6D6C" w:rsidRPr="00271BEB">
        <w:rPr>
          <w:rFonts w:ascii="Arial" w:eastAsia="Times New Roman" w:hAnsi="Arial" w:cs="Arial"/>
          <w:szCs w:val="24"/>
          <w:lang w:val="en-GB" w:eastAsia="en-GB"/>
        </w:rPr>
        <w:t>al</w:t>
      </w:r>
      <w:r w:rsidRPr="00271BEB">
        <w:rPr>
          <w:rFonts w:ascii="Arial" w:eastAsia="Times New Roman" w:hAnsi="Arial" w:cs="Arial"/>
          <w:szCs w:val="24"/>
          <w:lang w:val="en-GB" w:eastAsia="en-GB"/>
        </w:rPr>
        <w:t xml:space="preserve"> Feed Sci</w:t>
      </w:r>
      <w:r w:rsidR="003A6D6C" w:rsidRPr="00271BEB">
        <w:rPr>
          <w:rFonts w:ascii="Arial" w:eastAsia="Times New Roman" w:hAnsi="Arial" w:cs="Arial"/>
          <w:szCs w:val="24"/>
          <w:lang w:val="en-GB" w:eastAsia="en-GB"/>
        </w:rPr>
        <w:t>ence and</w:t>
      </w:r>
      <w:r w:rsidRPr="00271BEB">
        <w:rPr>
          <w:rFonts w:ascii="Arial" w:eastAsia="Times New Roman" w:hAnsi="Arial" w:cs="Arial"/>
          <w:szCs w:val="24"/>
          <w:lang w:val="en-GB" w:eastAsia="en-GB"/>
        </w:rPr>
        <w:t xml:space="preserve"> Technol</w:t>
      </w:r>
      <w:r w:rsidR="003A6D6C" w:rsidRPr="00271BEB">
        <w:rPr>
          <w:rFonts w:ascii="Arial" w:eastAsia="Times New Roman" w:hAnsi="Arial" w:cs="Arial"/>
          <w:szCs w:val="24"/>
          <w:lang w:val="en-GB" w:eastAsia="en-GB"/>
        </w:rPr>
        <w:t>ogy</w:t>
      </w:r>
      <w:r w:rsidRPr="00271BEB">
        <w:rPr>
          <w:rFonts w:ascii="Arial" w:eastAsia="Times New Roman" w:hAnsi="Arial" w:cs="Arial"/>
          <w:szCs w:val="24"/>
          <w:lang w:val="en-GB" w:eastAsia="en-GB"/>
        </w:rPr>
        <w:t xml:space="preserve"> 166-167</w:t>
      </w:r>
      <w:r w:rsidR="003A6D6C" w:rsidRPr="00271BEB">
        <w:rPr>
          <w:rFonts w:ascii="Arial" w:eastAsia="Times New Roman" w:hAnsi="Arial" w:cs="Arial"/>
          <w:szCs w:val="24"/>
          <w:lang w:val="en-GB" w:eastAsia="en-GB"/>
        </w:rPr>
        <w:t xml:space="preserve">, </w:t>
      </w:r>
      <w:r w:rsidRPr="00271BEB">
        <w:rPr>
          <w:rFonts w:ascii="Arial" w:eastAsia="Times New Roman" w:hAnsi="Arial" w:cs="Arial"/>
          <w:szCs w:val="24"/>
          <w:lang w:val="en-GB" w:eastAsia="en-GB"/>
        </w:rPr>
        <w:t>302-307.</w:t>
      </w:r>
    </w:p>
    <w:p w14:paraId="6A4F0546" w14:textId="77777777" w:rsidR="00513635" w:rsidRPr="00271BEB" w:rsidRDefault="00513635"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szCs w:val="24"/>
          <w:lang w:val="en-GB" w:eastAsia="en-GB"/>
        </w:rPr>
        <w:t>Kelly AK, McGee M, Crews DH, Fahey AG, Wylie AR and Kenny DA 2010a.</w:t>
      </w:r>
      <w:proofErr w:type="gramEnd"/>
      <w:r w:rsidRPr="00271BEB">
        <w:rPr>
          <w:rFonts w:ascii="Arial" w:eastAsia="Times New Roman" w:hAnsi="Arial" w:cs="Arial"/>
          <w:szCs w:val="24"/>
          <w:lang w:val="en-GB" w:eastAsia="en-GB"/>
        </w:rPr>
        <w:t xml:space="preserve"> </w:t>
      </w:r>
      <w:proofErr w:type="gramStart"/>
      <w:r w:rsidRPr="00271BEB">
        <w:rPr>
          <w:rFonts w:ascii="Arial" w:eastAsia="Times New Roman" w:hAnsi="Arial" w:cs="Arial"/>
          <w:szCs w:val="24"/>
          <w:lang w:val="en-GB" w:eastAsia="en-GB"/>
        </w:rPr>
        <w:t xml:space="preserve">Effect of divergence in residual feed intake on feeding </w:t>
      </w:r>
      <w:proofErr w:type="spellStart"/>
      <w:r w:rsidRPr="00271BEB">
        <w:rPr>
          <w:rFonts w:ascii="Arial" w:eastAsia="Times New Roman" w:hAnsi="Arial" w:cs="Arial"/>
          <w:szCs w:val="24"/>
          <w:lang w:val="en-GB" w:eastAsia="en-GB"/>
        </w:rPr>
        <w:t>behavior</w:t>
      </w:r>
      <w:proofErr w:type="spellEnd"/>
      <w:r w:rsidRPr="00271BEB">
        <w:rPr>
          <w:rFonts w:ascii="Arial" w:eastAsia="Times New Roman" w:hAnsi="Arial" w:cs="Arial"/>
          <w:szCs w:val="24"/>
          <w:lang w:val="en-GB" w:eastAsia="en-GB"/>
        </w:rPr>
        <w:t>, blood metabolic variables, and body composition traits in growing beef heifers.</w:t>
      </w:r>
      <w:proofErr w:type="gramEnd"/>
      <w:r w:rsidRPr="00271BEB">
        <w:rPr>
          <w:rFonts w:ascii="Arial" w:eastAsia="Times New Roman" w:hAnsi="Arial" w:cs="Arial"/>
          <w:szCs w:val="24"/>
          <w:lang w:val="en-GB" w:eastAsia="en-GB"/>
        </w:rPr>
        <w:t xml:space="preserve"> Journal of Animal Science 88, 109-123.</w:t>
      </w:r>
    </w:p>
    <w:p w14:paraId="748A3A53" w14:textId="13937722" w:rsidR="00513635" w:rsidRPr="00271BEB" w:rsidRDefault="00513635" w:rsidP="00271BEB">
      <w:pPr>
        <w:overflowPunct w:val="0"/>
        <w:autoSpaceDE w:val="0"/>
        <w:autoSpaceDN w:val="0"/>
        <w:adjustRightInd w:val="0"/>
        <w:spacing w:after="0" w:line="240" w:lineRule="auto"/>
        <w:ind w:left="567" w:hanging="567"/>
        <w:jc w:val="both"/>
        <w:textAlignment w:val="baseline"/>
        <w:rPr>
          <w:rFonts w:ascii="Arial" w:eastAsia="Times New Roman" w:hAnsi="Arial" w:cs="Arial"/>
          <w:szCs w:val="24"/>
          <w:lang w:val="nl-NL" w:eastAsia="nl-NL"/>
        </w:rPr>
      </w:pPr>
      <w:r w:rsidRPr="00271BEB">
        <w:rPr>
          <w:rFonts w:ascii="Arial" w:eastAsia="Times New Roman" w:hAnsi="Arial" w:cs="Arial"/>
          <w:szCs w:val="24"/>
          <w:lang w:val="nl-NL" w:eastAsia="nl-NL"/>
        </w:rPr>
        <w:t>Kelly AK, McGee M, Crews DH, Lynch CO, Wylie AR, Evans RD and Kenny DA 2011. Relationship between body measurements, metabolic hormones, metabolites and residual feed intake in performance tested pedigree beef bulls. Livestock Science 135, 8-16.</w:t>
      </w:r>
    </w:p>
    <w:p w14:paraId="75EC7191" w14:textId="77777777" w:rsidR="00513635" w:rsidRPr="00271BEB" w:rsidRDefault="00513635" w:rsidP="00271BEB">
      <w:pPr>
        <w:spacing w:after="0" w:line="240" w:lineRule="auto"/>
        <w:ind w:left="567" w:hanging="567"/>
        <w:jc w:val="both"/>
        <w:rPr>
          <w:rFonts w:ascii="Arial" w:eastAsia="Times New Roman" w:hAnsi="Arial" w:cs="Arial"/>
          <w:szCs w:val="24"/>
          <w:lang w:val="en-GB" w:eastAsia="en-GB"/>
        </w:rPr>
      </w:pPr>
      <w:proofErr w:type="spellStart"/>
      <w:proofErr w:type="gramStart"/>
      <w:r w:rsidRPr="00271BEB">
        <w:rPr>
          <w:rFonts w:ascii="Arial" w:eastAsia="Times New Roman" w:hAnsi="Arial" w:cs="Arial"/>
          <w:szCs w:val="24"/>
          <w:lang w:val="en-GB" w:eastAsia="en-GB"/>
        </w:rPr>
        <w:t>Kolath</w:t>
      </w:r>
      <w:proofErr w:type="spellEnd"/>
      <w:r w:rsidRPr="00271BEB">
        <w:rPr>
          <w:rFonts w:ascii="Arial" w:eastAsia="Times New Roman" w:hAnsi="Arial" w:cs="Arial"/>
          <w:szCs w:val="24"/>
          <w:lang w:val="en-GB" w:eastAsia="en-GB"/>
        </w:rPr>
        <w:t xml:space="preserve"> WH, </w:t>
      </w:r>
      <w:proofErr w:type="spellStart"/>
      <w:r w:rsidRPr="00271BEB">
        <w:rPr>
          <w:rFonts w:ascii="Arial" w:eastAsia="Times New Roman" w:hAnsi="Arial" w:cs="Arial"/>
          <w:szCs w:val="24"/>
          <w:lang w:val="en-GB" w:eastAsia="en-GB"/>
        </w:rPr>
        <w:t>Kerley</w:t>
      </w:r>
      <w:proofErr w:type="spellEnd"/>
      <w:r w:rsidRPr="00271BEB">
        <w:rPr>
          <w:rFonts w:ascii="Arial" w:eastAsia="Times New Roman" w:hAnsi="Arial" w:cs="Arial"/>
          <w:szCs w:val="24"/>
          <w:lang w:val="en-GB" w:eastAsia="en-GB"/>
        </w:rPr>
        <w:t xml:space="preserve"> MS, Golden JW and </w:t>
      </w:r>
      <w:proofErr w:type="spellStart"/>
      <w:r w:rsidRPr="00271BEB">
        <w:rPr>
          <w:rFonts w:ascii="Arial" w:eastAsia="Times New Roman" w:hAnsi="Arial" w:cs="Arial"/>
          <w:szCs w:val="24"/>
          <w:lang w:val="en-GB" w:eastAsia="en-GB"/>
        </w:rPr>
        <w:t>Keisler</w:t>
      </w:r>
      <w:proofErr w:type="spellEnd"/>
      <w:r w:rsidRPr="00271BEB">
        <w:rPr>
          <w:rFonts w:ascii="Arial" w:eastAsia="Times New Roman" w:hAnsi="Arial" w:cs="Arial"/>
          <w:szCs w:val="24"/>
          <w:lang w:val="en-GB" w:eastAsia="en-GB"/>
        </w:rPr>
        <w:t xml:space="preserve"> DH 2006a.</w:t>
      </w:r>
      <w:proofErr w:type="gramEnd"/>
      <w:r w:rsidRPr="00271BEB">
        <w:rPr>
          <w:rFonts w:ascii="Arial" w:eastAsia="Times New Roman" w:hAnsi="Arial" w:cs="Arial"/>
          <w:szCs w:val="24"/>
          <w:lang w:val="en-GB" w:eastAsia="en-GB"/>
        </w:rPr>
        <w:t xml:space="preserve"> The relationship between mitochondrial function and residual feed intake in Angus steers. Journal of Animal Science 84, 861-865.</w:t>
      </w:r>
    </w:p>
    <w:p w14:paraId="0ACDCBC7" w14:textId="77777777" w:rsidR="00513635" w:rsidRPr="00271BEB" w:rsidRDefault="00513635" w:rsidP="00271BEB">
      <w:pPr>
        <w:spacing w:after="0" w:line="240" w:lineRule="auto"/>
        <w:ind w:left="567" w:hanging="567"/>
        <w:jc w:val="both"/>
        <w:rPr>
          <w:rFonts w:ascii="Arial" w:eastAsia="Times New Roman" w:hAnsi="Arial" w:cs="Arial"/>
          <w:szCs w:val="24"/>
          <w:lang w:val="en-GB" w:eastAsia="en-GB"/>
        </w:rPr>
      </w:pPr>
      <w:proofErr w:type="spellStart"/>
      <w:proofErr w:type="gramStart"/>
      <w:r w:rsidRPr="00271BEB">
        <w:rPr>
          <w:rFonts w:ascii="Arial" w:eastAsia="Times New Roman" w:hAnsi="Arial" w:cs="Arial"/>
          <w:szCs w:val="24"/>
          <w:lang w:val="en-GB" w:eastAsia="en-GB"/>
        </w:rPr>
        <w:t>Kolath</w:t>
      </w:r>
      <w:proofErr w:type="spellEnd"/>
      <w:r w:rsidRPr="00271BEB">
        <w:rPr>
          <w:rFonts w:ascii="Arial" w:eastAsia="Times New Roman" w:hAnsi="Arial" w:cs="Arial"/>
          <w:szCs w:val="24"/>
          <w:lang w:val="en-GB" w:eastAsia="en-GB"/>
        </w:rPr>
        <w:t xml:space="preserve"> WH, </w:t>
      </w:r>
      <w:proofErr w:type="spellStart"/>
      <w:r w:rsidRPr="00271BEB">
        <w:rPr>
          <w:rFonts w:ascii="Arial" w:eastAsia="Times New Roman" w:hAnsi="Arial" w:cs="Arial"/>
          <w:szCs w:val="24"/>
          <w:lang w:val="en-GB" w:eastAsia="en-GB"/>
        </w:rPr>
        <w:t>Kerley</w:t>
      </w:r>
      <w:proofErr w:type="spellEnd"/>
      <w:r w:rsidRPr="00271BEB">
        <w:rPr>
          <w:rFonts w:ascii="Arial" w:eastAsia="Times New Roman" w:hAnsi="Arial" w:cs="Arial"/>
          <w:szCs w:val="24"/>
          <w:lang w:val="en-GB" w:eastAsia="en-GB"/>
        </w:rPr>
        <w:t xml:space="preserve"> MS, Golden JW, </w:t>
      </w:r>
      <w:proofErr w:type="spellStart"/>
      <w:r w:rsidRPr="00271BEB">
        <w:rPr>
          <w:rFonts w:ascii="Arial" w:eastAsia="Times New Roman" w:hAnsi="Arial" w:cs="Arial"/>
          <w:szCs w:val="24"/>
          <w:lang w:val="en-GB" w:eastAsia="en-GB"/>
        </w:rPr>
        <w:t>Shahid</w:t>
      </w:r>
      <w:proofErr w:type="spellEnd"/>
      <w:r w:rsidRPr="00271BEB">
        <w:rPr>
          <w:rFonts w:ascii="Arial" w:eastAsia="Times New Roman" w:hAnsi="Arial" w:cs="Arial"/>
          <w:szCs w:val="24"/>
          <w:lang w:val="en-GB" w:eastAsia="en-GB"/>
        </w:rPr>
        <w:t xml:space="preserve"> SA and Johnson GS 2006b.</w:t>
      </w:r>
      <w:proofErr w:type="gramEnd"/>
      <w:r w:rsidRPr="00271BEB">
        <w:rPr>
          <w:rFonts w:ascii="Arial" w:eastAsia="Times New Roman" w:hAnsi="Arial" w:cs="Arial"/>
          <w:szCs w:val="24"/>
          <w:lang w:val="en-GB" w:eastAsia="en-GB"/>
        </w:rPr>
        <w:t xml:space="preserve"> The relationships among mitochondrial uncoupling protein 2 and 3 expression, mitochondrial deoxyribonucleic acid single nucleotide polymorphisms, and residual feed intake in Angus steers. Journal of Animal Science 84, 1761-1766.</w:t>
      </w:r>
    </w:p>
    <w:p w14:paraId="140F4DC3" w14:textId="77777777" w:rsidR="00566455" w:rsidRPr="00271BEB" w:rsidRDefault="00566455" w:rsidP="00271BEB">
      <w:pPr>
        <w:overflowPunct w:val="0"/>
        <w:autoSpaceDE w:val="0"/>
        <w:autoSpaceDN w:val="0"/>
        <w:adjustRightInd w:val="0"/>
        <w:spacing w:after="0" w:line="240" w:lineRule="auto"/>
        <w:ind w:left="567" w:hanging="567"/>
        <w:jc w:val="both"/>
        <w:textAlignment w:val="baseline"/>
        <w:rPr>
          <w:rFonts w:ascii="Arial" w:eastAsia="Times New Roman" w:hAnsi="Arial" w:cs="Arial"/>
          <w:szCs w:val="24"/>
          <w:lang w:val="nl-NL" w:eastAsia="nl-NL"/>
        </w:rPr>
      </w:pPr>
      <w:r w:rsidRPr="00271BEB">
        <w:rPr>
          <w:rFonts w:ascii="Arial" w:eastAsia="Times New Roman" w:hAnsi="Arial" w:cs="Arial"/>
          <w:szCs w:val="24"/>
          <w:lang w:val="nl-NL" w:eastAsia="nl-NL"/>
        </w:rPr>
        <w:t xml:space="preserve">Krueger WK, Carstens GE, Gomez RR, Bourg BM, Lancaster PA, Slay LJ, Miller JC, Anderson RC, Horrocks SM, Krueger NA and Forbes TDA 2009a. Relationships between residual feed intake and apparent nutrient digestibility, in vitro methane producing activity and VFA concentrations in growing Brangus heifers. Journal of Animal Science </w:t>
      </w:r>
      <w:r w:rsidR="00E84D11" w:rsidRPr="00271BEB">
        <w:rPr>
          <w:rFonts w:ascii="Arial" w:eastAsia="Times New Roman" w:hAnsi="Arial" w:cs="Arial"/>
          <w:szCs w:val="24"/>
          <w:lang w:val="nl-NL" w:eastAsia="nl-NL"/>
        </w:rPr>
        <w:t>87 (E-suppl. 2), 129 (Abstract page no. 153).</w:t>
      </w:r>
    </w:p>
    <w:p w14:paraId="2A26FBB9" w14:textId="77777777" w:rsidR="00CF0BDD" w:rsidRPr="00271BEB" w:rsidRDefault="00CF0BDD" w:rsidP="00271BEB">
      <w:pPr>
        <w:overflowPunct w:val="0"/>
        <w:autoSpaceDE w:val="0"/>
        <w:autoSpaceDN w:val="0"/>
        <w:adjustRightInd w:val="0"/>
        <w:spacing w:after="0" w:line="240" w:lineRule="auto"/>
        <w:ind w:left="567" w:hanging="567"/>
        <w:jc w:val="both"/>
        <w:textAlignment w:val="baseline"/>
        <w:rPr>
          <w:rFonts w:ascii="Arial" w:eastAsia="Times New Roman" w:hAnsi="Arial" w:cs="Arial"/>
          <w:szCs w:val="24"/>
          <w:lang w:val="nl-NL" w:eastAsia="nl-NL"/>
        </w:rPr>
      </w:pPr>
      <w:r w:rsidRPr="00271BEB">
        <w:rPr>
          <w:rFonts w:ascii="Arial" w:eastAsia="Times New Roman" w:hAnsi="Arial" w:cs="Arial"/>
          <w:szCs w:val="24"/>
          <w:lang w:val="nl-NL" w:eastAsia="nl-NL"/>
        </w:rPr>
        <w:t>Krueger</w:t>
      </w:r>
      <w:r w:rsidR="00E84D11" w:rsidRPr="00271BEB">
        <w:rPr>
          <w:rFonts w:ascii="Arial" w:eastAsia="Times New Roman" w:hAnsi="Arial" w:cs="Arial"/>
          <w:szCs w:val="24"/>
          <w:lang w:val="nl-NL" w:eastAsia="nl-NL"/>
        </w:rPr>
        <w:t xml:space="preserve"> W</w:t>
      </w:r>
      <w:r w:rsidRPr="00271BEB">
        <w:rPr>
          <w:rFonts w:ascii="Arial" w:eastAsia="Times New Roman" w:hAnsi="Arial" w:cs="Arial"/>
          <w:szCs w:val="24"/>
          <w:lang w:val="nl-NL" w:eastAsia="nl-NL"/>
        </w:rPr>
        <w:t xml:space="preserve">K, Carstens GE, Paddock ZD, Calloway TR, Anderson RC, Krueger NA, Gontcharova V, Dowd SE, Gomez RR and Pinchak WE 2009b. Associations between feed efficiency and gut microbial ecology and fermentation parameters in feedlot cattle. Journal of Animal Science </w:t>
      </w:r>
      <w:r w:rsidR="00E84D11" w:rsidRPr="00271BEB">
        <w:rPr>
          <w:rFonts w:ascii="Arial" w:eastAsia="Times New Roman" w:hAnsi="Arial" w:cs="Arial"/>
          <w:szCs w:val="24"/>
          <w:lang w:val="nl-NL" w:eastAsia="nl-NL"/>
        </w:rPr>
        <w:t>87 (E-suppl. 2), T312 (Abstract page no. 295).</w:t>
      </w:r>
    </w:p>
    <w:p w14:paraId="34939F6E" w14:textId="77777777" w:rsidR="00513635" w:rsidRPr="00271BEB" w:rsidRDefault="00513635" w:rsidP="00271BEB">
      <w:pPr>
        <w:overflowPunct w:val="0"/>
        <w:autoSpaceDE w:val="0"/>
        <w:autoSpaceDN w:val="0"/>
        <w:adjustRightInd w:val="0"/>
        <w:spacing w:after="0" w:line="240" w:lineRule="auto"/>
        <w:ind w:left="567" w:hanging="567"/>
        <w:jc w:val="both"/>
        <w:textAlignment w:val="baseline"/>
        <w:rPr>
          <w:rFonts w:ascii="Arial" w:eastAsia="Times New Roman" w:hAnsi="Arial" w:cs="Arial"/>
          <w:szCs w:val="24"/>
          <w:lang w:val="nl-NL" w:eastAsia="nl-NL"/>
        </w:rPr>
      </w:pPr>
      <w:r w:rsidRPr="00271BEB">
        <w:rPr>
          <w:rFonts w:ascii="Arial" w:eastAsia="Times New Roman" w:hAnsi="Arial" w:cs="Arial"/>
          <w:szCs w:val="24"/>
          <w:lang w:val="nl-NL" w:eastAsia="nl-NL"/>
        </w:rPr>
        <w:t>Lancaster PA, Carstens GE, Crews DH, Welsh TH, Forbes TDA, Forrest DW, Tedeschi LO, Randel RD and Rouquette FM 2009a. Phenotypic and genetic relationships of residual feed intake with performance and ultrasound carcass traits in Brangus heifers. Journal of Animal Science 87, 3887-3896.</w:t>
      </w:r>
    </w:p>
    <w:p w14:paraId="1E5813C8" w14:textId="77777777" w:rsidR="00513635" w:rsidRPr="00271BEB" w:rsidRDefault="00513635" w:rsidP="00271BEB">
      <w:pPr>
        <w:overflowPunct w:val="0"/>
        <w:autoSpaceDE w:val="0"/>
        <w:autoSpaceDN w:val="0"/>
        <w:adjustRightInd w:val="0"/>
        <w:spacing w:after="0" w:line="240" w:lineRule="auto"/>
        <w:ind w:left="567" w:hanging="567"/>
        <w:jc w:val="both"/>
        <w:textAlignment w:val="baseline"/>
        <w:rPr>
          <w:rFonts w:ascii="Arial" w:eastAsia="Times New Roman" w:hAnsi="Arial" w:cs="Arial"/>
          <w:szCs w:val="24"/>
          <w:lang w:val="nl-NL" w:eastAsia="nl-NL"/>
        </w:rPr>
      </w:pPr>
      <w:r w:rsidRPr="00271BEB">
        <w:rPr>
          <w:rFonts w:ascii="Arial" w:eastAsia="Times New Roman" w:hAnsi="Arial" w:cs="Arial"/>
          <w:szCs w:val="24"/>
          <w:lang w:val="nl-NL" w:eastAsia="nl-NL"/>
        </w:rPr>
        <w:t xml:space="preserve">Lancaster PA, Carstens GE, Ribeiro FR, Tedeschi LO and Crews DH 2009b. Characterization of feed efficiency traits and relationships with feeding behavior </w:t>
      </w:r>
      <w:r w:rsidRPr="00271BEB">
        <w:rPr>
          <w:rFonts w:ascii="Arial" w:eastAsia="Times New Roman" w:hAnsi="Arial" w:cs="Arial"/>
          <w:szCs w:val="24"/>
          <w:lang w:val="nl-NL" w:eastAsia="nl-NL"/>
        </w:rPr>
        <w:lastRenderedPageBreak/>
        <w:t>and ultrasound carcass traits in growing bulls. Journal of Animal Science 87, 1528-1539.</w:t>
      </w:r>
    </w:p>
    <w:p w14:paraId="33FBAACF" w14:textId="77777777" w:rsidR="00566455" w:rsidRPr="00271BEB" w:rsidRDefault="00566455" w:rsidP="00271BEB">
      <w:pPr>
        <w:spacing w:after="0" w:line="240" w:lineRule="auto"/>
        <w:ind w:left="567" w:hanging="567"/>
        <w:jc w:val="both"/>
        <w:rPr>
          <w:rFonts w:ascii="Arial" w:hAnsi="Arial" w:cs="Arial"/>
          <w:szCs w:val="24"/>
        </w:rPr>
      </w:pPr>
      <w:proofErr w:type="gramStart"/>
      <w:r w:rsidRPr="00271BEB">
        <w:rPr>
          <w:rFonts w:ascii="Arial" w:hAnsi="Arial" w:cs="Arial"/>
          <w:szCs w:val="24"/>
        </w:rPr>
        <w:t>Lawrence P, Kenny</w:t>
      </w:r>
      <w:r w:rsidR="00E84D11" w:rsidRPr="00271BEB">
        <w:rPr>
          <w:rFonts w:ascii="Arial" w:hAnsi="Arial" w:cs="Arial"/>
          <w:szCs w:val="24"/>
        </w:rPr>
        <w:t xml:space="preserve"> DA</w:t>
      </w:r>
      <w:r w:rsidRPr="00271BEB">
        <w:rPr>
          <w:rFonts w:ascii="Arial" w:hAnsi="Arial" w:cs="Arial"/>
          <w:szCs w:val="24"/>
        </w:rPr>
        <w:t xml:space="preserve">, </w:t>
      </w:r>
      <w:proofErr w:type="spellStart"/>
      <w:r w:rsidRPr="00271BEB">
        <w:rPr>
          <w:rFonts w:ascii="Arial" w:hAnsi="Arial" w:cs="Arial"/>
          <w:szCs w:val="24"/>
        </w:rPr>
        <w:t>Earley</w:t>
      </w:r>
      <w:proofErr w:type="spellEnd"/>
      <w:r w:rsidR="00E84D11" w:rsidRPr="00271BEB">
        <w:rPr>
          <w:rFonts w:ascii="Arial" w:hAnsi="Arial" w:cs="Arial"/>
          <w:szCs w:val="24"/>
        </w:rPr>
        <w:t xml:space="preserve"> B</w:t>
      </w:r>
      <w:r w:rsidRPr="00271BEB">
        <w:rPr>
          <w:rFonts w:ascii="Arial" w:hAnsi="Arial" w:cs="Arial"/>
          <w:szCs w:val="24"/>
        </w:rPr>
        <w:t>, Crews</w:t>
      </w:r>
      <w:r w:rsidR="00E84D11" w:rsidRPr="00271BEB">
        <w:rPr>
          <w:rFonts w:ascii="Arial" w:hAnsi="Arial" w:cs="Arial"/>
          <w:szCs w:val="24"/>
        </w:rPr>
        <w:t xml:space="preserve"> DH</w:t>
      </w:r>
      <w:r w:rsidRPr="00271BEB">
        <w:rPr>
          <w:rFonts w:ascii="Arial" w:hAnsi="Arial" w:cs="Arial"/>
          <w:szCs w:val="24"/>
        </w:rPr>
        <w:t xml:space="preserve"> and</w:t>
      </w:r>
      <w:r w:rsidR="00E84D11" w:rsidRPr="00271BEB">
        <w:rPr>
          <w:rFonts w:ascii="Arial" w:hAnsi="Arial" w:cs="Arial"/>
          <w:szCs w:val="24"/>
        </w:rPr>
        <w:t xml:space="preserve"> McGee M</w:t>
      </w:r>
      <w:r w:rsidRPr="00271BEB">
        <w:rPr>
          <w:rFonts w:ascii="Arial" w:hAnsi="Arial" w:cs="Arial"/>
          <w:szCs w:val="24"/>
        </w:rPr>
        <w:t xml:space="preserve"> 2011.</w:t>
      </w:r>
      <w:proofErr w:type="gramEnd"/>
      <w:r w:rsidRPr="00271BEB">
        <w:rPr>
          <w:rFonts w:ascii="Arial" w:hAnsi="Arial" w:cs="Arial"/>
          <w:szCs w:val="24"/>
        </w:rPr>
        <w:t xml:space="preserve"> </w:t>
      </w:r>
      <w:proofErr w:type="gramStart"/>
      <w:r w:rsidRPr="00271BEB">
        <w:rPr>
          <w:rFonts w:ascii="Arial" w:hAnsi="Arial" w:cs="Arial"/>
          <w:szCs w:val="24"/>
        </w:rPr>
        <w:t xml:space="preserve">Grass silage intake, rumen and blood variables, ultrasonic and body measurements, feeding </w:t>
      </w:r>
      <w:proofErr w:type="spellStart"/>
      <w:r w:rsidRPr="00271BEB">
        <w:rPr>
          <w:rFonts w:ascii="Arial" w:hAnsi="Arial" w:cs="Arial"/>
          <w:szCs w:val="24"/>
        </w:rPr>
        <w:t>behavior</w:t>
      </w:r>
      <w:proofErr w:type="spellEnd"/>
      <w:r w:rsidRPr="00271BEB">
        <w:rPr>
          <w:rFonts w:ascii="Arial" w:hAnsi="Arial" w:cs="Arial"/>
          <w:szCs w:val="24"/>
        </w:rPr>
        <w:t xml:space="preserve"> and activity in pregnant beef heifers differing in phe</w:t>
      </w:r>
      <w:r w:rsidR="00E84D11" w:rsidRPr="00271BEB">
        <w:rPr>
          <w:rFonts w:ascii="Arial" w:hAnsi="Arial" w:cs="Arial"/>
          <w:szCs w:val="24"/>
        </w:rPr>
        <w:t>notypic residual feed intake.</w:t>
      </w:r>
      <w:proofErr w:type="gramEnd"/>
      <w:r w:rsidR="00E84D11" w:rsidRPr="00271BEB">
        <w:rPr>
          <w:rFonts w:ascii="Arial" w:hAnsi="Arial" w:cs="Arial"/>
          <w:szCs w:val="24"/>
        </w:rPr>
        <w:t xml:space="preserve"> </w:t>
      </w:r>
      <w:proofErr w:type="gramStart"/>
      <w:r w:rsidR="00E84D11" w:rsidRPr="00271BEB">
        <w:rPr>
          <w:rFonts w:ascii="Arial" w:hAnsi="Arial" w:cs="Arial"/>
          <w:szCs w:val="24"/>
        </w:rPr>
        <w:t>Journal of</w:t>
      </w:r>
      <w:r w:rsidRPr="00271BEB">
        <w:rPr>
          <w:rFonts w:ascii="Arial" w:hAnsi="Arial" w:cs="Arial"/>
          <w:szCs w:val="24"/>
        </w:rPr>
        <w:t xml:space="preserve"> Anim</w:t>
      </w:r>
      <w:r w:rsidR="00E84D11" w:rsidRPr="00271BEB">
        <w:rPr>
          <w:rFonts w:ascii="Arial" w:hAnsi="Arial" w:cs="Arial"/>
          <w:szCs w:val="24"/>
        </w:rPr>
        <w:t>al</w:t>
      </w:r>
      <w:r w:rsidRPr="00271BEB">
        <w:rPr>
          <w:rFonts w:ascii="Arial" w:hAnsi="Arial" w:cs="Arial"/>
          <w:szCs w:val="24"/>
        </w:rPr>
        <w:t xml:space="preserve"> Sci</w:t>
      </w:r>
      <w:r w:rsidR="00E84D11" w:rsidRPr="00271BEB">
        <w:rPr>
          <w:rFonts w:ascii="Arial" w:hAnsi="Arial" w:cs="Arial"/>
          <w:szCs w:val="24"/>
        </w:rPr>
        <w:t>ence</w:t>
      </w:r>
      <w:r w:rsidRPr="00271BEB">
        <w:rPr>
          <w:rFonts w:ascii="Arial" w:hAnsi="Arial" w:cs="Arial"/>
          <w:szCs w:val="24"/>
        </w:rPr>
        <w:t xml:space="preserve"> 89</w:t>
      </w:r>
      <w:r w:rsidR="00E84D11" w:rsidRPr="00271BEB">
        <w:rPr>
          <w:rFonts w:ascii="Arial" w:hAnsi="Arial" w:cs="Arial"/>
          <w:szCs w:val="24"/>
        </w:rPr>
        <w:t xml:space="preserve">, </w:t>
      </w:r>
      <w:r w:rsidRPr="00271BEB">
        <w:rPr>
          <w:rFonts w:ascii="Arial" w:hAnsi="Arial" w:cs="Arial"/>
          <w:szCs w:val="24"/>
        </w:rPr>
        <w:t>3248-3261.</w:t>
      </w:r>
      <w:proofErr w:type="gramEnd"/>
    </w:p>
    <w:p w14:paraId="58D4A828" w14:textId="77777777" w:rsidR="00CF0BDD" w:rsidRPr="00271BEB" w:rsidRDefault="00CF0BDD" w:rsidP="00271BEB">
      <w:pPr>
        <w:spacing w:after="0" w:line="240" w:lineRule="auto"/>
        <w:ind w:left="567" w:hanging="567"/>
        <w:jc w:val="both"/>
        <w:rPr>
          <w:rFonts w:ascii="Arial" w:hAnsi="Arial" w:cs="Arial"/>
          <w:szCs w:val="24"/>
        </w:rPr>
      </w:pPr>
      <w:proofErr w:type="gramStart"/>
      <w:r w:rsidRPr="00271BEB">
        <w:rPr>
          <w:rFonts w:ascii="Arial" w:hAnsi="Arial" w:cs="Arial"/>
          <w:szCs w:val="24"/>
        </w:rPr>
        <w:t>Lawrence P, Kenny</w:t>
      </w:r>
      <w:r w:rsidR="00E84D11" w:rsidRPr="00271BEB">
        <w:rPr>
          <w:rFonts w:ascii="Arial" w:hAnsi="Arial" w:cs="Arial"/>
          <w:szCs w:val="24"/>
        </w:rPr>
        <w:t xml:space="preserve"> DA</w:t>
      </w:r>
      <w:r w:rsidRPr="00271BEB">
        <w:rPr>
          <w:rFonts w:ascii="Arial" w:hAnsi="Arial" w:cs="Arial"/>
          <w:szCs w:val="24"/>
        </w:rPr>
        <w:t xml:space="preserve">, </w:t>
      </w:r>
      <w:proofErr w:type="spellStart"/>
      <w:r w:rsidRPr="00271BEB">
        <w:rPr>
          <w:rFonts w:ascii="Arial" w:hAnsi="Arial" w:cs="Arial"/>
          <w:szCs w:val="24"/>
        </w:rPr>
        <w:t>Earley</w:t>
      </w:r>
      <w:proofErr w:type="spellEnd"/>
      <w:r w:rsidR="00E84D11" w:rsidRPr="00271BEB">
        <w:rPr>
          <w:rFonts w:ascii="Arial" w:hAnsi="Arial" w:cs="Arial"/>
          <w:szCs w:val="24"/>
        </w:rPr>
        <w:t xml:space="preserve"> B</w:t>
      </w:r>
      <w:r w:rsidRPr="00271BEB">
        <w:rPr>
          <w:rFonts w:ascii="Arial" w:hAnsi="Arial" w:cs="Arial"/>
          <w:szCs w:val="24"/>
        </w:rPr>
        <w:t xml:space="preserve"> and</w:t>
      </w:r>
      <w:r w:rsidR="00E84D11" w:rsidRPr="00271BEB">
        <w:rPr>
          <w:rFonts w:ascii="Arial" w:hAnsi="Arial" w:cs="Arial"/>
          <w:szCs w:val="24"/>
        </w:rPr>
        <w:t xml:space="preserve"> </w:t>
      </w:r>
      <w:r w:rsidRPr="00271BEB">
        <w:rPr>
          <w:rFonts w:ascii="Arial" w:hAnsi="Arial" w:cs="Arial"/>
          <w:szCs w:val="24"/>
        </w:rPr>
        <w:t>McGee</w:t>
      </w:r>
      <w:r w:rsidR="00E84D11" w:rsidRPr="00271BEB">
        <w:rPr>
          <w:rFonts w:ascii="Arial" w:hAnsi="Arial" w:cs="Arial"/>
          <w:szCs w:val="24"/>
        </w:rPr>
        <w:t xml:space="preserve"> M</w:t>
      </w:r>
      <w:r w:rsidRPr="00271BEB">
        <w:rPr>
          <w:rFonts w:ascii="Arial" w:hAnsi="Arial" w:cs="Arial"/>
          <w:szCs w:val="24"/>
        </w:rPr>
        <w:t xml:space="preserve"> 2012.</w:t>
      </w:r>
      <w:proofErr w:type="gramEnd"/>
      <w:r w:rsidRPr="00271BEB">
        <w:rPr>
          <w:rFonts w:ascii="Arial" w:hAnsi="Arial" w:cs="Arial"/>
          <w:szCs w:val="24"/>
        </w:rPr>
        <w:t xml:space="preserve"> Grazed grass herbage intake and performance of beef heifers with predetermined phenotypic residual feed </w:t>
      </w:r>
      <w:r w:rsidR="00E84D11" w:rsidRPr="00271BEB">
        <w:rPr>
          <w:rFonts w:ascii="Arial" w:hAnsi="Arial" w:cs="Arial"/>
          <w:szCs w:val="24"/>
        </w:rPr>
        <w:t>intake classification. Animal 6,</w:t>
      </w:r>
      <w:r w:rsidRPr="00271BEB">
        <w:rPr>
          <w:rFonts w:ascii="Arial" w:hAnsi="Arial" w:cs="Arial"/>
          <w:szCs w:val="24"/>
        </w:rPr>
        <w:t xml:space="preserve"> 1648-1661.</w:t>
      </w:r>
    </w:p>
    <w:p w14:paraId="7143E204" w14:textId="77777777" w:rsidR="00CF0BDD" w:rsidRPr="00271BEB" w:rsidRDefault="00CF0BDD" w:rsidP="00271BEB">
      <w:pPr>
        <w:spacing w:after="0" w:line="240" w:lineRule="auto"/>
        <w:ind w:left="567" w:hanging="567"/>
        <w:jc w:val="both"/>
        <w:rPr>
          <w:rFonts w:ascii="Arial" w:hAnsi="Arial" w:cs="Arial"/>
          <w:szCs w:val="24"/>
        </w:rPr>
      </w:pPr>
      <w:proofErr w:type="gramStart"/>
      <w:r w:rsidRPr="00271BEB">
        <w:rPr>
          <w:rFonts w:ascii="Arial" w:hAnsi="Arial" w:cs="Arial"/>
          <w:szCs w:val="24"/>
        </w:rPr>
        <w:t>Lawrence P, Kenny</w:t>
      </w:r>
      <w:r w:rsidR="00E84D11" w:rsidRPr="00271BEB">
        <w:rPr>
          <w:rFonts w:ascii="Arial" w:hAnsi="Arial" w:cs="Arial"/>
          <w:szCs w:val="24"/>
        </w:rPr>
        <w:t xml:space="preserve"> DA</w:t>
      </w:r>
      <w:r w:rsidRPr="00271BEB">
        <w:rPr>
          <w:rFonts w:ascii="Arial" w:hAnsi="Arial" w:cs="Arial"/>
          <w:szCs w:val="24"/>
        </w:rPr>
        <w:t xml:space="preserve">, </w:t>
      </w:r>
      <w:proofErr w:type="spellStart"/>
      <w:r w:rsidRPr="00271BEB">
        <w:rPr>
          <w:rFonts w:ascii="Arial" w:hAnsi="Arial" w:cs="Arial"/>
          <w:szCs w:val="24"/>
        </w:rPr>
        <w:t>Earley</w:t>
      </w:r>
      <w:proofErr w:type="spellEnd"/>
      <w:r w:rsidR="00E84D11" w:rsidRPr="00271BEB">
        <w:rPr>
          <w:rFonts w:ascii="Arial" w:hAnsi="Arial" w:cs="Arial"/>
          <w:szCs w:val="24"/>
        </w:rPr>
        <w:t xml:space="preserve"> B</w:t>
      </w:r>
      <w:r w:rsidRPr="00271BEB">
        <w:rPr>
          <w:rFonts w:ascii="Arial" w:hAnsi="Arial" w:cs="Arial"/>
          <w:szCs w:val="24"/>
        </w:rPr>
        <w:t xml:space="preserve"> and McGee</w:t>
      </w:r>
      <w:r w:rsidR="00E84D11" w:rsidRPr="00271BEB">
        <w:rPr>
          <w:rFonts w:ascii="Arial" w:hAnsi="Arial" w:cs="Arial"/>
          <w:szCs w:val="24"/>
        </w:rPr>
        <w:t xml:space="preserve"> M</w:t>
      </w:r>
      <w:r w:rsidRPr="00271BEB">
        <w:rPr>
          <w:rFonts w:ascii="Arial" w:hAnsi="Arial" w:cs="Arial"/>
          <w:szCs w:val="24"/>
        </w:rPr>
        <w:t xml:space="preserve"> 2013.</w:t>
      </w:r>
      <w:proofErr w:type="gramEnd"/>
      <w:r w:rsidRPr="00271BEB">
        <w:rPr>
          <w:rFonts w:ascii="Arial" w:hAnsi="Arial" w:cs="Arial"/>
          <w:szCs w:val="24"/>
        </w:rPr>
        <w:t xml:space="preserve"> Intake of conserved and grazed grass and performance traits in beef </w:t>
      </w:r>
      <w:proofErr w:type="spellStart"/>
      <w:r w:rsidRPr="00271BEB">
        <w:rPr>
          <w:rFonts w:ascii="Arial" w:hAnsi="Arial" w:cs="Arial"/>
          <w:szCs w:val="24"/>
        </w:rPr>
        <w:t>suckler</w:t>
      </w:r>
      <w:proofErr w:type="spellEnd"/>
      <w:r w:rsidRPr="00271BEB">
        <w:rPr>
          <w:rFonts w:ascii="Arial" w:hAnsi="Arial" w:cs="Arial"/>
          <w:szCs w:val="24"/>
        </w:rPr>
        <w:t xml:space="preserve"> cows differing in phenotyp</w:t>
      </w:r>
      <w:r w:rsidR="00E84D11" w:rsidRPr="00271BEB">
        <w:rPr>
          <w:rFonts w:ascii="Arial" w:hAnsi="Arial" w:cs="Arial"/>
          <w:szCs w:val="24"/>
        </w:rPr>
        <w:t>ic residual feed intake. Livestock</w:t>
      </w:r>
      <w:r w:rsidRPr="00271BEB">
        <w:rPr>
          <w:rFonts w:ascii="Arial" w:hAnsi="Arial" w:cs="Arial"/>
          <w:szCs w:val="24"/>
        </w:rPr>
        <w:t xml:space="preserve"> Sc</w:t>
      </w:r>
      <w:r w:rsidR="00E84D11" w:rsidRPr="00271BEB">
        <w:rPr>
          <w:rFonts w:ascii="Arial" w:hAnsi="Arial" w:cs="Arial"/>
          <w:szCs w:val="24"/>
        </w:rPr>
        <w:t>ience</w:t>
      </w:r>
      <w:r w:rsidRPr="00271BEB">
        <w:rPr>
          <w:rFonts w:ascii="Arial" w:hAnsi="Arial" w:cs="Arial"/>
          <w:szCs w:val="24"/>
        </w:rPr>
        <w:t xml:space="preserve"> 152</w:t>
      </w:r>
      <w:r w:rsidR="00E84D11" w:rsidRPr="00271BEB">
        <w:rPr>
          <w:rFonts w:ascii="Arial" w:hAnsi="Arial" w:cs="Arial"/>
          <w:szCs w:val="24"/>
        </w:rPr>
        <w:t xml:space="preserve">, </w:t>
      </w:r>
      <w:r w:rsidRPr="00271BEB">
        <w:rPr>
          <w:rFonts w:ascii="Arial" w:hAnsi="Arial" w:cs="Arial"/>
          <w:szCs w:val="24"/>
        </w:rPr>
        <w:t>154-166.</w:t>
      </w:r>
    </w:p>
    <w:p w14:paraId="5442AB56" w14:textId="77777777" w:rsidR="00CF0BDD" w:rsidRPr="00271BEB" w:rsidRDefault="00CF0BDD" w:rsidP="00271BEB">
      <w:pPr>
        <w:spacing w:after="0" w:line="240" w:lineRule="auto"/>
        <w:ind w:left="567" w:hanging="567"/>
        <w:jc w:val="both"/>
        <w:rPr>
          <w:rFonts w:ascii="Arial" w:hAnsi="Arial" w:cs="Arial"/>
          <w:szCs w:val="24"/>
        </w:rPr>
      </w:pPr>
      <w:r w:rsidRPr="00271BEB">
        <w:rPr>
          <w:rFonts w:ascii="Arial" w:hAnsi="Arial" w:cs="Arial"/>
          <w:szCs w:val="24"/>
        </w:rPr>
        <w:t xml:space="preserve">Lines DS, </w:t>
      </w:r>
      <w:proofErr w:type="spellStart"/>
      <w:r w:rsidRPr="00271BEB">
        <w:rPr>
          <w:rFonts w:ascii="Arial" w:hAnsi="Arial" w:cs="Arial"/>
          <w:szCs w:val="24"/>
        </w:rPr>
        <w:t>Pitchford</w:t>
      </w:r>
      <w:proofErr w:type="spellEnd"/>
      <w:r w:rsidR="00E84D11" w:rsidRPr="00271BEB">
        <w:rPr>
          <w:rFonts w:ascii="Arial" w:hAnsi="Arial" w:cs="Arial"/>
          <w:szCs w:val="24"/>
        </w:rPr>
        <w:t xml:space="preserve"> WS</w:t>
      </w:r>
      <w:r w:rsidRPr="00271BEB">
        <w:rPr>
          <w:rFonts w:ascii="Arial" w:hAnsi="Arial" w:cs="Arial"/>
          <w:szCs w:val="24"/>
        </w:rPr>
        <w:t xml:space="preserve">, </w:t>
      </w:r>
      <w:proofErr w:type="spellStart"/>
      <w:r w:rsidRPr="00271BEB">
        <w:rPr>
          <w:rFonts w:ascii="Arial" w:hAnsi="Arial" w:cs="Arial"/>
          <w:szCs w:val="24"/>
        </w:rPr>
        <w:t>Bottema</w:t>
      </w:r>
      <w:proofErr w:type="spellEnd"/>
      <w:r w:rsidR="00E84D11" w:rsidRPr="00271BEB">
        <w:rPr>
          <w:rFonts w:ascii="Arial" w:hAnsi="Arial" w:cs="Arial"/>
          <w:szCs w:val="24"/>
        </w:rPr>
        <w:t xml:space="preserve"> CDK</w:t>
      </w:r>
      <w:r w:rsidRPr="00271BEB">
        <w:rPr>
          <w:rFonts w:ascii="Arial" w:hAnsi="Arial" w:cs="Arial"/>
          <w:szCs w:val="24"/>
        </w:rPr>
        <w:t>, Herd</w:t>
      </w:r>
      <w:r w:rsidR="00E84D11" w:rsidRPr="00271BEB">
        <w:rPr>
          <w:rFonts w:ascii="Arial" w:hAnsi="Arial" w:cs="Arial"/>
          <w:szCs w:val="24"/>
        </w:rPr>
        <w:t xml:space="preserve"> RM</w:t>
      </w:r>
      <w:r w:rsidRPr="00271BEB">
        <w:rPr>
          <w:rFonts w:ascii="Arial" w:hAnsi="Arial" w:cs="Arial"/>
          <w:szCs w:val="24"/>
        </w:rPr>
        <w:t xml:space="preserve"> and </w:t>
      </w:r>
      <w:proofErr w:type="spellStart"/>
      <w:r w:rsidRPr="00271BEB">
        <w:rPr>
          <w:rFonts w:ascii="Arial" w:hAnsi="Arial" w:cs="Arial"/>
          <w:szCs w:val="24"/>
        </w:rPr>
        <w:t>Oddy</w:t>
      </w:r>
      <w:proofErr w:type="spellEnd"/>
      <w:r w:rsidR="00E84D11" w:rsidRPr="00271BEB">
        <w:rPr>
          <w:rFonts w:ascii="Arial" w:hAnsi="Arial" w:cs="Arial"/>
          <w:szCs w:val="24"/>
        </w:rPr>
        <w:t xml:space="preserve"> VH</w:t>
      </w:r>
      <w:r w:rsidRPr="00271BEB">
        <w:rPr>
          <w:rFonts w:ascii="Arial" w:hAnsi="Arial" w:cs="Arial"/>
          <w:szCs w:val="24"/>
        </w:rPr>
        <w:t xml:space="preserve"> 2014. Selection for residual feed intake affects appetite and body composition rather than energetic efficiency. </w:t>
      </w:r>
      <w:proofErr w:type="gramStart"/>
      <w:r w:rsidRPr="00271BEB">
        <w:rPr>
          <w:rFonts w:ascii="Arial" w:hAnsi="Arial" w:cs="Arial"/>
          <w:szCs w:val="24"/>
        </w:rPr>
        <w:t>Anim</w:t>
      </w:r>
      <w:r w:rsidR="00E84D11" w:rsidRPr="00271BEB">
        <w:rPr>
          <w:rFonts w:ascii="Arial" w:hAnsi="Arial" w:cs="Arial"/>
          <w:szCs w:val="24"/>
        </w:rPr>
        <w:t>al</w:t>
      </w:r>
      <w:r w:rsidRPr="00271BEB">
        <w:rPr>
          <w:rFonts w:ascii="Arial" w:hAnsi="Arial" w:cs="Arial"/>
          <w:szCs w:val="24"/>
        </w:rPr>
        <w:t xml:space="preserve"> Prod</w:t>
      </w:r>
      <w:r w:rsidR="00E84D11" w:rsidRPr="00271BEB">
        <w:rPr>
          <w:rFonts w:ascii="Arial" w:hAnsi="Arial" w:cs="Arial"/>
          <w:szCs w:val="24"/>
        </w:rPr>
        <w:t>uction</w:t>
      </w:r>
      <w:r w:rsidRPr="00271BEB">
        <w:rPr>
          <w:rFonts w:ascii="Arial" w:hAnsi="Arial" w:cs="Arial"/>
          <w:szCs w:val="24"/>
        </w:rPr>
        <w:t xml:space="preserve"> Sci</w:t>
      </w:r>
      <w:r w:rsidR="00E84D11" w:rsidRPr="00271BEB">
        <w:rPr>
          <w:rFonts w:ascii="Arial" w:hAnsi="Arial" w:cs="Arial"/>
          <w:szCs w:val="24"/>
        </w:rPr>
        <w:t xml:space="preserve">ence </w:t>
      </w:r>
      <w:r w:rsidR="004E04E5" w:rsidRPr="00271BEB">
        <w:rPr>
          <w:rFonts w:ascii="Arial" w:hAnsi="Arial" w:cs="Arial"/>
          <w:szCs w:val="24"/>
        </w:rPr>
        <w:t>http://dx.doi.org/10.1071/AN13321</w:t>
      </w:r>
      <w:r w:rsidRPr="00271BEB">
        <w:rPr>
          <w:rFonts w:ascii="Arial" w:hAnsi="Arial" w:cs="Arial"/>
          <w:szCs w:val="24"/>
        </w:rPr>
        <w:t>.</w:t>
      </w:r>
      <w:proofErr w:type="gramEnd"/>
      <w:r w:rsidR="004E04E5" w:rsidRPr="00271BEB">
        <w:rPr>
          <w:rFonts w:ascii="Arial" w:hAnsi="Arial" w:cs="Arial"/>
          <w:szCs w:val="24"/>
        </w:rPr>
        <w:t xml:space="preserve"> </w:t>
      </w:r>
    </w:p>
    <w:p w14:paraId="1CB3F410" w14:textId="77777777" w:rsidR="00CF0BDD" w:rsidRPr="00271BEB" w:rsidRDefault="00CF0BDD" w:rsidP="00271BEB">
      <w:pPr>
        <w:spacing w:after="0" w:line="240" w:lineRule="auto"/>
        <w:ind w:left="567" w:hanging="567"/>
        <w:jc w:val="both"/>
        <w:rPr>
          <w:rFonts w:ascii="Arial" w:hAnsi="Arial" w:cs="Arial"/>
          <w:szCs w:val="24"/>
        </w:rPr>
      </w:pPr>
      <w:proofErr w:type="gramStart"/>
      <w:r w:rsidRPr="00271BEB">
        <w:rPr>
          <w:rFonts w:ascii="Arial" w:hAnsi="Arial" w:cs="Arial"/>
          <w:szCs w:val="24"/>
        </w:rPr>
        <w:t>McDonnell RP, Hart KJ, Boland TM, Kelly AK, McGee M and Kenny DA 2016.</w:t>
      </w:r>
      <w:proofErr w:type="gramEnd"/>
      <w:r w:rsidRPr="00271BEB">
        <w:rPr>
          <w:rFonts w:ascii="Arial" w:hAnsi="Arial" w:cs="Arial"/>
          <w:szCs w:val="24"/>
        </w:rPr>
        <w:t xml:space="preserve"> </w:t>
      </w:r>
      <w:proofErr w:type="gramStart"/>
      <w:r w:rsidRPr="00271BEB">
        <w:rPr>
          <w:rFonts w:ascii="Arial" w:hAnsi="Arial" w:cs="Arial"/>
          <w:szCs w:val="24"/>
        </w:rPr>
        <w:t xml:space="preserve">Effect of divergence in phenotypic residual feed intake on methane emissions, </w:t>
      </w:r>
      <w:proofErr w:type="spellStart"/>
      <w:r w:rsidRPr="00271BEB">
        <w:rPr>
          <w:rFonts w:ascii="Arial" w:hAnsi="Arial" w:cs="Arial"/>
          <w:szCs w:val="24"/>
        </w:rPr>
        <w:t>ruminal</w:t>
      </w:r>
      <w:proofErr w:type="spellEnd"/>
      <w:r w:rsidRPr="00271BEB">
        <w:rPr>
          <w:rFonts w:ascii="Arial" w:hAnsi="Arial" w:cs="Arial"/>
          <w:szCs w:val="24"/>
        </w:rPr>
        <w:t xml:space="preserve"> fermentation, and apparent whole-tract digestibility of beef heifers across three contrasting diets.</w:t>
      </w:r>
      <w:proofErr w:type="gramEnd"/>
      <w:r w:rsidRPr="00271BEB">
        <w:rPr>
          <w:rFonts w:ascii="Arial" w:hAnsi="Arial" w:cs="Arial"/>
          <w:szCs w:val="24"/>
        </w:rPr>
        <w:t xml:space="preserve"> Journal of Animal Science 94, 1179-1193.</w:t>
      </w:r>
    </w:p>
    <w:p w14:paraId="3EA6B9EB" w14:textId="77777777" w:rsidR="00566455" w:rsidRDefault="00566455" w:rsidP="00271BEB">
      <w:pPr>
        <w:overflowPunct w:val="0"/>
        <w:autoSpaceDE w:val="0"/>
        <w:autoSpaceDN w:val="0"/>
        <w:adjustRightInd w:val="0"/>
        <w:spacing w:after="0" w:line="240" w:lineRule="auto"/>
        <w:ind w:left="567" w:hanging="567"/>
        <w:jc w:val="both"/>
        <w:textAlignment w:val="baseline"/>
        <w:rPr>
          <w:rFonts w:ascii="Arial" w:eastAsia="Times New Roman" w:hAnsi="Arial" w:cs="Arial"/>
          <w:szCs w:val="24"/>
          <w:lang w:val="nl-NL" w:eastAsia="nl-NL"/>
        </w:rPr>
      </w:pPr>
      <w:r w:rsidRPr="00271BEB">
        <w:rPr>
          <w:rFonts w:ascii="Arial" w:eastAsia="Times New Roman" w:hAnsi="Arial" w:cs="Arial"/>
          <w:szCs w:val="24"/>
          <w:lang w:val="nl-NL" w:eastAsia="nl-NL"/>
        </w:rPr>
        <w:t>McGee M, Ramirez JA, Carstens GE, Price WJ, Hall JB and Hill RA 2014. Relationships of feeding behaviors with efficiency in RFI-divergent Japanese Black cattle. Journal of Animal Science 92, 3580-3590.</w:t>
      </w:r>
    </w:p>
    <w:p w14:paraId="5FCD3402" w14:textId="437567E7" w:rsidR="007C3DA7" w:rsidRPr="00940F15" w:rsidRDefault="007C3DA7" w:rsidP="007C3DA7">
      <w:pPr>
        <w:overflowPunct w:val="0"/>
        <w:autoSpaceDE w:val="0"/>
        <w:autoSpaceDN w:val="0"/>
        <w:adjustRightInd w:val="0"/>
        <w:spacing w:after="0" w:line="240" w:lineRule="auto"/>
        <w:ind w:left="720" w:hanging="720"/>
        <w:jc w:val="both"/>
        <w:textAlignment w:val="baseline"/>
        <w:rPr>
          <w:rFonts w:ascii="Arial" w:hAnsi="Arial" w:cs="Arial"/>
          <w:lang w:val="nl-NL" w:eastAsia="nl-NL"/>
        </w:rPr>
      </w:pPr>
      <w:r w:rsidRPr="00940F15">
        <w:rPr>
          <w:rFonts w:ascii="Arial" w:hAnsi="Arial" w:cs="Arial"/>
          <w:lang w:val="nl-NL" w:eastAsia="nl-NL"/>
        </w:rPr>
        <w:t xml:space="preserve">Meale SJ, Morgavi DP, Cassar-Malek I, Andueza D, Ortigues-Marty I, Robins RJ, Schiphorst AM, Laverroux S, Graulet B, Boudra H and Cantalapiedra-Hijar G 2017. Exploration of </w:t>
      </w:r>
      <w:r w:rsidR="00B23DD5" w:rsidRPr="00940F15">
        <w:rPr>
          <w:rFonts w:ascii="Arial" w:hAnsi="Arial" w:cs="Arial"/>
          <w:lang w:val="nl-NL" w:eastAsia="nl-NL"/>
        </w:rPr>
        <w:t>b</w:t>
      </w:r>
      <w:r w:rsidRPr="00940F15">
        <w:rPr>
          <w:rFonts w:ascii="Arial" w:hAnsi="Arial" w:cs="Arial"/>
          <w:lang w:val="nl-NL" w:eastAsia="nl-NL"/>
        </w:rPr>
        <w:t>iological markers of feed efficiency in young bulls. Journal of Agricultural and Food Chemistry 65, 9817-9827.</w:t>
      </w:r>
    </w:p>
    <w:p w14:paraId="1D373760" w14:textId="77777777" w:rsidR="00513635" w:rsidRPr="00271BEB" w:rsidRDefault="00513635" w:rsidP="00271BEB">
      <w:pPr>
        <w:overflowPunct w:val="0"/>
        <w:autoSpaceDE w:val="0"/>
        <w:autoSpaceDN w:val="0"/>
        <w:adjustRightInd w:val="0"/>
        <w:spacing w:after="0" w:line="240" w:lineRule="auto"/>
        <w:ind w:left="567" w:hanging="567"/>
        <w:jc w:val="both"/>
        <w:textAlignment w:val="baseline"/>
        <w:rPr>
          <w:rFonts w:ascii="Arial" w:eastAsia="Times New Roman" w:hAnsi="Arial" w:cs="Arial"/>
          <w:szCs w:val="24"/>
          <w:lang w:val="nl-NL" w:eastAsia="nl-NL"/>
        </w:rPr>
      </w:pPr>
      <w:r w:rsidRPr="00271BEB">
        <w:rPr>
          <w:rFonts w:ascii="Arial" w:eastAsia="Times New Roman" w:hAnsi="Arial" w:cs="Arial"/>
          <w:szCs w:val="24"/>
          <w:lang w:val="nl-NL" w:eastAsia="nl-NL"/>
        </w:rPr>
        <w:t>Nkrumah JD, Basarab JA, Price MA, Okine EK, Ammoura A, Guercio S, Hansen C, Li C, Benkel B, Murdoch B and Moore SS 2004. Different measures of energetic efficiency and their phenotypic relationships with growth, feed intake, and ultrasound and carcass merit in hybrid cattle. Journal of Animal Science 82, 2451-2459.</w:t>
      </w:r>
    </w:p>
    <w:p w14:paraId="6A5430E5" w14:textId="77777777" w:rsidR="00513635" w:rsidRPr="00271BEB" w:rsidRDefault="00513635" w:rsidP="00271BEB">
      <w:pPr>
        <w:overflowPunct w:val="0"/>
        <w:autoSpaceDE w:val="0"/>
        <w:autoSpaceDN w:val="0"/>
        <w:adjustRightInd w:val="0"/>
        <w:spacing w:after="0" w:line="240" w:lineRule="auto"/>
        <w:ind w:left="567" w:hanging="567"/>
        <w:jc w:val="both"/>
        <w:textAlignment w:val="baseline"/>
        <w:rPr>
          <w:rFonts w:ascii="Arial" w:eastAsia="Times New Roman" w:hAnsi="Arial" w:cs="Arial"/>
          <w:szCs w:val="24"/>
          <w:lang w:val="nl-NL" w:eastAsia="nl-NL"/>
        </w:rPr>
      </w:pPr>
      <w:r w:rsidRPr="00271BEB">
        <w:rPr>
          <w:rFonts w:ascii="Arial" w:eastAsia="Times New Roman" w:hAnsi="Arial" w:cs="Arial"/>
          <w:szCs w:val="24"/>
          <w:lang w:val="nl-NL" w:eastAsia="nl-NL"/>
        </w:rPr>
        <w:t>Nkrumah JD, Basarab JA, Wang Z, Li C, Price MA, Okine EK, Crews DH and Moore SS 2007b. Genetic and phenotypic relationships of feed intake and measures of efficiency with growth and carcass merit of beef cattle. Journal of Animal Science 85, 2711-2720.</w:t>
      </w:r>
    </w:p>
    <w:p w14:paraId="3AE4A4EC" w14:textId="77777777" w:rsidR="00513635" w:rsidRPr="00271BEB" w:rsidRDefault="00513635" w:rsidP="00271BEB">
      <w:pPr>
        <w:overflowPunct w:val="0"/>
        <w:autoSpaceDE w:val="0"/>
        <w:autoSpaceDN w:val="0"/>
        <w:adjustRightInd w:val="0"/>
        <w:spacing w:after="0" w:line="240" w:lineRule="auto"/>
        <w:ind w:left="567" w:hanging="567"/>
        <w:jc w:val="both"/>
        <w:textAlignment w:val="baseline"/>
        <w:rPr>
          <w:rFonts w:ascii="Arial" w:eastAsia="Times New Roman" w:hAnsi="Arial" w:cs="Arial"/>
          <w:szCs w:val="24"/>
          <w:lang w:val="nl-NL" w:eastAsia="nl-NL"/>
        </w:rPr>
      </w:pPr>
      <w:r w:rsidRPr="00271BEB">
        <w:rPr>
          <w:rFonts w:ascii="Arial" w:eastAsia="Times New Roman" w:hAnsi="Arial" w:cs="Arial"/>
          <w:szCs w:val="24"/>
          <w:lang w:val="nl-NL" w:eastAsia="nl-NL"/>
        </w:rPr>
        <w:t>Nkrumah JD, Crews DH, Basarab JA, Price MA, Okine EK, Wang Z, Li C and Moore SS 2007a. Genetic and phenotypic relationships of feeding behavior and temperament with performance, feed efficiency, ultrasound, and carcass merit of beef cattle. Journal of Animal Science 85, 2382-2390.</w:t>
      </w:r>
    </w:p>
    <w:p w14:paraId="7097C281" w14:textId="77777777" w:rsidR="00513635" w:rsidRPr="00271BEB" w:rsidRDefault="00513635" w:rsidP="00271BEB">
      <w:pPr>
        <w:spacing w:after="0" w:line="240" w:lineRule="auto"/>
        <w:ind w:left="567" w:hanging="567"/>
        <w:jc w:val="both"/>
        <w:rPr>
          <w:rFonts w:ascii="Arial" w:hAnsi="Arial" w:cs="Arial"/>
          <w:lang w:val="nl-NL" w:eastAsia="nl-NL"/>
        </w:rPr>
      </w:pPr>
      <w:r w:rsidRPr="00271BEB">
        <w:rPr>
          <w:rFonts w:ascii="Arial" w:hAnsi="Arial" w:cs="Arial"/>
          <w:lang w:val="nl-NL" w:eastAsia="nl-NL"/>
        </w:rPr>
        <w:t>Nkrumah JD, Okine EK, Mathison GW, Schmid K, Li C, Basarab JA, Price MA, Wang Z and Moore SS 2006. Relationships of feedlot feed efficiency, performance, and feeding behavior with metabolic rate, methane production, and energy partitioning in beef cattle. Journal of Animal Science 84, 145-153.</w:t>
      </w:r>
    </w:p>
    <w:p w14:paraId="090DC7BA" w14:textId="77777777" w:rsidR="00566455" w:rsidRPr="00271BEB" w:rsidRDefault="00566455"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szCs w:val="24"/>
          <w:lang w:val="en-GB" w:eastAsia="en-GB"/>
        </w:rPr>
        <w:t>Richardson EC, Herd RM, Archer JA and Arthur PF 2004.</w:t>
      </w:r>
      <w:proofErr w:type="gramEnd"/>
      <w:r w:rsidRPr="00271BEB">
        <w:rPr>
          <w:rFonts w:ascii="Arial" w:eastAsia="Times New Roman" w:hAnsi="Arial" w:cs="Arial"/>
          <w:szCs w:val="24"/>
          <w:lang w:val="en-GB" w:eastAsia="en-GB"/>
        </w:rPr>
        <w:t xml:space="preserve"> Metabolic differences in Angus steers divergently selected for residual feed intake. Australian Journal of</w:t>
      </w:r>
      <w:r w:rsidR="00BC5D42" w:rsidRPr="00271BEB">
        <w:rPr>
          <w:rFonts w:ascii="Arial" w:eastAsia="Times New Roman" w:hAnsi="Arial" w:cs="Arial"/>
          <w:szCs w:val="24"/>
          <w:lang w:val="en-GB" w:eastAsia="en-GB"/>
        </w:rPr>
        <w:t xml:space="preserve"> Experimental Agriculture 44, </w:t>
      </w:r>
      <w:r w:rsidRPr="00271BEB">
        <w:rPr>
          <w:rFonts w:ascii="Arial" w:eastAsia="Times New Roman" w:hAnsi="Arial" w:cs="Arial"/>
          <w:szCs w:val="24"/>
          <w:lang w:val="en-GB" w:eastAsia="en-GB"/>
        </w:rPr>
        <w:t>441-452.</w:t>
      </w:r>
    </w:p>
    <w:p w14:paraId="70B3DD98" w14:textId="77777777" w:rsidR="00566455" w:rsidRPr="00271BEB" w:rsidRDefault="00566455"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szCs w:val="24"/>
          <w:lang w:val="en-GB" w:eastAsia="en-GB"/>
        </w:rPr>
        <w:t xml:space="preserve">Richardson EC, Herd RM, Arthur PF, Wright J, </w:t>
      </w:r>
      <w:proofErr w:type="spellStart"/>
      <w:r w:rsidRPr="00271BEB">
        <w:rPr>
          <w:rFonts w:ascii="Arial" w:eastAsia="Times New Roman" w:hAnsi="Arial" w:cs="Arial"/>
          <w:szCs w:val="24"/>
          <w:lang w:val="en-GB" w:eastAsia="en-GB"/>
        </w:rPr>
        <w:t>Xu</w:t>
      </w:r>
      <w:proofErr w:type="spellEnd"/>
      <w:r w:rsidRPr="00271BEB">
        <w:rPr>
          <w:rFonts w:ascii="Arial" w:eastAsia="Times New Roman" w:hAnsi="Arial" w:cs="Arial"/>
          <w:szCs w:val="24"/>
          <w:lang w:val="en-GB" w:eastAsia="en-GB"/>
        </w:rPr>
        <w:t xml:space="preserve"> G, </w:t>
      </w:r>
      <w:proofErr w:type="spellStart"/>
      <w:r w:rsidRPr="00271BEB">
        <w:rPr>
          <w:rFonts w:ascii="Arial" w:eastAsia="Times New Roman" w:hAnsi="Arial" w:cs="Arial"/>
          <w:szCs w:val="24"/>
          <w:lang w:val="en-GB" w:eastAsia="en-GB"/>
        </w:rPr>
        <w:t>Dibley</w:t>
      </w:r>
      <w:proofErr w:type="spellEnd"/>
      <w:r w:rsidRPr="00271BEB">
        <w:rPr>
          <w:rFonts w:ascii="Arial" w:eastAsia="Times New Roman" w:hAnsi="Arial" w:cs="Arial"/>
          <w:szCs w:val="24"/>
          <w:lang w:val="en-GB" w:eastAsia="en-GB"/>
        </w:rPr>
        <w:t xml:space="preserve"> K and </w:t>
      </w:r>
      <w:proofErr w:type="spellStart"/>
      <w:r w:rsidRPr="00271BEB">
        <w:rPr>
          <w:rFonts w:ascii="Arial" w:eastAsia="Times New Roman" w:hAnsi="Arial" w:cs="Arial"/>
          <w:szCs w:val="24"/>
          <w:lang w:val="en-GB" w:eastAsia="en-GB"/>
        </w:rPr>
        <w:t>Oddy</w:t>
      </w:r>
      <w:proofErr w:type="spellEnd"/>
      <w:r w:rsidRPr="00271BEB">
        <w:rPr>
          <w:rFonts w:ascii="Arial" w:eastAsia="Times New Roman" w:hAnsi="Arial" w:cs="Arial"/>
          <w:szCs w:val="24"/>
          <w:lang w:val="en-GB" w:eastAsia="en-GB"/>
        </w:rPr>
        <w:t xml:space="preserve"> VH 1996.</w:t>
      </w:r>
      <w:proofErr w:type="gramEnd"/>
      <w:r w:rsidRPr="00271BEB">
        <w:rPr>
          <w:rFonts w:ascii="Arial" w:eastAsia="Times New Roman" w:hAnsi="Arial" w:cs="Arial"/>
          <w:szCs w:val="24"/>
          <w:lang w:val="en-GB" w:eastAsia="en-GB"/>
        </w:rPr>
        <w:t xml:space="preserve"> </w:t>
      </w:r>
      <w:proofErr w:type="gramStart"/>
      <w:r w:rsidRPr="00271BEB">
        <w:rPr>
          <w:rFonts w:ascii="Arial" w:eastAsia="Times New Roman" w:hAnsi="Arial" w:cs="Arial"/>
          <w:szCs w:val="24"/>
          <w:lang w:val="en-GB" w:eastAsia="en-GB"/>
        </w:rPr>
        <w:t>Possible physiological indicators for net feed conversion efficiency in cattle.</w:t>
      </w:r>
      <w:proofErr w:type="gramEnd"/>
      <w:r w:rsidRPr="00271BEB">
        <w:rPr>
          <w:rFonts w:ascii="Arial" w:eastAsia="Times New Roman" w:hAnsi="Arial" w:cs="Arial"/>
          <w:szCs w:val="24"/>
          <w:lang w:val="en-GB" w:eastAsia="en-GB"/>
        </w:rPr>
        <w:t xml:space="preserve"> Proceedings of the Australi</w:t>
      </w:r>
      <w:r w:rsidR="00BC5D42" w:rsidRPr="00271BEB">
        <w:rPr>
          <w:rFonts w:ascii="Arial" w:eastAsia="Times New Roman" w:hAnsi="Arial" w:cs="Arial"/>
          <w:szCs w:val="24"/>
          <w:lang w:val="en-GB" w:eastAsia="en-GB"/>
        </w:rPr>
        <w:t>an Society of Animal Production 21,</w:t>
      </w:r>
      <w:r w:rsidRPr="00271BEB">
        <w:rPr>
          <w:rFonts w:ascii="Arial" w:eastAsia="Times New Roman" w:hAnsi="Arial" w:cs="Arial"/>
          <w:szCs w:val="24"/>
          <w:lang w:val="en-GB" w:eastAsia="en-GB"/>
        </w:rPr>
        <w:t xml:space="preserve"> 103-106.</w:t>
      </w:r>
    </w:p>
    <w:p w14:paraId="3F4904CF" w14:textId="77777777" w:rsidR="00CF0BDD" w:rsidRPr="00271BEB" w:rsidRDefault="00CF0BDD" w:rsidP="00271BEB">
      <w:pPr>
        <w:spacing w:after="0" w:line="240" w:lineRule="auto"/>
        <w:ind w:left="567" w:hanging="567"/>
        <w:jc w:val="both"/>
        <w:rPr>
          <w:rFonts w:ascii="Arial" w:eastAsia="Times New Roman" w:hAnsi="Arial" w:cs="Arial"/>
          <w:szCs w:val="24"/>
          <w:lang w:val="en-GB" w:eastAsia="en-GB"/>
        </w:rPr>
      </w:pPr>
      <w:proofErr w:type="gramStart"/>
      <w:r w:rsidRPr="00271BEB">
        <w:rPr>
          <w:rFonts w:ascii="Arial" w:eastAsia="Times New Roman" w:hAnsi="Arial" w:cs="Arial"/>
          <w:szCs w:val="24"/>
          <w:lang w:val="en-GB" w:eastAsia="en-GB"/>
        </w:rPr>
        <w:lastRenderedPageBreak/>
        <w:t>Richardson EC, Herd</w:t>
      </w:r>
      <w:r w:rsidR="00891262" w:rsidRPr="00271BEB">
        <w:rPr>
          <w:rFonts w:ascii="Arial" w:eastAsia="Times New Roman" w:hAnsi="Arial" w:cs="Arial"/>
          <w:szCs w:val="24"/>
          <w:lang w:val="en-GB" w:eastAsia="en-GB"/>
        </w:rPr>
        <w:t xml:space="preserve"> RM</w:t>
      </w:r>
      <w:r w:rsidRPr="00271BEB">
        <w:rPr>
          <w:rFonts w:ascii="Arial" w:eastAsia="Times New Roman" w:hAnsi="Arial" w:cs="Arial"/>
          <w:szCs w:val="24"/>
          <w:lang w:val="en-GB" w:eastAsia="en-GB"/>
        </w:rPr>
        <w:t xml:space="preserve">, </w:t>
      </w:r>
      <w:proofErr w:type="spellStart"/>
      <w:r w:rsidRPr="00271BEB">
        <w:rPr>
          <w:rFonts w:ascii="Arial" w:eastAsia="Times New Roman" w:hAnsi="Arial" w:cs="Arial"/>
          <w:szCs w:val="24"/>
          <w:lang w:val="en-GB" w:eastAsia="en-GB"/>
        </w:rPr>
        <w:t>Oddy</w:t>
      </w:r>
      <w:proofErr w:type="spellEnd"/>
      <w:r w:rsidR="00891262" w:rsidRPr="00271BEB">
        <w:rPr>
          <w:rFonts w:ascii="Arial" w:eastAsia="Times New Roman" w:hAnsi="Arial" w:cs="Arial"/>
          <w:szCs w:val="24"/>
          <w:lang w:val="en-GB" w:eastAsia="en-GB"/>
        </w:rPr>
        <w:t xml:space="preserve"> VH</w:t>
      </w:r>
      <w:r w:rsidRPr="00271BEB">
        <w:rPr>
          <w:rFonts w:ascii="Arial" w:eastAsia="Times New Roman" w:hAnsi="Arial" w:cs="Arial"/>
          <w:szCs w:val="24"/>
          <w:lang w:val="en-GB" w:eastAsia="en-GB"/>
        </w:rPr>
        <w:t>, Thompson</w:t>
      </w:r>
      <w:r w:rsidR="00891262" w:rsidRPr="00271BEB">
        <w:rPr>
          <w:rFonts w:ascii="Arial" w:eastAsia="Times New Roman" w:hAnsi="Arial" w:cs="Arial"/>
          <w:szCs w:val="24"/>
          <w:lang w:val="en-GB" w:eastAsia="en-GB"/>
        </w:rPr>
        <w:t xml:space="preserve"> JM</w:t>
      </w:r>
      <w:r w:rsidRPr="00271BEB">
        <w:rPr>
          <w:rFonts w:ascii="Arial" w:eastAsia="Times New Roman" w:hAnsi="Arial" w:cs="Arial"/>
          <w:szCs w:val="24"/>
          <w:lang w:val="en-GB" w:eastAsia="en-GB"/>
        </w:rPr>
        <w:t>, Archer</w:t>
      </w:r>
      <w:r w:rsidR="00891262" w:rsidRPr="00271BEB">
        <w:rPr>
          <w:rFonts w:ascii="Arial" w:eastAsia="Times New Roman" w:hAnsi="Arial" w:cs="Arial"/>
          <w:szCs w:val="24"/>
          <w:lang w:val="en-GB" w:eastAsia="en-GB"/>
        </w:rPr>
        <w:t xml:space="preserve"> JA</w:t>
      </w:r>
      <w:r w:rsidRPr="00271BEB">
        <w:rPr>
          <w:rFonts w:ascii="Arial" w:eastAsia="Times New Roman" w:hAnsi="Arial" w:cs="Arial"/>
          <w:szCs w:val="24"/>
          <w:lang w:val="en-GB" w:eastAsia="en-GB"/>
        </w:rPr>
        <w:t xml:space="preserve"> and Arthur</w:t>
      </w:r>
      <w:r w:rsidR="00891262" w:rsidRPr="00271BEB">
        <w:rPr>
          <w:rFonts w:ascii="Arial" w:eastAsia="Times New Roman" w:hAnsi="Arial" w:cs="Arial"/>
          <w:szCs w:val="24"/>
          <w:lang w:val="en-GB" w:eastAsia="en-GB"/>
        </w:rPr>
        <w:t xml:space="preserve"> PF</w:t>
      </w:r>
      <w:r w:rsidRPr="00271BEB">
        <w:rPr>
          <w:rFonts w:ascii="Arial" w:eastAsia="Times New Roman" w:hAnsi="Arial" w:cs="Arial"/>
          <w:szCs w:val="24"/>
          <w:lang w:val="en-GB" w:eastAsia="en-GB"/>
        </w:rPr>
        <w:t xml:space="preserve"> 2001.</w:t>
      </w:r>
      <w:proofErr w:type="gramEnd"/>
      <w:r w:rsidRPr="00271BEB">
        <w:rPr>
          <w:rFonts w:ascii="Arial" w:eastAsia="Times New Roman" w:hAnsi="Arial" w:cs="Arial"/>
          <w:szCs w:val="24"/>
          <w:lang w:val="en-GB" w:eastAsia="en-GB"/>
        </w:rPr>
        <w:t xml:space="preserve"> Body composition and implications for heat production of Angus steer progeny of parents selected for and against residual feed intake. Aust</w:t>
      </w:r>
      <w:r w:rsidR="00891262" w:rsidRPr="00271BEB">
        <w:rPr>
          <w:rFonts w:ascii="Arial" w:eastAsia="Times New Roman" w:hAnsi="Arial" w:cs="Arial"/>
          <w:szCs w:val="24"/>
          <w:lang w:val="en-GB" w:eastAsia="en-GB"/>
        </w:rPr>
        <w:t>ralian</w:t>
      </w:r>
      <w:r w:rsidRPr="00271BEB">
        <w:rPr>
          <w:rFonts w:ascii="Arial" w:eastAsia="Times New Roman" w:hAnsi="Arial" w:cs="Arial"/>
          <w:szCs w:val="24"/>
          <w:lang w:val="en-GB" w:eastAsia="en-GB"/>
        </w:rPr>
        <w:t xml:space="preserve"> J</w:t>
      </w:r>
      <w:r w:rsidR="00891262" w:rsidRPr="00271BEB">
        <w:rPr>
          <w:rFonts w:ascii="Arial" w:eastAsia="Times New Roman" w:hAnsi="Arial" w:cs="Arial"/>
          <w:szCs w:val="24"/>
          <w:lang w:val="en-GB" w:eastAsia="en-GB"/>
        </w:rPr>
        <w:t>ournal of</w:t>
      </w:r>
      <w:r w:rsidRPr="00271BEB">
        <w:rPr>
          <w:rFonts w:ascii="Arial" w:eastAsia="Times New Roman" w:hAnsi="Arial" w:cs="Arial"/>
          <w:szCs w:val="24"/>
          <w:lang w:val="en-GB" w:eastAsia="en-GB"/>
        </w:rPr>
        <w:t xml:space="preserve"> Exper</w:t>
      </w:r>
      <w:r w:rsidR="00891262" w:rsidRPr="00271BEB">
        <w:rPr>
          <w:rFonts w:ascii="Arial" w:eastAsia="Times New Roman" w:hAnsi="Arial" w:cs="Arial"/>
          <w:szCs w:val="24"/>
          <w:lang w:val="en-GB" w:eastAsia="en-GB"/>
        </w:rPr>
        <w:t>imental</w:t>
      </w:r>
      <w:r w:rsidRPr="00271BEB">
        <w:rPr>
          <w:rFonts w:ascii="Arial" w:eastAsia="Times New Roman" w:hAnsi="Arial" w:cs="Arial"/>
          <w:szCs w:val="24"/>
          <w:lang w:val="en-GB" w:eastAsia="en-GB"/>
        </w:rPr>
        <w:t xml:space="preserve"> Agric</w:t>
      </w:r>
      <w:r w:rsidR="00891262" w:rsidRPr="00271BEB">
        <w:rPr>
          <w:rFonts w:ascii="Arial" w:eastAsia="Times New Roman" w:hAnsi="Arial" w:cs="Arial"/>
          <w:szCs w:val="24"/>
          <w:lang w:val="en-GB" w:eastAsia="en-GB"/>
        </w:rPr>
        <w:t>ulture</w:t>
      </w:r>
      <w:r w:rsidRPr="00271BEB">
        <w:rPr>
          <w:rFonts w:ascii="Arial" w:eastAsia="Times New Roman" w:hAnsi="Arial" w:cs="Arial"/>
          <w:szCs w:val="24"/>
          <w:lang w:val="en-GB" w:eastAsia="en-GB"/>
        </w:rPr>
        <w:t xml:space="preserve"> 41</w:t>
      </w:r>
      <w:r w:rsidR="00891262" w:rsidRPr="00271BEB">
        <w:rPr>
          <w:rFonts w:ascii="Arial" w:eastAsia="Times New Roman" w:hAnsi="Arial" w:cs="Arial"/>
          <w:szCs w:val="24"/>
          <w:lang w:val="en-GB" w:eastAsia="en-GB"/>
        </w:rPr>
        <w:t xml:space="preserve">, </w:t>
      </w:r>
      <w:r w:rsidRPr="00271BEB">
        <w:rPr>
          <w:rFonts w:ascii="Arial" w:eastAsia="Times New Roman" w:hAnsi="Arial" w:cs="Arial"/>
          <w:szCs w:val="24"/>
          <w:lang w:val="en-GB" w:eastAsia="en-GB"/>
        </w:rPr>
        <w:t>1065-1072.</w:t>
      </w:r>
    </w:p>
    <w:p w14:paraId="6F4A44F3" w14:textId="77777777" w:rsidR="00513635" w:rsidRDefault="00513635" w:rsidP="00271BEB">
      <w:pPr>
        <w:spacing w:after="0" w:line="240" w:lineRule="auto"/>
        <w:ind w:left="567" w:hanging="567"/>
        <w:jc w:val="both"/>
      </w:pPr>
      <w:proofErr w:type="gramStart"/>
      <w:r w:rsidRPr="00271BEB">
        <w:rPr>
          <w:rFonts w:ascii="Arial" w:hAnsi="Arial" w:cs="Arial"/>
        </w:rPr>
        <w:t xml:space="preserve">Santana MHA, Rossi P, Almeida R and </w:t>
      </w:r>
      <w:proofErr w:type="spellStart"/>
      <w:r w:rsidRPr="00271BEB">
        <w:rPr>
          <w:rFonts w:ascii="Arial" w:hAnsi="Arial" w:cs="Arial"/>
        </w:rPr>
        <w:t>Cucco</w:t>
      </w:r>
      <w:proofErr w:type="spellEnd"/>
      <w:r w:rsidRPr="00271BEB">
        <w:rPr>
          <w:rFonts w:ascii="Arial" w:hAnsi="Arial" w:cs="Arial"/>
        </w:rPr>
        <w:t xml:space="preserve"> DC 2012.</w:t>
      </w:r>
      <w:proofErr w:type="gramEnd"/>
      <w:r w:rsidRPr="00271BEB">
        <w:rPr>
          <w:rFonts w:ascii="Arial" w:hAnsi="Arial" w:cs="Arial"/>
        </w:rPr>
        <w:t xml:space="preserve"> Feed efficiency and its correlations with carcass traits measured by ultrasound in Nellore bulls. Livestock Science 145, 252-257.</w:t>
      </w:r>
      <w:r w:rsidRPr="004400B0">
        <w:t xml:space="preserve"> </w:t>
      </w:r>
    </w:p>
    <w:sectPr w:rsidR="00513635" w:rsidSect="00D77A95">
      <w:pgSz w:w="11906" w:h="16838"/>
      <w:pgMar w:top="1440" w:right="1440" w:bottom="1440" w:left="1440" w:header="709" w:footer="709" w:gutter="0"/>
      <w:lnNumType w:countBy="1" w:start="13"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5B8C53" w15:done="0"/>
  <w15:commentEx w15:paraId="097DC276" w15:done="0"/>
  <w15:commentEx w15:paraId="04E24B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F0C79" w14:textId="77777777" w:rsidR="006866EE" w:rsidRDefault="006866EE" w:rsidP="00D77A95">
      <w:pPr>
        <w:spacing w:after="0" w:line="240" w:lineRule="auto"/>
      </w:pPr>
      <w:r>
        <w:separator/>
      </w:r>
    </w:p>
  </w:endnote>
  <w:endnote w:type="continuationSeparator" w:id="0">
    <w:p w14:paraId="576435BA" w14:textId="77777777" w:rsidR="006866EE" w:rsidRDefault="006866EE" w:rsidP="00D7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101934"/>
      <w:docPartObj>
        <w:docPartGallery w:val="Page Numbers (Bottom of Page)"/>
        <w:docPartUnique/>
      </w:docPartObj>
    </w:sdtPr>
    <w:sdtEndPr>
      <w:rPr>
        <w:noProof/>
      </w:rPr>
    </w:sdtEndPr>
    <w:sdtContent>
      <w:p w14:paraId="2B3A7462" w14:textId="77777777" w:rsidR="006866EE" w:rsidRDefault="006866EE">
        <w:pPr>
          <w:pStyle w:val="Footer"/>
          <w:jc w:val="center"/>
        </w:pPr>
        <w:r>
          <w:fldChar w:fldCharType="begin"/>
        </w:r>
        <w:r>
          <w:instrText xml:space="preserve"> PAGE   \* MERGEFORMAT </w:instrText>
        </w:r>
        <w:r>
          <w:fldChar w:fldCharType="separate"/>
        </w:r>
        <w:r w:rsidR="0042672F">
          <w:rPr>
            <w:noProof/>
          </w:rPr>
          <w:t>4</w:t>
        </w:r>
        <w:r>
          <w:rPr>
            <w:noProof/>
          </w:rPr>
          <w:fldChar w:fldCharType="end"/>
        </w:r>
      </w:p>
    </w:sdtContent>
  </w:sdt>
  <w:p w14:paraId="7C8F9576" w14:textId="77777777" w:rsidR="006866EE" w:rsidRDefault="00686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C9E2E" w14:textId="77777777" w:rsidR="006866EE" w:rsidRDefault="006866EE" w:rsidP="00D77A95">
      <w:pPr>
        <w:spacing w:after="0" w:line="240" w:lineRule="auto"/>
      </w:pPr>
      <w:r>
        <w:separator/>
      </w:r>
    </w:p>
  </w:footnote>
  <w:footnote w:type="continuationSeparator" w:id="0">
    <w:p w14:paraId="572D22C5" w14:textId="77777777" w:rsidR="006866EE" w:rsidRDefault="006866EE" w:rsidP="00D77A9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w15:presenceInfo w15:providerId="None" w15:userId="Cl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635"/>
    <w:rsid w:val="00033E94"/>
    <w:rsid w:val="000A11E7"/>
    <w:rsid w:val="000A5A81"/>
    <w:rsid w:val="000D4DB2"/>
    <w:rsid w:val="001256F2"/>
    <w:rsid w:val="00191E83"/>
    <w:rsid w:val="001E06D6"/>
    <w:rsid w:val="001E291D"/>
    <w:rsid w:val="001E6591"/>
    <w:rsid w:val="001F37D0"/>
    <w:rsid w:val="00265E51"/>
    <w:rsid w:val="00271BEB"/>
    <w:rsid w:val="002A07A7"/>
    <w:rsid w:val="002D79CA"/>
    <w:rsid w:val="003120AD"/>
    <w:rsid w:val="00340615"/>
    <w:rsid w:val="00346C54"/>
    <w:rsid w:val="00354B3F"/>
    <w:rsid w:val="003A6D6C"/>
    <w:rsid w:val="0042672F"/>
    <w:rsid w:val="0044397F"/>
    <w:rsid w:val="00484F90"/>
    <w:rsid w:val="004E04E5"/>
    <w:rsid w:val="0050149E"/>
    <w:rsid w:val="00513635"/>
    <w:rsid w:val="0052026E"/>
    <w:rsid w:val="00566455"/>
    <w:rsid w:val="005A58D9"/>
    <w:rsid w:val="005F0FC7"/>
    <w:rsid w:val="005F67E6"/>
    <w:rsid w:val="005F7ECF"/>
    <w:rsid w:val="00623979"/>
    <w:rsid w:val="00633C14"/>
    <w:rsid w:val="006866EE"/>
    <w:rsid w:val="0069572B"/>
    <w:rsid w:val="00723FD1"/>
    <w:rsid w:val="00727497"/>
    <w:rsid w:val="00757174"/>
    <w:rsid w:val="00762901"/>
    <w:rsid w:val="007709DA"/>
    <w:rsid w:val="007A7FB2"/>
    <w:rsid w:val="007C3DA7"/>
    <w:rsid w:val="007D3FDA"/>
    <w:rsid w:val="007E4159"/>
    <w:rsid w:val="00806B72"/>
    <w:rsid w:val="00883221"/>
    <w:rsid w:val="00891262"/>
    <w:rsid w:val="008924D2"/>
    <w:rsid w:val="008E41F6"/>
    <w:rsid w:val="008E477C"/>
    <w:rsid w:val="009214E6"/>
    <w:rsid w:val="00940F15"/>
    <w:rsid w:val="00A30542"/>
    <w:rsid w:val="00AA6FAF"/>
    <w:rsid w:val="00AF40F6"/>
    <w:rsid w:val="00B01B11"/>
    <w:rsid w:val="00B10115"/>
    <w:rsid w:val="00B23DD5"/>
    <w:rsid w:val="00B9050D"/>
    <w:rsid w:val="00BA3534"/>
    <w:rsid w:val="00BC5D42"/>
    <w:rsid w:val="00BF4A61"/>
    <w:rsid w:val="00BF690D"/>
    <w:rsid w:val="00C12096"/>
    <w:rsid w:val="00C368D0"/>
    <w:rsid w:val="00CB511D"/>
    <w:rsid w:val="00CF0BDD"/>
    <w:rsid w:val="00D00EA7"/>
    <w:rsid w:val="00D77A95"/>
    <w:rsid w:val="00D91CC2"/>
    <w:rsid w:val="00E4228F"/>
    <w:rsid w:val="00E84D11"/>
    <w:rsid w:val="00E95ACD"/>
    <w:rsid w:val="00EA2C5A"/>
    <w:rsid w:val="00EB4D63"/>
    <w:rsid w:val="00FB11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IE"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F0BDD"/>
    <w:rPr>
      <w:sz w:val="16"/>
      <w:szCs w:val="16"/>
    </w:rPr>
  </w:style>
  <w:style w:type="paragraph" w:styleId="CommentText">
    <w:name w:val="annotation text"/>
    <w:basedOn w:val="Normal"/>
    <w:link w:val="CommentTextChar"/>
    <w:semiHidden/>
    <w:rsid w:val="00CF0BDD"/>
    <w:pPr>
      <w:spacing w:after="0" w:line="240" w:lineRule="auto"/>
    </w:pPr>
    <w:rPr>
      <w:rFonts w:eastAsia="Times New Roman"/>
      <w:sz w:val="20"/>
      <w:szCs w:val="20"/>
      <w:lang w:val="en-GB" w:eastAsia="en-GB"/>
    </w:rPr>
  </w:style>
  <w:style w:type="character" w:customStyle="1" w:styleId="CommentTextChar">
    <w:name w:val="Comment Text Char"/>
    <w:basedOn w:val="DefaultParagraphFont"/>
    <w:link w:val="CommentText"/>
    <w:semiHidden/>
    <w:rsid w:val="00CF0BDD"/>
    <w:rPr>
      <w:rFonts w:eastAsia="Times New Roman"/>
      <w:sz w:val="20"/>
      <w:szCs w:val="20"/>
      <w:lang w:val="en-GB" w:eastAsia="en-GB"/>
    </w:rPr>
  </w:style>
  <w:style w:type="paragraph" w:styleId="BalloonText">
    <w:name w:val="Balloon Text"/>
    <w:basedOn w:val="Normal"/>
    <w:link w:val="BalloonTextChar"/>
    <w:uiPriority w:val="99"/>
    <w:semiHidden/>
    <w:unhideWhenUsed/>
    <w:rsid w:val="00CF0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D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4F90"/>
    <w:pPr>
      <w:spacing w:after="200"/>
    </w:pPr>
    <w:rPr>
      <w:rFonts w:eastAsiaTheme="minorHAnsi"/>
      <w:b/>
      <w:bCs/>
      <w:lang w:val="en-IE" w:eastAsia="en-US"/>
    </w:rPr>
  </w:style>
  <w:style w:type="character" w:customStyle="1" w:styleId="CommentSubjectChar">
    <w:name w:val="Comment Subject Char"/>
    <w:basedOn w:val="CommentTextChar"/>
    <w:link w:val="CommentSubject"/>
    <w:uiPriority w:val="99"/>
    <w:semiHidden/>
    <w:rsid w:val="00484F90"/>
    <w:rPr>
      <w:rFonts w:eastAsia="Times New Roman"/>
      <w:b/>
      <w:bCs/>
      <w:sz w:val="20"/>
      <w:szCs w:val="20"/>
      <w:lang w:val="en-GB" w:eastAsia="en-GB"/>
    </w:rPr>
  </w:style>
  <w:style w:type="table" w:styleId="TableGrid">
    <w:name w:val="Table Grid"/>
    <w:basedOn w:val="TableNormal"/>
    <w:uiPriority w:val="59"/>
    <w:rsid w:val="00BF4A61"/>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04E5"/>
    <w:rPr>
      <w:color w:val="0000FF" w:themeColor="hyperlink"/>
      <w:u w:val="single"/>
    </w:rPr>
  </w:style>
  <w:style w:type="paragraph" w:styleId="ListParagraph">
    <w:name w:val="List Paragraph"/>
    <w:basedOn w:val="Normal"/>
    <w:uiPriority w:val="34"/>
    <w:qFormat/>
    <w:rsid w:val="00633C14"/>
    <w:pPr>
      <w:ind w:left="720"/>
      <w:contextualSpacing/>
    </w:pPr>
  </w:style>
  <w:style w:type="paragraph" w:styleId="Header">
    <w:name w:val="header"/>
    <w:basedOn w:val="Normal"/>
    <w:link w:val="HeaderChar"/>
    <w:uiPriority w:val="99"/>
    <w:unhideWhenUsed/>
    <w:rsid w:val="00D7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A95"/>
  </w:style>
  <w:style w:type="paragraph" w:styleId="Footer">
    <w:name w:val="footer"/>
    <w:basedOn w:val="Normal"/>
    <w:link w:val="FooterChar"/>
    <w:uiPriority w:val="99"/>
    <w:unhideWhenUsed/>
    <w:rsid w:val="00D7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A95"/>
  </w:style>
  <w:style w:type="character" w:styleId="LineNumber">
    <w:name w:val="line number"/>
    <w:basedOn w:val="DefaultParagraphFont"/>
    <w:uiPriority w:val="99"/>
    <w:semiHidden/>
    <w:unhideWhenUsed/>
    <w:rsid w:val="00D77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IE"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F0BDD"/>
    <w:rPr>
      <w:sz w:val="16"/>
      <w:szCs w:val="16"/>
    </w:rPr>
  </w:style>
  <w:style w:type="paragraph" w:styleId="CommentText">
    <w:name w:val="annotation text"/>
    <w:basedOn w:val="Normal"/>
    <w:link w:val="CommentTextChar"/>
    <w:semiHidden/>
    <w:rsid w:val="00CF0BDD"/>
    <w:pPr>
      <w:spacing w:after="0" w:line="240" w:lineRule="auto"/>
    </w:pPr>
    <w:rPr>
      <w:rFonts w:eastAsia="Times New Roman"/>
      <w:sz w:val="20"/>
      <w:szCs w:val="20"/>
      <w:lang w:val="en-GB" w:eastAsia="en-GB"/>
    </w:rPr>
  </w:style>
  <w:style w:type="character" w:customStyle="1" w:styleId="CommentTextChar">
    <w:name w:val="Comment Text Char"/>
    <w:basedOn w:val="DefaultParagraphFont"/>
    <w:link w:val="CommentText"/>
    <w:semiHidden/>
    <w:rsid w:val="00CF0BDD"/>
    <w:rPr>
      <w:rFonts w:eastAsia="Times New Roman"/>
      <w:sz w:val="20"/>
      <w:szCs w:val="20"/>
      <w:lang w:val="en-GB" w:eastAsia="en-GB"/>
    </w:rPr>
  </w:style>
  <w:style w:type="paragraph" w:styleId="BalloonText">
    <w:name w:val="Balloon Text"/>
    <w:basedOn w:val="Normal"/>
    <w:link w:val="BalloonTextChar"/>
    <w:uiPriority w:val="99"/>
    <w:semiHidden/>
    <w:unhideWhenUsed/>
    <w:rsid w:val="00CF0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D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4F90"/>
    <w:pPr>
      <w:spacing w:after="200"/>
    </w:pPr>
    <w:rPr>
      <w:rFonts w:eastAsiaTheme="minorHAnsi"/>
      <w:b/>
      <w:bCs/>
      <w:lang w:val="en-IE" w:eastAsia="en-US"/>
    </w:rPr>
  </w:style>
  <w:style w:type="character" w:customStyle="1" w:styleId="CommentSubjectChar">
    <w:name w:val="Comment Subject Char"/>
    <w:basedOn w:val="CommentTextChar"/>
    <w:link w:val="CommentSubject"/>
    <w:uiPriority w:val="99"/>
    <w:semiHidden/>
    <w:rsid w:val="00484F90"/>
    <w:rPr>
      <w:rFonts w:eastAsia="Times New Roman"/>
      <w:b/>
      <w:bCs/>
      <w:sz w:val="20"/>
      <w:szCs w:val="20"/>
      <w:lang w:val="en-GB" w:eastAsia="en-GB"/>
    </w:rPr>
  </w:style>
  <w:style w:type="table" w:styleId="TableGrid">
    <w:name w:val="Table Grid"/>
    <w:basedOn w:val="TableNormal"/>
    <w:uiPriority w:val="59"/>
    <w:rsid w:val="00BF4A61"/>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04E5"/>
    <w:rPr>
      <w:color w:val="0000FF" w:themeColor="hyperlink"/>
      <w:u w:val="single"/>
    </w:rPr>
  </w:style>
  <w:style w:type="paragraph" w:styleId="ListParagraph">
    <w:name w:val="List Paragraph"/>
    <w:basedOn w:val="Normal"/>
    <w:uiPriority w:val="34"/>
    <w:qFormat/>
    <w:rsid w:val="00633C14"/>
    <w:pPr>
      <w:ind w:left="720"/>
      <w:contextualSpacing/>
    </w:pPr>
  </w:style>
  <w:style w:type="paragraph" w:styleId="Header">
    <w:name w:val="header"/>
    <w:basedOn w:val="Normal"/>
    <w:link w:val="HeaderChar"/>
    <w:uiPriority w:val="99"/>
    <w:unhideWhenUsed/>
    <w:rsid w:val="00D7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A95"/>
  </w:style>
  <w:style w:type="paragraph" w:styleId="Footer">
    <w:name w:val="footer"/>
    <w:basedOn w:val="Normal"/>
    <w:link w:val="FooterChar"/>
    <w:uiPriority w:val="99"/>
    <w:unhideWhenUsed/>
    <w:rsid w:val="00D7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A95"/>
  </w:style>
  <w:style w:type="character" w:styleId="LineNumber">
    <w:name w:val="line number"/>
    <w:basedOn w:val="DefaultParagraphFont"/>
    <w:uiPriority w:val="99"/>
    <w:semiHidden/>
    <w:unhideWhenUsed/>
    <w:rsid w:val="00D77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503A-3FC2-4D10-82F6-A46E7110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Fitzsimons</dc:creator>
  <cp:lastModifiedBy>Claire.Fitzsimons</cp:lastModifiedBy>
  <cp:revision>2</cp:revision>
  <cp:lastPrinted>2017-05-10T15:19:00Z</cp:lastPrinted>
  <dcterms:created xsi:type="dcterms:W3CDTF">2018-03-14T12:20:00Z</dcterms:created>
  <dcterms:modified xsi:type="dcterms:W3CDTF">2018-03-14T12:20:00Z</dcterms:modified>
</cp:coreProperties>
</file>