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35E" w:rsidRPr="00290FDF" w:rsidRDefault="00A37316" w:rsidP="0021135E">
      <w:pPr>
        <w:pStyle w:val="ANMapapertitle"/>
        <w:rPr>
          <w:b w:val="0"/>
        </w:rPr>
      </w:pPr>
      <w:r w:rsidRPr="00290FDF">
        <w:rPr>
          <w:b w:val="0"/>
        </w:rPr>
        <w:t>Supp</w:t>
      </w:r>
      <w:r w:rsidR="00967910" w:rsidRPr="00290FDF">
        <w:rPr>
          <w:b w:val="0"/>
        </w:rPr>
        <w:t>lementary</w:t>
      </w:r>
      <w:r w:rsidRPr="00290FDF">
        <w:rPr>
          <w:b w:val="0"/>
        </w:rPr>
        <w:t xml:space="preserve"> </w:t>
      </w:r>
      <w:r w:rsidR="00726266" w:rsidRPr="00290FDF">
        <w:rPr>
          <w:b w:val="0"/>
        </w:rPr>
        <w:t>Material</w:t>
      </w:r>
      <w:r w:rsidR="0021135E" w:rsidRPr="00290FDF">
        <w:rPr>
          <w:b w:val="0"/>
        </w:rPr>
        <w:t xml:space="preserve"> </w:t>
      </w:r>
      <w:r w:rsidR="00290FDF" w:rsidRPr="00290FDF">
        <w:rPr>
          <w:b w:val="0"/>
        </w:rPr>
        <w:t>S1</w:t>
      </w:r>
    </w:p>
    <w:p w:rsidR="0021135E" w:rsidRPr="00290FDF" w:rsidRDefault="0021135E" w:rsidP="0021135E">
      <w:pPr>
        <w:pStyle w:val="ANMauthorname"/>
      </w:pPr>
    </w:p>
    <w:p w:rsidR="0021135E" w:rsidRPr="00290FDF" w:rsidRDefault="0021135E" w:rsidP="0021135E">
      <w:pPr>
        <w:pStyle w:val="ANMapapertitle"/>
        <w:rPr>
          <w:sz w:val="28"/>
          <w:lang w:val="nl-NL"/>
        </w:rPr>
      </w:pPr>
      <w:r w:rsidRPr="00290FDF">
        <w:rPr>
          <w:sz w:val="28"/>
        </w:rPr>
        <w:t xml:space="preserve">LiGAPS-Beef, a mechanistic model to explore potential and feed-limited beef production </w:t>
      </w:r>
      <w:r w:rsidR="001F77A7" w:rsidRPr="00290FDF">
        <w:rPr>
          <w:sz w:val="28"/>
        </w:rPr>
        <w:t>3</w:t>
      </w:r>
      <w:r w:rsidRPr="00290FDF">
        <w:rPr>
          <w:sz w:val="28"/>
        </w:rPr>
        <w:t xml:space="preserve">. </w:t>
      </w:r>
      <w:r w:rsidRPr="00290FDF">
        <w:rPr>
          <w:sz w:val="28"/>
          <w:lang w:val="nl-NL"/>
        </w:rPr>
        <w:t xml:space="preserve">Model evaluation </w:t>
      </w:r>
    </w:p>
    <w:p w:rsidR="0021135E" w:rsidRPr="00290FDF" w:rsidRDefault="0021135E" w:rsidP="0021135E">
      <w:pPr>
        <w:pStyle w:val="ANMapapertitle"/>
        <w:rPr>
          <w:b w:val="0"/>
          <w:lang w:val="nl-NL"/>
        </w:rPr>
      </w:pPr>
      <w:r w:rsidRPr="00290FDF">
        <w:rPr>
          <w:b w:val="0"/>
          <w:lang w:val="nl-NL"/>
        </w:rPr>
        <w:t xml:space="preserve"> </w:t>
      </w:r>
    </w:p>
    <w:p w:rsidR="0021135E" w:rsidRPr="00000812" w:rsidRDefault="00A37316" w:rsidP="0021135E">
      <w:pPr>
        <w:pStyle w:val="ANMauthorname"/>
        <w:rPr>
          <w:lang w:val="nl-NL"/>
        </w:rPr>
      </w:pPr>
      <w:r w:rsidRPr="00290FDF">
        <w:rPr>
          <w:lang w:val="nl-NL"/>
        </w:rPr>
        <w:t>A</w:t>
      </w:r>
      <w:r w:rsidR="00290FDF" w:rsidRPr="00290FDF">
        <w:rPr>
          <w:lang w:val="nl-NL"/>
        </w:rPr>
        <w:t>.</w:t>
      </w:r>
      <w:r w:rsidRPr="00290FDF">
        <w:rPr>
          <w:lang w:val="nl-NL"/>
        </w:rPr>
        <w:t xml:space="preserve"> van der Linden</w:t>
      </w:r>
      <w:r w:rsidRPr="00290FDF">
        <w:rPr>
          <w:rStyle w:val="ANMsuperscriptCar"/>
          <w:lang w:val="nl-NL"/>
        </w:rPr>
        <w:t>1,2</w:t>
      </w:r>
      <w:r w:rsidRPr="00290FDF">
        <w:rPr>
          <w:lang w:val="nl-NL"/>
        </w:rPr>
        <w:t>, G</w:t>
      </w:r>
      <w:r w:rsidR="00290FDF" w:rsidRPr="00290FDF">
        <w:rPr>
          <w:lang w:val="nl-NL"/>
        </w:rPr>
        <w:t>.</w:t>
      </w:r>
      <w:r w:rsidRPr="00290FDF">
        <w:rPr>
          <w:lang w:val="nl-NL"/>
        </w:rPr>
        <w:t>W.J. van de Ven</w:t>
      </w:r>
      <w:r w:rsidRPr="00290FDF">
        <w:rPr>
          <w:rStyle w:val="ANMsuperscriptCar"/>
          <w:lang w:val="nl-NL"/>
        </w:rPr>
        <w:t>2</w:t>
      </w:r>
      <w:r w:rsidRPr="00290FDF">
        <w:rPr>
          <w:rStyle w:val="ANMsuperscriptCar"/>
          <w:vertAlign w:val="baseline"/>
          <w:lang w:val="nl-NL"/>
        </w:rPr>
        <w:t>,</w:t>
      </w:r>
      <w:r w:rsidRPr="00290FDF">
        <w:rPr>
          <w:lang w:val="nl-NL"/>
        </w:rPr>
        <w:t xml:space="preserve"> S</w:t>
      </w:r>
      <w:r w:rsidR="00290FDF" w:rsidRPr="00290FDF">
        <w:rPr>
          <w:lang w:val="nl-NL"/>
        </w:rPr>
        <w:t>.</w:t>
      </w:r>
      <w:r w:rsidRPr="00290FDF">
        <w:rPr>
          <w:lang w:val="nl-NL"/>
        </w:rPr>
        <w:t>J. Oosting</w:t>
      </w:r>
      <w:r w:rsidRPr="00290FDF">
        <w:rPr>
          <w:rStyle w:val="ANMsuperscriptCar"/>
          <w:lang w:val="nl-NL"/>
        </w:rPr>
        <w:t>1</w:t>
      </w:r>
      <w:r w:rsidRPr="00290FDF">
        <w:rPr>
          <w:lang w:val="nl-NL"/>
        </w:rPr>
        <w:t>, M</w:t>
      </w:r>
      <w:r w:rsidR="00290FDF" w:rsidRPr="00290FDF">
        <w:rPr>
          <w:lang w:val="nl-NL"/>
        </w:rPr>
        <w:t>.</w:t>
      </w:r>
      <w:r w:rsidRPr="00290FDF">
        <w:rPr>
          <w:lang w:val="nl-NL"/>
        </w:rPr>
        <w:t>K. van Ittersum</w:t>
      </w:r>
      <w:r w:rsidRPr="00290FDF">
        <w:rPr>
          <w:rStyle w:val="ANMsuperscriptCar"/>
          <w:lang w:val="nl-NL"/>
        </w:rPr>
        <w:t>2</w:t>
      </w:r>
      <w:r w:rsidRPr="00290FDF">
        <w:rPr>
          <w:rStyle w:val="ANMsuperscriptCar"/>
          <w:vertAlign w:val="baseline"/>
          <w:lang w:val="nl-NL"/>
        </w:rPr>
        <w:t>,</w:t>
      </w:r>
      <w:r w:rsidRPr="00290FDF">
        <w:rPr>
          <w:rStyle w:val="ANMsuperscriptCar"/>
          <w:lang w:val="nl-NL"/>
        </w:rPr>
        <w:t xml:space="preserve"> </w:t>
      </w:r>
      <w:r w:rsidRPr="00290FDF">
        <w:rPr>
          <w:lang w:val="nl-NL"/>
        </w:rPr>
        <w:t xml:space="preserve">and </w:t>
      </w:r>
      <w:r w:rsidRPr="00290FDF">
        <w:rPr>
          <w:rStyle w:val="ANMsuperscriptCar"/>
          <w:vertAlign w:val="baseline"/>
          <w:lang w:val="nl-NL"/>
        </w:rPr>
        <w:t>I</w:t>
      </w:r>
      <w:r w:rsidR="00290FDF" w:rsidRPr="00290FDF">
        <w:rPr>
          <w:rStyle w:val="ANMsuperscriptCar"/>
          <w:vertAlign w:val="baseline"/>
          <w:lang w:val="nl-NL"/>
        </w:rPr>
        <w:t>.</w:t>
      </w:r>
      <w:r w:rsidRPr="00290FDF">
        <w:rPr>
          <w:rStyle w:val="ANMsuperscriptCar"/>
          <w:vertAlign w:val="baseline"/>
          <w:lang w:val="nl-NL"/>
        </w:rPr>
        <w:t>J.M. de Boer</w:t>
      </w:r>
      <w:r w:rsidRPr="00290FDF">
        <w:rPr>
          <w:rStyle w:val="ANMsuperscriptCar"/>
          <w:lang w:val="nl-NL"/>
        </w:rPr>
        <w:t>1</w:t>
      </w:r>
      <w:r w:rsidR="0021135E" w:rsidRPr="00000812">
        <w:rPr>
          <w:lang w:val="nl-NL"/>
        </w:rPr>
        <w:t xml:space="preserve"> </w:t>
      </w:r>
    </w:p>
    <w:p w:rsidR="0021135E" w:rsidRPr="004904BD" w:rsidRDefault="0021135E" w:rsidP="0021135E">
      <w:pPr>
        <w:pStyle w:val="ANMauthorname"/>
        <w:rPr>
          <w:lang w:val="nl-NL"/>
        </w:rPr>
      </w:pPr>
    </w:p>
    <w:p w:rsidR="0021135E" w:rsidRPr="004904BD" w:rsidRDefault="0021135E" w:rsidP="0021135E">
      <w:pPr>
        <w:pStyle w:val="ANMmaintext"/>
        <w:rPr>
          <w:rStyle w:val="ANMsuperscriptCar"/>
          <w:lang w:val="nl-NL"/>
        </w:rPr>
      </w:pPr>
    </w:p>
    <w:p w:rsidR="0021135E" w:rsidRDefault="0021135E" w:rsidP="0021135E">
      <w:pPr>
        <w:pStyle w:val="ANMmaintext"/>
        <w:rPr>
          <w:rStyle w:val="ANMauthorsaddressCarCar"/>
        </w:rPr>
      </w:pPr>
      <w:r>
        <w:rPr>
          <w:rStyle w:val="ANMsuperscriptCar"/>
        </w:rPr>
        <w:t>1</w:t>
      </w:r>
      <w:r w:rsidRPr="004904BD">
        <w:rPr>
          <w:rStyle w:val="ANMsuperscriptCar"/>
        </w:rPr>
        <w:t xml:space="preserve"> </w:t>
      </w:r>
      <w:r w:rsidRPr="004904BD">
        <w:rPr>
          <w:rStyle w:val="ANMauthorsaddressCarCar"/>
        </w:rPr>
        <w:t>Animal Production Systems group , Wageningen University</w:t>
      </w:r>
      <w:r w:rsidR="001106DD">
        <w:rPr>
          <w:rStyle w:val="ANMauthorsaddressCarCar"/>
        </w:rPr>
        <w:t xml:space="preserve"> &amp; Research</w:t>
      </w:r>
      <w:r w:rsidRPr="004904BD">
        <w:rPr>
          <w:rStyle w:val="ANMauthorsaddressCarCar"/>
        </w:rPr>
        <w:t>, P.O. Box 338, 6700 AH Wageningen, The Netherlands</w:t>
      </w:r>
    </w:p>
    <w:p w:rsidR="0021135E" w:rsidRPr="004904BD" w:rsidRDefault="0021135E" w:rsidP="0021135E">
      <w:pPr>
        <w:pStyle w:val="ANMmaintext"/>
        <w:rPr>
          <w:rStyle w:val="ANMauthorsaddressCarCar"/>
        </w:rPr>
      </w:pPr>
      <w:r>
        <w:rPr>
          <w:rStyle w:val="ANMsuperscriptCar"/>
        </w:rPr>
        <w:t>2</w:t>
      </w:r>
      <w:r w:rsidRPr="004904BD">
        <w:rPr>
          <w:rStyle w:val="ANMsuperscriptCar"/>
        </w:rPr>
        <w:t xml:space="preserve"> </w:t>
      </w:r>
      <w:r w:rsidRPr="004904BD">
        <w:rPr>
          <w:rStyle w:val="ANMauthorsaddressCarCar"/>
        </w:rPr>
        <w:t>Plant Production Systems group, Wageningen University</w:t>
      </w:r>
      <w:r w:rsidR="001106DD">
        <w:rPr>
          <w:rStyle w:val="ANMauthorsaddressCarCar"/>
        </w:rPr>
        <w:t xml:space="preserve"> &amp; Research</w:t>
      </w:r>
      <w:r w:rsidRPr="004904BD">
        <w:rPr>
          <w:rStyle w:val="ANMauthorsaddressCarCar"/>
        </w:rPr>
        <w:t xml:space="preserve">, P.O. Box 430, 6700 AK Wageningen, The Netherlands </w:t>
      </w:r>
    </w:p>
    <w:p w:rsidR="0021135E" w:rsidRPr="004904BD" w:rsidRDefault="0021135E" w:rsidP="0021135E">
      <w:pPr>
        <w:pStyle w:val="ANMmaintext"/>
        <w:rPr>
          <w:rStyle w:val="ANMauthorsaddressCarCar"/>
        </w:rPr>
      </w:pPr>
    </w:p>
    <w:p w:rsidR="0021135E" w:rsidRPr="004904BD" w:rsidRDefault="0021135E" w:rsidP="0021135E">
      <w:pPr>
        <w:pStyle w:val="ANMmaintext"/>
      </w:pPr>
    </w:p>
    <w:p w:rsidR="006C038A" w:rsidRPr="001153CF" w:rsidRDefault="0021135E" w:rsidP="0021135E">
      <w:pPr>
        <w:rPr>
          <w:rStyle w:val="Hyperlink"/>
          <w:lang w:val="en-GB"/>
        </w:rPr>
      </w:pPr>
      <w:r w:rsidRPr="004904BD">
        <w:rPr>
          <w:noProof/>
          <w:lang w:val="en-GB" w:eastAsia="en-GB"/>
        </w:rPr>
        <mc:AlternateContent>
          <mc:Choice Requires="wps">
            <w:drawing>
              <wp:anchor distT="0" distB="0" distL="114300" distR="114300" simplePos="0" relativeHeight="251659264" behindDoc="0" locked="0" layoutInCell="1" allowOverlap="1" wp14:anchorId="181E8D51" wp14:editId="67201345">
                <wp:simplePos x="0" y="0"/>
                <wp:positionH relativeFrom="column">
                  <wp:posOffset>2714943</wp:posOffset>
                </wp:positionH>
                <wp:positionV relativeFrom="paragraph">
                  <wp:posOffset>5089208</wp:posOffset>
                </wp:positionV>
                <wp:extent cx="442912" cy="323850"/>
                <wp:effectExtent l="0" t="0" r="14605" b="19050"/>
                <wp:wrapNone/>
                <wp:docPr id="3" name="Rectangle 3"/>
                <wp:cNvGraphicFramePr/>
                <a:graphic xmlns:a="http://schemas.openxmlformats.org/drawingml/2006/main">
                  <a:graphicData uri="http://schemas.microsoft.com/office/word/2010/wordprocessingShape">
                    <wps:wsp>
                      <wps:cNvSpPr/>
                      <wps:spPr>
                        <a:xfrm>
                          <a:off x="0" y="0"/>
                          <a:ext cx="442912" cy="323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F2F40" id="Rectangle 3" o:spid="_x0000_s1026" style="position:absolute;margin-left:213.8pt;margin-top:400.75pt;width:34.8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4qkgIAAKsFAAAOAAAAZHJzL2Uyb0RvYy54bWysVN9PGzEMfp+0/yHK+7jetWxQcUUViGkS&#10;ggqYeE5zSe+kJM6StNfur5+T+1FgaA9ofUjj2P5sf2f74nKvFdkJ5xswJc1PJpQIw6FqzKakP59u&#10;vpxR4gMzFVNgREkPwtPLxedPF62diwJqUJVwBEGMn7e2pHUIdp5lntdCM38CVhhUSnCaBRTdJqsc&#10;axFdq6yYTL5mLbjKOuDCe3y97pR0kfClFDzcS+lFIKqkmFtIp0vnOp7Z4oLNN47ZuuF9GuwDWWjW&#10;GAw6Ql2zwMjWNX9B6YY78CDDCQedgZQNF6kGrCafvKnmsWZWpFqQHG9Hmvz/g+V3u5UjTVXSKSWG&#10;afxED0gaMxslyDTS01o/R6tHu3K95PEaa91Lp+M/VkH2idLDSKnYB8LxcTYrzvOCEo6qaTE9O02U&#10;Z0dn63z4LkCTeCmpw+CJSLa79QEDoulgEmN5UE110yiVhNgl4ko5smP4fdebPCaMHq+slPmQI8JE&#10;zyzW31WcbuGgRMRT5kFIJA5rLFLCqWWPyTDOhQl5p6pZJbocTyf4G7Ic0k85J8CILLG6EbsHGCw7&#10;kAG7K7a3j64idfzoPPlXYp3z6JEigwmjs24MuPcAFFbVR+7sB5I6aiJLa6gO2FYOunnzlt80+Hlv&#10;mQ8r5nDAcBRxaYR7PKSCtqTQ3yipwf1+7z3aY9+jlpIWB7ak/teWOUGJ+mFwIs7z2SxOeBJmp98K&#10;FNxLzfqlxmz1FWDP5LieLE/XaB/UcJUO9DPulmWMiipmOMYuKQ9uEK5Ct0hwO3GxXCYznGrLwq15&#10;tDyCR1Zj+z7tn5mzfY8HHI47GIabzd+0emcbPQ0stwFkk+bgyGvPN26E1Dj99oor56WcrI47dvEH&#10;AAD//wMAUEsDBBQABgAIAAAAIQDHtEw14AAAAAsBAAAPAAAAZHJzL2Rvd25yZXYueG1sTI/BTsMw&#10;DIbvSLxDZCQuiKUt69aWphNC4gpicOGWNV5T0ThVk3WFp8ec4Gj70+/vr3eLG8SMU+g9KUhXCQik&#10;1pueOgXvb0+3BYgQNRk9eEIFXxhg11xe1Loy/kyvOO9jJziEQqUV2BjHSsrQWnQ6rPyIxLejn5yO&#10;PE6dNJM+c7gbZJYkG+l0T/zB6hEfLbaf+5NTUH63L7HwY25j/1F2Ln0+TvONUtdXy8M9iIhL/IPh&#10;V5/VoWGngz+RCWJQsM62G0YVFEmag2BiXW7vQBx4k2c5yKaW/zs0PwAAAP//AwBQSwECLQAUAAYA&#10;CAAAACEAtoM4kv4AAADhAQAAEwAAAAAAAAAAAAAAAAAAAAAAW0NvbnRlbnRfVHlwZXNdLnhtbFBL&#10;AQItABQABgAIAAAAIQA4/SH/1gAAAJQBAAALAAAAAAAAAAAAAAAAAC8BAABfcmVscy8ucmVsc1BL&#10;AQItABQABgAIAAAAIQDMe44qkgIAAKsFAAAOAAAAAAAAAAAAAAAAAC4CAABkcnMvZTJvRG9jLnht&#10;bFBLAQItABQABgAIAAAAIQDHtEw14AAAAAsBAAAPAAAAAAAAAAAAAAAAAOwEAABkcnMvZG93bnJl&#10;di54bWxQSwUGAAAAAAQABADzAAAA+QUAAAAA&#10;" fillcolor="white [3212]" strokecolor="white [3212]" strokeweight="2pt"/>
            </w:pict>
          </mc:Fallback>
        </mc:AlternateContent>
      </w:r>
      <w:r w:rsidRPr="004904BD">
        <w:t xml:space="preserve">Corresponding author: Aart van der Linden. </w:t>
      </w:r>
      <w:r w:rsidRPr="001153CF">
        <w:rPr>
          <w:lang w:val="en-GB"/>
        </w:rPr>
        <w:t xml:space="preserve">Email: </w:t>
      </w:r>
      <w:hyperlink r:id="rId6" w:history="1">
        <w:r w:rsidRPr="001153CF">
          <w:rPr>
            <w:rStyle w:val="Hyperlink"/>
            <w:lang w:val="en-GB"/>
          </w:rPr>
          <w:t>aart.vanderlinden@wur.nl</w:t>
        </w:r>
      </w:hyperlink>
    </w:p>
    <w:p w:rsidR="00726266" w:rsidRDefault="00726266" w:rsidP="007605B0">
      <w:pPr>
        <w:overflowPunct/>
        <w:autoSpaceDE/>
        <w:autoSpaceDN/>
        <w:adjustRightInd/>
        <w:spacing w:after="200" w:line="276" w:lineRule="auto"/>
        <w:textAlignment w:val="auto"/>
        <w:rPr>
          <w:lang w:val="en-GB"/>
        </w:rPr>
      </w:pPr>
    </w:p>
    <w:p w:rsidR="0032711A" w:rsidRDefault="0032711A" w:rsidP="007605B0">
      <w:pPr>
        <w:overflowPunct/>
        <w:autoSpaceDE/>
        <w:autoSpaceDN/>
        <w:adjustRightInd/>
        <w:spacing w:after="200" w:line="276" w:lineRule="auto"/>
        <w:textAlignment w:val="auto"/>
        <w:rPr>
          <w:lang w:val="en-GB"/>
        </w:rPr>
        <w:sectPr w:rsidR="0032711A" w:rsidSect="007605B0">
          <w:footerReference w:type="default" r:id="rId7"/>
          <w:pgSz w:w="11906" w:h="16838" w:code="9"/>
          <w:pgMar w:top="1418" w:right="1418" w:bottom="1418" w:left="1418" w:header="709" w:footer="709" w:gutter="0"/>
          <w:pgNumType w:start="0"/>
          <w:cols w:space="708"/>
          <w:docGrid w:linePitch="360"/>
        </w:sectPr>
      </w:pPr>
      <w:r>
        <w:rPr>
          <w:noProof/>
          <w:lang w:val="en-GB" w:eastAsia="en-GB"/>
        </w:rPr>
        <mc:AlternateContent>
          <mc:Choice Requires="wps">
            <w:drawing>
              <wp:anchor distT="0" distB="0" distL="114300" distR="114300" simplePos="0" relativeHeight="251660288" behindDoc="0" locked="0" layoutInCell="1" allowOverlap="1" wp14:anchorId="2A93FBCA" wp14:editId="0A2F4768">
                <wp:simplePos x="0" y="0"/>
                <wp:positionH relativeFrom="column">
                  <wp:posOffset>5173980</wp:posOffset>
                </wp:positionH>
                <wp:positionV relativeFrom="paragraph">
                  <wp:posOffset>2936240</wp:posOffset>
                </wp:positionV>
                <wp:extent cx="922351" cy="604300"/>
                <wp:effectExtent l="0" t="0" r="0" b="5715"/>
                <wp:wrapNone/>
                <wp:docPr id="2" name="Rectangle 2"/>
                <wp:cNvGraphicFramePr/>
                <a:graphic xmlns:a="http://schemas.openxmlformats.org/drawingml/2006/main">
                  <a:graphicData uri="http://schemas.microsoft.com/office/word/2010/wordprocessingShape">
                    <wps:wsp>
                      <wps:cNvSpPr/>
                      <wps:spPr>
                        <a:xfrm>
                          <a:off x="0" y="0"/>
                          <a:ext cx="922351" cy="60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3045E" id="Rectangle 2" o:spid="_x0000_s1026" style="position:absolute;margin-left:407.4pt;margin-top:231.2pt;width:72.65pt;height:47.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kgIAAIMFAAAOAAAAZHJzL2Uyb0RvYy54bWysVN9P2zAQfp+0/8Hy+0gaChsVKaqKmCYh&#10;qICJZ9exm0iOz7Pdpt1fv7OdpB1De5jWB9fn+/3lu7u+2beK7IR1DeiSTs5ySoTmUDV6U9LvL3ef&#10;vlDiPNMVU6BFSQ/C0Zv5xw/XnZmJAmpQlbAEg2g360xJa+/NLMscr0XL3BkYoVEpwbbMo2g3WWVZ&#10;h9FblRV5fpl1YCtjgQvn8PU2Kek8xpdScP8opROeqJJibT6eNp7rcGbzazbbWGbqhvdlsH+oomWN&#10;xqRjqFvmGdna5o9QbcMtOJD+jEObgZQNF7EH7GaSv+nmuWZGxF4QHGdGmNz/C8sfditLmqqkBSWa&#10;tfiJnhA0pjdKkCLA0xk3Q6tns7K95PAaet1L24Z/7ILsI6SHEVKx94Tj41VRnF9MKOGousyn53mE&#10;PDs6G+v8VwEtCZeSWkwegWS7e+cxIZoOJiGXA9VUd41SUQgsEUtlyY7h911vJqFg9PjNSulgqyF4&#10;JXV4yUJfqZN48wclgp3ST0IiIFh7EQuJVDwmYZwL7SdJVbNKpNwXOf6G7ENZsZYYMESWmH+M3QcY&#10;LFOQIXaqsrcPriIyeXTO/1ZYch49YmbQfnRuGw32vQAKu+ozJ/sBpARNQGkN1QHpYiHNkTP8rsHP&#10;ds+cXzGLg4MjhsvAP+IhFXQlhf5GSQ3253vvwR75jFpKOhzEkrofW2YFJeqbRqZfTabTMLlRmF58&#10;LlCwp5r1qUZv2yUgF5ByWF28Bnuvhqu00L7izliErKhimmPuknJvB2Hp04LArcPFYhHNcFoN8/f6&#10;2fAQPKAaaPmyf2XW9Nz1SPoHGIaWzd5QONkGTw2LrQfZRH4fce3xxkmPxOm3Ulglp3K0Ou7O+S8A&#10;AAD//wMAUEsDBBQABgAIAAAAIQAghz7K4QAAAAsBAAAPAAAAZHJzL2Rvd25yZXYueG1sTI/NTsMw&#10;EITvSLyDtUjcqJ2SnxLiVAhBRbnRNpzdeEki4nWInTa8PeYEx9GMZr4p1rPp2QlH11mSEC0EMKTa&#10;6o4aCYf9880KmPOKtOotoYRvdLAuLy8KlWt7pjc87XzDQgm5XElovR9yzl3dolFuYQek4H3Y0Sgf&#10;5NhwPapzKDc9XwqRcqM6CgutGvCxxfpzNxkJU5Jtn+b3r81tJarsteqTF78ZpLy+mh/ugXmc/V8Y&#10;fvEDOpSB6Wgn0o71ElZRHNC9hDhdxsBC4i4VEbCjhCTJUuBlwf9/KH8AAAD//wMAUEsBAi0AFAAG&#10;AAgAAAAhALaDOJL+AAAA4QEAABMAAAAAAAAAAAAAAAAAAAAAAFtDb250ZW50X1R5cGVzXS54bWxQ&#10;SwECLQAUAAYACAAAACEAOP0h/9YAAACUAQAACwAAAAAAAAAAAAAAAAAvAQAAX3JlbHMvLnJlbHNQ&#10;SwECLQAUAAYACAAAACEAP0zdf5ICAACDBQAADgAAAAAAAAAAAAAAAAAuAgAAZHJzL2Uyb0RvYy54&#10;bWxQSwECLQAUAAYACAAAACEAIIc+yuEAAAALAQAADwAAAAAAAAAAAAAAAADsBAAAZHJzL2Rvd25y&#10;ZXYueG1sUEsFBgAAAAAEAAQA8wAAAPoFAAAAAA==&#10;" fillcolor="white [3212]" stroked="f" strokeweight="2pt"/>
            </w:pict>
          </mc:Fallback>
        </mc:AlternateContent>
      </w:r>
      <w:r w:rsidR="00726266">
        <w:rPr>
          <w:i/>
          <w:lang w:val="en-GB"/>
        </w:rPr>
        <w:t xml:space="preserve">animal </w:t>
      </w:r>
      <w:r w:rsidR="00726266">
        <w:rPr>
          <w:lang w:val="en-GB"/>
        </w:rPr>
        <w:t>journal</w:t>
      </w:r>
      <w:r w:rsidR="0021135E" w:rsidRPr="001153CF">
        <w:rPr>
          <w:lang w:val="en-GB"/>
        </w:rPr>
        <w:br w:type="page"/>
      </w:r>
      <w:r>
        <w:rPr>
          <w:noProof/>
          <w:lang w:val="en-GB" w:eastAsia="en-GB"/>
        </w:rPr>
        <mc:AlternateContent>
          <mc:Choice Requires="wps">
            <w:drawing>
              <wp:anchor distT="0" distB="0" distL="114300" distR="114300" simplePos="0" relativeHeight="251662336" behindDoc="0" locked="0" layoutInCell="1" allowOverlap="1" wp14:anchorId="52D31E26" wp14:editId="08386895">
                <wp:simplePos x="0" y="0"/>
                <wp:positionH relativeFrom="column">
                  <wp:posOffset>5326380</wp:posOffset>
                </wp:positionH>
                <wp:positionV relativeFrom="paragraph">
                  <wp:posOffset>5600700</wp:posOffset>
                </wp:positionV>
                <wp:extent cx="922351" cy="604300"/>
                <wp:effectExtent l="0" t="0" r="0" b="5715"/>
                <wp:wrapNone/>
                <wp:docPr id="6" name="Rectangle 6"/>
                <wp:cNvGraphicFramePr/>
                <a:graphic xmlns:a="http://schemas.openxmlformats.org/drawingml/2006/main">
                  <a:graphicData uri="http://schemas.microsoft.com/office/word/2010/wordprocessingShape">
                    <wps:wsp>
                      <wps:cNvSpPr/>
                      <wps:spPr>
                        <a:xfrm>
                          <a:off x="0" y="0"/>
                          <a:ext cx="922351" cy="60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7085E" id="Rectangle 6" o:spid="_x0000_s1026" style="position:absolute;margin-left:419.4pt;margin-top:441pt;width:72.65pt;height:47.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T5kgIAAIMFAAAOAAAAZHJzL2Uyb0RvYy54bWysVN9P2zAQfp+0/8Hy+0haSjcqUlSBmCYh&#10;QMDEs+vYjSXH59lu0+6v39lOUsbQHqb1wfX5fn/57i4u960mO+G8AlPRyUlJiTAcamU2Ff3+fPPp&#10;CyU+MFMzDUZU9CA8vVx+/HDR2YWYQgO6Fo5gEOMXna1oE4JdFIXnjWiZPwErDColuJYFFN2mqB3r&#10;MHqri2lZzosOXG0dcOE9vl5nJV2m+FIKHu6l9CIQXVGsLaTTpXMdz2J5wRYbx2yjeF8G+4cqWqYM&#10;Jh1DXbPAyNapP0K1ijvwIMMJh7YAKRUXqQfsZlK+6eapYVakXhAcb0eY/P8Ly+92D46ouqJzSgxr&#10;8RM9ImjMbLQg8whPZ/0CrZ7sg+slj9fY6166Nv5jF2SfID2MkIp9IBwfz6fT07MJJRxV83J2WibI&#10;i6OzdT58FdCSeKmow+QJSLa79QEToulgEnN50Kq+UVonIbJEXGlHdgy/73oziQWjx29W2kRbA9Er&#10;q+NLEfvKnaRbOGgR7bR5FBIBwdqnqZBExWMSxrkwYZJVDatFzn1W4m/IPpSVakkBY2SJ+cfYfYDB&#10;MgcZYucqe/voKhKTR+fyb4Vl59EjZQYTRudWGXDvBdDYVZ852w8gZWgiSmuoD0gXB3mOvOU3Cj/b&#10;LfPhgTkcHBwxXAbhHg+poaso9DdKGnA/33uP9shn1FLS4SBW1P/YMico0d8MMv18MpvFyU3C7Ozz&#10;FAX3WrN+rTHb9gqQC0g5rC5do33Qw1U6aF9wZ6xiVlQxwzF3RXlwg3AV8oLArcPFapXMcFotC7fm&#10;yfIYPKIaafm8f2HO9twNSPo7GIaWLd5QONtGTwOrbQCpEr+PuPZ446Qn4vRbKa6S13KyOu7O5S8A&#10;AAD//wMAUEsDBBQABgAIAAAAIQA7Ucud3wAAAAsBAAAPAAAAZHJzL2Rvd25yZXYueG1sTI/BTsMw&#10;EETvSPyDtUjcqNOUkhDiVAhBBdwohLMbL0mEvQ6x04a/ZznBbUY7mn1TbmZnxQHH0HtSsFwkIJAa&#10;b3pqFby9PlzkIELUZLT1hAq+McCmOj0pdWH8kV7wsIut4BIKhVbQxTgUUoamQ6fDwg9IfPvwo9OR&#10;7dhKM+ojlzsr0yS5kk73xB86PeBdh83nbnIKpnX2dD+/f21XdVJnz7VdP8btoNT52Xx7AyLiHP/C&#10;8IvP6FAx095PZIKwCvJVzuiRRZ7yKE5c55dLEHsWWZaCrEr5f0P1AwAA//8DAFBLAQItABQABgAI&#10;AAAAIQC2gziS/gAAAOEBAAATAAAAAAAAAAAAAAAAAAAAAABbQ29udGVudF9UeXBlc10ueG1sUEsB&#10;Ai0AFAAGAAgAAAAhADj9If/WAAAAlAEAAAsAAAAAAAAAAAAAAAAALwEAAF9yZWxzLy5yZWxzUEsB&#10;Ai0AFAAGAAgAAAAhAOOOtPmSAgAAgwUAAA4AAAAAAAAAAAAAAAAALgIAAGRycy9lMm9Eb2MueG1s&#10;UEsBAi0AFAAGAAgAAAAhADtRy53fAAAACwEAAA8AAAAAAAAAAAAAAAAA7AQAAGRycy9kb3ducmV2&#10;LnhtbFBLBQYAAAAABAAEAPMAAAD4BQAAAAA=&#10;" fillcolor="white [3212]" stroked="f" strokeweight="2pt"/>
            </w:pict>
          </mc:Fallback>
        </mc:AlternateContent>
      </w:r>
    </w:p>
    <w:bookmarkStart w:id="0" w:name="_Toc454356350" w:displacedByCustomXml="next"/>
    <w:sdt>
      <w:sdtPr>
        <w:rPr>
          <w:rFonts w:ascii="Arial" w:eastAsia="Times New Roman" w:hAnsi="Arial" w:cs="Times New Roman"/>
          <w:b w:val="0"/>
          <w:bCs w:val="0"/>
          <w:color w:val="auto"/>
          <w:sz w:val="24"/>
          <w:szCs w:val="24"/>
          <w:lang w:val="nl-NL" w:eastAsia="nl-NL"/>
        </w:rPr>
        <w:id w:val="-608271166"/>
        <w:docPartObj>
          <w:docPartGallery w:val="Table of Contents"/>
          <w:docPartUnique/>
        </w:docPartObj>
      </w:sdtPr>
      <w:sdtEndPr>
        <w:rPr>
          <w:noProof/>
        </w:rPr>
      </w:sdtEndPr>
      <w:sdtContent>
        <w:p w:rsidR="00D65F5C" w:rsidRDefault="00D65F5C" w:rsidP="00D65F5C">
          <w:pPr>
            <w:pStyle w:val="TOCHeading"/>
            <w:spacing w:after="360"/>
          </w:pPr>
          <w:r w:rsidRPr="00D65F5C">
            <w:rPr>
              <w:rFonts w:ascii="Arial" w:hAnsi="Arial" w:cs="Arial"/>
              <w:color w:val="auto"/>
            </w:rPr>
            <w:t>Contents</w:t>
          </w:r>
        </w:p>
        <w:p w:rsidR="00726266" w:rsidRDefault="00D65F5C" w:rsidP="00726266">
          <w:pPr>
            <w:pStyle w:val="TOC1"/>
            <w:tabs>
              <w:tab w:val="right" w:leader="dot" w:pos="9060"/>
            </w:tabs>
            <w:spacing w:line="276" w:lineRule="auto"/>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515453768" w:history="1">
            <w:r w:rsidR="00726266" w:rsidRPr="000B7440">
              <w:rPr>
                <w:rStyle w:val="Hyperlink"/>
                <w:rFonts w:cs="Arial"/>
                <w:noProof/>
                <w:lang w:val="en-GB"/>
              </w:rPr>
              <w:t>1. Beef production in Australia</w:t>
            </w:r>
            <w:r w:rsidR="00726266">
              <w:rPr>
                <w:noProof/>
                <w:webHidden/>
              </w:rPr>
              <w:tab/>
            </w:r>
            <w:r w:rsidR="00726266">
              <w:rPr>
                <w:noProof/>
                <w:webHidden/>
              </w:rPr>
              <w:fldChar w:fldCharType="begin"/>
            </w:r>
            <w:r w:rsidR="00726266">
              <w:rPr>
                <w:noProof/>
                <w:webHidden/>
              </w:rPr>
              <w:instrText xml:space="preserve"> PAGEREF _Toc515453768 \h </w:instrText>
            </w:r>
            <w:r w:rsidR="00726266">
              <w:rPr>
                <w:noProof/>
                <w:webHidden/>
              </w:rPr>
            </w:r>
            <w:r w:rsidR="00726266">
              <w:rPr>
                <w:noProof/>
                <w:webHidden/>
              </w:rPr>
              <w:fldChar w:fldCharType="separate"/>
            </w:r>
            <w:r w:rsidR="00726266">
              <w:rPr>
                <w:noProof/>
                <w:webHidden/>
              </w:rPr>
              <w:t>1</w:t>
            </w:r>
            <w:r w:rsidR="00726266">
              <w:rPr>
                <w:noProof/>
                <w:webHidden/>
              </w:rPr>
              <w:fldChar w:fldCharType="end"/>
            </w:r>
          </w:hyperlink>
        </w:p>
        <w:p w:rsidR="00726266" w:rsidRDefault="00290FDF" w:rsidP="00726266">
          <w:pPr>
            <w:pStyle w:val="TOC2"/>
            <w:tabs>
              <w:tab w:val="right" w:leader="dot" w:pos="9060"/>
            </w:tabs>
            <w:spacing w:line="276" w:lineRule="auto"/>
            <w:rPr>
              <w:rFonts w:asciiTheme="minorHAnsi" w:eastAsiaTheme="minorEastAsia" w:hAnsiTheme="minorHAnsi" w:cstheme="minorBidi"/>
              <w:noProof/>
              <w:sz w:val="22"/>
              <w:szCs w:val="22"/>
              <w:lang w:val="en-GB" w:eastAsia="en-GB"/>
            </w:rPr>
          </w:pPr>
          <w:hyperlink w:anchor="_Toc515453769" w:history="1">
            <w:r w:rsidR="00726266" w:rsidRPr="000B7440">
              <w:rPr>
                <w:rStyle w:val="Hyperlink"/>
                <w:rFonts w:cs="Arial"/>
                <w:noProof/>
                <w:lang w:val="en-GB"/>
              </w:rPr>
              <w:t>1.1. Model calibration</w:t>
            </w:r>
            <w:r w:rsidR="00726266">
              <w:rPr>
                <w:noProof/>
                <w:webHidden/>
              </w:rPr>
              <w:tab/>
            </w:r>
            <w:r w:rsidR="00726266">
              <w:rPr>
                <w:noProof/>
                <w:webHidden/>
              </w:rPr>
              <w:fldChar w:fldCharType="begin"/>
            </w:r>
            <w:r w:rsidR="00726266">
              <w:rPr>
                <w:noProof/>
                <w:webHidden/>
              </w:rPr>
              <w:instrText xml:space="preserve"> PAGEREF _Toc515453769 \h </w:instrText>
            </w:r>
            <w:r w:rsidR="00726266">
              <w:rPr>
                <w:noProof/>
                <w:webHidden/>
              </w:rPr>
            </w:r>
            <w:r w:rsidR="00726266">
              <w:rPr>
                <w:noProof/>
                <w:webHidden/>
              </w:rPr>
              <w:fldChar w:fldCharType="separate"/>
            </w:r>
            <w:r w:rsidR="00726266">
              <w:rPr>
                <w:noProof/>
                <w:webHidden/>
              </w:rPr>
              <w:t>2</w:t>
            </w:r>
            <w:r w:rsidR="00726266">
              <w:rPr>
                <w:noProof/>
                <w:webHidden/>
              </w:rPr>
              <w:fldChar w:fldCharType="end"/>
            </w:r>
          </w:hyperlink>
        </w:p>
        <w:p w:rsidR="00726266" w:rsidRDefault="00290FDF" w:rsidP="00726266">
          <w:pPr>
            <w:pStyle w:val="TOC2"/>
            <w:tabs>
              <w:tab w:val="right" w:leader="dot" w:pos="9060"/>
            </w:tabs>
            <w:spacing w:line="276" w:lineRule="auto"/>
            <w:rPr>
              <w:rFonts w:asciiTheme="minorHAnsi" w:eastAsiaTheme="minorEastAsia" w:hAnsiTheme="minorHAnsi" w:cstheme="minorBidi"/>
              <w:noProof/>
              <w:sz w:val="22"/>
              <w:szCs w:val="22"/>
              <w:lang w:val="en-GB" w:eastAsia="en-GB"/>
            </w:rPr>
          </w:pPr>
          <w:hyperlink w:anchor="_Toc515453770" w:history="1">
            <w:r w:rsidR="00726266" w:rsidRPr="000B7440">
              <w:rPr>
                <w:rStyle w:val="Hyperlink"/>
                <w:rFonts w:cs="Arial"/>
                <w:noProof/>
                <w:lang w:val="en-GB"/>
              </w:rPr>
              <w:t>1.2. Model ev</w:t>
            </w:r>
            <w:r w:rsidR="00726266" w:rsidRPr="000B7440">
              <w:rPr>
                <w:rStyle w:val="Hyperlink"/>
                <w:rFonts w:cs="Arial"/>
                <w:noProof/>
                <w:lang w:val="en-GB"/>
              </w:rPr>
              <w:t>a</w:t>
            </w:r>
            <w:r w:rsidR="00726266" w:rsidRPr="000B7440">
              <w:rPr>
                <w:rStyle w:val="Hyperlink"/>
                <w:rFonts w:cs="Arial"/>
                <w:noProof/>
                <w:lang w:val="en-GB"/>
              </w:rPr>
              <w:t>luation</w:t>
            </w:r>
            <w:r w:rsidR="00726266">
              <w:rPr>
                <w:noProof/>
                <w:webHidden/>
              </w:rPr>
              <w:tab/>
            </w:r>
            <w:r w:rsidR="00726266">
              <w:rPr>
                <w:noProof/>
                <w:webHidden/>
              </w:rPr>
              <w:fldChar w:fldCharType="begin"/>
            </w:r>
            <w:r w:rsidR="00726266">
              <w:rPr>
                <w:noProof/>
                <w:webHidden/>
              </w:rPr>
              <w:instrText xml:space="preserve"> PAGEREF _Toc515453770 \h </w:instrText>
            </w:r>
            <w:r w:rsidR="00726266">
              <w:rPr>
                <w:noProof/>
                <w:webHidden/>
              </w:rPr>
            </w:r>
            <w:r w:rsidR="00726266">
              <w:rPr>
                <w:noProof/>
                <w:webHidden/>
              </w:rPr>
              <w:fldChar w:fldCharType="separate"/>
            </w:r>
            <w:r w:rsidR="00726266">
              <w:rPr>
                <w:noProof/>
                <w:webHidden/>
              </w:rPr>
              <w:t>7</w:t>
            </w:r>
            <w:r w:rsidR="00726266">
              <w:rPr>
                <w:noProof/>
                <w:webHidden/>
              </w:rPr>
              <w:fldChar w:fldCharType="end"/>
            </w:r>
          </w:hyperlink>
        </w:p>
        <w:p w:rsidR="00726266" w:rsidRDefault="00290FDF" w:rsidP="00726266">
          <w:pPr>
            <w:pStyle w:val="TOC1"/>
            <w:tabs>
              <w:tab w:val="right" w:leader="dot" w:pos="9060"/>
            </w:tabs>
            <w:spacing w:line="276" w:lineRule="auto"/>
            <w:rPr>
              <w:rFonts w:asciiTheme="minorHAnsi" w:eastAsiaTheme="minorEastAsia" w:hAnsiTheme="minorHAnsi" w:cstheme="minorBidi"/>
              <w:noProof/>
              <w:sz w:val="22"/>
              <w:szCs w:val="22"/>
              <w:lang w:val="en-GB" w:eastAsia="en-GB"/>
            </w:rPr>
          </w:pPr>
          <w:hyperlink w:anchor="_Toc515453771" w:history="1">
            <w:r w:rsidR="00726266" w:rsidRPr="000B7440">
              <w:rPr>
                <w:rStyle w:val="Hyperlink"/>
                <w:rFonts w:cs="Arial"/>
                <w:noProof/>
                <w:lang w:val="en-GB"/>
              </w:rPr>
              <w:t>2. Beef production in Uruguay</w:t>
            </w:r>
            <w:r w:rsidR="00726266">
              <w:rPr>
                <w:noProof/>
                <w:webHidden/>
              </w:rPr>
              <w:tab/>
            </w:r>
            <w:r w:rsidR="00726266">
              <w:rPr>
                <w:noProof/>
                <w:webHidden/>
              </w:rPr>
              <w:fldChar w:fldCharType="begin"/>
            </w:r>
            <w:r w:rsidR="00726266">
              <w:rPr>
                <w:noProof/>
                <w:webHidden/>
              </w:rPr>
              <w:instrText xml:space="preserve"> PAGEREF _Toc515453771 \h </w:instrText>
            </w:r>
            <w:r w:rsidR="00726266">
              <w:rPr>
                <w:noProof/>
                <w:webHidden/>
              </w:rPr>
            </w:r>
            <w:r w:rsidR="00726266">
              <w:rPr>
                <w:noProof/>
                <w:webHidden/>
              </w:rPr>
              <w:fldChar w:fldCharType="separate"/>
            </w:r>
            <w:r w:rsidR="00726266">
              <w:rPr>
                <w:noProof/>
                <w:webHidden/>
              </w:rPr>
              <w:t>31</w:t>
            </w:r>
            <w:r w:rsidR="00726266">
              <w:rPr>
                <w:noProof/>
                <w:webHidden/>
              </w:rPr>
              <w:fldChar w:fldCharType="end"/>
            </w:r>
          </w:hyperlink>
        </w:p>
        <w:p w:rsidR="00726266" w:rsidRDefault="00290FDF" w:rsidP="00726266">
          <w:pPr>
            <w:pStyle w:val="TOC2"/>
            <w:tabs>
              <w:tab w:val="right" w:leader="dot" w:pos="9060"/>
            </w:tabs>
            <w:spacing w:line="276" w:lineRule="auto"/>
            <w:rPr>
              <w:rFonts w:asciiTheme="minorHAnsi" w:eastAsiaTheme="minorEastAsia" w:hAnsiTheme="minorHAnsi" w:cstheme="minorBidi"/>
              <w:noProof/>
              <w:sz w:val="22"/>
              <w:szCs w:val="22"/>
              <w:lang w:val="en-GB" w:eastAsia="en-GB"/>
            </w:rPr>
          </w:pPr>
          <w:hyperlink w:anchor="_Toc515453772" w:history="1">
            <w:r w:rsidR="00726266" w:rsidRPr="000B7440">
              <w:rPr>
                <w:rStyle w:val="Hyperlink"/>
                <w:rFonts w:cs="Arial"/>
                <w:noProof/>
                <w:lang w:val="en-GB"/>
              </w:rPr>
              <w:t>2.1. Model calibration</w:t>
            </w:r>
            <w:r w:rsidR="00726266">
              <w:rPr>
                <w:noProof/>
                <w:webHidden/>
              </w:rPr>
              <w:tab/>
            </w:r>
            <w:r w:rsidR="00726266">
              <w:rPr>
                <w:noProof/>
                <w:webHidden/>
              </w:rPr>
              <w:fldChar w:fldCharType="begin"/>
            </w:r>
            <w:r w:rsidR="00726266">
              <w:rPr>
                <w:noProof/>
                <w:webHidden/>
              </w:rPr>
              <w:instrText xml:space="preserve"> PAGEREF _Toc515453772 \h </w:instrText>
            </w:r>
            <w:r w:rsidR="00726266">
              <w:rPr>
                <w:noProof/>
                <w:webHidden/>
              </w:rPr>
            </w:r>
            <w:r w:rsidR="00726266">
              <w:rPr>
                <w:noProof/>
                <w:webHidden/>
              </w:rPr>
              <w:fldChar w:fldCharType="separate"/>
            </w:r>
            <w:r w:rsidR="00726266">
              <w:rPr>
                <w:noProof/>
                <w:webHidden/>
              </w:rPr>
              <w:t>31</w:t>
            </w:r>
            <w:r w:rsidR="00726266">
              <w:rPr>
                <w:noProof/>
                <w:webHidden/>
              </w:rPr>
              <w:fldChar w:fldCharType="end"/>
            </w:r>
          </w:hyperlink>
        </w:p>
        <w:p w:rsidR="00726266" w:rsidRDefault="00290FDF" w:rsidP="00726266">
          <w:pPr>
            <w:pStyle w:val="TOC2"/>
            <w:tabs>
              <w:tab w:val="right" w:leader="dot" w:pos="9060"/>
            </w:tabs>
            <w:spacing w:line="276" w:lineRule="auto"/>
            <w:rPr>
              <w:rFonts w:asciiTheme="minorHAnsi" w:eastAsiaTheme="minorEastAsia" w:hAnsiTheme="minorHAnsi" w:cstheme="minorBidi"/>
              <w:noProof/>
              <w:sz w:val="22"/>
              <w:szCs w:val="22"/>
              <w:lang w:val="en-GB" w:eastAsia="en-GB"/>
            </w:rPr>
          </w:pPr>
          <w:hyperlink w:anchor="_Toc515453773" w:history="1">
            <w:r w:rsidR="00726266" w:rsidRPr="000B7440">
              <w:rPr>
                <w:rStyle w:val="Hyperlink"/>
                <w:rFonts w:cs="Arial"/>
                <w:noProof/>
                <w:lang w:val="en-GB"/>
              </w:rPr>
              <w:t>2.2. Model e</w:t>
            </w:r>
            <w:r w:rsidR="00726266" w:rsidRPr="000B7440">
              <w:rPr>
                <w:rStyle w:val="Hyperlink"/>
                <w:rFonts w:cs="Arial"/>
                <w:noProof/>
                <w:lang w:val="en-GB"/>
              </w:rPr>
              <w:t>v</w:t>
            </w:r>
            <w:r w:rsidR="00726266" w:rsidRPr="000B7440">
              <w:rPr>
                <w:rStyle w:val="Hyperlink"/>
                <w:rFonts w:cs="Arial"/>
                <w:noProof/>
                <w:lang w:val="en-GB"/>
              </w:rPr>
              <w:t>aluation</w:t>
            </w:r>
            <w:r w:rsidR="00726266">
              <w:rPr>
                <w:noProof/>
                <w:webHidden/>
              </w:rPr>
              <w:tab/>
            </w:r>
            <w:r w:rsidR="00726266">
              <w:rPr>
                <w:noProof/>
                <w:webHidden/>
              </w:rPr>
              <w:fldChar w:fldCharType="begin"/>
            </w:r>
            <w:r w:rsidR="00726266">
              <w:rPr>
                <w:noProof/>
                <w:webHidden/>
              </w:rPr>
              <w:instrText xml:space="preserve"> PAGEREF _Toc515453773 \h </w:instrText>
            </w:r>
            <w:r w:rsidR="00726266">
              <w:rPr>
                <w:noProof/>
                <w:webHidden/>
              </w:rPr>
            </w:r>
            <w:r w:rsidR="00726266">
              <w:rPr>
                <w:noProof/>
                <w:webHidden/>
              </w:rPr>
              <w:fldChar w:fldCharType="separate"/>
            </w:r>
            <w:r w:rsidR="00726266">
              <w:rPr>
                <w:noProof/>
                <w:webHidden/>
              </w:rPr>
              <w:t>32</w:t>
            </w:r>
            <w:r w:rsidR="00726266">
              <w:rPr>
                <w:noProof/>
                <w:webHidden/>
              </w:rPr>
              <w:fldChar w:fldCharType="end"/>
            </w:r>
          </w:hyperlink>
        </w:p>
        <w:p w:rsidR="00726266" w:rsidRDefault="00290FDF" w:rsidP="00726266">
          <w:pPr>
            <w:pStyle w:val="TOC1"/>
            <w:tabs>
              <w:tab w:val="right" w:leader="dot" w:pos="9060"/>
            </w:tabs>
            <w:spacing w:line="276" w:lineRule="auto"/>
            <w:rPr>
              <w:rFonts w:asciiTheme="minorHAnsi" w:eastAsiaTheme="minorEastAsia" w:hAnsiTheme="minorHAnsi" w:cstheme="minorBidi"/>
              <w:noProof/>
              <w:sz w:val="22"/>
              <w:szCs w:val="22"/>
              <w:lang w:val="en-GB" w:eastAsia="en-GB"/>
            </w:rPr>
          </w:pPr>
          <w:hyperlink w:anchor="_Toc515453774" w:history="1">
            <w:r w:rsidR="00726266" w:rsidRPr="000B7440">
              <w:rPr>
                <w:rStyle w:val="Hyperlink"/>
                <w:rFonts w:cs="Arial"/>
                <w:noProof/>
                <w:lang w:val="en-GB"/>
              </w:rPr>
              <w:t>3. Beef production in the Netherlands</w:t>
            </w:r>
            <w:r w:rsidR="00726266">
              <w:rPr>
                <w:noProof/>
                <w:webHidden/>
              </w:rPr>
              <w:tab/>
            </w:r>
            <w:r w:rsidR="00726266">
              <w:rPr>
                <w:noProof/>
                <w:webHidden/>
              </w:rPr>
              <w:fldChar w:fldCharType="begin"/>
            </w:r>
            <w:r w:rsidR="00726266">
              <w:rPr>
                <w:noProof/>
                <w:webHidden/>
              </w:rPr>
              <w:instrText xml:space="preserve"> PAGEREF _Toc515453774 \h </w:instrText>
            </w:r>
            <w:r w:rsidR="00726266">
              <w:rPr>
                <w:noProof/>
                <w:webHidden/>
              </w:rPr>
            </w:r>
            <w:r w:rsidR="00726266">
              <w:rPr>
                <w:noProof/>
                <w:webHidden/>
              </w:rPr>
              <w:fldChar w:fldCharType="separate"/>
            </w:r>
            <w:r w:rsidR="00726266">
              <w:rPr>
                <w:noProof/>
                <w:webHidden/>
              </w:rPr>
              <w:t>37</w:t>
            </w:r>
            <w:r w:rsidR="00726266">
              <w:rPr>
                <w:noProof/>
                <w:webHidden/>
              </w:rPr>
              <w:fldChar w:fldCharType="end"/>
            </w:r>
          </w:hyperlink>
        </w:p>
        <w:p w:rsidR="00726266" w:rsidRDefault="00290FDF" w:rsidP="00726266">
          <w:pPr>
            <w:pStyle w:val="TOC1"/>
            <w:tabs>
              <w:tab w:val="right" w:leader="dot" w:pos="9060"/>
            </w:tabs>
            <w:spacing w:line="276" w:lineRule="auto"/>
            <w:rPr>
              <w:rFonts w:asciiTheme="minorHAnsi" w:eastAsiaTheme="minorEastAsia" w:hAnsiTheme="minorHAnsi" w:cstheme="minorBidi"/>
              <w:noProof/>
              <w:sz w:val="22"/>
              <w:szCs w:val="22"/>
              <w:lang w:val="en-GB" w:eastAsia="en-GB"/>
            </w:rPr>
          </w:pPr>
          <w:hyperlink w:anchor="_Toc515453775" w:history="1">
            <w:r w:rsidR="00726266" w:rsidRPr="000B7440">
              <w:rPr>
                <w:rStyle w:val="Hyperlink"/>
                <w:rFonts w:cs="Arial"/>
                <w:noProof/>
                <w:lang w:val="en-GB"/>
              </w:rPr>
              <w:t>References</w:t>
            </w:r>
            <w:r w:rsidR="00726266">
              <w:rPr>
                <w:noProof/>
                <w:webHidden/>
              </w:rPr>
              <w:tab/>
            </w:r>
            <w:r w:rsidR="00726266">
              <w:rPr>
                <w:noProof/>
                <w:webHidden/>
              </w:rPr>
              <w:fldChar w:fldCharType="begin"/>
            </w:r>
            <w:r w:rsidR="00726266">
              <w:rPr>
                <w:noProof/>
                <w:webHidden/>
              </w:rPr>
              <w:instrText xml:space="preserve"> PAGEREF _Toc515453775 \h </w:instrText>
            </w:r>
            <w:r w:rsidR="00726266">
              <w:rPr>
                <w:noProof/>
                <w:webHidden/>
              </w:rPr>
            </w:r>
            <w:r w:rsidR="00726266">
              <w:rPr>
                <w:noProof/>
                <w:webHidden/>
              </w:rPr>
              <w:fldChar w:fldCharType="separate"/>
            </w:r>
            <w:r w:rsidR="00726266">
              <w:rPr>
                <w:noProof/>
                <w:webHidden/>
              </w:rPr>
              <w:t>40</w:t>
            </w:r>
            <w:r w:rsidR="00726266">
              <w:rPr>
                <w:noProof/>
                <w:webHidden/>
              </w:rPr>
              <w:fldChar w:fldCharType="end"/>
            </w:r>
          </w:hyperlink>
        </w:p>
        <w:p w:rsidR="00D65F5C" w:rsidRDefault="00D65F5C">
          <w:r>
            <w:rPr>
              <w:b/>
              <w:bCs/>
              <w:noProof/>
            </w:rPr>
            <w:fldChar w:fldCharType="end"/>
          </w:r>
        </w:p>
      </w:sdtContent>
    </w:sdt>
    <w:p w:rsidR="00D65F5C" w:rsidRDefault="00D65F5C">
      <w:pPr>
        <w:overflowPunct/>
        <w:autoSpaceDE/>
        <w:autoSpaceDN/>
        <w:adjustRightInd/>
        <w:spacing w:after="200" w:line="276" w:lineRule="auto"/>
        <w:textAlignment w:val="auto"/>
        <w:rPr>
          <w:rFonts w:cs="Arial"/>
          <w:lang w:val="en-GB"/>
        </w:rPr>
        <w:sectPr w:rsidR="00D65F5C" w:rsidSect="00E50678">
          <w:footerReference w:type="default" r:id="rId8"/>
          <w:pgSz w:w="11906" w:h="16838"/>
          <w:pgMar w:top="1418" w:right="1418" w:bottom="1418" w:left="1418" w:header="709" w:footer="709" w:gutter="0"/>
          <w:cols w:space="708"/>
          <w:docGrid w:linePitch="360"/>
        </w:sectPr>
      </w:pPr>
      <w:bookmarkStart w:id="1" w:name="_GoBack"/>
      <w:bookmarkEnd w:id="1"/>
    </w:p>
    <w:p w:rsidR="0021135E" w:rsidRPr="00E50678" w:rsidRDefault="007605B0" w:rsidP="00EA12BD">
      <w:pPr>
        <w:pStyle w:val="Heading1"/>
        <w:jc w:val="both"/>
        <w:rPr>
          <w:rFonts w:ascii="Arial" w:hAnsi="Arial" w:cs="Arial"/>
          <w:color w:val="auto"/>
          <w:sz w:val="24"/>
          <w:szCs w:val="24"/>
          <w:lang w:val="en-GB"/>
        </w:rPr>
      </w:pPr>
      <w:bookmarkStart w:id="2" w:name="_Toc515453768"/>
      <w:r>
        <w:rPr>
          <w:rFonts w:ascii="Arial" w:hAnsi="Arial" w:cs="Arial"/>
          <w:color w:val="auto"/>
          <w:sz w:val="24"/>
          <w:szCs w:val="24"/>
          <w:lang w:val="en-GB"/>
        </w:rPr>
        <w:lastRenderedPageBreak/>
        <w:t>1</w:t>
      </w:r>
      <w:r w:rsidR="00E50678">
        <w:rPr>
          <w:rFonts w:ascii="Arial" w:hAnsi="Arial" w:cs="Arial"/>
          <w:color w:val="auto"/>
          <w:sz w:val="24"/>
          <w:szCs w:val="24"/>
          <w:lang w:val="en-GB"/>
        </w:rPr>
        <w:t xml:space="preserve">. </w:t>
      </w:r>
      <w:r w:rsidR="00E50678" w:rsidRPr="00E50678">
        <w:rPr>
          <w:rFonts w:ascii="Arial" w:hAnsi="Arial" w:cs="Arial"/>
          <w:color w:val="auto"/>
          <w:sz w:val="24"/>
          <w:szCs w:val="24"/>
          <w:lang w:val="en-GB"/>
        </w:rPr>
        <w:t>Beef production in Australia</w:t>
      </w:r>
      <w:bookmarkEnd w:id="2"/>
      <w:bookmarkEnd w:id="0"/>
    </w:p>
    <w:p w:rsidR="00442315" w:rsidRDefault="00442315" w:rsidP="00EA12BD">
      <w:pPr>
        <w:overflowPunct/>
        <w:autoSpaceDE/>
        <w:autoSpaceDN/>
        <w:adjustRightInd/>
        <w:spacing w:after="200" w:line="276" w:lineRule="auto"/>
        <w:jc w:val="both"/>
        <w:textAlignment w:val="auto"/>
        <w:rPr>
          <w:lang w:val="en-GB"/>
        </w:rPr>
      </w:pPr>
    </w:p>
    <w:p w:rsidR="0032711A" w:rsidRPr="001106DD" w:rsidRDefault="00A37316" w:rsidP="001106DD">
      <w:pPr>
        <w:spacing w:line="276" w:lineRule="auto"/>
        <w:jc w:val="both"/>
        <w:rPr>
          <w:rFonts w:cs="Arial"/>
          <w:lang w:val="en-GB"/>
        </w:rPr>
      </w:pPr>
      <w:r w:rsidRPr="00F060E1">
        <w:rPr>
          <w:rFonts w:cs="Arial"/>
          <w:lang w:val="en-GB"/>
        </w:rPr>
        <w:t xml:space="preserve">Beef production in Austalia is based on </w:t>
      </w:r>
      <w:r w:rsidR="00A36B7D">
        <w:rPr>
          <w:rFonts w:cs="Arial"/>
          <w:lang w:val="en-GB"/>
        </w:rPr>
        <w:t xml:space="preserve">experiments described in the </w:t>
      </w:r>
      <w:r w:rsidRPr="00F060E1">
        <w:rPr>
          <w:rFonts w:cs="Arial"/>
          <w:lang w:val="en-GB"/>
        </w:rPr>
        <w:t>papers of Petty</w:t>
      </w:r>
      <w:r w:rsidRPr="00F060E1">
        <w:rPr>
          <w:rFonts w:cs="Arial"/>
          <w:i/>
          <w:lang w:val="en-GB"/>
        </w:rPr>
        <w:t xml:space="preserve"> et al. </w:t>
      </w:r>
      <w:r w:rsidRPr="00F060E1">
        <w:rPr>
          <w:rFonts w:cs="Arial"/>
          <w:lang w:val="en-GB"/>
        </w:rPr>
        <w:t>(1998)</w:t>
      </w:r>
      <w:r w:rsidR="007605B0">
        <w:rPr>
          <w:rFonts w:cs="Arial"/>
          <w:lang w:val="en-GB"/>
        </w:rPr>
        <w:t>,</w:t>
      </w:r>
      <w:r w:rsidRPr="00F060E1">
        <w:rPr>
          <w:rFonts w:cs="Arial"/>
          <w:lang w:val="en-GB"/>
        </w:rPr>
        <w:t xml:space="preserve"> Petty and Poppi (2008 and 2012)</w:t>
      </w:r>
      <w:r w:rsidR="001106DD">
        <w:rPr>
          <w:rFonts w:cs="Arial"/>
          <w:lang w:val="en-GB"/>
        </w:rPr>
        <w:t>, Dixon and Coat</w:t>
      </w:r>
      <w:r w:rsidR="007605B0">
        <w:rPr>
          <w:rFonts w:cs="Arial"/>
          <w:lang w:val="en-GB"/>
        </w:rPr>
        <w:t xml:space="preserve">es (2008), Hill </w:t>
      </w:r>
      <w:r w:rsidR="007605B0">
        <w:rPr>
          <w:rFonts w:cs="Arial"/>
          <w:i/>
          <w:lang w:val="en-GB"/>
        </w:rPr>
        <w:t>et al.</w:t>
      </w:r>
      <w:r w:rsidR="007605B0">
        <w:rPr>
          <w:rFonts w:cs="Arial"/>
          <w:lang w:val="en-GB"/>
        </w:rPr>
        <w:t xml:space="preserve"> (2009), and Evans and Hacker (1992)</w:t>
      </w:r>
      <w:r w:rsidRPr="00F060E1">
        <w:rPr>
          <w:rFonts w:cs="Arial"/>
          <w:lang w:val="en-GB"/>
        </w:rPr>
        <w:t>.</w:t>
      </w:r>
      <w:r w:rsidR="00A36B7D">
        <w:rPr>
          <w:rFonts w:cs="Arial"/>
          <w:lang w:val="en-GB"/>
        </w:rPr>
        <w:t xml:space="preserve"> These experiments are number</w:t>
      </w:r>
      <w:r w:rsidR="001106DD">
        <w:rPr>
          <w:rFonts w:cs="Arial"/>
          <w:lang w:val="en-GB"/>
        </w:rPr>
        <w:t>ed as</w:t>
      </w:r>
      <w:r w:rsidR="00A36B7D">
        <w:rPr>
          <w:rFonts w:cs="Arial"/>
          <w:lang w:val="en-GB"/>
        </w:rPr>
        <w:t xml:space="preserve"> experiments 1-6 </w:t>
      </w:r>
      <w:r w:rsidR="001106DD">
        <w:rPr>
          <w:rFonts w:cs="Arial"/>
          <w:lang w:val="en-GB"/>
        </w:rPr>
        <w:t xml:space="preserve">in the main paper </w:t>
      </w:r>
      <w:r w:rsidR="00A36B7D">
        <w:rPr>
          <w:rFonts w:cs="Arial"/>
          <w:lang w:val="en-GB"/>
        </w:rPr>
        <w:t>(Table 1).</w:t>
      </w:r>
      <w:r w:rsidRPr="00F060E1">
        <w:rPr>
          <w:rFonts w:cs="Arial"/>
          <w:lang w:val="en-GB"/>
        </w:rPr>
        <w:t xml:space="preserve"> For </w:t>
      </w:r>
      <w:r w:rsidR="000D3B1B" w:rsidRPr="00F060E1">
        <w:rPr>
          <w:rFonts w:cs="Arial"/>
          <w:lang w:val="en-GB"/>
        </w:rPr>
        <w:t>information on</w:t>
      </w:r>
      <w:r w:rsidRPr="00F060E1">
        <w:rPr>
          <w:rFonts w:cs="Arial"/>
          <w:lang w:val="en-GB"/>
        </w:rPr>
        <w:t xml:space="preserve"> the experiments,</w:t>
      </w:r>
      <w:r w:rsidR="000D3B1B" w:rsidRPr="00F060E1">
        <w:rPr>
          <w:rFonts w:cs="Arial"/>
          <w:lang w:val="en-GB"/>
        </w:rPr>
        <w:t xml:space="preserve"> model calibration, and model </w:t>
      </w:r>
      <w:r w:rsidR="00D65F5C">
        <w:rPr>
          <w:rFonts w:cs="Arial"/>
          <w:lang w:val="en-GB"/>
        </w:rPr>
        <w:t>evaluati</w:t>
      </w:r>
      <w:r w:rsidR="000D3B1B" w:rsidRPr="00F060E1">
        <w:rPr>
          <w:rFonts w:cs="Arial"/>
          <w:lang w:val="en-GB"/>
        </w:rPr>
        <w:t xml:space="preserve">on, </w:t>
      </w:r>
      <w:r w:rsidRPr="00F060E1">
        <w:rPr>
          <w:rFonts w:cs="Arial"/>
          <w:lang w:val="en-GB"/>
        </w:rPr>
        <w:t xml:space="preserve">see the text </w:t>
      </w:r>
      <w:r w:rsidR="00726266">
        <w:rPr>
          <w:rFonts w:cs="Arial"/>
          <w:lang w:val="en-GB"/>
        </w:rPr>
        <w:t xml:space="preserve">and Table 1 </w:t>
      </w:r>
      <w:r w:rsidRPr="00F060E1">
        <w:rPr>
          <w:rFonts w:cs="Arial"/>
          <w:lang w:val="en-GB"/>
        </w:rPr>
        <w:t xml:space="preserve">in the </w:t>
      </w:r>
      <w:r w:rsidR="001106DD">
        <w:rPr>
          <w:rFonts w:cs="Arial"/>
          <w:lang w:val="en-GB"/>
        </w:rPr>
        <w:t xml:space="preserve">main </w:t>
      </w:r>
      <w:r w:rsidRPr="00F060E1">
        <w:rPr>
          <w:rFonts w:cs="Arial"/>
          <w:lang w:val="en-GB"/>
        </w:rPr>
        <w:t xml:space="preserve">paper. The graphs below show </w:t>
      </w:r>
      <w:r w:rsidR="001106DD">
        <w:rPr>
          <w:rFonts w:cs="Arial"/>
          <w:lang w:val="en-GB"/>
        </w:rPr>
        <w:t xml:space="preserve">total </w:t>
      </w:r>
      <w:r w:rsidRPr="00F060E1">
        <w:rPr>
          <w:rFonts w:cs="Arial"/>
          <w:lang w:val="en-GB"/>
        </w:rPr>
        <w:t>body weights</w:t>
      </w:r>
      <w:r w:rsidR="001106DD">
        <w:rPr>
          <w:rFonts w:cs="Arial"/>
          <w:lang w:val="en-GB"/>
        </w:rPr>
        <w:t xml:space="preserve"> (TBWs)</w:t>
      </w:r>
      <w:r w:rsidRPr="00F060E1">
        <w:rPr>
          <w:rFonts w:cs="Arial"/>
          <w:lang w:val="en-GB"/>
        </w:rPr>
        <w:t xml:space="preserve">, feed intake, and </w:t>
      </w:r>
      <w:r w:rsidR="00A36B7D">
        <w:rPr>
          <w:rFonts w:cs="Arial"/>
          <w:lang w:val="en-GB"/>
        </w:rPr>
        <w:t xml:space="preserve">the </w:t>
      </w:r>
      <w:r w:rsidRPr="00F060E1">
        <w:rPr>
          <w:rFonts w:cs="Arial"/>
          <w:lang w:val="en-GB"/>
        </w:rPr>
        <w:t>factors</w:t>
      </w:r>
      <w:r w:rsidR="000006B0">
        <w:rPr>
          <w:rFonts w:cs="Arial"/>
          <w:lang w:val="en-GB"/>
        </w:rPr>
        <w:t xml:space="preserve"> that define and limit</w:t>
      </w:r>
      <w:r w:rsidRPr="00F060E1">
        <w:rPr>
          <w:rFonts w:cs="Arial"/>
          <w:lang w:val="en-GB"/>
        </w:rPr>
        <w:t xml:space="preserve"> growth over time, both for </w:t>
      </w:r>
      <w:r w:rsidR="007605B0">
        <w:rPr>
          <w:rFonts w:cs="Arial"/>
          <w:lang w:val="en-GB"/>
        </w:rPr>
        <w:t xml:space="preserve">treatments used for model </w:t>
      </w:r>
      <w:r w:rsidRPr="00F060E1">
        <w:rPr>
          <w:rFonts w:cs="Arial"/>
          <w:lang w:val="en-GB"/>
        </w:rPr>
        <w:t xml:space="preserve">calibration (section </w:t>
      </w:r>
      <w:r w:rsidR="007605B0">
        <w:rPr>
          <w:rFonts w:cs="Arial"/>
          <w:lang w:val="en-GB"/>
        </w:rPr>
        <w:t>1</w:t>
      </w:r>
      <w:r w:rsidRPr="00F060E1">
        <w:rPr>
          <w:rFonts w:cs="Arial"/>
          <w:lang w:val="en-GB"/>
        </w:rPr>
        <w:t xml:space="preserve">.1) and </w:t>
      </w:r>
      <w:r w:rsidR="007605B0">
        <w:rPr>
          <w:rFonts w:cs="Arial"/>
          <w:lang w:val="en-GB"/>
        </w:rPr>
        <w:t xml:space="preserve">for </w:t>
      </w:r>
      <w:r w:rsidRPr="00F060E1">
        <w:rPr>
          <w:rFonts w:cs="Arial"/>
          <w:lang w:val="en-GB"/>
        </w:rPr>
        <w:t xml:space="preserve">model </w:t>
      </w:r>
      <w:r w:rsidR="007605B0">
        <w:rPr>
          <w:rFonts w:cs="Arial"/>
          <w:lang w:val="en-GB"/>
        </w:rPr>
        <w:t>evaluati</w:t>
      </w:r>
      <w:r w:rsidRPr="00F060E1">
        <w:rPr>
          <w:rFonts w:cs="Arial"/>
          <w:lang w:val="en-GB"/>
        </w:rPr>
        <w:t xml:space="preserve">on (section </w:t>
      </w:r>
      <w:r w:rsidR="007605B0">
        <w:rPr>
          <w:rFonts w:cs="Arial"/>
          <w:lang w:val="en-GB"/>
        </w:rPr>
        <w:t>1</w:t>
      </w:r>
      <w:r w:rsidRPr="00F060E1">
        <w:rPr>
          <w:rFonts w:cs="Arial"/>
          <w:lang w:val="en-GB"/>
        </w:rPr>
        <w:t xml:space="preserve">.2). </w:t>
      </w:r>
      <w:r w:rsidR="002E23F7" w:rsidRPr="00F060E1">
        <w:rPr>
          <w:rFonts w:cs="Arial"/>
          <w:lang w:val="en-GB"/>
        </w:rPr>
        <w:t xml:space="preserve">Simulated (sim.) and measured (meas.) average daily gain (ADG) are </w:t>
      </w:r>
      <w:r w:rsidR="00726266">
        <w:rPr>
          <w:rFonts w:cs="Arial"/>
          <w:lang w:val="en-GB"/>
        </w:rPr>
        <w:t>expressed</w:t>
      </w:r>
      <w:r w:rsidR="002E23F7" w:rsidRPr="00F060E1">
        <w:rPr>
          <w:rFonts w:cs="Arial"/>
          <w:lang w:val="en-GB"/>
        </w:rPr>
        <w:t xml:space="preserve"> in kg </w:t>
      </w:r>
      <w:bookmarkStart w:id="3" w:name="_Toc454356351"/>
      <w:r w:rsidR="00290FDF">
        <w:rPr>
          <w:rFonts w:cs="Arial"/>
          <w:lang w:val="en-GB"/>
        </w:rPr>
        <w:t>live weight</w:t>
      </w:r>
      <w:r w:rsidR="001106DD">
        <w:rPr>
          <w:rFonts w:cs="Arial"/>
          <w:lang w:val="en-GB"/>
        </w:rPr>
        <w:t xml:space="preserve"> per day in the figures.</w:t>
      </w:r>
      <w:r w:rsidR="0032711A" w:rsidRPr="001106DD">
        <w:rPr>
          <w:lang w:val="en-GB"/>
        </w:rPr>
        <w:br w:type="page"/>
      </w:r>
    </w:p>
    <w:p w:rsidR="004B42A3" w:rsidRPr="000D3B1B" w:rsidRDefault="007605B0" w:rsidP="000D3B1B">
      <w:pPr>
        <w:pStyle w:val="Heading2"/>
        <w:rPr>
          <w:rFonts w:ascii="Arial" w:hAnsi="Arial" w:cs="Arial"/>
          <w:b w:val="0"/>
          <w:color w:val="auto"/>
          <w:sz w:val="24"/>
          <w:lang w:val="en-GB"/>
        </w:rPr>
      </w:pPr>
      <w:bookmarkStart w:id="4" w:name="_Toc515453769"/>
      <w:r>
        <w:rPr>
          <w:rFonts w:ascii="Arial" w:hAnsi="Arial" w:cs="Arial"/>
          <w:b w:val="0"/>
          <w:color w:val="auto"/>
          <w:sz w:val="24"/>
          <w:lang w:val="en-GB"/>
        </w:rPr>
        <w:lastRenderedPageBreak/>
        <w:t>1</w:t>
      </w:r>
      <w:r w:rsidR="00442315" w:rsidRPr="00442315">
        <w:rPr>
          <w:rFonts w:ascii="Arial" w:hAnsi="Arial" w:cs="Arial"/>
          <w:b w:val="0"/>
          <w:color w:val="auto"/>
          <w:sz w:val="24"/>
          <w:lang w:val="en-GB"/>
        </w:rPr>
        <w:t xml:space="preserve">.1. </w:t>
      </w:r>
      <w:r w:rsidR="00F060E1">
        <w:rPr>
          <w:rFonts w:ascii="Arial" w:hAnsi="Arial" w:cs="Arial"/>
          <w:b w:val="0"/>
          <w:color w:val="auto"/>
          <w:sz w:val="24"/>
          <w:lang w:val="en-GB"/>
        </w:rPr>
        <w:t>Model c</w:t>
      </w:r>
      <w:r w:rsidR="00442315" w:rsidRPr="00442315">
        <w:rPr>
          <w:rFonts w:ascii="Arial" w:hAnsi="Arial" w:cs="Arial"/>
          <w:b w:val="0"/>
          <w:color w:val="auto"/>
          <w:sz w:val="24"/>
          <w:lang w:val="en-GB"/>
        </w:rPr>
        <w:t>alibration</w:t>
      </w:r>
      <w:bookmarkEnd w:id="3"/>
      <w:bookmarkEnd w:id="4"/>
    </w:p>
    <w:p w:rsidR="004B42A3" w:rsidRDefault="00222F52">
      <w:pPr>
        <w:overflowPunct/>
        <w:autoSpaceDE/>
        <w:autoSpaceDN/>
        <w:adjustRightInd/>
        <w:spacing w:after="200" w:line="276" w:lineRule="auto"/>
        <w:textAlignment w:val="auto"/>
        <w:rPr>
          <w:lang w:val="en-GB"/>
        </w:rPr>
      </w:pPr>
      <w:r>
        <w:rPr>
          <w:noProof/>
          <w:lang w:val="en-GB" w:eastAsia="en-GB"/>
        </w:rPr>
        <w:drawing>
          <wp:inline distT="0" distB="0" distL="0" distR="0" wp14:anchorId="3F1417CC" wp14:editId="00E1C7DA">
            <wp:extent cx="4438096" cy="5447619"/>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38096" cy="5447619"/>
                    </a:xfrm>
                    <a:prstGeom prst="rect">
                      <a:avLst/>
                    </a:prstGeom>
                  </pic:spPr>
                </pic:pic>
              </a:graphicData>
            </a:graphic>
          </wp:inline>
        </w:drawing>
      </w:r>
    </w:p>
    <w:p w:rsidR="00CF4CD2" w:rsidRPr="00CF4CD2" w:rsidRDefault="00CF4CD2" w:rsidP="00EA12BD">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sidRPr="00CF4CD2">
        <w:rPr>
          <w:b/>
          <w:lang w:val="en-GB"/>
        </w:rPr>
        <w:t>1</w:t>
      </w:r>
      <w:r>
        <w:rPr>
          <w:lang w:val="en-GB"/>
        </w:rPr>
        <w:t>.</w:t>
      </w:r>
      <w:r w:rsidR="00912C26">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w:t>
      </w:r>
      <w:r w:rsidR="00A36B7D">
        <w:rPr>
          <w:lang w:val="en-GB"/>
        </w:rPr>
        <w:t xml:space="preserve"> in experiment 1. This experiment </w:t>
      </w:r>
      <w:r w:rsidR="002A463B">
        <w:rPr>
          <w:lang w:val="en-GB"/>
        </w:rPr>
        <w:t xml:space="preserve">with ¾ Brahman </w:t>
      </w:r>
      <w:r w:rsidR="002A463B">
        <w:rPr>
          <w:rFonts w:cs="Arial"/>
          <w:lang w:val="en-GB"/>
        </w:rPr>
        <w:t>×</w:t>
      </w:r>
      <w:r w:rsidR="002A463B">
        <w:rPr>
          <w:lang w:val="en-GB"/>
        </w:rPr>
        <w:t xml:space="preserve"> ¼ Shorthorn cattle </w:t>
      </w:r>
      <w:r w:rsidR="00A36B7D">
        <w:rPr>
          <w:lang w:val="en-GB"/>
        </w:rPr>
        <w:t xml:space="preserve">was conducted </w:t>
      </w:r>
      <w:r>
        <w:rPr>
          <w:lang w:val="en-GB"/>
        </w:rPr>
        <w:t xml:space="preserve">in Australia, as described by Petty </w:t>
      </w:r>
      <w:r>
        <w:rPr>
          <w:i/>
          <w:lang w:val="en-GB"/>
        </w:rPr>
        <w:t xml:space="preserve">et al. </w:t>
      </w:r>
      <w:r>
        <w:rPr>
          <w:lang w:val="en-GB"/>
        </w:rPr>
        <w:t>(1998). Cattle were grazing pastures. This simulation was used for calibration.</w:t>
      </w:r>
      <w:r w:rsidR="00A36537">
        <w:rPr>
          <w:lang w:val="en-GB"/>
        </w:rPr>
        <w:t xml:space="preserve"> The </w:t>
      </w:r>
      <w:r w:rsidR="00B36345">
        <w:rPr>
          <w:lang w:val="en-GB"/>
        </w:rPr>
        <w:t>period</w:t>
      </w:r>
      <w:r w:rsidR="00A36537">
        <w:rPr>
          <w:lang w:val="en-GB"/>
        </w:rPr>
        <w:t xml:space="preserve"> up to </w:t>
      </w:r>
      <w:r w:rsidR="001B75E6">
        <w:rPr>
          <w:lang w:val="en-GB"/>
        </w:rPr>
        <w:t>349 days</w:t>
      </w:r>
      <w:r w:rsidR="00B36345">
        <w:rPr>
          <w:lang w:val="en-GB"/>
        </w:rPr>
        <w:t xml:space="preserve"> </w:t>
      </w:r>
      <w:r w:rsidR="001B75E6">
        <w:rPr>
          <w:lang w:val="en-GB"/>
        </w:rPr>
        <w:t xml:space="preserve">is an adaptation period. The dry season is from day 350 up to day 419, and the wet season starts at day 420. </w:t>
      </w:r>
      <w:r w:rsidR="00726266">
        <w:rPr>
          <w:lang w:val="en-GB"/>
        </w:rPr>
        <w:t xml:space="preserve">ADG = average daily gain (kg </w:t>
      </w:r>
      <w:r w:rsidR="00290FDF">
        <w:rPr>
          <w:lang w:val="en-GB"/>
        </w:rPr>
        <w:t>live weight</w:t>
      </w:r>
      <w:r w:rsidR="00726266">
        <w:rPr>
          <w:lang w:val="en-GB"/>
        </w:rPr>
        <w:t xml:space="preserve"> day</w:t>
      </w:r>
      <w:r w:rsidR="00726266" w:rsidRPr="00726266">
        <w:rPr>
          <w:vertAlign w:val="superscript"/>
          <w:lang w:val="en-GB"/>
        </w:rPr>
        <w:t>-1</w:t>
      </w:r>
      <w:r w:rsidR="00726266">
        <w:rPr>
          <w:lang w:val="en-GB"/>
        </w:rPr>
        <w:t>)</w:t>
      </w:r>
      <w:r w:rsidR="001B75E6">
        <w:rPr>
          <w:lang w:val="en-GB"/>
        </w:rPr>
        <w:t xml:space="preserve">  </w:t>
      </w:r>
      <w:r>
        <w:rPr>
          <w:lang w:val="en-GB"/>
        </w:rPr>
        <w:t xml:space="preserve"> </w:t>
      </w:r>
    </w:p>
    <w:p w:rsidR="00515B05" w:rsidRDefault="00515B05" w:rsidP="00EA12BD">
      <w:pPr>
        <w:overflowPunct/>
        <w:autoSpaceDE/>
        <w:autoSpaceDN/>
        <w:adjustRightInd/>
        <w:spacing w:after="200" w:line="276" w:lineRule="auto"/>
        <w:jc w:val="both"/>
        <w:textAlignment w:val="auto"/>
        <w:rPr>
          <w:lang w:val="en-GB"/>
        </w:rPr>
      </w:pPr>
    </w:p>
    <w:p w:rsidR="00A37316" w:rsidRDefault="00222F52" w:rsidP="00EA12BD">
      <w:pPr>
        <w:overflowPunct/>
        <w:autoSpaceDE/>
        <w:autoSpaceDN/>
        <w:adjustRightInd/>
        <w:spacing w:after="200" w:line="276" w:lineRule="auto"/>
        <w:jc w:val="both"/>
        <w:textAlignment w:val="auto"/>
        <w:rPr>
          <w:b/>
          <w:lang w:val="en-GB"/>
        </w:rPr>
      </w:pPr>
      <w:r>
        <w:rPr>
          <w:noProof/>
          <w:lang w:val="en-GB" w:eastAsia="en-GB"/>
        </w:rPr>
        <w:lastRenderedPageBreak/>
        <w:drawing>
          <wp:inline distT="0" distB="0" distL="0" distR="0" wp14:anchorId="70BCA865" wp14:editId="10951F5C">
            <wp:extent cx="4438096" cy="5447619"/>
            <wp:effectExtent l="0" t="0" r="63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38096" cy="5447619"/>
                    </a:xfrm>
                    <a:prstGeom prst="rect">
                      <a:avLst/>
                    </a:prstGeom>
                  </pic:spPr>
                </pic:pic>
              </a:graphicData>
            </a:graphic>
          </wp:inline>
        </w:drawing>
      </w:r>
    </w:p>
    <w:p w:rsidR="00A36537" w:rsidRPr="00CF4CD2" w:rsidRDefault="00A36537" w:rsidP="00EA12BD">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Pr>
          <w:b/>
          <w:lang w:val="en-GB"/>
        </w:rPr>
        <w:t>2</w:t>
      </w:r>
      <w:r>
        <w:rPr>
          <w:lang w:val="en-GB"/>
        </w:rPr>
        <w:t>.</w:t>
      </w:r>
      <w:r w:rsidR="00912C26">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w:t>
      </w:r>
      <w:r w:rsidR="00A36B7D">
        <w:rPr>
          <w:lang w:val="en-GB"/>
        </w:rPr>
        <w:t xml:space="preserve"> in experiment 1. This experiment </w:t>
      </w:r>
      <w:r w:rsidR="002A463B">
        <w:rPr>
          <w:lang w:val="en-GB"/>
        </w:rPr>
        <w:t xml:space="preserve">with ¾ Brahman </w:t>
      </w:r>
      <w:r w:rsidR="002A463B">
        <w:rPr>
          <w:rFonts w:cs="Arial"/>
          <w:lang w:val="en-GB"/>
        </w:rPr>
        <w:t>×</w:t>
      </w:r>
      <w:r w:rsidR="002A463B">
        <w:rPr>
          <w:lang w:val="en-GB"/>
        </w:rPr>
        <w:t xml:space="preserve"> ¼ Shorthorn cattle </w:t>
      </w:r>
      <w:r w:rsidR="00A36B7D">
        <w:rPr>
          <w:lang w:val="en-GB"/>
        </w:rPr>
        <w:t xml:space="preserve">was conducted </w:t>
      </w:r>
      <w:r>
        <w:rPr>
          <w:lang w:val="en-GB"/>
        </w:rPr>
        <w:t xml:space="preserve">in Australia, as described by Petty </w:t>
      </w:r>
      <w:r>
        <w:rPr>
          <w:i/>
          <w:lang w:val="en-GB"/>
        </w:rPr>
        <w:t xml:space="preserve">et al. </w:t>
      </w:r>
      <w:r>
        <w:rPr>
          <w:lang w:val="en-GB"/>
        </w:rPr>
        <w:t xml:space="preserve">(1998). Cattle were grazing pastures and were supplemented with 0.5 kg </w:t>
      </w:r>
      <w:r w:rsidR="00290FDF">
        <w:rPr>
          <w:lang w:val="en-GB"/>
        </w:rPr>
        <w:t>fresh matter</w:t>
      </w:r>
      <w:r>
        <w:rPr>
          <w:lang w:val="en-GB"/>
        </w:rPr>
        <w:t xml:space="preserve"> maize head</w:t>
      </w:r>
      <w:r w:rsidRPr="00A36537">
        <w:rPr>
          <w:vertAlign w:val="superscript"/>
          <w:lang w:val="en-GB"/>
        </w:rPr>
        <w:t>-1</w:t>
      </w:r>
      <w:r>
        <w:rPr>
          <w:lang w:val="en-GB"/>
        </w:rPr>
        <w:t xml:space="preserve"> day</w:t>
      </w:r>
      <w:r w:rsidRPr="00A36537">
        <w:rPr>
          <w:vertAlign w:val="superscript"/>
          <w:lang w:val="en-GB"/>
        </w:rPr>
        <w:t>-1</w:t>
      </w:r>
      <w:r>
        <w:rPr>
          <w:lang w:val="en-GB"/>
        </w:rPr>
        <w:t>. This simulation was used for calibration.</w:t>
      </w:r>
      <w:r w:rsidR="001E15F3" w:rsidRPr="001E15F3">
        <w:rPr>
          <w:lang w:val="en-GB"/>
        </w:rPr>
        <w:t xml:space="preserve"> </w:t>
      </w:r>
      <w:r w:rsidR="001E15F3">
        <w:rPr>
          <w:lang w:val="en-GB"/>
        </w:rPr>
        <w:t xml:space="preserve">The </w:t>
      </w:r>
      <w:r w:rsidR="00B36345">
        <w:rPr>
          <w:lang w:val="en-GB"/>
        </w:rPr>
        <w:t>period</w:t>
      </w:r>
      <w:r w:rsidR="001E15F3">
        <w:rPr>
          <w:lang w:val="en-GB"/>
        </w:rPr>
        <w:t xml:space="preserve"> up to 349 days</w:t>
      </w:r>
      <w:r w:rsidR="00B36345">
        <w:rPr>
          <w:lang w:val="en-GB"/>
        </w:rPr>
        <w:t xml:space="preserve"> </w:t>
      </w:r>
      <w:r w:rsidR="001E15F3">
        <w:rPr>
          <w:lang w:val="en-GB"/>
        </w:rPr>
        <w:t>is an adaptation period. The dry season is from day 350 up to day 419, and the wet season starts at day 420.</w:t>
      </w:r>
      <w:r w:rsidR="00726266">
        <w:rPr>
          <w:lang w:val="en-GB"/>
        </w:rPr>
        <w:t xml:space="preserve"> ADG = average daily gain (kg </w:t>
      </w:r>
      <w:r w:rsidR="00290FDF">
        <w:rPr>
          <w:lang w:val="en-GB"/>
        </w:rPr>
        <w:t>live weight</w:t>
      </w:r>
      <w:r w:rsidR="00726266">
        <w:rPr>
          <w:lang w:val="en-GB"/>
        </w:rPr>
        <w:t xml:space="preserve"> day</w:t>
      </w:r>
      <w:r w:rsidR="00726266" w:rsidRPr="00726266">
        <w:rPr>
          <w:vertAlign w:val="superscript"/>
          <w:lang w:val="en-GB"/>
        </w:rPr>
        <w:t>-1</w:t>
      </w:r>
      <w:r w:rsidR="00726266">
        <w:rPr>
          <w:lang w:val="en-GB"/>
        </w:rPr>
        <w:t>)</w:t>
      </w:r>
      <w:r>
        <w:rPr>
          <w:lang w:val="en-GB"/>
        </w:rPr>
        <w:t xml:space="preserve"> </w:t>
      </w:r>
    </w:p>
    <w:p w:rsidR="00A36537" w:rsidRDefault="00222F52" w:rsidP="00EA12BD">
      <w:pPr>
        <w:overflowPunct/>
        <w:autoSpaceDE/>
        <w:autoSpaceDN/>
        <w:adjustRightInd/>
        <w:spacing w:after="200" w:line="276" w:lineRule="auto"/>
        <w:jc w:val="both"/>
        <w:textAlignment w:val="auto"/>
        <w:rPr>
          <w:lang w:val="en-GB"/>
        </w:rPr>
      </w:pPr>
      <w:r>
        <w:rPr>
          <w:noProof/>
          <w:lang w:val="en-GB" w:eastAsia="en-GB"/>
        </w:rPr>
        <w:lastRenderedPageBreak/>
        <w:drawing>
          <wp:inline distT="0" distB="0" distL="0" distR="0" wp14:anchorId="43E0C43E" wp14:editId="20D564BA">
            <wp:extent cx="4438096" cy="5447619"/>
            <wp:effectExtent l="0" t="0" r="63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38096" cy="5447619"/>
                    </a:xfrm>
                    <a:prstGeom prst="rect">
                      <a:avLst/>
                    </a:prstGeom>
                  </pic:spPr>
                </pic:pic>
              </a:graphicData>
            </a:graphic>
          </wp:inline>
        </w:drawing>
      </w:r>
    </w:p>
    <w:p w:rsidR="00A36537" w:rsidRPr="00CF4CD2" w:rsidRDefault="00A36537" w:rsidP="00EA12BD">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Pr>
          <w:b/>
          <w:lang w:val="en-GB"/>
        </w:rPr>
        <w:t>3</w:t>
      </w:r>
      <w:r>
        <w:rPr>
          <w:lang w:val="en-GB"/>
        </w:rPr>
        <w:t>.</w:t>
      </w:r>
      <w:r w:rsidR="00912C26">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w:t>
      </w:r>
      <w:r w:rsidR="00A36B7D">
        <w:rPr>
          <w:lang w:val="en-GB"/>
        </w:rPr>
        <w:t xml:space="preserve"> in experiment 1. This experiment </w:t>
      </w:r>
      <w:r w:rsidR="002A463B">
        <w:rPr>
          <w:lang w:val="en-GB"/>
        </w:rPr>
        <w:t xml:space="preserve">with ¾ Brahman </w:t>
      </w:r>
      <w:r w:rsidR="002A463B">
        <w:rPr>
          <w:rFonts w:cs="Arial"/>
          <w:lang w:val="en-GB"/>
        </w:rPr>
        <w:t>×</w:t>
      </w:r>
      <w:r w:rsidR="002A463B">
        <w:rPr>
          <w:lang w:val="en-GB"/>
        </w:rPr>
        <w:t xml:space="preserve"> ¼ Shorthorn cattle </w:t>
      </w:r>
      <w:r w:rsidR="00A36B7D">
        <w:rPr>
          <w:lang w:val="en-GB"/>
        </w:rPr>
        <w:t xml:space="preserve">was conducted </w:t>
      </w:r>
      <w:r>
        <w:rPr>
          <w:lang w:val="en-GB"/>
        </w:rPr>
        <w:t xml:space="preserve">in Australia, as described by Petty </w:t>
      </w:r>
      <w:r>
        <w:rPr>
          <w:i/>
          <w:lang w:val="en-GB"/>
        </w:rPr>
        <w:t xml:space="preserve">et al. </w:t>
      </w:r>
      <w:r>
        <w:rPr>
          <w:lang w:val="en-GB"/>
        </w:rPr>
        <w:t xml:space="preserve">(1998). Cattle were grazing pastures and were supplemented with 1.0 kg </w:t>
      </w:r>
      <w:r w:rsidR="00B36345">
        <w:rPr>
          <w:lang w:val="en-GB"/>
        </w:rPr>
        <w:t xml:space="preserve">fresh matter </w:t>
      </w:r>
      <w:r>
        <w:rPr>
          <w:lang w:val="en-GB"/>
        </w:rPr>
        <w:t>maize head</w:t>
      </w:r>
      <w:r w:rsidRPr="00A36537">
        <w:rPr>
          <w:vertAlign w:val="superscript"/>
          <w:lang w:val="en-GB"/>
        </w:rPr>
        <w:t>-1</w:t>
      </w:r>
      <w:r>
        <w:rPr>
          <w:lang w:val="en-GB"/>
        </w:rPr>
        <w:t xml:space="preserve"> day</w:t>
      </w:r>
      <w:r w:rsidRPr="00A36537">
        <w:rPr>
          <w:vertAlign w:val="superscript"/>
          <w:lang w:val="en-GB"/>
        </w:rPr>
        <w:t>-1</w:t>
      </w:r>
      <w:r>
        <w:rPr>
          <w:lang w:val="en-GB"/>
        </w:rPr>
        <w:t>. This simulation was used for calibration.</w:t>
      </w:r>
      <w:r w:rsidR="001E15F3" w:rsidRPr="001E15F3">
        <w:rPr>
          <w:lang w:val="en-GB"/>
        </w:rPr>
        <w:t xml:space="preserve"> </w:t>
      </w:r>
      <w:r w:rsidR="00B36345">
        <w:rPr>
          <w:lang w:val="en-GB"/>
        </w:rPr>
        <w:t xml:space="preserve">The period up to 349 days </w:t>
      </w:r>
      <w:r w:rsidR="001E15F3">
        <w:rPr>
          <w:lang w:val="en-GB"/>
        </w:rPr>
        <w:t>is an adaptation period. The dry season is from day 350 up to day 419, and the wet season starts at day 420.</w:t>
      </w:r>
      <w:r w:rsidR="00726266">
        <w:rPr>
          <w:lang w:val="en-GB"/>
        </w:rPr>
        <w:t xml:space="preserve"> ADG = average daily gain (kg </w:t>
      </w:r>
      <w:r w:rsidR="00290FDF">
        <w:rPr>
          <w:lang w:val="en-GB"/>
        </w:rPr>
        <w:t>live weight</w:t>
      </w:r>
      <w:r w:rsidR="00726266">
        <w:rPr>
          <w:lang w:val="en-GB"/>
        </w:rPr>
        <w:t xml:space="preserve"> day</w:t>
      </w:r>
      <w:r w:rsidR="00726266" w:rsidRPr="00726266">
        <w:rPr>
          <w:vertAlign w:val="superscript"/>
          <w:lang w:val="en-GB"/>
        </w:rPr>
        <w:t>-1</w:t>
      </w:r>
      <w:r w:rsidR="00726266">
        <w:rPr>
          <w:lang w:val="en-GB"/>
        </w:rPr>
        <w:t>)</w:t>
      </w:r>
      <w:r>
        <w:rPr>
          <w:lang w:val="en-GB"/>
        </w:rPr>
        <w:t xml:space="preserve"> </w:t>
      </w:r>
    </w:p>
    <w:p w:rsidR="00A36537" w:rsidRDefault="00A36537" w:rsidP="00EA12BD">
      <w:pPr>
        <w:overflowPunct/>
        <w:autoSpaceDE/>
        <w:autoSpaceDN/>
        <w:adjustRightInd/>
        <w:spacing w:after="200" w:line="276" w:lineRule="auto"/>
        <w:jc w:val="both"/>
        <w:textAlignment w:val="auto"/>
        <w:rPr>
          <w:lang w:val="en-GB"/>
        </w:rPr>
      </w:pPr>
    </w:p>
    <w:p w:rsidR="00515B05" w:rsidRDefault="00222F52" w:rsidP="00EA12BD">
      <w:pPr>
        <w:overflowPunct/>
        <w:autoSpaceDE/>
        <w:autoSpaceDN/>
        <w:adjustRightInd/>
        <w:spacing w:after="200" w:line="276" w:lineRule="auto"/>
        <w:jc w:val="both"/>
        <w:textAlignment w:val="auto"/>
        <w:rPr>
          <w:lang w:val="en-GB"/>
        </w:rPr>
      </w:pPr>
      <w:r>
        <w:rPr>
          <w:noProof/>
          <w:lang w:val="en-GB" w:eastAsia="en-GB"/>
        </w:rPr>
        <w:lastRenderedPageBreak/>
        <w:drawing>
          <wp:inline distT="0" distB="0" distL="0" distR="0" wp14:anchorId="3586041F" wp14:editId="7158D6DA">
            <wp:extent cx="4438096" cy="5447619"/>
            <wp:effectExtent l="0" t="0" r="63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38096" cy="5447619"/>
                    </a:xfrm>
                    <a:prstGeom prst="rect">
                      <a:avLst/>
                    </a:prstGeom>
                  </pic:spPr>
                </pic:pic>
              </a:graphicData>
            </a:graphic>
          </wp:inline>
        </w:drawing>
      </w:r>
    </w:p>
    <w:p w:rsidR="00A36537" w:rsidRPr="00CF4CD2" w:rsidRDefault="00A36537" w:rsidP="00EA12BD">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Pr>
          <w:b/>
          <w:lang w:val="en-GB"/>
        </w:rPr>
        <w:t>4</w:t>
      </w:r>
      <w:r>
        <w:rPr>
          <w:lang w:val="en-GB"/>
        </w:rPr>
        <w:t>.</w:t>
      </w:r>
      <w:r w:rsidR="00912C26">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w:t>
      </w:r>
      <w:r w:rsidR="00A36B7D">
        <w:rPr>
          <w:lang w:val="en-GB"/>
        </w:rPr>
        <w:t xml:space="preserve"> in experiment 1. This experiment </w:t>
      </w:r>
      <w:r w:rsidR="00666A8F">
        <w:rPr>
          <w:lang w:val="en-GB"/>
        </w:rPr>
        <w:t xml:space="preserve">with ¾ Brahman </w:t>
      </w:r>
      <w:r w:rsidR="00666A8F">
        <w:rPr>
          <w:rFonts w:cs="Arial"/>
          <w:lang w:val="en-GB"/>
        </w:rPr>
        <w:t>×</w:t>
      </w:r>
      <w:r w:rsidR="00666A8F">
        <w:rPr>
          <w:lang w:val="en-GB"/>
        </w:rPr>
        <w:t xml:space="preserve"> ¼ Shorthorn cattle </w:t>
      </w:r>
      <w:r w:rsidR="00A36B7D">
        <w:rPr>
          <w:lang w:val="en-GB"/>
        </w:rPr>
        <w:t xml:space="preserve">was conducted </w:t>
      </w:r>
      <w:r>
        <w:rPr>
          <w:lang w:val="en-GB"/>
        </w:rPr>
        <w:t xml:space="preserve">in Australia, as described by Petty </w:t>
      </w:r>
      <w:r>
        <w:rPr>
          <w:i/>
          <w:lang w:val="en-GB"/>
        </w:rPr>
        <w:t xml:space="preserve">et al. </w:t>
      </w:r>
      <w:r>
        <w:rPr>
          <w:lang w:val="en-GB"/>
        </w:rPr>
        <w:t xml:space="preserve">(1998). Cattle were grazing pastures and were supplemented with 1.5 kg </w:t>
      </w:r>
      <w:r w:rsidR="00B36345">
        <w:rPr>
          <w:lang w:val="en-GB"/>
        </w:rPr>
        <w:t xml:space="preserve">fresh matter </w:t>
      </w:r>
      <w:r>
        <w:rPr>
          <w:lang w:val="en-GB"/>
        </w:rPr>
        <w:t>maize head</w:t>
      </w:r>
      <w:r w:rsidRPr="00A36537">
        <w:rPr>
          <w:vertAlign w:val="superscript"/>
          <w:lang w:val="en-GB"/>
        </w:rPr>
        <w:t>-1</w:t>
      </w:r>
      <w:r>
        <w:rPr>
          <w:lang w:val="en-GB"/>
        </w:rPr>
        <w:t xml:space="preserve"> day</w:t>
      </w:r>
      <w:r w:rsidRPr="00A36537">
        <w:rPr>
          <w:vertAlign w:val="superscript"/>
          <w:lang w:val="en-GB"/>
        </w:rPr>
        <w:t>-1</w:t>
      </w:r>
      <w:r>
        <w:rPr>
          <w:lang w:val="en-GB"/>
        </w:rPr>
        <w:t>. This simulation was used for calibration.</w:t>
      </w:r>
      <w:r w:rsidR="001E15F3">
        <w:rPr>
          <w:lang w:val="en-GB"/>
        </w:rPr>
        <w:t xml:space="preserve"> The </w:t>
      </w:r>
      <w:r w:rsidR="00917BE7">
        <w:rPr>
          <w:lang w:val="en-GB"/>
        </w:rPr>
        <w:t>period</w:t>
      </w:r>
      <w:r w:rsidR="001E15F3">
        <w:rPr>
          <w:lang w:val="en-GB"/>
        </w:rPr>
        <w:t xml:space="preserve"> up to 349 days is an adaptation period. The dry season is from day 350 up to day 419, and the wet season starts at day 420.</w:t>
      </w:r>
      <w:r w:rsidR="00726266">
        <w:rPr>
          <w:lang w:val="en-GB"/>
        </w:rPr>
        <w:t xml:space="preserve"> ADG = average daily gain (kg </w:t>
      </w:r>
      <w:r w:rsidR="00290FDF">
        <w:rPr>
          <w:lang w:val="en-GB"/>
        </w:rPr>
        <w:t>live weight</w:t>
      </w:r>
      <w:r w:rsidR="00726266">
        <w:rPr>
          <w:lang w:val="en-GB"/>
        </w:rPr>
        <w:t xml:space="preserve"> day</w:t>
      </w:r>
      <w:r w:rsidR="00726266" w:rsidRPr="00726266">
        <w:rPr>
          <w:vertAlign w:val="superscript"/>
          <w:lang w:val="en-GB"/>
        </w:rPr>
        <w:t>-1</w:t>
      </w:r>
      <w:r w:rsidR="00726266">
        <w:rPr>
          <w:lang w:val="en-GB"/>
        </w:rPr>
        <w:t>)</w:t>
      </w:r>
      <w:r>
        <w:rPr>
          <w:lang w:val="en-GB"/>
        </w:rPr>
        <w:t xml:space="preserve"> </w:t>
      </w:r>
    </w:p>
    <w:p w:rsidR="00A36537" w:rsidRDefault="00A36537" w:rsidP="00EA12BD">
      <w:pPr>
        <w:overflowPunct/>
        <w:autoSpaceDE/>
        <w:autoSpaceDN/>
        <w:adjustRightInd/>
        <w:spacing w:after="200" w:line="276" w:lineRule="auto"/>
        <w:jc w:val="both"/>
        <w:textAlignment w:val="auto"/>
        <w:rPr>
          <w:lang w:val="en-GB"/>
        </w:rPr>
      </w:pPr>
    </w:p>
    <w:p w:rsidR="00515B05" w:rsidRDefault="00222F52" w:rsidP="00EA12BD">
      <w:pPr>
        <w:overflowPunct/>
        <w:autoSpaceDE/>
        <w:autoSpaceDN/>
        <w:adjustRightInd/>
        <w:spacing w:after="200" w:line="276" w:lineRule="auto"/>
        <w:jc w:val="both"/>
        <w:textAlignment w:val="auto"/>
        <w:rPr>
          <w:lang w:val="en-GB"/>
        </w:rPr>
      </w:pPr>
      <w:r>
        <w:rPr>
          <w:noProof/>
          <w:lang w:val="en-GB" w:eastAsia="en-GB"/>
        </w:rPr>
        <w:lastRenderedPageBreak/>
        <w:drawing>
          <wp:inline distT="0" distB="0" distL="0" distR="0" wp14:anchorId="78374EDF" wp14:editId="7CD9AD94">
            <wp:extent cx="4438096" cy="5447619"/>
            <wp:effectExtent l="0" t="0" r="63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38096" cy="5447619"/>
                    </a:xfrm>
                    <a:prstGeom prst="rect">
                      <a:avLst/>
                    </a:prstGeom>
                  </pic:spPr>
                </pic:pic>
              </a:graphicData>
            </a:graphic>
          </wp:inline>
        </w:drawing>
      </w:r>
    </w:p>
    <w:p w:rsidR="00A36537" w:rsidRPr="00CF4CD2" w:rsidRDefault="00A36537" w:rsidP="00EA12BD">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Pr>
          <w:b/>
          <w:lang w:val="en-GB"/>
        </w:rPr>
        <w:t>5</w:t>
      </w:r>
      <w:r>
        <w:rPr>
          <w:lang w:val="en-GB"/>
        </w:rPr>
        <w:t>.</w:t>
      </w:r>
      <w:r w:rsidR="00912C26">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w:t>
      </w:r>
      <w:r w:rsidR="00A36B7D">
        <w:rPr>
          <w:lang w:val="en-GB"/>
        </w:rPr>
        <w:t xml:space="preserve"> in experiment 1. This experiment </w:t>
      </w:r>
      <w:r w:rsidR="00666A8F">
        <w:rPr>
          <w:lang w:val="en-GB"/>
        </w:rPr>
        <w:t xml:space="preserve">with ¾ Brahman </w:t>
      </w:r>
      <w:r w:rsidR="00666A8F">
        <w:rPr>
          <w:rFonts w:cs="Arial"/>
          <w:lang w:val="en-GB"/>
        </w:rPr>
        <w:t>×</w:t>
      </w:r>
      <w:r w:rsidR="00666A8F">
        <w:rPr>
          <w:lang w:val="en-GB"/>
        </w:rPr>
        <w:t xml:space="preserve"> ¼ Shorthorn cattle </w:t>
      </w:r>
      <w:r w:rsidR="00A36B7D">
        <w:rPr>
          <w:lang w:val="en-GB"/>
        </w:rPr>
        <w:t xml:space="preserve">was conducted </w:t>
      </w:r>
      <w:r>
        <w:rPr>
          <w:lang w:val="en-GB"/>
        </w:rPr>
        <w:t xml:space="preserve">in Australia, as described by Petty </w:t>
      </w:r>
      <w:r>
        <w:rPr>
          <w:i/>
          <w:lang w:val="en-GB"/>
        </w:rPr>
        <w:t xml:space="preserve">et al. </w:t>
      </w:r>
      <w:r>
        <w:rPr>
          <w:lang w:val="en-GB"/>
        </w:rPr>
        <w:t xml:space="preserve">(1998). Cattle were grazing pastures and were supplemented with 2.0 kg </w:t>
      </w:r>
      <w:r w:rsidR="00B36345">
        <w:rPr>
          <w:lang w:val="en-GB"/>
        </w:rPr>
        <w:t xml:space="preserve">fresh matter </w:t>
      </w:r>
      <w:r>
        <w:rPr>
          <w:lang w:val="en-GB"/>
        </w:rPr>
        <w:t>maize head</w:t>
      </w:r>
      <w:r w:rsidRPr="00A36537">
        <w:rPr>
          <w:vertAlign w:val="superscript"/>
          <w:lang w:val="en-GB"/>
        </w:rPr>
        <w:t>-1</w:t>
      </w:r>
      <w:r>
        <w:rPr>
          <w:lang w:val="en-GB"/>
        </w:rPr>
        <w:t xml:space="preserve"> day</w:t>
      </w:r>
      <w:r w:rsidRPr="00A36537">
        <w:rPr>
          <w:vertAlign w:val="superscript"/>
          <w:lang w:val="en-GB"/>
        </w:rPr>
        <w:t>-1</w:t>
      </w:r>
      <w:r>
        <w:rPr>
          <w:lang w:val="en-GB"/>
        </w:rPr>
        <w:t>. This simulation was used for calibration.</w:t>
      </w:r>
      <w:r w:rsidR="001E15F3">
        <w:rPr>
          <w:lang w:val="en-GB"/>
        </w:rPr>
        <w:t xml:space="preserve"> The </w:t>
      </w:r>
      <w:r w:rsidR="00917BE7">
        <w:rPr>
          <w:lang w:val="en-GB"/>
        </w:rPr>
        <w:t>period</w:t>
      </w:r>
      <w:r w:rsidR="001E15F3">
        <w:rPr>
          <w:lang w:val="en-GB"/>
        </w:rPr>
        <w:t xml:space="preserve"> up to 349 days is an adaptation period. The dry season is from day 350 up to day 419, and the wet season starts at day 420.</w:t>
      </w:r>
      <w:r w:rsidR="00726266">
        <w:rPr>
          <w:lang w:val="en-GB"/>
        </w:rPr>
        <w:t xml:space="preserve"> ADG = average daily gain (kg </w:t>
      </w:r>
      <w:r w:rsidR="00290FDF">
        <w:rPr>
          <w:lang w:val="en-GB"/>
        </w:rPr>
        <w:t>live weight</w:t>
      </w:r>
      <w:r w:rsidR="00726266">
        <w:rPr>
          <w:lang w:val="en-GB"/>
        </w:rPr>
        <w:t xml:space="preserve"> day</w:t>
      </w:r>
      <w:r w:rsidR="00726266" w:rsidRPr="00726266">
        <w:rPr>
          <w:vertAlign w:val="superscript"/>
          <w:lang w:val="en-GB"/>
        </w:rPr>
        <w:t>-1</w:t>
      </w:r>
      <w:r w:rsidR="00726266">
        <w:rPr>
          <w:lang w:val="en-GB"/>
        </w:rPr>
        <w:t>)</w:t>
      </w:r>
      <w:r>
        <w:rPr>
          <w:lang w:val="en-GB"/>
        </w:rPr>
        <w:t xml:space="preserve"> </w:t>
      </w:r>
    </w:p>
    <w:p w:rsidR="00A36537" w:rsidRDefault="00A36537" w:rsidP="00EA12BD">
      <w:pPr>
        <w:overflowPunct/>
        <w:autoSpaceDE/>
        <w:autoSpaceDN/>
        <w:adjustRightInd/>
        <w:spacing w:after="200" w:line="276" w:lineRule="auto"/>
        <w:jc w:val="both"/>
        <w:textAlignment w:val="auto"/>
        <w:rPr>
          <w:lang w:val="en-GB"/>
        </w:rPr>
      </w:pPr>
    </w:p>
    <w:p w:rsidR="00442315" w:rsidRDefault="00442315" w:rsidP="00EA12BD">
      <w:pPr>
        <w:overflowPunct/>
        <w:autoSpaceDE/>
        <w:autoSpaceDN/>
        <w:adjustRightInd/>
        <w:spacing w:after="200" w:line="276" w:lineRule="auto"/>
        <w:jc w:val="both"/>
        <w:textAlignment w:val="auto"/>
        <w:rPr>
          <w:lang w:val="en-GB"/>
        </w:rPr>
      </w:pPr>
    </w:p>
    <w:p w:rsidR="00442315" w:rsidRDefault="00442315" w:rsidP="00EA12BD">
      <w:pPr>
        <w:overflowPunct/>
        <w:autoSpaceDE/>
        <w:autoSpaceDN/>
        <w:adjustRightInd/>
        <w:spacing w:after="200" w:line="276" w:lineRule="auto"/>
        <w:jc w:val="both"/>
        <w:textAlignment w:val="auto"/>
        <w:rPr>
          <w:lang w:val="en-GB"/>
        </w:rPr>
      </w:pPr>
    </w:p>
    <w:p w:rsidR="000D3B1B" w:rsidRDefault="000D3B1B" w:rsidP="00EA12BD">
      <w:pPr>
        <w:overflowPunct/>
        <w:autoSpaceDE/>
        <w:autoSpaceDN/>
        <w:adjustRightInd/>
        <w:spacing w:after="200" w:line="276" w:lineRule="auto"/>
        <w:jc w:val="both"/>
        <w:textAlignment w:val="auto"/>
        <w:rPr>
          <w:rFonts w:eastAsiaTheme="majorEastAsia" w:cs="Arial"/>
          <w:bCs/>
          <w:szCs w:val="26"/>
          <w:lang w:val="en-GB"/>
        </w:rPr>
      </w:pPr>
      <w:r>
        <w:rPr>
          <w:rFonts w:cs="Arial"/>
          <w:b/>
          <w:lang w:val="en-GB"/>
        </w:rPr>
        <w:br w:type="page"/>
      </w:r>
    </w:p>
    <w:p w:rsidR="00442315" w:rsidRDefault="006B425C" w:rsidP="00EA12BD">
      <w:pPr>
        <w:pStyle w:val="Heading2"/>
        <w:jc w:val="both"/>
        <w:rPr>
          <w:rFonts w:ascii="Arial" w:hAnsi="Arial" w:cs="Arial"/>
          <w:b w:val="0"/>
          <w:color w:val="auto"/>
          <w:sz w:val="24"/>
          <w:lang w:val="en-GB"/>
        </w:rPr>
      </w:pPr>
      <w:bookmarkStart w:id="5" w:name="_Toc454356352"/>
      <w:bookmarkStart w:id="6" w:name="_Toc515453770"/>
      <w:r>
        <w:rPr>
          <w:rFonts w:ascii="Arial" w:hAnsi="Arial" w:cs="Arial"/>
          <w:b w:val="0"/>
          <w:color w:val="auto"/>
          <w:sz w:val="24"/>
          <w:lang w:val="en-GB"/>
        </w:rPr>
        <w:lastRenderedPageBreak/>
        <w:t>1</w:t>
      </w:r>
      <w:r w:rsidR="00442315" w:rsidRPr="00442315">
        <w:rPr>
          <w:rFonts w:ascii="Arial" w:hAnsi="Arial" w:cs="Arial"/>
          <w:b w:val="0"/>
          <w:color w:val="auto"/>
          <w:sz w:val="24"/>
          <w:lang w:val="en-GB"/>
        </w:rPr>
        <w:t>.</w:t>
      </w:r>
      <w:r w:rsidR="00442315">
        <w:rPr>
          <w:rFonts w:ascii="Arial" w:hAnsi="Arial" w:cs="Arial"/>
          <w:b w:val="0"/>
          <w:color w:val="auto"/>
          <w:sz w:val="24"/>
          <w:lang w:val="en-GB"/>
        </w:rPr>
        <w:t>2</w:t>
      </w:r>
      <w:r w:rsidR="00442315" w:rsidRPr="00442315">
        <w:rPr>
          <w:rFonts w:ascii="Arial" w:hAnsi="Arial" w:cs="Arial"/>
          <w:b w:val="0"/>
          <w:color w:val="auto"/>
          <w:sz w:val="24"/>
          <w:lang w:val="en-GB"/>
        </w:rPr>
        <w:t xml:space="preserve">. </w:t>
      </w:r>
      <w:r w:rsidR="00F060E1">
        <w:rPr>
          <w:rFonts w:ascii="Arial" w:hAnsi="Arial" w:cs="Arial"/>
          <w:b w:val="0"/>
          <w:color w:val="auto"/>
          <w:sz w:val="24"/>
          <w:lang w:val="en-GB"/>
        </w:rPr>
        <w:t xml:space="preserve">Model </w:t>
      </w:r>
      <w:bookmarkEnd w:id="5"/>
      <w:r>
        <w:rPr>
          <w:rFonts w:ascii="Arial" w:hAnsi="Arial" w:cs="Arial"/>
          <w:b w:val="0"/>
          <w:color w:val="auto"/>
          <w:sz w:val="24"/>
          <w:lang w:val="en-GB"/>
        </w:rPr>
        <w:t>evaluation</w:t>
      </w:r>
      <w:bookmarkEnd w:id="6"/>
    </w:p>
    <w:p w:rsidR="00A37316" w:rsidRPr="00A37316" w:rsidRDefault="00A37316" w:rsidP="00EA12BD">
      <w:pPr>
        <w:jc w:val="both"/>
        <w:rPr>
          <w:lang w:val="en-GB"/>
        </w:rPr>
      </w:pPr>
    </w:p>
    <w:p w:rsidR="00515B05" w:rsidRDefault="00222F52" w:rsidP="00EA12BD">
      <w:pPr>
        <w:overflowPunct/>
        <w:autoSpaceDE/>
        <w:autoSpaceDN/>
        <w:adjustRightInd/>
        <w:spacing w:after="200" w:line="276" w:lineRule="auto"/>
        <w:jc w:val="both"/>
        <w:textAlignment w:val="auto"/>
        <w:rPr>
          <w:lang w:val="en-GB"/>
        </w:rPr>
      </w:pPr>
      <w:r>
        <w:rPr>
          <w:noProof/>
          <w:lang w:val="en-GB" w:eastAsia="en-GB"/>
        </w:rPr>
        <w:drawing>
          <wp:inline distT="0" distB="0" distL="0" distR="0" wp14:anchorId="45E50E9C" wp14:editId="7F6E5CA5">
            <wp:extent cx="4438096" cy="5447619"/>
            <wp:effectExtent l="0" t="0" r="63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38096" cy="5447619"/>
                    </a:xfrm>
                    <a:prstGeom prst="rect">
                      <a:avLst/>
                    </a:prstGeom>
                  </pic:spPr>
                </pic:pic>
              </a:graphicData>
            </a:graphic>
          </wp:inline>
        </w:drawing>
      </w:r>
    </w:p>
    <w:p w:rsidR="008751F4" w:rsidRPr="00CF4CD2" w:rsidRDefault="008751F4" w:rsidP="00EA12BD">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sidR="0067220C">
        <w:rPr>
          <w:b/>
          <w:lang w:val="en-GB"/>
        </w:rPr>
        <w:t>6</w:t>
      </w:r>
      <w:r>
        <w:rPr>
          <w:lang w:val="en-GB"/>
        </w:rPr>
        <w:t>.</w:t>
      </w:r>
      <w:r w:rsidR="00912C26">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w:t>
      </w:r>
      <w:r w:rsidR="00A36B7D">
        <w:rPr>
          <w:lang w:val="en-GB"/>
        </w:rPr>
        <w:t xml:space="preserve"> in experiment 2. This experiment </w:t>
      </w:r>
      <w:r w:rsidR="00666A8F">
        <w:rPr>
          <w:lang w:val="en-GB"/>
        </w:rPr>
        <w:t xml:space="preserve">with ¾ Brahman </w:t>
      </w:r>
      <w:r w:rsidR="00666A8F">
        <w:rPr>
          <w:rFonts w:cs="Arial"/>
          <w:lang w:val="en-GB"/>
        </w:rPr>
        <w:t>×</w:t>
      </w:r>
      <w:r w:rsidR="00666A8F">
        <w:rPr>
          <w:lang w:val="en-GB"/>
        </w:rPr>
        <w:t xml:space="preserve"> ¼ Shorthorn cattle </w:t>
      </w:r>
      <w:r w:rsidR="00A36B7D">
        <w:rPr>
          <w:lang w:val="en-GB"/>
        </w:rPr>
        <w:t xml:space="preserve">was conducted </w:t>
      </w:r>
      <w:r>
        <w:rPr>
          <w:lang w:val="en-GB"/>
        </w:rPr>
        <w:t>in Australia, as described by Petty and Poppi</w:t>
      </w:r>
      <w:r>
        <w:rPr>
          <w:i/>
          <w:lang w:val="en-GB"/>
        </w:rPr>
        <w:t xml:space="preserve"> </w:t>
      </w:r>
      <w:r>
        <w:rPr>
          <w:lang w:val="en-GB"/>
        </w:rPr>
        <w:t xml:space="preserve">(2008). Cattle were grazing pastures. This simulation was used as independent data for </w:t>
      </w:r>
      <w:r w:rsidR="00D65F5C">
        <w:rPr>
          <w:lang w:val="en-GB"/>
        </w:rPr>
        <w:t>model evaluation</w:t>
      </w:r>
      <w:r>
        <w:rPr>
          <w:lang w:val="en-GB"/>
        </w:rPr>
        <w:t>.</w:t>
      </w:r>
      <w:r w:rsidR="00B6354C">
        <w:rPr>
          <w:lang w:val="en-GB"/>
        </w:rPr>
        <w:t xml:space="preserve"> The dashed line indicates the shift between the adaptation period (day 305-334) and the experiment (day 335-41</w:t>
      </w:r>
      <w:r w:rsidR="001106DD">
        <w:rPr>
          <w:lang w:val="en-GB"/>
        </w:rPr>
        <w:t>5</w:t>
      </w:r>
      <w:r w:rsidR="00B6354C">
        <w:rPr>
          <w:lang w:val="en-GB"/>
        </w:rPr>
        <w:t>).</w:t>
      </w:r>
      <w:r w:rsidR="00726266">
        <w:rPr>
          <w:lang w:val="en-GB"/>
        </w:rPr>
        <w:t xml:space="preserve"> ADG = average daily gain (kg </w:t>
      </w:r>
      <w:r w:rsidR="00290FDF">
        <w:rPr>
          <w:lang w:val="en-GB"/>
        </w:rPr>
        <w:t>live weight</w:t>
      </w:r>
      <w:r w:rsidR="00726266">
        <w:rPr>
          <w:lang w:val="en-GB"/>
        </w:rPr>
        <w:t xml:space="preserve"> day</w:t>
      </w:r>
      <w:r w:rsidR="00726266" w:rsidRPr="00726266">
        <w:rPr>
          <w:vertAlign w:val="superscript"/>
          <w:lang w:val="en-GB"/>
        </w:rPr>
        <w:t>-1</w:t>
      </w:r>
      <w:r w:rsidR="00726266">
        <w:rPr>
          <w:lang w:val="en-GB"/>
        </w:rPr>
        <w:t>)</w:t>
      </w:r>
      <w:r w:rsidR="00B6354C">
        <w:rPr>
          <w:lang w:val="en-GB"/>
        </w:rPr>
        <w:tab/>
      </w:r>
      <w:r>
        <w:rPr>
          <w:lang w:val="en-GB"/>
        </w:rPr>
        <w:t xml:space="preserve"> </w:t>
      </w:r>
    </w:p>
    <w:p w:rsidR="008751F4" w:rsidRDefault="008751F4" w:rsidP="00EA12BD">
      <w:pPr>
        <w:overflowPunct/>
        <w:autoSpaceDE/>
        <w:autoSpaceDN/>
        <w:adjustRightInd/>
        <w:spacing w:after="200" w:line="276" w:lineRule="auto"/>
        <w:jc w:val="both"/>
        <w:textAlignment w:val="auto"/>
        <w:rPr>
          <w:lang w:val="en-GB"/>
        </w:rPr>
      </w:pPr>
    </w:p>
    <w:p w:rsidR="00515B05" w:rsidRDefault="00222F52" w:rsidP="00EA12BD">
      <w:pPr>
        <w:overflowPunct/>
        <w:autoSpaceDE/>
        <w:autoSpaceDN/>
        <w:adjustRightInd/>
        <w:spacing w:after="200" w:line="276" w:lineRule="auto"/>
        <w:jc w:val="both"/>
        <w:textAlignment w:val="auto"/>
        <w:rPr>
          <w:lang w:val="en-GB"/>
        </w:rPr>
      </w:pPr>
      <w:r>
        <w:rPr>
          <w:noProof/>
          <w:lang w:val="en-GB" w:eastAsia="en-GB"/>
        </w:rPr>
        <w:lastRenderedPageBreak/>
        <w:drawing>
          <wp:inline distT="0" distB="0" distL="0" distR="0" wp14:anchorId="47E52E50" wp14:editId="3E2E7D04">
            <wp:extent cx="4438096" cy="5447619"/>
            <wp:effectExtent l="0" t="0" r="63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38096" cy="5447619"/>
                    </a:xfrm>
                    <a:prstGeom prst="rect">
                      <a:avLst/>
                    </a:prstGeom>
                  </pic:spPr>
                </pic:pic>
              </a:graphicData>
            </a:graphic>
          </wp:inline>
        </w:drawing>
      </w:r>
    </w:p>
    <w:p w:rsidR="00B6354C" w:rsidRPr="00CF4CD2" w:rsidRDefault="008751F4" w:rsidP="00B6354C">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sidR="0067220C">
        <w:rPr>
          <w:b/>
          <w:lang w:val="en-GB"/>
        </w:rPr>
        <w:t>7</w:t>
      </w:r>
      <w:r>
        <w:rPr>
          <w:lang w:val="en-GB"/>
        </w:rPr>
        <w:t>.</w:t>
      </w:r>
      <w:r w:rsidR="00912C26">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w:t>
      </w:r>
      <w:r w:rsidR="00A36B7D">
        <w:rPr>
          <w:lang w:val="en-GB"/>
        </w:rPr>
        <w:t xml:space="preserve"> in experiment 3. This experiment </w:t>
      </w:r>
      <w:r w:rsidR="00666A8F">
        <w:rPr>
          <w:lang w:val="en-GB"/>
        </w:rPr>
        <w:t xml:space="preserve">with ¾ Brahman </w:t>
      </w:r>
      <w:r w:rsidR="00666A8F">
        <w:rPr>
          <w:rFonts w:cs="Arial"/>
          <w:lang w:val="en-GB"/>
        </w:rPr>
        <w:t>×</w:t>
      </w:r>
      <w:r w:rsidR="00666A8F">
        <w:rPr>
          <w:lang w:val="en-GB"/>
        </w:rPr>
        <w:t xml:space="preserve"> ¼ Shorthorn cattle </w:t>
      </w:r>
      <w:r w:rsidR="00A36B7D">
        <w:rPr>
          <w:lang w:val="en-GB"/>
        </w:rPr>
        <w:t xml:space="preserve">was conducted </w:t>
      </w:r>
      <w:r>
        <w:rPr>
          <w:lang w:val="en-GB"/>
        </w:rPr>
        <w:t xml:space="preserve">in Australia, as described by Petty and Poppi (2012). Cattle were grazing pastures. This simulation was used as independent data for </w:t>
      </w:r>
      <w:r w:rsidR="00D65F5C">
        <w:rPr>
          <w:lang w:val="en-GB"/>
        </w:rPr>
        <w:t>model evaluation</w:t>
      </w:r>
      <w:r>
        <w:rPr>
          <w:lang w:val="en-GB"/>
        </w:rPr>
        <w:t>.</w:t>
      </w:r>
      <w:r w:rsidR="00B6354C">
        <w:rPr>
          <w:lang w:val="en-GB"/>
        </w:rPr>
        <w:t xml:space="preserve"> The dashed line indicates the shift between the adaptation period (day 366-423) and the experiment (day 424-51</w:t>
      </w:r>
      <w:r w:rsidR="001106DD">
        <w:rPr>
          <w:lang w:val="en-GB"/>
        </w:rPr>
        <w:t>5</w:t>
      </w:r>
      <w:r w:rsidR="00B6354C">
        <w:rPr>
          <w:lang w:val="en-GB"/>
        </w:rPr>
        <w:t>).</w:t>
      </w:r>
      <w:r w:rsidR="00726266">
        <w:rPr>
          <w:lang w:val="en-GB"/>
        </w:rPr>
        <w:t xml:space="preserve"> ADG = average daily gain (kg </w:t>
      </w:r>
      <w:r w:rsidR="00290FDF">
        <w:rPr>
          <w:lang w:val="en-GB"/>
        </w:rPr>
        <w:t>live weight</w:t>
      </w:r>
      <w:r w:rsidR="00726266">
        <w:rPr>
          <w:lang w:val="en-GB"/>
        </w:rPr>
        <w:t xml:space="preserve"> day</w:t>
      </w:r>
      <w:r w:rsidR="00726266" w:rsidRPr="00726266">
        <w:rPr>
          <w:vertAlign w:val="superscript"/>
          <w:lang w:val="en-GB"/>
        </w:rPr>
        <w:t>-1</w:t>
      </w:r>
      <w:r w:rsidR="00726266">
        <w:rPr>
          <w:lang w:val="en-GB"/>
        </w:rPr>
        <w:t>)</w:t>
      </w:r>
      <w:r w:rsidR="00B6354C">
        <w:rPr>
          <w:lang w:val="en-GB"/>
        </w:rPr>
        <w:tab/>
        <w:t xml:space="preserve"> </w:t>
      </w:r>
    </w:p>
    <w:p w:rsidR="008751F4" w:rsidRDefault="008751F4" w:rsidP="00EA12BD">
      <w:pPr>
        <w:overflowPunct/>
        <w:autoSpaceDE/>
        <w:autoSpaceDN/>
        <w:adjustRightInd/>
        <w:spacing w:after="200" w:line="276" w:lineRule="auto"/>
        <w:jc w:val="both"/>
        <w:textAlignment w:val="auto"/>
        <w:rPr>
          <w:lang w:val="en-GB"/>
        </w:rPr>
      </w:pPr>
    </w:p>
    <w:p w:rsidR="00515B05" w:rsidRDefault="00222F52" w:rsidP="00EA12BD">
      <w:pPr>
        <w:overflowPunct/>
        <w:autoSpaceDE/>
        <w:autoSpaceDN/>
        <w:adjustRightInd/>
        <w:spacing w:after="200" w:line="276" w:lineRule="auto"/>
        <w:jc w:val="both"/>
        <w:textAlignment w:val="auto"/>
        <w:rPr>
          <w:lang w:val="en-GB"/>
        </w:rPr>
      </w:pPr>
      <w:r>
        <w:rPr>
          <w:noProof/>
          <w:lang w:val="en-GB" w:eastAsia="en-GB"/>
        </w:rPr>
        <w:lastRenderedPageBreak/>
        <w:drawing>
          <wp:inline distT="0" distB="0" distL="0" distR="0" wp14:anchorId="187EE702" wp14:editId="5771086C">
            <wp:extent cx="4438096" cy="5447619"/>
            <wp:effectExtent l="0" t="0" r="63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438096" cy="5447619"/>
                    </a:xfrm>
                    <a:prstGeom prst="rect">
                      <a:avLst/>
                    </a:prstGeom>
                  </pic:spPr>
                </pic:pic>
              </a:graphicData>
            </a:graphic>
          </wp:inline>
        </w:drawing>
      </w:r>
    </w:p>
    <w:p w:rsidR="00B6354C" w:rsidRPr="00CF4CD2" w:rsidRDefault="008751F4" w:rsidP="00B6354C">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sidR="0067220C">
        <w:rPr>
          <w:b/>
          <w:lang w:val="en-GB"/>
        </w:rPr>
        <w:t>8</w:t>
      </w:r>
      <w:r>
        <w:rPr>
          <w:lang w:val="en-GB"/>
        </w:rPr>
        <w:t>.</w:t>
      </w:r>
      <w:r w:rsidR="00912C26">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w:t>
      </w:r>
      <w:r w:rsidR="00A36B7D" w:rsidRPr="00A36B7D">
        <w:rPr>
          <w:lang w:val="en-GB"/>
        </w:rPr>
        <w:t xml:space="preserve"> </w:t>
      </w:r>
      <w:r w:rsidR="00A36B7D">
        <w:rPr>
          <w:lang w:val="en-GB"/>
        </w:rPr>
        <w:t xml:space="preserve">in experiment 3. This experiment </w:t>
      </w:r>
      <w:r w:rsidR="00666A8F">
        <w:rPr>
          <w:lang w:val="en-GB"/>
        </w:rPr>
        <w:t xml:space="preserve">with ¾ Brahman </w:t>
      </w:r>
      <w:r w:rsidR="00666A8F">
        <w:rPr>
          <w:rFonts w:cs="Arial"/>
          <w:lang w:val="en-GB"/>
        </w:rPr>
        <w:t>×</w:t>
      </w:r>
      <w:r w:rsidR="00666A8F">
        <w:rPr>
          <w:lang w:val="en-GB"/>
        </w:rPr>
        <w:t xml:space="preserve"> ¼ Shorthorn cattle </w:t>
      </w:r>
      <w:r w:rsidR="00A36B7D">
        <w:rPr>
          <w:lang w:val="en-GB"/>
        </w:rPr>
        <w:t xml:space="preserve">was conducted </w:t>
      </w:r>
      <w:r>
        <w:rPr>
          <w:lang w:val="en-GB"/>
        </w:rPr>
        <w:t>in Australia, as described by Petty and Poppi (2012). Cattle were grazing pastures</w:t>
      </w:r>
      <w:r w:rsidRPr="008751F4">
        <w:rPr>
          <w:lang w:val="en-GB"/>
        </w:rPr>
        <w:t xml:space="preserve"> </w:t>
      </w:r>
      <w:r>
        <w:rPr>
          <w:lang w:val="en-GB"/>
        </w:rPr>
        <w:t>and were supplemented with 1.25 kg molasses head</w:t>
      </w:r>
      <w:r w:rsidRPr="00A36537">
        <w:rPr>
          <w:vertAlign w:val="superscript"/>
          <w:lang w:val="en-GB"/>
        </w:rPr>
        <w:t>-1</w:t>
      </w:r>
      <w:r>
        <w:rPr>
          <w:lang w:val="en-GB"/>
        </w:rPr>
        <w:t xml:space="preserve"> day</w:t>
      </w:r>
      <w:r w:rsidRPr="00A36537">
        <w:rPr>
          <w:vertAlign w:val="superscript"/>
          <w:lang w:val="en-GB"/>
        </w:rPr>
        <w:t>-1</w:t>
      </w:r>
      <w:r>
        <w:rPr>
          <w:lang w:val="en-GB"/>
        </w:rPr>
        <w:t xml:space="preserve">. This simulation was used as independent data for </w:t>
      </w:r>
      <w:r w:rsidR="00D65F5C">
        <w:rPr>
          <w:lang w:val="en-GB"/>
        </w:rPr>
        <w:t>model evaluation</w:t>
      </w:r>
      <w:r>
        <w:rPr>
          <w:lang w:val="en-GB"/>
        </w:rPr>
        <w:t>.</w:t>
      </w:r>
      <w:r w:rsidR="00B6354C">
        <w:rPr>
          <w:lang w:val="en-GB"/>
        </w:rPr>
        <w:t xml:space="preserve"> The dashed line indicates the shift between the adaptation period (day 366-423) and the experiment (day 424-51</w:t>
      </w:r>
      <w:r w:rsidR="001106DD">
        <w:rPr>
          <w:lang w:val="en-GB"/>
        </w:rPr>
        <w:t>5</w:t>
      </w:r>
      <w:r w:rsidR="00B6354C">
        <w:rPr>
          <w:lang w:val="en-GB"/>
        </w:rPr>
        <w:t>).</w:t>
      </w:r>
      <w:r w:rsidR="00726266">
        <w:rPr>
          <w:lang w:val="en-GB"/>
        </w:rPr>
        <w:t xml:space="preserve"> ADG = average daily gain (kg </w:t>
      </w:r>
      <w:r w:rsidR="00290FDF">
        <w:rPr>
          <w:lang w:val="en-GB"/>
        </w:rPr>
        <w:t>live weight</w:t>
      </w:r>
      <w:r w:rsidR="00726266">
        <w:rPr>
          <w:lang w:val="en-GB"/>
        </w:rPr>
        <w:t xml:space="preserve"> day</w:t>
      </w:r>
      <w:r w:rsidR="00726266" w:rsidRPr="00726266">
        <w:rPr>
          <w:vertAlign w:val="superscript"/>
          <w:lang w:val="en-GB"/>
        </w:rPr>
        <w:t>-1</w:t>
      </w:r>
      <w:r w:rsidR="00726266">
        <w:rPr>
          <w:lang w:val="en-GB"/>
        </w:rPr>
        <w:t>)</w:t>
      </w:r>
      <w:r w:rsidR="00B6354C">
        <w:rPr>
          <w:lang w:val="en-GB"/>
        </w:rPr>
        <w:tab/>
        <w:t xml:space="preserve"> </w:t>
      </w:r>
    </w:p>
    <w:p w:rsidR="008751F4" w:rsidRPr="00CF4CD2" w:rsidRDefault="008751F4" w:rsidP="00EA12BD">
      <w:pPr>
        <w:overflowPunct/>
        <w:autoSpaceDE/>
        <w:autoSpaceDN/>
        <w:adjustRightInd/>
        <w:spacing w:after="200" w:line="276" w:lineRule="auto"/>
        <w:jc w:val="both"/>
        <w:textAlignment w:val="auto"/>
        <w:rPr>
          <w:lang w:val="en-GB"/>
        </w:rPr>
      </w:pPr>
      <w:r>
        <w:rPr>
          <w:lang w:val="en-GB"/>
        </w:rPr>
        <w:t xml:space="preserve">  </w:t>
      </w:r>
    </w:p>
    <w:p w:rsidR="008751F4" w:rsidRDefault="008751F4" w:rsidP="00EA12BD">
      <w:pPr>
        <w:overflowPunct/>
        <w:autoSpaceDE/>
        <w:autoSpaceDN/>
        <w:adjustRightInd/>
        <w:spacing w:after="200" w:line="276" w:lineRule="auto"/>
        <w:jc w:val="both"/>
        <w:textAlignment w:val="auto"/>
        <w:rPr>
          <w:lang w:val="en-GB"/>
        </w:rPr>
      </w:pPr>
    </w:p>
    <w:p w:rsidR="00515B05" w:rsidRDefault="00222F52" w:rsidP="00EA12BD">
      <w:pPr>
        <w:overflowPunct/>
        <w:autoSpaceDE/>
        <w:autoSpaceDN/>
        <w:adjustRightInd/>
        <w:spacing w:after="200" w:line="276" w:lineRule="auto"/>
        <w:jc w:val="both"/>
        <w:textAlignment w:val="auto"/>
        <w:rPr>
          <w:lang w:val="en-GB"/>
        </w:rPr>
      </w:pPr>
      <w:r>
        <w:rPr>
          <w:noProof/>
          <w:lang w:val="en-GB" w:eastAsia="en-GB"/>
        </w:rPr>
        <w:lastRenderedPageBreak/>
        <w:drawing>
          <wp:inline distT="0" distB="0" distL="0" distR="0" wp14:anchorId="265D0921" wp14:editId="5A33EE0F">
            <wp:extent cx="4438096" cy="5447619"/>
            <wp:effectExtent l="0" t="0" r="635"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438096" cy="5447619"/>
                    </a:xfrm>
                    <a:prstGeom prst="rect">
                      <a:avLst/>
                    </a:prstGeom>
                  </pic:spPr>
                </pic:pic>
              </a:graphicData>
            </a:graphic>
          </wp:inline>
        </w:drawing>
      </w:r>
    </w:p>
    <w:p w:rsidR="00B6354C" w:rsidRPr="00CF4CD2" w:rsidRDefault="008751F4" w:rsidP="00B6354C">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sidR="0067220C">
        <w:rPr>
          <w:b/>
          <w:lang w:val="en-GB"/>
        </w:rPr>
        <w:t>9</w:t>
      </w:r>
      <w:r>
        <w:rPr>
          <w:lang w:val="en-GB"/>
        </w:rPr>
        <w:t>.</w:t>
      </w:r>
      <w:r w:rsidR="00912C26">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w:t>
      </w:r>
      <w:r w:rsidR="00A36B7D" w:rsidRPr="00A36B7D">
        <w:rPr>
          <w:lang w:val="en-GB"/>
        </w:rPr>
        <w:t xml:space="preserve"> </w:t>
      </w:r>
      <w:r w:rsidR="00A36B7D">
        <w:rPr>
          <w:lang w:val="en-GB"/>
        </w:rPr>
        <w:t xml:space="preserve">in experiment 3. This experiment </w:t>
      </w:r>
      <w:r w:rsidR="00666A8F">
        <w:rPr>
          <w:lang w:val="en-GB"/>
        </w:rPr>
        <w:t xml:space="preserve">with ¾ Brahman </w:t>
      </w:r>
      <w:r w:rsidR="00666A8F">
        <w:rPr>
          <w:rFonts w:cs="Arial"/>
          <w:lang w:val="en-GB"/>
        </w:rPr>
        <w:t>×</w:t>
      </w:r>
      <w:r w:rsidR="00666A8F">
        <w:rPr>
          <w:lang w:val="en-GB"/>
        </w:rPr>
        <w:t xml:space="preserve"> ¼ Shorthorn cattle </w:t>
      </w:r>
      <w:r w:rsidR="00A36B7D">
        <w:rPr>
          <w:lang w:val="en-GB"/>
        </w:rPr>
        <w:t xml:space="preserve">was conducted </w:t>
      </w:r>
      <w:r>
        <w:rPr>
          <w:lang w:val="en-GB"/>
        </w:rPr>
        <w:t>in Australia, as described by Petty and Poppi (2012). Cattle were grazing pastures</w:t>
      </w:r>
      <w:r w:rsidRPr="008751F4">
        <w:rPr>
          <w:lang w:val="en-GB"/>
        </w:rPr>
        <w:t xml:space="preserve"> </w:t>
      </w:r>
      <w:r>
        <w:rPr>
          <w:lang w:val="en-GB"/>
        </w:rPr>
        <w:t>and were supplemented with 2.50 kg molasses head</w:t>
      </w:r>
      <w:r w:rsidRPr="00A36537">
        <w:rPr>
          <w:vertAlign w:val="superscript"/>
          <w:lang w:val="en-GB"/>
        </w:rPr>
        <w:t>-1</w:t>
      </w:r>
      <w:r>
        <w:rPr>
          <w:lang w:val="en-GB"/>
        </w:rPr>
        <w:t xml:space="preserve"> day</w:t>
      </w:r>
      <w:r w:rsidRPr="00A36537">
        <w:rPr>
          <w:vertAlign w:val="superscript"/>
          <w:lang w:val="en-GB"/>
        </w:rPr>
        <w:t>-1</w:t>
      </w:r>
      <w:r>
        <w:rPr>
          <w:lang w:val="en-GB"/>
        </w:rPr>
        <w:t xml:space="preserve">. This simulation was used as independent data for </w:t>
      </w:r>
      <w:r w:rsidR="00D65F5C">
        <w:rPr>
          <w:lang w:val="en-GB"/>
        </w:rPr>
        <w:t>model evaluation</w:t>
      </w:r>
      <w:r>
        <w:rPr>
          <w:lang w:val="en-GB"/>
        </w:rPr>
        <w:t>.</w:t>
      </w:r>
      <w:r w:rsidR="00B6354C" w:rsidRPr="00B6354C">
        <w:rPr>
          <w:lang w:val="en-GB"/>
        </w:rPr>
        <w:t xml:space="preserve"> </w:t>
      </w:r>
      <w:r w:rsidR="00B6354C">
        <w:rPr>
          <w:lang w:val="en-GB"/>
        </w:rPr>
        <w:t>The dashed line indicates the shift between the adaptation period (day 366-423) and the experiment (day 424-51</w:t>
      </w:r>
      <w:r w:rsidR="001106DD">
        <w:rPr>
          <w:lang w:val="en-GB"/>
        </w:rPr>
        <w:t>5</w:t>
      </w:r>
      <w:r w:rsidR="00B6354C">
        <w:rPr>
          <w:lang w:val="en-GB"/>
        </w:rPr>
        <w:t>).</w:t>
      </w:r>
      <w:r w:rsidR="00726266">
        <w:rPr>
          <w:lang w:val="en-GB"/>
        </w:rPr>
        <w:t xml:space="preserve"> ADG = average daily gain (kg </w:t>
      </w:r>
      <w:r w:rsidR="00290FDF">
        <w:rPr>
          <w:lang w:val="en-GB"/>
        </w:rPr>
        <w:t>live weight</w:t>
      </w:r>
      <w:r w:rsidR="00726266">
        <w:rPr>
          <w:lang w:val="en-GB"/>
        </w:rPr>
        <w:t xml:space="preserve"> day</w:t>
      </w:r>
      <w:r w:rsidR="00726266" w:rsidRPr="00726266">
        <w:rPr>
          <w:vertAlign w:val="superscript"/>
          <w:lang w:val="en-GB"/>
        </w:rPr>
        <w:t>-1</w:t>
      </w:r>
      <w:r w:rsidR="00726266">
        <w:rPr>
          <w:lang w:val="en-GB"/>
        </w:rPr>
        <w:t>)</w:t>
      </w:r>
      <w:r w:rsidR="00B6354C">
        <w:rPr>
          <w:lang w:val="en-GB"/>
        </w:rPr>
        <w:tab/>
        <w:t xml:space="preserve"> </w:t>
      </w:r>
    </w:p>
    <w:p w:rsidR="008751F4" w:rsidRDefault="008751F4" w:rsidP="00EA12BD">
      <w:pPr>
        <w:overflowPunct/>
        <w:autoSpaceDE/>
        <w:autoSpaceDN/>
        <w:adjustRightInd/>
        <w:spacing w:after="200" w:line="276" w:lineRule="auto"/>
        <w:jc w:val="both"/>
        <w:textAlignment w:val="auto"/>
        <w:rPr>
          <w:lang w:val="en-GB"/>
        </w:rPr>
      </w:pPr>
    </w:p>
    <w:p w:rsidR="00515B05" w:rsidRDefault="00222F52" w:rsidP="00EA12BD">
      <w:pPr>
        <w:overflowPunct/>
        <w:autoSpaceDE/>
        <w:autoSpaceDN/>
        <w:adjustRightInd/>
        <w:spacing w:after="200" w:line="276" w:lineRule="auto"/>
        <w:jc w:val="both"/>
        <w:textAlignment w:val="auto"/>
        <w:rPr>
          <w:lang w:val="en-GB"/>
        </w:rPr>
      </w:pPr>
      <w:r>
        <w:rPr>
          <w:noProof/>
          <w:lang w:val="en-GB" w:eastAsia="en-GB"/>
        </w:rPr>
        <w:lastRenderedPageBreak/>
        <w:drawing>
          <wp:inline distT="0" distB="0" distL="0" distR="0" wp14:anchorId="1540A2B3" wp14:editId="6BAE5A0F">
            <wp:extent cx="4438096" cy="5447619"/>
            <wp:effectExtent l="0" t="0" r="635"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438096" cy="5447619"/>
                    </a:xfrm>
                    <a:prstGeom prst="rect">
                      <a:avLst/>
                    </a:prstGeom>
                  </pic:spPr>
                </pic:pic>
              </a:graphicData>
            </a:graphic>
          </wp:inline>
        </w:drawing>
      </w:r>
    </w:p>
    <w:p w:rsidR="00B6354C" w:rsidRPr="00CF4CD2" w:rsidRDefault="008751F4" w:rsidP="00B6354C">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Pr>
          <w:b/>
          <w:lang w:val="en-GB"/>
        </w:rPr>
        <w:t>1</w:t>
      </w:r>
      <w:r w:rsidR="0067220C">
        <w:rPr>
          <w:b/>
          <w:lang w:val="en-GB"/>
        </w:rPr>
        <w:t>0</w:t>
      </w:r>
      <w:r>
        <w:rPr>
          <w:lang w:val="en-GB"/>
        </w:rPr>
        <w:t>.</w:t>
      </w:r>
      <w:r w:rsidR="00912C26">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 </w:t>
      </w:r>
      <w:r w:rsidR="00A36B7D">
        <w:rPr>
          <w:lang w:val="en-GB"/>
        </w:rPr>
        <w:t xml:space="preserve">in experiment 3. This experiment </w:t>
      </w:r>
      <w:r w:rsidR="00666A8F">
        <w:rPr>
          <w:lang w:val="en-GB"/>
        </w:rPr>
        <w:t xml:space="preserve">with ¾ Brahman </w:t>
      </w:r>
      <w:r w:rsidR="00666A8F">
        <w:rPr>
          <w:rFonts w:cs="Arial"/>
          <w:lang w:val="en-GB"/>
        </w:rPr>
        <w:t>×</w:t>
      </w:r>
      <w:r w:rsidR="00666A8F">
        <w:rPr>
          <w:lang w:val="en-GB"/>
        </w:rPr>
        <w:t xml:space="preserve"> ¼ Shorthorn cattle </w:t>
      </w:r>
      <w:r w:rsidR="00A36B7D">
        <w:rPr>
          <w:lang w:val="en-GB"/>
        </w:rPr>
        <w:t xml:space="preserve">was conducted </w:t>
      </w:r>
      <w:r>
        <w:rPr>
          <w:lang w:val="en-GB"/>
        </w:rPr>
        <w:t>in Australia, as described by Petty and Poppi (2012). Cattle were grazing pastures</w:t>
      </w:r>
      <w:r w:rsidRPr="008751F4">
        <w:rPr>
          <w:lang w:val="en-GB"/>
        </w:rPr>
        <w:t xml:space="preserve"> </w:t>
      </w:r>
      <w:r>
        <w:rPr>
          <w:lang w:val="en-GB"/>
        </w:rPr>
        <w:t>and were supplemented with 3.75 kg molasses head</w:t>
      </w:r>
      <w:r w:rsidRPr="00A36537">
        <w:rPr>
          <w:vertAlign w:val="superscript"/>
          <w:lang w:val="en-GB"/>
        </w:rPr>
        <w:t>-1</w:t>
      </w:r>
      <w:r>
        <w:rPr>
          <w:lang w:val="en-GB"/>
        </w:rPr>
        <w:t xml:space="preserve"> day</w:t>
      </w:r>
      <w:r w:rsidRPr="00A36537">
        <w:rPr>
          <w:vertAlign w:val="superscript"/>
          <w:lang w:val="en-GB"/>
        </w:rPr>
        <w:t>-1</w:t>
      </w:r>
      <w:r>
        <w:rPr>
          <w:lang w:val="en-GB"/>
        </w:rPr>
        <w:t xml:space="preserve">. This simulation was used as independent data for </w:t>
      </w:r>
      <w:r w:rsidR="00D65F5C">
        <w:rPr>
          <w:lang w:val="en-GB"/>
        </w:rPr>
        <w:t>model evaluation</w:t>
      </w:r>
      <w:r>
        <w:rPr>
          <w:lang w:val="en-GB"/>
        </w:rPr>
        <w:t>.</w:t>
      </w:r>
      <w:r w:rsidR="00B6354C">
        <w:rPr>
          <w:lang w:val="en-GB"/>
        </w:rPr>
        <w:t xml:space="preserve"> The dashed line indicates the shift between the adaptation period (day 366-423) and the experiment (day 424-51</w:t>
      </w:r>
      <w:r w:rsidR="001106DD">
        <w:rPr>
          <w:lang w:val="en-GB"/>
        </w:rPr>
        <w:t>5</w:t>
      </w:r>
      <w:r w:rsidR="00B6354C">
        <w:rPr>
          <w:lang w:val="en-GB"/>
        </w:rPr>
        <w:t>).</w:t>
      </w:r>
      <w:r w:rsidR="00726266">
        <w:rPr>
          <w:lang w:val="en-GB"/>
        </w:rPr>
        <w:t xml:space="preserve"> ADG = average daily gain (kg </w:t>
      </w:r>
      <w:r w:rsidR="00290FDF">
        <w:rPr>
          <w:lang w:val="en-GB"/>
        </w:rPr>
        <w:t>live weight</w:t>
      </w:r>
      <w:r w:rsidR="00726266">
        <w:rPr>
          <w:lang w:val="en-GB"/>
        </w:rPr>
        <w:t xml:space="preserve"> day</w:t>
      </w:r>
      <w:r w:rsidR="00726266" w:rsidRPr="00726266">
        <w:rPr>
          <w:vertAlign w:val="superscript"/>
          <w:lang w:val="en-GB"/>
        </w:rPr>
        <w:t>-1</w:t>
      </w:r>
      <w:r w:rsidR="00726266">
        <w:rPr>
          <w:lang w:val="en-GB"/>
        </w:rPr>
        <w:t>)</w:t>
      </w:r>
      <w:r w:rsidR="00B6354C">
        <w:rPr>
          <w:lang w:val="en-GB"/>
        </w:rPr>
        <w:tab/>
        <w:t xml:space="preserve"> </w:t>
      </w:r>
    </w:p>
    <w:p w:rsidR="008751F4" w:rsidRDefault="008751F4" w:rsidP="00EA12BD">
      <w:pPr>
        <w:overflowPunct/>
        <w:autoSpaceDE/>
        <w:autoSpaceDN/>
        <w:adjustRightInd/>
        <w:spacing w:after="200" w:line="276" w:lineRule="auto"/>
        <w:jc w:val="both"/>
        <w:textAlignment w:val="auto"/>
        <w:rPr>
          <w:lang w:val="en-GB"/>
        </w:rPr>
      </w:pPr>
    </w:p>
    <w:p w:rsidR="008751F4" w:rsidRDefault="008751F4" w:rsidP="00EA12BD">
      <w:pPr>
        <w:overflowPunct/>
        <w:autoSpaceDE/>
        <w:autoSpaceDN/>
        <w:adjustRightInd/>
        <w:spacing w:after="200" w:line="276" w:lineRule="auto"/>
        <w:jc w:val="both"/>
        <w:textAlignment w:val="auto"/>
        <w:rPr>
          <w:lang w:val="en-GB"/>
        </w:rPr>
      </w:pPr>
    </w:p>
    <w:p w:rsidR="00515B05" w:rsidRDefault="00376544" w:rsidP="00EA12BD">
      <w:pPr>
        <w:overflowPunct/>
        <w:autoSpaceDE/>
        <w:autoSpaceDN/>
        <w:adjustRightInd/>
        <w:spacing w:after="200" w:line="276" w:lineRule="auto"/>
        <w:jc w:val="both"/>
        <w:textAlignment w:val="auto"/>
        <w:rPr>
          <w:lang w:val="en-GB"/>
        </w:rPr>
      </w:pPr>
      <w:r>
        <w:rPr>
          <w:noProof/>
          <w:lang w:val="en-GB" w:eastAsia="en-GB"/>
        </w:rPr>
        <w:lastRenderedPageBreak/>
        <w:drawing>
          <wp:inline distT="0" distB="0" distL="0" distR="0" wp14:anchorId="2089DC4B" wp14:editId="7D461BC6">
            <wp:extent cx="4438096" cy="5561905"/>
            <wp:effectExtent l="0" t="0" r="63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438096" cy="5561905"/>
                    </a:xfrm>
                    <a:prstGeom prst="rect">
                      <a:avLst/>
                    </a:prstGeom>
                  </pic:spPr>
                </pic:pic>
              </a:graphicData>
            </a:graphic>
          </wp:inline>
        </w:drawing>
      </w:r>
    </w:p>
    <w:p w:rsidR="00B6354C" w:rsidRPr="00CF4CD2" w:rsidRDefault="008751F4" w:rsidP="00B6354C">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Pr>
          <w:b/>
          <w:lang w:val="en-GB"/>
        </w:rPr>
        <w:t>1</w:t>
      </w:r>
      <w:r w:rsidR="0067220C">
        <w:rPr>
          <w:b/>
          <w:lang w:val="en-GB"/>
        </w:rPr>
        <w:t>1</w:t>
      </w:r>
      <w:r>
        <w:rPr>
          <w:lang w:val="en-GB"/>
        </w:rPr>
        <w:t>.</w:t>
      </w:r>
      <w:r w:rsidR="00912C26">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 </w:t>
      </w:r>
      <w:r w:rsidR="00A36B7D">
        <w:rPr>
          <w:lang w:val="en-GB"/>
        </w:rPr>
        <w:t xml:space="preserve">in experiment 3. This experiment </w:t>
      </w:r>
      <w:r w:rsidR="00666A8F">
        <w:rPr>
          <w:lang w:val="en-GB"/>
        </w:rPr>
        <w:t xml:space="preserve">with ¾ Brahman </w:t>
      </w:r>
      <w:r w:rsidR="00666A8F">
        <w:rPr>
          <w:rFonts w:cs="Arial"/>
          <w:lang w:val="en-GB"/>
        </w:rPr>
        <w:t>×</w:t>
      </w:r>
      <w:r w:rsidR="00666A8F">
        <w:rPr>
          <w:lang w:val="en-GB"/>
        </w:rPr>
        <w:t xml:space="preserve"> ¼ Shorthorn cattle </w:t>
      </w:r>
      <w:r w:rsidR="00A36B7D">
        <w:rPr>
          <w:lang w:val="en-GB"/>
        </w:rPr>
        <w:t xml:space="preserve">was conducted </w:t>
      </w:r>
      <w:r>
        <w:rPr>
          <w:lang w:val="en-GB"/>
        </w:rPr>
        <w:t>in Australia, as described by Petty and Poppi (2012). Cattle were grazing pastures</w:t>
      </w:r>
      <w:r w:rsidRPr="008751F4">
        <w:rPr>
          <w:lang w:val="en-GB"/>
        </w:rPr>
        <w:t xml:space="preserve"> </w:t>
      </w:r>
      <w:r>
        <w:rPr>
          <w:lang w:val="en-GB"/>
        </w:rPr>
        <w:t>and were supplemented with 5.00 kg molasses head</w:t>
      </w:r>
      <w:r w:rsidRPr="00A36537">
        <w:rPr>
          <w:vertAlign w:val="superscript"/>
          <w:lang w:val="en-GB"/>
        </w:rPr>
        <w:t>-1</w:t>
      </w:r>
      <w:r>
        <w:rPr>
          <w:lang w:val="en-GB"/>
        </w:rPr>
        <w:t xml:space="preserve"> day</w:t>
      </w:r>
      <w:r w:rsidRPr="00A36537">
        <w:rPr>
          <w:vertAlign w:val="superscript"/>
          <w:lang w:val="en-GB"/>
        </w:rPr>
        <w:t>-1</w:t>
      </w:r>
      <w:r>
        <w:rPr>
          <w:lang w:val="en-GB"/>
        </w:rPr>
        <w:t xml:space="preserve">. This simulation was used as independent data for </w:t>
      </w:r>
      <w:r w:rsidR="00D65F5C">
        <w:rPr>
          <w:lang w:val="en-GB"/>
        </w:rPr>
        <w:t>model evaluation</w:t>
      </w:r>
      <w:r>
        <w:rPr>
          <w:lang w:val="en-GB"/>
        </w:rPr>
        <w:t>.</w:t>
      </w:r>
      <w:r w:rsidR="00B6354C">
        <w:rPr>
          <w:lang w:val="en-GB"/>
        </w:rPr>
        <w:t xml:space="preserve"> The dashed line indicates the shift between the adaptation period (day 366-423) and the experiment (day 424-51</w:t>
      </w:r>
      <w:r w:rsidR="001106DD">
        <w:rPr>
          <w:lang w:val="en-GB"/>
        </w:rPr>
        <w:t>5</w:t>
      </w:r>
      <w:r w:rsidR="00B6354C">
        <w:rPr>
          <w:lang w:val="en-GB"/>
        </w:rPr>
        <w:t>).</w:t>
      </w:r>
      <w:r w:rsidR="00726266">
        <w:rPr>
          <w:lang w:val="en-GB"/>
        </w:rPr>
        <w:t xml:space="preserve"> ADG = average daily gain (kg </w:t>
      </w:r>
      <w:r w:rsidR="00290FDF">
        <w:rPr>
          <w:lang w:val="en-GB"/>
        </w:rPr>
        <w:t>live weight</w:t>
      </w:r>
      <w:r w:rsidR="00726266">
        <w:rPr>
          <w:lang w:val="en-GB"/>
        </w:rPr>
        <w:t xml:space="preserve"> day</w:t>
      </w:r>
      <w:r w:rsidR="00726266" w:rsidRPr="00726266">
        <w:rPr>
          <w:vertAlign w:val="superscript"/>
          <w:lang w:val="en-GB"/>
        </w:rPr>
        <w:t>-1</w:t>
      </w:r>
      <w:r w:rsidR="00726266">
        <w:rPr>
          <w:lang w:val="en-GB"/>
        </w:rPr>
        <w:t>)</w:t>
      </w:r>
      <w:r w:rsidR="00B6354C">
        <w:rPr>
          <w:lang w:val="en-GB"/>
        </w:rPr>
        <w:tab/>
        <w:t xml:space="preserve"> </w:t>
      </w:r>
    </w:p>
    <w:p w:rsidR="008751F4" w:rsidRDefault="008751F4" w:rsidP="00EA12BD">
      <w:pPr>
        <w:overflowPunct/>
        <w:autoSpaceDE/>
        <w:autoSpaceDN/>
        <w:adjustRightInd/>
        <w:spacing w:after="200" w:line="276" w:lineRule="auto"/>
        <w:jc w:val="both"/>
        <w:textAlignment w:val="auto"/>
        <w:rPr>
          <w:lang w:val="en-GB"/>
        </w:rPr>
      </w:pPr>
    </w:p>
    <w:p w:rsidR="008751F4" w:rsidRDefault="008751F4" w:rsidP="00EA12BD">
      <w:pPr>
        <w:overflowPunct/>
        <w:autoSpaceDE/>
        <w:autoSpaceDN/>
        <w:adjustRightInd/>
        <w:spacing w:after="200" w:line="276" w:lineRule="auto"/>
        <w:jc w:val="both"/>
        <w:textAlignment w:val="auto"/>
        <w:rPr>
          <w:lang w:val="en-GB"/>
        </w:rPr>
      </w:pPr>
    </w:p>
    <w:p w:rsidR="00CF4CD2" w:rsidRDefault="00222F52" w:rsidP="00EA12BD">
      <w:pPr>
        <w:overflowPunct/>
        <w:autoSpaceDE/>
        <w:autoSpaceDN/>
        <w:adjustRightInd/>
        <w:spacing w:after="200" w:line="276" w:lineRule="auto"/>
        <w:jc w:val="both"/>
        <w:textAlignment w:val="auto"/>
        <w:rPr>
          <w:lang w:val="en-GB"/>
        </w:rPr>
      </w:pPr>
      <w:r>
        <w:rPr>
          <w:noProof/>
          <w:lang w:val="en-GB" w:eastAsia="en-GB"/>
        </w:rPr>
        <w:lastRenderedPageBreak/>
        <w:drawing>
          <wp:inline distT="0" distB="0" distL="0" distR="0" wp14:anchorId="26A9F4AF" wp14:editId="611CA547">
            <wp:extent cx="4438096" cy="5447619"/>
            <wp:effectExtent l="0" t="0" r="63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438096" cy="5447619"/>
                    </a:xfrm>
                    <a:prstGeom prst="rect">
                      <a:avLst/>
                    </a:prstGeom>
                  </pic:spPr>
                </pic:pic>
              </a:graphicData>
            </a:graphic>
          </wp:inline>
        </w:drawing>
      </w:r>
    </w:p>
    <w:p w:rsidR="00B6354C" w:rsidRPr="00CF4CD2" w:rsidRDefault="008751F4" w:rsidP="00B6354C">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Pr>
          <w:b/>
          <w:lang w:val="en-GB"/>
        </w:rPr>
        <w:t>1</w:t>
      </w:r>
      <w:r w:rsidR="0067220C">
        <w:rPr>
          <w:b/>
          <w:lang w:val="en-GB"/>
        </w:rPr>
        <w:t>2</w:t>
      </w:r>
      <w:r>
        <w:rPr>
          <w:lang w:val="en-GB"/>
        </w:rPr>
        <w:t>.</w:t>
      </w:r>
      <w:r w:rsidR="00912C26">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 </w:t>
      </w:r>
      <w:r w:rsidR="00A36B7D">
        <w:rPr>
          <w:lang w:val="en-GB"/>
        </w:rPr>
        <w:t>in experiment 3. This experiment</w:t>
      </w:r>
      <w:r w:rsidR="00666A8F">
        <w:rPr>
          <w:lang w:val="en-GB"/>
        </w:rPr>
        <w:t xml:space="preserve"> with ¾ Brahman </w:t>
      </w:r>
      <w:r w:rsidR="00666A8F">
        <w:rPr>
          <w:rFonts w:cs="Arial"/>
          <w:lang w:val="en-GB"/>
        </w:rPr>
        <w:t>×</w:t>
      </w:r>
      <w:r w:rsidR="00666A8F">
        <w:rPr>
          <w:lang w:val="en-GB"/>
        </w:rPr>
        <w:t xml:space="preserve"> ¼ Shorthorn cattle</w:t>
      </w:r>
      <w:r w:rsidR="00A36B7D">
        <w:rPr>
          <w:lang w:val="en-GB"/>
        </w:rPr>
        <w:t xml:space="preserve"> was conducted </w:t>
      </w:r>
      <w:r>
        <w:rPr>
          <w:lang w:val="en-GB"/>
        </w:rPr>
        <w:t>in Australia, as described by Petty and Poppi (2012). Cattle were grazing pastures</w:t>
      </w:r>
      <w:r w:rsidRPr="008751F4">
        <w:rPr>
          <w:lang w:val="en-GB"/>
        </w:rPr>
        <w:t xml:space="preserve"> </w:t>
      </w:r>
      <w:r>
        <w:rPr>
          <w:lang w:val="en-GB"/>
        </w:rPr>
        <w:t xml:space="preserve">and were supplemented with 0.75 kg </w:t>
      </w:r>
      <w:r w:rsidR="00B36345">
        <w:rPr>
          <w:lang w:val="en-GB"/>
        </w:rPr>
        <w:t xml:space="preserve">fresh matter </w:t>
      </w:r>
      <w:r>
        <w:rPr>
          <w:lang w:val="en-GB"/>
        </w:rPr>
        <w:t>maize head</w:t>
      </w:r>
      <w:r w:rsidRPr="00A36537">
        <w:rPr>
          <w:vertAlign w:val="superscript"/>
          <w:lang w:val="en-GB"/>
        </w:rPr>
        <w:t>-1</w:t>
      </w:r>
      <w:r>
        <w:rPr>
          <w:lang w:val="en-GB"/>
        </w:rPr>
        <w:t xml:space="preserve"> day</w:t>
      </w:r>
      <w:r w:rsidRPr="00A36537">
        <w:rPr>
          <w:vertAlign w:val="superscript"/>
          <w:lang w:val="en-GB"/>
        </w:rPr>
        <w:t>-1</w:t>
      </w:r>
      <w:r>
        <w:rPr>
          <w:lang w:val="en-GB"/>
        </w:rPr>
        <w:t xml:space="preserve">. This simulation was used as independent data for </w:t>
      </w:r>
      <w:r w:rsidR="00D65F5C">
        <w:rPr>
          <w:lang w:val="en-GB"/>
        </w:rPr>
        <w:t>model evaluation</w:t>
      </w:r>
      <w:r>
        <w:rPr>
          <w:lang w:val="en-GB"/>
        </w:rPr>
        <w:t>.</w:t>
      </w:r>
      <w:r w:rsidR="00B6354C">
        <w:rPr>
          <w:lang w:val="en-GB"/>
        </w:rPr>
        <w:t xml:space="preserve"> The dashed line indicates the shift between the adaptation period (day 366-423) and the experiment (day 424-51</w:t>
      </w:r>
      <w:r w:rsidR="001106DD">
        <w:rPr>
          <w:lang w:val="en-GB"/>
        </w:rPr>
        <w:t>5</w:t>
      </w:r>
      <w:r w:rsidR="00B6354C">
        <w:rPr>
          <w:lang w:val="en-GB"/>
        </w:rPr>
        <w:t>).</w:t>
      </w:r>
      <w:r w:rsidR="00726266">
        <w:rPr>
          <w:lang w:val="en-GB"/>
        </w:rPr>
        <w:t xml:space="preserve"> ADG = average daily gain (kg </w:t>
      </w:r>
      <w:r w:rsidR="00290FDF">
        <w:rPr>
          <w:lang w:val="en-GB"/>
        </w:rPr>
        <w:t>live weight</w:t>
      </w:r>
      <w:r w:rsidR="00726266">
        <w:rPr>
          <w:lang w:val="en-GB"/>
        </w:rPr>
        <w:t xml:space="preserve"> day</w:t>
      </w:r>
      <w:r w:rsidR="00726266" w:rsidRPr="00726266">
        <w:rPr>
          <w:vertAlign w:val="superscript"/>
          <w:lang w:val="en-GB"/>
        </w:rPr>
        <w:t>-1</w:t>
      </w:r>
      <w:r w:rsidR="00726266">
        <w:rPr>
          <w:lang w:val="en-GB"/>
        </w:rPr>
        <w:t>)</w:t>
      </w:r>
      <w:r w:rsidR="00B6354C">
        <w:rPr>
          <w:lang w:val="en-GB"/>
        </w:rPr>
        <w:tab/>
        <w:t xml:space="preserve"> </w:t>
      </w:r>
    </w:p>
    <w:p w:rsidR="008751F4" w:rsidRDefault="008751F4" w:rsidP="00EA12BD">
      <w:pPr>
        <w:overflowPunct/>
        <w:autoSpaceDE/>
        <w:autoSpaceDN/>
        <w:adjustRightInd/>
        <w:spacing w:after="200" w:line="276" w:lineRule="auto"/>
        <w:jc w:val="both"/>
        <w:textAlignment w:val="auto"/>
        <w:rPr>
          <w:lang w:val="en-GB"/>
        </w:rPr>
      </w:pPr>
    </w:p>
    <w:p w:rsidR="008751F4" w:rsidRDefault="008751F4" w:rsidP="00EA12BD">
      <w:pPr>
        <w:overflowPunct/>
        <w:autoSpaceDE/>
        <w:autoSpaceDN/>
        <w:adjustRightInd/>
        <w:spacing w:after="200" w:line="276" w:lineRule="auto"/>
        <w:jc w:val="both"/>
        <w:textAlignment w:val="auto"/>
        <w:rPr>
          <w:lang w:val="en-GB"/>
        </w:rPr>
      </w:pPr>
    </w:p>
    <w:p w:rsidR="00CF4CD2" w:rsidRDefault="00222F52" w:rsidP="00EA12BD">
      <w:pPr>
        <w:overflowPunct/>
        <w:autoSpaceDE/>
        <w:autoSpaceDN/>
        <w:adjustRightInd/>
        <w:spacing w:after="200" w:line="276" w:lineRule="auto"/>
        <w:jc w:val="both"/>
        <w:textAlignment w:val="auto"/>
        <w:rPr>
          <w:lang w:val="en-GB"/>
        </w:rPr>
      </w:pPr>
      <w:r>
        <w:rPr>
          <w:noProof/>
          <w:lang w:val="en-GB" w:eastAsia="en-GB"/>
        </w:rPr>
        <w:lastRenderedPageBreak/>
        <w:drawing>
          <wp:inline distT="0" distB="0" distL="0" distR="0" wp14:anchorId="22FD8E7B" wp14:editId="744FB78F">
            <wp:extent cx="4438096" cy="5447619"/>
            <wp:effectExtent l="0" t="0" r="635"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438096" cy="5447619"/>
                    </a:xfrm>
                    <a:prstGeom prst="rect">
                      <a:avLst/>
                    </a:prstGeom>
                  </pic:spPr>
                </pic:pic>
              </a:graphicData>
            </a:graphic>
          </wp:inline>
        </w:drawing>
      </w:r>
    </w:p>
    <w:p w:rsidR="00B6354C" w:rsidRPr="00CF4CD2" w:rsidRDefault="008751F4" w:rsidP="00B6354C">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Pr>
          <w:b/>
          <w:lang w:val="en-GB"/>
        </w:rPr>
        <w:t>1</w:t>
      </w:r>
      <w:r w:rsidR="0067220C">
        <w:rPr>
          <w:b/>
          <w:lang w:val="en-GB"/>
        </w:rPr>
        <w:t>3</w:t>
      </w:r>
      <w:r>
        <w:rPr>
          <w:lang w:val="en-GB"/>
        </w:rPr>
        <w:t>.</w:t>
      </w:r>
      <w:r w:rsidR="00912C26">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 </w:t>
      </w:r>
      <w:r w:rsidR="00A36B7D">
        <w:rPr>
          <w:lang w:val="en-GB"/>
        </w:rPr>
        <w:t xml:space="preserve">in experiment 3. This experiment </w:t>
      </w:r>
      <w:r w:rsidR="00666A8F">
        <w:rPr>
          <w:lang w:val="en-GB"/>
        </w:rPr>
        <w:t xml:space="preserve">with ¾ Brahman </w:t>
      </w:r>
      <w:r w:rsidR="00666A8F">
        <w:rPr>
          <w:rFonts w:cs="Arial"/>
          <w:lang w:val="en-GB"/>
        </w:rPr>
        <w:t>×</w:t>
      </w:r>
      <w:r w:rsidR="00666A8F">
        <w:rPr>
          <w:lang w:val="en-GB"/>
        </w:rPr>
        <w:t xml:space="preserve"> ¼ Shorthorn cattle </w:t>
      </w:r>
      <w:r w:rsidR="00A36B7D">
        <w:rPr>
          <w:lang w:val="en-GB"/>
        </w:rPr>
        <w:t xml:space="preserve">was conducted </w:t>
      </w:r>
      <w:r>
        <w:rPr>
          <w:lang w:val="en-GB"/>
        </w:rPr>
        <w:t>in Australia, as described by Petty and Poppi (2012). Cattle were grazing pastures</w:t>
      </w:r>
      <w:r w:rsidRPr="008751F4">
        <w:rPr>
          <w:lang w:val="en-GB"/>
        </w:rPr>
        <w:t xml:space="preserve"> </w:t>
      </w:r>
      <w:r>
        <w:rPr>
          <w:lang w:val="en-GB"/>
        </w:rPr>
        <w:t xml:space="preserve">and were supplemented with 1.50 kg </w:t>
      </w:r>
      <w:r w:rsidR="00B36345">
        <w:rPr>
          <w:lang w:val="en-GB"/>
        </w:rPr>
        <w:t xml:space="preserve">fresh matter </w:t>
      </w:r>
      <w:r>
        <w:rPr>
          <w:lang w:val="en-GB"/>
        </w:rPr>
        <w:t>maize head</w:t>
      </w:r>
      <w:r w:rsidRPr="00A36537">
        <w:rPr>
          <w:vertAlign w:val="superscript"/>
          <w:lang w:val="en-GB"/>
        </w:rPr>
        <w:t>-1</w:t>
      </w:r>
      <w:r>
        <w:rPr>
          <w:lang w:val="en-GB"/>
        </w:rPr>
        <w:t xml:space="preserve"> day</w:t>
      </w:r>
      <w:r w:rsidRPr="00A36537">
        <w:rPr>
          <w:vertAlign w:val="superscript"/>
          <w:lang w:val="en-GB"/>
        </w:rPr>
        <w:t>-1</w:t>
      </w:r>
      <w:r>
        <w:rPr>
          <w:lang w:val="en-GB"/>
        </w:rPr>
        <w:t xml:space="preserve">. This simulation was used as independent data for </w:t>
      </w:r>
      <w:r w:rsidR="00D65F5C">
        <w:rPr>
          <w:lang w:val="en-GB"/>
        </w:rPr>
        <w:t>model evaluation</w:t>
      </w:r>
      <w:r>
        <w:rPr>
          <w:lang w:val="en-GB"/>
        </w:rPr>
        <w:t>.</w:t>
      </w:r>
      <w:r w:rsidR="00B6354C">
        <w:rPr>
          <w:lang w:val="en-GB"/>
        </w:rPr>
        <w:t xml:space="preserve"> The dashed line indicates the shift between the adaptation period (day 366-423) and the experiment (day 424-51</w:t>
      </w:r>
      <w:r w:rsidR="001106DD">
        <w:rPr>
          <w:lang w:val="en-GB"/>
        </w:rPr>
        <w:t>5</w:t>
      </w:r>
      <w:r w:rsidR="00B6354C">
        <w:rPr>
          <w:lang w:val="en-GB"/>
        </w:rPr>
        <w: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r w:rsidR="00B6354C">
        <w:rPr>
          <w:lang w:val="en-GB"/>
        </w:rPr>
        <w:tab/>
        <w:t xml:space="preserve"> </w:t>
      </w:r>
    </w:p>
    <w:p w:rsidR="008751F4" w:rsidRDefault="008751F4" w:rsidP="00EA12BD">
      <w:pPr>
        <w:overflowPunct/>
        <w:autoSpaceDE/>
        <w:autoSpaceDN/>
        <w:adjustRightInd/>
        <w:spacing w:after="200" w:line="276" w:lineRule="auto"/>
        <w:jc w:val="both"/>
        <w:textAlignment w:val="auto"/>
        <w:rPr>
          <w:lang w:val="en-GB"/>
        </w:rPr>
      </w:pPr>
    </w:p>
    <w:p w:rsidR="008751F4" w:rsidRDefault="008751F4" w:rsidP="00EA12BD">
      <w:pPr>
        <w:overflowPunct/>
        <w:autoSpaceDE/>
        <w:autoSpaceDN/>
        <w:adjustRightInd/>
        <w:spacing w:after="200" w:line="276" w:lineRule="auto"/>
        <w:jc w:val="both"/>
        <w:textAlignment w:val="auto"/>
        <w:rPr>
          <w:lang w:val="en-GB"/>
        </w:rPr>
      </w:pPr>
    </w:p>
    <w:p w:rsidR="008751F4" w:rsidRDefault="008751F4" w:rsidP="00EA12BD">
      <w:pPr>
        <w:overflowPunct/>
        <w:autoSpaceDE/>
        <w:autoSpaceDN/>
        <w:adjustRightInd/>
        <w:spacing w:after="200" w:line="276" w:lineRule="auto"/>
        <w:jc w:val="both"/>
        <w:textAlignment w:val="auto"/>
        <w:rPr>
          <w:lang w:val="en-GB"/>
        </w:rPr>
      </w:pPr>
    </w:p>
    <w:p w:rsidR="008751F4" w:rsidRDefault="008751F4" w:rsidP="00EA12BD">
      <w:pPr>
        <w:overflowPunct/>
        <w:autoSpaceDE/>
        <w:autoSpaceDN/>
        <w:adjustRightInd/>
        <w:spacing w:after="200" w:line="276" w:lineRule="auto"/>
        <w:jc w:val="both"/>
        <w:textAlignment w:val="auto"/>
        <w:rPr>
          <w:lang w:val="en-GB"/>
        </w:rPr>
      </w:pPr>
    </w:p>
    <w:p w:rsidR="00CF4CD2" w:rsidRDefault="00CF4CD2" w:rsidP="00EA12BD">
      <w:pPr>
        <w:pStyle w:val="ANMauthorname"/>
        <w:jc w:val="both"/>
      </w:pPr>
      <w:r>
        <w:br w:type="page"/>
      </w:r>
    </w:p>
    <w:bookmarkStart w:id="7" w:name="_Toc454356353"/>
    <w:p w:rsidR="00912C26" w:rsidRDefault="00A02D21">
      <w:pPr>
        <w:overflowPunct/>
        <w:autoSpaceDE/>
        <w:autoSpaceDN/>
        <w:adjustRightInd/>
        <w:spacing w:after="200" w:line="276" w:lineRule="auto"/>
        <w:textAlignment w:val="auto"/>
        <w:rPr>
          <w:rFonts w:cs="Arial"/>
          <w:lang w:val="en-GB"/>
        </w:rPr>
      </w:pPr>
      <w:r>
        <w:rPr>
          <w:noProof/>
          <w:lang w:val="en-GB" w:eastAsia="en-GB"/>
        </w:rPr>
        <w:lastRenderedPageBreak/>
        <mc:AlternateContent>
          <mc:Choice Requires="wps">
            <w:drawing>
              <wp:anchor distT="0" distB="0" distL="114300" distR="114300" simplePos="0" relativeHeight="251663360" behindDoc="0" locked="0" layoutInCell="1" allowOverlap="1" wp14:anchorId="3D39755D" wp14:editId="60585410">
                <wp:simplePos x="0" y="0"/>
                <wp:positionH relativeFrom="column">
                  <wp:posOffset>1619885</wp:posOffset>
                </wp:positionH>
                <wp:positionV relativeFrom="paragraph">
                  <wp:posOffset>1894044</wp:posOffset>
                </wp:positionV>
                <wp:extent cx="1725434" cy="159026"/>
                <wp:effectExtent l="0" t="0" r="8255" b="0"/>
                <wp:wrapNone/>
                <wp:docPr id="40" name="Rectangle 40"/>
                <wp:cNvGraphicFramePr/>
                <a:graphic xmlns:a="http://schemas.openxmlformats.org/drawingml/2006/main">
                  <a:graphicData uri="http://schemas.microsoft.com/office/word/2010/wordprocessingShape">
                    <wps:wsp>
                      <wps:cNvSpPr/>
                      <wps:spPr>
                        <a:xfrm>
                          <a:off x="0" y="0"/>
                          <a:ext cx="1725434" cy="15902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9789E" id="Rectangle 40" o:spid="_x0000_s1026" style="position:absolute;margin-left:127.55pt;margin-top:149.15pt;width:135.85pt;height: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UokwIAAIYFAAAOAAAAZHJzL2Uyb0RvYy54bWysVFFv2yAQfp+0/4B4X21nSbtGdaooVaZJ&#10;VVu1nfpMMMSWMMeAxMl+/Q6wna6r9jAtDwS4u+/uPn/c1fWhVWQvrGtAl7Q4yykRmkPV6G1Jvz+v&#10;P32hxHmmK6ZAi5IehaPXi48frjozFxOoQVXCEgTRbt6Zktbem3mWOV6LlrkzMEKjUYJtmcej3WaV&#10;ZR2ityqb5Pl51oGtjAUunMPbm2Ski4gvpeD+XkonPFElxdp8XG1cN2HNFldsvrXM1A3vy2D/UEXL&#10;Go1JR6gb5hnZ2eYPqLbhFhxIf8ahzUDKhovYA3ZT5G+6eaqZEbEXJMeZkSb3/2D53f7BkqYq6RTp&#10;0azFb/SIrDG9VYLgHRLUGTdHvyfzYPuTw23o9iBtG/6xD3KIpB5HUsXBE46XxcVkNv08pYSjrZhd&#10;5pPzAJqdoo11/quAloRNSS2mj1yy/a3zyXVwCckcqKZaN0rFQxCKWClL9gw/8WZb9OC/eSkdfDWE&#10;qAQYbrLQWGol7vxRieCn9KOQyAkWP4mFRDWekjDOhfZFMtWsEin3LMffkH0oKzYaAQOyxPwjdg8w&#10;eCaQATtV2fuHUBHFPAbnfyssBY8RMTNoPwa3jQb7HoDCrvrMyX8gKVETWNpAdUTFWEhPyRm+bvCz&#10;3TLnH5jFt4Mywnng73GRCrqSQr+jpAb787374I+SRislHb7FkrofO2YFJeqbRrFfFtOgTh8P09nF&#10;BA/2tWXz2qJ37QpQCwVOHsPjNvh7NWylhfYFx8YyZEUT0xxzl5R7OxxWPs0IHDxcLJfRDR+sYf5W&#10;PxkewAOrQZbPhxdmTa9dj6q/g+HdsvkbCSffEKlhufMgm6jvE6893/jYo3D6wRSmyetz9DqNz8Uv&#10;AAAA//8DAFBLAwQUAAYACAAAACEANzu3cOAAAAALAQAADwAAAGRycy9kb3ducmV2LnhtbEyPwU7D&#10;MAyG70i8Q2Qkbixdo2yjNJ0Qggm4MSjnrAltReKUJt3K22NOcLPlT7+/v9zO3rGjHWMfUMFykQGz&#10;2ATTY6vg7fXhagMsJo1Gu4BWwbeNsK3Oz0pdmHDCF3vcp5ZRCMZCK+hSGgrOY9NZr+MiDBbp9hFG&#10;rxOtY8vNqE8U7h3Ps2zFve6RPnR6sHedbT73k1cwyfXT/fz+tRN1Vq+faycf025Q6vJivr0Bluyc&#10;/mD41Sd1qMjpECY0kTkFuZRLQmm43ghgRMh8RWUOCkQuBPCq5P87VD8AAAD//wMAUEsBAi0AFAAG&#10;AAgAAAAhALaDOJL+AAAA4QEAABMAAAAAAAAAAAAAAAAAAAAAAFtDb250ZW50X1R5cGVzXS54bWxQ&#10;SwECLQAUAAYACAAAACEAOP0h/9YAAACUAQAACwAAAAAAAAAAAAAAAAAvAQAAX3JlbHMvLnJlbHNQ&#10;SwECLQAUAAYACAAAACEAV48VKJMCAACGBQAADgAAAAAAAAAAAAAAAAAuAgAAZHJzL2Uyb0RvYy54&#10;bWxQSwECLQAUAAYACAAAACEANzu3cOAAAAALAQAADwAAAAAAAAAAAAAAAADtBAAAZHJzL2Rvd25y&#10;ZXYueG1sUEsFBgAAAAAEAAQA8wAAAPoFAAAAAA==&#10;" fillcolor="white [3212]" stroked="f" strokeweight="2pt"/>
            </w:pict>
          </mc:Fallback>
        </mc:AlternateContent>
      </w:r>
      <w:r w:rsidR="00A4117C">
        <w:rPr>
          <w:noProof/>
          <w:lang w:val="en-GB" w:eastAsia="en-GB"/>
        </w:rPr>
        <w:drawing>
          <wp:inline distT="0" distB="0" distL="0" distR="0" wp14:anchorId="23F75199" wp14:editId="08D00E5A">
            <wp:extent cx="4438096" cy="5561905"/>
            <wp:effectExtent l="0" t="0" r="63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38096" cy="5561905"/>
                    </a:xfrm>
                    <a:prstGeom prst="rect">
                      <a:avLst/>
                    </a:prstGeom>
                  </pic:spPr>
                </pic:pic>
              </a:graphicData>
            </a:graphic>
          </wp:inline>
        </w:drawing>
      </w:r>
    </w:p>
    <w:p w:rsidR="00912C26" w:rsidRPr="00CF4CD2" w:rsidRDefault="00912C26" w:rsidP="00912C26">
      <w:pPr>
        <w:overflowPunct/>
        <w:autoSpaceDE/>
        <w:autoSpaceDN/>
        <w:adjustRightInd/>
        <w:spacing w:after="200" w:line="276" w:lineRule="auto"/>
        <w:jc w:val="both"/>
        <w:textAlignment w:val="auto"/>
        <w:rPr>
          <w:lang w:val="en-GB"/>
        </w:rPr>
      </w:pPr>
      <w:r w:rsidRPr="00CF4CD2">
        <w:rPr>
          <w:b/>
          <w:lang w:val="en-GB"/>
        </w:rPr>
        <w:t xml:space="preserve">Figure </w:t>
      </w:r>
      <w:r>
        <w:rPr>
          <w:b/>
          <w:lang w:val="en-GB"/>
        </w:rPr>
        <w:t>S14</w:t>
      </w:r>
      <w:r>
        <w:rPr>
          <w:lang w:val="en-GB"/>
        </w:rPr>
        <w:t xml:space="preserve">. </w:t>
      </w:r>
      <w:r w:rsidR="002520BD">
        <w:rPr>
          <w:lang w:val="en-GB"/>
        </w:rPr>
        <w:t>Live weight</w:t>
      </w:r>
      <w:r>
        <w:rPr>
          <w:lang w:val="en-GB"/>
        </w:rPr>
        <w:t xml:space="preserve">, feed intake, and </w:t>
      </w:r>
      <w:r w:rsidR="000006B0">
        <w:rPr>
          <w:lang w:val="en-GB"/>
        </w:rPr>
        <w:t>the defining and limiting</w:t>
      </w:r>
      <w:r>
        <w:rPr>
          <w:lang w:val="en-GB"/>
        </w:rPr>
        <w:t xml:space="preserve"> factors for growth </w:t>
      </w:r>
      <w:r w:rsidR="004C2BFB">
        <w:rPr>
          <w:lang w:val="en-GB"/>
        </w:rPr>
        <w:t xml:space="preserve">in experiment 4. This experiment </w:t>
      </w:r>
      <w:r w:rsidR="00666A8F">
        <w:rPr>
          <w:lang w:val="en-GB"/>
        </w:rPr>
        <w:t xml:space="preserve">with crossbred </w:t>
      </w:r>
      <w:r w:rsidR="00666A8F" w:rsidRPr="00912C26">
        <w:rPr>
          <w:i/>
          <w:lang w:val="en-GB"/>
        </w:rPr>
        <w:t>B. indicus</w:t>
      </w:r>
      <w:r w:rsidR="00666A8F">
        <w:rPr>
          <w:lang w:val="en-GB"/>
        </w:rPr>
        <w:t xml:space="preserve"> cattle </w:t>
      </w:r>
      <w:r w:rsidR="004C2BFB">
        <w:rPr>
          <w:lang w:val="en-GB"/>
        </w:rPr>
        <w:t xml:space="preserve">was conducted </w:t>
      </w:r>
      <w:r>
        <w:rPr>
          <w:lang w:val="en-GB"/>
        </w:rPr>
        <w:t>in Australia, as described by Dixon and Coates (2008). Cattle were grazing pastures with leucaena (</w:t>
      </w:r>
      <w:r w:rsidRPr="00912C26">
        <w:rPr>
          <w:i/>
          <w:lang w:val="en-GB"/>
        </w:rPr>
        <w:t>Leucaena leucocephala</w:t>
      </w:r>
      <w:r>
        <w:rPr>
          <w:lang w:val="en-GB"/>
        </w:rPr>
        <w:t xml:space="preserve"> cv. Cunningham) and pangola (Digitaria eriantha cv. Steudel) in the year 2002-2003. This simulation was used as independent data for </w:t>
      </w:r>
      <w:r w:rsidR="00D65F5C">
        <w:rPr>
          <w:lang w:val="en-GB"/>
        </w:rPr>
        <w:t>model evaluation</w:t>
      </w:r>
      <w:r>
        <w:rPr>
          <w:lang w:val="en-GB"/>
        </w:rPr>
        <w:t>. The dashed lines indicate the start (day 472) and end (day 718) of the experiment.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r w:rsidR="001E15F3">
        <w:rPr>
          <w:lang w:val="en-GB"/>
        </w:rPr>
        <w:t xml:space="preserve"> </w:t>
      </w:r>
    </w:p>
    <w:p w:rsidR="00975B9B" w:rsidRDefault="00222F52" w:rsidP="00975B9B">
      <w:pPr>
        <w:overflowPunct/>
        <w:autoSpaceDE/>
        <w:autoSpaceDN/>
        <w:adjustRightInd/>
        <w:spacing w:after="200" w:line="276" w:lineRule="auto"/>
        <w:jc w:val="both"/>
        <w:textAlignment w:val="auto"/>
        <w:rPr>
          <w:rFonts w:cs="Arial"/>
          <w:lang w:val="en-GB"/>
        </w:rPr>
      </w:pPr>
      <w:r>
        <w:rPr>
          <w:rFonts w:cs="Arial"/>
          <w:lang w:val="en-GB"/>
        </w:rPr>
        <w:br w:type="page"/>
      </w:r>
      <w:r w:rsidR="00975B9B">
        <w:rPr>
          <w:noProof/>
          <w:lang w:val="en-GB" w:eastAsia="en-GB"/>
        </w:rPr>
        <w:lastRenderedPageBreak/>
        <w:drawing>
          <wp:inline distT="0" distB="0" distL="0" distR="0" wp14:anchorId="7F045AC6" wp14:editId="651B6C37">
            <wp:extent cx="4438096" cy="5447619"/>
            <wp:effectExtent l="0" t="0" r="635"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438096" cy="5447619"/>
                    </a:xfrm>
                    <a:prstGeom prst="rect">
                      <a:avLst/>
                    </a:prstGeom>
                  </pic:spPr>
                </pic:pic>
              </a:graphicData>
            </a:graphic>
          </wp:inline>
        </w:drawing>
      </w:r>
    </w:p>
    <w:p w:rsidR="00183A4B" w:rsidRDefault="00A02D21" w:rsidP="00975B9B">
      <w:pPr>
        <w:overflowPunct/>
        <w:autoSpaceDE/>
        <w:autoSpaceDN/>
        <w:adjustRightInd/>
        <w:spacing w:after="200" w:line="276" w:lineRule="auto"/>
        <w:jc w:val="both"/>
        <w:textAlignment w:val="auto"/>
        <w:rPr>
          <w:lang w:val="en-GB"/>
        </w:rPr>
      </w:pPr>
      <w:r>
        <w:rPr>
          <w:noProof/>
          <w:lang w:val="en-GB" w:eastAsia="en-GB"/>
        </w:rPr>
        <mc:AlternateContent>
          <mc:Choice Requires="wps">
            <w:drawing>
              <wp:anchor distT="0" distB="0" distL="114300" distR="114300" simplePos="0" relativeHeight="251665408" behindDoc="0" locked="0" layoutInCell="1" allowOverlap="1" wp14:anchorId="189868B5" wp14:editId="29F5953D">
                <wp:simplePos x="0" y="0"/>
                <wp:positionH relativeFrom="column">
                  <wp:posOffset>1741805</wp:posOffset>
                </wp:positionH>
                <wp:positionV relativeFrom="paragraph">
                  <wp:posOffset>-3748405</wp:posOffset>
                </wp:positionV>
                <wp:extent cx="1725295" cy="158750"/>
                <wp:effectExtent l="0" t="0" r="8255" b="0"/>
                <wp:wrapNone/>
                <wp:docPr id="41" name="Rectangle 41"/>
                <wp:cNvGraphicFramePr/>
                <a:graphic xmlns:a="http://schemas.openxmlformats.org/drawingml/2006/main">
                  <a:graphicData uri="http://schemas.microsoft.com/office/word/2010/wordprocessingShape">
                    <wps:wsp>
                      <wps:cNvSpPr/>
                      <wps:spPr>
                        <a:xfrm>
                          <a:off x="0" y="0"/>
                          <a:ext cx="1725295" cy="15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96CA8" id="Rectangle 41" o:spid="_x0000_s1026" style="position:absolute;margin-left:137.15pt;margin-top:-295.15pt;width:135.85pt;height: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7lplQIAAIYFAAAOAAAAZHJzL2Uyb0RvYy54bWysVFFPGzEMfp+0/xDlfVyvagdUXFEFYpqE&#10;AAETz2ku6UXKxVmS9tr9+jnJ3RUY2sO0PqRxbH+2v7N9cblvNdkJ5xWYipYnE0qE4VArs6noj+eb&#10;L2eU+MBMzTQYUdGD8PRy+fnTRWcXYgoN6Fo4giDGLzpb0SYEuygKzxvRMn8CVhhUSnAtCyi6TVE7&#10;1iF6q4vpZPK16MDV1gEX3uPrdVbSZcKXUvBwL6UXgeiKYm4hnS6d63gWywu22DhmG8X7NNg/ZNEy&#10;ZTDoCHXNAiNbp/6AahV34EGGEw5tAVIqLlINWE05eVfNU8OsSLUgOd6ONPn/B8vvdg+OqLqis5IS&#10;w1r8Ro/IGjMbLQi+IUGd9Qu0e7IPrpc8XmO1e+na+I91kH0i9TCSKvaBcHwsT6fz6fmcEo66cn52&#10;Ok+sF0dv63z4JqAl8VJRh+ETl2x36wNGRNPBJAbzoFV9o7ROQmwUcaUd2TH8xOtNyhg93lhpE20N&#10;RK8MGF+KWFguJd3CQYtop82jkMgJJj9NiaRuPAZhnAsTyqxqWC1y7PkEf5GvGH1IK0kJMCJLjD9i&#10;9wCDZQYZsDNMbx9dRWrm0Xnyt8Sy8+iRIoMJo3OrDLiPADRW1UfO9gNJmZrI0hrqA3aMgzxK3vIb&#10;hZ/tlvnwwBzODk4Z7oNwj4fU0FUU+hslDbhfH71He2xp1FLS4SxW1P/cMico0d8NNvt5OZvF4U3C&#10;bH46RcG91qxfa8y2vQLsBexnzC5do33Qw1U6aF9wbaxiVFQxwzF2RXlwg3AV8o7AxcPFapXMcGAt&#10;C7fmyfIIHlmNbfm8f2HO9r0bsOvvYJhbtnjXwtk2ehpYbQNIlfr7yGvPNw57apx+McVt8lpOVsf1&#10;ufwNAAD//wMAUEsDBBQABgAIAAAAIQByYg2O4QAAAA0BAAAPAAAAZHJzL2Rvd25yZXYueG1sTI/B&#10;TsMwEETvSPyDtUjcWpumTiDEqRCCCrhRCGc3XpKI2A6x04a/Z3uC2+7OaPZNsZltzw44hs47BVdL&#10;AQxd7U3nGgXvb4+La2Ahamd07x0q+MEAm/L8rNC58Uf3ioddbBiFuJBrBW2MQ855qFu0Oiz9gI60&#10;Tz9aHWkdG25GfaRw2/OVECm3unP0odUD3rdYf+0mq2CS2fPD/PG9TSpRZS9VL5/idlDq8mK+uwUW&#10;cY5/ZjjhEzqUxLT3kzOB9QpW2Tohq4KFvBE0kUWuU6q3P51SmQAvC/6/RfkLAAD//wMAUEsBAi0A&#10;FAAGAAgAAAAhALaDOJL+AAAA4QEAABMAAAAAAAAAAAAAAAAAAAAAAFtDb250ZW50X1R5cGVzXS54&#10;bWxQSwECLQAUAAYACAAAACEAOP0h/9YAAACUAQAACwAAAAAAAAAAAAAAAAAvAQAAX3JlbHMvLnJl&#10;bHNQSwECLQAUAAYACAAAACEA+fe5aZUCAACGBQAADgAAAAAAAAAAAAAAAAAuAgAAZHJzL2Uyb0Rv&#10;Yy54bWxQSwECLQAUAAYACAAAACEAcmINjuEAAAANAQAADwAAAAAAAAAAAAAAAADvBAAAZHJzL2Rv&#10;d25yZXYueG1sUEsFBgAAAAAEAAQA8wAAAP0FAAAAAA==&#10;" fillcolor="white [3212]" stroked="f" strokeweight="2pt"/>
            </w:pict>
          </mc:Fallback>
        </mc:AlternateContent>
      </w:r>
      <w:r w:rsidR="00975B9B" w:rsidRPr="00CF4CD2">
        <w:rPr>
          <w:b/>
          <w:lang w:val="en-GB"/>
        </w:rPr>
        <w:t xml:space="preserve">Figure </w:t>
      </w:r>
      <w:r w:rsidR="00975B9B">
        <w:rPr>
          <w:b/>
          <w:lang w:val="en-GB"/>
        </w:rPr>
        <w:t>S15</w:t>
      </w:r>
      <w:r w:rsidR="00975B9B">
        <w:rPr>
          <w:lang w:val="en-GB"/>
        </w:rPr>
        <w:t xml:space="preserve">. </w:t>
      </w:r>
      <w:r w:rsidR="002520BD">
        <w:rPr>
          <w:lang w:val="en-GB"/>
        </w:rPr>
        <w:t>Live weight</w:t>
      </w:r>
      <w:r w:rsidR="00975B9B">
        <w:rPr>
          <w:lang w:val="en-GB"/>
        </w:rPr>
        <w:t xml:space="preserve">, feed intake, and </w:t>
      </w:r>
      <w:r w:rsidR="000006B0">
        <w:rPr>
          <w:lang w:val="en-GB"/>
        </w:rPr>
        <w:t>the defining and limiting</w:t>
      </w:r>
      <w:r w:rsidR="00975B9B">
        <w:rPr>
          <w:lang w:val="en-GB"/>
        </w:rPr>
        <w:t xml:space="preserve"> factors for growth </w:t>
      </w:r>
      <w:r w:rsidR="004C2BFB">
        <w:rPr>
          <w:lang w:val="en-GB"/>
        </w:rPr>
        <w:t xml:space="preserve">in experiment 4. This experiment </w:t>
      </w:r>
      <w:r w:rsidR="00666A8F">
        <w:rPr>
          <w:lang w:val="en-GB"/>
        </w:rPr>
        <w:t xml:space="preserve">with crossbred </w:t>
      </w:r>
      <w:r w:rsidR="00666A8F" w:rsidRPr="00912C26">
        <w:rPr>
          <w:i/>
          <w:lang w:val="en-GB"/>
        </w:rPr>
        <w:t>B. indicus</w:t>
      </w:r>
      <w:r w:rsidR="00666A8F">
        <w:rPr>
          <w:lang w:val="en-GB"/>
        </w:rPr>
        <w:t xml:space="preserve"> cattle </w:t>
      </w:r>
      <w:r w:rsidR="004C2BFB">
        <w:rPr>
          <w:lang w:val="en-GB"/>
        </w:rPr>
        <w:t xml:space="preserve">was conducted </w:t>
      </w:r>
      <w:r w:rsidR="00975B9B">
        <w:rPr>
          <w:lang w:val="en-GB"/>
        </w:rPr>
        <w:t>in Australia, as described by Dixon and Coates (2008). Cattle were grazing pastures with leucaena (</w:t>
      </w:r>
      <w:r w:rsidR="00975B9B" w:rsidRPr="00912C26">
        <w:rPr>
          <w:i/>
          <w:lang w:val="en-GB"/>
        </w:rPr>
        <w:t>Leucaena leucocephala</w:t>
      </w:r>
      <w:r w:rsidR="00975B9B">
        <w:rPr>
          <w:lang w:val="en-GB"/>
        </w:rPr>
        <w:t xml:space="preserve"> cv. Cunningham) and pangola (Digitaria eriantha cv. Steudel) in the year 2003-2004. This simulation was used as independent data for </w:t>
      </w:r>
      <w:r w:rsidR="00D65F5C">
        <w:rPr>
          <w:lang w:val="en-GB"/>
        </w:rPr>
        <w:t>model evaluation</w:t>
      </w:r>
      <w:r w:rsidR="00975B9B">
        <w:rPr>
          <w:lang w:val="en-GB"/>
        </w:rPr>
        <w:t xml:space="preserve">. The dashed lines indicate the start (day </w:t>
      </w:r>
      <w:r w:rsidR="00296B1B">
        <w:rPr>
          <w:lang w:val="en-GB"/>
        </w:rPr>
        <w:t>275</w:t>
      </w:r>
      <w:r w:rsidR="00975B9B">
        <w:rPr>
          <w:lang w:val="en-GB"/>
        </w:rPr>
        <w:t xml:space="preserve">) and end (day </w:t>
      </w:r>
      <w:r w:rsidR="00296B1B">
        <w:rPr>
          <w:lang w:val="en-GB"/>
        </w:rPr>
        <w:t>564</w:t>
      </w:r>
      <w:r w:rsidR="00975B9B">
        <w:rPr>
          <w:lang w:val="en-GB"/>
        </w:rPr>
        <w:t>) of the experiment.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975B9B" w:rsidRDefault="00A02D21" w:rsidP="00975B9B">
      <w:pPr>
        <w:overflowPunct/>
        <w:autoSpaceDE/>
        <w:autoSpaceDN/>
        <w:adjustRightInd/>
        <w:spacing w:after="200" w:line="276" w:lineRule="auto"/>
        <w:jc w:val="both"/>
        <w:textAlignment w:val="auto"/>
        <w:rPr>
          <w:noProof/>
          <w:lang w:val="en-GB" w:eastAsia="en-GB"/>
        </w:rPr>
      </w:pPr>
      <w:r>
        <w:rPr>
          <w:noProof/>
          <w:lang w:val="en-GB" w:eastAsia="en-GB"/>
        </w:rPr>
        <w:lastRenderedPageBreak/>
        <mc:AlternateContent>
          <mc:Choice Requires="wps">
            <w:drawing>
              <wp:anchor distT="0" distB="0" distL="114300" distR="114300" simplePos="0" relativeHeight="251667456" behindDoc="0" locked="0" layoutInCell="1" allowOverlap="1" wp14:anchorId="0403975A" wp14:editId="18D2191C">
                <wp:simplePos x="0" y="0"/>
                <wp:positionH relativeFrom="column">
                  <wp:posOffset>1773555</wp:posOffset>
                </wp:positionH>
                <wp:positionV relativeFrom="paragraph">
                  <wp:posOffset>1884376</wp:posOffset>
                </wp:positionV>
                <wp:extent cx="1725295" cy="158750"/>
                <wp:effectExtent l="0" t="0" r="8255" b="0"/>
                <wp:wrapNone/>
                <wp:docPr id="42" name="Rectangle 42"/>
                <wp:cNvGraphicFramePr/>
                <a:graphic xmlns:a="http://schemas.openxmlformats.org/drawingml/2006/main">
                  <a:graphicData uri="http://schemas.microsoft.com/office/word/2010/wordprocessingShape">
                    <wps:wsp>
                      <wps:cNvSpPr/>
                      <wps:spPr>
                        <a:xfrm>
                          <a:off x="0" y="0"/>
                          <a:ext cx="1725295" cy="15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F4EC3" id="Rectangle 42" o:spid="_x0000_s1026" style="position:absolute;margin-left:139.65pt;margin-top:148.4pt;width:135.85pt;height: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nDlgIAAIYFAAAOAAAAZHJzL2Uyb0RvYy54bWysVMFu2zAMvQ/YPwi6r46NZG2DOEWQosOA&#10;oi3aDj0rshQbkEVNUuJkXz9Ksp22K3YYloMiiuQj+UxycXVoFdkL6xrQJc3PJpQIzaFq9LakP55v&#10;vlxQ4jzTFVOgRUmPwtGr5edPi87MRQE1qEpYgiDazTtT0tp7M88yx2vRMncGRmhUSrAt8yjabVZZ&#10;1iF6q7JiMvmadWArY4EL5/D1OinpMuJLKbi/l9IJT1RJMTcfTxvPTTiz5YLNt5aZuuF9GuwfsmhZ&#10;ozHoCHXNPCM72/wB1TbcggPpzzi0GUjZcBFrwGryybtqnmpmRKwFyXFmpMn9P1h+t3+wpKlKOi0o&#10;0azFb/SIrDG9VYLgGxLUGTdHuyfzYHvJ4TVUe5C2Df9YBzlEUo8jqeLgCcfH/LyYFZczSjjq8tnF&#10;+Syynp28jXX+m4CWhEtJLYaPXLL9rfMYEU0HkxDMgWqqm0apKIRGEWtlyZ7hJ95s85AxeryxUjrY&#10;agheSR1eslBYKiXe/FGJYKf0o5DICSZfxERiN56CMM6F9nlS1awSKfZsgr8h+pBWzCUCBmSJ8Ufs&#10;HmCwTCADdsqytw+uIjbz6Dz5W2LJefSIkUH70bltNNiPABRW1UdO9gNJiZrA0gaqI3aMhTRKzvCb&#10;Bj/bLXP+gVmcHZwy3Af+Hg+poCsp9DdKarC/PnoP9tjSqKWkw1ksqfu5Y1ZQor5rbPbLfDoNwxuF&#10;6ey8QMG+1mxea/SuXQP2Qo6bx/B4DfZeDVdpoX3BtbEKUVHFNMfYJeXeDsLapx2Bi4eL1Sqa4cAa&#10;5m/1k+EBPLAa2vL58MKs6XvXY9ffwTC3bP6uhZNt8NSw2nmQTezvE6893zjssXH6xRS2yWs5Wp3W&#10;5/I3AAAA//8DAFBLAwQUAAYACAAAACEAXWRc9+EAAAALAQAADwAAAGRycy9kb3ducmV2LnhtbEyP&#10;y07DMBBF90j8gzVI7KjzUJo2jVMhBBV0RyFdu7FJIuxxiJ02/D3DCnYzmqM755bb2Rp21qPvHQqI&#10;FxEwjY1TPbYC3t+e7lbAfJCopHGoBXxrD9vq+qqUhXIXfNXnQ2gZhaAvpIAuhKHg3DedttIv3KCR&#10;bh9utDLQOrZcjfJC4dbwJIqW3Moe6UMnB/3Q6ebzMFkBU5a/PM7Hr11aR3W+r032HHaDELc38/0G&#10;WNBz+IPhV5/UoSKnk5tQeWYEJPk6JZSG9ZI6EJFlMbU7CUiTeAW8Kvn/DtUPAAAA//8DAFBLAQIt&#10;ABQABgAIAAAAIQC2gziS/gAAAOEBAAATAAAAAAAAAAAAAAAAAAAAAABbQ29udGVudF9UeXBlc10u&#10;eG1sUEsBAi0AFAAGAAgAAAAhADj9If/WAAAAlAEAAAsAAAAAAAAAAAAAAAAALwEAAF9yZWxzLy5y&#10;ZWxzUEsBAi0AFAAGAAgAAAAhAHhMGcOWAgAAhgUAAA4AAAAAAAAAAAAAAAAALgIAAGRycy9lMm9E&#10;b2MueG1sUEsBAi0AFAAGAAgAAAAhAF1kXPfhAAAACwEAAA8AAAAAAAAAAAAAAAAA8AQAAGRycy9k&#10;b3ducmV2LnhtbFBLBQYAAAAABAAEAPMAAAD+BQAAAAA=&#10;" fillcolor="white [3212]" stroked="f" strokeweight="2pt"/>
            </w:pict>
          </mc:Fallback>
        </mc:AlternateContent>
      </w:r>
      <w:r w:rsidR="00183A4B" w:rsidRPr="00183A4B">
        <w:rPr>
          <w:noProof/>
          <w:lang w:val="en-GB" w:eastAsia="en-GB"/>
        </w:rPr>
        <w:t xml:space="preserve"> </w:t>
      </w:r>
      <w:r w:rsidR="00A4117C">
        <w:rPr>
          <w:noProof/>
          <w:lang w:val="en-GB" w:eastAsia="en-GB"/>
        </w:rPr>
        <w:drawing>
          <wp:inline distT="0" distB="0" distL="0" distR="0" wp14:anchorId="48B7551B" wp14:editId="4DC8EDAF">
            <wp:extent cx="4438096" cy="5561905"/>
            <wp:effectExtent l="0" t="0" r="635"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438096" cy="5561905"/>
                    </a:xfrm>
                    <a:prstGeom prst="rect">
                      <a:avLst/>
                    </a:prstGeom>
                  </pic:spPr>
                </pic:pic>
              </a:graphicData>
            </a:graphic>
          </wp:inline>
        </w:drawing>
      </w:r>
    </w:p>
    <w:p w:rsidR="00183A4B" w:rsidRDefault="00183A4B" w:rsidP="00183A4B">
      <w:pPr>
        <w:overflowPunct/>
        <w:autoSpaceDE/>
        <w:autoSpaceDN/>
        <w:adjustRightInd/>
        <w:spacing w:after="200" w:line="276" w:lineRule="auto"/>
        <w:jc w:val="both"/>
        <w:textAlignment w:val="auto"/>
        <w:rPr>
          <w:lang w:val="en-GB"/>
        </w:rPr>
      </w:pPr>
      <w:r w:rsidRPr="00CF4CD2">
        <w:rPr>
          <w:b/>
          <w:lang w:val="en-GB"/>
        </w:rPr>
        <w:t xml:space="preserve">Figure </w:t>
      </w:r>
      <w:r>
        <w:rPr>
          <w:b/>
          <w:lang w:val="en-GB"/>
        </w:rPr>
        <w:t>S16</w:t>
      </w:r>
      <w:r>
        <w:rPr>
          <w:lang w:val="en-GB"/>
        </w:rPr>
        <w:t xml:space="preserve">. </w:t>
      </w:r>
      <w:r w:rsidR="002520BD">
        <w:rPr>
          <w:lang w:val="en-GB"/>
        </w:rPr>
        <w:t>Live weight</w:t>
      </w:r>
      <w:r>
        <w:rPr>
          <w:lang w:val="en-GB"/>
        </w:rPr>
        <w:t xml:space="preserve">, feed intake, and </w:t>
      </w:r>
      <w:r w:rsidR="000006B0">
        <w:rPr>
          <w:lang w:val="en-GB"/>
        </w:rPr>
        <w:t>the defining and limiting</w:t>
      </w:r>
      <w:r>
        <w:rPr>
          <w:lang w:val="en-GB"/>
        </w:rPr>
        <w:t xml:space="preserve"> factors for growth </w:t>
      </w:r>
      <w:r w:rsidR="004C2BFB">
        <w:rPr>
          <w:lang w:val="en-GB"/>
        </w:rPr>
        <w:t xml:space="preserve">in experiment 4. This experiment </w:t>
      </w:r>
      <w:r w:rsidR="00666A8F">
        <w:rPr>
          <w:lang w:val="en-GB"/>
        </w:rPr>
        <w:t xml:space="preserve">with crossbred </w:t>
      </w:r>
      <w:r w:rsidR="00666A8F" w:rsidRPr="00912C26">
        <w:rPr>
          <w:i/>
          <w:lang w:val="en-GB"/>
        </w:rPr>
        <w:t>B. indicus</w:t>
      </w:r>
      <w:r w:rsidR="00666A8F">
        <w:rPr>
          <w:lang w:val="en-GB"/>
        </w:rPr>
        <w:t xml:space="preserve"> cattle </w:t>
      </w:r>
      <w:r w:rsidR="004C2BFB">
        <w:rPr>
          <w:lang w:val="en-GB"/>
        </w:rPr>
        <w:t xml:space="preserve">was conducted </w:t>
      </w:r>
      <w:r>
        <w:rPr>
          <w:lang w:val="en-GB"/>
        </w:rPr>
        <w:t>in Australia, as described by Dixon and Coates (2008). Cattle were grazing pastures with leucaena (</w:t>
      </w:r>
      <w:r w:rsidRPr="00912C26">
        <w:rPr>
          <w:i/>
          <w:lang w:val="en-GB"/>
        </w:rPr>
        <w:t>Leucaena leucocephala</w:t>
      </w:r>
      <w:r>
        <w:rPr>
          <w:lang w:val="en-GB"/>
        </w:rPr>
        <w:t xml:space="preserve"> cv. Cunningham) and pangola (Digitaria eriantha cv. Steudel) in the year 2004-2005. This simulation was used as independent data for </w:t>
      </w:r>
      <w:r w:rsidR="00D65F5C">
        <w:rPr>
          <w:lang w:val="en-GB"/>
        </w:rPr>
        <w:t>model evaluation</w:t>
      </w:r>
      <w:r>
        <w:rPr>
          <w:lang w:val="en-GB"/>
        </w:rPr>
        <w:t xml:space="preserve">. The dashed lines indicate the start (day </w:t>
      </w:r>
      <w:r w:rsidR="00296B1B">
        <w:rPr>
          <w:lang w:val="en-GB"/>
        </w:rPr>
        <w:t>275</w:t>
      </w:r>
      <w:r>
        <w:rPr>
          <w:lang w:val="en-GB"/>
        </w:rPr>
        <w:t xml:space="preserve">) and end (day </w:t>
      </w:r>
      <w:r w:rsidR="00296B1B">
        <w:rPr>
          <w:lang w:val="en-GB"/>
        </w:rPr>
        <w:t>560</w:t>
      </w:r>
      <w:r>
        <w:rPr>
          <w:lang w:val="en-GB"/>
        </w:rPr>
        <w:t>) of the experiment.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6667A3" w:rsidRDefault="00A02D21" w:rsidP="00183A4B">
      <w:pPr>
        <w:overflowPunct/>
        <w:autoSpaceDE/>
        <w:autoSpaceDN/>
        <w:adjustRightInd/>
        <w:spacing w:after="200" w:line="276" w:lineRule="auto"/>
        <w:jc w:val="both"/>
        <w:textAlignment w:val="auto"/>
        <w:rPr>
          <w:lang w:val="en-GB"/>
        </w:rPr>
      </w:pPr>
      <w:r>
        <w:rPr>
          <w:noProof/>
          <w:lang w:val="en-GB" w:eastAsia="en-GB"/>
        </w:rPr>
        <w:lastRenderedPageBreak/>
        <mc:AlternateContent>
          <mc:Choice Requires="wps">
            <w:drawing>
              <wp:anchor distT="0" distB="0" distL="114300" distR="114300" simplePos="0" relativeHeight="251669504" behindDoc="0" locked="0" layoutInCell="1" allowOverlap="1" wp14:anchorId="2AADEAF4" wp14:editId="6D1B6249">
                <wp:simplePos x="0" y="0"/>
                <wp:positionH relativeFrom="column">
                  <wp:posOffset>1781175</wp:posOffset>
                </wp:positionH>
                <wp:positionV relativeFrom="paragraph">
                  <wp:posOffset>1892935</wp:posOffset>
                </wp:positionV>
                <wp:extent cx="1725295" cy="158750"/>
                <wp:effectExtent l="0" t="0" r="8255" b="0"/>
                <wp:wrapNone/>
                <wp:docPr id="43" name="Rectangle 43"/>
                <wp:cNvGraphicFramePr/>
                <a:graphic xmlns:a="http://schemas.openxmlformats.org/drawingml/2006/main">
                  <a:graphicData uri="http://schemas.microsoft.com/office/word/2010/wordprocessingShape">
                    <wps:wsp>
                      <wps:cNvSpPr/>
                      <wps:spPr>
                        <a:xfrm>
                          <a:off x="0" y="0"/>
                          <a:ext cx="1725295" cy="15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6E276" id="Rectangle 43" o:spid="_x0000_s1026" style="position:absolute;margin-left:140.25pt;margin-top:149.05pt;width:135.85pt;height: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mllgIAAIYFAAAOAAAAZHJzL2Uyb0RvYy54bWysVMFu2zAMvQ/YPwi6r46zZG2DOkXQosOA&#10;oi3aDj0rshQLkEVNUuJkXz9Ksp2uK3YYloMiiuQj+Uzy4nLfarITziswFS1PJpQIw6FWZlPR7883&#10;n84o8YGZmmkwoqIH4enl8uOHi84uxBQa0LVwBEGMX3S2ok0IdlEUnjeiZf4ErDColOBaFlB0m6J2&#10;rEP0VhfTyeRL0YGrrQMuvMfX66yky4QvpeDhXkovAtEVxdxCOl061/EslhdssXHMNor3abB/yKJl&#10;ymDQEeqaBUa2Tv0B1SruwIMMJxzaAqRUXKQasJpy8qaap4ZZkWpBcrwdafL/D5bf7R4cUXVFZ58p&#10;MazFb/SIrDGz0YLgGxLUWb9Auyf74HrJ4zVWu5eujf9YB9knUg8jqWIfCMfH8nQ6n57PKeGoK+dn&#10;p/PEenH0ts6HrwJaEi8VdRg+ccl2tz5gRDQdTGIwD1rVN0rrJMRGEVfakR3DT7zelDFj9PjNSpto&#10;ayB6ZXV8KWJhuZR0Cwctop02j0IiJ5j8NCWSuvEYhHEuTCizqmG1yLHnE/wN0Ye0Ui4JMCJLjD9i&#10;9wCDZQYZsHOWvX10FamZR+fJ3xLLzqNHigwmjM6tMuDeA9BYVR852w8kZWoiS2uoD9gxDvIoectv&#10;FH62W+bDA3M4OzhluA/CPR5SQ1dR6G+UNOB+vvce7bGlUUtJh7NYUf9jy5ygRH8z2Ozn5WwWhzcJ&#10;s/npFAX3WrN+rTHb9gqwF0rcPJana7QPerhKB+0Lro1VjIoqZjjGrigPbhCuQt4RuHi4WK2SGQ6s&#10;ZeHWPFkewSOrsS2f9y/M2b53A3b9HQxzyxZvWjjbRk8Dq20AqVJ/H3nt+cZhT43TL6a4TV7Lyeq4&#10;Ppe/AAAA//8DAFBLAwQUAAYACAAAACEAMrsp/OAAAAALAQAADwAAAGRycy9kb3ducmV2LnhtbEyP&#10;QU7DMBBF90jcwRokdtSOI9MQ4lQIQQXdUQhrNzZJhD0OsdOG22NWsJvRPP15v9oszpKjmcLgUUK2&#10;YkAMtl4P2El4e328KoCEqFAr69FI+DYBNvX5WaVK7U/4Yo772JEUgqFUEvoYx5LS0PbGqbDyo8F0&#10;+/CTUzGtU0f1pE4p3FnKGbumTg2YPvRqNPe9aT/3s5Mwi/Xzw/L+tc0b1qx3jRVPcTtKeXmx3N0C&#10;iWaJfzD86id1qJPTwc+oA7ESeMFEQtNwU2RAEiEE50AOEnKeZ0Driv7vUP8AAAD//wMAUEsBAi0A&#10;FAAGAAgAAAAhALaDOJL+AAAA4QEAABMAAAAAAAAAAAAAAAAAAAAAAFtDb250ZW50X1R5cGVzXS54&#10;bWxQSwECLQAUAAYACAAAACEAOP0h/9YAAACUAQAACwAAAAAAAAAAAAAAAAAvAQAAX3JlbHMvLnJl&#10;bHNQSwECLQAUAAYACAAAACEAByV5pZYCAACGBQAADgAAAAAAAAAAAAAAAAAuAgAAZHJzL2Uyb0Rv&#10;Yy54bWxQSwECLQAUAAYACAAAACEAMrsp/OAAAAALAQAADwAAAAAAAAAAAAAAAADwBAAAZHJzL2Rv&#10;d25yZXYueG1sUEsFBgAAAAAEAAQA8wAAAP0FAAAAAA==&#10;" fillcolor="white [3212]" stroked="f" strokeweight="2pt"/>
            </w:pict>
          </mc:Fallback>
        </mc:AlternateContent>
      </w:r>
      <w:r w:rsidR="00A97638">
        <w:rPr>
          <w:noProof/>
          <w:lang w:val="en-GB" w:eastAsia="en-GB"/>
        </w:rPr>
        <w:drawing>
          <wp:inline distT="0" distB="0" distL="0" distR="0" wp14:anchorId="39959436" wp14:editId="1D6BE43B">
            <wp:extent cx="4438096" cy="5561905"/>
            <wp:effectExtent l="0" t="0" r="635" b="127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438096" cy="5561905"/>
                    </a:xfrm>
                    <a:prstGeom prst="rect">
                      <a:avLst/>
                    </a:prstGeom>
                  </pic:spPr>
                </pic:pic>
              </a:graphicData>
            </a:graphic>
          </wp:inline>
        </w:drawing>
      </w:r>
    </w:p>
    <w:p w:rsidR="00183A4B" w:rsidRDefault="006667A3" w:rsidP="00975B9B">
      <w:pPr>
        <w:overflowPunct/>
        <w:autoSpaceDE/>
        <w:autoSpaceDN/>
        <w:adjustRightInd/>
        <w:spacing w:after="200" w:line="276" w:lineRule="auto"/>
        <w:jc w:val="both"/>
        <w:textAlignment w:val="auto"/>
        <w:rPr>
          <w:lang w:val="en-GB"/>
        </w:rPr>
      </w:pPr>
      <w:r w:rsidRPr="00CF4CD2">
        <w:rPr>
          <w:b/>
          <w:lang w:val="en-GB"/>
        </w:rPr>
        <w:t xml:space="preserve">Figure </w:t>
      </w:r>
      <w:r>
        <w:rPr>
          <w:b/>
          <w:lang w:val="en-GB"/>
        </w:rPr>
        <w:t>S17</w:t>
      </w:r>
      <w:r>
        <w:rPr>
          <w:lang w:val="en-GB"/>
        </w:rPr>
        <w:t xml:space="preserve">. </w:t>
      </w:r>
      <w:r w:rsidR="002520BD">
        <w:rPr>
          <w:lang w:val="en-GB"/>
        </w:rPr>
        <w:t>Live weight</w:t>
      </w:r>
      <w:r>
        <w:rPr>
          <w:lang w:val="en-GB"/>
        </w:rPr>
        <w:t xml:space="preserve">, feed intake, and </w:t>
      </w:r>
      <w:r w:rsidR="000006B0">
        <w:rPr>
          <w:lang w:val="en-GB"/>
        </w:rPr>
        <w:t>the defining and limiting</w:t>
      </w:r>
      <w:r>
        <w:rPr>
          <w:lang w:val="en-GB"/>
        </w:rPr>
        <w:t xml:space="preserve"> factors for growth </w:t>
      </w:r>
      <w:r w:rsidR="004C2BFB">
        <w:rPr>
          <w:lang w:val="en-GB"/>
        </w:rPr>
        <w:t xml:space="preserve">in experiment 5. This experiment </w:t>
      </w:r>
      <w:r w:rsidR="00666A8F">
        <w:rPr>
          <w:lang w:val="en-GB"/>
        </w:rPr>
        <w:t xml:space="preserve">with crossbred Brahman cattle </w:t>
      </w:r>
      <w:r w:rsidR="004C2BFB">
        <w:rPr>
          <w:lang w:val="en-GB"/>
        </w:rPr>
        <w:t xml:space="preserve">was conducted </w:t>
      </w:r>
      <w:r>
        <w:rPr>
          <w:lang w:val="en-GB"/>
        </w:rPr>
        <w:t xml:space="preserve">in Australia, as described by Hill </w:t>
      </w:r>
      <w:r>
        <w:rPr>
          <w:i/>
          <w:lang w:val="en-GB"/>
        </w:rPr>
        <w:t>et al.</w:t>
      </w:r>
      <w:r>
        <w:rPr>
          <w:lang w:val="en-GB"/>
        </w:rPr>
        <w:t xml:space="preserve"> (2009). Cattle were grazing pastures without legumes in the year 2003-2004. This simulation was used as independent data for </w:t>
      </w:r>
      <w:r w:rsidR="00D65F5C">
        <w:rPr>
          <w:lang w:val="en-GB"/>
        </w:rPr>
        <w:t>model evaluation</w:t>
      </w:r>
      <w:r>
        <w:rPr>
          <w:lang w:val="en-GB"/>
        </w:rPr>
        <w:t>. The dashed lines indicate the start (day 244) and end (day 580) of the experiment.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8D1564" w:rsidRPr="00CF4CD2" w:rsidRDefault="00A02D21" w:rsidP="00975B9B">
      <w:pPr>
        <w:overflowPunct/>
        <w:autoSpaceDE/>
        <w:autoSpaceDN/>
        <w:adjustRightInd/>
        <w:spacing w:after="200" w:line="276" w:lineRule="auto"/>
        <w:jc w:val="both"/>
        <w:textAlignment w:val="auto"/>
        <w:rPr>
          <w:lang w:val="en-GB"/>
        </w:rPr>
      </w:pPr>
      <w:r>
        <w:rPr>
          <w:noProof/>
          <w:lang w:val="en-GB" w:eastAsia="en-GB"/>
        </w:rPr>
        <w:lastRenderedPageBreak/>
        <mc:AlternateContent>
          <mc:Choice Requires="wps">
            <w:drawing>
              <wp:anchor distT="0" distB="0" distL="114300" distR="114300" simplePos="0" relativeHeight="251671552" behindDoc="0" locked="0" layoutInCell="1" allowOverlap="1" wp14:anchorId="1C0AE7D4" wp14:editId="696C78C5">
                <wp:simplePos x="0" y="0"/>
                <wp:positionH relativeFrom="column">
                  <wp:posOffset>1749425</wp:posOffset>
                </wp:positionH>
                <wp:positionV relativeFrom="paragraph">
                  <wp:posOffset>1892935</wp:posOffset>
                </wp:positionV>
                <wp:extent cx="1725295" cy="158750"/>
                <wp:effectExtent l="0" t="0" r="8255" b="0"/>
                <wp:wrapNone/>
                <wp:docPr id="44" name="Rectangle 44"/>
                <wp:cNvGraphicFramePr/>
                <a:graphic xmlns:a="http://schemas.openxmlformats.org/drawingml/2006/main">
                  <a:graphicData uri="http://schemas.microsoft.com/office/word/2010/wordprocessingShape">
                    <wps:wsp>
                      <wps:cNvSpPr/>
                      <wps:spPr>
                        <a:xfrm>
                          <a:off x="0" y="0"/>
                          <a:ext cx="1725295" cy="15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CE108" id="Rectangle 44" o:spid="_x0000_s1026" style="position:absolute;margin-left:137.75pt;margin-top:149.05pt;width:135.85pt;height: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lNlQIAAIYFAAAOAAAAZHJzL2Uyb0RvYy54bWysVFFPGzEMfp+0/xDlfVyvagdUXFEFYpqE&#10;AAETz2ku6UXKxVmS9tr9+jnJ3RUY2sO0PqRxbH+2v7N9cblvNdkJ5xWYipYnE0qE4VArs6noj+eb&#10;L2eU+MBMzTQYUdGD8PRy+fnTRWcXYgoN6Fo4giDGLzpb0SYEuygKzxvRMn8CVhhUSnAtCyi6TVE7&#10;1iF6q4vpZPK16MDV1gEX3uPrdVbSZcKXUvBwL6UXgeiKYm4hnS6d63gWywu22DhmG8X7NNg/ZNEy&#10;ZTDoCHXNAiNbp/6AahV34EGGEw5tAVIqLlINWE05eVfNU8OsSLUgOd6ONPn/B8vvdg+OqLqisxkl&#10;hrX4jR6RNWY2WhB8Q4I66xdo92QfXC95vMZq99K18R/rIPtE6mEkVewD4fhYnk7n0/M5JRx15fzs&#10;dJ5YL47e1vnwTUBL4qWiDsMnLtnu1geMiKaDSQzmQav6RmmdhNgo4ko7smP4idebMmaMHm+stIm2&#10;BqJXVseXIhaWS0m3cNAi2mnzKCRygslPUyKpG49BGOfChDKrGlaLHHs+wd8QfUgr5ZIAI7LE+CN2&#10;DzBYZpABO2fZ20dXkZp5dJ78LbHsPHqkyGDC6NwqA+4jAI1V9ZGz/UBSpiaytIb6gB3jII+St/xG&#10;4We7ZT48MIezg1OG+yDc4yE1dBWF/kZJA+7XR+/RHlsatZR0OIsV9T+3zAlK9HeDzX5ezmZxeJMw&#10;m59OUXCvNevXGrNtrwB7ocTNY3m6Rvugh6t00L7g2ljFqKhihmPsivLgBuEq5B2Bi4eL1SqZ4cBa&#10;Fm7Nk+URPLIa2/J5/8Kc7Xs3YNffwTC3bPGuhbNt9DSw2gaQKvX3kdeebxz21Dj9Yorb5LWcrI7r&#10;c/kbAAD//wMAUEsDBBQABgAIAAAAIQDKJSdl4AAAAAsBAAAPAAAAZHJzL2Rvd25yZXYueG1sTI/L&#10;TsMwEEX3SPyDNUjsqPPApIQ4FUJQATsKYe3GJomwxyF22vD3DCvYzWiO7pxbbRZn2cFMYfAoIV0l&#10;wAy2Xg/YSXh7fbhYAwtRoVbWo5HwbQJs6tOTSpXaH/HFHHaxYxSCoVQS+hjHkvPQ9sapsPKjQbp9&#10;+MmpSOvUcT2pI4U7y7MkueJODUgfejWau960n7vZSZhF8XS/vH9t8yZpiufGise4HaU8P1tub4BF&#10;s8Q/GH71SR1qctr7GXVgVkJWCEEoDdfrFBgR4rLIgO0l5FmeAq8r/r9D/QMAAP//AwBQSwECLQAU&#10;AAYACAAAACEAtoM4kv4AAADhAQAAEwAAAAAAAAAAAAAAAAAAAAAAW0NvbnRlbnRfVHlwZXNdLnht&#10;bFBLAQItABQABgAIAAAAIQA4/SH/1gAAAJQBAAALAAAAAAAAAAAAAAAAAC8BAABfcmVscy8ucmVs&#10;c1BLAQItABQABgAIAAAAIQA7PSlNlQIAAIYFAAAOAAAAAAAAAAAAAAAAAC4CAABkcnMvZTJvRG9j&#10;LnhtbFBLAQItABQABgAIAAAAIQDKJSdl4AAAAAsBAAAPAAAAAAAAAAAAAAAAAO8EAABkcnMvZG93&#10;bnJldi54bWxQSwUGAAAAAAQABADzAAAA/AUAAAAA&#10;" fillcolor="white [3212]" stroked="f" strokeweight="2pt"/>
            </w:pict>
          </mc:Fallback>
        </mc:AlternateContent>
      </w:r>
      <w:r w:rsidR="00A97638">
        <w:rPr>
          <w:noProof/>
          <w:lang w:val="en-GB" w:eastAsia="en-GB"/>
        </w:rPr>
        <w:drawing>
          <wp:inline distT="0" distB="0" distL="0" distR="0" wp14:anchorId="5F20C528" wp14:editId="1D347066">
            <wp:extent cx="4438096" cy="5561905"/>
            <wp:effectExtent l="0" t="0" r="635" b="127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438096" cy="5561905"/>
                    </a:xfrm>
                    <a:prstGeom prst="rect">
                      <a:avLst/>
                    </a:prstGeom>
                  </pic:spPr>
                </pic:pic>
              </a:graphicData>
            </a:graphic>
          </wp:inline>
        </w:drawing>
      </w:r>
    </w:p>
    <w:p w:rsidR="008D1564" w:rsidRDefault="008D1564" w:rsidP="008D1564">
      <w:pPr>
        <w:overflowPunct/>
        <w:autoSpaceDE/>
        <w:autoSpaceDN/>
        <w:adjustRightInd/>
        <w:spacing w:after="200" w:line="276" w:lineRule="auto"/>
        <w:jc w:val="both"/>
        <w:textAlignment w:val="auto"/>
        <w:rPr>
          <w:lang w:val="en-GB"/>
        </w:rPr>
      </w:pPr>
      <w:r w:rsidRPr="00CF4CD2">
        <w:rPr>
          <w:b/>
          <w:lang w:val="en-GB"/>
        </w:rPr>
        <w:t xml:space="preserve">Figure </w:t>
      </w:r>
      <w:r>
        <w:rPr>
          <w:b/>
          <w:lang w:val="en-GB"/>
        </w:rPr>
        <w:t>S18</w:t>
      </w:r>
      <w:r>
        <w:rPr>
          <w:lang w:val="en-GB"/>
        </w:rPr>
        <w:t xml:space="preserve">. </w:t>
      </w:r>
      <w:r w:rsidR="002520BD">
        <w:rPr>
          <w:lang w:val="en-GB"/>
        </w:rPr>
        <w:t>Live weight</w:t>
      </w:r>
      <w:r>
        <w:rPr>
          <w:lang w:val="en-GB"/>
        </w:rPr>
        <w:t xml:space="preserve">, feed intake, and </w:t>
      </w:r>
      <w:r w:rsidR="000006B0">
        <w:rPr>
          <w:lang w:val="en-GB"/>
        </w:rPr>
        <w:t>the defining and limiting</w:t>
      </w:r>
      <w:r>
        <w:rPr>
          <w:lang w:val="en-GB"/>
        </w:rPr>
        <w:t xml:space="preserve"> factors for growth </w:t>
      </w:r>
      <w:r w:rsidR="004C2BFB">
        <w:rPr>
          <w:lang w:val="en-GB"/>
        </w:rPr>
        <w:t xml:space="preserve">in experiment 5. This experiment </w:t>
      </w:r>
      <w:r w:rsidR="00666A8F">
        <w:rPr>
          <w:lang w:val="en-GB"/>
        </w:rPr>
        <w:t xml:space="preserve">with crossbred Brahman cattle </w:t>
      </w:r>
      <w:r w:rsidR="004C2BFB">
        <w:rPr>
          <w:lang w:val="en-GB"/>
        </w:rPr>
        <w:t xml:space="preserve">was conducted </w:t>
      </w:r>
      <w:r>
        <w:rPr>
          <w:lang w:val="en-GB"/>
        </w:rPr>
        <w:t xml:space="preserve">in Australia, as described by Hill </w:t>
      </w:r>
      <w:r>
        <w:rPr>
          <w:i/>
          <w:lang w:val="en-GB"/>
        </w:rPr>
        <w:t>et al.</w:t>
      </w:r>
      <w:r>
        <w:rPr>
          <w:lang w:val="en-GB"/>
        </w:rPr>
        <w:t xml:space="preserve"> (2009). Cattle were grazing pastures with butterfly pea (</w:t>
      </w:r>
      <w:r w:rsidRPr="008D1564">
        <w:rPr>
          <w:i/>
          <w:lang w:val="en-GB"/>
        </w:rPr>
        <w:t>Clitoria ternatea</w:t>
      </w:r>
      <w:r>
        <w:rPr>
          <w:lang w:val="en-GB"/>
        </w:rPr>
        <w:t xml:space="preserve">) in the year 2003-2004. This simulation was used as independent data for </w:t>
      </w:r>
      <w:r w:rsidR="00D65F5C">
        <w:rPr>
          <w:lang w:val="en-GB"/>
        </w:rPr>
        <w:t>model evaluation</w:t>
      </w:r>
      <w:r>
        <w:rPr>
          <w:lang w:val="en-GB"/>
        </w:rPr>
        <w:t>. The dashed lines indicate the start (day 244) and end (day 580) of the experiment.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8D1564" w:rsidRDefault="00A02D21" w:rsidP="008D1564">
      <w:pPr>
        <w:overflowPunct/>
        <w:autoSpaceDE/>
        <w:autoSpaceDN/>
        <w:adjustRightInd/>
        <w:spacing w:after="200" w:line="276" w:lineRule="auto"/>
        <w:jc w:val="both"/>
        <w:textAlignment w:val="auto"/>
        <w:rPr>
          <w:lang w:val="en-GB"/>
        </w:rPr>
      </w:pPr>
      <w:r>
        <w:rPr>
          <w:noProof/>
          <w:lang w:val="en-GB" w:eastAsia="en-GB"/>
        </w:rPr>
        <w:lastRenderedPageBreak/>
        <mc:AlternateContent>
          <mc:Choice Requires="wps">
            <w:drawing>
              <wp:anchor distT="0" distB="0" distL="114300" distR="114300" simplePos="0" relativeHeight="251673600" behindDoc="0" locked="0" layoutInCell="1" allowOverlap="1" wp14:anchorId="2A18055E" wp14:editId="7692A5C9">
                <wp:simplePos x="0" y="0"/>
                <wp:positionH relativeFrom="column">
                  <wp:posOffset>1685925</wp:posOffset>
                </wp:positionH>
                <wp:positionV relativeFrom="paragraph">
                  <wp:posOffset>1884680</wp:posOffset>
                </wp:positionV>
                <wp:extent cx="1725295" cy="158750"/>
                <wp:effectExtent l="0" t="0" r="8255" b="0"/>
                <wp:wrapNone/>
                <wp:docPr id="45" name="Rectangle 45"/>
                <wp:cNvGraphicFramePr/>
                <a:graphic xmlns:a="http://schemas.openxmlformats.org/drawingml/2006/main">
                  <a:graphicData uri="http://schemas.microsoft.com/office/word/2010/wordprocessingShape">
                    <wps:wsp>
                      <wps:cNvSpPr/>
                      <wps:spPr>
                        <a:xfrm>
                          <a:off x="0" y="0"/>
                          <a:ext cx="1725295" cy="15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8DA35" id="Rectangle 45" o:spid="_x0000_s1026" style="position:absolute;margin-left:132.75pt;margin-top:148.4pt;width:135.85pt;height: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krlQIAAIYFAAAOAAAAZHJzL2Uyb0RvYy54bWysVFFPGzEMfp+0/xDlfVyvagdUXFEFYpqE&#10;AAETz2ku6UXKxVmS9tr9+jnJ3RUY2sO0PqRxbH+2v7N9cblvNdkJ5xWYipYnE0qE4VArs6noj+eb&#10;L2eU+MBMzTQYUdGD8PRy+fnTRWcXYgoN6Fo4giDGLzpb0SYEuygKzxvRMn8CVhhUSnAtCyi6TVE7&#10;1iF6q4vpZPK16MDV1gEX3uPrdVbSZcKXUvBwL6UXgeiKYm4hnS6d63gWywu22DhmG8X7NNg/ZNEy&#10;ZTDoCHXNAiNbp/6AahV34EGGEw5tAVIqLlINWE05eVfNU8OsSLUgOd6ONPn/B8vvdg+OqLqiszkl&#10;hrX4jR6RNWY2WhB8Q4I66xdo92QfXC95vMZq99K18R/rIPtE6mEkVewD4fhYnk7n03ME56gr52en&#10;88R6cfS2zodvAloSLxV1GD5xyXa3PmBENB1MYjAPWtU3SuskxEYRV9qRHcNPvN6UMWP0eGOlTbQ1&#10;EL2yOr4UsbBcSrqFgxbRTptHIZETTH6aEkndeAzCOBcmlFnVsFrk2PMJ/oboQ1oplwQYkSXGH7F7&#10;gMEygwzYOcvePrqK1Myj8+RviWXn0SNFBhNG51YZcB8BaKyqj5ztB5IyNZGlNdQH7BgHeZS85TcK&#10;P9st8+GBOZwdnDLcB+EeD6mhqyj0N0oacL8+eo/22NKopaTDWayo/7llTlCivxts9vNyNovDm4TZ&#10;/HSKgnutWb/WmG17BdgLJW4ey9M12gc9XKWD9gXXxipGRRUzHGNXlAc3CFch7whcPFysVskMB9ay&#10;cGueLI/gkdXYls/7F+Zs37sBu/4Ohrlli3ctnG2jp4HVNoBUqb+PvPZ847CnxukXU9wmr+VkdVyf&#10;y98AAAD//wMAUEsDBBQABgAIAAAAIQBGy96J4AAAAAsBAAAPAAAAZHJzL2Rvd25yZXYueG1sTI9N&#10;T4QwEIbvJv6HZky8uWUhhRUpG2N0o95cxXOXjkDsB9Kyi//e8aS3mcyTd5632i7WsCNOYfBOwnqV&#10;AEPXej24TsLb68PVBliIymllvEMJ3xhgW5+fVarU/uRe8LiPHaMQF0oloY9xLDkPbY9WhZUf0dHt&#10;w09WRVqnjutJnSjcGp4mSc6tGhx96NWIdz22n/vZSphF8XS/vH/tsiZpiufGiMe4G6W8vFhub4BF&#10;XOIfDL/6pA41OR387HRgRkKaC0EoDdc5dSBCZEUK7CAhS9cb4HXF/3eofwAAAP//AwBQSwECLQAU&#10;AAYACAAAACEAtoM4kv4AAADhAQAAEwAAAAAAAAAAAAAAAAAAAAAAW0NvbnRlbnRfVHlwZXNdLnht&#10;bFBLAQItABQABgAIAAAAIQA4/SH/1gAAAJQBAAALAAAAAAAAAAAAAAAAAC8BAABfcmVscy8ucmVs&#10;c1BLAQItABQABgAIAAAAIQBEVEkrlQIAAIYFAAAOAAAAAAAAAAAAAAAAAC4CAABkcnMvZTJvRG9j&#10;LnhtbFBLAQItABQABgAIAAAAIQBGy96J4AAAAAsBAAAPAAAAAAAAAAAAAAAAAO8EAABkcnMvZG93&#10;bnJldi54bWxQSwUGAAAAAAQABADzAAAA/AUAAAAA&#10;" fillcolor="white [3212]" stroked="f" strokeweight="2pt"/>
            </w:pict>
          </mc:Fallback>
        </mc:AlternateContent>
      </w:r>
      <w:r w:rsidR="00A97638">
        <w:rPr>
          <w:noProof/>
          <w:lang w:val="en-GB" w:eastAsia="en-GB"/>
        </w:rPr>
        <w:drawing>
          <wp:inline distT="0" distB="0" distL="0" distR="0" wp14:anchorId="54B28028" wp14:editId="043CF69D">
            <wp:extent cx="4438096" cy="5561905"/>
            <wp:effectExtent l="0" t="0" r="635"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438096" cy="5561905"/>
                    </a:xfrm>
                    <a:prstGeom prst="rect">
                      <a:avLst/>
                    </a:prstGeom>
                  </pic:spPr>
                </pic:pic>
              </a:graphicData>
            </a:graphic>
          </wp:inline>
        </w:drawing>
      </w:r>
    </w:p>
    <w:p w:rsidR="008D1564" w:rsidRDefault="008D1564" w:rsidP="008D1564">
      <w:pPr>
        <w:overflowPunct/>
        <w:autoSpaceDE/>
        <w:autoSpaceDN/>
        <w:adjustRightInd/>
        <w:spacing w:after="200" w:line="276" w:lineRule="auto"/>
        <w:jc w:val="both"/>
        <w:textAlignment w:val="auto"/>
        <w:rPr>
          <w:lang w:val="en-GB"/>
        </w:rPr>
      </w:pPr>
      <w:r w:rsidRPr="00CF4CD2">
        <w:rPr>
          <w:b/>
          <w:lang w:val="en-GB"/>
        </w:rPr>
        <w:t xml:space="preserve">Figure </w:t>
      </w:r>
      <w:r>
        <w:rPr>
          <w:b/>
          <w:lang w:val="en-GB"/>
        </w:rPr>
        <w:t>S19</w:t>
      </w:r>
      <w:r>
        <w:rPr>
          <w:lang w:val="en-GB"/>
        </w:rPr>
        <w:t xml:space="preserve">. </w:t>
      </w:r>
      <w:r w:rsidR="00771FC4">
        <w:rPr>
          <w:lang w:val="en-GB"/>
        </w:rPr>
        <w:t>Live weight</w:t>
      </w:r>
      <w:r>
        <w:rPr>
          <w:lang w:val="en-GB"/>
        </w:rPr>
        <w:t xml:space="preserve">, feed intake, and </w:t>
      </w:r>
      <w:r w:rsidR="000006B0">
        <w:rPr>
          <w:lang w:val="en-GB"/>
        </w:rPr>
        <w:t>the defining and limiting</w:t>
      </w:r>
      <w:r>
        <w:rPr>
          <w:lang w:val="en-GB"/>
        </w:rPr>
        <w:t xml:space="preserve"> factors for growth </w:t>
      </w:r>
      <w:r w:rsidR="004C2BFB">
        <w:rPr>
          <w:lang w:val="en-GB"/>
        </w:rPr>
        <w:t xml:space="preserve">in experiment 5. This experiment </w:t>
      </w:r>
      <w:r w:rsidR="00666A8F">
        <w:rPr>
          <w:lang w:val="en-GB"/>
        </w:rPr>
        <w:t xml:space="preserve">with crossbred Brahman cattle </w:t>
      </w:r>
      <w:r w:rsidR="004C2BFB">
        <w:rPr>
          <w:lang w:val="en-GB"/>
        </w:rPr>
        <w:t xml:space="preserve">was conducted </w:t>
      </w:r>
      <w:r>
        <w:rPr>
          <w:lang w:val="en-GB"/>
        </w:rPr>
        <w:t xml:space="preserve">in Australia, as described by Hill </w:t>
      </w:r>
      <w:r>
        <w:rPr>
          <w:i/>
          <w:lang w:val="en-GB"/>
        </w:rPr>
        <w:t>et al.</w:t>
      </w:r>
      <w:r>
        <w:rPr>
          <w:lang w:val="en-GB"/>
        </w:rPr>
        <w:t xml:space="preserve"> (2009). Cattle were grazing pastures with stylo (</w:t>
      </w:r>
      <w:r>
        <w:rPr>
          <w:i/>
          <w:lang w:val="en-GB"/>
        </w:rPr>
        <w:t>Stylosanthes seabrana</w:t>
      </w:r>
      <w:r>
        <w:rPr>
          <w:lang w:val="en-GB"/>
        </w:rPr>
        <w:t>) in the year 200</w:t>
      </w:r>
      <w:r w:rsidR="001E15F3">
        <w:rPr>
          <w:lang w:val="en-GB"/>
        </w:rPr>
        <w:t>3</w:t>
      </w:r>
      <w:r>
        <w:rPr>
          <w:lang w:val="en-GB"/>
        </w:rPr>
        <w:t xml:space="preserve">-2004. This simulation was used as independent data for </w:t>
      </w:r>
      <w:r w:rsidR="00D65F5C">
        <w:rPr>
          <w:lang w:val="en-GB"/>
        </w:rPr>
        <w:t>model evaluation</w:t>
      </w:r>
      <w:r>
        <w:rPr>
          <w:lang w:val="en-GB"/>
        </w:rPr>
        <w:t>. The dashed lines indicate the start (day 244) and end (day 580) of the experiment.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8D1564" w:rsidRDefault="007D2F2B" w:rsidP="008D1564">
      <w:pPr>
        <w:overflowPunct/>
        <w:autoSpaceDE/>
        <w:autoSpaceDN/>
        <w:adjustRightInd/>
        <w:spacing w:after="200" w:line="276" w:lineRule="auto"/>
        <w:jc w:val="both"/>
        <w:textAlignment w:val="auto"/>
        <w:rPr>
          <w:lang w:val="en-GB"/>
        </w:rPr>
      </w:pPr>
      <w:r>
        <w:rPr>
          <w:noProof/>
          <w:lang w:val="en-GB" w:eastAsia="en-GB"/>
        </w:rPr>
        <w:lastRenderedPageBreak/>
        <w:drawing>
          <wp:anchor distT="0" distB="0" distL="114300" distR="114300" simplePos="0" relativeHeight="251701248" behindDoc="0" locked="0" layoutInCell="1" allowOverlap="1" wp14:anchorId="3628438A" wp14:editId="41B3E019">
            <wp:simplePos x="0" y="0"/>
            <wp:positionH relativeFrom="column">
              <wp:posOffset>1151890</wp:posOffset>
            </wp:positionH>
            <wp:positionV relativeFrom="paragraph">
              <wp:posOffset>483235</wp:posOffset>
            </wp:positionV>
            <wp:extent cx="882650" cy="318135"/>
            <wp:effectExtent l="0" t="0" r="0" b="571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265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21">
        <w:rPr>
          <w:noProof/>
          <w:lang w:val="en-GB" w:eastAsia="en-GB"/>
        </w:rPr>
        <mc:AlternateContent>
          <mc:Choice Requires="wps">
            <w:drawing>
              <wp:anchor distT="0" distB="0" distL="114300" distR="114300" simplePos="0" relativeHeight="251675648" behindDoc="0" locked="0" layoutInCell="1" allowOverlap="1" wp14:anchorId="6735C955" wp14:editId="1579A142">
                <wp:simplePos x="0" y="0"/>
                <wp:positionH relativeFrom="column">
                  <wp:posOffset>1693545</wp:posOffset>
                </wp:positionH>
                <wp:positionV relativeFrom="paragraph">
                  <wp:posOffset>1877060</wp:posOffset>
                </wp:positionV>
                <wp:extent cx="1725295" cy="158750"/>
                <wp:effectExtent l="0" t="0" r="8255" b="0"/>
                <wp:wrapNone/>
                <wp:docPr id="46" name="Rectangle 46"/>
                <wp:cNvGraphicFramePr/>
                <a:graphic xmlns:a="http://schemas.openxmlformats.org/drawingml/2006/main">
                  <a:graphicData uri="http://schemas.microsoft.com/office/word/2010/wordprocessingShape">
                    <wps:wsp>
                      <wps:cNvSpPr/>
                      <wps:spPr>
                        <a:xfrm>
                          <a:off x="0" y="0"/>
                          <a:ext cx="1725295" cy="15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D7926" id="Rectangle 46" o:spid="_x0000_s1026" style="position:absolute;margin-left:133.35pt;margin-top:147.8pt;width:135.85pt;height: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BlgIAAIYFAAAOAAAAZHJzL2Uyb0RvYy54bWysVE1v2zAMvQ/YfxB0Xx0HST+COkXQosOA&#10;oi3aDj0rshQLkEVNUuJkv36UZDtdV+wwLAdFFMlH8pnk5dW+1WQnnFdgKlqeTCgRhkOtzKai319u&#10;v5xT4gMzNdNgREUPwtOr5edPl51diCk0oGvhCIIYv+hsRZsQ7KIoPG9Ey/wJWGFQKcG1LKDoNkXt&#10;WIforS6mk8lp0YGrrQMuvMfXm6yky4QvpeDhQUovAtEVxdxCOl061/EslpdssXHMNor3abB/yKJl&#10;ymDQEeqGBUa2Tv0B1SruwIMMJxzaAqRUXKQasJpy8q6a54ZZkWpBcrwdafL/D5bf7x4dUXVFZ6eU&#10;GNbiN3pC1pjZaEHwDQnqrF+g3bN9dL3k8Rqr3UvXxn+sg+wTqYeRVLEPhONjeTadTy/mlHDUlfPz&#10;s3livTh6W+fDVwEtiZeKOgyfuGS7Ox8wIpoOJjGYB63qW6V1EmKjiGvtyI7hJ15vypgxevxmpU20&#10;NRC9sjq+FLGwXEq6hYMW0U6bJyGRE0x+mhJJ3XgMwjgXJpRZ1bBa5NjzCf6G6ENaKZcEGJElxh+x&#10;e4DBMoMM2DnL3j66itTMo/Pkb4ll59EjRQYTRudWGXAfAWisqo+c7QeSMjWRpTXUB+wYB3mUvOW3&#10;Cj/bHfPhkTmcHZwy3AfhAQ+poaso9DdKGnA/P3qP9tjSqKWkw1msqP+xZU5Qor8ZbPaLcjaLw5uE&#10;2fxsioJ7q1m/1Zhtew3YCyVuHsvTNdoHPVylg/YV18YqRkUVMxxjV5QHNwjXIe8IXDxcrFbJDAfW&#10;snBnni2P4JHV2JYv+1fmbN+7Abv+Hoa5ZYt3LZxto6eB1TaAVKm/j7z2fOOwp8bpF1PcJm/lZHVc&#10;n8tfAAAA//8DAFBLAwQUAAYACAAAACEAl91WQOAAAAALAQAADwAAAGRycy9kb3ducmV2LnhtbEyP&#10;wU6EMBCG7ya+QzMm3txWkLIiZWOMbtSbq3ju0hGItEVadvHtHU96m8l8+ef7y81iB3bAKfTeKbhc&#10;CWDoGm961yp4e324WAMLUTujB+9QwTcG2FSnJ6UujD+6FzzsYssoxIVCK+hiHAvOQ9Oh1WHlR3R0&#10;+/CT1ZHWqeVm0kcKtwNPhJDc6t7Rh06PeNdh87mbrYI5y5/ul/evbVqLOn+uh+wxbkelzs+W2xtg&#10;EZf4B8OvPqlDRU57PzsT2KAgkTInlIbrTAIjIkvXV8D2CtJESOBVyf93qH4AAAD//wMAUEsBAi0A&#10;FAAGAAgAAAAhALaDOJL+AAAA4QEAABMAAAAAAAAAAAAAAAAAAAAAAFtDb250ZW50X1R5cGVzXS54&#10;bWxQSwECLQAUAAYACAAAACEAOP0h/9YAAACUAQAACwAAAAAAAAAAAAAAAAAvAQAAX3JlbHMvLnJl&#10;bHNQSwECLQAUAAYACAAAACEAxe/pgZYCAACGBQAADgAAAAAAAAAAAAAAAAAuAgAAZHJzL2Uyb0Rv&#10;Yy54bWxQSwECLQAUAAYACAAAACEAl91WQOAAAAALAQAADwAAAAAAAAAAAAAAAADwBAAAZHJzL2Rv&#10;d25yZXYueG1sUEsFBgAAAAAEAAQA8wAAAP0FAAAAAA==&#10;" fillcolor="white [3212]" stroked="f" strokeweight="2pt"/>
            </w:pict>
          </mc:Fallback>
        </mc:AlternateContent>
      </w:r>
      <w:r w:rsidR="00DD7F9F">
        <w:rPr>
          <w:noProof/>
          <w:lang w:val="en-GB" w:eastAsia="en-GB"/>
        </w:rPr>
        <w:drawing>
          <wp:inline distT="0" distB="0" distL="0" distR="0" wp14:anchorId="762C0DEE" wp14:editId="131F6311">
            <wp:extent cx="4438096" cy="5447619"/>
            <wp:effectExtent l="0" t="0" r="635"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438096" cy="5447619"/>
                    </a:xfrm>
                    <a:prstGeom prst="rect">
                      <a:avLst/>
                    </a:prstGeom>
                  </pic:spPr>
                </pic:pic>
              </a:graphicData>
            </a:graphic>
          </wp:inline>
        </w:drawing>
      </w:r>
    </w:p>
    <w:p w:rsidR="00DD7F9F" w:rsidRDefault="00DD7F9F" w:rsidP="00DD7F9F">
      <w:pPr>
        <w:overflowPunct/>
        <w:autoSpaceDE/>
        <w:autoSpaceDN/>
        <w:adjustRightInd/>
        <w:spacing w:after="200" w:line="276" w:lineRule="auto"/>
        <w:jc w:val="both"/>
        <w:textAlignment w:val="auto"/>
        <w:rPr>
          <w:lang w:val="en-GB"/>
        </w:rPr>
      </w:pPr>
      <w:r w:rsidRPr="00CF4CD2">
        <w:rPr>
          <w:b/>
          <w:lang w:val="en-GB"/>
        </w:rPr>
        <w:t xml:space="preserve">Figure </w:t>
      </w:r>
      <w:r>
        <w:rPr>
          <w:b/>
          <w:lang w:val="en-GB"/>
        </w:rPr>
        <w:t>S20</w:t>
      </w:r>
      <w:r>
        <w:rPr>
          <w:lang w:val="en-GB"/>
        </w:rPr>
        <w:t xml:space="preserve">. </w:t>
      </w:r>
      <w:r w:rsidR="00771FC4">
        <w:rPr>
          <w:lang w:val="en-GB"/>
        </w:rPr>
        <w:t>Live weight</w:t>
      </w:r>
      <w:r>
        <w:rPr>
          <w:lang w:val="en-GB"/>
        </w:rPr>
        <w:t xml:space="preserve">, feed intake, and </w:t>
      </w:r>
      <w:r w:rsidR="000006B0">
        <w:rPr>
          <w:lang w:val="en-GB"/>
        </w:rPr>
        <w:t>the defining and limiting</w:t>
      </w:r>
      <w:r>
        <w:rPr>
          <w:lang w:val="en-GB"/>
        </w:rPr>
        <w:t xml:space="preserve"> factors for growth </w:t>
      </w:r>
      <w:r w:rsidR="004C2BFB">
        <w:rPr>
          <w:lang w:val="en-GB"/>
        </w:rPr>
        <w:t xml:space="preserve">in experiment 5. This experiment </w:t>
      </w:r>
      <w:r w:rsidR="00666A8F">
        <w:rPr>
          <w:lang w:val="en-GB"/>
        </w:rPr>
        <w:t xml:space="preserve">with crossbred Brahman cattle </w:t>
      </w:r>
      <w:r w:rsidR="004C2BFB">
        <w:rPr>
          <w:lang w:val="en-GB"/>
        </w:rPr>
        <w:t xml:space="preserve">was conducted </w:t>
      </w:r>
      <w:r>
        <w:rPr>
          <w:lang w:val="en-GB"/>
        </w:rPr>
        <w:t xml:space="preserve">in Australia, as described by Hill </w:t>
      </w:r>
      <w:r>
        <w:rPr>
          <w:i/>
          <w:lang w:val="en-GB"/>
        </w:rPr>
        <w:t>et al.</w:t>
      </w:r>
      <w:r>
        <w:rPr>
          <w:lang w:val="en-GB"/>
        </w:rPr>
        <w:t xml:space="preserve"> (2009). Cattle were grazing pastures without legumes in the year 2004-2005. This simulation was used as independent data for </w:t>
      </w:r>
      <w:r w:rsidR="00D65F5C">
        <w:rPr>
          <w:lang w:val="en-GB"/>
        </w:rPr>
        <w:t>model evaluation</w:t>
      </w:r>
      <w:r>
        <w:rPr>
          <w:lang w:val="en-GB"/>
        </w:rPr>
        <w:t>. The dashed lines indicate the start (day 335) and end (day 657) of the experiment.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DD7F9F" w:rsidRDefault="007D2F2B" w:rsidP="00DD7F9F">
      <w:pPr>
        <w:overflowPunct/>
        <w:autoSpaceDE/>
        <w:autoSpaceDN/>
        <w:adjustRightInd/>
        <w:spacing w:after="200" w:line="276" w:lineRule="auto"/>
        <w:jc w:val="both"/>
        <w:textAlignment w:val="auto"/>
        <w:rPr>
          <w:lang w:val="en-GB"/>
        </w:rPr>
      </w:pPr>
      <w:r>
        <w:rPr>
          <w:noProof/>
          <w:lang w:val="en-GB" w:eastAsia="en-GB"/>
        </w:rPr>
        <w:lastRenderedPageBreak/>
        <w:drawing>
          <wp:anchor distT="0" distB="0" distL="114300" distR="114300" simplePos="0" relativeHeight="251699200" behindDoc="0" locked="0" layoutInCell="1" allowOverlap="1" wp14:anchorId="3F53FAB9" wp14:editId="13C66CD7">
            <wp:simplePos x="0" y="0"/>
            <wp:positionH relativeFrom="column">
              <wp:posOffset>1151890</wp:posOffset>
            </wp:positionH>
            <wp:positionV relativeFrom="paragraph">
              <wp:posOffset>435610</wp:posOffset>
            </wp:positionV>
            <wp:extent cx="882650" cy="318135"/>
            <wp:effectExtent l="0" t="0" r="0" b="571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265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21">
        <w:rPr>
          <w:noProof/>
          <w:lang w:val="en-GB" w:eastAsia="en-GB"/>
        </w:rPr>
        <mc:AlternateContent>
          <mc:Choice Requires="wps">
            <w:drawing>
              <wp:anchor distT="0" distB="0" distL="114300" distR="114300" simplePos="0" relativeHeight="251677696" behindDoc="0" locked="0" layoutInCell="1" allowOverlap="1" wp14:anchorId="6F01B0D1" wp14:editId="2EE9292E">
                <wp:simplePos x="0" y="0"/>
                <wp:positionH relativeFrom="column">
                  <wp:posOffset>1757680</wp:posOffset>
                </wp:positionH>
                <wp:positionV relativeFrom="paragraph">
                  <wp:posOffset>1877060</wp:posOffset>
                </wp:positionV>
                <wp:extent cx="1725295" cy="158750"/>
                <wp:effectExtent l="0" t="0" r="8255" b="0"/>
                <wp:wrapNone/>
                <wp:docPr id="47" name="Rectangle 47"/>
                <wp:cNvGraphicFramePr/>
                <a:graphic xmlns:a="http://schemas.openxmlformats.org/drawingml/2006/main">
                  <a:graphicData uri="http://schemas.microsoft.com/office/word/2010/wordprocessingShape">
                    <wps:wsp>
                      <wps:cNvSpPr/>
                      <wps:spPr>
                        <a:xfrm>
                          <a:off x="0" y="0"/>
                          <a:ext cx="1725295" cy="15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C983A" id="Rectangle 47" o:spid="_x0000_s1026" style="position:absolute;margin-left:138.4pt;margin-top:147.8pt;width:135.85pt;height: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onnlgIAAIYFAAAOAAAAZHJzL2Uyb0RvYy54bWysVMFu2zAMvQ/YPwi6r46DZGmDOkXQosOA&#10;oivaDj0rshQLkEVNUuJkXz9Ksp2uK3YYloMiiuQj+Uzy8urQarIXziswFS3PJpQIw6FWZlvR78+3&#10;n84p8YGZmmkwoqJH4enV6uOHy84uxRQa0LVwBEGMX3a2ok0IdlkUnjeiZf4MrDColOBaFlB026J2&#10;rEP0VhfTyeRz0YGrrQMuvMfXm6ykq4QvpeDhm5ReBKIrirmFdLp0buJZrC7ZcuuYbRTv02D/kEXL&#10;lMGgI9QNC4zsnPoDqlXcgQcZzji0BUipuEg1YDXl5E01Tw2zItWC5Hg70uT/Hyy/3z84ouqKzhaU&#10;GNbiN3pE1pjZakHwDQnqrF+i3ZN9cL3k8RqrPUjXxn+sgxwSqceRVHEIhONjuZjOpxdzSjjqyvn5&#10;Yp5YL07e1vnwRUBL4qWiDsMnLtn+zgeMiKaDSQzmQav6VmmdhNgo4lo7smf4iTfbMmaMHr9ZaRNt&#10;DUSvrI4vRSwsl5Ju4ahFtNPmUUjkBJOfpkRSN56CMM6FCWVWNawWOfZ8gr8h+pBWyiUBRmSJ8Ufs&#10;HmCwzCADds6yt4+uIjXz6Dz5W2LZefRIkcGE0blVBtx7ABqr6iNn+4GkTE1kaQP1ETvGQR4lb/mt&#10;ws92x3x4YA5nB6cM90H4hofU0FUU+hslDbif771He2xp1FLS4SxW1P/YMSco0V8NNvtFOZvF4U3C&#10;bL6YouBeazavNWbXXgP2Qombx/J0jfZBD1fpoH3BtbGOUVHFDMfYFeXBDcJ1yDsCFw8X63Uyw4G1&#10;LNyZJ8sjeGQ1tuXz4YU52/duwK6/h2Fu2fJNC2fb6GlgvQsgVervE6893zjsqXH6xRS3yWs5WZ3W&#10;5+oXAAAA//8DAFBLAwQUAAYACAAAACEAzHHTJeEAAAALAQAADwAAAGRycy9kb3ducmV2LnhtbEyP&#10;wU7DMBBE70j8g7VI3KhNipMS4lQIQQXcKE3PbmySiHgdYqcNf89ygtuOdjTzpljPrmdHO4bOo4Lr&#10;hQBmsfamw0bB7v3pagUsRI1G9x6tgm8bYF2enxU6N/6Eb/a4jQ2jEAy5VtDGOOSch7q1ToeFHyzS&#10;78OPTkeSY8PNqE8U7nqeCJFypzukhlYP9qG19ed2cgommb08zvuvzbISVfZa9fI5bgalLi/m+ztg&#10;0c7xzwy/+IQOJTEd/IQmsF5BkqWEHum4lSkwcsiblQR2ULBMRAq8LPj/DeUPAAAA//8DAFBLAQIt&#10;ABQABgAIAAAAIQC2gziS/gAAAOEBAAATAAAAAAAAAAAAAAAAAAAAAABbQ29udGVudF9UeXBlc10u&#10;eG1sUEsBAi0AFAAGAAgAAAAhADj9If/WAAAAlAEAAAsAAAAAAAAAAAAAAAAALwEAAF9yZWxzLy5y&#10;ZWxzUEsBAi0AFAAGAAgAAAAhALqGieeWAgAAhgUAAA4AAAAAAAAAAAAAAAAALgIAAGRycy9lMm9E&#10;b2MueG1sUEsBAi0AFAAGAAgAAAAhAMxx0yXhAAAACwEAAA8AAAAAAAAAAAAAAAAA8AQAAGRycy9k&#10;b3ducmV2LnhtbFBLBQYAAAAABAAEAPMAAAD+BQAAAAA=&#10;" fillcolor="white [3212]" stroked="f" strokeweight="2pt"/>
            </w:pict>
          </mc:Fallback>
        </mc:AlternateContent>
      </w:r>
      <w:r w:rsidR="00DD7F9F">
        <w:rPr>
          <w:noProof/>
          <w:lang w:val="en-GB" w:eastAsia="en-GB"/>
        </w:rPr>
        <w:drawing>
          <wp:inline distT="0" distB="0" distL="0" distR="0" wp14:anchorId="41DD88BA" wp14:editId="6AD31831">
            <wp:extent cx="4438096" cy="5447619"/>
            <wp:effectExtent l="0" t="0" r="635"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438096" cy="5447619"/>
                    </a:xfrm>
                    <a:prstGeom prst="rect">
                      <a:avLst/>
                    </a:prstGeom>
                  </pic:spPr>
                </pic:pic>
              </a:graphicData>
            </a:graphic>
          </wp:inline>
        </w:drawing>
      </w:r>
    </w:p>
    <w:p w:rsidR="00DD7F9F" w:rsidRDefault="00DD7F9F" w:rsidP="00DD7F9F">
      <w:pPr>
        <w:overflowPunct/>
        <w:autoSpaceDE/>
        <w:autoSpaceDN/>
        <w:adjustRightInd/>
        <w:spacing w:after="200" w:line="276" w:lineRule="auto"/>
        <w:jc w:val="both"/>
        <w:textAlignment w:val="auto"/>
        <w:rPr>
          <w:lang w:val="en-GB"/>
        </w:rPr>
      </w:pPr>
      <w:r w:rsidRPr="00CF4CD2">
        <w:rPr>
          <w:b/>
          <w:lang w:val="en-GB"/>
        </w:rPr>
        <w:t xml:space="preserve">Figure </w:t>
      </w:r>
      <w:r>
        <w:rPr>
          <w:b/>
          <w:lang w:val="en-GB"/>
        </w:rPr>
        <w:t>S21</w:t>
      </w:r>
      <w:r>
        <w:rPr>
          <w:lang w:val="en-GB"/>
        </w:rPr>
        <w:t xml:space="preserve">. </w:t>
      </w:r>
      <w:r w:rsidR="00771FC4">
        <w:rPr>
          <w:lang w:val="en-GB"/>
        </w:rPr>
        <w:t>Live weight</w:t>
      </w:r>
      <w:r>
        <w:rPr>
          <w:lang w:val="en-GB"/>
        </w:rPr>
        <w:t xml:space="preserve">, feed intake, and </w:t>
      </w:r>
      <w:r w:rsidR="000006B0">
        <w:rPr>
          <w:lang w:val="en-GB"/>
        </w:rPr>
        <w:t>the defining and limiting</w:t>
      </w:r>
      <w:r>
        <w:rPr>
          <w:lang w:val="en-GB"/>
        </w:rPr>
        <w:t xml:space="preserve"> factors for growth </w:t>
      </w:r>
      <w:r w:rsidR="004C2BFB">
        <w:rPr>
          <w:lang w:val="en-GB"/>
        </w:rPr>
        <w:t xml:space="preserve">in experiment 5. This experiment </w:t>
      </w:r>
      <w:r w:rsidR="00666A8F">
        <w:rPr>
          <w:lang w:val="en-GB"/>
        </w:rPr>
        <w:t xml:space="preserve">with crossbred Brahman cattle </w:t>
      </w:r>
      <w:r w:rsidR="004C2BFB">
        <w:rPr>
          <w:lang w:val="en-GB"/>
        </w:rPr>
        <w:t xml:space="preserve">was conducted </w:t>
      </w:r>
      <w:r>
        <w:rPr>
          <w:lang w:val="en-GB"/>
        </w:rPr>
        <w:t xml:space="preserve">in Australia, as described by Hill </w:t>
      </w:r>
      <w:r>
        <w:rPr>
          <w:i/>
          <w:lang w:val="en-GB"/>
        </w:rPr>
        <w:t>et al.</w:t>
      </w:r>
      <w:r>
        <w:rPr>
          <w:lang w:val="en-GB"/>
        </w:rPr>
        <w:t xml:space="preserve"> (2009). Cattle were grazing pastures with low amounts of butterfly pea (</w:t>
      </w:r>
      <w:r w:rsidRPr="008D1564">
        <w:rPr>
          <w:i/>
          <w:lang w:val="en-GB"/>
        </w:rPr>
        <w:t>Clitoria ternatea</w:t>
      </w:r>
      <w:r>
        <w:rPr>
          <w:lang w:val="en-GB"/>
        </w:rPr>
        <w:t xml:space="preserve">) and </w:t>
      </w:r>
      <w:r w:rsidRPr="00DD7F9F">
        <w:rPr>
          <w:i/>
          <w:lang w:val="en-GB"/>
        </w:rPr>
        <w:t>Desmanthus virgatus</w:t>
      </w:r>
      <w:r>
        <w:rPr>
          <w:lang w:val="en-GB"/>
        </w:rPr>
        <w:t xml:space="preserve"> in the year 2004-2005. This simulation was used as independent data for </w:t>
      </w:r>
      <w:r w:rsidR="00D65F5C">
        <w:rPr>
          <w:lang w:val="en-GB"/>
        </w:rPr>
        <w:t>model evaluation</w:t>
      </w:r>
      <w:r>
        <w:rPr>
          <w:lang w:val="en-GB"/>
        </w:rPr>
        <w:t>. The dashed lines indicate the start (day 335) and end (day 657) of the experiment.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DD7F9F" w:rsidRDefault="007D2F2B" w:rsidP="008D1564">
      <w:pPr>
        <w:overflowPunct/>
        <w:autoSpaceDE/>
        <w:autoSpaceDN/>
        <w:adjustRightInd/>
        <w:spacing w:after="200" w:line="276" w:lineRule="auto"/>
        <w:jc w:val="both"/>
        <w:textAlignment w:val="auto"/>
        <w:rPr>
          <w:lang w:val="en-GB"/>
        </w:rPr>
      </w:pPr>
      <w:r>
        <w:rPr>
          <w:noProof/>
          <w:lang w:val="en-GB" w:eastAsia="en-GB"/>
        </w:rPr>
        <w:lastRenderedPageBreak/>
        <w:drawing>
          <wp:anchor distT="0" distB="0" distL="114300" distR="114300" simplePos="0" relativeHeight="251697152" behindDoc="0" locked="0" layoutInCell="1" allowOverlap="1" wp14:anchorId="3D23521F" wp14:editId="0F123493">
            <wp:simplePos x="0" y="0"/>
            <wp:positionH relativeFrom="column">
              <wp:posOffset>1151890</wp:posOffset>
            </wp:positionH>
            <wp:positionV relativeFrom="paragraph">
              <wp:posOffset>467360</wp:posOffset>
            </wp:positionV>
            <wp:extent cx="882650" cy="318135"/>
            <wp:effectExtent l="0" t="0" r="0" b="571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265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21">
        <w:rPr>
          <w:noProof/>
          <w:lang w:val="en-GB" w:eastAsia="en-GB"/>
        </w:rPr>
        <mc:AlternateContent>
          <mc:Choice Requires="wps">
            <w:drawing>
              <wp:anchor distT="0" distB="0" distL="114300" distR="114300" simplePos="0" relativeHeight="251679744" behindDoc="0" locked="0" layoutInCell="1" allowOverlap="1" wp14:anchorId="28E83299" wp14:editId="6EE9DF83">
                <wp:simplePos x="0" y="0"/>
                <wp:positionH relativeFrom="column">
                  <wp:posOffset>1814195</wp:posOffset>
                </wp:positionH>
                <wp:positionV relativeFrom="paragraph">
                  <wp:posOffset>1854200</wp:posOffset>
                </wp:positionV>
                <wp:extent cx="1725295" cy="158750"/>
                <wp:effectExtent l="0" t="0" r="8255" b="0"/>
                <wp:wrapNone/>
                <wp:docPr id="53" name="Rectangle 53"/>
                <wp:cNvGraphicFramePr/>
                <a:graphic xmlns:a="http://schemas.openxmlformats.org/drawingml/2006/main">
                  <a:graphicData uri="http://schemas.microsoft.com/office/word/2010/wordprocessingShape">
                    <wps:wsp>
                      <wps:cNvSpPr/>
                      <wps:spPr>
                        <a:xfrm>
                          <a:off x="0" y="0"/>
                          <a:ext cx="1725295" cy="15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A0BC9" id="Rectangle 53" o:spid="_x0000_s1026" style="position:absolute;margin-left:142.85pt;margin-top:146pt;width:135.85pt;height: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VllgIAAIYFAAAOAAAAZHJzL2Uyb0RvYy54bWysVMFu2zAMvQ/YPwi6r46zem2DOEWQosOA&#10;og3aDj0rshQbkEVNUuJkXz9Ksp2uK3YYloMiiuQj+Uxyfn1oFdkL6xrQJc3PJpQIzaFq9Lak359v&#10;P11S4jzTFVOgRUmPwtHrxccP887MxBRqUJWwBEG0m3WmpLX3ZpZljteiZe4MjNColGBb5lG026yy&#10;rEP0VmXTyeRL1oGtjAUunMPXm6Ski4gvpeD+QUonPFElxdx8PG08N+HMFnM221pm6ob3abB/yKJl&#10;jcagI9QN84zsbPMHVNtwCw6kP+PQZiBlw0WsAavJJ2+qeaqZEbEWJMeZkSb3/2D5/X5tSVOVtPhM&#10;iWYtfqNHZI3prRIE35CgzrgZ2j2Zte0lh9dQ7UHaNvxjHeQQST2OpIqDJxwf84tpMb0qKOGoy4vL&#10;iyKynp28jXX+q4CWhEtJLYaPXLL9nfMYEU0HkxDMgWqq20apKIRGEStlyZ7hJ95s85AxevxmpXSw&#10;1RC8kjq8ZKGwVEq8+aMSwU7pRyGRE0x+GhOJ3XgKwjgX2udJVbNKpNjFBH9D9CGtmEsEDMgS44/Y&#10;PcBgmUAG7JRlbx9cRWzm0Xnyt8SS8+gRI4P2o3PbaLDvASisqo+c7AeSEjWBpQ1UR+wYC2mUnOG3&#10;DX62O+b8mlmcHZwy3Af+AQ+poCsp9DdKarA/33sP9tjSqKWkw1ksqfuxY1ZQor5pbPar/Pw8DG8U&#10;zouLKQr2tWbzWqN37QqwF3LcPIbHa7D3arhKC+0Lro1liIoqpjnGLin3dhBWPu0IXDxcLJfRDAfW&#10;MH+nnwwP4IHV0JbPhxdmTd+7Hrv+Hoa5ZbM3LZxsg6eG5c6DbGJ/n3jt+cZhj43TL6awTV7L0eq0&#10;Phe/AAAA//8DAFBLAwQUAAYACAAAACEA8eBjMOAAAAALAQAADwAAAGRycy9kb3ducmV2LnhtbEyP&#10;y07DMBBF90j8gzVI7KjTFOMS4lQIQQXsKIS1Gw9JhB8hdtrw9wwr2M1oju6cW25mZ9kBx9gHr2C5&#10;yIChb4Lpfavg7fXhYg0sJu2NtsGjgm+MsKlOT0pdmHD0L3jYpZZRiI+FVtClNBScx6ZDp+MiDOjp&#10;9hFGpxOtY8vNqI8U7izPs+yKO917+tDpAe86bD53k1MwCfl0P79/bVd1Vsvn2orHtB2UOj+bb2+A&#10;JZzTHwy/+qQOFTntw+RNZFZBvhaSUBqucypFhBDyEthewWopM+BVyf93qH4AAAD//wMAUEsBAi0A&#10;FAAGAAgAAAAhALaDOJL+AAAA4QEAABMAAAAAAAAAAAAAAAAAAAAAAFtDb250ZW50X1R5cGVzXS54&#10;bWxQSwECLQAUAAYACAAAACEAOP0h/9YAAACUAQAACwAAAAAAAAAAAAAAAAAvAQAAX3JlbHMvLnJl&#10;bHNQSwECLQAUAAYACAAAACEAwymlZZYCAACGBQAADgAAAAAAAAAAAAAAAAAuAgAAZHJzL2Uyb0Rv&#10;Yy54bWxQSwECLQAUAAYACAAAACEA8eBjMOAAAAALAQAADwAAAAAAAAAAAAAAAADwBAAAZHJzL2Rv&#10;d25yZXYueG1sUEsFBgAAAAAEAAQA8wAAAP0FAAAAAA==&#10;" fillcolor="white [3212]" stroked="f" strokeweight="2pt"/>
            </w:pict>
          </mc:Fallback>
        </mc:AlternateContent>
      </w:r>
      <w:r w:rsidR="00DD7F9F">
        <w:rPr>
          <w:noProof/>
          <w:lang w:val="en-GB" w:eastAsia="en-GB"/>
        </w:rPr>
        <w:drawing>
          <wp:inline distT="0" distB="0" distL="0" distR="0" wp14:anchorId="1D308CD1" wp14:editId="6A96FAE0">
            <wp:extent cx="4438096" cy="5447619"/>
            <wp:effectExtent l="0" t="0" r="635"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438096" cy="5447619"/>
                    </a:xfrm>
                    <a:prstGeom prst="rect">
                      <a:avLst/>
                    </a:prstGeom>
                  </pic:spPr>
                </pic:pic>
              </a:graphicData>
            </a:graphic>
          </wp:inline>
        </w:drawing>
      </w:r>
    </w:p>
    <w:p w:rsidR="00DD7F9F" w:rsidRDefault="00DD7F9F" w:rsidP="00DD7F9F">
      <w:pPr>
        <w:overflowPunct/>
        <w:autoSpaceDE/>
        <w:autoSpaceDN/>
        <w:adjustRightInd/>
        <w:spacing w:after="200" w:line="276" w:lineRule="auto"/>
        <w:jc w:val="both"/>
        <w:textAlignment w:val="auto"/>
        <w:rPr>
          <w:lang w:val="en-GB"/>
        </w:rPr>
      </w:pPr>
      <w:r w:rsidRPr="00CF4CD2">
        <w:rPr>
          <w:b/>
          <w:lang w:val="en-GB"/>
        </w:rPr>
        <w:t xml:space="preserve">Figure </w:t>
      </w:r>
      <w:r>
        <w:rPr>
          <w:b/>
          <w:lang w:val="en-GB"/>
        </w:rPr>
        <w:t>S22</w:t>
      </w:r>
      <w:r>
        <w:rPr>
          <w:lang w:val="en-GB"/>
        </w:rPr>
        <w:t xml:space="preserve">. </w:t>
      </w:r>
      <w:r w:rsidR="00771FC4">
        <w:rPr>
          <w:lang w:val="en-GB"/>
        </w:rPr>
        <w:t>Live weight</w:t>
      </w:r>
      <w:r>
        <w:rPr>
          <w:lang w:val="en-GB"/>
        </w:rPr>
        <w:t xml:space="preserve">, feed intake, and </w:t>
      </w:r>
      <w:r w:rsidR="000006B0">
        <w:rPr>
          <w:lang w:val="en-GB"/>
        </w:rPr>
        <w:t>the defining and limiting</w:t>
      </w:r>
      <w:r>
        <w:rPr>
          <w:lang w:val="en-GB"/>
        </w:rPr>
        <w:t xml:space="preserve"> factors for growth </w:t>
      </w:r>
      <w:r w:rsidR="004C2BFB">
        <w:rPr>
          <w:lang w:val="en-GB"/>
        </w:rPr>
        <w:t xml:space="preserve">in experiment 5. This experiment </w:t>
      </w:r>
      <w:r w:rsidR="00666A8F">
        <w:rPr>
          <w:lang w:val="en-GB"/>
        </w:rPr>
        <w:t xml:space="preserve">with crossbred Brahman cattle </w:t>
      </w:r>
      <w:r w:rsidR="004C2BFB">
        <w:rPr>
          <w:lang w:val="en-GB"/>
        </w:rPr>
        <w:t xml:space="preserve">was conducted </w:t>
      </w:r>
      <w:r>
        <w:rPr>
          <w:lang w:val="en-GB"/>
        </w:rPr>
        <w:t xml:space="preserve">in Australia, as described by Hill </w:t>
      </w:r>
      <w:r>
        <w:rPr>
          <w:i/>
          <w:lang w:val="en-GB"/>
        </w:rPr>
        <w:t>et al.</w:t>
      </w:r>
      <w:r>
        <w:rPr>
          <w:lang w:val="en-GB"/>
        </w:rPr>
        <w:t xml:space="preserve"> (2009). Cattle were grazing pastures with </w:t>
      </w:r>
      <w:r w:rsidR="00986531">
        <w:rPr>
          <w:lang w:val="en-GB"/>
        </w:rPr>
        <w:t xml:space="preserve">moderate amounts of </w:t>
      </w:r>
      <w:r>
        <w:rPr>
          <w:lang w:val="en-GB"/>
        </w:rPr>
        <w:t>butterfly pea (</w:t>
      </w:r>
      <w:r w:rsidRPr="008D1564">
        <w:rPr>
          <w:i/>
          <w:lang w:val="en-GB"/>
        </w:rPr>
        <w:t>Clitoria ternatea</w:t>
      </w:r>
      <w:r>
        <w:rPr>
          <w:lang w:val="en-GB"/>
        </w:rPr>
        <w:t xml:space="preserve">) in the year 2004-2005. This simulation was used as independent data for </w:t>
      </w:r>
      <w:r w:rsidR="00D65F5C">
        <w:rPr>
          <w:lang w:val="en-GB"/>
        </w:rPr>
        <w:t>model evaluation</w:t>
      </w:r>
      <w:r>
        <w:rPr>
          <w:lang w:val="en-GB"/>
        </w:rPr>
        <w:t>. The dashed lines indicate the start (day 335) and end (day 657) of the experiment.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57660B" w:rsidRDefault="00296B1B" w:rsidP="00DD7F9F">
      <w:pPr>
        <w:overflowPunct/>
        <w:autoSpaceDE/>
        <w:autoSpaceDN/>
        <w:adjustRightInd/>
        <w:spacing w:after="200" w:line="276" w:lineRule="auto"/>
        <w:jc w:val="both"/>
        <w:textAlignment w:val="auto"/>
        <w:rPr>
          <w:lang w:val="en-GB"/>
        </w:rPr>
      </w:pPr>
      <w:r>
        <w:rPr>
          <w:noProof/>
          <w:lang w:val="en-GB" w:eastAsia="en-GB"/>
        </w:rPr>
        <w:lastRenderedPageBreak/>
        <mc:AlternateContent>
          <mc:Choice Requires="wps">
            <w:drawing>
              <wp:anchor distT="0" distB="0" distL="114300" distR="114300" simplePos="0" relativeHeight="251681792" behindDoc="0" locked="0" layoutInCell="1" allowOverlap="1" wp14:anchorId="53CFAD46" wp14:editId="6137397C">
                <wp:simplePos x="0" y="0"/>
                <wp:positionH relativeFrom="column">
                  <wp:posOffset>1544320</wp:posOffset>
                </wp:positionH>
                <wp:positionV relativeFrom="paragraph">
                  <wp:posOffset>1894679</wp:posOffset>
                </wp:positionV>
                <wp:extent cx="1725295" cy="158750"/>
                <wp:effectExtent l="0" t="0" r="8255" b="0"/>
                <wp:wrapNone/>
                <wp:docPr id="55" name="Rectangle 55"/>
                <wp:cNvGraphicFramePr/>
                <a:graphic xmlns:a="http://schemas.openxmlformats.org/drawingml/2006/main">
                  <a:graphicData uri="http://schemas.microsoft.com/office/word/2010/wordprocessingShape">
                    <wps:wsp>
                      <wps:cNvSpPr/>
                      <wps:spPr>
                        <a:xfrm>
                          <a:off x="0" y="0"/>
                          <a:ext cx="1725295" cy="15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3ECA2" id="Rectangle 55" o:spid="_x0000_s1026" style="position:absolute;margin-left:121.6pt;margin-top:149.2pt;width:135.85pt;height: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XrlQIAAIYFAAAOAAAAZHJzL2Uyb0RvYy54bWysVMFu2zAMvQ/YPwi6r46Dem2DOkXQosOA&#10;oivaDj0rshQLkEVNUuJkXz9Ksp2uK3YYloMiiuQj+Uzy8mrfabITziswNS1PZpQIw6FRZlPT78+3&#10;n84p8YGZhmkwoqYH4enV8uOHy94uxBxa0I1wBEGMX/S2pm0IdlEUnreiY/4ErDColOA6FlB0m6Jx&#10;rEf0Thfz2exz0YNrrAMuvMfXm6yky4QvpeDhm5ReBKJrirmFdLp0ruNZLC/ZYuOYbRUf0mD/kEXH&#10;lMGgE9QNC4xsnfoDqlPcgQcZTjh0BUipuEg1YDXl7E01Ty2zItWC5Hg70eT/Hyy/3z04opqaVhUl&#10;hnX4jR6RNWY2WhB8Q4J66xdo92Qf3CB5vMZq99J18R/rIPtE6mEiVewD4fhYns2r+QWCc9SV1flZ&#10;lVgvjt7W+fBFQEfipaYOwycu2e7OB4yIpqNJDOZBq+ZWaZ2E2CjiWjuyY/iJ15syZowev1lpE20N&#10;RK+sji9FLCyXkm7hoEW00+ZRSOQEk5+nRFI3HoMwzoUJZVa1rBE5djXD3xh9TCvlkgAjssT4E/YA&#10;MFpmkBE7ZznYR1eRmnlynv0tsew8eaTIYMLk3CkD7j0AjVUNkbP9SFKmJrK0huaAHeMgj5K3/Fbh&#10;Z7tjPjwwh7ODU4b7IHzDQ2roawrDjZIW3M/33qM9tjRqKelxFmvqf2yZE5Torwab/aI8PY3Dm4TT&#10;6myOgnutWb/WmG13DdgLJW4ey9M12gc9XqWD7gXXxipGRRUzHGPXlAc3Ctch7whcPFysVskMB9ay&#10;cGeeLI/gkdXYls/7F+bs0LsBu/4exrllizctnG2jp4HVNoBUqb+PvA5847CnxhkWU9wmr+VkdVyf&#10;y18AAAD//wMAUEsDBBQABgAIAAAAIQCYziyc4QAAAAsBAAAPAAAAZHJzL2Rvd25yZXYueG1sTI9N&#10;T8MwDIbvSPyHyEjcWLp+sK00nRCCCbgxKOesNW1F4pQm3cq/x5zgZsuPXj9vsZ2tEUccfe9IwXIR&#10;gUCqXdNTq+Dt9eFqDcIHTY02jlDBN3rYludnhc4bd6IXPO5DKziEfK4VdCEMuZS+7tBqv3ADEt8+&#10;3Gh14HVsZTPqE4dbI+MoupZW98QfOj3gXYf1536yCqZs9XQ/v3/tkiqqVs+VyR7DblDq8mK+vQER&#10;cA5/MPzqszqU7HRwEzVeGAVxmsSM8rBZpyCYyJbpBsRBQRInKciykP87lD8AAAD//wMAUEsBAi0A&#10;FAAGAAgAAAAhALaDOJL+AAAA4QEAABMAAAAAAAAAAAAAAAAAAAAAAFtDb250ZW50X1R5cGVzXS54&#10;bWxQSwECLQAUAAYACAAAACEAOP0h/9YAAACUAQAACwAAAAAAAAAAAAAAAAAvAQAAX3JlbHMvLnJl&#10;bHNQSwECLQAUAAYACAAAACEAgFiV65UCAACGBQAADgAAAAAAAAAAAAAAAAAuAgAAZHJzL2Uyb0Rv&#10;Yy54bWxQSwECLQAUAAYACAAAACEAmM4snOEAAAALAQAADwAAAAAAAAAAAAAAAADvBAAAZHJzL2Rv&#10;d25yZXYueG1sUEsFBgAAAAAEAAQA8wAAAP0FAAAAAA==&#10;" fillcolor="white [3212]" stroked="f" strokeweight="2pt"/>
            </w:pict>
          </mc:Fallback>
        </mc:AlternateContent>
      </w:r>
      <w:r w:rsidR="00A02D21">
        <w:rPr>
          <w:noProof/>
          <w:lang w:val="en-GB" w:eastAsia="en-GB"/>
        </w:rPr>
        <w:drawing>
          <wp:anchor distT="0" distB="0" distL="114300" distR="114300" simplePos="0" relativeHeight="251695104" behindDoc="0" locked="0" layoutInCell="1" allowOverlap="1" wp14:anchorId="74809DE3" wp14:editId="0535F46C">
            <wp:simplePos x="0" y="0"/>
            <wp:positionH relativeFrom="column">
              <wp:posOffset>999490</wp:posOffset>
            </wp:positionH>
            <wp:positionV relativeFrom="paragraph">
              <wp:posOffset>410845</wp:posOffset>
            </wp:positionV>
            <wp:extent cx="882650" cy="318135"/>
            <wp:effectExtent l="0" t="0" r="0" b="571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265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6B0E46">
        <w:rPr>
          <w:noProof/>
          <w:lang w:val="en-GB" w:eastAsia="en-GB"/>
        </w:rPr>
        <w:drawing>
          <wp:inline distT="0" distB="0" distL="0" distR="0" wp14:anchorId="07E802E9" wp14:editId="0C806BE4">
            <wp:extent cx="4438096" cy="5561905"/>
            <wp:effectExtent l="0" t="0" r="635"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438096" cy="5561905"/>
                    </a:xfrm>
                    <a:prstGeom prst="rect">
                      <a:avLst/>
                    </a:prstGeom>
                  </pic:spPr>
                </pic:pic>
              </a:graphicData>
            </a:graphic>
          </wp:inline>
        </w:drawing>
      </w:r>
    </w:p>
    <w:p w:rsidR="0057660B" w:rsidRDefault="0057660B" w:rsidP="0057660B">
      <w:pPr>
        <w:overflowPunct/>
        <w:autoSpaceDE/>
        <w:autoSpaceDN/>
        <w:adjustRightInd/>
        <w:spacing w:after="200" w:line="276" w:lineRule="auto"/>
        <w:jc w:val="both"/>
        <w:textAlignment w:val="auto"/>
        <w:rPr>
          <w:lang w:val="en-GB"/>
        </w:rPr>
      </w:pPr>
      <w:r w:rsidRPr="00CF4CD2">
        <w:rPr>
          <w:b/>
          <w:lang w:val="en-GB"/>
        </w:rPr>
        <w:t xml:space="preserve">Figure </w:t>
      </w:r>
      <w:r>
        <w:rPr>
          <w:b/>
          <w:lang w:val="en-GB"/>
        </w:rPr>
        <w:t>S23</w:t>
      </w:r>
      <w:r>
        <w:rPr>
          <w:lang w:val="en-GB"/>
        </w:rPr>
        <w:t xml:space="preserve">. </w:t>
      </w:r>
      <w:r w:rsidR="00771FC4">
        <w:rPr>
          <w:lang w:val="en-GB"/>
        </w:rPr>
        <w:t>Live weight</w:t>
      </w:r>
      <w:r>
        <w:rPr>
          <w:lang w:val="en-GB"/>
        </w:rPr>
        <w:t xml:space="preserve">, feed intake, and </w:t>
      </w:r>
      <w:r w:rsidR="000006B0">
        <w:rPr>
          <w:lang w:val="en-GB"/>
        </w:rPr>
        <w:t>the defining and limiting</w:t>
      </w:r>
      <w:r>
        <w:rPr>
          <w:lang w:val="en-GB"/>
        </w:rPr>
        <w:t xml:space="preserve"> factors for growth </w:t>
      </w:r>
      <w:r w:rsidR="004C2BFB">
        <w:rPr>
          <w:lang w:val="en-GB"/>
        </w:rPr>
        <w:t xml:space="preserve">in experiment 5. This experiment </w:t>
      </w:r>
      <w:r w:rsidR="00666A8F">
        <w:rPr>
          <w:lang w:val="en-GB"/>
        </w:rPr>
        <w:t xml:space="preserve">with crossbred Brahman cattle </w:t>
      </w:r>
      <w:r w:rsidR="004C2BFB">
        <w:rPr>
          <w:lang w:val="en-GB"/>
        </w:rPr>
        <w:t xml:space="preserve">was conducted </w:t>
      </w:r>
      <w:r>
        <w:rPr>
          <w:lang w:val="en-GB"/>
        </w:rPr>
        <w:t xml:space="preserve">in Australia, as described by Hill </w:t>
      </w:r>
      <w:r>
        <w:rPr>
          <w:i/>
          <w:lang w:val="en-GB"/>
        </w:rPr>
        <w:t>et al.</w:t>
      </w:r>
      <w:r>
        <w:rPr>
          <w:lang w:val="en-GB"/>
        </w:rPr>
        <w:t xml:space="preserve"> (2009). Cattle were grazing pastures with stylo (</w:t>
      </w:r>
      <w:r>
        <w:rPr>
          <w:i/>
          <w:lang w:val="en-GB"/>
        </w:rPr>
        <w:t>Stylosanthes seabrana</w:t>
      </w:r>
      <w:r>
        <w:rPr>
          <w:lang w:val="en-GB"/>
        </w:rPr>
        <w:t xml:space="preserve">) in the year 2004-2005. This simulation was used as independent data for </w:t>
      </w:r>
      <w:r w:rsidR="00D65F5C">
        <w:rPr>
          <w:lang w:val="en-GB"/>
        </w:rPr>
        <w:t>model evaluation</w:t>
      </w:r>
      <w:r>
        <w:rPr>
          <w:lang w:val="en-GB"/>
        </w:rPr>
        <w:t>. The dashed lines indicate the start (day 335) and end (day 657) of the experiment.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1905A9" w:rsidRDefault="00A02D21" w:rsidP="0057660B">
      <w:pPr>
        <w:overflowPunct/>
        <w:autoSpaceDE/>
        <w:autoSpaceDN/>
        <w:adjustRightInd/>
        <w:spacing w:after="200" w:line="276" w:lineRule="auto"/>
        <w:jc w:val="both"/>
        <w:textAlignment w:val="auto"/>
        <w:rPr>
          <w:lang w:val="en-GB"/>
        </w:rPr>
      </w:pPr>
      <w:r>
        <w:rPr>
          <w:noProof/>
          <w:lang w:val="en-GB" w:eastAsia="en-GB"/>
        </w:rPr>
        <w:lastRenderedPageBreak/>
        <mc:AlternateContent>
          <mc:Choice Requires="wps">
            <w:drawing>
              <wp:anchor distT="0" distB="0" distL="114300" distR="114300" simplePos="0" relativeHeight="251683840" behindDoc="0" locked="0" layoutInCell="1" allowOverlap="1" wp14:anchorId="2EC07A28" wp14:editId="291B1DDC">
                <wp:simplePos x="0" y="0"/>
                <wp:positionH relativeFrom="column">
                  <wp:posOffset>1639570</wp:posOffset>
                </wp:positionH>
                <wp:positionV relativeFrom="paragraph">
                  <wp:posOffset>1933575</wp:posOffset>
                </wp:positionV>
                <wp:extent cx="1725295" cy="158750"/>
                <wp:effectExtent l="0" t="0" r="8255" b="0"/>
                <wp:wrapNone/>
                <wp:docPr id="70" name="Rectangle 70"/>
                <wp:cNvGraphicFramePr/>
                <a:graphic xmlns:a="http://schemas.openxmlformats.org/drawingml/2006/main">
                  <a:graphicData uri="http://schemas.microsoft.com/office/word/2010/wordprocessingShape">
                    <wps:wsp>
                      <wps:cNvSpPr/>
                      <wps:spPr>
                        <a:xfrm>
                          <a:off x="0" y="0"/>
                          <a:ext cx="1725295" cy="15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58E178" id="Rectangle 70" o:spid="_x0000_s1026" style="position:absolute;margin-left:129.1pt;margin-top:152.25pt;width:135.85pt;height: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yVlQIAAIYFAAAOAAAAZHJzL2Uyb0RvYy54bWysVFFPGzEMfp+0/xDlfVyvoitUXFEFYpqE&#10;AAETz2ku6UXKxVmS9tr9+jnJ3RUY2sO0PqRxbH+2v7N9cblvNdkJ5xWYipYnE0qE4VArs6noj+eb&#10;L2eU+MBMzTQYUdGD8PRy+fnTRWcXYgoN6Fo4giDGLzpb0SYEuygKzxvRMn8CVhhUSnAtCyi6TVE7&#10;1iF6q4vpZPK16MDV1gEX3uPrdVbSZcKXUvBwL6UXgeiKYm4hnS6d63gWywu22DhmG8X7NNg/ZNEy&#10;ZTDoCHXNAiNbp/6AahV34EGGEw5tAVIqLlINWE05eVfNU8OsSLUgOd6ONPn/B8vvdg+OqLqic6TH&#10;sBa/0SOyxsxGC4JvSFBn/QLtnuyD6yWP11jtXro2/mMdZJ9IPYykin0gHB/L+XQ2PZ9RwlFXzs7m&#10;swRaHL2t8+GbgJbES0Udhk9cst2tDxgRTQeTGMyDVvWN0joJsVHElXZkx/ATrzdlzBg93lhpE20N&#10;RK+sji9FLCyXkm7hoEW00+ZRSOQEk5+mRFI3HoMwzoUJZVY1rBY59myCvyH6kFbKJQFGZInxR+we&#10;YLDMIAN2zrK3j64iNfPoPPlbYtl59EiRwYTRuVUG3EcAGqvqI2f7gaRMTWRpDfUBO8ZBHiVv+Y3C&#10;z3bLfHhgDmcH2wj3QbjHQ2roKgr9jZIG3K+P3qM9tjRqKelwFivqf26ZE5To7wab/bw8PY3Dm4TT&#10;2XyKgnutWb/WmG17BdgLJW4ey9M12gc9XKWD9gXXxipGRRUzHGNXlAc3CFch7whcPFysVskMB9ay&#10;cGueLI/gkdXYls/7F+Zs37sBu/4Ohrlli3ctnG2jp4HVNoBUqb+PvPZ847CnxukXU9wmr+VkdVyf&#10;y98AAAD//wMAUEsDBBQABgAIAAAAIQDPzegt4AAAAAsBAAAPAAAAZHJzL2Rvd25yZXYueG1sTI/L&#10;TsMwEEX3SPyDNUjsqE2KaRPiVAhBBewohLUbD0mEHyF22vD3DCtYzszRnXPLzewsO+AY++AVXC4E&#10;MPRNML1vFby9PlysgcWkvdE2eFTwjRE21elJqQsTjv4FD7vUMgrxsdAKupSGgvPYdOh0XIQBPd0+&#10;wuh0onFsuRn1kcKd5ZkQ19zp3tOHTg9412HzuZucgkmunu7n96/tshb16rm28jFtB6XOz+bbG2AJ&#10;5/QHw68+qUNFTvsweROZVZDJdUaogqW4ksCIkFmeA9vTJssl8Krk/ztUPwAAAP//AwBQSwECLQAU&#10;AAYACAAAACEAtoM4kv4AAADhAQAAEwAAAAAAAAAAAAAAAAAAAAAAW0NvbnRlbnRfVHlwZXNdLnht&#10;bFBLAQItABQABgAIAAAAIQA4/SH/1gAAAJQBAAALAAAAAAAAAAAAAAAAAC8BAABfcmVscy8ucmVs&#10;c1BLAQItABQABgAIAAAAIQCLjcyVlQIAAIYFAAAOAAAAAAAAAAAAAAAAAC4CAABkcnMvZTJvRG9j&#10;LnhtbFBLAQItABQABgAIAAAAIQDPzegt4AAAAAsBAAAPAAAAAAAAAAAAAAAAAO8EAABkcnMvZG93&#10;bnJldi54bWxQSwUGAAAAAAQABADzAAAA/AUAAAAA&#10;" fillcolor="white [3212]" stroked="f" strokeweight="2pt"/>
            </w:pict>
          </mc:Fallback>
        </mc:AlternateContent>
      </w:r>
      <w:r w:rsidR="001905A9">
        <w:rPr>
          <w:noProof/>
          <w:lang w:val="en-GB" w:eastAsia="en-GB"/>
        </w:rPr>
        <w:drawing>
          <wp:inline distT="0" distB="0" distL="0" distR="0" wp14:anchorId="72E6E57C" wp14:editId="1EFEC461">
            <wp:extent cx="4438096" cy="5447619"/>
            <wp:effectExtent l="0" t="0" r="635"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438096" cy="5447619"/>
                    </a:xfrm>
                    <a:prstGeom prst="rect">
                      <a:avLst/>
                    </a:prstGeom>
                  </pic:spPr>
                </pic:pic>
              </a:graphicData>
            </a:graphic>
          </wp:inline>
        </w:drawing>
      </w:r>
    </w:p>
    <w:p w:rsidR="001905A9" w:rsidRDefault="001905A9" w:rsidP="001905A9">
      <w:pPr>
        <w:overflowPunct/>
        <w:autoSpaceDE/>
        <w:autoSpaceDN/>
        <w:adjustRightInd/>
        <w:spacing w:after="200" w:line="276" w:lineRule="auto"/>
        <w:jc w:val="both"/>
        <w:textAlignment w:val="auto"/>
        <w:rPr>
          <w:lang w:val="en-GB"/>
        </w:rPr>
      </w:pPr>
      <w:r w:rsidRPr="00CF4CD2">
        <w:rPr>
          <w:b/>
          <w:lang w:val="en-GB"/>
        </w:rPr>
        <w:t xml:space="preserve">Figure </w:t>
      </w:r>
      <w:r>
        <w:rPr>
          <w:b/>
          <w:lang w:val="en-GB"/>
        </w:rPr>
        <w:t>S24</w:t>
      </w:r>
      <w:r>
        <w:rPr>
          <w:lang w:val="en-GB"/>
        </w:rPr>
        <w:t xml:space="preserve">. </w:t>
      </w:r>
      <w:r w:rsidR="00771FC4">
        <w:rPr>
          <w:lang w:val="en-GB"/>
        </w:rPr>
        <w:t>Live weight</w:t>
      </w:r>
      <w:r>
        <w:rPr>
          <w:lang w:val="en-GB"/>
        </w:rPr>
        <w:t xml:space="preserve">, feed intake, and </w:t>
      </w:r>
      <w:r w:rsidR="000006B0">
        <w:rPr>
          <w:lang w:val="en-GB"/>
        </w:rPr>
        <w:t>the defining and limiting</w:t>
      </w:r>
      <w:r>
        <w:rPr>
          <w:lang w:val="en-GB"/>
        </w:rPr>
        <w:t xml:space="preserve"> factors for growth </w:t>
      </w:r>
      <w:r w:rsidR="004C2BFB">
        <w:rPr>
          <w:lang w:val="en-GB"/>
        </w:rPr>
        <w:t xml:space="preserve">in experiment 6. This experiment </w:t>
      </w:r>
      <w:r w:rsidR="00666A8F">
        <w:rPr>
          <w:lang w:val="en-GB"/>
        </w:rPr>
        <w:t xml:space="preserve">with Hereford cattle </w:t>
      </w:r>
      <w:r w:rsidR="004C2BFB">
        <w:rPr>
          <w:lang w:val="en-GB"/>
        </w:rPr>
        <w:t xml:space="preserve">was conducted </w:t>
      </w:r>
      <w:r>
        <w:rPr>
          <w:lang w:val="en-GB"/>
        </w:rPr>
        <w:t>in Australia, as described by Evans and Hacker (1992). Cattle were grazing pastures with Splendida (</w:t>
      </w:r>
      <w:r>
        <w:rPr>
          <w:i/>
          <w:lang w:val="en-GB"/>
        </w:rPr>
        <w:t xml:space="preserve">Setaria phacelata </w:t>
      </w:r>
      <w:r>
        <w:rPr>
          <w:lang w:val="en-GB"/>
        </w:rPr>
        <w:t xml:space="preserve">var. </w:t>
      </w:r>
      <w:r>
        <w:rPr>
          <w:i/>
          <w:lang w:val="en-GB"/>
        </w:rPr>
        <w:t>splendida</w:t>
      </w:r>
      <w:r>
        <w:rPr>
          <w:lang w:val="en-GB"/>
        </w:rPr>
        <w:t xml:space="preserve">) in the year 1972-1973. This simulation was used as independent data for </w:t>
      </w:r>
      <w:r w:rsidR="00D65F5C">
        <w:rPr>
          <w:lang w:val="en-GB"/>
        </w:rPr>
        <w:t>model evaluation</w:t>
      </w:r>
      <w:r>
        <w:rPr>
          <w:lang w:val="en-GB"/>
        </w:rPr>
        <w:t>. The dashed lines indicate the start (day 426) and end (day 790) of the experiment.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57660B" w:rsidRDefault="00A02D21" w:rsidP="00DD7F9F">
      <w:pPr>
        <w:overflowPunct/>
        <w:autoSpaceDE/>
        <w:autoSpaceDN/>
        <w:adjustRightInd/>
        <w:spacing w:after="200" w:line="276" w:lineRule="auto"/>
        <w:jc w:val="both"/>
        <w:textAlignment w:val="auto"/>
        <w:rPr>
          <w:lang w:val="en-GB"/>
        </w:rPr>
      </w:pPr>
      <w:r>
        <w:rPr>
          <w:noProof/>
          <w:lang w:val="en-GB" w:eastAsia="en-GB"/>
        </w:rPr>
        <w:lastRenderedPageBreak/>
        <mc:AlternateContent>
          <mc:Choice Requires="wps">
            <w:drawing>
              <wp:anchor distT="0" distB="0" distL="114300" distR="114300" simplePos="0" relativeHeight="251685888" behindDoc="0" locked="0" layoutInCell="1" allowOverlap="1" wp14:anchorId="4CB83C81" wp14:editId="52F610F5">
                <wp:simplePos x="0" y="0"/>
                <wp:positionH relativeFrom="column">
                  <wp:posOffset>1647190</wp:posOffset>
                </wp:positionH>
                <wp:positionV relativeFrom="paragraph">
                  <wp:posOffset>1935006</wp:posOffset>
                </wp:positionV>
                <wp:extent cx="1725295" cy="158750"/>
                <wp:effectExtent l="0" t="0" r="8255" b="0"/>
                <wp:wrapNone/>
                <wp:docPr id="71" name="Rectangle 71"/>
                <wp:cNvGraphicFramePr/>
                <a:graphic xmlns:a="http://schemas.openxmlformats.org/drawingml/2006/main">
                  <a:graphicData uri="http://schemas.microsoft.com/office/word/2010/wordprocessingShape">
                    <wps:wsp>
                      <wps:cNvSpPr/>
                      <wps:spPr>
                        <a:xfrm>
                          <a:off x="0" y="0"/>
                          <a:ext cx="1725295" cy="15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B8C8F" id="Rectangle 71" o:spid="_x0000_s1026" style="position:absolute;margin-left:129.7pt;margin-top:152.35pt;width:135.85pt;height: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KzzlQIAAIYFAAAOAAAAZHJzL2Uyb0RvYy54bWysVFFPGzEMfp+0/xDlfVyvoitUXFEFYpqE&#10;AAETz2ku6UXKxVmS9tr9+jnJ3RUY2sO0PqRxbH+2v7N9cblvNdkJ5xWYipYnE0qE4VArs6noj+eb&#10;L2eU+MBMzTQYUdGD8PRy+fnTRWcXYgoN6Fo4giDGLzpb0SYEuygKzxvRMn8CVhhUSnAtCyi6TVE7&#10;1iF6q4vpZPK16MDV1gEX3uPrdVbSZcKXUvBwL6UXgeiKYm4hnS6d63gWywu22DhmG8X7NNg/ZNEy&#10;ZTDoCHXNAiNbp/6AahV34EGGEw5tAVIqLlINWE05eVfNU8OsSLUgOd6ONPn/B8vvdg+OqLqi85IS&#10;w1r8Ro/IGjMbLQi+IUGd9Qu0e7IPrpc8XmO1e+na+I91kH0i9TCSKvaBcHws59PZ9HxGCUddOTub&#10;zxLrxdHbOh++CWhJvFTUYfjEJdvd+oAR0XQwicE8aFXfKK2TEBtFXGlHdgw/8XqTMkaPN1baRFsD&#10;0SsDxpciFpZLSbdw0CLaafMoJHKCyU9TIqkbj0EY58KEMqsaVoscezbBX+QrRh/SSlICjMgS44/Y&#10;PcBgmUEG7AzT20dXkZp5dJ78LbHsPHqkyGDC6NwqA+4jAI1V9ZGz/UBSpiaytIb6gB3jII+St/xG&#10;4We7ZT48MIezg1OG+yDc4yE1dBWF/kZJA+7XR+/RHlsatZR0OIsV9T+3zAlK9HeDzX5enp7G4U3C&#10;6Ww+RcG91qxfa8y2vQLsBexnzC5do33Qw1U6aF9wbaxiVFQxwzF2RXlwg3AV8o7AxcPFapXMcGAt&#10;C7fmyfIIHlmNbfm8f2HO9r0bsOvvYJhbtnjXwtk2ehpYbQNIlfr7yGvPNw57apx+McVt8lpOVsf1&#10;ufwNAAD//wMAUEsDBBQABgAIAAAAIQBNeWOu4QAAAAsBAAAPAAAAZHJzL2Rvd25yZXYueG1sTI/B&#10;TsMwDIbvSLxDZCRuLGm7UlaaTgjBxLixrZyz1rQViVOadCtvTzjB0fan399frGej2QlH11uSEC0E&#10;MKTaNj21Eg7755s7YM4rapS2hBK+0cG6vLwoVN7YM73haedbFkLI5UpC5/2Qc+7qDo1yCzsghduH&#10;HY3yYRxb3ozqHMKN5rEQt9yonsKHTg342GH9uZuMhCnNtk/z+9cmqUSVvVY6ffGbQcrrq/nhHpjH&#10;2f/B8Ksf1KEMTkc7UeOYlhCnq2VAJSRimQELRJpEEbBj2MSrDHhZ8P8dyh8AAAD//wMAUEsBAi0A&#10;FAAGAAgAAAAhALaDOJL+AAAA4QEAABMAAAAAAAAAAAAAAAAAAAAAAFtDb250ZW50X1R5cGVzXS54&#10;bWxQSwECLQAUAAYACAAAACEAOP0h/9YAAACUAQAACwAAAAAAAAAAAAAAAAAvAQAAX3JlbHMvLnJl&#10;bHNQSwECLQAUAAYACAAAACEA9OSs85UCAACGBQAADgAAAAAAAAAAAAAAAAAuAgAAZHJzL2Uyb0Rv&#10;Yy54bWxQSwECLQAUAAYACAAAACEATXljruEAAAALAQAADwAAAAAAAAAAAAAAAADvBAAAZHJzL2Rv&#10;d25yZXYueG1sUEsFBgAAAAAEAAQA8wAAAP0FAAAAAA==&#10;" fillcolor="white [3212]" stroked="f" strokeweight="2pt"/>
            </w:pict>
          </mc:Fallback>
        </mc:AlternateContent>
      </w:r>
      <w:r w:rsidR="00CC1616">
        <w:rPr>
          <w:noProof/>
          <w:lang w:val="en-GB" w:eastAsia="en-GB"/>
        </w:rPr>
        <w:drawing>
          <wp:inline distT="0" distB="0" distL="0" distR="0" wp14:anchorId="7D6B4418" wp14:editId="172049B4">
            <wp:extent cx="4438096" cy="5447619"/>
            <wp:effectExtent l="0" t="0" r="635"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438096" cy="5447619"/>
                    </a:xfrm>
                    <a:prstGeom prst="rect">
                      <a:avLst/>
                    </a:prstGeom>
                  </pic:spPr>
                </pic:pic>
              </a:graphicData>
            </a:graphic>
          </wp:inline>
        </w:drawing>
      </w:r>
    </w:p>
    <w:p w:rsidR="00CC1616" w:rsidRDefault="00CC1616" w:rsidP="00CC1616">
      <w:pPr>
        <w:overflowPunct/>
        <w:autoSpaceDE/>
        <w:autoSpaceDN/>
        <w:adjustRightInd/>
        <w:spacing w:after="200" w:line="276" w:lineRule="auto"/>
        <w:jc w:val="both"/>
        <w:textAlignment w:val="auto"/>
        <w:rPr>
          <w:lang w:val="en-GB"/>
        </w:rPr>
      </w:pPr>
      <w:r w:rsidRPr="00CF4CD2">
        <w:rPr>
          <w:b/>
          <w:lang w:val="en-GB"/>
        </w:rPr>
        <w:t xml:space="preserve">Figure </w:t>
      </w:r>
      <w:r>
        <w:rPr>
          <w:b/>
          <w:lang w:val="en-GB"/>
        </w:rPr>
        <w:t>S25</w:t>
      </w:r>
      <w:r>
        <w:rPr>
          <w:lang w:val="en-GB"/>
        </w:rPr>
        <w:t xml:space="preserve">. </w:t>
      </w:r>
      <w:r w:rsidR="00771FC4">
        <w:rPr>
          <w:lang w:val="en-GB"/>
        </w:rPr>
        <w:t>Live</w:t>
      </w:r>
      <w:r>
        <w:rPr>
          <w:lang w:val="en-GB"/>
        </w:rPr>
        <w:t xml:space="preserve"> weight, feed intake, and </w:t>
      </w:r>
      <w:r w:rsidR="000006B0">
        <w:rPr>
          <w:lang w:val="en-GB"/>
        </w:rPr>
        <w:t>the defining and limiting</w:t>
      </w:r>
      <w:r>
        <w:rPr>
          <w:lang w:val="en-GB"/>
        </w:rPr>
        <w:t xml:space="preserve"> factors for growth </w:t>
      </w:r>
      <w:r w:rsidR="004C2BFB">
        <w:rPr>
          <w:lang w:val="en-GB"/>
        </w:rPr>
        <w:t xml:space="preserve">in experiment 6. This experiment </w:t>
      </w:r>
      <w:r w:rsidR="00666A8F">
        <w:rPr>
          <w:lang w:val="en-GB"/>
        </w:rPr>
        <w:t xml:space="preserve">with Hereford cattle </w:t>
      </w:r>
      <w:r w:rsidR="004C2BFB">
        <w:rPr>
          <w:lang w:val="en-GB"/>
        </w:rPr>
        <w:t xml:space="preserve">was conducted </w:t>
      </w:r>
      <w:r>
        <w:rPr>
          <w:lang w:val="en-GB"/>
        </w:rPr>
        <w:t xml:space="preserve">in Australia, as described by Evans and Hacker (1992). Cattle were grazing pastures with </w:t>
      </w:r>
      <w:r w:rsidR="00A869A9">
        <w:rPr>
          <w:lang w:val="en-GB"/>
        </w:rPr>
        <w:t>Nandi</w:t>
      </w:r>
      <w:r>
        <w:rPr>
          <w:lang w:val="en-GB"/>
        </w:rPr>
        <w:t xml:space="preserve"> (</w:t>
      </w:r>
      <w:r>
        <w:rPr>
          <w:i/>
          <w:lang w:val="en-GB"/>
        </w:rPr>
        <w:t xml:space="preserve">Setaria phacelata </w:t>
      </w:r>
      <w:r>
        <w:rPr>
          <w:lang w:val="en-GB"/>
        </w:rPr>
        <w:t xml:space="preserve">var. </w:t>
      </w:r>
      <w:r w:rsidR="00710F2B">
        <w:rPr>
          <w:i/>
          <w:lang w:val="en-GB"/>
        </w:rPr>
        <w:t xml:space="preserve">serica </w:t>
      </w:r>
      <w:r w:rsidR="00710F2B">
        <w:rPr>
          <w:lang w:val="en-GB"/>
        </w:rPr>
        <w:t>cvv. Nandi</w:t>
      </w:r>
      <w:r>
        <w:rPr>
          <w:lang w:val="en-GB"/>
        </w:rPr>
        <w:t xml:space="preserve">) in the year 1972-1973. This simulation was used as independent data for </w:t>
      </w:r>
      <w:r w:rsidR="00D65F5C">
        <w:rPr>
          <w:lang w:val="en-GB"/>
        </w:rPr>
        <w:t>model evaluation</w:t>
      </w:r>
      <w:r>
        <w:rPr>
          <w:lang w:val="en-GB"/>
        </w:rPr>
        <w:t>. The dashed lines indicate the start (day 426) and end (day 790) of the experiment.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A869A9" w:rsidRDefault="00A02D21" w:rsidP="00A869A9">
      <w:pPr>
        <w:overflowPunct/>
        <w:autoSpaceDE/>
        <w:autoSpaceDN/>
        <w:adjustRightInd/>
        <w:spacing w:after="200" w:line="276" w:lineRule="auto"/>
        <w:jc w:val="both"/>
        <w:textAlignment w:val="auto"/>
        <w:rPr>
          <w:b/>
          <w:lang w:val="en-GB"/>
        </w:rPr>
      </w:pPr>
      <w:r>
        <w:rPr>
          <w:noProof/>
          <w:lang w:val="en-GB" w:eastAsia="en-GB"/>
        </w:rPr>
        <w:lastRenderedPageBreak/>
        <mc:AlternateContent>
          <mc:Choice Requires="wps">
            <w:drawing>
              <wp:anchor distT="0" distB="0" distL="114300" distR="114300" simplePos="0" relativeHeight="251687936" behindDoc="0" locked="0" layoutInCell="1" allowOverlap="1" wp14:anchorId="79E82AC7" wp14:editId="5ABE1E9C">
                <wp:simplePos x="0" y="0"/>
                <wp:positionH relativeFrom="column">
                  <wp:posOffset>1727200</wp:posOffset>
                </wp:positionH>
                <wp:positionV relativeFrom="paragraph">
                  <wp:posOffset>1928021</wp:posOffset>
                </wp:positionV>
                <wp:extent cx="1725295" cy="158750"/>
                <wp:effectExtent l="0" t="0" r="8255" b="0"/>
                <wp:wrapNone/>
                <wp:docPr id="72" name="Rectangle 72"/>
                <wp:cNvGraphicFramePr/>
                <a:graphic xmlns:a="http://schemas.openxmlformats.org/drawingml/2006/main">
                  <a:graphicData uri="http://schemas.microsoft.com/office/word/2010/wordprocessingShape">
                    <wps:wsp>
                      <wps:cNvSpPr/>
                      <wps:spPr>
                        <a:xfrm>
                          <a:off x="0" y="0"/>
                          <a:ext cx="1725295" cy="15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3424D" id="Rectangle 72" o:spid="_x0000_s1026" style="position:absolute;margin-left:136pt;margin-top:151.8pt;width:135.85pt;height:1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xZlgIAAIYFAAAOAAAAZHJzL2Uyb0RvYy54bWysVMFu2zAMvQ/YPwi6r46NZmmDOEWQosOA&#10;oi3aDj0rshQbkEVNUuJkXz9Ksp22K3YYloMiiuQj+UxycXVoFdkL6xrQJc3PJpQIzaFq9LakP55v&#10;vlxQ4jzTFVOgRUmPwtGr5edPi87MRQE1qEpYgiDazTtT0tp7M88yx2vRMncGRmhUSrAt8yjabVZZ&#10;1iF6q7JiMvmadWArY4EL5/D1OinpMuJLKbi/l9IJT1RJMTcfTxvPTTiz5YLNt5aZuuF9GuwfsmhZ&#10;ozHoCHXNPCM72/wB1TbcggPpzzi0GUjZcBFrwGryybtqnmpmRKwFyXFmpMn9P1h+t3+wpKlKOiso&#10;0azFb/SIrDG9VYLgGxLUGTdHuyfzYHvJ4TVUe5C2Df9YBzlEUo8jqeLgCcfHfFZMi8spJRx1+fRi&#10;No2sZydvY53/JqAl4VJSi+Ejl2x/6zxGRNPBJARzoJrqplEqCqFRxFpZsmf4iTfbPGSMHm+slA62&#10;GoJXUoeXLBSWSok3f1Qi2Cn9KCRygskXMZHYjacgjHOhfZ5UNatEij2d4G+IPqQVc4mAAVli/BG7&#10;BxgsE8iAnbLs7YOriM08Ok/+llhyHj1iZNB+dG4bDfYjAIVV9ZGT/UBSoiawtIHqiB1jIY2SM/ym&#10;wc92y5x/YBZnB6cM94G/x0Mq6EoK/Y2SGuyvj96DPbY0ainpcBZL6n7umBWUqO8am/0yPz8PwxuF&#10;8+msQMG+1mxea/SuXQP2Qo6bx/B4DfZeDVdpoX3BtbEKUVHFNMfYJeXeDsLapx2Bi4eL1Sqa4cAa&#10;5m/1k+EBPLAa2vL58MKs6XvXY9ffwTC3bP6uhZNt8NSw2nmQTezvE6893zjssXH6xRS2yWs5Wp3W&#10;5/I3AAAA//8DAFBLAwQUAAYACAAAACEA7sZK5eAAAAALAQAADwAAAGRycy9kb3ducmV2LnhtbEyP&#10;wU7DMBBE70j8g7VI3KhNQpIqxKkQggp6oxDObrwkEfY6xE4b/h5zguPsjGbfVJvFGnbEyQ+OJFyv&#10;BDCk1umBOglvr49Xa2A+KNLKOEIJ3+hhU5+fVarU7kQveNyHjsUS8qWS0Icwlpz7tker/MqNSNH7&#10;cJNVIcqp43pSp1huDU+EyLlVA8UPvRrxvsf2cz9bCXNWPD8s71/btBFNsWtM9hS2o5SXF8vdLbCA&#10;S/gLwy9+RIc6Mh3cTNozIyEpkrglSEhFmgOLiewmLYAd4iVZ58Driv/fUP8AAAD//wMAUEsBAi0A&#10;FAAGAAgAAAAhALaDOJL+AAAA4QEAABMAAAAAAAAAAAAAAAAAAAAAAFtDb250ZW50X1R5cGVzXS54&#10;bWxQSwECLQAUAAYACAAAACEAOP0h/9YAAACUAQAACwAAAAAAAAAAAAAAAAAvAQAAX3JlbHMvLnJl&#10;bHNQSwECLQAUAAYACAAAACEAdV8MWZYCAACGBQAADgAAAAAAAAAAAAAAAAAuAgAAZHJzL2Uyb0Rv&#10;Yy54bWxQSwECLQAUAAYACAAAACEA7sZK5eAAAAALAQAADwAAAAAAAAAAAAAAAADwBAAAZHJzL2Rv&#10;d25yZXYueG1sUEsFBgAAAAAEAAQA8wAAAP0FAAAAAA==&#10;" fillcolor="white [3212]" stroked="f" strokeweight="2pt"/>
            </w:pict>
          </mc:Fallback>
        </mc:AlternateContent>
      </w:r>
      <w:r w:rsidR="00A869A9">
        <w:rPr>
          <w:noProof/>
          <w:lang w:val="en-GB" w:eastAsia="en-GB"/>
        </w:rPr>
        <w:drawing>
          <wp:inline distT="0" distB="0" distL="0" distR="0" wp14:anchorId="252DC299" wp14:editId="678F276B">
            <wp:extent cx="4438096" cy="5447619"/>
            <wp:effectExtent l="0" t="0" r="635"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438096" cy="5447619"/>
                    </a:xfrm>
                    <a:prstGeom prst="rect">
                      <a:avLst/>
                    </a:prstGeom>
                  </pic:spPr>
                </pic:pic>
              </a:graphicData>
            </a:graphic>
          </wp:inline>
        </w:drawing>
      </w:r>
    </w:p>
    <w:p w:rsidR="00A869A9" w:rsidRDefault="00A869A9" w:rsidP="00A869A9">
      <w:pPr>
        <w:overflowPunct/>
        <w:autoSpaceDE/>
        <w:autoSpaceDN/>
        <w:adjustRightInd/>
        <w:spacing w:after="200" w:line="276" w:lineRule="auto"/>
        <w:jc w:val="both"/>
        <w:textAlignment w:val="auto"/>
        <w:rPr>
          <w:lang w:val="en-GB"/>
        </w:rPr>
      </w:pPr>
      <w:r w:rsidRPr="00CF4CD2">
        <w:rPr>
          <w:b/>
          <w:lang w:val="en-GB"/>
        </w:rPr>
        <w:t xml:space="preserve">Figure </w:t>
      </w:r>
      <w:r>
        <w:rPr>
          <w:b/>
          <w:lang w:val="en-GB"/>
        </w:rPr>
        <w:t>S26</w:t>
      </w:r>
      <w:r>
        <w:rPr>
          <w:lang w:val="en-GB"/>
        </w:rPr>
        <w:t xml:space="preserve">. </w:t>
      </w:r>
      <w:r w:rsidR="00771FC4">
        <w:rPr>
          <w:lang w:val="en-GB"/>
        </w:rPr>
        <w:t>Live weight</w:t>
      </w:r>
      <w:r>
        <w:rPr>
          <w:lang w:val="en-GB"/>
        </w:rPr>
        <w:t xml:space="preserve">, feed intake, and </w:t>
      </w:r>
      <w:r w:rsidR="000006B0">
        <w:rPr>
          <w:lang w:val="en-GB"/>
        </w:rPr>
        <w:t>the defining and limiting</w:t>
      </w:r>
      <w:r>
        <w:rPr>
          <w:lang w:val="en-GB"/>
        </w:rPr>
        <w:t xml:space="preserve"> factors for growth </w:t>
      </w:r>
      <w:r w:rsidR="004C2BFB">
        <w:rPr>
          <w:lang w:val="en-GB"/>
        </w:rPr>
        <w:t xml:space="preserve">in experiment 6. This experiment </w:t>
      </w:r>
      <w:r w:rsidR="00666A8F">
        <w:rPr>
          <w:lang w:val="en-GB"/>
        </w:rPr>
        <w:t xml:space="preserve">with Hereford cattle </w:t>
      </w:r>
      <w:r w:rsidR="004C2BFB">
        <w:rPr>
          <w:lang w:val="en-GB"/>
        </w:rPr>
        <w:t xml:space="preserve">was conducted </w:t>
      </w:r>
      <w:r>
        <w:rPr>
          <w:lang w:val="en-GB"/>
        </w:rPr>
        <w:t>in Australia, as described by Evans and Hacker (1992). Cattle were grazing pastures with Kazungula (</w:t>
      </w:r>
      <w:r>
        <w:rPr>
          <w:i/>
          <w:lang w:val="en-GB"/>
        </w:rPr>
        <w:t xml:space="preserve">Setaria phacelata </w:t>
      </w:r>
      <w:r>
        <w:rPr>
          <w:lang w:val="en-GB"/>
        </w:rPr>
        <w:t xml:space="preserve">var. </w:t>
      </w:r>
      <w:r>
        <w:rPr>
          <w:i/>
          <w:lang w:val="en-GB"/>
        </w:rPr>
        <w:t xml:space="preserve">serica </w:t>
      </w:r>
      <w:r>
        <w:rPr>
          <w:lang w:val="en-GB"/>
        </w:rPr>
        <w:t xml:space="preserve">cvv. Kazungula) in the year 1972-1973. This simulation was used as independent data for </w:t>
      </w:r>
      <w:r w:rsidR="00D65F5C">
        <w:rPr>
          <w:lang w:val="en-GB"/>
        </w:rPr>
        <w:t>model evaluation</w:t>
      </w:r>
      <w:r>
        <w:rPr>
          <w:lang w:val="en-GB"/>
        </w:rPr>
        <w:t>. The dashed lines indicate the start (day 426) and end (day 790) of the experiment.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A869A9" w:rsidRDefault="00A02D21" w:rsidP="00A869A9">
      <w:pPr>
        <w:overflowPunct/>
        <w:autoSpaceDE/>
        <w:autoSpaceDN/>
        <w:adjustRightInd/>
        <w:spacing w:after="200" w:line="276" w:lineRule="auto"/>
        <w:jc w:val="both"/>
        <w:textAlignment w:val="auto"/>
        <w:rPr>
          <w:b/>
          <w:lang w:val="en-GB"/>
        </w:rPr>
      </w:pPr>
      <w:r>
        <w:rPr>
          <w:noProof/>
          <w:lang w:val="en-GB" w:eastAsia="en-GB"/>
        </w:rPr>
        <w:lastRenderedPageBreak/>
        <mc:AlternateContent>
          <mc:Choice Requires="wps">
            <w:drawing>
              <wp:anchor distT="0" distB="0" distL="114300" distR="114300" simplePos="0" relativeHeight="251689984" behindDoc="0" locked="0" layoutInCell="1" allowOverlap="1" wp14:anchorId="6D7311B5" wp14:editId="727B428A">
                <wp:simplePos x="0" y="0"/>
                <wp:positionH relativeFrom="column">
                  <wp:posOffset>1694815</wp:posOffset>
                </wp:positionH>
                <wp:positionV relativeFrom="paragraph">
                  <wp:posOffset>1933575</wp:posOffset>
                </wp:positionV>
                <wp:extent cx="1725295" cy="158750"/>
                <wp:effectExtent l="0" t="0" r="8255" b="0"/>
                <wp:wrapNone/>
                <wp:docPr id="73" name="Rectangle 73"/>
                <wp:cNvGraphicFramePr/>
                <a:graphic xmlns:a="http://schemas.openxmlformats.org/drawingml/2006/main">
                  <a:graphicData uri="http://schemas.microsoft.com/office/word/2010/wordprocessingShape">
                    <wps:wsp>
                      <wps:cNvSpPr/>
                      <wps:spPr>
                        <a:xfrm>
                          <a:off x="0" y="0"/>
                          <a:ext cx="1725295" cy="15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D11E2" id="Rectangle 73" o:spid="_x0000_s1026" style="position:absolute;margin-left:133.45pt;margin-top:152.25pt;width:135.85pt;height:1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w/lgIAAIYFAAAOAAAAZHJzL2Uyb0RvYy54bWysVMFu2zAMvQ/YPwi6r46zZmmDOkXQosOA&#10;oi3aDj0rshQLkEVNUuJkXz9Ksp2uK3YYloMiiuQj+Uzy4nLfarITziswFS1PJpQIw6FWZlPR7883&#10;n84o8YGZmmkwoqIH4enl8uOHi84uxBQa0LVwBEGMX3S2ok0IdlEUnjeiZf4ErDColOBaFlB0m6J2&#10;rEP0VhfTyeRL0YGrrQMuvMfX66yky4QvpeDhXkovAtEVxdxCOl061/EslhdssXHMNor3abB/yKJl&#10;ymDQEeqaBUa2Tv0B1SruwIMMJxzaAqRUXKQasJpy8qaap4ZZkWpBcrwdafL/D5bf7R4cUXVF558p&#10;MazFb/SIrDGz0YLgGxLUWb9Auyf74HrJ4zVWu5eujf9YB9knUg8jqWIfCMfHcj6dTc9nlHDUlbOz&#10;+SyxXhy9rfPhq4CWxEtFHYZPXLLdrQ8YEU0HkxjMg1b1jdI6CbFRxJV2ZMfwE683ZcwYPX6z0iba&#10;GoheWR1filhYLiXdwkGLaKfNo5DICSY/TYmkbjwGYZwLE8qsalgtcuzZBH9D9CGtlEsCjMgS44/Y&#10;PcBgmUEG7Jxlbx9dRWrm0Xnyt8Sy8+iRIoMJo3OrDLj3ADRW1UfO9gNJmZrI0hrqA3aMgzxK3vIb&#10;hZ/tlvnwwBzODk4Z7oNwj4fU0FUU+hslDbif771He2xp1FLS4SxW1P/YMico0d8MNvt5eXoahzcJ&#10;p7P5FAX3WrN+rTHb9gqwF0rcPJana7QPerhKB+0Lro1VjIoqZjjGrigPbhCuQt4RuHi4WK2SGQ6s&#10;ZeHWPFkewSOrsS2f9y/M2b53A3b9HQxzyxZvWjjbRk8Dq20AqVJ/H3nt+cZhT43TL6a4TV7Lyeq4&#10;Ppe/AAAA//8DAFBLAwQUAAYACAAAACEAJs9CpOAAAAALAQAADwAAAGRycy9kb3ducmV2LnhtbEyP&#10;wU7DMAyG70i8Q2QkbiyhJd1Wmk4IwcS4MSjnrAltReOUJt3K22NOcLT96ff3F5vZ9exox9B5VHC9&#10;EMAs1t502Ch4e328WgELUaPRvUer4NsG2JTnZ4XOjT/hiz3uY8MoBEOuFbQxDjnnoW6t02HhB4t0&#10;+/Cj05HGseFm1CcKdz1PhMi40x3Sh1YP9r619ed+cgomudw9zO9f27QS1fK56uVT3A5KXV7Md7fA&#10;op3jHwy/+qQOJTkd/IQmsF5BkmVrQhWk4kYCI0KmqwzYgTbJWgIvC/6/Q/kDAAD//wMAUEsBAi0A&#10;FAAGAAgAAAAhALaDOJL+AAAA4QEAABMAAAAAAAAAAAAAAAAAAAAAAFtDb250ZW50X1R5cGVzXS54&#10;bWxQSwECLQAUAAYACAAAACEAOP0h/9YAAACUAQAACwAAAAAAAAAAAAAAAAAvAQAAX3JlbHMvLnJl&#10;bHNQSwECLQAUAAYACAAAACEACjZsP5YCAACGBQAADgAAAAAAAAAAAAAAAAAuAgAAZHJzL2Uyb0Rv&#10;Yy54bWxQSwECLQAUAAYACAAAACEAJs9CpOAAAAALAQAADwAAAAAAAAAAAAAAAADwBAAAZHJzL2Rv&#10;d25yZXYueG1sUEsFBgAAAAAEAAQA8wAAAP0FAAAAAA==&#10;" fillcolor="white [3212]" stroked="f" strokeweight="2pt"/>
            </w:pict>
          </mc:Fallback>
        </mc:AlternateContent>
      </w:r>
      <w:r w:rsidR="00A869A9">
        <w:rPr>
          <w:noProof/>
          <w:lang w:val="en-GB" w:eastAsia="en-GB"/>
        </w:rPr>
        <w:drawing>
          <wp:inline distT="0" distB="0" distL="0" distR="0" wp14:anchorId="2A56E88A" wp14:editId="6323BF69">
            <wp:extent cx="4438096" cy="5447619"/>
            <wp:effectExtent l="0" t="0" r="635"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438096" cy="5447619"/>
                    </a:xfrm>
                    <a:prstGeom prst="rect">
                      <a:avLst/>
                    </a:prstGeom>
                  </pic:spPr>
                </pic:pic>
              </a:graphicData>
            </a:graphic>
          </wp:inline>
        </w:drawing>
      </w:r>
    </w:p>
    <w:p w:rsidR="00A869A9" w:rsidRDefault="00A869A9" w:rsidP="00A869A9">
      <w:pPr>
        <w:overflowPunct/>
        <w:autoSpaceDE/>
        <w:autoSpaceDN/>
        <w:adjustRightInd/>
        <w:spacing w:after="200" w:line="276" w:lineRule="auto"/>
        <w:jc w:val="both"/>
        <w:textAlignment w:val="auto"/>
        <w:rPr>
          <w:lang w:val="en-GB"/>
        </w:rPr>
      </w:pPr>
      <w:r w:rsidRPr="00CF4CD2">
        <w:rPr>
          <w:b/>
          <w:lang w:val="en-GB"/>
        </w:rPr>
        <w:t xml:space="preserve">Figure </w:t>
      </w:r>
      <w:r>
        <w:rPr>
          <w:b/>
          <w:lang w:val="en-GB"/>
        </w:rPr>
        <w:t>S27</w:t>
      </w:r>
      <w:r>
        <w:rPr>
          <w:lang w:val="en-GB"/>
        </w:rPr>
        <w:t xml:space="preserve">. </w:t>
      </w:r>
      <w:r w:rsidR="00771FC4">
        <w:rPr>
          <w:lang w:val="en-GB"/>
        </w:rPr>
        <w:t>Live weight</w:t>
      </w:r>
      <w:r>
        <w:rPr>
          <w:lang w:val="en-GB"/>
        </w:rPr>
        <w:t xml:space="preserve">, feed intake, and </w:t>
      </w:r>
      <w:r w:rsidR="000006B0">
        <w:rPr>
          <w:lang w:val="en-GB"/>
        </w:rPr>
        <w:t>the defining and limiting</w:t>
      </w:r>
      <w:r>
        <w:rPr>
          <w:lang w:val="en-GB"/>
        </w:rPr>
        <w:t xml:space="preserve"> factors for growth </w:t>
      </w:r>
      <w:r w:rsidR="00AA5E06">
        <w:rPr>
          <w:lang w:val="en-GB"/>
        </w:rPr>
        <w:t xml:space="preserve">in experiment 6. This experiment </w:t>
      </w:r>
      <w:r w:rsidR="00666A8F">
        <w:rPr>
          <w:lang w:val="en-GB"/>
        </w:rPr>
        <w:t xml:space="preserve">with Hereford cattle </w:t>
      </w:r>
      <w:r w:rsidR="00AA5E06">
        <w:rPr>
          <w:lang w:val="en-GB"/>
        </w:rPr>
        <w:t xml:space="preserve">was conducted </w:t>
      </w:r>
      <w:r>
        <w:rPr>
          <w:lang w:val="en-GB"/>
        </w:rPr>
        <w:t>in Australia, as described by Evans and Hacker (1992). Cattle were grazing pastures with Narok (</w:t>
      </w:r>
      <w:r>
        <w:rPr>
          <w:i/>
          <w:lang w:val="en-GB"/>
        </w:rPr>
        <w:t xml:space="preserve">Setaria phacelata </w:t>
      </w:r>
      <w:r>
        <w:rPr>
          <w:lang w:val="en-GB"/>
        </w:rPr>
        <w:t xml:space="preserve">var. </w:t>
      </w:r>
      <w:r>
        <w:rPr>
          <w:i/>
          <w:lang w:val="en-GB"/>
        </w:rPr>
        <w:t xml:space="preserve">serica </w:t>
      </w:r>
      <w:r>
        <w:rPr>
          <w:lang w:val="en-GB"/>
        </w:rPr>
        <w:t xml:space="preserve">cvv. Narok) in the year 1972-1973. This simulation was used as independent data for </w:t>
      </w:r>
      <w:r w:rsidR="00D65F5C">
        <w:rPr>
          <w:lang w:val="en-GB"/>
        </w:rPr>
        <w:t>model evaluation</w:t>
      </w:r>
      <w:r>
        <w:rPr>
          <w:lang w:val="en-GB"/>
        </w:rPr>
        <w:t>. The dashed lines indicate the start (day 426) and end (day 790) of the experiment.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A869A9" w:rsidRDefault="00A02D21" w:rsidP="00A869A9">
      <w:pPr>
        <w:overflowPunct/>
        <w:autoSpaceDE/>
        <w:autoSpaceDN/>
        <w:adjustRightInd/>
        <w:spacing w:after="200" w:line="276" w:lineRule="auto"/>
        <w:jc w:val="both"/>
        <w:textAlignment w:val="auto"/>
        <w:rPr>
          <w:b/>
          <w:lang w:val="en-GB"/>
        </w:rPr>
      </w:pPr>
      <w:r>
        <w:rPr>
          <w:noProof/>
          <w:lang w:val="en-GB" w:eastAsia="en-GB"/>
        </w:rPr>
        <w:lastRenderedPageBreak/>
        <mc:AlternateContent>
          <mc:Choice Requires="wps">
            <w:drawing>
              <wp:anchor distT="0" distB="0" distL="114300" distR="114300" simplePos="0" relativeHeight="251692032" behindDoc="0" locked="0" layoutInCell="1" allowOverlap="1" wp14:anchorId="6096E96F" wp14:editId="18863DDD">
                <wp:simplePos x="0" y="0"/>
                <wp:positionH relativeFrom="column">
                  <wp:posOffset>1528445</wp:posOffset>
                </wp:positionH>
                <wp:positionV relativeFrom="paragraph">
                  <wp:posOffset>1925955</wp:posOffset>
                </wp:positionV>
                <wp:extent cx="1725295" cy="158750"/>
                <wp:effectExtent l="0" t="0" r="8255" b="0"/>
                <wp:wrapNone/>
                <wp:docPr id="74" name="Rectangle 74"/>
                <wp:cNvGraphicFramePr/>
                <a:graphic xmlns:a="http://schemas.openxmlformats.org/drawingml/2006/main">
                  <a:graphicData uri="http://schemas.microsoft.com/office/word/2010/wordprocessingShape">
                    <wps:wsp>
                      <wps:cNvSpPr/>
                      <wps:spPr>
                        <a:xfrm>
                          <a:off x="0" y="0"/>
                          <a:ext cx="1725295" cy="15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746A7" id="Rectangle 74" o:spid="_x0000_s1026" style="position:absolute;margin-left:120.35pt;margin-top:151.65pt;width:135.85pt;height:1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zXlgIAAIYFAAAOAAAAZHJzL2Uyb0RvYy54bWysVMFu2zAMvQ/YPwi6r46DZGmDOkXQosOA&#10;oivaDj0rshQLkEVNUuJkXz9Ksp2uK3YYloMiiuQj+Uzy8urQarIXziswFS3PJpQIw6FWZlvR78+3&#10;n84p8YGZmmkwoqJH4enV6uOHy84uxRQa0LVwBEGMX3a2ok0IdlkUnjeiZf4MrDColOBaFlB026J2&#10;rEP0VhfTyeRz0YGrrQMuvMfXm6ykq4QvpeDhm5ReBKIrirmFdLp0buJZrC7ZcuuYbRTv02D/kEXL&#10;lMGgI9QNC4zsnPoDqlXcgQcZzji0BUipuEg1YDXl5E01Tw2zItWC5Hg70uT/Hyy/3z84ouqKLmaU&#10;GNbiN3pE1pjZakHwDQnqrF+i3ZN9cL3k8RqrPUjXxn+sgxwSqceRVHEIhONjuZjOpxdzSjjqyvn5&#10;Yp5YL07e1vnwRUBL4qWiDsMnLtn+zgeMiKaDSQzmQav6VmmdhNgo4lo7smf4iTfbMmaMHr9ZaRNt&#10;DUSvrI4vRSwsl5Ju4ahFtNPmUUjkBJOfpkRSN56CMM6FCWVWNawWOfZ8gr8h+pBWyiUBRmSJ8Ufs&#10;HmCwzCADds6yt4+uIjXz6Dz5W2LZefRIkcGE0blVBtx7ABqr6iNn+4GkTE1kaQP1ETvGQR4lb/mt&#10;ws92x3x4YA5nB6cM90H4hofU0FUU+hslDbif771He2xp1FLS4SxW1P/YMSco0V8NNvtFOZvF4U3C&#10;bL6YouBeazavNWbXXgP2Qombx/J0jfZBD1fpoH3BtbGOUVHFDMfYFeXBDcJ1yDsCFw8X63Uyw4G1&#10;LNyZJ8sjeGQ1tuXz4YU52/duwK6/h2Fu2fJNC2fb6GlgvQsgVervE6893zjsqXH6xRS3yWs5WZ3W&#10;5+oXAAAA//8DAFBLAwQUAAYACAAAACEAyVx0qeAAAAALAQAADwAAAGRycy9kb3ducmV2LnhtbEyP&#10;y07DMBBF90j8gzVI7KjdpCFVGqdCCCpgRyGs3XiaRPgRYqcNf8+wguXMHN05t9zO1rATjqH3TsJy&#10;IYCha7zuXSvh/e3xZg0sROW0Mt6hhG8MsK0uL0pVaH92r3jax5ZRiAuFktDFOBSch6ZDq8LCD+jo&#10;dvSjVZHGseV6VGcKt4YnQtxyq3pHHzo14H2Hzed+shKmLH9+mD++dmkt6vylNtlT3A1SXl/Ndxtg&#10;Eef4B8OvPqlDRU4HPzkdmJGQrEROqIRUpCkwIrJlsgJ2oE2yToFXJf/fofoBAAD//wMAUEsBAi0A&#10;FAAGAAgAAAAhALaDOJL+AAAA4QEAABMAAAAAAAAAAAAAAAAAAAAAAFtDb250ZW50X1R5cGVzXS54&#10;bWxQSwECLQAUAAYACAAAACEAOP0h/9YAAACUAQAACwAAAAAAAAAAAAAAAAAvAQAAX3JlbHMvLnJl&#10;bHNQSwECLQAUAAYACAAAACEANi4815YCAACGBQAADgAAAAAAAAAAAAAAAAAuAgAAZHJzL2Uyb0Rv&#10;Yy54bWxQSwECLQAUAAYACAAAACEAyVx0qeAAAAALAQAADwAAAAAAAAAAAAAAAADwBAAAZHJzL2Rv&#10;d25yZXYueG1sUEsFBgAAAAAEAAQA8wAAAP0FAAAAAA==&#10;" fillcolor="white [3212]" stroked="f" strokeweight="2pt"/>
            </w:pict>
          </mc:Fallback>
        </mc:AlternateContent>
      </w:r>
      <w:r w:rsidR="00A869A9">
        <w:rPr>
          <w:noProof/>
          <w:lang w:val="en-GB" w:eastAsia="en-GB"/>
        </w:rPr>
        <w:drawing>
          <wp:inline distT="0" distB="0" distL="0" distR="0" wp14:anchorId="70C4ED22" wp14:editId="4DCA2FC1">
            <wp:extent cx="4438096" cy="5447619"/>
            <wp:effectExtent l="0" t="0" r="635"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4438096" cy="5447619"/>
                    </a:xfrm>
                    <a:prstGeom prst="rect">
                      <a:avLst/>
                    </a:prstGeom>
                  </pic:spPr>
                </pic:pic>
              </a:graphicData>
            </a:graphic>
          </wp:inline>
        </w:drawing>
      </w:r>
    </w:p>
    <w:p w:rsidR="00A869A9" w:rsidRDefault="00A869A9" w:rsidP="00A869A9">
      <w:pPr>
        <w:overflowPunct/>
        <w:autoSpaceDE/>
        <w:autoSpaceDN/>
        <w:adjustRightInd/>
        <w:spacing w:after="200" w:line="276" w:lineRule="auto"/>
        <w:jc w:val="both"/>
        <w:textAlignment w:val="auto"/>
        <w:rPr>
          <w:lang w:val="en-GB"/>
        </w:rPr>
      </w:pPr>
      <w:r w:rsidRPr="00CF4CD2">
        <w:rPr>
          <w:b/>
          <w:lang w:val="en-GB"/>
        </w:rPr>
        <w:t xml:space="preserve">Figure </w:t>
      </w:r>
      <w:r>
        <w:rPr>
          <w:b/>
          <w:lang w:val="en-GB"/>
        </w:rPr>
        <w:t>S28</w:t>
      </w:r>
      <w:r>
        <w:rPr>
          <w:lang w:val="en-GB"/>
        </w:rPr>
        <w:t xml:space="preserve">. </w:t>
      </w:r>
      <w:r w:rsidR="00771FC4">
        <w:rPr>
          <w:lang w:val="en-GB"/>
        </w:rPr>
        <w:t>Live weight</w:t>
      </w:r>
      <w:r>
        <w:rPr>
          <w:lang w:val="en-GB"/>
        </w:rPr>
        <w:t xml:space="preserve">, feed intake, and </w:t>
      </w:r>
      <w:r w:rsidR="000006B0">
        <w:rPr>
          <w:lang w:val="en-GB"/>
        </w:rPr>
        <w:t>the defining and limiting</w:t>
      </w:r>
      <w:r>
        <w:rPr>
          <w:lang w:val="en-GB"/>
        </w:rPr>
        <w:t xml:space="preserve"> factors for growth </w:t>
      </w:r>
      <w:r w:rsidR="00AA5E06">
        <w:rPr>
          <w:lang w:val="en-GB"/>
        </w:rPr>
        <w:t xml:space="preserve">in experiment 6. This experiment </w:t>
      </w:r>
      <w:r w:rsidR="00666A8F">
        <w:rPr>
          <w:lang w:val="en-GB"/>
        </w:rPr>
        <w:t xml:space="preserve">with Hereford cattle </w:t>
      </w:r>
      <w:r w:rsidR="00AA5E06">
        <w:rPr>
          <w:lang w:val="en-GB"/>
        </w:rPr>
        <w:t xml:space="preserve">was conducted </w:t>
      </w:r>
      <w:r>
        <w:rPr>
          <w:lang w:val="en-GB"/>
        </w:rPr>
        <w:t>in Australia, as described by Evans and Hacker (1992). Cattle were grazing pastures with kikuyu grass (</w:t>
      </w:r>
      <w:r w:rsidRPr="00A869A9">
        <w:rPr>
          <w:i/>
          <w:lang w:val="en-GB"/>
        </w:rPr>
        <w:t>Pennisetum clandestinum</w:t>
      </w:r>
      <w:r>
        <w:rPr>
          <w:lang w:val="en-GB"/>
        </w:rPr>
        <w:t xml:space="preserve"> cv. Whittet) in the year 1972-1973. This simulation was used as independent data for </w:t>
      </w:r>
      <w:r w:rsidR="00D65F5C">
        <w:rPr>
          <w:lang w:val="en-GB"/>
        </w:rPr>
        <w:t>model evaluation</w:t>
      </w:r>
      <w:r>
        <w:rPr>
          <w:lang w:val="en-GB"/>
        </w:rPr>
        <w:t>. The dashed line indicates the start (day 426) and end (day 790) of the experiment.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6B425C" w:rsidRDefault="00A02D21" w:rsidP="00A869A9">
      <w:pPr>
        <w:overflowPunct/>
        <w:autoSpaceDE/>
        <w:autoSpaceDN/>
        <w:adjustRightInd/>
        <w:spacing w:after="200" w:line="276" w:lineRule="auto"/>
        <w:jc w:val="both"/>
        <w:textAlignment w:val="auto"/>
        <w:rPr>
          <w:b/>
          <w:lang w:val="en-GB"/>
        </w:rPr>
      </w:pPr>
      <w:r>
        <w:rPr>
          <w:noProof/>
          <w:lang w:val="en-GB" w:eastAsia="en-GB"/>
        </w:rPr>
        <w:lastRenderedPageBreak/>
        <mc:AlternateContent>
          <mc:Choice Requires="wps">
            <w:drawing>
              <wp:anchor distT="0" distB="0" distL="114300" distR="114300" simplePos="0" relativeHeight="251694080" behindDoc="0" locked="0" layoutInCell="1" allowOverlap="1" wp14:anchorId="0DE23D63" wp14:editId="3B59BF67">
                <wp:simplePos x="0" y="0"/>
                <wp:positionH relativeFrom="column">
                  <wp:posOffset>1711325</wp:posOffset>
                </wp:positionH>
                <wp:positionV relativeFrom="paragraph">
                  <wp:posOffset>1925237</wp:posOffset>
                </wp:positionV>
                <wp:extent cx="1725295" cy="158750"/>
                <wp:effectExtent l="0" t="0" r="8255" b="0"/>
                <wp:wrapNone/>
                <wp:docPr id="75" name="Rectangle 75"/>
                <wp:cNvGraphicFramePr/>
                <a:graphic xmlns:a="http://schemas.openxmlformats.org/drawingml/2006/main">
                  <a:graphicData uri="http://schemas.microsoft.com/office/word/2010/wordprocessingShape">
                    <wps:wsp>
                      <wps:cNvSpPr/>
                      <wps:spPr>
                        <a:xfrm>
                          <a:off x="0" y="0"/>
                          <a:ext cx="1725295" cy="158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441FA" id="Rectangle 75" o:spid="_x0000_s1026" style="position:absolute;margin-left:134.75pt;margin-top:151.6pt;width:135.85pt;height:1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1yxlQIAAIYFAAAOAAAAZHJzL2Uyb0RvYy54bWysVFFPGzEMfp+0/xDlfVyvoitUXFEFYpqE&#10;AAETz2ku6UXKxVmS9tr9+jnJ3RUY2sO0PqRxbH+2v7N9cblvNdkJ5xWYipYnE0qE4VArs6noj+eb&#10;L2eU+MBMzTQYUdGD8PRy+fnTRWcXYgoN6Fo4giDGLzpb0SYEuygKzxvRMn8CVhhUSnAtCyi6TVE7&#10;1iF6q4vpZPK16MDV1gEX3uPrdVbSZcKXUvBwL6UXgeiKYm4hnS6d63gWywu22DhmG8X7NNg/ZNEy&#10;ZTDoCHXNAiNbp/6AahV34EGGEw5tAVIqLlINWE05eVfNU8OsSLUgOd6ONPn/B8vvdg+OqLqi8xkl&#10;hrX4jR6RNWY2WhB8Q4I66xdo92QfXC95vMZq99K18R/rIPtE6mEkVewD4fhYzqez6TmCc9SVs7P5&#10;LLFeHL2t8+GbgJbES0Udhk9cst2tDxgRTQeTGMyDVvWN0joJsVHElXZkx/ATrzdlzBg93lhpE20N&#10;RK+sji9FLCyXkm7hoEW00+ZRSOQEk5+mRFI3HoMwzoUJZVY1rBY59myCvyH6kFbKJQFGZInxR+we&#10;YLDMIAN2zrK3j64iNfPoPPlbYtl59EiRwYTRuVUG3EcAGqvqI2f7gaRMTWRpDfUBO8ZBHiVv+Y3C&#10;z3bLfHhgDmcHpwz3QbjHQ2roKgr9jZIG3K+P3qM9tjRqKelwFivqf26ZE5To7wab/bw8PY3Dm4TT&#10;2XyKgnutWb/WmG17BdgLJW4ey9M12gc9XKWD9gXXxipGRRUzHGNXlAc3CFch7whcPFysVskMB9ay&#10;cGueLI/gkdXYls/7F+Zs37sBu/4Ohrlli3ctnG2jp4HVNoBUqb+PvPZ847CnxukXU9wmr+VkdVyf&#10;y98AAAD//wMAUEsDBBQABgAIAAAAIQDVc5KD4AAAAAsBAAAPAAAAZHJzL2Rvd25yZXYueG1sTI/L&#10;TsMwEEX3SPyDNUjsqF2HtCXEqRCCirKjbVi7yZBE+BFipw1/z7CC3TyO7pzJ15M17IRD6LxTMJ8J&#10;YOgqX3euUXDYP9+sgIWoXa2Nd6jgGwOsi8uLXGe1P7s3PO1iwyjEhUwraGPsM85D1aLVYeZ7dLT7&#10;8IPVkdqh4fWgzxRuDZdCLLjVnaMLre7xscXqczdaBWO63D5N71+bpBTl8rU06Uvc9EpdX00P98Ai&#10;TvEPhl99UoeCnI5+dHVgRoFc3KWEKkhEIoERkd7OqTjSRK4k8CLn/38ofgAAAP//AwBQSwECLQAU&#10;AAYACAAAACEAtoM4kv4AAADhAQAAEwAAAAAAAAAAAAAAAAAAAAAAW0NvbnRlbnRfVHlwZXNdLnht&#10;bFBLAQItABQABgAIAAAAIQA4/SH/1gAAAJQBAAALAAAAAAAAAAAAAAAAAC8BAABfcmVscy8ucmVs&#10;c1BLAQItABQABgAIAAAAIQBJR1yxlQIAAIYFAAAOAAAAAAAAAAAAAAAAAC4CAABkcnMvZTJvRG9j&#10;LnhtbFBLAQItABQABgAIAAAAIQDVc5KD4AAAAAsBAAAPAAAAAAAAAAAAAAAAAO8EAABkcnMvZG93&#10;bnJldi54bWxQSwUGAAAAAAQABADzAAAA/AUAAAAA&#10;" fillcolor="white [3212]" stroked="f" strokeweight="2pt"/>
            </w:pict>
          </mc:Fallback>
        </mc:AlternateContent>
      </w:r>
      <w:r w:rsidR="006B425C">
        <w:rPr>
          <w:noProof/>
          <w:lang w:val="en-GB" w:eastAsia="en-GB"/>
        </w:rPr>
        <w:drawing>
          <wp:inline distT="0" distB="0" distL="0" distR="0" wp14:anchorId="57F184EF" wp14:editId="6785AA46">
            <wp:extent cx="4438096" cy="5447619"/>
            <wp:effectExtent l="0" t="0" r="635"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438096" cy="5447619"/>
                    </a:xfrm>
                    <a:prstGeom prst="rect">
                      <a:avLst/>
                    </a:prstGeom>
                  </pic:spPr>
                </pic:pic>
              </a:graphicData>
            </a:graphic>
          </wp:inline>
        </w:drawing>
      </w:r>
    </w:p>
    <w:p w:rsidR="00A869A9" w:rsidRDefault="00A869A9" w:rsidP="00A869A9">
      <w:pPr>
        <w:overflowPunct/>
        <w:autoSpaceDE/>
        <w:autoSpaceDN/>
        <w:adjustRightInd/>
        <w:spacing w:after="200" w:line="276" w:lineRule="auto"/>
        <w:jc w:val="both"/>
        <w:textAlignment w:val="auto"/>
        <w:rPr>
          <w:lang w:val="en-GB"/>
        </w:rPr>
      </w:pPr>
      <w:r w:rsidRPr="00CF4CD2">
        <w:rPr>
          <w:b/>
          <w:lang w:val="en-GB"/>
        </w:rPr>
        <w:t xml:space="preserve">Figure </w:t>
      </w:r>
      <w:r>
        <w:rPr>
          <w:b/>
          <w:lang w:val="en-GB"/>
        </w:rPr>
        <w:t>S29</w:t>
      </w:r>
      <w:r>
        <w:rPr>
          <w:lang w:val="en-GB"/>
        </w:rPr>
        <w:t xml:space="preserve">. </w:t>
      </w:r>
      <w:r w:rsidR="004A1F8D">
        <w:rPr>
          <w:lang w:val="en-GB"/>
        </w:rPr>
        <w:t>Live weight</w:t>
      </w:r>
      <w:r>
        <w:rPr>
          <w:lang w:val="en-GB"/>
        </w:rPr>
        <w:t xml:space="preserve">, feed intake, and </w:t>
      </w:r>
      <w:r w:rsidR="000006B0">
        <w:rPr>
          <w:lang w:val="en-GB"/>
        </w:rPr>
        <w:t>the defining and limiting</w:t>
      </w:r>
      <w:r>
        <w:rPr>
          <w:lang w:val="en-GB"/>
        </w:rPr>
        <w:t xml:space="preserve"> factors for growth </w:t>
      </w:r>
      <w:r w:rsidR="00AA5E06">
        <w:rPr>
          <w:lang w:val="en-GB"/>
        </w:rPr>
        <w:t xml:space="preserve">in experiment 6. This experiment </w:t>
      </w:r>
      <w:r w:rsidR="00666A8F">
        <w:rPr>
          <w:lang w:val="en-GB"/>
        </w:rPr>
        <w:t xml:space="preserve">with Hereford cattle </w:t>
      </w:r>
      <w:r w:rsidR="00AA5E06">
        <w:rPr>
          <w:lang w:val="en-GB"/>
        </w:rPr>
        <w:t xml:space="preserve">was conducted </w:t>
      </w:r>
      <w:r>
        <w:rPr>
          <w:lang w:val="en-GB"/>
        </w:rPr>
        <w:t xml:space="preserve">in Australia, as described by Evans and Hacker (1992). Cattle were grazing pastures with </w:t>
      </w:r>
      <w:r w:rsidR="006B425C">
        <w:rPr>
          <w:lang w:val="en-GB"/>
        </w:rPr>
        <w:t>pangola</w:t>
      </w:r>
      <w:r>
        <w:rPr>
          <w:lang w:val="en-GB"/>
        </w:rPr>
        <w:t xml:space="preserve"> grass (</w:t>
      </w:r>
      <w:r w:rsidR="006B425C" w:rsidRPr="006B425C">
        <w:rPr>
          <w:i/>
          <w:lang w:val="en-GB"/>
        </w:rPr>
        <w:t>Digitaria eriantha</w:t>
      </w:r>
      <w:r w:rsidR="006B425C">
        <w:rPr>
          <w:lang w:val="en-GB"/>
        </w:rPr>
        <w:t xml:space="preserve"> ssp. </w:t>
      </w:r>
      <w:r w:rsidR="006B425C" w:rsidRPr="006B425C">
        <w:rPr>
          <w:i/>
          <w:lang w:val="en-GB"/>
        </w:rPr>
        <w:t>pentzii</w:t>
      </w:r>
      <w:r>
        <w:rPr>
          <w:lang w:val="en-GB"/>
        </w:rPr>
        <w:t xml:space="preserve">) in the year 1972-1973. This simulation was used as independent data for </w:t>
      </w:r>
      <w:r w:rsidR="00D65F5C">
        <w:rPr>
          <w:lang w:val="en-GB"/>
        </w:rPr>
        <w:t>model evaluation</w:t>
      </w:r>
      <w:r w:rsidR="004A1F8D">
        <w:rPr>
          <w:lang w:val="en-GB"/>
        </w:rPr>
        <w:t>. The dashed lines indicate</w:t>
      </w:r>
      <w:r>
        <w:rPr>
          <w:lang w:val="en-GB"/>
        </w:rPr>
        <w:t xml:space="preserve"> the start (day 426) and end (day 790) of the experiment.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A869A9" w:rsidRDefault="00A869A9" w:rsidP="00A869A9">
      <w:pPr>
        <w:overflowPunct/>
        <w:autoSpaceDE/>
        <w:autoSpaceDN/>
        <w:adjustRightInd/>
        <w:spacing w:after="200" w:line="276" w:lineRule="auto"/>
        <w:jc w:val="both"/>
        <w:textAlignment w:val="auto"/>
        <w:rPr>
          <w:lang w:val="en-GB"/>
        </w:rPr>
      </w:pPr>
    </w:p>
    <w:p w:rsidR="00DD7F9F" w:rsidRPr="00A869A9" w:rsidRDefault="00DD7F9F" w:rsidP="008D1564">
      <w:pPr>
        <w:overflowPunct/>
        <w:autoSpaceDE/>
        <w:autoSpaceDN/>
        <w:adjustRightInd/>
        <w:spacing w:after="200" w:line="276" w:lineRule="auto"/>
        <w:jc w:val="both"/>
        <w:textAlignment w:val="auto"/>
        <w:rPr>
          <w:b/>
          <w:lang w:val="en-GB"/>
        </w:rPr>
      </w:pPr>
    </w:p>
    <w:p w:rsidR="00222F52" w:rsidRDefault="00222F52">
      <w:pPr>
        <w:overflowPunct/>
        <w:autoSpaceDE/>
        <w:autoSpaceDN/>
        <w:adjustRightInd/>
        <w:spacing w:after="200" w:line="276" w:lineRule="auto"/>
        <w:textAlignment w:val="auto"/>
        <w:rPr>
          <w:rFonts w:eastAsiaTheme="majorEastAsia" w:cs="Arial"/>
          <w:b/>
          <w:bCs/>
          <w:lang w:val="en-GB"/>
        </w:rPr>
      </w:pPr>
    </w:p>
    <w:p w:rsidR="006B425C" w:rsidRDefault="006B425C">
      <w:pPr>
        <w:overflowPunct/>
        <w:autoSpaceDE/>
        <w:autoSpaceDN/>
        <w:adjustRightInd/>
        <w:spacing w:after="200" w:line="276" w:lineRule="auto"/>
        <w:textAlignment w:val="auto"/>
        <w:rPr>
          <w:rFonts w:eastAsiaTheme="majorEastAsia" w:cs="Arial"/>
          <w:b/>
          <w:bCs/>
          <w:lang w:val="en-GB"/>
        </w:rPr>
      </w:pPr>
      <w:r>
        <w:rPr>
          <w:rFonts w:cs="Arial"/>
          <w:lang w:val="en-GB"/>
        </w:rPr>
        <w:br w:type="page"/>
      </w:r>
    </w:p>
    <w:p w:rsidR="00E50678" w:rsidRPr="00E50678" w:rsidRDefault="00CC1616" w:rsidP="00EA12BD">
      <w:pPr>
        <w:pStyle w:val="Heading1"/>
        <w:jc w:val="both"/>
        <w:rPr>
          <w:rFonts w:ascii="Arial" w:hAnsi="Arial" w:cs="Arial"/>
          <w:color w:val="auto"/>
          <w:sz w:val="24"/>
          <w:szCs w:val="24"/>
          <w:lang w:val="en-GB"/>
        </w:rPr>
      </w:pPr>
      <w:bookmarkStart w:id="8" w:name="_Toc515453771"/>
      <w:r>
        <w:rPr>
          <w:rFonts w:ascii="Arial" w:hAnsi="Arial" w:cs="Arial"/>
          <w:color w:val="auto"/>
          <w:sz w:val="24"/>
          <w:szCs w:val="24"/>
          <w:lang w:val="en-GB"/>
        </w:rPr>
        <w:lastRenderedPageBreak/>
        <w:t>2</w:t>
      </w:r>
      <w:r w:rsidR="00E50678">
        <w:rPr>
          <w:rFonts w:ascii="Arial" w:hAnsi="Arial" w:cs="Arial"/>
          <w:color w:val="auto"/>
          <w:sz w:val="24"/>
          <w:szCs w:val="24"/>
          <w:lang w:val="en-GB"/>
        </w:rPr>
        <w:t xml:space="preserve">. </w:t>
      </w:r>
      <w:r w:rsidR="00E50678" w:rsidRPr="00E50678">
        <w:rPr>
          <w:rFonts w:ascii="Arial" w:hAnsi="Arial" w:cs="Arial"/>
          <w:color w:val="auto"/>
          <w:sz w:val="24"/>
          <w:szCs w:val="24"/>
          <w:lang w:val="en-GB"/>
        </w:rPr>
        <w:t xml:space="preserve">Beef production in </w:t>
      </w:r>
      <w:r w:rsidR="00E50678">
        <w:rPr>
          <w:rFonts w:ascii="Arial" w:hAnsi="Arial" w:cs="Arial"/>
          <w:color w:val="auto"/>
          <w:sz w:val="24"/>
          <w:szCs w:val="24"/>
          <w:lang w:val="en-GB"/>
        </w:rPr>
        <w:t>Uruguay</w:t>
      </w:r>
      <w:bookmarkEnd w:id="7"/>
      <w:bookmarkEnd w:id="8"/>
    </w:p>
    <w:p w:rsidR="00F060E1" w:rsidRDefault="00F060E1" w:rsidP="00EA12BD">
      <w:pPr>
        <w:jc w:val="both"/>
        <w:rPr>
          <w:rFonts w:cs="Arial"/>
          <w:b/>
          <w:lang w:val="en-GB"/>
        </w:rPr>
      </w:pPr>
    </w:p>
    <w:p w:rsidR="000D3B1B" w:rsidRPr="00F060E1" w:rsidRDefault="000D3B1B" w:rsidP="00296B1B">
      <w:pPr>
        <w:spacing w:line="276" w:lineRule="auto"/>
        <w:jc w:val="both"/>
        <w:rPr>
          <w:rFonts w:cs="Arial"/>
          <w:lang w:val="en-GB"/>
        </w:rPr>
      </w:pPr>
      <w:r w:rsidRPr="00F060E1">
        <w:rPr>
          <w:rFonts w:cs="Arial"/>
          <w:lang w:val="en-GB"/>
        </w:rPr>
        <w:t>Beef production in Uruguay is based on the paper of Beretta</w:t>
      </w:r>
      <w:r w:rsidRPr="00F060E1">
        <w:rPr>
          <w:rFonts w:cs="Arial"/>
          <w:i/>
          <w:lang w:val="en-GB"/>
        </w:rPr>
        <w:t xml:space="preserve"> et al. </w:t>
      </w:r>
      <w:r w:rsidRPr="00F060E1">
        <w:rPr>
          <w:rFonts w:cs="Arial"/>
          <w:lang w:val="en-GB"/>
        </w:rPr>
        <w:t>(2006)</w:t>
      </w:r>
      <w:r w:rsidR="00AA5E06">
        <w:rPr>
          <w:rFonts w:cs="Arial"/>
          <w:lang w:val="en-GB"/>
        </w:rPr>
        <w:t>, which corresponds to experiment 7</w:t>
      </w:r>
      <w:r w:rsidRPr="00F060E1">
        <w:rPr>
          <w:rFonts w:cs="Arial"/>
          <w:lang w:val="en-GB"/>
        </w:rPr>
        <w:t xml:space="preserve">. For an information on the experiments, model calibration, and model </w:t>
      </w:r>
      <w:r w:rsidR="006B425C">
        <w:rPr>
          <w:rFonts w:cs="Arial"/>
          <w:lang w:val="en-GB"/>
        </w:rPr>
        <w:t>evaluati</w:t>
      </w:r>
      <w:r w:rsidRPr="00F060E1">
        <w:rPr>
          <w:rFonts w:cs="Arial"/>
          <w:lang w:val="en-GB"/>
        </w:rPr>
        <w:t xml:space="preserve">on, see the text in the paper. The graphs below show the body weights, feed intake, and </w:t>
      </w:r>
      <w:r w:rsidR="000006B0">
        <w:rPr>
          <w:rFonts w:cs="Arial"/>
          <w:lang w:val="en-GB"/>
        </w:rPr>
        <w:t xml:space="preserve">the </w:t>
      </w:r>
      <w:r w:rsidRPr="00F060E1">
        <w:rPr>
          <w:rFonts w:cs="Arial"/>
          <w:lang w:val="en-GB"/>
        </w:rPr>
        <w:t>factors</w:t>
      </w:r>
      <w:r w:rsidR="000006B0">
        <w:rPr>
          <w:rFonts w:cs="Arial"/>
          <w:lang w:val="en-GB"/>
        </w:rPr>
        <w:t xml:space="preserve"> that define and</w:t>
      </w:r>
      <w:r w:rsidRPr="00F060E1">
        <w:rPr>
          <w:rFonts w:cs="Arial"/>
          <w:lang w:val="en-GB"/>
        </w:rPr>
        <w:t xml:space="preserve"> limit growth over time, both for </w:t>
      </w:r>
      <w:r w:rsidR="004A1F8D">
        <w:rPr>
          <w:rFonts w:cs="Arial"/>
          <w:lang w:val="en-GB"/>
        </w:rPr>
        <w:t xml:space="preserve">model </w:t>
      </w:r>
      <w:r w:rsidRPr="00F060E1">
        <w:rPr>
          <w:rFonts w:cs="Arial"/>
          <w:lang w:val="en-GB"/>
        </w:rPr>
        <w:t xml:space="preserve">calibration (section </w:t>
      </w:r>
      <w:r w:rsidR="006B425C">
        <w:rPr>
          <w:rFonts w:cs="Arial"/>
          <w:lang w:val="en-GB"/>
        </w:rPr>
        <w:t>2</w:t>
      </w:r>
      <w:r w:rsidRPr="00F060E1">
        <w:rPr>
          <w:rFonts w:cs="Arial"/>
          <w:lang w:val="en-GB"/>
        </w:rPr>
        <w:t xml:space="preserve">.1) and model </w:t>
      </w:r>
      <w:r w:rsidR="00D65F5C">
        <w:rPr>
          <w:rFonts w:cs="Arial"/>
          <w:lang w:val="en-GB"/>
        </w:rPr>
        <w:t>evaluation</w:t>
      </w:r>
      <w:r w:rsidRPr="00F060E1">
        <w:rPr>
          <w:rFonts w:cs="Arial"/>
          <w:lang w:val="en-GB"/>
        </w:rPr>
        <w:t xml:space="preserve"> (section </w:t>
      </w:r>
      <w:r w:rsidR="006B425C">
        <w:rPr>
          <w:rFonts w:cs="Arial"/>
          <w:lang w:val="en-GB"/>
        </w:rPr>
        <w:t>2</w:t>
      </w:r>
      <w:r w:rsidRPr="00F060E1">
        <w:rPr>
          <w:rFonts w:cs="Arial"/>
          <w:lang w:val="en-GB"/>
        </w:rPr>
        <w:t xml:space="preserve">.2). </w:t>
      </w:r>
    </w:p>
    <w:p w:rsidR="00442315" w:rsidRPr="00442315" w:rsidRDefault="006B425C" w:rsidP="00EA12BD">
      <w:pPr>
        <w:pStyle w:val="Heading2"/>
        <w:jc w:val="both"/>
        <w:rPr>
          <w:rFonts w:ascii="Arial" w:hAnsi="Arial" w:cs="Arial"/>
          <w:b w:val="0"/>
          <w:color w:val="auto"/>
          <w:sz w:val="24"/>
          <w:lang w:val="en-GB"/>
        </w:rPr>
      </w:pPr>
      <w:bookmarkStart w:id="9" w:name="_Toc454356354"/>
      <w:bookmarkStart w:id="10" w:name="_Toc515453772"/>
      <w:r>
        <w:rPr>
          <w:rFonts w:ascii="Arial" w:hAnsi="Arial" w:cs="Arial"/>
          <w:b w:val="0"/>
          <w:color w:val="auto"/>
          <w:sz w:val="24"/>
          <w:lang w:val="en-GB"/>
        </w:rPr>
        <w:t>2</w:t>
      </w:r>
      <w:r w:rsidR="00442315" w:rsidRPr="00442315">
        <w:rPr>
          <w:rFonts w:ascii="Arial" w:hAnsi="Arial" w:cs="Arial"/>
          <w:b w:val="0"/>
          <w:color w:val="auto"/>
          <w:sz w:val="24"/>
          <w:lang w:val="en-GB"/>
        </w:rPr>
        <w:t xml:space="preserve">.1. </w:t>
      </w:r>
      <w:r w:rsidR="00F060E1">
        <w:rPr>
          <w:rFonts w:ascii="Arial" w:hAnsi="Arial" w:cs="Arial"/>
          <w:b w:val="0"/>
          <w:color w:val="auto"/>
          <w:sz w:val="24"/>
          <w:lang w:val="en-GB"/>
        </w:rPr>
        <w:t>Model c</w:t>
      </w:r>
      <w:r w:rsidR="00442315" w:rsidRPr="00442315">
        <w:rPr>
          <w:rFonts w:ascii="Arial" w:hAnsi="Arial" w:cs="Arial"/>
          <w:b w:val="0"/>
          <w:color w:val="auto"/>
          <w:sz w:val="24"/>
          <w:lang w:val="en-GB"/>
        </w:rPr>
        <w:t>alibration</w:t>
      </w:r>
      <w:bookmarkEnd w:id="9"/>
      <w:bookmarkEnd w:id="10"/>
    </w:p>
    <w:p w:rsidR="004B42A3" w:rsidRPr="001153CF" w:rsidRDefault="004B42A3" w:rsidP="00EA12BD">
      <w:pPr>
        <w:overflowPunct/>
        <w:autoSpaceDE/>
        <w:autoSpaceDN/>
        <w:adjustRightInd/>
        <w:spacing w:after="200" w:line="276" w:lineRule="auto"/>
        <w:jc w:val="both"/>
        <w:textAlignment w:val="auto"/>
        <w:rPr>
          <w:lang w:val="en-GB"/>
        </w:rPr>
      </w:pPr>
    </w:p>
    <w:p w:rsidR="0021135E" w:rsidRPr="00CF4CD2" w:rsidRDefault="0021135E" w:rsidP="00EA12BD">
      <w:pPr>
        <w:jc w:val="both"/>
        <w:rPr>
          <w:lang w:val="en-GB"/>
        </w:rPr>
      </w:pPr>
    </w:p>
    <w:p w:rsidR="00433EDF" w:rsidRDefault="00A37316" w:rsidP="00EA12BD">
      <w:pPr>
        <w:pStyle w:val="ANMauthorname"/>
        <w:jc w:val="both"/>
      </w:pPr>
      <w:r>
        <w:rPr>
          <w:noProof/>
          <w:lang w:eastAsia="en-GB"/>
        </w:rPr>
        <w:drawing>
          <wp:inline distT="0" distB="0" distL="0" distR="0" wp14:anchorId="6953E31D" wp14:editId="523CC000">
            <wp:extent cx="4914286" cy="519047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914286" cy="5190477"/>
                    </a:xfrm>
                    <a:prstGeom prst="rect">
                      <a:avLst/>
                    </a:prstGeom>
                  </pic:spPr>
                </pic:pic>
              </a:graphicData>
            </a:graphic>
          </wp:inline>
        </w:drawing>
      </w:r>
    </w:p>
    <w:p w:rsidR="00C006AE" w:rsidRDefault="00C006AE" w:rsidP="00EA12BD">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sidR="006B425C">
        <w:rPr>
          <w:b/>
          <w:lang w:val="en-GB"/>
        </w:rPr>
        <w:t>30</w:t>
      </w:r>
      <w:r>
        <w:rPr>
          <w:lang w:val="en-GB"/>
        </w:rPr>
        <w:t>.</w:t>
      </w:r>
      <w:r w:rsidR="006B425C">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 </w:t>
      </w:r>
      <w:r w:rsidR="00AA5E06">
        <w:rPr>
          <w:lang w:val="en-GB"/>
        </w:rPr>
        <w:t xml:space="preserve">in experiment 7. This experiment with Hereford cattle was conducted </w:t>
      </w:r>
      <w:r>
        <w:rPr>
          <w:lang w:val="en-GB"/>
        </w:rPr>
        <w:t xml:space="preserve">in Uruguay, as described by Beretta </w:t>
      </w:r>
      <w:r>
        <w:rPr>
          <w:i/>
          <w:lang w:val="en-GB"/>
        </w:rPr>
        <w:t xml:space="preserve">et al. </w:t>
      </w:r>
      <w:r>
        <w:rPr>
          <w:lang w:val="en-GB"/>
        </w:rPr>
        <w:t>(2006). Cattle were grazing pastures (</w:t>
      </w:r>
      <w:r w:rsidRPr="00C006AE">
        <w:rPr>
          <w:lang w:val="en-GB"/>
        </w:rPr>
        <w:t xml:space="preserve">3 kg DM pasture </w:t>
      </w:r>
      <w:r w:rsidR="006B425C">
        <w:rPr>
          <w:lang w:val="en-GB"/>
        </w:rPr>
        <w:t xml:space="preserve">per </w:t>
      </w:r>
      <w:r w:rsidRPr="00C006AE">
        <w:rPr>
          <w:lang w:val="en-GB"/>
        </w:rPr>
        <w:t>100 kg total body weight)</w:t>
      </w:r>
      <w:r>
        <w:rPr>
          <w:lang w:val="en-GB"/>
        </w:rPr>
        <w:t>. This simulation was used for calibration.</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442315" w:rsidRDefault="00442315" w:rsidP="00EA12BD">
      <w:pPr>
        <w:overflowPunct/>
        <w:autoSpaceDE/>
        <w:autoSpaceDN/>
        <w:adjustRightInd/>
        <w:spacing w:after="200" w:line="276" w:lineRule="auto"/>
        <w:jc w:val="both"/>
        <w:textAlignment w:val="auto"/>
        <w:rPr>
          <w:lang w:val="en-GB"/>
        </w:rPr>
      </w:pPr>
    </w:p>
    <w:p w:rsidR="00442315" w:rsidRPr="00442315" w:rsidRDefault="006B425C" w:rsidP="00EA12BD">
      <w:pPr>
        <w:pStyle w:val="Heading2"/>
        <w:jc w:val="both"/>
        <w:rPr>
          <w:rFonts w:ascii="Arial" w:hAnsi="Arial" w:cs="Arial"/>
          <w:b w:val="0"/>
          <w:color w:val="auto"/>
          <w:sz w:val="24"/>
          <w:lang w:val="en-GB"/>
        </w:rPr>
      </w:pPr>
      <w:bookmarkStart w:id="11" w:name="_Toc454356355"/>
      <w:bookmarkStart w:id="12" w:name="_Toc515453773"/>
      <w:r>
        <w:rPr>
          <w:rFonts w:ascii="Arial" w:hAnsi="Arial" w:cs="Arial"/>
          <w:b w:val="0"/>
          <w:color w:val="auto"/>
          <w:sz w:val="24"/>
          <w:lang w:val="en-GB"/>
        </w:rPr>
        <w:t>2</w:t>
      </w:r>
      <w:r w:rsidR="00442315" w:rsidRPr="00442315">
        <w:rPr>
          <w:rFonts w:ascii="Arial" w:hAnsi="Arial" w:cs="Arial"/>
          <w:b w:val="0"/>
          <w:color w:val="auto"/>
          <w:sz w:val="24"/>
          <w:lang w:val="en-GB"/>
        </w:rPr>
        <w:t>.</w:t>
      </w:r>
      <w:r w:rsidR="00442315">
        <w:rPr>
          <w:rFonts w:ascii="Arial" w:hAnsi="Arial" w:cs="Arial"/>
          <w:b w:val="0"/>
          <w:color w:val="auto"/>
          <w:sz w:val="24"/>
          <w:lang w:val="en-GB"/>
        </w:rPr>
        <w:t>2</w:t>
      </w:r>
      <w:r w:rsidR="00442315" w:rsidRPr="00442315">
        <w:rPr>
          <w:rFonts w:ascii="Arial" w:hAnsi="Arial" w:cs="Arial"/>
          <w:b w:val="0"/>
          <w:color w:val="auto"/>
          <w:sz w:val="24"/>
          <w:lang w:val="en-GB"/>
        </w:rPr>
        <w:t xml:space="preserve">. </w:t>
      </w:r>
      <w:r w:rsidR="00F060E1">
        <w:rPr>
          <w:rFonts w:ascii="Arial" w:hAnsi="Arial" w:cs="Arial"/>
          <w:b w:val="0"/>
          <w:color w:val="auto"/>
          <w:sz w:val="24"/>
          <w:lang w:val="en-GB"/>
        </w:rPr>
        <w:t xml:space="preserve">Model </w:t>
      </w:r>
      <w:bookmarkEnd w:id="11"/>
      <w:r w:rsidR="00616062">
        <w:rPr>
          <w:rFonts w:ascii="Arial" w:hAnsi="Arial" w:cs="Arial"/>
          <w:b w:val="0"/>
          <w:color w:val="auto"/>
          <w:sz w:val="24"/>
          <w:lang w:val="en-GB"/>
        </w:rPr>
        <w:t>evaluation</w:t>
      </w:r>
      <w:bookmarkEnd w:id="12"/>
    </w:p>
    <w:p w:rsidR="00442315" w:rsidRDefault="00442315" w:rsidP="00EA12BD">
      <w:pPr>
        <w:overflowPunct/>
        <w:autoSpaceDE/>
        <w:autoSpaceDN/>
        <w:adjustRightInd/>
        <w:spacing w:after="200" w:line="276" w:lineRule="auto"/>
        <w:jc w:val="both"/>
        <w:textAlignment w:val="auto"/>
        <w:rPr>
          <w:lang w:val="en-GB"/>
        </w:rPr>
      </w:pPr>
    </w:p>
    <w:p w:rsidR="00433EDF" w:rsidRDefault="00A37316" w:rsidP="00EA12BD">
      <w:pPr>
        <w:pStyle w:val="ANMauthorname"/>
        <w:jc w:val="both"/>
      </w:pPr>
      <w:r>
        <w:rPr>
          <w:noProof/>
          <w:lang w:eastAsia="en-GB"/>
        </w:rPr>
        <w:drawing>
          <wp:inline distT="0" distB="0" distL="0" distR="0" wp14:anchorId="7F9EB27D" wp14:editId="0632543C">
            <wp:extent cx="4914286" cy="5190477"/>
            <wp:effectExtent l="0" t="0" r="63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4914286" cy="5190477"/>
                    </a:xfrm>
                    <a:prstGeom prst="rect">
                      <a:avLst/>
                    </a:prstGeom>
                  </pic:spPr>
                </pic:pic>
              </a:graphicData>
            </a:graphic>
          </wp:inline>
        </w:drawing>
      </w:r>
    </w:p>
    <w:p w:rsidR="00C006AE" w:rsidRDefault="00C006AE" w:rsidP="00EA12BD">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sidR="006B425C">
        <w:rPr>
          <w:b/>
          <w:lang w:val="en-GB"/>
        </w:rPr>
        <w:t>31</w:t>
      </w:r>
      <w:r>
        <w:rPr>
          <w:lang w:val="en-GB"/>
        </w:rPr>
        <w:t>.</w:t>
      </w:r>
      <w:r w:rsidR="006B425C">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 </w:t>
      </w:r>
      <w:r w:rsidR="00AA5E06">
        <w:rPr>
          <w:lang w:val="en-GB"/>
        </w:rPr>
        <w:t xml:space="preserve">in experiment 7. This experiment with Hereford cattle was conducted </w:t>
      </w:r>
      <w:r>
        <w:rPr>
          <w:lang w:val="en-GB"/>
        </w:rPr>
        <w:t xml:space="preserve">in Uruguay, as described by Beretta </w:t>
      </w:r>
      <w:r>
        <w:rPr>
          <w:i/>
          <w:lang w:val="en-GB"/>
        </w:rPr>
        <w:t xml:space="preserve">et al. </w:t>
      </w:r>
      <w:r>
        <w:rPr>
          <w:lang w:val="en-GB"/>
        </w:rPr>
        <w:t>(2006). Cattle were grazing pastures (6</w:t>
      </w:r>
      <w:r w:rsidRPr="00C006AE">
        <w:rPr>
          <w:lang w:val="en-GB"/>
        </w:rPr>
        <w:t xml:space="preserve"> kg DM pasture </w:t>
      </w:r>
      <w:r w:rsidR="006B425C">
        <w:rPr>
          <w:lang w:val="en-GB"/>
        </w:rPr>
        <w:t xml:space="preserve">per </w:t>
      </w:r>
      <w:r w:rsidRPr="00C006AE">
        <w:rPr>
          <w:lang w:val="en-GB"/>
        </w:rPr>
        <w:t>100 kg total body weight)</w:t>
      </w:r>
      <w:r>
        <w:rPr>
          <w:lang w:val="en-GB"/>
        </w:rPr>
        <w:t xml:space="preserve">. This simulation was used as independent data for </w:t>
      </w:r>
      <w:r w:rsidR="00D65F5C">
        <w:rPr>
          <w:lang w:val="en-GB"/>
        </w:rPr>
        <w:t>model evaluation</w:t>
      </w:r>
      <w:r>
        <w:rPr>
          <w:lang w:val="en-GB"/>
        </w:rPr>
        <w: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433EDF" w:rsidRPr="00C006AE" w:rsidRDefault="00A37316" w:rsidP="00EA12BD">
      <w:pPr>
        <w:overflowPunct/>
        <w:autoSpaceDE/>
        <w:autoSpaceDN/>
        <w:adjustRightInd/>
        <w:spacing w:after="200" w:line="276" w:lineRule="auto"/>
        <w:jc w:val="both"/>
        <w:textAlignment w:val="auto"/>
        <w:rPr>
          <w:lang w:val="en-GB"/>
        </w:rPr>
      </w:pPr>
      <w:r>
        <w:rPr>
          <w:noProof/>
          <w:lang w:val="en-GB" w:eastAsia="en-GB"/>
        </w:rPr>
        <w:lastRenderedPageBreak/>
        <w:drawing>
          <wp:inline distT="0" distB="0" distL="0" distR="0" wp14:anchorId="53D627C9" wp14:editId="59C12761">
            <wp:extent cx="4914286" cy="5190477"/>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4914286" cy="5190477"/>
                    </a:xfrm>
                    <a:prstGeom prst="rect">
                      <a:avLst/>
                    </a:prstGeom>
                  </pic:spPr>
                </pic:pic>
              </a:graphicData>
            </a:graphic>
          </wp:inline>
        </w:drawing>
      </w:r>
    </w:p>
    <w:p w:rsidR="00C006AE" w:rsidRDefault="00C006AE" w:rsidP="00EA12BD">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sidR="006B425C">
        <w:rPr>
          <w:b/>
          <w:lang w:val="en-GB"/>
        </w:rPr>
        <w:t>32</w:t>
      </w:r>
      <w:r>
        <w:rPr>
          <w:lang w:val="en-GB"/>
        </w:rPr>
        <w:t>.</w:t>
      </w:r>
      <w:r w:rsidR="006B425C">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 </w:t>
      </w:r>
      <w:r w:rsidR="00AA5E06">
        <w:rPr>
          <w:lang w:val="en-GB"/>
        </w:rPr>
        <w:t xml:space="preserve">in experiment 7. This experiment with Hereford cattle was conducted </w:t>
      </w:r>
      <w:r>
        <w:rPr>
          <w:lang w:val="en-GB"/>
        </w:rPr>
        <w:t xml:space="preserve">in Uruguay, as described by Beretta </w:t>
      </w:r>
      <w:r>
        <w:rPr>
          <w:i/>
          <w:lang w:val="en-GB"/>
        </w:rPr>
        <w:t xml:space="preserve">et al. </w:t>
      </w:r>
      <w:r>
        <w:rPr>
          <w:lang w:val="en-GB"/>
        </w:rPr>
        <w:t>(2006). Cattle were grazing pastures (9</w:t>
      </w:r>
      <w:r w:rsidRPr="00C006AE">
        <w:rPr>
          <w:lang w:val="en-GB"/>
        </w:rPr>
        <w:t xml:space="preserve"> kg DM pasture </w:t>
      </w:r>
      <w:r w:rsidR="006B425C">
        <w:rPr>
          <w:lang w:val="en-GB"/>
        </w:rPr>
        <w:t xml:space="preserve">per </w:t>
      </w:r>
      <w:r w:rsidRPr="00C006AE">
        <w:rPr>
          <w:lang w:val="en-GB"/>
        </w:rPr>
        <w:t>100 kg total body weight)</w:t>
      </w:r>
      <w:r>
        <w:rPr>
          <w:lang w:val="en-GB"/>
        </w:rPr>
        <w:t xml:space="preserve">. This simulation was used as independent data for </w:t>
      </w:r>
      <w:r w:rsidR="00D65F5C">
        <w:rPr>
          <w:lang w:val="en-GB"/>
        </w:rPr>
        <w:t>model evaluation</w:t>
      </w:r>
      <w:r>
        <w:rPr>
          <w:lang w:val="en-GB"/>
        </w:rPr>
        <w: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433EDF" w:rsidRDefault="00A37316" w:rsidP="00EA12BD">
      <w:pPr>
        <w:pStyle w:val="ANMauthorname"/>
        <w:jc w:val="both"/>
      </w:pPr>
      <w:r>
        <w:rPr>
          <w:noProof/>
          <w:lang w:eastAsia="en-GB"/>
        </w:rPr>
        <w:lastRenderedPageBreak/>
        <w:drawing>
          <wp:inline distT="0" distB="0" distL="0" distR="0" wp14:anchorId="62109A83" wp14:editId="32049178">
            <wp:extent cx="4914286" cy="5190477"/>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914286" cy="5190477"/>
                    </a:xfrm>
                    <a:prstGeom prst="rect">
                      <a:avLst/>
                    </a:prstGeom>
                  </pic:spPr>
                </pic:pic>
              </a:graphicData>
            </a:graphic>
          </wp:inline>
        </w:drawing>
      </w:r>
    </w:p>
    <w:p w:rsidR="00C006AE" w:rsidRDefault="00C006AE" w:rsidP="00EA12BD">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sidR="006B425C">
        <w:rPr>
          <w:b/>
          <w:lang w:val="en-GB"/>
        </w:rPr>
        <w:t>33</w:t>
      </w:r>
      <w:r>
        <w:rPr>
          <w:lang w:val="en-GB"/>
        </w:rPr>
        <w:t>.</w:t>
      </w:r>
      <w:r w:rsidR="006B425C">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 </w:t>
      </w:r>
      <w:r w:rsidR="00AA5E06">
        <w:rPr>
          <w:lang w:val="en-GB"/>
        </w:rPr>
        <w:t xml:space="preserve">in experiment 7. This experiment with Hereford cattle was conducted </w:t>
      </w:r>
      <w:r>
        <w:rPr>
          <w:lang w:val="en-GB"/>
        </w:rPr>
        <w:t xml:space="preserve">in Uruguay, as described by Beretta </w:t>
      </w:r>
      <w:r>
        <w:rPr>
          <w:i/>
          <w:lang w:val="en-GB"/>
        </w:rPr>
        <w:t xml:space="preserve">et al. </w:t>
      </w:r>
      <w:r>
        <w:rPr>
          <w:lang w:val="en-GB"/>
        </w:rPr>
        <w:t>(2006). Cattle were grazing pastures (3</w:t>
      </w:r>
      <w:r w:rsidRPr="00C006AE">
        <w:rPr>
          <w:lang w:val="en-GB"/>
        </w:rPr>
        <w:t xml:space="preserve"> kg DM pasture </w:t>
      </w:r>
      <w:r>
        <w:rPr>
          <w:lang w:val="en-GB"/>
        </w:rPr>
        <w:t xml:space="preserve">and 1 kg </w:t>
      </w:r>
      <w:r w:rsidR="00B36345">
        <w:rPr>
          <w:lang w:val="en-GB"/>
        </w:rPr>
        <w:t>fresh matter</w:t>
      </w:r>
      <w:r>
        <w:rPr>
          <w:lang w:val="en-GB"/>
        </w:rPr>
        <w:t xml:space="preserve"> maize per </w:t>
      </w:r>
      <w:r w:rsidRPr="00C006AE">
        <w:rPr>
          <w:lang w:val="en-GB"/>
        </w:rPr>
        <w:t xml:space="preserve">100 kg </w:t>
      </w:r>
      <w:r w:rsidR="004A1F8D">
        <w:rPr>
          <w:lang w:val="en-GB"/>
        </w:rPr>
        <w:t>total body weight</w:t>
      </w:r>
      <w:r w:rsidRPr="00C006AE">
        <w:rPr>
          <w:lang w:val="en-GB"/>
        </w:rPr>
        <w:t>)</w:t>
      </w:r>
      <w:r>
        <w:rPr>
          <w:lang w:val="en-GB"/>
        </w:rPr>
        <w:t xml:space="preserve">. This simulation was used as independent data for </w:t>
      </w:r>
      <w:r w:rsidR="00D65F5C">
        <w:rPr>
          <w:lang w:val="en-GB"/>
        </w:rPr>
        <w:t>model evaluation</w:t>
      </w:r>
      <w:r>
        <w:rPr>
          <w:lang w:val="en-GB"/>
        </w:rPr>
        <w: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433EDF" w:rsidRDefault="00A37316" w:rsidP="00EA12BD">
      <w:pPr>
        <w:pStyle w:val="ANMauthorname"/>
        <w:jc w:val="both"/>
      </w:pPr>
      <w:r>
        <w:rPr>
          <w:noProof/>
          <w:lang w:eastAsia="en-GB"/>
        </w:rPr>
        <w:lastRenderedPageBreak/>
        <w:drawing>
          <wp:inline distT="0" distB="0" distL="0" distR="0" wp14:anchorId="744D886D" wp14:editId="5D77A3A6">
            <wp:extent cx="4914286" cy="5190477"/>
            <wp:effectExtent l="0" t="0" r="63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914286" cy="5190477"/>
                    </a:xfrm>
                    <a:prstGeom prst="rect">
                      <a:avLst/>
                    </a:prstGeom>
                  </pic:spPr>
                </pic:pic>
              </a:graphicData>
            </a:graphic>
          </wp:inline>
        </w:drawing>
      </w:r>
    </w:p>
    <w:p w:rsidR="00C006AE" w:rsidRDefault="00C006AE" w:rsidP="00EA12BD">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sidR="006B425C">
        <w:rPr>
          <w:b/>
          <w:lang w:val="en-GB"/>
        </w:rPr>
        <w:t>34</w:t>
      </w:r>
      <w:r>
        <w:rPr>
          <w:lang w:val="en-GB"/>
        </w:rPr>
        <w:t>.</w:t>
      </w:r>
      <w:r w:rsidR="006B425C">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 </w:t>
      </w:r>
      <w:r w:rsidR="00AA5E06">
        <w:rPr>
          <w:lang w:val="en-GB"/>
        </w:rPr>
        <w:t xml:space="preserve">in experiment 7. This experiment with Hereford cattle was conducted </w:t>
      </w:r>
      <w:r>
        <w:rPr>
          <w:lang w:val="en-GB"/>
        </w:rPr>
        <w:t xml:space="preserve">in Uruguay, as described by Beretta </w:t>
      </w:r>
      <w:r>
        <w:rPr>
          <w:i/>
          <w:lang w:val="en-GB"/>
        </w:rPr>
        <w:t xml:space="preserve">et al. </w:t>
      </w:r>
      <w:r>
        <w:rPr>
          <w:lang w:val="en-GB"/>
        </w:rPr>
        <w:t>(2006). Cattle were grazing pastures (6</w:t>
      </w:r>
      <w:r w:rsidRPr="00C006AE">
        <w:rPr>
          <w:lang w:val="en-GB"/>
        </w:rPr>
        <w:t xml:space="preserve"> kg DM pasture </w:t>
      </w:r>
      <w:r>
        <w:rPr>
          <w:lang w:val="en-GB"/>
        </w:rPr>
        <w:t xml:space="preserve">and 1 kg </w:t>
      </w:r>
      <w:r w:rsidR="00B36345">
        <w:rPr>
          <w:lang w:val="en-GB"/>
        </w:rPr>
        <w:t>fresh matter</w:t>
      </w:r>
      <w:r>
        <w:rPr>
          <w:lang w:val="en-GB"/>
        </w:rPr>
        <w:t xml:space="preserve"> maize per </w:t>
      </w:r>
      <w:r w:rsidRPr="00C006AE">
        <w:rPr>
          <w:lang w:val="en-GB"/>
        </w:rPr>
        <w:t xml:space="preserve">100 kg </w:t>
      </w:r>
      <w:r w:rsidR="004A1F8D">
        <w:rPr>
          <w:lang w:val="en-GB"/>
        </w:rPr>
        <w:t>total body weight</w:t>
      </w:r>
      <w:r w:rsidRPr="00C006AE">
        <w:rPr>
          <w:lang w:val="en-GB"/>
        </w:rPr>
        <w:t>)</w:t>
      </w:r>
      <w:r>
        <w:rPr>
          <w:lang w:val="en-GB"/>
        </w:rPr>
        <w:t xml:space="preserve">. This simulation was used as independent data for </w:t>
      </w:r>
      <w:r w:rsidR="00D65F5C">
        <w:rPr>
          <w:lang w:val="en-GB"/>
        </w:rPr>
        <w:t>model evaluation</w:t>
      </w:r>
      <w:r>
        <w:rPr>
          <w:lang w:val="en-GB"/>
        </w:rPr>
        <w: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433EDF" w:rsidRDefault="00433EDF" w:rsidP="00EA12BD">
      <w:pPr>
        <w:pStyle w:val="ANMauthorname"/>
        <w:jc w:val="both"/>
      </w:pPr>
    </w:p>
    <w:p w:rsidR="00433EDF" w:rsidRDefault="00A37316" w:rsidP="00EA12BD">
      <w:pPr>
        <w:pStyle w:val="ANMauthorname"/>
        <w:jc w:val="both"/>
      </w:pPr>
      <w:r>
        <w:rPr>
          <w:noProof/>
          <w:lang w:eastAsia="en-GB"/>
        </w:rPr>
        <w:lastRenderedPageBreak/>
        <w:drawing>
          <wp:inline distT="0" distB="0" distL="0" distR="0" wp14:anchorId="51CE0047" wp14:editId="66ED8FFD">
            <wp:extent cx="4914286" cy="5190477"/>
            <wp:effectExtent l="0" t="0" r="63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4914286" cy="5190477"/>
                    </a:xfrm>
                    <a:prstGeom prst="rect">
                      <a:avLst/>
                    </a:prstGeom>
                  </pic:spPr>
                </pic:pic>
              </a:graphicData>
            </a:graphic>
          </wp:inline>
        </w:drawing>
      </w:r>
    </w:p>
    <w:p w:rsidR="00E50678" w:rsidRPr="00A37316" w:rsidRDefault="00C006AE" w:rsidP="00EA12BD">
      <w:pPr>
        <w:overflowPunct/>
        <w:autoSpaceDE/>
        <w:autoSpaceDN/>
        <w:adjustRightInd/>
        <w:spacing w:after="200" w:line="276" w:lineRule="auto"/>
        <w:jc w:val="both"/>
        <w:textAlignment w:val="auto"/>
        <w:rPr>
          <w:lang w:val="en-GB"/>
        </w:rPr>
      </w:pPr>
      <w:r w:rsidRPr="00CF4CD2">
        <w:rPr>
          <w:b/>
          <w:lang w:val="en-GB"/>
        </w:rPr>
        <w:t xml:space="preserve">Figure </w:t>
      </w:r>
      <w:r w:rsidR="00967910">
        <w:rPr>
          <w:b/>
          <w:lang w:val="en-GB"/>
        </w:rPr>
        <w:t>S</w:t>
      </w:r>
      <w:r w:rsidR="006B425C">
        <w:rPr>
          <w:b/>
          <w:lang w:val="en-GB"/>
        </w:rPr>
        <w:t>35</w:t>
      </w:r>
      <w:r>
        <w:rPr>
          <w:lang w:val="en-GB"/>
        </w:rPr>
        <w:t>.</w:t>
      </w:r>
      <w:r w:rsidR="006B425C">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 </w:t>
      </w:r>
      <w:r w:rsidR="00AA5E06">
        <w:rPr>
          <w:lang w:val="en-GB"/>
        </w:rPr>
        <w:t xml:space="preserve">in experiment 7. This experiment with Hereford cattle was conducted </w:t>
      </w:r>
      <w:r>
        <w:rPr>
          <w:lang w:val="en-GB"/>
        </w:rPr>
        <w:t xml:space="preserve">in Uruguay, as described by Beretta </w:t>
      </w:r>
      <w:r>
        <w:rPr>
          <w:i/>
          <w:lang w:val="en-GB"/>
        </w:rPr>
        <w:t xml:space="preserve">et al. </w:t>
      </w:r>
      <w:r>
        <w:rPr>
          <w:lang w:val="en-GB"/>
        </w:rPr>
        <w:t>(2006). Cattle were grazing pastures (9</w:t>
      </w:r>
      <w:r w:rsidRPr="00C006AE">
        <w:rPr>
          <w:lang w:val="en-GB"/>
        </w:rPr>
        <w:t xml:space="preserve"> kg DM pasture </w:t>
      </w:r>
      <w:r>
        <w:rPr>
          <w:lang w:val="en-GB"/>
        </w:rPr>
        <w:t xml:space="preserve">and 1 kg </w:t>
      </w:r>
      <w:r w:rsidR="00B36345">
        <w:rPr>
          <w:lang w:val="en-GB"/>
        </w:rPr>
        <w:t>fresh matter</w:t>
      </w:r>
      <w:r>
        <w:rPr>
          <w:lang w:val="en-GB"/>
        </w:rPr>
        <w:t xml:space="preserve"> maize per </w:t>
      </w:r>
      <w:r w:rsidRPr="00C006AE">
        <w:rPr>
          <w:lang w:val="en-GB"/>
        </w:rPr>
        <w:t xml:space="preserve">100 kg </w:t>
      </w:r>
      <w:r w:rsidR="004A1F8D">
        <w:rPr>
          <w:lang w:val="en-GB"/>
        </w:rPr>
        <w:t>total body weight</w:t>
      </w:r>
      <w:r w:rsidRPr="00C006AE">
        <w:rPr>
          <w:lang w:val="en-GB"/>
        </w:rPr>
        <w:t>)</w:t>
      </w:r>
      <w:r>
        <w:rPr>
          <w:lang w:val="en-GB"/>
        </w:rPr>
        <w:t xml:space="preserve">. This simulation was used as independent data for </w:t>
      </w:r>
      <w:r w:rsidR="00D65F5C">
        <w:rPr>
          <w:lang w:val="en-GB"/>
        </w:rPr>
        <w:t>model evaluation</w:t>
      </w:r>
      <w:r>
        <w:rPr>
          <w:lang w:val="en-GB"/>
        </w:rPr>
        <w:t>.</w:t>
      </w:r>
      <w:r w:rsidR="0046093E">
        <w:rPr>
          <w:lang w:val="en-GB"/>
        </w:rPr>
        <w:t xml:space="preserve"> ADG = average daily gain (kg </w:t>
      </w:r>
      <w:r w:rsidR="00290FDF">
        <w:rPr>
          <w:lang w:val="en-GB"/>
        </w:rPr>
        <w:t>live weight</w:t>
      </w:r>
      <w:r w:rsidR="0046093E">
        <w:rPr>
          <w:lang w:val="en-GB"/>
        </w:rPr>
        <w:t xml:space="preserve"> day</w:t>
      </w:r>
      <w:r w:rsidR="0046093E" w:rsidRPr="00726266">
        <w:rPr>
          <w:vertAlign w:val="superscript"/>
          <w:lang w:val="en-GB"/>
        </w:rPr>
        <w:t>-1</w:t>
      </w:r>
      <w:r w:rsidR="0046093E">
        <w:rPr>
          <w:lang w:val="en-GB"/>
        </w:rPr>
        <w:t>)</w:t>
      </w:r>
    </w:p>
    <w:p w:rsidR="00E50678" w:rsidRPr="00A37316" w:rsidRDefault="00E50678" w:rsidP="00EA12BD">
      <w:pPr>
        <w:overflowPunct/>
        <w:autoSpaceDE/>
        <w:autoSpaceDN/>
        <w:adjustRightInd/>
        <w:spacing w:after="200" w:line="276" w:lineRule="auto"/>
        <w:jc w:val="both"/>
        <w:textAlignment w:val="auto"/>
        <w:rPr>
          <w:lang w:val="en-GB"/>
        </w:rPr>
      </w:pPr>
    </w:p>
    <w:p w:rsidR="00E50678" w:rsidRPr="00A37316" w:rsidRDefault="00E50678" w:rsidP="00EA12BD">
      <w:pPr>
        <w:overflowPunct/>
        <w:autoSpaceDE/>
        <w:autoSpaceDN/>
        <w:adjustRightInd/>
        <w:spacing w:after="200" w:line="276" w:lineRule="auto"/>
        <w:jc w:val="both"/>
        <w:textAlignment w:val="auto"/>
        <w:rPr>
          <w:lang w:val="en-GB"/>
        </w:rPr>
      </w:pPr>
    </w:p>
    <w:p w:rsidR="00E50678" w:rsidRPr="00A37316" w:rsidRDefault="00E50678" w:rsidP="00EA12BD">
      <w:pPr>
        <w:overflowPunct/>
        <w:autoSpaceDE/>
        <w:autoSpaceDN/>
        <w:adjustRightInd/>
        <w:spacing w:after="200" w:line="276" w:lineRule="auto"/>
        <w:jc w:val="both"/>
        <w:textAlignment w:val="auto"/>
        <w:rPr>
          <w:lang w:val="en-GB"/>
        </w:rPr>
      </w:pPr>
    </w:p>
    <w:p w:rsidR="00E50678" w:rsidRPr="00A37316" w:rsidRDefault="00E50678" w:rsidP="00EA12BD">
      <w:pPr>
        <w:overflowPunct/>
        <w:autoSpaceDE/>
        <w:autoSpaceDN/>
        <w:adjustRightInd/>
        <w:spacing w:after="200" w:line="276" w:lineRule="auto"/>
        <w:jc w:val="both"/>
        <w:textAlignment w:val="auto"/>
        <w:rPr>
          <w:lang w:val="en-GB"/>
        </w:rPr>
      </w:pPr>
    </w:p>
    <w:p w:rsidR="00E50678" w:rsidRPr="00A37316" w:rsidRDefault="00E50678" w:rsidP="00EA12BD">
      <w:pPr>
        <w:overflowPunct/>
        <w:autoSpaceDE/>
        <w:autoSpaceDN/>
        <w:adjustRightInd/>
        <w:spacing w:after="200" w:line="276" w:lineRule="auto"/>
        <w:jc w:val="both"/>
        <w:textAlignment w:val="auto"/>
        <w:rPr>
          <w:lang w:val="en-GB"/>
        </w:rPr>
      </w:pPr>
    </w:p>
    <w:p w:rsidR="00D65F5C" w:rsidRDefault="00D65F5C">
      <w:pPr>
        <w:overflowPunct/>
        <w:autoSpaceDE/>
        <w:autoSpaceDN/>
        <w:adjustRightInd/>
        <w:spacing w:after="200" w:line="276" w:lineRule="auto"/>
        <w:textAlignment w:val="auto"/>
        <w:rPr>
          <w:rFonts w:eastAsiaTheme="majorEastAsia" w:cs="Arial"/>
          <w:b/>
          <w:bCs/>
          <w:lang w:val="en-GB"/>
        </w:rPr>
      </w:pPr>
      <w:bookmarkStart w:id="13" w:name="_Toc454356356"/>
      <w:r>
        <w:rPr>
          <w:rFonts w:cs="Arial"/>
          <w:lang w:val="en-GB"/>
        </w:rPr>
        <w:br w:type="page"/>
      </w:r>
    </w:p>
    <w:p w:rsidR="00E50678" w:rsidRPr="00E50678" w:rsidRDefault="006B425C" w:rsidP="00EA12BD">
      <w:pPr>
        <w:pStyle w:val="Heading1"/>
        <w:jc w:val="both"/>
        <w:rPr>
          <w:rFonts w:ascii="Arial" w:hAnsi="Arial" w:cs="Arial"/>
          <w:color w:val="auto"/>
          <w:sz w:val="24"/>
          <w:szCs w:val="24"/>
          <w:lang w:val="en-GB"/>
        </w:rPr>
      </w:pPr>
      <w:bookmarkStart w:id="14" w:name="_Toc515453774"/>
      <w:r>
        <w:rPr>
          <w:rFonts w:ascii="Arial" w:hAnsi="Arial" w:cs="Arial"/>
          <w:color w:val="auto"/>
          <w:sz w:val="24"/>
          <w:szCs w:val="24"/>
          <w:lang w:val="en-GB"/>
        </w:rPr>
        <w:lastRenderedPageBreak/>
        <w:t>3</w:t>
      </w:r>
      <w:r w:rsidR="00E50678">
        <w:rPr>
          <w:rFonts w:ascii="Arial" w:hAnsi="Arial" w:cs="Arial"/>
          <w:color w:val="auto"/>
          <w:sz w:val="24"/>
          <w:szCs w:val="24"/>
          <w:lang w:val="en-GB"/>
        </w:rPr>
        <w:t xml:space="preserve">. </w:t>
      </w:r>
      <w:r w:rsidR="00E50678" w:rsidRPr="00E50678">
        <w:rPr>
          <w:rFonts w:ascii="Arial" w:hAnsi="Arial" w:cs="Arial"/>
          <w:color w:val="auto"/>
          <w:sz w:val="24"/>
          <w:szCs w:val="24"/>
          <w:lang w:val="en-GB"/>
        </w:rPr>
        <w:t xml:space="preserve">Beef production in </w:t>
      </w:r>
      <w:r w:rsidR="00E50678">
        <w:rPr>
          <w:rFonts w:ascii="Arial" w:hAnsi="Arial" w:cs="Arial"/>
          <w:color w:val="auto"/>
          <w:sz w:val="24"/>
          <w:szCs w:val="24"/>
          <w:lang w:val="en-GB"/>
        </w:rPr>
        <w:t>the Netherlands</w:t>
      </w:r>
      <w:bookmarkEnd w:id="13"/>
      <w:bookmarkEnd w:id="14"/>
    </w:p>
    <w:p w:rsidR="00A05ED5" w:rsidRPr="00686E14" w:rsidRDefault="00A05ED5" w:rsidP="00EA12BD">
      <w:pPr>
        <w:overflowPunct/>
        <w:autoSpaceDE/>
        <w:autoSpaceDN/>
        <w:adjustRightInd/>
        <w:spacing w:after="200" w:line="276" w:lineRule="auto"/>
        <w:jc w:val="both"/>
        <w:textAlignment w:val="auto"/>
        <w:rPr>
          <w:lang w:val="en-GB"/>
        </w:rPr>
      </w:pPr>
    </w:p>
    <w:p w:rsidR="00F060E1" w:rsidRPr="000D3B1B" w:rsidRDefault="000D3B1B" w:rsidP="00296B1B">
      <w:pPr>
        <w:spacing w:line="276" w:lineRule="auto"/>
        <w:jc w:val="both"/>
        <w:rPr>
          <w:lang w:val="en-GB"/>
        </w:rPr>
      </w:pPr>
      <w:r w:rsidRPr="000D3B1B">
        <w:rPr>
          <w:rFonts w:cs="Arial"/>
          <w:lang w:val="en-GB"/>
        </w:rPr>
        <w:t xml:space="preserve">Beef production in </w:t>
      </w:r>
      <w:r>
        <w:rPr>
          <w:rFonts w:cs="Arial"/>
          <w:lang w:val="en-GB"/>
        </w:rPr>
        <w:t>the Netherlands</w:t>
      </w:r>
      <w:r w:rsidRPr="000D3B1B">
        <w:rPr>
          <w:rFonts w:cs="Arial"/>
          <w:lang w:val="en-GB"/>
        </w:rPr>
        <w:t xml:space="preserve"> is based on the paper of </w:t>
      </w:r>
      <w:r>
        <w:rPr>
          <w:rFonts w:cs="Arial"/>
          <w:lang w:val="en-GB"/>
        </w:rPr>
        <w:t>Wallis de Vries</w:t>
      </w:r>
      <w:r w:rsidRPr="000D3B1B">
        <w:rPr>
          <w:rFonts w:cs="Arial"/>
          <w:i/>
          <w:lang w:val="en-GB"/>
        </w:rPr>
        <w:t xml:space="preserve"> </w:t>
      </w:r>
      <w:r w:rsidRPr="000D3B1B">
        <w:rPr>
          <w:rFonts w:cs="Arial"/>
          <w:lang w:val="en-GB"/>
        </w:rPr>
        <w:t>(</w:t>
      </w:r>
      <w:r>
        <w:rPr>
          <w:rFonts w:cs="Arial"/>
          <w:lang w:val="en-GB"/>
        </w:rPr>
        <w:t>199</w:t>
      </w:r>
      <w:r w:rsidRPr="000D3B1B">
        <w:rPr>
          <w:rFonts w:cs="Arial"/>
          <w:lang w:val="en-GB"/>
        </w:rPr>
        <w:t>6)</w:t>
      </w:r>
      <w:r w:rsidR="00666A8F">
        <w:rPr>
          <w:rFonts w:cs="Arial"/>
          <w:lang w:val="en-GB"/>
        </w:rPr>
        <w:t>, which corresponds to experiment 8</w:t>
      </w:r>
      <w:r w:rsidRPr="000D3B1B">
        <w:rPr>
          <w:rFonts w:cs="Arial"/>
          <w:lang w:val="en-GB"/>
        </w:rPr>
        <w:t xml:space="preserve">. For information on the experiments, model calibration, and model </w:t>
      </w:r>
      <w:r w:rsidR="00D65F5C">
        <w:rPr>
          <w:rFonts w:cs="Arial"/>
          <w:lang w:val="en-GB"/>
        </w:rPr>
        <w:t>evaluati</w:t>
      </w:r>
      <w:r w:rsidRPr="000D3B1B">
        <w:rPr>
          <w:rFonts w:cs="Arial"/>
          <w:lang w:val="en-GB"/>
        </w:rPr>
        <w:t xml:space="preserve">on, see the text in the </w:t>
      </w:r>
      <w:r w:rsidR="00296B1B">
        <w:rPr>
          <w:rFonts w:cs="Arial"/>
          <w:lang w:val="en-GB"/>
        </w:rPr>
        <w:t xml:space="preserve">main </w:t>
      </w:r>
      <w:r w:rsidRPr="000D3B1B">
        <w:rPr>
          <w:rFonts w:cs="Arial"/>
          <w:lang w:val="en-GB"/>
        </w:rPr>
        <w:t xml:space="preserve">paper. The graphs below show the </w:t>
      </w:r>
      <w:r w:rsidR="00296B1B">
        <w:rPr>
          <w:rFonts w:cs="Arial"/>
          <w:lang w:val="en-GB"/>
        </w:rPr>
        <w:t xml:space="preserve">total </w:t>
      </w:r>
      <w:r w:rsidRPr="000D3B1B">
        <w:rPr>
          <w:rFonts w:cs="Arial"/>
          <w:lang w:val="en-GB"/>
        </w:rPr>
        <w:t>body weights</w:t>
      </w:r>
      <w:r w:rsidR="00296B1B">
        <w:rPr>
          <w:rFonts w:cs="Arial"/>
          <w:lang w:val="en-GB"/>
        </w:rPr>
        <w:t xml:space="preserve"> (TBWs)</w:t>
      </w:r>
      <w:r w:rsidRPr="000D3B1B">
        <w:rPr>
          <w:rFonts w:cs="Arial"/>
          <w:lang w:val="en-GB"/>
        </w:rPr>
        <w:t xml:space="preserve">, feed intake, and </w:t>
      </w:r>
      <w:r w:rsidR="000006B0">
        <w:rPr>
          <w:rFonts w:cs="Arial"/>
          <w:lang w:val="en-GB"/>
        </w:rPr>
        <w:t>the</w:t>
      </w:r>
      <w:r w:rsidRPr="000D3B1B">
        <w:rPr>
          <w:rFonts w:cs="Arial"/>
          <w:lang w:val="en-GB"/>
        </w:rPr>
        <w:t xml:space="preserve"> factors </w:t>
      </w:r>
      <w:r w:rsidR="000006B0">
        <w:rPr>
          <w:rFonts w:cs="Arial"/>
          <w:lang w:val="en-GB"/>
        </w:rPr>
        <w:t xml:space="preserve">that define and </w:t>
      </w:r>
      <w:r w:rsidRPr="000D3B1B">
        <w:rPr>
          <w:rFonts w:cs="Arial"/>
          <w:lang w:val="en-GB"/>
        </w:rPr>
        <w:t xml:space="preserve">limit growth over time, both for </w:t>
      </w:r>
      <w:r w:rsidR="006B425C">
        <w:rPr>
          <w:rFonts w:cs="Arial"/>
          <w:lang w:val="en-GB"/>
        </w:rPr>
        <w:t xml:space="preserve">model </w:t>
      </w:r>
      <w:r w:rsidRPr="000D3B1B">
        <w:rPr>
          <w:rFonts w:cs="Arial"/>
          <w:lang w:val="en-GB"/>
        </w:rPr>
        <w:t xml:space="preserve">calibration and model </w:t>
      </w:r>
      <w:r w:rsidR="006B425C">
        <w:rPr>
          <w:rFonts w:cs="Arial"/>
          <w:lang w:val="en-GB"/>
        </w:rPr>
        <w:t>evaluation</w:t>
      </w:r>
      <w:r w:rsidRPr="000D3B1B">
        <w:rPr>
          <w:rFonts w:cs="Arial"/>
          <w:lang w:val="en-GB"/>
        </w:rPr>
        <w:t>. For an explanation of the</w:t>
      </w:r>
      <w:r w:rsidR="000006B0">
        <w:rPr>
          <w:rFonts w:cs="Arial"/>
          <w:lang w:val="en-GB"/>
        </w:rPr>
        <w:t xml:space="preserve"> defining and limiting</w:t>
      </w:r>
      <w:r w:rsidRPr="000D3B1B">
        <w:rPr>
          <w:rFonts w:cs="Arial"/>
          <w:lang w:val="en-GB"/>
        </w:rPr>
        <w:t xml:space="preserve"> factors, see the text in the paper.</w:t>
      </w:r>
      <w:r w:rsidR="00F060E1">
        <w:rPr>
          <w:rFonts w:cs="Arial"/>
          <w:lang w:val="en-GB"/>
        </w:rPr>
        <w:t xml:space="preserve"> The metabolisable energy (ME) content</w:t>
      </w:r>
      <w:r w:rsidR="006B425C">
        <w:rPr>
          <w:rFonts w:cs="Arial"/>
          <w:lang w:val="en-GB"/>
        </w:rPr>
        <w:t xml:space="preserve"> of feed</w:t>
      </w:r>
      <w:r w:rsidR="00F060E1">
        <w:rPr>
          <w:rFonts w:cs="Arial"/>
          <w:lang w:val="en-GB"/>
        </w:rPr>
        <w:t xml:space="preserve"> was measured in the experiment</w:t>
      </w:r>
      <w:r w:rsidR="004A1F8D">
        <w:rPr>
          <w:rFonts w:cs="Arial"/>
          <w:lang w:val="en-GB"/>
        </w:rPr>
        <w:t xml:space="preserve"> </w:t>
      </w:r>
      <w:r w:rsidR="004A1F8D" w:rsidRPr="000D3B1B">
        <w:rPr>
          <w:rFonts w:cs="Arial"/>
          <w:lang w:val="en-GB"/>
        </w:rPr>
        <w:t xml:space="preserve">of </w:t>
      </w:r>
      <w:r w:rsidR="004A1F8D">
        <w:rPr>
          <w:rFonts w:cs="Arial"/>
          <w:lang w:val="en-GB"/>
        </w:rPr>
        <w:t>Wallis de Vries</w:t>
      </w:r>
      <w:r w:rsidR="004A1F8D" w:rsidRPr="000D3B1B">
        <w:rPr>
          <w:rFonts w:cs="Arial"/>
          <w:i/>
          <w:lang w:val="en-GB"/>
        </w:rPr>
        <w:t xml:space="preserve"> </w:t>
      </w:r>
      <w:r w:rsidR="004A1F8D" w:rsidRPr="000D3B1B">
        <w:rPr>
          <w:rFonts w:cs="Arial"/>
          <w:lang w:val="en-GB"/>
        </w:rPr>
        <w:t>(</w:t>
      </w:r>
      <w:r w:rsidR="004A1F8D">
        <w:rPr>
          <w:rFonts w:cs="Arial"/>
          <w:lang w:val="en-GB"/>
        </w:rPr>
        <w:t>199</w:t>
      </w:r>
      <w:r w:rsidR="004A1F8D" w:rsidRPr="000D3B1B">
        <w:rPr>
          <w:rFonts w:cs="Arial"/>
          <w:lang w:val="en-GB"/>
        </w:rPr>
        <w:t>6)</w:t>
      </w:r>
      <w:r w:rsidR="00F060E1">
        <w:rPr>
          <w:rFonts w:cs="Arial"/>
          <w:lang w:val="en-GB"/>
        </w:rPr>
        <w:t>.</w:t>
      </w:r>
      <w:r w:rsidR="00DE5F8D">
        <w:rPr>
          <w:rFonts w:cs="Arial"/>
          <w:lang w:val="en-GB"/>
        </w:rPr>
        <w:t xml:space="preserve"> </w:t>
      </w:r>
    </w:p>
    <w:p w:rsidR="00A51029" w:rsidRDefault="00A37316" w:rsidP="00EA12BD">
      <w:pPr>
        <w:overflowPunct/>
        <w:autoSpaceDE/>
        <w:autoSpaceDN/>
        <w:adjustRightInd/>
        <w:spacing w:after="200" w:line="276" w:lineRule="auto"/>
        <w:jc w:val="both"/>
        <w:textAlignment w:val="auto"/>
        <w:rPr>
          <w:lang w:val="en-GB" w:eastAsia="fr-FR"/>
        </w:rPr>
      </w:pPr>
      <w:r>
        <w:rPr>
          <w:noProof/>
          <w:lang w:val="en-GB" w:eastAsia="en-GB"/>
        </w:rPr>
        <w:drawing>
          <wp:inline distT="0" distB="0" distL="0" distR="0" wp14:anchorId="42B9C1D7" wp14:editId="6B4E2247">
            <wp:extent cx="4914286" cy="5190477"/>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4914286" cy="5190477"/>
                    </a:xfrm>
                    <a:prstGeom prst="rect">
                      <a:avLst/>
                    </a:prstGeom>
                  </pic:spPr>
                </pic:pic>
              </a:graphicData>
            </a:graphic>
          </wp:inline>
        </w:drawing>
      </w:r>
    </w:p>
    <w:p w:rsidR="00AD73B2" w:rsidRDefault="00AD73B2" w:rsidP="00EA12BD">
      <w:pPr>
        <w:overflowPunct/>
        <w:autoSpaceDE/>
        <w:autoSpaceDN/>
        <w:adjustRightInd/>
        <w:spacing w:after="200" w:line="276" w:lineRule="auto"/>
        <w:jc w:val="both"/>
        <w:textAlignment w:val="auto"/>
        <w:rPr>
          <w:lang w:val="en-GB"/>
        </w:rPr>
      </w:pPr>
      <w:r w:rsidRPr="00AD73B2">
        <w:rPr>
          <w:b/>
          <w:lang w:val="en-GB"/>
        </w:rPr>
        <w:t xml:space="preserve">Figure </w:t>
      </w:r>
      <w:r w:rsidR="00690DC5">
        <w:rPr>
          <w:b/>
          <w:lang w:val="en-GB"/>
        </w:rPr>
        <w:t>S</w:t>
      </w:r>
      <w:r w:rsidR="006B425C">
        <w:rPr>
          <w:b/>
          <w:lang w:val="en-GB"/>
        </w:rPr>
        <w:t>36</w:t>
      </w:r>
      <w:r w:rsidRPr="00AD73B2">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 </w:t>
      </w:r>
      <w:r w:rsidR="00AA5E06">
        <w:rPr>
          <w:lang w:val="en-GB"/>
        </w:rPr>
        <w:t xml:space="preserve">in experiment 8. This experiment with Meuse-Rhine-Yssel cattle was conducted </w:t>
      </w:r>
      <w:r>
        <w:rPr>
          <w:lang w:val="en-GB"/>
        </w:rPr>
        <w:t>in the Netherlands, as described by Wallis de Vries</w:t>
      </w:r>
      <w:r>
        <w:rPr>
          <w:i/>
          <w:lang w:val="en-GB"/>
        </w:rPr>
        <w:t xml:space="preserve"> </w:t>
      </w:r>
      <w:r>
        <w:rPr>
          <w:lang w:val="en-GB"/>
        </w:rPr>
        <w:t>(1996). Cattle were grazing pastures in a riverine area. The model was calibrated for September 1989</w:t>
      </w:r>
      <w:r w:rsidR="00A37316">
        <w:rPr>
          <w:lang w:val="en-GB"/>
        </w:rPr>
        <w:t xml:space="preserve"> (</w:t>
      </w:r>
      <w:r w:rsidR="00296B1B">
        <w:rPr>
          <w:lang w:val="en-GB"/>
        </w:rPr>
        <w:t>fourth</w:t>
      </w:r>
      <w:r w:rsidR="000D3B1B">
        <w:rPr>
          <w:lang w:val="en-GB"/>
        </w:rPr>
        <w:t xml:space="preserve"> TBW</w:t>
      </w:r>
      <w:r w:rsidR="00A37316">
        <w:rPr>
          <w:lang w:val="en-GB"/>
        </w:rPr>
        <w:t xml:space="preserve"> measurement)</w:t>
      </w:r>
      <w:r>
        <w:rPr>
          <w:lang w:val="en-GB"/>
        </w:rPr>
        <w:t xml:space="preserve">. This simulation was partly used as independent data for </w:t>
      </w:r>
      <w:r w:rsidR="00D65F5C">
        <w:rPr>
          <w:lang w:val="en-GB"/>
        </w:rPr>
        <w:t>model evaluation</w:t>
      </w:r>
      <w:r>
        <w:rPr>
          <w:lang w:val="en-GB"/>
        </w:rPr>
        <w:t>.</w:t>
      </w:r>
      <w:r w:rsidRPr="00AD73B2">
        <w:rPr>
          <w:lang w:val="en-GB"/>
        </w:rPr>
        <w:t xml:space="preserve"> </w:t>
      </w:r>
      <w:r>
        <w:rPr>
          <w:lang w:val="en-GB"/>
        </w:rPr>
        <w:t>Bars indicate confidence intervals.</w:t>
      </w:r>
      <w:r w:rsidR="0046093E">
        <w:rPr>
          <w:lang w:val="en-GB"/>
        </w:rPr>
        <w:t xml:space="preserve"> ME = metabolisable energy</w:t>
      </w:r>
    </w:p>
    <w:p w:rsidR="00AD73B2" w:rsidRDefault="00AD73B2" w:rsidP="00EA12BD">
      <w:pPr>
        <w:overflowPunct/>
        <w:autoSpaceDE/>
        <w:autoSpaceDN/>
        <w:adjustRightInd/>
        <w:spacing w:after="200" w:line="276" w:lineRule="auto"/>
        <w:jc w:val="both"/>
        <w:textAlignment w:val="auto"/>
        <w:rPr>
          <w:lang w:val="en-GB"/>
        </w:rPr>
      </w:pPr>
    </w:p>
    <w:p w:rsidR="00AD73B2" w:rsidRDefault="00AD73B2" w:rsidP="00EA12BD">
      <w:pPr>
        <w:overflowPunct/>
        <w:autoSpaceDE/>
        <w:autoSpaceDN/>
        <w:adjustRightInd/>
        <w:spacing w:after="200" w:line="276" w:lineRule="auto"/>
        <w:jc w:val="both"/>
        <w:textAlignment w:val="auto"/>
        <w:rPr>
          <w:lang w:val="en-GB"/>
        </w:rPr>
      </w:pPr>
    </w:p>
    <w:p w:rsidR="00AD73B2" w:rsidRDefault="00AD73B2" w:rsidP="00EA12BD">
      <w:pPr>
        <w:pStyle w:val="ANMauthorname"/>
        <w:jc w:val="both"/>
      </w:pPr>
    </w:p>
    <w:p w:rsidR="00A51029" w:rsidRDefault="00A37316" w:rsidP="00EA12BD">
      <w:pPr>
        <w:pStyle w:val="ANMauthorname"/>
        <w:jc w:val="both"/>
      </w:pPr>
      <w:r>
        <w:rPr>
          <w:noProof/>
          <w:lang w:eastAsia="en-GB"/>
        </w:rPr>
        <w:drawing>
          <wp:inline distT="0" distB="0" distL="0" distR="0" wp14:anchorId="5F7923EE" wp14:editId="45643CCC">
            <wp:extent cx="4914286" cy="5190477"/>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4914286" cy="5190477"/>
                    </a:xfrm>
                    <a:prstGeom prst="rect">
                      <a:avLst/>
                    </a:prstGeom>
                  </pic:spPr>
                </pic:pic>
              </a:graphicData>
            </a:graphic>
          </wp:inline>
        </w:drawing>
      </w:r>
    </w:p>
    <w:p w:rsidR="00AD73B2" w:rsidRDefault="00AD73B2" w:rsidP="00EA12BD">
      <w:pPr>
        <w:overflowPunct/>
        <w:autoSpaceDE/>
        <w:autoSpaceDN/>
        <w:adjustRightInd/>
        <w:spacing w:after="200" w:line="276" w:lineRule="auto"/>
        <w:jc w:val="both"/>
        <w:textAlignment w:val="auto"/>
        <w:rPr>
          <w:lang w:val="en-GB"/>
        </w:rPr>
      </w:pPr>
      <w:r w:rsidRPr="00AD73B2">
        <w:rPr>
          <w:b/>
          <w:lang w:val="en-GB"/>
        </w:rPr>
        <w:t xml:space="preserve">Figure </w:t>
      </w:r>
      <w:r w:rsidR="00690DC5">
        <w:rPr>
          <w:b/>
          <w:lang w:val="en-GB"/>
        </w:rPr>
        <w:t>S</w:t>
      </w:r>
      <w:r w:rsidR="004F3DAF">
        <w:rPr>
          <w:b/>
          <w:lang w:val="en-GB"/>
        </w:rPr>
        <w:t>37</w:t>
      </w:r>
      <w:r w:rsidRPr="00AD73B2">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 </w:t>
      </w:r>
      <w:r w:rsidR="00AA5E06">
        <w:rPr>
          <w:lang w:val="en-GB"/>
        </w:rPr>
        <w:t xml:space="preserve">in experiment 8. This experiment with Meuse-Rhine-Yssel cattle was conducted </w:t>
      </w:r>
      <w:r>
        <w:rPr>
          <w:lang w:val="en-GB"/>
        </w:rPr>
        <w:t>in the Netherlands, as described by Wallis de Vries</w:t>
      </w:r>
      <w:r>
        <w:rPr>
          <w:i/>
          <w:lang w:val="en-GB"/>
        </w:rPr>
        <w:t xml:space="preserve"> </w:t>
      </w:r>
      <w:r>
        <w:rPr>
          <w:lang w:val="en-GB"/>
        </w:rPr>
        <w:t xml:space="preserve">(1996). Cattle were grazing in an heathland area during winter, and in a riverine area with pasture during summer. This simulation was used as independent data for </w:t>
      </w:r>
      <w:r w:rsidR="004979AB">
        <w:rPr>
          <w:lang w:val="en-GB"/>
        </w:rPr>
        <w:t>model evaluation</w:t>
      </w:r>
      <w:r>
        <w:rPr>
          <w:lang w:val="en-GB"/>
        </w:rPr>
        <w:t>. Bars indicate confidence intervals.</w:t>
      </w:r>
      <w:r w:rsidR="0046093E">
        <w:rPr>
          <w:lang w:val="en-GB"/>
        </w:rPr>
        <w:t xml:space="preserve"> ME = metabolisable energy</w:t>
      </w:r>
    </w:p>
    <w:p w:rsidR="00AD73B2" w:rsidRDefault="00AD73B2" w:rsidP="00EA12BD">
      <w:pPr>
        <w:overflowPunct/>
        <w:autoSpaceDE/>
        <w:autoSpaceDN/>
        <w:adjustRightInd/>
        <w:spacing w:after="200" w:line="276" w:lineRule="auto"/>
        <w:jc w:val="both"/>
        <w:textAlignment w:val="auto"/>
        <w:rPr>
          <w:lang w:val="en-GB"/>
        </w:rPr>
      </w:pPr>
    </w:p>
    <w:p w:rsidR="00AD73B2" w:rsidRDefault="00AD73B2" w:rsidP="00EA12BD">
      <w:pPr>
        <w:pStyle w:val="ANMauthorname"/>
        <w:jc w:val="both"/>
      </w:pPr>
    </w:p>
    <w:p w:rsidR="00AD73B2" w:rsidRDefault="00686C75" w:rsidP="00EA12BD">
      <w:pPr>
        <w:pStyle w:val="ANMauthorname"/>
        <w:jc w:val="both"/>
      </w:pPr>
      <w:r>
        <w:rPr>
          <w:noProof/>
          <w:lang w:eastAsia="en-GB"/>
        </w:rPr>
        <w:lastRenderedPageBreak/>
        <w:drawing>
          <wp:inline distT="0" distB="0" distL="0" distR="0" wp14:anchorId="2FDB65BA" wp14:editId="6C50AE64">
            <wp:extent cx="4438096" cy="5561905"/>
            <wp:effectExtent l="0" t="0" r="635"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4438096" cy="5561905"/>
                    </a:xfrm>
                    <a:prstGeom prst="rect">
                      <a:avLst/>
                    </a:prstGeom>
                  </pic:spPr>
                </pic:pic>
              </a:graphicData>
            </a:graphic>
          </wp:inline>
        </w:drawing>
      </w:r>
    </w:p>
    <w:p w:rsidR="00726266" w:rsidRDefault="00AD73B2" w:rsidP="006B425C">
      <w:pPr>
        <w:overflowPunct/>
        <w:autoSpaceDE/>
        <w:autoSpaceDN/>
        <w:adjustRightInd/>
        <w:spacing w:after="200" w:line="276" w:lineRule="auto"/>
        <w:jc w:val="both"/>
        <w:textAlignment w:val="auto"/>
        <w:rPr>
          <w:lang w:val="en-GB"/>
        </w:rPr>
      </w:pPr>
      <w:r w:rsidRPr="00AD73B2">
        <w:rPr>
          <w:b/>
          <w:lang w:val="en-GB"/>
        </w:rPr>
        <w:t xml:space="preserve">Figure </w:t>
      </w:r>
      <w:r w:rsidR="00690DC5">
        <w:rPr>
          <w:b/>
          <w:lang w:val="en-GB"/>
        </w:rPr>
        <w:t>S</w:t>
      </w:r>
      <w:r w:rsidR="006B425C">
        <w:rPr>
          <w:b/>
          <w:lang w:val="en-GB"/>
        </w:rPr>
        <w:t>3</w:t>
      </w:r>
      <w:r w:rsidR="004F3DAF">
        <w:rPr>
          <w:b/>
          <w:lang w:val="en-GB"/>
        </w:rPr>
        <w:t>8</w:t>
      </w:r>
      <w:r w:rsidRPr="00AD73B2">
        <w:rPr>
          <w:lang w:val="en-GB"/>
        </w:rPr>
        <w:t xml:space="preserve">. </w:t>
      </w:r>
      <w:r>
        <w:rPr>
          <w:lang w:val="en-GB"/>
        </w:rPr>
        <w:t xml:space="preserve">Total body weight (TBW), feed intake, and </w:t>
      </w:r>
      <w:r w:rsidR="000006B0">
        <w:rPr>
          <w:lang w:val="en-GB"/>
        </w:rPr>
        <w:t>the defining and limiting</w:t>
      </w:r>
      <w:r>
        <w:rPr>
          <w:lang w:val="en-GB"/>
        </w:rPr>
        <w:t xml:space="preserve"> factors for growth </w:t>
      </w:r>
      <w:r w:rsidR="00AA5E06">
        <w:rPr>
          <w:lang w:val="en-GB"/>
        </w:rPr>
        <w:t xml:space="preserve">in experiment 8. This experiment with Meuse-Rhine-Yssel cattle was conducted </w:t>
      </w:r>
      <w:r>
        <w:rPr>
          <w:lang w:val="en-GB"/>
        </w:rPr>
        <w:t>in the Netherlands, as described by Wallis de Vries</w:t>
      </w:r>
      <w:r>
        <w:rPr>
          <w:i/>
          <w:lang w:val="en-GB"/>
        </w:rPr>
        <w:t xml:space="preserve"> </w:t>
      </w:r>
      <w:r>
        <w:rPr>
          <w:lang w:val="en-GB"/>
        </w:rPr>
        <w:t>(1996). Cattle were grazing in an area with heathland and a riverine pasture connected to each other</w:t>
      </w:r>
      <w:r w:rsidR="00C9208F">
        <w:rPr>
          <w:lang w:val="en-GB"/>
        </w:rPr>
        <w:t xml:space="preserve"> (Karshoek)</w:t>
      </w:r>
      <w:r>
        <w:rPr>
          <w:lang w:val="en-GB"/>
        </w:rPr>
        <w:t xml:space="preserve">. This simulation was used as independent data for </w:t>
      </w:r>
      <w:r w:rsidR="004979AB">
        <w:rPr>
          <w:lang w:val="en-GB"/>
        </w:rPr>
        <w:t>model evaluation</w:t>
      </w:r>
      <w:r>
        <w:rPr>
          <w:lang w:val="en-GB"/>
        </w:rPr>
        <w:t>. Bars indicate confidence intervals.</w:t>
      </w:r>
      <w:r w:rsidR="0046093E">
        <w:rPr>
          <w:lang w:val="en-GB"/>
        </w:rPr>
        <w:t xml:space="preserve"> ME = metabolisable energy</w:t>
      </w:r>
    </w:p>
    <w:p w:rsidR="00726266" w:rsidRDefault="00726266" w:rsidP="00726266">
      <w:pPr>
        <w:pStyle w:val="ANMauthorname"/>
      </w:pPr>
      <w:r>
        <w:br w:type="page"/>
      </w:r>
    </w:p>
    <w:p w:rsidR="00726266" w:rsidRPr="00E50678" w:rsidRDefault="00726266" w:rsidP="00726266">
      <w:pPr>
        <w:pStyle w:val="Heading1"/>
        <w:jc w:val="both"/>
        <w:rPr>
          <w:rFonts w:ascii="Arial" w:hAnsi="Arial" w:cs="Arial"/>
          <w:color w:val="auto"/>
          <w:sz w:val="24"/>
          <w:szCs w:val="24"/>
          <w:lang w:val="en-GB"/>
        </w:rPr>
      </w:pPr>
      <w:bookmarkStart w:id="15" w:name="_Toc515453775"/>
      <w:r>
        <w:rPr>
          <w:rFonts w:ascii="Arial" w:hAnsi="Arial" w:cs="Arial"/>
          <w:color w:val="auto"/>
          <w:sz w:val="24"/>
          <w:szCs w:val="24"/>
          <w:lang w:val="en-GB"/>
        </w:rPr>
        <w:lastRenderedPageBreak/>
        <w:t>References</w:t>
      </w:r>
      <w:bookmarkEnd w:id="15"/>
    </w:p>
    <w:p w:rsidR="00726266" w:rsidRDefault="00726266" w:rsidP="006B425C">
      <w:pPr>
        <w:overflowPunct/>
        <w:autoSpaceDE/>
        <w:autoSpaceDN/>
        <w:adjustRightInd/>
        <w:spacing w:after="200" w:line="276" w:lineRule="auto"/>
        <w:jc w:val="both"/>
        <w:textAlignment w:val="auto"/>
        <w:rPr>
          <w:lang w:val="en-GB"/>
        </w:rPr>
      </w:pPr>
    </w:p>
    <w:p w:rsidR="009F5E21" w:rsidRPr="009F5E21" w:rsidRDefault="009F5E21" w:rsidP="009F5E21">
      <w:pPr>
        <w:overflowPunct/>
        <w:autoSpaceDE/>
        <w:autoSpaceDN/>
        <w:adjustRightInd/>
        <w:ind w:left="720" w:hanging="720"/>
        <w:textAlignment w:val="auto"/>
        <w:rPr>
          <w:rFonts w:eastAsiaTheme="minorHAnsi" w:cs="Arial"/>
          <w:noProof/>
          <w:sz w:val="22"/>
          <w:szCs w:val="22"/>
          <w:lang w:val="en-US" w:eastAsia="en-US"/>
        </w:rPr>
      </w:pPr>
      <w:r w:rsidRPr="009F5E21">
        <w:rPr>
          <w:rFonts w:eastAsiaTheme="minorHAnsi" w:cs="Arial"/>
          <w:noProof/>
          <w:sz w:val="22"/>
          <w:szCs w:val="22"/>
          <w:lang w:val="en-US" w:eastAsia="en-US"/>
        </w:rPr>
        <w:fldChar w:fldCharType="begin"/>
      </w:r>
      <w:r w:rsidRPr="009F5E21">
        <w:rPr>
          <w:rFonts w:eastAsiaTheme="minorHAnsi" w:cs="Arial"/>
          <w:noProof/>
          <w:sz w:val="22"/>
          <w:szCs w:val="22"/>
          <w:lang w:val="en-US" w:eastAsia="en-US"/>
        </w:rPr>
        <w:instrText xml:space="preserve"> ADDIN EN.REFLIST </w:instrText>
      </w:r>
      <w:r w:rsidRPr="009F5E21">
        <w:rPr>
          <w:rFonts w:eastAsiaTheme="minorHAnsi" w:cs="Arial"/>
          <w:noProof/>
          <w:sz w:val="22"/>
          <w:szCs w:val="22"/>
          <w:lang w:val="en-US" w:eastAsia="en-US"/>
        </w:rPr>
        <w:fldChar w:fldCharType="separate"/>
      </w:r>
      <w:r w:rsidRPr="009F5E21">
        <w:rPr>
          <w:rFonts w:eastAsiaTheme="minorHAnsi" w:cs="Arial"/>
          <w:noProof/>
          <w:sz w:val="22"/>
          <w:szCs w:val="22"/>
          <w:lang w:val="en-US" w:eastAsia="en-US"/>
        </w:rPr>
        <w:t>Beretta V, Simeone A, Elizalde JC and Baldi F 2006. Performance of growing cattle grazing moderate quality legume-grass temperate pastures when offered varying forage allowance with or without grain supplementation. Australian Journal of Experimental Agriculture 46, 793-797.</w:t>
      </w:r>
    </w:p>
    <w:p w:rsidR="009F5E21" w:rsidRPr="009F5E21" w:rsidRDefault="009F5E21" w:rsidP="009F5E21">
      <w:pPr>
        <w:overflowPunct/>
        <w:autoSpaceDE/>
        <w:autoSpaceDN/>
        <w:adjustRightInd/>
        <w:ind w:left="720" w:hanging="720"/>
        <w:textAlignment w:val="auto"/>
        <w:rPr>
          <w:rFonts w:eastAsiaTheme="minorHAnsi" w:cs="Arial"/>
          <w:noProof/>
          <w:sz w:val="22"/>
          <w:szCs w:val="22"/>
          <w:lang w:val="en-US" w:eastAsia="en-US"/>
        </w:rPr>
      </w:pPr>
      <w:r w:rsidRPr="009F5E21">
        <w:rPr>
          <w:rFonts w:eastAsiaTheme="minorHAnsi" w:cs="Arial"/>
          <w:noProof/>
          <w:sz w:val="22"/>
          <w:szCs w:val="22"/>
          <w:lang w:val="en-US" w:eastAsia="en-US"/>
        </w:rPr>
        <w:t>Dixon RM and Coates DB 2008. Diet quality and liveweight gain of steers grazing Leucaena-grass pasture estimated with faecal near infrared reflectance spectroscopy (F.NIRS). Australian Journal of Experimental Agriculture 48, 835-842.</w:t>
      </w:r>
    </w:p>
    <w:p w:rsidR="009F5E21" w:rsidRPr="009F5E21" w:rsidRDefault="009F5E21" w:rsidP="009F5E21">
      <w:pPr>
        <w:overflowPunct/>
        <w:autoSpaceDE/>
        <w:autoSpaceDN/>
        <w:adjustRightInd/>
        <w:ind w:left="720" w:hanging="720"/>
        <w:textAlignment w:val="auto"/>
        <w:rPr>
          <w:rFonts w:eastAsiaTheme="minorHAnsi" w:cs="Arial"/>
          <w:noProof/>
          <w:sz w:val="22"/>
          <w:szCs w:val="22"/>
          <w:lang w:val="en-US" w:eastAsia="en-US"/>
        </w:rPr>
      </w:pPr>
      <w:r w:rsidRPr="009F5E21">
        <w:rPr>
          <w:rFonts w:eastAsiaTheme="minorHAnsi" w:cs="Arial"/>
          <w:noProof/>
          <w:sz w:val="22"/>
          <w:szCs w:val="22"/>
          <w:lang w:val="en-US" w:eastAsia="en-US"/>
        </w:rPr>
        <w:t>Evans TR and Hacker JB 1992. An evaluation of the production potential of 6 tropical grasses under grazing. 2. Assessment of quality using variable stocking rates. Australian Journal of Experimental Agriculture 32, 29-37.</w:t>
      </w:r>
    </w:p>
    <w:p w:rsidR="009F5E21" w:rsidRPr="009F5E21" w:rsidRDefault="009F5E21" w:rsidP="009F5E21">
      <w:pPr>
        <w:overflowPunct/>
        <w:autoSpaceDE/>
        <w:autoSpaceDN/>
        <w:adjustRightInd/>
        <w:ind w:left="720" w:hanging="720"/>
        <w:textAlignment w:val="auto"/>
        <w:rPr>
          <w:rFonts w:eastAsiaTheme="minorHAnsi" w:cs="Arial"/>
          <w:noProof/>
          <w:sz w:val="22"/>
          <w:szCs w:val="22"/>
          <w:lang w:val="en-US" w:eastAsia="en-US"/>
        </w:rPr>
      </w:pPr>
      <w:r w:rsidRPr="009F5E21">
        <w:rPr>
          <w:rFonts w:eastAsiaTheme="minorHAnsi" w:cs="Arial"/>
          <w:noProof/>
          <w:sz w:val="22"/>
          <w:szCs w:val="22"/>
          <w:lang w:val="en-US" w:eastAsia="en-US"/>
        </w:rPr>
        <w:t>Hill JO, Coates DB, Whitbread AM, Clem RL, Robertson MJ and Pengelly BC 2009. Seasonal changes in pasture quality and diet selection and their relationship with liveweight gain of steers grazing tropical grass and grass-legume pastures in northern Australia. Animal Production Science 49, 983-993.</w:t>
      </w:r>
    </w:p>
    <w:p w:rsidR="009F5E21" w:rsidRPr="009F5E21" w:rsidRDefault="009F5E21" w:rsidP="009F5E21">
      <w:pPr>
        <w:overflowPunct/>
        <w:autoSpaceDE/>
        <w:autoSpaceDN/>
        <w:adjustRightInd/>
        <w:ind w:left="720" w:hanging="720"/>
        <w:textAlignment w:val="auto"/>
        <w:rPr>
          <w:rFonts w:eastAsiaTheme="minorHAnsi" w:cs="Arial"/>
          <w:noProof/>
          <w:sz w:val="22"/>
          <w:szCs w:val="22"/>
          <w:lang w:val="en-US" w:eastAsia="en-US"/>
        </w:rPr>
      </w:pPr>
      <w:r w:rsidRPr="009F5E21">
        <w:rPr>
          <w:rFonts w:eastAsiaTheme="minorHAnsi" w:cs="Arial"/>
          <w:noProof/>
          <w:sz w:val="22"/>
          <w:szCs w:val="22"/>
          <w:lang w:val="en-US" w:eastAsia="en-US"/>
        </w:rPr>
        <w:t xml:space="preserve">Petty SR and Poppi DP 2008. Effect of muddy conditions in the field on the liveweight gain of cattle consuming </w:t>
      </w:r>
      <w:r w:rsidRPr="009F5E21">
        <w:rPr>
          <w:rFonts w:eastAsiaTheme="minorHAnsi" w:cs="Arial"/>
          <w:i/>
          <w:noProof/>
          <w:sz w:val="22"/>
          <w:szCs w:val="22"/>
          <w:lang w:val="en-US" w:eastAsia="en-US"/>
        </w:rPr>
        <w:t>Leucaena leucocephala</w:t>
      </w:r>
      <w:r w:rsidRPr="009F5E21">
        <w:rPr>
          <w:rFonts w:eastAsiaTheme="minorHAnsi" w:cs="Arial"/>
          <w:noProof/>
          <w:sz w:val="22"/>
          <w:szCs w:val="22"/>
          <w:lang w:val="en-US" w:eastAsia="en-US"/>
        </w:rPr>
        <w:t>-</w:t>
      </w:r>
      <w:r w:rsidRPr="009F5E21">
        <w:rPr>
          <w:rFonts w:eastAsiaTheme="minorHAnsi" w:cs="Arial"/>
          <w:i/>
          <w:noProof/>
          <w:sz w:val="22"/>
          <w:szCs w:val="22"/>
          <w:lang w:val="en-US" w:eastAsia="en-US"/>
        </w:rPr>
        <w:t>Digitaria eriantha</w:t>
      </w:r>
      <w:r w:rsidRPr="009F5E21">
        <w:rPr>
          <w:rFonts w:eastAsiaTheme="minorHAnsi" w:cs="Arial"/>
          <w:noProof/>
          <w:sz w:val="22"/>
          <w:szCs w:val="22"/>
          <w:lang w:val="en-US" w:eastAsia="en-US"/>
        </w:rPr>
        <w:t xml:space="preserve"> pastures in north-west Australia. Australian Journal of Experimental Agriculture 48, 818-820.</w:t>
      </w:r>
    </w:p>
    <w:p w:rsidR="009F5E21" w:rsidRPr="009F5E21" w:rsidRDefault="009F5E21" w:rsidP="009F5E21">
      <w:pPr>
        <w:overflowPunct/>
        <w:autoSpaceDE/>
        <w:autoSpaceDN/>
        <w:adjustRightInd/>
        <w:ind w:left="720" w:hanging="720"/>
        <w:textAlignment w:val="auto"/>
        <w:rPr>
          <w:rFonts w:eastAsiaTheme="minorHAnsi" w:cs="Arial"/>
          <w:noProof/>
          <w:sz w:val="22"/>
          <w:szCs w:val="22"/>
          <w:lang w:val="en-US" w:eastAsia="en-US"/>
        </w:rPr>
      </w:pPr>
      <w:r w:rsidRPr="009F5E21">
        <w:rPr>
          <w:rFonts w:eastAsiaTheme="minorHAnsi" w:cs="Arial"/>
          <w:noProof/>
          <w:sz w:val="22"/>
          <w:szCs w:val="22"/>
          <w:lang w:val="en-US" w:eastAsia="en-US"/>
        </w:rPr>
        <w:t xml:space="preserve">Petty SR and Poppi DP 2012. The liveweight gain response of heifers to supplements of molasses or maize while grazing irrigated </w:t>
      </w:r>
      <w:r w:rsidRPr="009F5E21">
        <w:rPr>
          <w:rFonts w:eastAsiaTheme="minorHAnsi" w:cs="Arial"/>
          <w:i/>
          <w:noProof/>
          <w:sz w:val="22"/>
          <w:szCs w:val="22"/>
          <w:lang w:val="en-US" w:eastAsia="en-US"/>
        </w:rPr>
        <w:t xml:space="preserve">Leucaena leucocephala </w:t>
      </w:r>
      <w:r w:rsidRPr="009F5E21">
        <w:rPr>
          <w:rFonts w:eastAsiaTheme="minorHAnsi" w:cs="Arial"/>
          <w:noProof/>
          <w:sz w:val="22"/>
          <w:szCs w:val="22"/>
          <w:lang w:val="en-US" w:eastAsia="en-US"/>
        </w:rPr>
        <w:t xml:space="preserve">/ </w:t>
      </w:r>
      <w:r w:rsidRPr="009F5E21">
        <w:rPr>
          <w:rFonts w:eastAsiaTheme="minorHAnsi" w:cs="Arial"/>
          <w:i/>
          <w:noProof/>
          <w:sz w:val="22"/>
          <w:szCs w:val="22"/>
          <w:lang w:val="en-US" w:eastAsia="en-US"/>
        </w:rPr>
        <w:t>Digitaria eriantha</w:t>
      </w:r>
      <w:r w:rsidRPr="009F5E21">
        <w:rPr>
          <w:rFonts w:eastAsiaTheme="minorHAnsi" w:cs="Arial"/>
          <w:noProof/>
          <w:sz w:val="22"/>
          <w:szCs w:val="22"/>
          <w:lang w:val="en-US" w:eastAsia="en-US"/>
        </w:rPr>
        <w:t xml:space="preserve"> pastures in north-west Australia. Animal Production Science 52, 619-623.</w:t>
      </w:r>
    </w:p>
    <w:p w:rsidR="009F5E21" w:rsidRPr="009F5E21" w:rsidRDefault="009F5E21" w:rsidP="009F5E21">
      <w:pPr>
        <w:overflowPunct/>
        <w:autoSpaceDE/>
        <w:autoSpaceDN/>
        <w:adjustRightInd/>
        <w:ind w:left="720" w:hanging="720"/>
        <w:textAlignment w:val="auto"/>
        <w:rPr>
          <w:rFonts w:eastAsiaTheme="minorHAnsi" w:cs="Arial"/>
          <w:noProof/>
          <w:sz w:val="22"/>
          <w:szCs w:val="22"/>
          <w:lang w:val="en-US" w:eastAsia="en-US"/>
        </w:rPr>
      </w:pPr>
      <w:r w:rsidRPr="009F5E21">
        <w:rPr>
          <w:rFonts w:eastAsiaTheme="minorHAnsi" w:cs="Arial"/>
          <w:noProof/>
          <w:sz w:val="22"/>
          <w:szCs w:val="22"/>
          <w:lang w:val="en-US" w:eastAsia="en-US"/>
        </w:rPr>
        <w:t xml:space="preserve">Petty SR, Poppi DP and Triglone T 1998. Effect of maize supplementation, seasonal temperature and humidity on the liveweight gain of steers grazing irrigated </w:t>
      </w:r>
      <w:r w:rsidRPr="009F5E21">
        <w:rPr>
          <w:rFonts w:eastAsiaTheme="minorHAnsi" w:cs="Arial"/>
          <w:i/>
          <w:noProof/>
          <w:sz w:val="22"/>
          <w:szCs w:val="22"/>
          <w:lang w:val="en-US" w:eastAsia="en-US"/>
        </w:rPr>
        <w:t>Leucaena leucocephala</w:t>
      </w:r>
      <w:r w:rsidRPr="009F5E21">
        <w:rPr>
          <w:rFonts w:eastAsiaTheme="minorHAnsi" w:cs="Arial"/>
          <w:noProof/>
          <w:sz w:val="22"/>
          <w:szCs w:val="22"/>
          <w:lang w:val="en-US" w:eastAsia="en-US"/>
        </w:rPr>
        <w:t xml:space="preserve"> / </w:t>
      </w:r>
      <w:r w:rsidRPr="009F5E21">
        <w:rPr>
          <w:rFonts w:eastAsiaTheme="minorHAnsi" w:cs="Arial"/>
          <w:i/>
          <w:noProof/>
          <w:sz w:val="22"/>
          <w:szCs w:val="22"/>
          <w:lang w:val="en-US" w:eastAsia="en-US"/>
        </w:rPr>
        <w:t>Digitaria eriantha</w:t>
      </w:r>
      <w:r w:rsidRPr="009F5E21">
        <w:rPr>
          <w:rFonts w:eastAsiaTheme="minorHAnsi" w:cs="Arial"/>
          <w:noProof/>
          <w:sz w:val="22"/>
          <w:szCs w:val="22"/>
          <w:lang w:val="en-US" w:eastAsia="en-US"/>
        </w:rPr>
        <w:t xml:space="preserve"> pastures in north-west Australia. Journal of Agricultural Science 130, 95-105.</w:t>
      </w:r>
    </w:p>
    <w:p w:rsidR="009F5E21" w:rsidRPr="009F5E21" w:rsidRDefault="009F5E21" w:rsidP="009F5E21">
      <w:pPr>
        <w:overflowPunct/>
        <w:autoSpaceDE/>
        <w:autoSpaceDN/>
        <w:adjustRightInd/>
        <w:spacing w:after="200"/>
        <w:ind w:left="720" w:hanging="720"/>
        <w:textAlignment w:val="auto"/>
        <w:rPr>
          <w:rFonts w:eastAsiaTheme="minorHAnsi" w:cs="Arial"/>
          <w:noProof/>
          <w:sz w:val="22"/>
          <w:szCs w:val="22"/>
          <w:lang w:val="en-US" w:eastAsia="en-US"/>
        </w:rPr>
      </w:pPr>
      <w:r w:rsidRPr="009F5E21">
        <w:rPr>
          <w:rFonts w:eastAsiaTheme="minorHAnsi" w:cs="Arial"/>
          <w:noProof/>
          <w:sz w:val="22"/>
          <w:szCs w:val="22"/>
          <w:lang w:val="en-US" w:eastAsia="en-US"/>
        </w:rPr>
        <w:t>Wallis de Vries MF 1996. Nutritional limitations of free-ranging cattle: The importance of habitat quality. Journal of Applied Ecology 33, 688-702.</w:t>
      </w:r>
    </w:p>
    <w:p w:rsidR="00E50678" w:rsidRDefault="009F5E21" w:rsidP="009F5E21">
      <w:pPr>
        <w:pStyle w:val="ANMauthorname"/>
        <w:jc w:val="both"/>
      </w:pPr>
      <w:r w:rsidRPr="009F5E21">
        <w:rPr>
          <w:rFonts w:eastAsiaTheme="minorHAnsi" w:cs="Arial"/>
          <w:sz w:val="22"/>
          <w:szCs w:val="22"/>
          <w:lang w:eastAsia="en-US"/>
        </w:rPr>
        <w:fldChar w:fldCharType="end"/>
      </w:r>
    </w:p>
    <w:p w:rsidR="00E50678" w:rsidRDefault="00E50678" w:rsidP="00EA12BD">
      <w:pPr>
        <w:pStyle w:val="ANMauthorname"/>
        <w:jc w:val="both"/>
      </w:pPr>
    </w:p>
    <w:sectPr w:rsidR="00E50678" w:rsidSect="00D65F5C">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F8D" w:rsidRDefault="004A1F8D" w:rsidP="0021135E">
      <w:r>
        <w:separator/>
      </w:r>
    </w:p>
  </w:endnote>
  <w:endnote w:type="continuationSeparator" w:id="0">
    <w:p w:rsidR="004A1F8D" w:rsidRDefault="004A1F8D" w:rsidP="0021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528902"/>
      <w:docPartObj>
        <w:docPartGallery w:val="Page Numbers (Bottom of Page)"/>
        <w:docPartUnique/>
      </w:docPartObj>
    </w:sdtPr>
    <w:sdtEndPr>
      <w:rPr>
        <w:noProof/>
      </w:rPr>
    </w:sdtEndPr>
    <w:sdtContent>
      <w:p w:rsidR="004A1F8D" w:rsidRDefault="004A1F8D">
        <w:pPr>
          <w:pStyle w:val="Footer"/>
          <w:jc w:val="right"/>
        </w:pPr>
        <w:r>
          <w:fldChar w:fldCharType="begin"/>
        </w:r>
        <w:r>
          <w:instrText xml:space="preserve"> PAGE   \* MERGEFORMAT </w:instrText>
        </w:r>
        <w:r>
          <w:fldChar w:fldCharType="separate"/>
        </w:r>
        <w:r w:rsidR="00705E35">
          <w:rPr>
            <w:noProof/>
          </w:rPr>
          <w:t>0</w:t>
        </w:r>
        <w:r>
          <w:rPr>
            <w:noProof/>
          </w:rPr>
          <w:fldChar w:fldCharType="end"/>
        </w:r>
      </w:p>
    </w:sdtContent>
  </w:sdt>
  <w:p w:rsidR="004A1F8D" w:rsidRDefault="004A1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693042"/>
      <w:docPartObj>
        <w:docPartGallery w:val="Page Numbers (Bottom of Page)"/>
        <w:docPartUnique/>
      </w:docPartObj>
    </w:sdtPr>
    <w:sdtEndPr>
      <w:rPr>
        <w:noProof/>
      </w:rPr>
    </w:sdtEndPr>
    <w:sdtContent>
      <w:p w:rsidR="004A1F8D" w:rsidRDefault="004A1F8D">
        <w:pPr>
          <w:pStyle w:val="Footer"/>
          <w:jc w:val="right"/>
        </w:pPr>
        <w:r>
          <w:fldChar w:fldCharType="begin"/>
        </w:r>
        <w:r>
          <w:instrText xml:space="preserve"> PAGE   \* MERGEFORMAT </w:instrText>
        </w:r>
        <w:r>
          <w:fldChar w:fldCharType="separate"/>
        </w:r>
        <w:r w:rsidR="00705E35">
          <w:rPr>
            <w:noProof/>
          </w:rPr>
          <w:t>2</w:t>
        </w:r>
        <w:r>
          <w:rPr>
            <w:noProof/>
          </w:rPr>
          <w:fldChar w:fldCharType="end"/>
        </w:r>
      </w:p>
    </w:sdtContent>
  </w:sdt>
  <w:p w:rsidR="004A1F8D" w:rsidRDefault="004A1F8D">
    <w:pPr>
      <w:pStyle w:val="Footer"/>
    </w:pPr>
  </w:p>
  <w:p w:rsidR="004A1F8D" w:rsidRDefault="004A1F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F8D" w:rsidRDefault="004A1F8D" w:rsidP="0021135E">
      <w:r>
        <w:separator/>
      </w:r>
    </w:p>
  </w:footnote>
  <w:footnote w:type="continuationSeparator" w:id="0">
    <w:p w:rsidR="004A1F8D" w:rsidRDefault="004A1F8D" w:rsidP="00211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imal Copyindent&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pdsd5tt5w09ye0xso55xtcfs2f5z5pf95x&quot;&gt;My EndNote Library&lt;record-ids&gt;&lt;item&gt;285&lt;/item&gt;&lt;item&gt;307&lt;/item&gt;&lt;item&gt;308&lt;/item&gt;&lt;item&gt;309&lt;/item&gt;&lt;item&gt;310&lt;/item&gt;&lt;item&gt;330&lt;/item&gt;&lt;/record-ids&gt;&lt;/item&gt;&lt;/Libraries&gt;"/>
  </w:docVars>
  <w:rsids>
    <w:rsidRoot w:val="0021135E"/>
    <w:rsid w:val="000006B0"/>
    <w:rsid w:val="00016EAF"/>
    <w:rsid w:val="000D3B1B"/>
    <w:rsid w:val="0010198D"/>
    <w:rsid w:val="001106DD"/>
    <w:rsid w:val="001153CF"/>
    <w:rsid w:val="00183A4B"/>
    <w:rsid w:val="00187A69"/>
    <w:rsid w:val="001905A9"/>
    <w:rsid w:val="001B75E6"/>
    <w:rsid w:val="001E15F3"/>
    <w:rsid w:val="001F77A7"/>
    <w:rsid w:val="0021135E"/>
    <w:rsid w:val="00217CDB"/>
    <w:rsid w:val="00222F52"/>
    <w:rsid w:val="0023167B"/>
    <w:rsid w:val="002470D1"/>
    <w:rsid w:val="002520BD"/>
    <w:rsid w:val="00290FDF"/>
    <w:rsid w:val="00296B1B"/>
    <w:rsid w:val="002A463B"/>
    <w:rsid w:val="002E23F7"/>
    <w:rsid w:val="0032711A"/>
    <w:rsid w:val="00345405"/>
    <w:rsid w:val="00376544"/>
    <w:rsid w:val="00394B01"/>
    <w:rsid w:val="003B1DA2"/>
    <w:rsid w:val="003B4671"/>
    <w:rsid w:val="003B48E3"/>
    <w:rsid w:val="00433EDF"/>
    <w:rsid w:val="00442315"/>
    <w:rsid w:val="00446B61"/>
    <w:rsid w:val="004521F4"/>
    <w:rsid w:val="0046093E"/>
    <w:rsid w:val="0046233D"/>
    <w:rsid w:val="00485AB7"/>
    <w:rsid w:val="00491A3D"/>
    <w:rsid w:val="004979AB"/>
    <w:rsid w:val="004A1F8D"/>
    <w:rsid w:val="004B42A3"/>
    <w:rsid w:val="004C2BFB"/>
    <w:rsid w:val="004E37A0"/>
    <w:rsid w:val="004F3DAF"/>
    <w:rsid w:val="00515B05"/>
    <w:rsid w:val="005369C8"/>
    <w:rsid w:val="00551A9E"/>
    <w:rsid w:val="00562290"/>
    <w:rsid w:val="0057660B"/>
    <w:rsid w:val="005D5DDB"/>
    <w:rsid w:val="005F7710"/>
    <w:rsid w:val="00616062"/>
    <w:rsid w:val="00647155"/>
    <w:rsid w:val="00662AC5"/>
    <w:rsid w:val="006667A3"/>
    <w:rsid w:val="00666A8F"/>
    <w:rsid w:val="0067220C"/>
    <w:rsid w:val="00686C75"/>
    <w:rsid w:val="00686E14"/>
    <w:rsid w:val="00690DC5"/>
    <w:rsid w:val="00697D64"/>
    <w:rsid w:val="006B0E46"/>
    <w:rsid w:val="006B425C"/>
    <w:rsid w:val="006B6F22"/>
    <w:rsid w:val="006C038A"/>
    <w:rsid w:val="00705E35"/>
    <w:rsid w:val="00710F2B"/>
    <w:rsid w:val="00726266"/>
    <w:rsid w:val="007605B0"/>
    <w:rsid w:val="00771FC4"/>
    <w:rsid w:val="00777E28"/>
    <w:rsid w:val="007817E3"/>
    <w:rsid w:val="007D2F2B"/>
    <w:rsid w:val="008037ED"/>
    <w:rsid w:val="008751F4"/>
    <w:rsid w:val="008D1564"/>
    <w:rsid w:val="008F25E3"/>
    <w:rsid w:val="00912C26"/>
    <w:rsid w:val="00917BE7"/>
    <w:rsid w:val="00930F3C"/>
    <w:rsid w:val="009345A3"/>
    <w:rsid w:val="00967910"/>
    <w:rsid w:val="00975B9B"/>
    <w:rsid w:val="00986531"/>
    <w:rsid w:val="009923E6"/>
    <w:rsid w:val="009C03A7"/>
    <w:rsid w:val="009D47C5"/>
    <w:rsid w:val="009F5E21"/>
    <w:rsid w:val="00A02D21"/>
    <w:rsid w:val="00A05ED5"/>
    <w:rsid w:val="00A15E82"/>
    <w:rsid w:val="00A36537"/>
    <w:rsid w:val="00A36B7D"/>
    <w:rsid w:val="00A37316"/>
    <w:rsid w:val="00A4117C"/>
    <w:rsid w:val="00A51029"/>
    <w:rsid w:val="00A77DF3"/>
    <w:rsid w:val="00A869A9"/>
    <w:rsid w:val="00A97638"/>
    <w:rsid w:val="00AA5E06"/>
    <w:rsid w:val="00AD014B"/>
    <w:rsid w:val="00AD73B2"/>
    <w:rsid w:val="00B36345"/>
    <w:rsid w:val="00B6354C"/>
    <w:rsid w:val="00B64932"/>
    <w:rsid w:val="00BE2257"/>
    <w:rsid w:val="00C006AE"/>
    <w:rsid w:val="00C0482C"/>
    <w:rsid w:val="00C42877"/>
    <w:rsid w:val="00C62875"/>
    <w:rsid w:val="00C9208F"/>
    <w:rsid w:val="00CB0063"/>
    <w:rsid w:val="00CC1616"/>
    <w:rsid w:val="00CC2EA1"/>
    <w:rsid w:val="00CF4CD2"/>
    <w:rsid w:val="00D00E48"/>
    <w:rsid w:val="00D65F5C"/>
    <w:rsid w:val="00D85D2C"/>
    <w:rsid w:val="00DD7F9F"/>
    <w:rsid w:val="00DE5F8D"/>
    <w:rsid w:val="00E37D99"/>
    <w:rsid w:val="00E50678"/>
    <w:rsid w:val="00E85364"/>
    <w:rsid w:val="00E94E34"/>
    <w:rsid w:val="00EA12BD"/>
    <w:rsid w:val="00F060E1"/>
    <w:rsid w:val="00F21F7D"/>
    <w:rsid w:val="00F23C09"/>
    <w:rsid w:val="00F52C53"/>
    <w:rsid w:val="00F70222"/>
    <w:rsid w:val="00FA5B9E"/>
    <w:rsid w:val="00FF0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F10340"/>
  <w15:docId w15:val="{E352084F-C72F-4B7B-B25D-DAFCE39E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135E"/>
    <w:pPr>
      <w:overflowPunct w:val="0"/>
      <w:autoSpaceDE w:val="0"/>
      <w:autoSpaceDN w:val="0"/>
      <w:adjustRightInd w:val="0"/>
      <w:spacing w:after="0" w:line="240" w:lineRule="auto"/>
      <w:textAlignment w:val="baseline"/>
    </w:pPr>
    <w:rPr>
      <w:rFonts w:ascii="Arial" w:eastAsia="Times New Roman" w:hAnsi="Arial" w:cs="Times New Roman"/>
      <w:sz w:val="24"/>
      <w:szCs w:val="24"/>
      <w:lang w:val="nl-NL" w:eastAsia="nl-NL"/>
    </w:rPr>
  </w:style>
  <w:style w:type="paragraph" w:styleId="Heading1">
    <w:name w:val="heading 1"/>
    <w:basedOn w:val="Normal"/>
    <w:next w:val="Normal"/>
    <w:link w:val="Heading1Char"/>
    <w:uiPriority w:val="9"/>
    <w:qFormat/>
    <w:rsid w:val="00E506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23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Msuperscript">
    <w:name w:val="ANM superscript"/>
    <w:next w:val="Normal"/>
    <w:link w:val="ANMsuperscriptCar"/>
    <w:uiPriority w:val="99"/>
    <w:qFormat/>
    <w:rsid w:val="0021135E"/>
    <w:pPr>
      <w:spacing w:after="0" w:line="480" w:lineRule="auto"/>
    </w:pPr>
    <w:rPr>
      <w:rFonts w:ascii="Arial" w:eastAsia="Times New Roman" w:hAnsi="Arial" w:cs="Times New Roman"/>
      <w:sz w:val="24"/>
      <w:szCs w:val="24"/>
      <w:vertAlign w:val="superscript"/>
      <w:lang w:eastAsia="fr-FR"/>
    </w:rPr>
  </w:style>
  <w:style w:type="character" w:customStyle="1" w:styleId="ANMsuperscriptCar">
    <w:name w:val="ANM superscript Car"/>
    <w:link w:val="ANMsuperscript"/>
    <w:uiPriority w:val="99"/>
    <w:locked/>
    <w:rsid w:val="0021135E"/>
    <w:rPr>
      <w:rFonts w:ascii="Arial" w:eastAsia="Times New Roman" w:hAnsi="Arial" w:cs="Times New Roman"/>
      <w:sz w:val="24"/>
      <w:szCs w:val="24"/>
      <w:vertAlign w:val="superscript"/>
      <w:lang w:eastAsia="fr-FR"/>
    </w:rPr>
  </w:style>
  <w:style w:type="paragraph" w:customStyle="1" w:styleId="ANMapapertitle">
    <w:name w:val="ANM a paper title"/>
    <w:next w:val="ANMauthorname"/>
    <w:link w:val="ANMapapertitleCar"/>
    <w:uiPriority w:val="99"/>
    <w:qFormat/>
    <w:rsid w:val="0021135E"/>
    <w:pPr>
      <w:spacing w:after="0" w:line="480" w:lineRule="auto"/>
    </w:pPr>
    <w:rPr>
      <w:rFonts w:ascii="Arial" w:eastAsia="Times New Roman" w:hAnsi="Arial" w:cs="Times New Roman"/>
      <w:b/>
      <w:sz w:val="24"/>
      <w:szCs w:val="24"/>
      <w:lang w:eastAsia="fr-FR"/>
    </w:rPr>
  </w:style>
  <w:style w:type="paragraph" w:customStyle="1" w:styleId="ANMauthorname">
    <w:name w:val="ANM author name"/>
    <w:uiPriority w:val="99"/>
    <w:qFormat/>
    <w:rsid w:val="0021135E"/>
    <w:pPr>
      <w:spacing w:after="0" w:line="480" w:lineRule="auto"/>
    </w:pPr>
    <w:rPr>
      <w:rFonts w:ascii="Arial" w:eastAsia="Times New Roman" w:hAnsi="Arial" w:cs="Times New Roman"/>
      <w:sz w:val="24"/>
      <w:szCs w:val="24"/>
      <w:lang w:eastAsia="fr-FR"/>
    </w:rPr>
  </w:style>
  <w:style w:type="paragraph" w:customStyle="1" w:styleId="ANMmaintext">
    <w:name w:val="ANM main text"/>
    <w:link w:val="ANMmaintextCarCar"/>
    <w:uiPriority w:val="99"/>
    <w:qFormat/>
    <w:rsid w:val="0021135E"/>
    <w:pPr>
      <w:spacing w:after="0" w:line="480" w:lineRule="auto"/>
    </w:pPr>
    <w:rPr>
      <w:rFonts w:ascii="Arial" w:eastAsia="Times New Roman" w:hAnsi="Arial" w:cs="Times New Roman"/>
      <w:sz w:val="24"/>
      <w:szCs w:val="24"/>
      <w:lang w:eastAsia="fr-FR"/>
    </w:rPr>
  </w:style>
  <w:style w:type="character" w:customStyle="1" w:styleId="ANMmaintextCarCar">
    <w:name w:val="ANM main text Car Car"/>
    <w:link w:val="ANMmaintext"/>
    <w:uiPriority w:val="99"/>
    <w:locked/>
    <w:rsid w:val="0021135E"/>
    <w:rPr>
      <w:rFonts w:ascii="Arial" w:eastAsia="Times New Roman" w:hAnsi="Arial" w:cs="Times New Roman"/>
      <w:sz w:val="24"/>
      <w:szCs w:val="24"/>
      <w:lang w:eastAsia="fr-FR"/>
    </w:rPr>
  </w:style>
  <w:style w:type="paragraph" w:customStyle="1" w:styleId="ANMauthorsaddress">
    <w:name w:val="ANM authors address"/>
    <w:next w:val="ANMsuperscript"/>
    <w:link w:val="ANMauthorsaddressCarCar"/>
    <w:uiPriority w:val="99"/>
    <w:qFormat/>
    <w:rsid w:val="0021135E"/>
    <w:pPr>
      <w:spacing w:after="0" w:line="480" w:lineRule="auto"/>
    </w:pPr>
    <w:rPr>
      <w:rFonts w:ascii="Arial" w:eastAsia="Times New Roman" w:hAnsi="Arial" w:cs="Times New Roman"/>
      <w:i/>
      <w:sz w:val="24"/>
      <w:szCs w:val="24"/>
      <w:lang w:eastAsia="fr-FR"/>
    </w:rPr>
  </w:style>
  <w:style w:type="character" w:customStyle="1" w:styleId="ANMauthorsaddressCarCar">
    <w:name w:val="ANM authors address Car Car"/>
    <w:link w:val="ANMauthorsaddress"/>
    <w:uiPriority w:val="99"/>
    <w:locked/>
    <w:rsid w:val="0021135E"/>
    <w:rPr>
      <w:rFonts w:ascii="Arial" w:eastAsia="Times New Roman" w:hAnsi="Arial" w:cs="Times New Roman"/>
      <w:i/>
      <w:sz w:val="24"/>
      <w:szCs w:val="24"/>
      <w:lang w:eastAsia="fr-FR"/>
    </w:rPr>
  </w:style>
  <w:style w:type="character" w:customStyle="1" w:styleId="ANMapapertitleCar">
    <w:name w:val="ANM a paper title Car"/>
    <w:link w:val="ANMapapertitle"/>
    <w:uiPriority w:val="99"/>
    <w:locked/>
    <w:rsid w:val="0021135E"/>
    <w:rPr>
      <w:rFonts w:ascii="Arial" w:eastAsia="Times New Roman" w:hAnsi="Arial" w:cs="Times New Roman"/>
      <w:b/>
      <w:sz w:val="24"/>
      <w:szCs w:val="24"/>
      <w:lang w:eastAsia="fr-FR"/>
    </w:rPr>
  </w:style>
  <w:style w:type="character" w:styleId="Hyperlink">
    <w:name w:val="Hyperlink"/>
    <w:uiPriority w:val="99"/>
    <w:unhideWhenUsed/>
    <w:rsid w:val="0021135E"/>
    <w:rPr>
      <w:color w:val="0000FF"/>
      <w:u w:val="single"/>
    </w:rPr>
  </w:style>
  <w:style w:type="paragraph" w:styleId="Header">
    <w:name w:val="header"/>
    <w:basedOn w:val="Normal"/>
    <w:link w:val="HeaderChar"/>
    <w:uiPriority w:val="99"/>
    <w:unhideWhenUsed/>
    <w:rsid w:val="0021135E"/>
    <w:pPr>
      <w:tabs>
        <w:tab w:val="center" w:pos="4536"/>
        <w:tab w:val="right" w:pos="9072"/>
      </w:tabs>
    </w:pPr>
  </w:style>
  <w:style w:type="character" w:customStyle="1" w:styleId="HeaderChar">
    <w:name w:val="Header Char"/>
    <w:basedOn w:val="DefaultParagraphFont"/>
    <w:link w:val="Header"/>
    <w:uiPriority w:val="99"/>
    <w:rsid w:val="0021135E"/>
    <w:rPr>
      <w:rFonts w:ascii="Arial" w:eastAsia="Times New Roman" w:hAnsi="Arial" w:cs="Times New Roman"/>
      <w:sz w:val="24"/>
      <w:szCs w:val="24"/>
      <w:lang w:val="nl-NL" w:eastAsia="nl-NL"/>
    </w:rPr>
  </w:style>
  <w:style w:type="paragraph" w:styleId="Footer">
    <w:name w:val="footer"/>
    <w:basedOn w:val="Normal"/>
    <w:link w:val="FooterChar"/>
    <w:uiPriority w:val="99"/>
    <w:unhideWhenUsed/>
    <w:rsid w:val="0021135E"/>
    <w:pPr>
      <w:tabs>
        <w:tab w:val="center" w:pos="4536"/>
        <w:tab w:val="right" w:pos="9072"/>
      </w:tabs>
    </w:pPr>
  </w:style>
  <w:style w:type="character" w:customStyle="1" w:styleId="FooterChar">
    <w:name w:val="Footer Char"/>
    <w:basedOn w:val="DefaultParagraphFont"/>
    <w:link w:val="Footer"/>
    <w:uiPriority w:val="99"/>
    <w:rsid w:val="0021135E"/>
    <w:rPr>
      <w:rFonts w:ascii="Arial" w:eastAsia="Times New Roman" w:hAnsi="Arial" w:cs="Times New Roman"/>
      <w:sz w:val="24"/>
      <w:szCs w:val="24"/>
      <w:lang w:val="nl-NL" w:eastAsia="nl-NL"/>
    </w:rPr>
  </w:style>
  <w:style w:type="paragraph" w:styleId="BalloonText">
    <w:name w:val="Balloon Text"/>
    <w:basedOn w:val="Normal"/>
    <w:link w:val="BalloonTextChar"/>
    <w:uiPriority w:val="99"/>
    <w:semiHidden/>
    <w:unhideWhenUsed/>
    <w:rsid w:val="0021135E"/>
    <w:rPr>
      <w:rFonts w:ascii="Tahoma" w:hAnsi="Tahoma" w:cs="Tahoma"/>
      <w:sz w:val="16"/>
      <w:szCs w:val="16"/>
    </w:rPr>
  </w:style>
  <w:style w:type="character" w:customStyle="1" w:styleId="BalloonTextChar">
    <w:name w:val="Balloon Text Char"/>
    <w:basedOn w:val="DefaultParagraphFont"/>
    <w:link w:val="BalloonText"/>
    <w:uiPriority w:val="99"/>
    <w:semiHidden/>
    <w:rsid w:val="0021135E"/>
    <w:rPr>
      <w:rFonts w:ascii="Tahoma" w:eastAsia="Times New Roman" w:hAnsi="Tahoma" w:cs="Tahoma"/>
      <w:sz w:val="16"/>
      <w:szCs w:val="16"/>
      <w:lang w:val="nl-NL" w:eastAsia="nl-NL"/>
    </w:rPr>
  </w:style>
  <w:style w:type="character" w:customStyle="1" w:styleId="Heading1Char">
    <w:name w:val="Heading 1 Char"/>
    <w:basedOn w:val="DefaultParagraphFont"/>
    <w:link w:val="Heading1"/>
    <w:uiPriority w:val="9"/>
    <w:rsid w:val="00E50678"/>
    <w:rPr>
      <w:rFonts w:asciiTheme="majorHAnsi" w:eastAsiaTheme="majorEastAsia" w:hAnsiTheme="majorHAnsi" w:cstheme="majorBidi"/>
      <w:b/>
      <w:bCs/>
      <w:color w:val="365F91" w:themeColor="accent1" w:themeShade="BF"/>
      <w:sz w:val="28"/>
      <w:szCs w:val="28"/>
      <w:lang w:val="nl-NL" w:eastAsia="nl-NL"/>
    </w:rPr>
  </w:style>
  <w:style w:type="paragraph" w:styleId="TOCHeading">
    <w:name w:val="TOC Heading"/>
    <w:basedOn w:val="Heading1"/>
    <w:next w:val="Normal"/>
    <w:uiPriority w:val="39"/>
    <w:unhideWhenUsed/>
    <w:qFormat/>
    <w:rsid w:val="00E50678"/>
    <w:pPr>
      <w:overflowPunct/>
      <w:autoSpaceDE/>
      <w:autoSpaceDN/>
      <w:adjustRightInd/>
      <w:spacing w:line="276" w:lineRule="auto"/>
      <w:textAlignment w:val="auto"/>
      <w:outlineLvl w:val="9"/>
    </w:pPr>
    <w:rPr>
      <w:lang w:val="en-US" w:eastAsia="ja-JP"/>
    </w:rPr>
  </w:style>
  <w:style w:type="paragraph" w:styleId="TOC1">
    <w:name w:val="toc 1"/>
    <w:basedOn w:val="Normal"/>
    <w:next w:val="Normal"/>
    <w:autoRedefine/>
    <w:uiPriority w:val="39"/>
    <w:unhideWhenUsed/>
    <w:rsid w:val="00E50678"/>
    <w:pPr>
      <w:spacing w:after="100"/>
    </w:pPr>
  </w:style>
  <w:style w:type="character" w:customStyle="1" w:styleId="Heading2Char">
    <w:name w:val="Heading 2 Char"/>
    <w:basedOn w:val="DefaultParagraphFont"/>
    <w:link w:val="Heading2"/>
    <w:uiPriority w:val="9"/>
    <w:rsid w:val="00442315"/>
    <w:rPr>
      <w:rFonts w:asciiTheme="majorHAnsi" w:eastAsiaTheme="majorEastAsia" w:hAnsiTheme="majorHAnsi" w:cstheme="majorBidi"/>
      <w:b/>
      <w:bCs/>
      <w:color w:val="4F81BD" w:themeColor="accent1"/>
      <w:sz w:val="26"/>
      <w:szCs w:val="26"/>
      <w:lang w:val="nl-NL" w:eastAsia="nl-NL"/>
    </w:rPr>
  </w:style>
  <w:style w:type="paragraph" w:styleId="TOC2">
    <w:name w:val="toc 2"/>
    <w:basedOn w:val="Normal"/>
    <w:next w:val="Normal"/>
    <w:autoRedefine/>
    <w:uiPriority w:val="39"/>
    <w:unhideWhenUsed/>
    <w:rsid w:val="00442315"/>
    <w:pPr>
      <w:spacing w:after="100"/>
      <w:ind w:left="240"/>
    </w:pPr>
  </w:style>
  <w:style w:type="paragraph" w:customStyle="1" w:styleId="EndNoteBibliographyTitle">
    <w:name w:val="EndNote Bibliography Title"/>
    <w:basedOn w:val="Normal"/>
    <w:link w:val="EndNoteBibliographyTitleChar"/>
    <w:rsid w:val="00A37316"/>
    <w:pPr>
      <w:jc w:val="center"/>
    </w:pPr>
    <w:rPr>
      <w:rFonts w:cs="Arial"/>
      <w:noProof/>
    </w:rPr>
  </w:style>
  <w:style w:type="character" w:customStyle="1" w:styleId="EndNoteBibliographyTitleChar">
    <w:name w:val="EndNote Bibliography Title Char"/>
    <w:basedOn w:val="DefaultParagraphFont"/>
    <w:link w:val="EndNoteBibliographyTitle"/>
    <w:rsid w:val="00A37316"/>
    <w:rPr>
      <w:rFonts w:ascii="Arial" w:eastAsia="Times New Roman" w:hAnsi="Arial" w:cs="Arial"/>
      <w:noProof/>
      <w:sz w:val="24"/>
      <w:szCs w:val="24"/>
      <w:lang w:val="nl-NL" w:eastAsia="nl-NL"/>
    </w:rPr>
  </w:style>
  <w:style w:type="paragraph" w:customStyle="1" w:styleId="EndNoteBibliography">
    <w:name w:val="EndNote Bibliography"/>
    <w:basedOn w:val="Normal"/>
    <w:link w:val="EndNoteBibliographyChar"/>
    <w:rsid w:val="00A37316"/>
    <w:rPr>
      <w:rFonts w:cs="Arial"/>
      <w:noProof/>
    </w:rPr>
  </w:style>
  <w:style w:type="character" w:customStyle="1" w:styleId="EndNoteBibliographyChar">
    <w:name w:val="EndNote Bibliography Char"/>
    <w:basedOn w:val="DefaultParagraphFont"/>
    <w:link w:val="EndNoteBibliography"/>
    <w:rsid w:val="00A37316"/>
    <w:rPr>
      <w:rFonts w:ascii="Arial" w:eastAsia="Times New Roman" w:hAnsi="Arial" w:cs="Arial"/>
      <w:noProof/>
      <w:sz w:val="24"/>
      <w:szCs w:val="24"/>
      <w:lang w:val="nl-NL" w:eastAsia="nl-NL"/>
    </w:rPr>
  </w:style>
  <w:style w:type="paragraph" w:customStyle="1" w:styleId="ANMTabSpanner">
    <w:name w:val="ANM Tab Spanner"/>
    <w:next w:val="ANMTabcolumnheading"/>
    <w:rsid w:val="002470D1"/>
    <w:pPr>
      <w:pBdr>
        <w:bottom w:val="single" w:sz="4" w:space="1" w:color="auto"/>
      </w:pBdr>
      <w:overflowPunct w:val="0"/>
      <w:autoSpaceDE w:val="0"/>
      <w:autoSpaceDN w:val="0"/>
      <w:adjustRightInd w:val="0"/>
      <w:spacing w:after="0" w:line="360" w:lineRule="auto"/>
      <w:jc w:val="center"/>
      <w:textAlignment w:val="baseline"/>
    </w:pPr>
    <w:rPr>
      <w:rFonts w:ascii="Arial" w:eastAsia="Times New Roman" w:hAnsi="Arial" w:cs="Times New Roman"/>
      <w:sz w:val="22"/>
      <w:szCs w:val="24"/>
      <w:lang w:eastAsia="fr-FR"/>
    </w:rPr>
  </w:style>
  <w:style w:type="paragraph" w:customStyle="1" w:styleId="ANMTabcolumnheading">
    <w:name w:val="ANM Tab column heading"/>
    <w:rsid w:val="002470D1"/>
    <w:pPr>
      <w:overflowPunct w:val="0"/>
      <w:autoSpaceDE w:val="0"/>
      <w:autoSpaceDN w:val="0"/>
      <w:adjustRightInd w:val="0"/>
      <w:spacing w:after="0" w:line="360" w:lineRule="auto"/>
      <w:jc w:val="center"/>
      <w:textAlignment w:val="baseline"/>
    </w:pPr>
    <w:rPr>
      <w:rFonts w:ascii="Arial" w:eastAsia="Times New Roman" w:hAnsi="Arial" w:cs="Times New Roman"/>
      <w:sz w:val="22"/>
      <w:lang w:eastAsia="fr-FR"/>
    </w:rPr>
  </w:style>
  <w:style w:type="character" w:styleId="LineNumber">
    <w:name w:val="line number"/>
    <w:basedOn w:val="DefaultParagraphFont"/>
    <w:uiPriority w:val="99"/>
    <w:semiHidden/>
    <w:unhideWhenUsed/>
    <w:rsid w:val="002470D1"/>
  </w:style>
  <w:style w:type="character" w:styleId="CommentReference">
    <w:name w:val="annotation reference"/>
    <w:basedOn w:val="DefaultParagraphFont"/>
    <w:uiPriority w:val="99"/>
    <w:semiHidden/>
    <w:unhideWhenUsed/>
    <w:rsid w:val="00D00E48"/>
    <w:rPr>
      <w:sz w:val="16"/>
      <w:szCs w:val="16"/>
    </w:rPr>
  </w:style>
  <w:style w:type="paragraph" w:styleId="CommentText">
    <w:name w:val="annotation text"/>
    <w:basedOn w:val="Normal"/>
    <w:link w:val="CommentTextChar"/>
    <w:uiPriority w:val="99"/>
    <w:semiHidden/>
    <w:unhideWhenUsed/>
    <w:rsid w:val="00D00E48"/>
    <w:rPr>
      <w:sz w:val="20"/>
      <w:szCs w:val="20"/>
    </w:rPr>
  </w:style>
  <w:style w:type="character" w:customStyle="1" w:styleId="CommentTextChar">
    <w:name w:val="Comment Text Char"/>
    <w:basedOn w:val="DefaultParagraphFont"/>
    <w:link w:val="CommentText"/>
    <w:uiPriority w:val="99"/>
    <w:semiHidden/>
    <w:rsid w:val="00D00E48"/>
    <w:rPr>
      <w:rFonts w:ascii="Arial" w:eastAsia="Times New Roman" w:hAnsi="Arial"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D00E48"/>
    <w:rPr>
      <w:b/>
      <w:bCs/>
    </w:rPr>
  </w:style>
  <w:style w:type="character" w:customStyle="1" w:styleId="CommentSubjectChar">
    <w:name w:val="Comment Subject Char"/>
    <w:basedOn w:val="CommentTextChar"/>
    <w:link w:val="CommentSubject"/>
    <w:uiPriority w:val="99"/>
    <w:semiHidden/>
    <w:rsid w:val="00D00E48"/>
    <w:rPr>
      <w:rFonts w:ascii="Arial" w:eastAsia="Times New Roman" w:hAnsi="Arial"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webSettings" Target="webSetting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styles" Target="styles.xml"/><Relationship Id="rId6" Type="http://schemas.openxmlformats.org/officeDocument/2006/relationships/hyperlink" Target="mailto:aart.vanderlinden@wur.nl"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ntTable" Target="fontTable.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80631C12.dotm</Template>
  <TotalTime>0</TotalTime>
  <Pages>42</Pages>
  <Words>3696</Words>
  <Characters>21072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Linden, Aart van der</dc:creator>
  <cp:lastModifiedBy>Linden, Aart van der</cp:lastModifiedBy>
  <cp:revision>2</cp:revision>
  <dcterms:created xsi:type="dcterms:W3CDTF">2018-09-12T08:59:00Z</dcterms:created>
  <dcterms:modified xsi:type="dcterms:W3CDTF">2018-09-12T08:59:00Z</dcterms:modified>
</cp:coreProperties>
</file>