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58" w:rsidRPr="00757BAC" w:rsidRDefault="00B6584B" w:rsidP="00ED4258">
      <w:pPr>
        <w:pStyle w:val="ANMapapertitle"/>
        <w:spacing w:line="240" w:lineRule="auto"/>
      </w:pPr>
      <w:r>
        <w:t>Tannin-rich sainfoin pellet supplementation reduces fat volatile indoles content and delays digestive parasitism in lambs grazing alfalfa</w:t>
      </w:r>
    </w:p>
    <w:p w:rsidR="00021713" w:rsidRPr="00757BAC" w:rsidRDefault="00021713" w:rsidP="00021713">
      <w:pPr>
        <w:jc w:val="both"/>
        <w:rPr>
          <w:rFonts w:ascii="Arial" w:hAnsi="Arial" w:cs="Arial"/>
          <w:b/>
        </w:rPr>
      </w:pPr>
    </w:p>
    <w:p w:rsidR="00ED4258" w:rsidRDefault="00B6584B" w:rsidP="00ED4258">
      <w:pPr>
        <w:pStyle w:val="ANMapapertitle"/>
        <w:spacing w:line="240" w:lineRule="auto"/>
        <w:rPr>
          <w:b w:val="0"/>
          <w:lang w:val="fr-FR"/>
        </w:rPr>
      </w:pPr>
      <w:r>
        <w:rPr>
          <w:b w:val="0"/>
          <w:lang w:val="fr-FR"/>
        </w:rPr>
        <w:t>D</w:t>
      </w:r>
      <w:r w:rsidR="00ED4258" w:rsidRPr="00757BAC">
        <w:rPr>
          <w:b w:val="0"/>
          <w:lang w:val="fr-FR"/>
        </w:rPr>
        <w:t xml:space="preserve">. </w:t>
      </w:r>
      <w:r>
        <w:rPr>
          <w:b w:val="0"/>
          <w:lang w:val="fr-FR"/>
        </w:rPr>
        <w:t>Rivaroli</w:t>
      </w:r>
      <w:r w:rsidR="00ED4258" w:rsidRPr="00757BAC">
        <w:rPr>
          <w:b w:val="0"/>
          <w:lang w:val="fr-FR"/>
        </w:rPr>
        <w:t>, A. Prunier, K. Meteau</w:t>
      </w:r>
      <w:r>
        <w:rPr>
          <w:b w:val="0"/>
          <w:lang w:val="fr-FR"/>
        </w:rPr>
        <w:t>, I.N. do Prado</w:t>
      </w:r>
      <w:r w:rsidR="00ED4258" w:rsidRPr="00757BAC">
        <w:rPr>
          <w:b w:val="0"/>
          <w:lang w:val="fr-FR"/>
        </w:rPr>
        <w:t xml:space="preserve"> and S. Prache </w:t>
      </w:r>
    </w:p>
    <w:p w:rsidR="000C1110" w:rsidRDefault="000C1110" w:rsidP="000C1110">
      <w:pPr>
        <w:rPr>
          <w:rFonts w:ascii="Arial" w:hAnsi="Arial" w:cs="Arial"/>
          <w:i/>
          <w:lang w:val="fr-FR" w:eastAsia="fr-FR" w:bidi="ar-SA"/>
        </w:rPr>
      </w:pPr>
    </w:p>
    <w:p w:rsidR="000C1110" w:rsidRPr="000C1110" w:rsidRDefault="000C1110" w:rsidP="000C1110">
      <w:pPr>
        <w:rPr>
          <w:rFonts w:ascii="Arial" w:hAnsi="Arial" w:cs="Arial"/>
          <w:lang w:val="fr-FR" w:eastAsia="fr-FR" w:bidi="ar-SA"/>
        </w:rPr>
      </w:pPr>
      <w:r w:rsidRPr="000C1110">
        <w:rPr>
          <w:rFonts w:ascii="Arial" w:hAnsi="Arial" w:cs="Arial"/>
          <w:i/>
          <w:lang w:val="fr-FR" w:eastAsia="fr-FR" w:bidi="ar-SA"/>
        </w:rPr>
        <w:t>animal</w:t>
      </w:r>
      <w:r w:rsidRPr="000C1110">
        <w:rPr>
          <w:rFonts w:ascii="Arial" w:hAnsi="Arial" w:cs="Arial"/>
          <w:lang w:val="fr-FR" w:eastAsia="fr-FR" w:bidi="ar-SA"/>
        </w:rPr>
        <w:t xml:space="preserve"> journal</w:t>
      </w:r>
    </w:p>
    <w:p w:rsidR="00A371E1" w:rsidRPr="00757BAC" w:rsidRDefault="00A371E1" w:rsidP="00021713">
      <w:pPr>
        <w:rPr>
          <w:lang w:val="fr-FR"/>
        </w:rPr>
      </w:pPr>
    </w:p>
    <w:p w:rsidR="00ED4258" w:rsidRPr="00757BAC" w:rsidRDefault="00ED4258" w:rsidP="00ED4258">
      <w:pPr>
        <w:overflowPunct w:val="0"/>
        <w:autoSpaceDE w:val="0"/>
        <w:autoSpaceDN w:val="0"/>
        <w:adjustRightInd w:val="0"/>
        <w:textAlignment w:val="baseline"/>
        <w:rPr>
          <w:rFonts w:ascii="Arial" w:eastAsia="Times New Roman" w:hAnsi="Arial" w:cs="Arial"/>
          <w:iCs/>
          <w:color w:val="000000"/>
          <w:lang w:eastAsia="nl-NL" w:bidi="ar-SA"/>
        </w:rPr>
      </w:pPr>
      <w:r w:rsidRPr="00757BAC">
        <w:rPr>
          <w:rFonts w:ascii="Arial" w:eastAsia="Times New Roman" w:hAnsi="Arial" w:cs="Arial"/>
          <w:b/>
          <w:iCs/>
          <w:color w:val="000000"/>
          <w:lang w:eastAsia="nl-NL" w:bidi="ar-SA"/>
        </w:rPr>
        <w:t xml:space="preserve">Supplementary material </w:t>
      </w:r>
      <w:r w:rsidR="00351CA6">
        <w:rPr>
          <w:rFonts w:ascii="Arial" w:eastAsia="Times New Roman" w:hAnsi="Arial" w:cs="Arial"/>
          <w:b/>
          <w:iCs/>
          <w:color w:val="000000"/>
          <w:lang w:eastAsia="nl-NL" w:bidi="ar-SA"/>
        </w:rPr>
        <w:t>1</w:t>
      </w:r>
      <w:r w:rsidR="00757BAC">
        <w:rPr>
          <w:rFonts w:ascii="Arial" w:eastAsia="Times New Roman" w:hAnsi="Arial" w:cs="Arial"/>
          <w:b/>
          <w:iCs/>
          <w:color w:val="000000"/>
          <w:lang w:eastAsia="nl-NL" w:bidi="ar-SA"/>
        </w:rPr>
        <w:t xml:space="preserve">: </w:t>
      </w:r>
      <w:r w:rsidR="00757BAC">
        <w:rPr>
          <w:rFonts w:ascii="Arial" w:eastAsia="Times New Roman" w:hAnsi="Arial" w:cs="Arial"/>
          <w:iCs/>
          <w:color w:val="000000"/>
          <w:lang w:eastAsia="nl-NL" w:bidi="ar-SA"/>
        </w:rPr>
        <w:t>Detailed description of critical methodologies</w:t>
      </w:r>
    </w:p>
    <w:p w:rsidR="00ED4258" w:rsidRPr="00757BAC" w:rsidRDefault="00ED4258" w:rsidP="00ED4258">
      <w:pPr>
        <w:overflowPunct w:val="0"/>
        <w:autoSpaceDE w:val="0"/>
        <w:autoSpaceDN w:val="0"/>
        <w:adjustRightInd w:val="0"/>
        <w:textAlignment w:val="baseline"/>
        <w:rPr>
          <w:rFonts w:ascii="Arial" w:eastAsia="Times New Roman" w:hAnsi="Arial" w:cs="Arial"/>
          <w:b/>
          <w:iCs/>
          <w:color w:val="000000"/>
          <w:lang w:eastAsia="nl-NL" w:bidi="ar-SA"/>
        </w:rPr>
      </w:pPr>
    </w:p>
    <w:p w:rsidR="00351CA6" w:rsidRPr="00351CA6" w:rsidRDefault="00351CA6" w:rsidP="00351CA6">
      <w:pPr>
        <w:rPr>
          <w:rFonts w:ascii="Arial" w:hAnsi="Arial" w:cs="Arial"/>
          <w:i/>
          <w:iCs/>
          <w:color w:val="000000"/>
        </w:rPr>
      </w:pPr>
      <w:r w:rsidRPr="00351CA6">
        <w:rPr>
          <w:rFonts w:ascii="Arial" w:hAnsi="Arial" w:cs="Arial"/>
          <w:i/>
          <w:iCs/>
          <w:color w:val="000000"/>
        </w:rPr>
        <w:t>Perirenal and subcutaneous dorsal fat skatole and indole concentrations</w:t>
      </w:r>
    </w:p>
    <w:p w:rsidR="00351CA6" w:rsidRPr="00351CA6" w:rsidRDefault="00351CA6" w:rsidP="00351CA6">
      <w:pPr>
        <w:rPr>
          <w:rFonts w:ascii="Arial" w:hAnsi="Arial" w:cs="Arial"/>
          <w:iCs/>
          <w:color w:val="000000"/>
        </w:rPr>
      </w:pPr>
    </w:p>
    <w:p w:rsidR="00351CA6" w:rsidRPr="00351CA6" w:rsidRDefault="00351CA6" w:rsidP="00351CA6">
      <w:pPr>
        <w:rPr>
          <w:rFonts w:ascii="Arial" w:hAnsi="Arial" w:cs="Arial"/>
          <w:iCs/>
          <w:color w:val="000000"/>
        </w:rPr>
      </w:pPr>
      <w:r w:rsidRPr="00351CA6">
        <w:rPr>
          <w:rFonts w:ascii="Arial" w:hAnsi="Arial" w:cs="Arial"/>
          <w:iCs/>
          <w:color w:val="000000"/>
        </w:rPr>
        <w:t xml:space="preserve">Perirenal and subcutaneous dorsal fat samples were taken for all lambs at 24h post mortem. The subcutaneous dorsal fat was taken from the posterior end of the loin. Fat samples were wrapped in aluminium foil, vacuum-packed in sealable polyamide bags, snap-frozen, and stored at -20°C until analysis. Fat skatole and indole concentrations were measured by </w:t>
      </w:r>
      <w:r w:rsidR="009F27C6">
        <w:rPr>
          <w:rFonts w:ascii="Arial" w:hAnsi="Arial" w:cs="Arial"/>
          <w:iCs/>
          <w:color w:val="000000"/>
        </w:rPr>
        <w:t>High Performance Liquid Chromatography (</w:t>
      </w:r>
      <w:r w:rsidRPr="00351CA6">
        <w:rPr>
          <w:rFonts w:ascii="Arial" w:hAnsi="Arial" w:cs="Arial"/>
          <w:iCs/>
          <w:color w:val="000000"/>
        </w:rPr>
        <w:t>HPLC</w:t>
      </w:r>
      <w:r w:rsidR="009F27C6">
        <w:rPr>
          <w:rFonts w:ascii="Arial" w:hAnsi="Arial" w:cs="Arial"/>
          <w:iCs/>
          <w:color w:val="000000"/>
        </w:rPr>
        <w:t>)</w:t>
      </w:r>
      <w:r w:rsidRPr="00351CA6">
        <w:rPr>
          <w:rFonts w:ascii="Arial" w:hAnsi="Arial" w:cs="Arial"/>
          <w:iCs/>
          <w:color w:val="000000"/>
        </w:rPr>
        <w:t xml:space="preserve"> according to the method described by Batorek et al. (2012)</w:t>
      </w:r>
      <w:r w:rsidR="001E13AD">
        <w:rPr>
          <w:rFonts w:ascii="Arial" w:hAnsi="Arial" w:cs="Arial"/>
          <w:iCs/>
          <w:color w:val="000000"/>
        </w:rPr>
        <w:t>, as follows: f</w:t>
      </w:r>
      <w:r w:rsidRPr="00351CA6">
        <w:rPr>
          <w:rFonts w:ascii="Arial" w:hAnsi="Arial" w:cs="Arial"/>
          <w:iCs/>
          <w:color w:val="000000"/>
        </w:rPr>
        <w:t xml:space="preserve">at samples were liquefied in a microwave oven for 2 × 1 min at 350 </w:t>
      </w:r>
      <w:r w:rsidR="00493D77">
        <w:rPr>
          <w:rFonts w:ascii="Arial" w:hAnsi="Arial" w:cs="Arial"/>
          <w:iCs/>
          <w:color w:val="000000"/>
        </w:rPr>
        <w:t>Watt</w:t>
      </w:r>
      <w:r w:rsidRPr="00351CA6">
        <w:rPr>
          <w:rFonts w:ascii="Arial" w:hAnsi="Arial" w:cs="Arial"/>
          <w:iCs/>
          <w:color w:val="000000"/>
        </w:rPr>
        <w:t>. The liquefied lipids were centrifuged for 20 min at 11</w:t>
      </w:r>
      <w:r w:rsidR="00967935">
        <w:rPr>
          <w:rFonts w:ascii="Arial" w:hAnsi="Arial" w:cs="Arial"/>
          <w:iCs/>
          <w:color w:val="000000"/>
        </w:rPr>
        <w:t xml:space="preserve"> </w:t>
      </w:r>
      <w:r w:rsidRPr="00351CA6">
        <w:rPr>
          <w:rFonts w:ascii="Arial" w:hAnsi="Arial" w:cs="Arial"/>
          <w:iCs/>
          <w:color w:val="000000"/>
        </w:rPr>
        <w:t>200 g at 20°C. After centrifugation, the fat was heated to 50°C and 0.5 ± 0.01 g of water-free liquid fat was transferred into 2.5 mL Eppendorf tubes with 1 mL methanol containing 0.050 mg/L 2 of 3-methylindole (internal standard). After stirring for 30 s, the tubes were incubated for 5 min at 30°C in an ultrasonic water bath, put on ice for 20 min, and centrifuged for 20 min at 11</w:t>
      </w:r>
      <w:r w:rsidR="00967935">
        <w:rPr>
          <w:rFonts w:ascii="Arial" w:hAnsi="Arial" w:cs="Arial"/>
          <w:iCs/>
          <w:color w:val="000000"/>
        </w:rPr>
        <w:t xml:space="preserve"> </w:t>
      </w:r>
      <w:r w:rsidRPr="00351CA6">
        <w:rPr>
          <w:rFonts w:ascii="Arial" w:hAnsi="Arial" w:cs="Arial"/>
          <w:iCs/>
          <w:color w:val="000000"/>
        </w:rPr>
        <w:t>200 g at 4°C. For skatole and indole determinations, 20 μL of supernatant was injected into an HPLC column, and fluorescence was detected (excitation at 285 nm and emission at 340 nm) using a HP1200 system (Agilent Technologies, Waldbronn, Germany)</w:t>
      </w:r>
      <w:r w:rsidR="001E13AD">
        <w:rPr>
          <w:rFonts w:ascii="Arial" w:hAnsi="Arial" w:cs="Arial"/>
          <w:iCs/>
          <w:color w:val="000000"/>
        </w:rPr>
        <w:t>.</w:t>
      </w:r>
      <w:r w:rsidRPr="00351CA6">
        <w:rPr>
          <w:rFonts w:ascii="Arial" w:hAnsi="Arial" w:cs="Arial"/>
          <w:iCs/>
          <w:color w:val="000000"/>
        </w:rPr>
        <w:t xml:space="preserve"> Concentrations were expressed in µg per gram of lipid fraction from adipose tissue. Limit of detection was 0.03 µg/g liquid fat.</w:t>
      </w:r>
    </w:p>
    <w:p w:rsidR="00351CA6" w:rsidRDefault="00351CA6" w:rsidP="00351CA6">
      <w:pPr>
        <w:rPr>
          <w:rFonts w:ascii="Arial" w:hAnsi="Arial" w:cs="Arial"/>
          <w:iCs/>
          <w:color w:val="000000"/>
        </w:rPr>
      </w:pPr>
    </w:p>
    <w:p w:rsidR="001E13AD" w:rsidRPr="001E13AD" w:rsidRDefault="001E13AD" w:rsidP="00351CA6">
      <w:pPr>
        <w:rPr>
          <w:rFonts w:ascii="Arial" w:hAnsi="Arial" w:cs="Arial"/>
          <w:i/>
          <w:iCs/>
          <w:color w:val="000000"/>
        </w:rPr>
      </w:pPr>
      <w:r w:rsidRPr="001E13AD">
        <w:rPr>
          <w:rFonts w:ascii="Arial" w:hAnsi="Arial" w:cs="Arial"/>
          <w:i/>
          <w:iCs/>
          <w:color w:val="000000"/>
        </w:rPr>
        <w:t>Results of quality control test</w:t>
      </w:r>
    </w:p>
    <w:p w:rsidR="001E13AD" w:rsidRDefault="001E13AD" w:rsidP="001E13AD">
      <w:pPr>
        <w:rPr>
          <w:rFonts w:ascii="Arial" w:hAnsi="Arial" w:cs="Arial"/>
        </w:rPr>
      </w:pPr>
    </w:p>
    <w:p w:rsidR="001E13AD" w:rsidRPr="001E13AD" w:rsidRDefault="001E13AD" w:rsidP="001E13AD">
      <w:pPr>
        <w:rPr>
          <w:rFonts w:ascii="Arial" w:hAnsi="Arial" w:cs="Arial"/>
        </w:rPr>
      </w:pPr>
      <w:r w:rsidRPr="001E13AD">
        <w:rPr>
          <w:rFonts w:ascii="Arial" w:hAnsi="Arial" w:cs="Arial"/>
        </w:rPr>
        <w:t>A quality control test of the reference method for measuring fat skatole and indole concentration was performed by analysing in duplicate fat skatole and indole concentration for 50 fat samples in the same day. Fat samples were collected from 50 animals, 41 of them having low fat skatole and indole concentrations and the other 9 having high fat skatole and indole concentrations. Fat samples from the same animal were extracted twice and submitted to the HPLC procedures. At a mean level of 0.06 and 0.05 µg/g liquid fat, coefficients of variation were 4.6 and 9.9% respectively for fat skatole and fat indole concentrations (n</w:t>
      </w:r>
      <w:r w:rsidR="00967935">
        <w:rPr>
          <w:rFonts w:ascii="Arial" w:hAnsi="Arial" w:cs="Arial"/>
        </w:rPr>
        <w:t xml:space="preserve"> </w:t>
      </w:r>
      <w:r w:rsidRPr="001E13AD">
        <w:rPr>
          <w:rFonts w:ascii="Arial" w:hAnsi="Arial" w:cs="Arial"/>
        </w:rPr>
        <w:t>= 41 samples). At a mean level of 0.59 and 0.11 µg/g liquid fat, coefficients of variation were 2.6 and 5.4% respectively for fat skatole and fat indole concentrations (n</w:t>
      </w:r>
      <w:r w:rsidR="00967935">
        <w:rPr>
          <w:rFonts w:ascii="Arial" w:hAnsi="Arial" w:cs="Arial"/>
        </w:rPr>
        <w:t xml:space="preserve"> </w:t>
      </w:r>
      <w:r w:rsidRPr="001E13AD">
        <w:rPr>
          <w:rFonts w:ascii="Arial" w:hAnsi="Arial" w:cs="Arial"/>
        </w:rPr>
        <w:t>= 9 samples).</w:t>
      </w:r>
    </w:p>
    <w:p w:rsidR="000C1110" w:rsidRDefault="000C1110">
      <w:pPr>
        <w:spacing w:after="160" w:line="259" w:lineRule="auto"/>
        <w:rPr>
          <w:rFonts w:ascii="Arial" w:eastAsia="Times New Roman" w:hAnsi="Arial" w:cs="Arial"/>
          <w:b/>
          <w:iCs/>
          <w:color w:val="000000"/>
          <w:lang w:eastAsia="nl-NL" w:bidi="ar-SA"/>
        </w:rPr>
      </w:pPr>
      <w:r>
        <w:rPr>
          <w:rFonts w:ascii="Arial" w:eastAsia="Times New Roman" w:hAnsi="Arial" w:cs="Arial"/>
          <w:b/>
          <w:iCs/>
          <w:color w:val="000000"/>
          <w:lang w:eastAsia="nl-NL" w:bidi="ar-SA"/>
        </w:rPr>
        <w:br w:type="page"/>
      </w:r>
    </w:p>
    <w:p w:rsidR="000C1110" w:rsidRPr="00757BAC"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757BAC">
        <w:rPr>
          <w:rFonts w:ascii="Arial" w:eastAsia="Times New Roman" w:hAnsi="Arial" w:cs="Arial"/>
          <w:b/>
          <w:iCs/>
          <w:color w:val="000000"/>
          <w:lang w:eastAsia="nl-NL" w:bidi="ar-SA"/>
        </w:rPr>
        <w:lastRenderedPageBreak/>
        <w:t xml:space="preserve">Supplementary material </w:t>
      </w:r>
      <w:r>
        <w:rPr>
          <w:rFonts w:ascii="Arial" w:eastAsia="Times New Roman" w:hAnsi="Arial" w:cs="Arial"/>
          <w:b/>
          <w:iCs/>
          <w:color w:val="000000"/>
          <w:lang w:eastAsia="nl-NL" w:bidi="ar-SA"/>
        </w:rPr>
        <w:t xml:space="preserve">2: </w:t>
      </w:r>
      <w:r w:rsidRPr="0078000E">
        <w:rPr>
          <w:rFonts w:ascii="Arial" w:eastAsia="Times New Roman" w:hAnsi="Arial" w:cs="Arial"/>
          <w:iCs/>
          <w:color w:val="000000"/>
          <w:lang w:eastAsia="nl-NL" w:bidi="ar-SA"/>
        </w:rPr>
        <w:t>C</w:t>
      </w:r>
      <w:r>
        <w:rPr>
          <w:rFonts w:ascii="Arial" w:eastAsia="Times New Roman" w:hAnsi="Arial" w:cs="Arial"/>
          <w:iCs/>
          <w:color w:val="000000"/>
          <w:lang w:eastAsia="nl-NL" w:bidi="ar-SA"/>
        </w:rPr>
        <w:t>ritical methodologies: Codes of statistical models</w:t>
      </w:r>
    </w:p>
    <w:p w:rsidR="000C1110" w:rsidRDefault="000C1110" w:rsidP="000C1110">
      <w:pPr>
        <w:overflowPunct w:val="0"/>
        <w:autoSpaceDE w:val="0"/>
        <w:autoSpaceDN w:val="0"/>
        <w:adjustRightInd w:val="0"/>
        <w:textAlignment w:val="baseline"/>
        <w:rPr>
          <w:rFonts w:ascii="Arial" w:hAnsi="Arial" w:cs="Arial"/>
        </w:rPr>
      </w:pPr>
    </w:p>
    <w:p w:rsidR="000C1110" w:rsidRDefault="001E2C5E" w:rsidP="000C1110">
      <w:pPr>
        <w:overflowPunct w:val="0"/>
        <w:autoSpaceDE w:val="0"/>
        <w:autoSpaceDN w:val="0"/>
        <w:adjustRightInd w:val="0"/>
        <w:textAlignment w:val="baseline"/>
        <w:rPr>
          <w:rFonts w:ascii="Arial" w:hAnsi="Arial" w:cs="Arial"/>
        </w:rPr>
      </w:pPr>
      <w:r>
        <w:rPr>
          <w:rFonts w:ascii="Arial" w:hAnsi="Arial" w:cs="Arial"/>
        </w:rPr>
        <w:t>Feeding regimes</w:t>
      </w:r>
      <w:bookmarkStart w:id="0" w:name="_GoBack"/>
      <w:bookmarkEnd w:id="0"/>
      <w:r w:rsidR="000C1110">
        <w:rPr>
          <w:rFonts w:ascii="Arial" w:hAnsi="Arial" w:cs="Arial"/>
        </w:rPr>
        <w:t>: SI (stall-feeding concentrate and grass hay indoors); AF (alfalfa grazing); AS (alfalfa grazing + supplementation with sainfoin pellets)</w:t>
      </w:r>
    </w:p>
    <w:p w:rsidR="000C1110" w:rsidRDefault="000C1110" w:rsidP="000C1110">
      <w:pPr>
        <w:overflowPunct w:val="0"/>
        <w:autoSpaceDE w:val="0"/>
        <w:autoSpaceDN w:val="0"/>
        <w:adjustRightInd w:val="0"/>
        <w:textAlignment w:val="baseline"/>
        <w:rPr>
          <w:rFonts w:ascii="Arial" w:hAnsi="Arial" w:cs="Arial"/>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eastAsia="Times New Roman" w:hAnsi="Arial" w:cs="Arial"/>
          <w:i/>
          <w:iCs/>
          <w:color w:val="000000"/>
          <w:lang w:eastAsia="nl-NL" w:bidi="ar-SA"/>
        </w:rPr>
        <w:t>Codes of statistical models</w:t>
      </w:r>
      <w:r w:rsidRPr="00E56F75">
        <w:rPr>
          <w:rFonts w:ascii="Arial" w:hAnsi="Arial" w:cs="Arial"/>
          <w:i/>
        </w:rPr>
        <w:t xml:space="preserve"> regarding data for animal </w:t>
      </w:r>
      <w:r>
        <w:rPr>
          <w:rFonts w:ascii="Arial" w:hAnsi="Arial" w:cs="Arial"/>
          <w:i/>
        </w:rPr>
        <w:t>average daily gain</w:t>
      </w:r>
      <w:r w:rsidRPr="00E56F75">
        <w:rPr>
          <w:rFonts w:ascii="Arial" w:hAnsi="Arial" w:cs="Arial"/>
          <w:i/>
        </w:rPr>
        <w:t>, carcass characteristics</w:t>
      </w:r>
      <w:r>
        <w:rPr>
          <w:rFonts w:ascii="Arial" w:hAnsi="Arial" w:cs="Arial"/>
          <w:i/>
        </w:rPr>
        <w:t xml:space="preserve"> and</w:t>
      </w:r>
      <w:r w:rsidRPr="00E56F75">
        <w:rPr>
          <w:rFonts w:ascii="Arial" w:hAnsi="Arial" w:cs="Arial"/>
          <w:i/>
        </w:rPr>
        <w:t xml:space="preserve"> fat colour </w:t>
      </w:r>
      <w:r>
        <w:rPr>
          <w:rFonts w:ascii="Arial" w:hAnsi="Arial" w:cs="Arial"/>
          <w:i/>
        </w:rPr>
        <w:t>coordinates</w:t>
      </w:r>
    </w:p>
    <w:p w:rsidR="000C1110" w:rsidRDefault="000C1110" w:rsidP="000C1110">
      <w:pPr>
        <w:autoSpaceDE w:val="0"/>
        <w:autoSpaceDN w:val="0"/>
        <w:adjustRightInd w:val="0"/>
        <w:rPr>
          <w:rFonts w:ascii="Courier New" w:hAnsi="Courier New" w:cs="Courier New"/>
          <w:b/>
          <w:bCs/>
          <w:color w:val="000080"/>
          <w:sz w:val="20"/>
          <w:szCs w:val="20"/>
          <w:shd w:val="clear" w:color="auto" w:fill="FFFFFF"/>
        </w:rPr>
      </w:pP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a1;</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'AQ717'</w:t>
      </w:r>
      <w:r>
        <w:rPr>
          <w:rFonts w:ascii="Courier New" w:hAnsi="Courier New" w:cs="Courier New"/>
          <w:color w:val="000000"/>
          <w:sz w:val="20"/>
          <w:szCs w:val="20"/>
          <w:shd w:val="clear" w:color="auto" w:fill="FFFFFF"/>
        </w:rPr>
        <w:t>;</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treatment slaughtersession variables;</w:t>
      </w:r>
    </w:p>
    <w:p w:rsidR="000C1110" w:rsidRDefault="000C1110" w:rsidP="000C1110">
      <w:pPr>
        <w:overflowPunct w:val="0"/>
        <w:autoSpaceDE w:val="0"/>
        <w:autoSpaceDN w:val="0"/>
        <w:adjustRightInd w:val="0"/>
        <w:textAlignment w:val="baseline"/>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0C1110" w:rsidRDefault="000C1110" w:rsidP="000C1110">
      <w:pPr>
        <w:autoSpaceDE w:val="0"/>
        <w:autoSpaceDN w:val="0"/>
        <w:adjustRightInd w:val="0"/>
        <w:rPr>
          <w:rFonts w:ascii="Courier New" w:hAnsi="Courier New" w:cs="Courier New"/>
          <w:b/>
          <w:bCs/>
          <w:color w:val="000080"/>
          <w:sz w:val="20"/>
          <w:szCs w:val="20"/>
          <w:shd w:val="clear" w:color="auto" w:fill="FFFFFF"/>
          <w:lang w:val="en-US"/>
        </w:rPr>
      </w:pPr>
      <w:r>
        <w:rPr>
          <w:rFonts w:ascii="Courier New" w:hAnsi="Courier New" w:cs="Courier New"/>
          <w:b/>
          <w:bCs/>
          <w:color w:val="000080"/>
          <w:sz w:val="20"/>
          <w:szCs w:val="20"/>
          <w:shd w:val="clear" w:color="auto" w:fill="FFFFFF"/>
          <w:lang w:val="en-US"/>
        </w:rPr>
        <w:t>;</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print</w:t>
      </w:r>
      <w:r>
        <w:rPr>
          <w:rFonts w:ascii="Courier New" w:hAnsi="Courier New" w:cs="Courier New"/>
          <w:color w:val="000000"/>
          <w:sz w:val="20"/>
          <w:szCs w:val="20"/>
          <w:shd w:val="clear" w:color="auto" w:fill="FFFFFF"/>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proc</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0080"/>
          <w:sz w:val="20"/>
          <w:szCs w:val="20"/>
          <w:shd w:val="clear" w:color="auto" w:fill="FFFFFF"/>
          <w:lang w:val="en-US"/>
        </w:rPr>
        <w:t>mixed</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data</w:t>
      </w:r>
      <w:r w:rsidRPr="00705EDE">
        <w:rPr>
          <w:rFonts w:ascii="Courier New" w:hAnsi="Courier New" w:cs="Courier New"/>
          <w:color w:val="000000"/>
          <w:sz w:val="20"/>
          <w:szCs w:val="20"/>
          <w:shd w:val="clear" w:color="auto" w:fill="FFFFFF"/>
          <w:lang w:val="en-US"/>
        </w:rPr>
        <w:t xml:space="preserve">=a1; </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class</w:t>
      </w:r>
      <w:r w:rsidRPr="00705EDE">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 slaughtersession</w:t>
      </w:r>
      <w:r w:rsidRPr="00705EDE">
        <w:rPr>
          <w:rFonts w:ascii="Courier New" w:hAnsi="Courier New" w:cs="Courier New"/>
          <w:color w:val="000000"/>
          <w:sz w:val="20"/>
          <w:szCs w:val="20"/>
          <w:shd w:val="clear" w:color="auto" w:fill="FFFFFF"/>
          <w:lang w:val="en-US"/>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model</w:t>
      </w:r>
      <w:r w:rsidRPr="00705EDE">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w:t>
      </w:r>
      <w:r>
        <w:rPr>
          <w:rFonts w:ascii="Courier New" w:hAnsi="Courier New" w:cs="Courier New"/>
          <w:color w:val="000000"/>
          <w:sz w:val="20"/>
          <w:szCs w:val="20"/>
          <w:shd w:val="clear" w:color="auto" w:fill="FFFFFF"/>
          <w:lang w:val="en-US"/>
        </w:rPr>
        <w:t>s</w:t>
      </w:r>
      <w:r w:rsidRPr="00705EDE">
        <w:rPr>
          <w:rFonts w:ascii="Courier New" w:hAnsi="Courier New" w:cs="Courier New"/>
          <w:color w:val="000000"/>
          <w:sz w:val="20"/>
          <w:szCs w:val="20"/>
          <w:shd w:val="clear" w:color="auto" w:fill="FFFFFF"/>
          <w:lang w:val="en-US"/>
        </w:rPr>
        <w:t xml:space="preserve"> = tr</w:t>
      </w:r>
      <w:r>
        <w:rPr>
          <w:rFonts w:ascii="Courier New" w:hAnsi="Courier New" w:cs="Courier New"/>
          <w:color w:val="000000"/>
          <w:sz w:val="20"/>
          <w:szCs w:val="20"/>
          <w:shd w:val="clear" w:color="auto" w:fill="FFFFFF"/>
          <w:lang w:val="en-US"/>
        </w:rPr>
        <w:t>eatmen</w:t>
      </w:r>
      <w:r w:rsidRPr="00705EDE">
        <w:rPr>
          <w:rFonts w:ascii="Courier New" w:hAnsi="Courier New" w:cs="Courier New"/>
          <w:color w:val="000000"/>
          <w:sz w:val="20"/>
          <w:szCs w:val="20"/>
          <w:shd w:val="clear" w:color="auto" w:fill="FFFFFF"/>
          <w:lang w:val="en-US"/>
        </w:rPr>
        <w:t>t</w:t>
      </w:r>
      <w:r>
        <w:rPr>
          <w:rFonts w:ascii="Courier New" w:hAnsi="Courier New" w:cs="Courier New"/>
          <w:color w:val="000000"/>
          <w:sz w:val="20"/>
          <w:szCs w:val="20"/>
          <w:shd w:val="clear" w:color="auto" w:fill="FFFFFF"/>
          <w:lang w:val="en-US"/>
        </w:rPr>
        <w:t>/solution</w:t>
      </w:r>
      <w:r w:rsidRPr="00705EDE">
        <w:rPr>
          <w:rFonts w:ascii="Courier New" w:hAnsi="Courier New" w:cs="Courier New"/>
          <w:color w:val="000000"/>
          <w:sz w:val="20"/>
          <w:szCs w:val="20"/>
          <w:shd w:val="clear" w:color="auto" w:fill="FFFFFF"/>
          <w:lang w:val="en-US"/>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random</w:t>
      </w:r>
      <w:r w:rsidRPr="00705EDE">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slaughtersession</w:t>
      </w:r>
      <w:r w:rsidRPr="00705EDE">
        <w:rPr>
          <w:rFonts w:ascii="Courier New" w:hAnsi="Courier New" w:cs="Courier New"/>
          <w:color w:val="000000"/>
          <w:sz w:val="20"/>
          <w:szCs w:val="20"/>
          <w:shd w:val="clear" w:color="auto" w:fill="FFFFFF"/>
          <w:lang w:val="en-US"/>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lsmeans</w:t>
      </w:r>
      <w:r>
        <w:rPr>
          <w:rFonts w:ascii="Courier New" w:hAnsi="Courier New" w:cs="Courier New"/>
          <w:color w:val="000000"/>
          <w:sz w:val="20"/>
          <w:szCs w:val="20"/>
          <w:shd w:val="clear" w:color="auto" w:fill="FFFFFF"/>
          <w:lang w:val="en-US"/>
        </w:rPr>
        <w:t xml:space="preserve"> t</w:t>
      </w:r>
      <w:r w:rsidRPr="00705EDE">
        <w:rPr>
          <w:rFonts w:ascii="Courier New" w:hAnsi="Courier New" w:cs="Courier New"/>
          <w:color w:val="000000"/>
          <w:sz w:val="20"/>
          <w:szCs w:val="20"/>
          <w:shd w:val="clear" w:color="auto" w:fill="FFFFFF"/>
          <w:lang w:val="en-US"/>
        </w:rPr>
        <w:t>r</w:t>
      </w:r>
      <w:r>
        <w:rPr>
          <w:rFonts w:ascii="Courier New" w:hAnsi="Courier New" w:cs="Courier New"/>
          <w:color w:val="000000"/>
          <w:sz w:val="20"/>
          <w:szCs w:val="20"/>
          <w:shd w:val="clear" w:color="auto" w:fill="FFFFFF"/>
          <w:lang w:val="en-US"/>
        </w:rPr>
        <w:t>eatment</w:t>
      </w:r>
      <w:r w:rsidRPr="00705EDE">
        <w:rPr>
          <w:rFonts w:ascii="Courier New" w:hAnsi="Courier New" w:cs="Courier New"/>
          <w:color w:val="000000"/>
          <w:sz w:val="20"/>
          <w:szCs w:val="20"/>
          <w:shd w:val="clear" w:color="auto" w:fill="FFFFFF"/>
          <w:lang w:val="en-US"/>
        </w:rPr>
        <w:t xml:space="preserve"> / </w:t>
      </w:r>
      <w:r w:rsidRPr="00705EDE">
        <w:rPr>
          <w:rFonts w:ascii="Courier New" w:hAnsi="Courier New" w:cs="Courier New"/>
          <w:color w:val="0000FF"/>
          <w:sz w:val="20"/>
          <w:szCs w:val="20"/>
          <w:shd w:val="clear" w:color="auto" w:fill="FFFFFF"/>
          <w:lang w:val="en-US"/>
        </w:rPr>
        <w:t>adjust</w:t>
      </w:r>
      <w:r w:rsidRPr="00705EDE">
        <w:rPr>
          <w:rFonts w:ascii="Courier New" w:hAnsi="Courier New" w:cs="Courier New"/>
          <w:color w:val="000000"/>
          <w:sz w:val="20"/>
          <w:szCs w:val="20"/>
          <w:shd w:val="clear" w:color="auto" w:fill="FFFFFF"/>
          <w:lang w:val="en-US"/>
        </w:rPr>
        <w:t>= tukey alpha=</w:t>
      </w:r>
      <w:r w:rsidRPr="00705EDE">
        <w:rPr>
          <w:rFonts w:ascii="Courier New" w:hAnsi="Courier New" w:cs="Courier New"/>
          <w:b/>
          <w:bCs/>
          <w:color w:val="008080"/>
          <w:sz w:val="20"/>
          <w:szCs w:val="20"/>
          <w:shd w:val="clear" w:color="auto" w:fill="FFFFFF"/>
          <w:lang w:val="en-US"/>
        </w:rPr>
        <w:t>0.05</w:t>
      </w:r>
      <w:r w:rsidRPr="00705EDE">
        <w:rPr>
          <w:rFonts w:ascii="Courier New" w:hAnsi="Courier New" w:cs="Courier New"/>
          <w:color w:val="000000"/>
          <w:sz w:val="20"/>
          <w:szCs w:val="20"/>
          <w:shd w:val="clear" w:color="auto" w:fill="FFFFFF"/>
          <w:lang w:val="en-US"/>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0C1110" w:rsidRDefault="000C1110" w:rsidP="000C1110">
      <w:pPr>
        <w:autoSpaceDE w:val="0"/>
        <w:autoSpaceDN w:val="0"/>
        <w:adjustRightInd w:val="0"/>
        <w:rPr>
          <w:rFonts w:ascii="Courier New" w:hAnsi="Courier New" w:cs="Courier New"/>
          <w:color w:val="0000FF"/>
          <w:sz w:val="20"/>
          <w:szCs w:val="20"/>
          <w:shd w:val="clear" w:color="auto" w:fill="FFFFFF"/>
          <w:lang w:val="en-US"/>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eastAsia="Times New Roman" w:hAnsi="Arial" w:cs="Arial"/>
          <w:i/>
          <w:iCs/>
          <w:color w:val="000000"/>
          <w:lang w:eastAsia="nl-NL" w:bidi="ar-SA"/>
        </w:rPr>
        <w:t>Codes of statistical model</w:t>
      </w:r>
      <w:r>
        <w:rPr>
          <w:rFonts w:ascii="Arial" w:eastAsia="Times New Roman" w:hAnsi="Arial" w:cs="Arial"/>
          <w:i/>
          <w:iCs/>
          <w:color w:val="000000"/>
          <w:lang w:eastAsia="nl-NL" w:bidi="ar-SA"/>
        </w:rPr>
        <w:t>s</w:t>
      </w:r>
      <w:r w:rsidRPr="00E56F75">
        <w:rPr>
          <w:rFonts w:ascii="Arial" w:hAnsi="Arial" w:cs="Arial"/>
          <w:i/>
        </w:rPr>
        <w:t xml:space="preserve"> regarding data for </w:t>
      </w:r>
      <w:r>
        <w:rPr>
          <w:rFonts w:ascii="Arial" w:hAnsi="Arial" w:cs="Arial"/>
          <w:i/>
        </w:rPr>
        <w:t>longissimus thoracis et lumborum muscle colour coordinates</w:t>
      </w:r>
      <w:r w:rsidRPr="00E56F75">
        <w:rPr>
          <w:rFonts w:ascii="Arial" w:hAnsi="Arial" w:cs="Arial"/>
          <w:i/>
        </w:rPr>
        <w:t xml:space="preserve"> </w:t>
      </w:r>
    </w:p>
    <w:p w:rsidR="000C1110" w:rsidRDefault="000C1110" w:rsidP="000C1110">
      <w:pPr>
        <w:autoSpaceDE w:val="0"/>
        <w:autoSpaceDN w:val="0"/>
        <w:adjustRightInd w:val="0"/>
        <w:rPr>
          <w:rFonts w:ascii="Courier New" w:hAnsi="Courier New" w:cs="Courier New"/>
          <w:b/>
          <w:bCs/>
          <w:color w:val="000080"/>
          <w:sz w:val="20"/>
          <w:szCs w:val="20"/>
          <w:shd w:val="clear" w:color="auto" w:fill="FFFFFF"/>
        </w:rPr>
      </w:pP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a1;</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'AQ717'</w:t>
      </w:r>
      <w:r>
        <w:rPr>
          <w:rFonts w:ascii="Courier New" w:hAnsi="Courier New" w:cs="Courier New"/>
          <w:color w:val="000000"/>
          <w:sz w:val="20"/>
          <w:szCs w:val="20"/>
          <w:shd w:val="clear" w:color="auto" w:fill="FFFFFF"/>
        </w:rPr>
        <w:t>;</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treatment slaughtersession day variables;</w:t>
      </w:r>
    </w:p>
    <w:p w:rsidR="000C1110" w:rsidRDefault="000C1110" w:rsidP="000C1110">
      <w:pPr>
        <w:overflowPunct w:val="0"/>
        <w:autoSpaceDE w:val="0"/>
        <w:autoSpaceDN w:val="0"/>
        <w:adjustRightInd w:val="0"/>
        <w:textAlignment w:val="baseline"/>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0C1110" w:rsidRDefault="000C1110" w:rsidP="000C1110">
      <w:pPr>
        <w:autoSpaceDE w:val="0"/>
        <w:autoSpaceDN w:val="0"/>
        <w:adjustRightInd w:val="0"/>
        <w:rPr>
          <w:rFonts w:ascii="Courier New" w:hAnsi="Courier New" w:cs="Courier New"/>
          <w:b/>
          <w:bCs/>
          <w:color w:val="000080"/>
          <w:sz w:val="20"/>
          <w:szCs w:val="20"/>
          <w:shd w:val="clear" w:color="auto" w:fill="FFFFFF"/>
          <w:lang w:val="en-US"/>
        </w:rPr>
      </w:pPr>
      <w:r>
        <w:rPr>
          <w:rFonts w:ascii="Courier New" w:hAnsi="Courier New" w:cs="Courier New"/>
          <w:b/>
          <w:bCs/>
          <w:color w:val="000080"/>
          <w:sz w:val="20"/>
          <w:szCs w:val="20"/>
          <w:shd w:val="clear" w:color="auto" w:fill="FFFFFF"/>
          <w:lang w:val="en-US"/>
        </w:rPr>
        <w:t>;</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print</w:t>
      </w:r>
      <w:r>
        <w:rPr>
          <w:rFonts w:ascii="Courier New" w:hAnsi="Courier New" w:cs="Courier New"/>
          <w:color w:val="000000"/>
          <w:sz w:val="20"/>
          <w:szCs w:val="20"/>
          <w:shd w:val="clear" w:color="auto" w:fill="FFFFFF"/>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proc</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b/>
          <w:bCs/>
          <w:color w:val="000080"/>
          <w:sz w:val="20"/>
          <w:szCs w:val="20"/>
          <w:shd w:val="clear" w:color="auto" w:fill="FFFFFF"/>
          <w:lang w:val="en-US"/>
        </w:rPr>
        <w:t>mixed</w:t>
      </w:r>
      <w:r w:rsidRPr="00705EDE">
        <w:rPr>
          <w:rFonts w:ascii="Courier New" w:hAnsi="Courier New" w:cs="Courier New"/>
          <w:color w:val="000000"/>
          <w:sz w:val="20"/>
          <w:szCs w:val="20"/>
          <w:shd w:val="clear" w:color="auto" w:fill="FFFFFF"/>
          <w:lang w:val="en-US"/>
        </w:rPr>
        <w:t xml:space="preserve"> </w:t>
      </w:r>
      <w:r w:rsidRPr="00705EDE">
        <w:rPr>
          <w:rFonts w:ascii="Courier New" w:hAnsi="Courier New" w:cs="Courier New"/>
          <w:color w:val="0000FF"/>
          <w:sz w:val="20"/>
          <w:szCs w:val="20"/>
          <w:shd w:val="clear" w:color="auto" w:fill="FFFFFF"/>
          <w:lang w:val="en-US"/>
        </w:rPr>
        <w:t>data</w:t>
      </w:r>
      <w:r w:rsidRPr="00705EDE">
        <w:rPr>
          <w:rFonts w:ascii="Courier New" w:hAnsi="Courier New" w:cs="Courier New"/>
          <w:color w:val="000000"/>
          <w:sz w:val="20"/>
          <w:szCs w:val="20"/>
          <w:shd w:val="clear" w:color="auto" w:fill="FFFFFF"/>
          <w:lang w:val="en-US"/>
        </w:rPr>
        <w:t xml:space="preserve">=a1; </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class</w:t>
      </w:r>
      <w:r w:rsidRPr="00705EDE">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 slaughtersession day</w:t>
      </w:r>
      <w:r w:rsidRPr="00705EDE">
        <w:rPr>
          <w:rFonts w:ascii="Courier New" w:hAnsi="Courier New" w:cs="Courier New"/>
          <w:color w:val="000000"/>
          <w:sz w:val="20"/>
          <w:szCs w:val="20"/>
          <w:shd w:val="clear" w:color="auto" w:fill="FFFFFF"/>
          <w:lang w:val="en-US"/>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model</w:t>
      </w:r>
      <w:r w:rsidRPr="00705EDE">
        <w:rPr>
          <w:rFonts w:ascii="Courier New" w:hAnsi="Courier New" w:cs="Courier New"/>
          <w:color w:val="000000"/>
          <w:sz w:val="20"/>
          <w:szCs w:val="20"/>
          <w:shd w:val="clear" w:color="auto" w:fill="FFFFFF"/>
          <w:lang w:val="en-US"/>
        </w:rPr>
        <w:t xml:space="preserve"> </w:t>
      </w:r>
      <w:r w:rsidRPr="00A213FE">
        <w:rPr>
          <w:rFonts w:ascii="Courier New" w:hAnsi="Courier New" w:cs="Courier New"/>
          <w:color w:val="000000"/>
          <w:sz w:val="20"/>
          <w:szCs w:val="20"/>
          <w:shd w:val="clear" w:color="auto" w:fill="FFFFFF"/>
          <w:lang w:val="en-US"/>
        </w:rPr>
        <w:t>variable</w:t>
      </w:r>
      <w:r>
        <w:rPr>
          <w:rFonts w:ascii="Courier New" w:hAnsi="Courier New" w:cs="Courier New"/>
          <w:color w:val="000000"/>
          <w:sz w:val="20"/>
          <w:szCs w:val="20"/>
          <w:shd w:val="clear" w:color="auto" w:fill="FFFFFF"/>
          <w:lang w:val="en-US"/>
        </w:rPr>
        <w:t>s</w:t>
      </w:r>
      <w:r w:rsidRPr="00705EDE">
        <w:rPr>
          <w:rFonts w:ascii="Courier New" w:hAnsi="Courier New" w:cs="Courier New"/>
          <w:color w:val="000000"/>
          <w:sz w:val="20"/>
          <w:szCs w:val="20"/>
          <w:shd w:val="clear" w:color="auto" w:fill="FFFFFF"/>
          <w:lang w:val="en-US"/>
        </w:rPr>
        <w:t xml:space="preserve"> = tr</w:t>
      </w:r>
      <w:r>
        <w:rPr>
          <w:rFonts w:ascii="Courier New" w:hAnsi="Courier New" w:cs="Courier New"/>
          <w:color w:val="000000"/>
          <w:sz w:val="20"/>
          <w:szCs w:val="20"/>
          <w:shd w:val="clear" w:color="auto" w:fill="FFFFFF"/>
          <w:lang w:val="en-US"/>
        </w:rPr>
        <w:t>eatmen</w:t>
      </w:r>
      <w:r w:rsidRPr="00705EDE">
        <w:rPr>
          <w:rFonts w:ascii="Courier New" w:hAnsi="Courier New" w:cs="Courier New"/>
          <w:color w:val="000000"/>
          <w:sz w:val="20"/>
          <w:szCs w:val="20"/>
          <w:shd w:val="clear" w:color="auto" w:fill="FFFFFF"/>
          <w:lang w:val="en-US"/>
        </w:rPr>
        <w:t>t</w:t>
      </w:r>
      <w:r>
        <w:rPr>
          <w:rFonts w:ascii="Courier New" w:hAnsi="Courier New" w:cs="Courier New"/>
          <w:color w:val="000000"/>
          <w:sz w:val="20"/>
          <w:szCs w:val="20"/>
          <w:shd w:val="clear" w:color="auto" w:fill="FFFFFF"/>
          <w:lang w:val="en-US"/>
        </w:rPr>
        <w:t xml:space="preserve"> slaughtersession day treatment*day/solution</w:t>
      </w:r>
      <w:r w:rsidRPr="00705EDE">
        <w:rPr>
          <w:rFonts w:ascii="Courier New" w:hAnsi="Courier New" w:cs="Courier New"/>
          <w:color w:val="000000"/>
          <w:sz w:val="20"/>
          <w:szCs w:val="20"/>
          <w:shd w:val="clear" w:color="auto" w:fill="FFFFFF"/>
          <w:lang w:val="en-US"/>
        </w:rPr>
        <w:t>;</w:t>
      </w:r>
    </w:p>
    <w:p w:rsidR="000C1110" w:rsidRDefault="000C1110" w:rsidP="000C1110">
      <w:pPr>
        <w:autoSpaceDE w:val="0"/>
        <w:autoSpaceDN w:val="0"/>
        <w:adjustRightInd w:val="0"/>
        <w:rPr>
          <w:rFonts w:ascii="Courier New" w:hAnsi="Courier New" w:cs="Courier New"/>
          <w:color w:val="0000FF"/>
          <w:sz w:val="20"/>
          <w:szCs w:val="20"/>
          <w:shd w:val="clear" w:color="auto" w:fill="FFFFFF"/>
          <w:lang w:val="en-US"/>
        </w:rPr>
      </w:pPr>
      <w:r>
        <w:rPr>
          <w:rFonts w:ascii="Courier New" w:hAnsi="Courier New" w:cs="Courier New"/>
          <w:color w:val="0000FF"/>
          <w:sz w:val="20"/>
          <w:szCs w:val="20"/>
          <w:shd w:val="clear" w:color="auto" w:fill="FFFFFF"/>
          <w:lang w:val="en-US"/>
        </w:rPr>
        <w:t>repeated day;</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random</w:t>
      </w:r>
      <w:r w:rsidRPr="00705EDE">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slaughtersession</w:t>
      </w:r>
      <w:r w:rsidRPr="00705EDE">
        <w:rPr>
          <w:rFonts w:ascii="Courier New" w:hAnsi="Courier New" w:cs="Courier New"/>
          <w:color w:val="000000"/>
          <w:sz w:val="20"/>
          <w:szCs w:val="20"/>
          <w:shd w:val="clear" w:color="auto" w:fill="FFFFFF"/>
          <w:lang w:val="en-US"/>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color w:val="0000FF"/>
          <w:sz w:val="20"/>
          <w:szCs w:val="20"/>
          <w:shd w:val="clear" w:color="auto" w:fill="FFFFFF"/>
          <w:lang w:val="en-US"/>
        </w:rPr>
        <w:t>lsmeans</w:t>
      </w:r>
      <w:r>
        <w:rPr>
          <w:rFonts w:ascii="Courier New" w:hAnsi="Courier New" w:cs="Courier New"/>
          <w:color w:val="000000"/>
          <w:sz w:val="20"/>
          <w:szCs w:val="20"/>
          <w:shd w:val="clear" w:color="auto" w:fill="FFFFFF"/>
          <w:lang w:val="en-US"/>
        </w:rPr>
        <w:t xml:space="preserve"> t</w:t>
      </w:r>
      <w:r w:rsidRPr="00705EDE">
        <w:rPr>
          <w:rFonts w:ascii="Courier New" w:hAnsi="Courier New" w:cs="Courier New"/>
          <w:color w:val="000000"/>
          <w:sz w:val="20"/>
          <w:szCs w:val="20"/>
          <w:shd w:val="clear" w:color="auto" w:fill="FFFFFF"/>
          <w:lang w:val="en-US"/>
        </w:rPr>
        <w:t>r</w:t>
      </w:r>
      <w:r>
        <w:rPr>
          <w:rFonts w:ascii="Courier New" w:hAnsi="Courier New" w:cs="Courier New"/>
          <w:color w:val="000000"/>
          <w:sz w:val="20"/>
          <w:szCs w:val="20"/>
          <w:shd w:val="clear" w:color="auto" w:fill="FFFFFF"/>
          <w:lang w:val="en-US"/>
        </w:rPr>
        <w:t>eatment</w:t>
      </w:r>
      <w:r w:rsidRPr="00705EDE">
        <w:rPr>
          <w:rFonts w:ascii="Courier New" w:hAnsi="Courier New" w:cs="Courier New"/>
          <w:color w:val="000000"/>
          <w:sz w:val="20"/>
          <w:szCs w:val="20"/>
          <w:shd w:val="clear" w:color="auto" w:fill="FFFFFF"/>
          <w:lang w:val="en-US"/>
        </w:rPr>
        <w:t xml:space="preserve"> / </w:t>
      </w:r>
      <w:r w:rsidRPr="00705EDE">
        <w:rPr>
          <w:rFonts w:ascii="Courier New" w:hAnsi="Courier New" w:cs="Courier New"/>
          <w:color w:val="0000FF"/>
          <w:sz w:val="20"/>
          <w:szCs w:val="20"/>
          <w:shd w:val="clear" w:color="auto" w:fill="FFFFFF"/>
          <w:lang w:val="en-US"/>
        </w:rPr>
        <w:t>adjust</w:t>
      </w:r>
      <w:r w:rsidRPr="00705EDE">
        <w:rPr>
          <w:rFonts w:ascii="Courier New" w:hAnsi="Courier New" w:cs="Courier New"/>
          <w:color w:val="000000"/>
          <w:sz w:val="20"/>
          <w:szCs w:val="20"/>
          <w:shd w:val="clear" w:color="auto" w:fill="FFFFFF"/>
          <w:lang w:val="en-US"/>
        </w:rPr>
        <w:t>= tukey alpha=</w:t>
      </w:r>
      <w:r w:rsidRPr="00705EDE">
        <w:rPr>
          <w:rFonts w:ascii="Courier New" w:hAnsi="Courier New" w:cs="Courier New"/>
          <w:b/>
          <w:bCs/>
          <w:color w:val="008080"/>
          <w:sz w:val="20"/>
          <w:szCs w:val="20"/>
          <w:shd w:val="clear" w:color="auto" w:fill="FFFFFF"/>
          <w:lang w:val="en-US"/>
        </w:rPr>
        <w:t>0.05</w:t>
      </w:r>
      <w:r w:rsidRPr="00705EDE">
        <w:rPr>
          <w:rFonts w:ascii="Courier New" w:hAnsi="Courier New" w:cs="Courier New"/>
          <w:color w:val="000000"/>
          <w:sz w:val="20"/>
          <w:szCs w:val="20"/>
          <w:shd w:val="clear" w:color="auto" w:fill="FFFFFF"/>
          <w:lang w:val="en-US"/>
        </w:rPr>
        <w:t>;</w:t>
      </w:r>
    </w:p>
    <w:p w:rsidR="000C1110" w:rsidRPr="00705EDE"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705EDE">
        <w:rPr>
          <w:rFonts w:ascii="Courier New" w:hAnsi="Courier New" w:cs="Courier New"/>
          <w:b/>
          <w:bCs/>
          <w:color w:val="000080"/>
          <w:sz w:val="20"/>
          <w:szCs w:val="20"/>
          <w:shd w:val="clear" w:color="auto" w:fill="FFFFFF"/>
          <w:lang w:val="en-US"/>
        </w:rPr>
        <w:t>run</w:t>
      </w:r>
      <w:r w:rsidRPr="00705EDE">
        <w:rPr>
          <w:rFonts w:ascii="Courier New" w:hAnsi="Courier New" w:cs="Courier New"/>
          <w:color w:val="000000"/>
          <w:sz w:val="20"/>
          <w:szCs w:val="20"/>
          <w:shd w:val="clear" w:color="auto" w:fill="FFFFFF"/>
          <w:lang w:val="en-US"/>
        </w:rPr>
        <w:t>;</w:t>
      </w:r>
    </w:p>
    <w:p w:rsidR="000C1110" w:rsidRDefault="000C1110" w:rsidP="000C1110">
      <w:pPr>
        <w:rPr>
          <w:rFonts w:ascii="Arial" w:eastAsia="Times New Roman" w:hAnsi="Arial" w:cs="Arial"/>
          <w:iCs/>
          <w:color w:val="000000"/>
          <w:lang w:eastAsia="nl-NL" w:bidi="ar-SA"/>
        </w:rPr>
      </w:pPr>
    </w:p>
    <w:p w:rsidR="000C1110" w:rsidRDefault="000C1110" w:rsidP="000C1110">
      <w:pPr>
        <w:rPr>
          <w:rFonts w:ascii="Arial" w:eastAsia="Times New Roman" w:hAnsi="Arial" w:cs="Arial"/>
          <w:iCs/>
          <w:color w:val="000000"/>
          <w:lang w:eastAsia="nl-NL" w:bidi="ar-SA"/>
        </w:rPr>
      </w:pPr>
      <w:r w:rsidRPr="00E56F75">
        <w:rPr>
          <w:rFonts w:ascii="Arial" w:eastAsia="Times New Roman" w:hAnsi="Arial" w:cs="Arial"/>
          <w:i/>
          <w:iCs/>
          <w:color w:val="000000"/>
          <w:lang w:eastAsia="nl-NL" w:bidi="ar-SA"/>
        </w:rPr>
        <w:t>Codes of statistical models</w:t>
      </w:r>
      <w:r w:rsidRPr="00E56F75">
        <w:rPr>
          <w:rFonts w:ascii="Arial" w:hAnsi="Arial" w:cs="Arial"/>
          <w:i/>
        </w:rPr>
        <w:t xml:space="preserve"> regarding d</w:t>
      </w:r>
      <w:r w:rsidRPr="00E56F75">
        <w:rPr>
          <w:rFonts w:ascii="Arial" w:eastAsia="Times New Roman" w:hAnsi="Arial" w:cs="Arial"/>
          <w:i/>
          <w:iCs/>
          <w:color w:val="000000"/>
          <w:lang w:eastAsia="nl-NL" w:bidi="ar-SA"/>
        </w:rPr>
        <w:t xml:space="preserve">ata for sensory </w:t>
      </w:r>
      <w:r>
        <w:rPr>
          <w:rFonts w:ascii="Arial" w:eastAsia="Times New Roman" w:hAnsi="Arial" w:cs="Arial"/>
          <w:i/>
          <w:iCs/>
          <w:color w:val="000000"/>
          <w:lang w:eastAsia="nl-NL" w:bidi="ar-SA"/>
        </w:rPr>
        <w:t>evaluation</w:t>
      </w:r>
    </w:p>
    <w:p w:rsidR="000C1110" w:rsidRDefault="000C1110" w:rsidP="000C1110">
      <w:pPr>
        <w:rPr>
          <w:rFonts w:ascii="Arial" w:eastAsia="Times New Roman" w:hAnsi="Arial" w:cs="Arial"/>
          <w:iCs/>
          <w:color w:val="000000"/>
          <w:lang w:eastAsia="nl-NL" w:bidi="ar-SA"/>
        </w:rPr>
      </w:pP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a1;</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'AQ717'</w:t>
      </w:r>
      <w:r>
        <w:rPr>
          <w:rFonts w:ascii="Courier New" w:hAnsi="Courier New" w:cs="Courier New"/>
          <w:color w:val="000000"/>
          <w:sz w:val="20"/>
          <w:szCs w:val="20"/>
          <w:shd w:val="clear" w:color="auto" w:fill="FFFFFF"/>
        </w:rPr>
        <w:t>;</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panelsession panellist treatment variables;</w:t>
      </w:r>
    </w:p>
    <w:p w:rsidR="000C1110" w:rsidRDefault="000C1110" w:rsidP="000C1110">
      <w:pPr>
        <w:overflowPunct w:val="0"/>
        <w:autoSpaceDE w:val="0"/>
        <w:autoSpaceDN w:val="0"/>
        <w:adjustRightInd w:val="0"/>
        <w:textAlignment w:val="baseline"/>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0C1110" w:rsidRDefault="000C1110" w:rsidP="000C1110">
      <w:pPr>
        <w:autoSpaceDE w:val="0"/>
        <w:autoSpaceDN w:val="0"/>
        <w:adjustRightInd w:val="0"/>
        <w:rPr>
          <w:rFonts w:ascii="Courier New" w:hAnsi="Courier New" w:cs="Courier New"/>
          <w:b/>
          <w:bCs/>
          <w:color w:val="000080"/>
          <w:sz w:val="20"/>
          <w:szCs w:val="20"/>
          <w:shd w:val="clear" w:color="auto" w:fill="FFFFFF"/>
          <w:lang w:val="en-US"/>
        </w:rPr>
      </w:pPr>
      <w:r>
        <w:rPr>
          <w:rFonts w:ascii="Courier New" w:hAnsi="Courier New" w:cs="Courier New"/>
          <w:b/>
          <w:bCs/>
          <w:color w:val="000080"/>
          <w:sz w:val="20"/>
          <w:szCs w:val="20"/>
          <w:shd w:val="clear" w:color="auto" w:fill="FFFFFF"/>
          <w:lang w:val="en-US"/>
        </w:rPr>
        <w:t>;</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b/>
          <w:bCs/>
          <w:color w:val="000080"/>
          <w:sz w:val="20"/>
          <w:szCs w:val="20"/>
          <w:shd w:val="clear" w:color="auto" w:fill="FFFFFF"/>
          <w:lang w:val="en-US"/>
        </w:rPr>
        <w:t>proc</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b/>
          <w:bCs/>
          <w:color w:val="000080"/>
          <w:sz w:val="20"/>
          <w:szCs w:val="20"/>
          <w:shd w:val="clear" w:color="auto" w:fill="FFFFFF"/>
          <w:lang w:val="en-US"/>
        </w:rPr>
        <w:t>mixed</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data</w:t>
      </w:r>
      <w:r w:rsidRPr="00287C07">
        <w:rPr>
          <w:rFonts w:ascii="Courier New" w:hAnsi="Courier New" w:cs="Courier New"/>
          <w:color w:val="000000"/>
          <w:sz w:val="20"/>
          <w:szCs w:val="20"/>
          <w:shd w:val="clear" w:color="auto" w:fill="FFFFFF"/>
          <w:lang w:val="en-US"/>
        </w:rPr>
        <w:t xml:space="preserve">=a1; </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class</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 xml:space="preserve">panelsession panellist </w:t>
      </w:r>
      <w:r w:rsidRPr="00287C07">
        <w:rPr>
          <w:rFonts w:ascii="Courier New" w:hAnsi="Courier New" w:cs="Courier New"/>
          <w:color w:val="000000"/>
          <w:sz w:val="20"/>
          <w:szCs w:val="20"/>
          <w:shd w:val="clear" w:color="auto" w:fill="FFFFFF"/>
          <w:lang w:val="en-US"/>
        </w:rPr>
        <w:t>tr</w:t>
      </w:r>
      <w:r>
        <w:rPr>
          <w:rFonts w:ascii="Courier New" w:hAnsi="Courier New" w:cs="Courier New"/>
          <w:color w:val="000000"/>
          <w:sz w:val="20"/>
          <w:szCs w:val="20"/>
          <w:shd w:val="clear" w:color="auto" w:fill="FFFFFF"/>
          <w:lang w:val="en-US"/>
        </w:rPr>
        <w:t>eatment</w:t>
      </w:r>
      <w:r w:rsidRPr="00287C07">
        <w:rPr>
          <w:rFonts w:ascii="Courier New" w:hAnsi="Courier New" w:cs="Courier New"/>
          <w:color w:val="000000"/>
          <w:sz w:val="20"/>
          <w:szCs w:val="20"/>
          <w:shd w:val="clear" w:color="auto" w:fill="FFFFFF"/>
          <w:lang w:val="en-US"/>
        </w:rPr>
        <w:t>;</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model</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variables</w:t>
      </w:r>
      <w:r w:rsidRPr="00287C07">
        <w:rPr>
          <w:rFonts w:ascii="Courier New" w:hAnsi="Courier New" w:cs="Courier New"/>
          <w:color w:val="000000"/>
          <w:sz w:val="20"/>
          <w:szCs w:val="20"/>
          <w:shd w:val="clear" w:color="auto" w:fill="FFFFFF"/>
          <w:lang w:val="en-US"/>
        </w:rPr>
        <w:t xml:space="preserve"> = tr</w:t>
      </w:r>
      <w:r>
        <w:rPr>
          <w:rFonts w:ascii="Courier New" w:hAnsi="Courier New" w:cs="Courier New"/>
          <w:color w:val="000000"/>
          <w:sz w:val="20"/>
          <w:szCs w:val="20"/>
          <w:shd w:val="clear" w:color="auto" w:fill="FFFFFF"/>
          <w:lang w:val="en-US"/>
        </w:rPr>
        <w:t>eatment</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panelsession/solution</w:t>
      </w:r>
      <w:r w:rsidRPr="00287C07">
        <w:rPr>
          <w:rFonts w:ascii="Courier New" w:hAnsi="Courier New" w:cs="Courier New"/>
          <w:color w:val="000000"/>
          <w:sz w:val="20"/>
          <w:szCs w:val="20"/>
          <w:shd w:val="clear" w:color="auto" w:fill="FFFFFF"/>
          <w:lang w:val="en-US"/>
        </w:rPr>
        <w:t>;</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random</w:t>
      </w:r>
      <w:r>
        <w:rPr>
          <w:rFonts w:ascii="Courier New" w:hAnsi="Courier New" w:cs="Courier New"/>
          <w:color w:val="000000"/>
          <w:sz w:val="20"/>
          <w:szCs w:val="20"/>
          <w:shd w:val="clear" w:color="auto" w:fill="FFFFFF"/>
          <w:lang w:val="en-US"/>
        </w:rPr>
        <w:t xml:space="preserve"> panellist</w:t>
      </w:r>
      <w:r w:rsidRPr="00287C07">
        <w:rPr>
          <w:rFonts w:ascii="Courier New" w:hAnsi="Courier New" w:cs="Courier New"/>
          <w:color w:val="000000"/>
          <w:sz w:val="20"/>
          <w:szCs w:val="20"/>
          <w:shd w:val="clear" w:color="auto" w:fill="FFFFFF"/>
          <w:lang w:val="en-US"/>
        </w:rPr>
        <w:t>;</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lsmeans</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treatment</w:t>
      </w:r>
      <w:r w:rsidRPr="00287C07">
        <w:rPr>
          <w:rFonts w:ascii="Courier New" w:hAnsi="Courier New" w:cs="Courier New"/>
          <w:color w:val="000000"/>
          <w:sz w:val="20"/>
          <w:szCs w:val="20"/>
          <w:shd w:val="clear" w:color="auto" w:fill="FFFFFF"/>
          <w:lang w:val="en-US"/>
        </w:rPr>
        <w:t xml:space="preserve"> / </w:t>
      </w:r>
      <w:r w:rsidRPr="00287C07">
        <w:rPr>
          <w:rFonts w:ascii="Courier New" w:hAnsi="Courier New" w:cs="Courier New"/>
          <w:color w:val="0000FF"/>
          <w:sz w:val="20"/>
          <w:szCs w:val="20"/>
          <w:shd w:val="clear" w:color="auto" w:fill="FFFFFF"/>
          <w:lang w:val="en-US"/>
        </w:rPr>
        <w:t>adjust</w:t>
      </w:r>
      <w:r w:rsidRPr="00287C07">
        <w:rPr>
          <w:rFonts w:ascii="Courier New" w:hAnsi="Courier New" w:cs="Courier New"/>
          <w:color w:val="000000"/>
          <w:sz w:val="20"/>
          <w:szCs w:val="20"/>
          <w:shd w:val="clear" w:color="auto" w:fill="FFFFFF"/>
          <w:lang w:val="en-US"/>
        </w:rPr>
        <w:t xml:space="preserve">= tukey </w:t>
      </w:r>
      <w:r w:rsidRPr="00287C07">
        <w:rPr>
          <w:rFonts w:ascii="Courier New" w:hAnsi="Courier New" w:cs="Courier New"/>
          <w:color w:val="0000FF"/>
          <w:sz w:val="20"/>
          <w:szCs w:val="20"/>
          <w:shd w:val="clear" w:color="auto" w:fill="FFFFFF"/>
          <w:lang w:val="en-US"/>
        </w:rPr>
        <w:t>alpha</w:t>
      </w:r>
      <w:r w:rsidRPr="00287C07">
        <w:rPr>
          <w:rFonts w:ascii="Courier New" w:hAnsi="Courier New" w:cs="Courier New"/>
          <w:color w:val="000000"/>
          <w:sz w:val="20"/>
          <w:szCs w:val="20"/>
          <w:shd w:val="clear" w:color="auto" w:fill="FFFFFF"/>
          <w:lang w:val="en-US"/>
        </w:rPr>
        <w:t>=</w:t>
      </w:r>
      <w:r w:rsidRPr="00287C07">
        <w:rPr>
          <w:rFonts w:ascii="Courier New" w:hAnsi="Courier New" w:cs="Courier New"/>
          <w:b/>
          <w:bCs/>
          <w:color w:val="008080"/>
          <w:sz w:val="20"/>
          <w:szCs w:val="20"/>
          <w:shd w:val="clear" w:color="auto" w:fill="FFFFFF"/>
          <w:lang w:val="en-US"/>
        </w:rPr>
        <w:t>0.05</w:t>
      </w:r>
      <w:r w:rsidRPr="00287C07">
        <w:rPr>
          <w:rFonts w:ascii="Courier New" w:hAnsi="Courier New" w:cs="Courier New"/>
          <w:color w:val="000000"/>
          <w:sz w:val="20"/>
          <w:szCs w:val="20"/>
          <w:shd w:val="clear" w:color="auto" w:fill="FFFFFF"/>
          <w:lang w:val="en-US"/>
        </w:rPr>
        <w:t>;</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b/>
          <w:bCs/>
          <w:color w:val="000080"/>
          <w:sz w:val="20"/>
          <w:szCs w:val="20"/>
          <w:shd w:val="clear" w:color="auto" w:fill="FFFFFF"/>
          <w:lang w:val="en-US"/>
        </w:rPr>
        <w:t>run</w:t>
      </w:r>
      <w:r w:rsidRPr="00287C07">
        <w:rPr>
          <w:rFonts w:ascii="Courier New" w:hAnsi="Courier New" w:cs="Courier New"/>
          <w:color w:val="000000"/>
          <w:sz w:val="20"/>
          <w:szCs w:val="20"/>
          <w:shd w:val="clear" w:color="auto" w:fill="FFFFFF"/>
          <w:lang w:val="en-US"/>
        </w:rPr>
        <w:t>;</w:t>
      </w:r>
    </w:p>
    <w:p w:rsidR="000C1110" w:rsidRDefault="000C1110" w:rsidP="000C1110">
      <w:pPr>
        <w:overflowPunct w:val="0"/>
        <w:autoSpaceDE w:val="0"/>
        <w:autoSpaceDN w:val="0"/>
        <w:adjustRightInd w:val="0"/>
        <w:textAlignment w:val="baseline"/>
        <w:rPr>
          <w:rFonts w:ascii="Arial" w:eastAsia="Times New Roman" w:hAnsi="Arial" w:cs="Arial"/>
          <w:i/>
          <w:iCs/>
          <w:color w:val="000000"/>
          <w:lang w:eastAsia="nl-NL" w:bidi="ar-SA"/>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eastAsia="Times New Roman" w:hAnsi="Arial" w:cs="Arial"/>
          <w:i/>
          <w:iCs/>
          <w:color w:val="000000"/>
          <w:lang w:eastAsia="nl-NL" w:bidi="ar-SA"/>
        </w:rPr>
        <w:t>Codes of statistical models</w:t>
      </w:r>
      <w:r w:rsidRPr="00E56F75">
        <w:rPr>
          <w:rFonts w:ascii="Arial" w:hAnsi="Arial" w:cs="Arial"/>
          <w:i/>
        </w:rPr>
        <w:t xml:space="preserve"> regarding </w:t>
      </w:r>
      <w:r>
        <w:rPr>
          <w:rFonts w:ascii="Arial" w:hAnsi="Arial" w:cs="Arial"/>
          <w:i/>
        </w:rPr>
        <w:t>the comparison between AF and AS lambs in fat volatile indoles concentration</w:t>
      </w:r>
      <w:r w:rsidRPr="00E56F75">
        <w:rPr>
          <w:rFonts w:ascii="Arial" w:hAnsi="Arial" w:cs="Arial"/>
          <w:i/>
        </w:rPr>
        <w:t xml:space="preserve"> </w:t>
      </w:r>
    </w:p>
    <w:p w:rsidR="000C1110" w:rsidRDefault="000C1110" w:rsidP="000C1110">
      <w:pPr>
        <w:rPr>
          <w:rFonts w:ascii="Arial" w:eastAsia="Times New Roman" w:hAnsi="Arial" w:cs="Arial"/>
          <w:iCs/>
          <w:color w:val="000000"/>
          <w:lang w:eastAsia="nl-NL" w:bidi="ar-SA"/>
        </w:rPr>
      </w:pP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a1;</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title</w:t>
      </w:r>
      <w:r>
        <w:rPr>
          <w:rFonts w:ascii="Courier New" w:hAnsi="Courier New" w:cs="Courier New"/>
          <w:color w:val="000000"/>
          <w:sz w:val="20"/>
          <w:szCs w:val="20"/>
          <w:shd w:val="clear" w:color="auto" w:fill="FFFFFF"/>
        </w:rPr>
        <w:t xml:space="preserve"> </w:t>
      </w:r>
      <w:r>
        <w:rPr>
          <w:rFonts w:ascii="Courier New" w:hAnsi="Courier New" w:cs="Courier New"/>
          <w:color w:val="800080"/>
          <w:sz w:val="20"/>
          <w:szCs w:val="20"/>
          <w:shd w:val="clear" w:color="auto" w:fill="FFFFFF"/>
        </w:rPr>
        <w:t>'AQ717'</w:t>
      </w:r>
      <w:r>
        <w:rPr>
          <w:rFonts w:ascii="Courier New" w:hAnsi="Courier New" w:cs="Courier New"/>
          <w:color w:val="000000"/>
          <w:sz w:val="20"/>
          <w:szCs w:val="20"/>
          <w:shd w:val="clear" w:color="auto" w:fill="FFFFFF"/>
        </w:rPr>
        <w:t>;</w:t>
      </w:r>
    </w:p>
    <w:p w:rsidR="000C1110" w:rsidRDefault="000C1110" w:rsidP="000C1110">
      <w:pPr>
        <w:autoSpaceDE w:val="0"/>
        <w:autoSpaceDN w:val="0"/>
        <w:adjustRightInd w:val="0"/>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treatment slaughtersession site variables;</w:t>
      </w:r>
    </w:p>
    <w:p w:rsidR="000C1110" w:rsidRDefault="000C1110" w:rsidP="000C1110">
      <w:pPr>
        <w:overflowPunct w:val="0"/>
        <w:autoSpaceDE w:val="0"/>
        <w:autoSpaceDN w:val="0"/>
        <w:adjustRightInd w:val="0"/>
        <w:textAlignment w:val="baseline"/>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lastRenderedPageBreak/>
        <w:t>cards</w:t>
      </w:r>
      <w:r>
        <w:rPr>
          <w:rFonts w:ascii="Courier New" w:hAnsi="Courier New" w:cs="Courier New"/>
          <w:color w:val="000000"/>
          <w:sz w:val="20"/>
          <w:szCs w:val="20"/>
          <w:shd w:val="clear" w:color="auto" w:fill="FFFFFF"/>
        </w:rPr>
        <w:t>;</w:t>
      </w:r>
    </w:p>
    <w:p w:rsidR="000C1110" w:rsidRDefault="000C1110" w:rsidP="000C1110">
      <w:pPr>
        <w:autoSpaceDE w:val="0"/>
        <w:autoSpaceDN w:val="0"/>
        <w:adjustRightInd w:val="0"/>
        <w:rPr>
          <w:rFonts w:ascii="Courier New" w:hAnsi="Courier New" w:cs="Courier New"/>
          <w:b/>
          <w:bCs/>
          <w:color w:val="000080"/>
          <w:sz w:val="20"/>
          <w:szCs w:val="20"/>
          <w:shd w:val="clear" w:color="auto" w:fill="FFFFFF"/>
          <w:lang w:val="en-US"/>
        </w:rPr>
      </w:pPr>
      <w:r>
        <w:rPr>
          <w:rFonts w:ascii="Courier New" w:hAnsi="Courier New" w:cs="Courier New"/>
          <w:b/>
          <w:bCs/>
          <w:color w:val="000080"/>
          <w:sz w:val="20"/>
          <w:szCs w:val="20"/>
          <w:shd w:val="clear" w:color="auto" w:fill="FFFFFF"/>
          <w:lang w:val="en-US"/>
        </w:rPr>
        <w:t>;</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b/>
          <w:bCs/>
          <w:color w:val="000080"/>
          <w:sz w:val="20"/>
          <w:szCs w:val="20"/>
          <w:shd w:val="clear" w:color="auto" w:fill="FFFFFF"/>
          <w:lang w:val="en-US"/>
        </w:rPr>
        <w:t>proc</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b/>
          <w:bCs/>
          <w:color w:val="000080"/>
          <w:sz w:val="20"/>
          <w:szCs w:val="20"/>
          <w:shd w:val="clear" w:color="auto" w:fill="FFFFFF"/>
          <w:lang w:val="en-US"/>
        </w:rPr>
        <w:t>mixed</w:t>
      </w:r>
      <w:r w:rsidRPr="00287C07">
        <w:rPr>
          <w:rFonts w:ascii="Courier New" w:hAnsi="Courier New" w:cs="Courier New"/>
          <w:color w:val="000000"/>
          <w:sz w:val="20"/>
          <w:szCs w:val="20"/>
          <w:shd w:val="clear" w:color="auto" w:fill="FFFFFF"/>
          <w:lang w:val="en-US"/>
        </w:rPr>
        <w:t xml:space="preserve"> </w:t>
      </w:r>
      <w:r w:rsidRPr="00287C07">
        <w:rPr>
          <w:rFonts w:ascii="Courier New" w:hAnsi="Courier New" w:cs="Courier New"/>
          <w:color w:val="0000FF"/>
          <w:sz w:val="20"/>
          <w:szCs w:val="20"/>
          <w:shd w:val="clear" w:color="auto" w:fill="FFFFFF"/>
          <w:lang w:val="en-US"/>
        </w:rPr>
        <w:t>data</w:t>
      </w:r>
      <w:r w:rsidRPr="00287C07">
        <w:rPr>
          <w:rFonts w:ascii="Courier New" w:hAnsi="Courier New" w:cs="Courier New"/>
          <w:color w:val="000000"/>
          <w:sz w:val="20"/>
          <w:szCs w:val="20"/>
          <w:shd w:val="clear" w:color="auto" w:fill="FFFFFF"/>
          <w:lang w:val="en-US"/>
        </w:rPr>
        <w:t xml:space="preserve">=a1; </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class</w:t>
      </w:r>
      <w:r w:rsidRPr="00287C07">
        <w:rPr>
          <w:rFonts w:ascii="Courier New" w:hAnsi="Courier New" w:cs="Courier New"/>
          <w:color w:val="000000"/>
          <w:sz w:val="20"/>
          <w:szCs w:val="20"/>
          <w:shd w:val="clear" w:color="auto" w:fill="FFFFFF"/>
          <w:lang w:val="en-US"/>
        </w:rPr>
        <w:t xml:space="preserve"> tr</w:t>
      </w:r>
      <w:r>
        <w:rPr>
          <w:rFonts w:ascii="Courier New" w:hAnsi="Courier New" w:cs="Courier New"/>
          <w:color w:val="000000"/>
          <w:sz w:val="20"/>
          <w:szCs w:val="20"/>
          <w:shd w:val="clear" w:color="auto" w:fill="FFFFFF"/>
          <w:lang w:val="en-US"/>
        </w:rPr>
        <w:t>eatment slaughtersession site</w:t>
      </w:r>
      <w:r w:rsidRPr="00287C07">
        <w:rPr>
          <w:rFonts w:ascii="Courier New" w:hAnsi="Courier New" w:cs="Courier New"/>
          <w:color w:val="000000"/>
          <w:sz w:val="20"/>
          <w:szCs w:val="20"/>
          <w:shd w:val="clear" w:color="auto" w:fill="FFFFFF"/>
          <w:lang w:val="en-US"/>
        </w:rPr>
        <w:t>;</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model</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variables</w:t>
      </w:r>
      <w:r w:rsidRPr="00287C07">
        <w:rPr>
          <w:rFonts w:ascii="Courier New" w:hAnsi="Courier New" w:cs="Courier New"/>
          <w:color w:val="000000"/>
          <w:sz w:val="20"/>
          <w:szCs w:val="20"/>
          <w:shd w:val="clear" w:color="auto" w:fill="FFFFFF"/>
          <w:lang w:val="en-US"/>
        </w:rPr>
        <w:t xml:space="preserve"> = tr</w:t>
      </w:r>
      <w:r>
        <w:rPr>
          <w:rFonts w:ascii="Courier New" w:hAnsi="Courier New" w:cs="Courier New"/>
          <w:color w:val="000000"/>
          <w:sz w:val="20"/>
          <w:szCs w:val="20"/>
          <w:shd w:val="clear" w:color="auto" w:fill="FFFFFF"/>
          <w:lang w:val="en-US"/>
        </w:rPr>
        <w:t>eatment</w:t>
      </w:r>
      <w:r w:rsidRPr="00287C07">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lang w:val="en-US"/>
        </w:rPr>
        <w:t>site treatment*site/solution</w:t>
      </w:r>
      <w:r w:rsidRPr="00287C07">
        <w:rPr>
          <w:rFonts w:ascii="Courier New" w:hAnsi="Courier New" w:cs="Courier New"/>
          <w:color w:val="000000"/>
          <w:sz w:val="20"/>
          <w:szCs w:val="20"/>
          <w:shd w:val="clear" w:color="auto" w:fill="FFFFFF"/>
          <w:lang w:val="en-US"/>
        </w:rPr>
        <w:t>;</w:t>
      </w:r>
    </w:p>
    <w:p w:rsidR="000C1110" w:rsidRDefault="000C1110" w:rsidP="000C1110">
      <w:pPr>
        <w:autoSpaceDE w:val="0"/>
        <w:autoSpaceDN w:val="0"/>
        <w:adjustRightInd w:val="0"/>
        <w:rPr>
          <w:rFonts w:ascii="Courier New" w:hAnsi="Courier New" w:cs="Courier New"/>
          <w:color w:val="0000FF"/>
          <w:sz w:val="20"/>
          <w:szCs w:val="20"/>
          <w:shd w:val="clear" w:color="auto" w:fill="FFFFFF"/>
          <w:lang w:val="en-US"/>
        </w:rPr>
      </w:pPr>
      <w:r>
        <w:rPr>
          <w:rFonts w:ascii="Courier New" w:hAnsi="Courier New" w:cs="Courier New"/>
          <w:color w:val="0000FF"/>
          <w:sz w:val="20"/>
          <w:szCs w:val="20"/>
          <w:shd w:val="clear" w:color="auto" w:fill="FFFFFF"/>
          <w:lang w:val="en-US"/>
        </w:rPr>
        <w:t>repeated site;</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color w:val="0000FF"/>
          <w:sz w:val="20"/>
          <w:szCs w:val="20"/>
          <w:shd w:val="clear" w:color="auto" w:fill="FFFFFF"/>
          <w:lang w:val="en-US"/>
        </w:rPr>
        <w:t>random</w:t>
      </w:r>
      <w:r>
        <w:rPr>
          <w:rFonts w:ascii="Courier New" w:hAnsi="Courier New" w:cs="Courier New"/>
          <w:color w:val="000000"/>
          <w:sz w:val="20"/>
          <w:szCs w:val="20"/>
          <w:shd w:val="clear" w:color="auto" w:fill="FFFFFF"/>
          <w:lang w:val="en-US"/>
        </w:rPr>
        <w:t xml:space="preserve"> slaughtersession</w:t>
      </w:r>
      <w:r w:rsidRPr="00287C07">
        <w:rPr>
          <w:rFonts w:ascii="Courier New" w:hAnsi="Courier New" w:cs="Courier New"/>
          <w:color w:val="000000"/>
          <w:sz w:val="20"/>
          <w:szCs w:val="20"/>
          <w:shd w:val="clear" w:color="auto" w:fill="FFFFFF"/>
          <w:lang w:val="en-US"/>
        </w:rPr>
        <w:t>;</w:t>
      </w:r>
    </w:p>
    <w:p w:rsidR="000C1110" w:rsidRPr="00287C07" w:rsidRDefault="000C1110" w:rsidP="000C1110">
      <w:pPr>
        <w:autoSpaceDE w:val="0"/>
        <w:autoSpaceDN w:val="0"/>
        <w:adjustRightInd w:val="0"/>
        <w:rPr>
          <w:rFonts w:ascii="Courier New" w:hAnsi="Courier New" w:cs="Courier New"/>
          <w:color w:val="000000"/>
          <w:sz w:val="20"/>
          <w:szCs w:val="20"/>
          <w:shd w:val="clear" w:color="auto" w:fill="FFFFFF"/>
          <w:lang w:val="en-US"/>
        </w:rPr>
      </w:pPr>
      <w:r w:rsidRPr="00287C07">
        <w:rPr>
          <w:rFonts w:ascii="Courier New" w:hAnsi="Courier New" w:cs="Courier New"/>
          <w:b/>
          <w:bCs/>
          <w:color w:val="000080"/>
          <w:sz w:val="20"/>
          <w:szCs w:val="20"/>
          <w:shd w:val="clear" w:color="auto" w:fill="FFFFFF"/>
          <w:lang w:val="en-US"/>
        </w:rPr>
        <w:t>run</w:t>
      </w:r>
      <w:r w:rsidRPr="00287C07">
        <w:rPr>
          <w:rFonts w:ascii="Courier New" w:hAnsi="Courier New" w:cs="Courier New"/>
          <w:color w:val="000000"/>
          <w:sz w:val="20"/>
          <w:szCs w:val="20"/>
          <w:shd w:val="clear" w:color="auto" w:fill="FFFFFF"/>
          <w:lang w:val="en-US"/>
        </w:rPr>
        <w:t>;</w:t>
      </w:r>
    </w:p>
    <w:p w:rsidR="000C1110" w:rsidRDefault="000C1110" w:rsidP="000C1110">
      <w:pPr>
        <w:overflowPunct w:val="0"/>
        <w:autoSpaceDE w:val="0"/>
        <w:autoSpaceDN w:val="0"/>
        <w:adjustRightInd w:val="0"/>
        <w:textAlignment w:val="baseline"/>
        <w:rPr>
          <w:rFonts w:ascii="Arial" w:eastAsia="Times New Roman" w:hAnsi="Arial" w:cs="Arial"/>
          <w:i/>
          <w:iCs/>
          <w:color w:val="000000"/>
          <w:lang w:eastAsia="nl-NL" w:bidi="ar-SA"/>
        </w:rPr>
      </w:pPr>
    </w:p>
    <w:p w:rsidR="000C1110" w:rsidRPr="0066587F"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analysing the treatment effect on perirenal fat skatole concentration (Kruskall-Wallis test)</w:t>
      </w:r>
      <w:r w:rsidRPr="00E56F75">
        <w:rPr>
          <w:rFonts w:ascii="Arial" w:hAnsi="Arial" w:cs="Arial"/>
          <w:i/>
        </w:rPr>
        <w:t>.</w:t>
      </w:r>
      <w:r>
        <w:rPr>
          <w:rFonts w:ascii="Arial" w:hAnsi="Arial" w:cs="Arial"/>
          <w:i/>
        </w:rPr>
        <w:t xml:space="preserve"> W</w:t>
      </w:r>
      <w:r w:rsidRPr="0066587F">
        <w:rPr>
          <w:rFonts w:ascii="Arial" w:hAnsi="Arial" w:cs="Arial"/>
          <w:i/>
          <w:vertAlign w:val="subscript"/>
        </w:rPr>
        <w:t>T</w:t>
      </w:r>
      <w:r>
        <w:rPr>
          <w:rFonts w:ascii="Arial" w:hAnsi="Arial" w:cs="Arial"/>
          <w:i/>
          <w:vertAlign w:val="subscript"/>
        </w:rPr>
        <w:t xml:space="preserve"> </w:t>
      </w:r>
      <w:r w:rsidRPr="0066587F">
        <w:rPr>
          <w:rFonts w:ascii="Arial" w:hAnsi="Arial" w:cs="Arial"/>
          <w:i/>
        </w:rPr>
        <w:t xml:space="preserve">is the rank for T </w:t>
      </w:r>
      <w:r w:rsidR="00CD17C2">
        <w:rPr>
          <w:rFonts w:ascii="Arial" w:hAnsi="Arial" w:cs="Arial"/>
          <w:i/>
        </w:rPr>
        <w:t>feeding regime</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SI</w:t>
      </w:r>
      <w:r w:rsidRPr="00113F82">
        <w:rPr>
          <w:rFonts w:ascii="Arial" w:eastAsia="Times New Roman" w:hAnsi="Arial" w:cs="Arial"/>
          <w:iCs/>
          <w:color w:val="000000"/>
          <w:lang w:eastAsia="nl-NL" w:bidi="ar-SA"/>
        </w:rPr>
        <w:t xml:space="preserve"> = 12.5</w:t>
      </w:r>
      <w:r>
        <w:rPr>
          <w:rFonts w:ascii="Arial" w:eastAsia="Times New Roman" w:hAnsi="Arial" w:cs="Arial"/>
          <w:iCs/>
          <w:color w:val="000000"/>
          <w:lang w:eastAsia="nl-NL" w:bidi="ar-SA"/>
        </w:rPr>
        <w:t xml:space="preserve">; </w:t>
      </w: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AF</w:t>
      </w:r>
      <w:r w:rsidRPr="00113F82">
        <w:rPr>
          <w:rFonts w:ascii="Arial" w:eastAsia="Times New Roman" w:hAnsi="Arial" w:cs="Arial"/>
          <w:iCs/>
          <w:color w:val="000000"/>
          <w:lang w:eastAsia="nl-NL" w:bidi="ar-SA"/>
        </w:rPr>
        <w:t xml:space="preserve"> = 38.26</w:t>
      </w:r>
      <w:r>
        <w:rPr>
          <w:rFonts w:ascii="Arial" w:eastAsia="Times New Roman" w:hAnsi="Arial" w:cs="Arial"/>
          <w:iCs/>
          <w:color w:val="000000"/>
          <w:lang w:eastAsia="nl-NL" w:bidi="ar-SA"/>
        </w:rPr>
        <w:t xml:space="preserve">; </w:t>
      </w: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AS</w:t>
      </w:r>
      <w:r w:rsidRPr="00113F82">
        <w:rPr>
          <w:rFonts w:ascii="Arial" w:eastAsia="Times New Roman" w:hAnsi="Arial" w:cs="Arial"/>
          <w:iCs/>
          <w:color w:val="000000"/>
          <w:lang w:eastAsia="nl-NL" w:bidi="ar-SA"/>
        </w:rPr>
        <w:t xml:space="preserve"> = 31.5</w:t>
      </w: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113F82">
        <w:rPr>
          <w:rFonts w:ascii="Arial" w:eastAsia="Times New Roman" w:hAnsi="Arial" w:cs="Arial"/>
          <w:iCs/>
          <w:color w:val="000000"/>
          <w:lang w:eastAsia="nl-NL" w:bidi="ar-SA"/>
        </w:rPr>
        <w:t>H= 26.35, degrees of freedom</w:t>
      </w:r>
      <w:r>
        <w:rPr>
          <w:rFonts w:ascii="Arial" w:eastAsia="Times New Roman" w:hAnsi="Arial" w:cs="Arial"/>
          <w:iCs/>
          <w:color w:val="000000"/>
          <w:lang w:eastAsia="nl-NL" w:bidi="ar-SA"/>
        </w:rPr>
        <w:t xml:space="preserve"> = 2</w:t>
      </w:r>
      <w:r w:rsidRPr="00113F82">
        <w:rPr>
          <w:rFonts w:ascii="Arial" w:eastAsia="Times New Roman" w:hAnsi="Arial" w:cs="Arial"/>
          <w:iCs/>
          <w:color w:val="000000"/>
          <w:lang w:eastAsia="nl-NL" w:bidi="ar-SA"/>
        </w:rPr>
        <w:t xml:space="preserve">, </w:t>
      </w:r>
      <w:r w:rsidRPr="00113F82">
        <w:rPr>
          <w:rFonts w:ascii="Arial" w:eastAsia="Times New Roman" w:hAnsi="Arial" w:cs="Arial"/>
          <w:i/>
          <w:iCs/>
          <w:color w:val="000000"/>
          <w:lang w:eastAsia="nl-NL" w:bidi="ar-SA"/>
        </w:rPr>
        <w:t>P</w:t>
      </w:r>
      <w:r w:rsidRPr="00113F82">
        <w:rPr>
          <w:rFonts w:ascii="Arial" w:eastAsia="Times New Roman" w:hAnsi="Arial" w:cs="Arial"/>
          <w:iCs/>
          <w:color w:val="000000"/>
          <w:lang w:eastAsia="nl-NL" w:bidi="ar-SA"/>
        </w:rPr>
        <w:t xml:space="preserve"> &lt; 0.001</w:t>
      </w:r>
    </w:p>
    <w:p w:rsidR="000C1110" w:rsidRDefault="000C1110" w:rsidP="000C1110">
      <w:pPr>
        <w:overflowPunct w:val="0"/>
        <w:autoSpaceDE w:val="0"/>
        <w:autoSpaceDN w:val="0"/>
        <w:adjustRightInd w:val="0"/>
        <w:textAlignment w:val="baseline"/>
        <w:rPr>
          <w:rFonts w:ascii="Arial" w:hAnsi="Arial" w:cs="Arial"/>
          <w:i/>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analysing the treatment effect on dorsal fat skatole concentration (Kruskall-Wallis test)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SI</w:t>
      </w:r>
      <w:r w:rsidRPr="00113F82">
        <w:rPr>
          <w:rFonts w:ascii="Arial" w:eastAsia="Times New Roman" w:hAnsi="Arial" w:cs="Arial"/>
          <w:iCs/>
          <w:color w:val="000000"/>
          <w:lang w:eastAsia="nl-NL" w:bidi="ar-SA"/>
        </w:rPr>
        <w:t xml:space="preserve"> = </w:t>
      </w:r>
      <w:r>
        <w:rPr>
          <w:rFonts w:ascii="Arial" w:eastAsia="Times New Roman" w:hAnsi="Arial" w:cs="Arial"/>
          <w:iCs/>
          <w:color w:val="000000"/>
          <w:lang w:eastAsia="nl-NL" w:bidi="ar-SA"/>
        </w:rPr>
        <w:t>9</w:t>
      </w:r>
      <w:r w:rsidRPr="00113F82">
        <w:rPr>
          <w:rFonts w:ascii="Arial" w:eastAsia="Times New Roman" w:hAnsi="Arial" w:cs="Arial"/>
          <w:iCs/>
          <w:color w:val="000000"/>
          <w:lang w:eastAsia="nl-NL" w:bidi="ar-SA"/>
        </w:rPr>
        <w:t>.5</w:t>
      </w:r>
      <w:r>
        <w:rPr>
          <w:rFonts w:ascii="Arial" w:eastAsia="Times New Roman" w:hAnsi="Arial" w:cs="Arial"/>
          <w:iCs/>
          <w:color w:val="000000"/>
          <w:lang w:eastAsia="nl-NL" w:bidi="ar-SA"/>
        </w:rPr>
        <w:t xml:space="preserve">; </w:t>
      </w: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AF</w:t>
      </w:r>
      <w:r w:rsidRPr="00113F82">
        <w:rPr>
          <w:rFonts w:ascii="Arial" w:eastAsia="Times New Roman" w:hAnsi="Arial" w:cs="Arial"/>
          <w:iCs/>
          <w:color w:val="000000"/>
          <w:lang w:eastAsia="nl-NL" w:bidi="ar-SA"/>
        </w:rPr>
        <w:t xml:space="preserve"> = 3</w:t>
      </w:r>
      <w:r>
        <w:rPr>
          <w:rFonts w:ascii="Arial" w:eastAsia="Times New Roman" w:hAnsi="Arial" w:cs="Arial"/>
          <w:iCs/>
          <w:color w:val="000000"/>
          <w:lang w:eastAsia="nl-NL" w:bidi="ar-SA"/>
        </w:rPr>
        <w:t xml:space="preserve">9.53; </w:t>
      </w: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AS</w:t>
      </w:r>
      <w:r w:rsidRPr="00113F82">
        <w:rPr>
          <w:rFonts w:ascii="Arial" w:eastAsia="Times New Roman" w:hAnsi="Arial" w:cs="Arial"/>
          <w:iCs/>
          <w:color w:val="000000"/>
          <w:lang w:eastAsia="nl-NL" w:bidi="ar-SA"/>
        </w:rPr>
        <w:t xml:space="preserve"> = 3</w:t>
      </w:r>
      <w:r>
        <w:rPr>
          <w:rFonts w:ascii="Arial" w:eastAsia="Times New Roman" w:hAnsi="Arial" w:cs="Arial"/>
          <w:iCs/>
          <w:color w:val="000000"/>
          <w:lang w:eastAsia="nl-NL" w:bidi="ar-SA"/>
        </w:rPr>
        <w:t>3.12</w:t>
      </w: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113F82">
        <w:rPr>
          <w:rFonts w:ascii="Arial" w:eastAsia="Times New Roman" w:hAnsi="Arial" w:cs="Arial"/>
          <w:iCs/>
          <w:color w:val="000000"/>
          <w:lang w:eastAsia="nl-NL" w:bidi="ar-SA"/>
        </w:rPr>
        <w:t xml:space="preserve">H= </w:t>
      </w:r>
      <w:r>
        <w:rPr>
          <w:rFonts w:ascii="Arial" w:eastAsia="Times New Roman" w:hAnsi="Arial" w:cs="Arial"/>
          <w:iCs/>
          <w:color w:val="000000"/>
          <w:lang w:eastAsia="nl-NL" w:bidi="ar-SA"/>
        </w:rPr>
        <w:t>36.84</w:t>
      </w:r>
      <w:r w:rsidRPr="00113F82">
        <w:rPr>
          <w:rFonts w:ascii="Arial" w:eastAsia="Times New Roman" w:hAnsi="Arial" w:cs="Arial"/>
          <w:iCs/>
          <w:color w:val="000000"/>
          <w:lang w:eastAsia="nl-NL" w:bidi="ar-SA"/>
        </w:rPr>
        <w:t>, degrees of freedom</w:t>
      </w:r>
      <w:r>
        <w:rPr>
          <w:rFonts w:ascii="Arial" w:eastAsia="Times New Roman" w:hAnsi="Arial" w:cs="Arial"/>
          <w:iCs/>
          <w:color w:val="000000"/>
          <w:lang w:eastAsia="nl-NL" w:bidi="ar-SA"/>
        </w:rPr>
        <w:t xml:space="preserve"> = 2</w:t>
      </w:r>
      <w:r w:rsidRPr="00113F82">
        <w:rPr>
          <w:rFonts w:ascii="Arial" w:eastAsia="Times New Roman" w:hAnsi="Arial" w:cs="Arial"/>
          <w:iCs/>
          <w:color w:val="000000"/>
          <w:lang w:eastAsia="nl-NL" w:bidi="ar-SA"/>
        </w:rPr>
        <w:t xml:space="preserve">, </w:t>
      </w:r>
      <w:r w:rsidRPr="00113F82">
        <w:rPr>
          <w:rFonts w:ascii="Arial" w:eastAsia="Times New Roman" w:hAnsi="Arial" w:cs="Arial"/>
          <w:i/>
          <w:iCs/>
          <w:color w:val="000000"/>
          <w:lang w:eastAsia="nl-NL" w:bidi="ar-SA"/>
        </w:rPr>
        <w:t>P</w:t>
      </w:r>
      <w:r w:rsidRPr="00113F82">
        <w:rPr>
          <w:rFonts w:ascii="Arial" w:eastAsia="Times New Roman" w:hAnsi="Arial" w:cs="Arial"/>
          <w:iCs/>
          <w:color w:val="000000"/>
          <w:lang w:eastAsia="nl-NL" w:bidi="ar-SA"/>
        </w:rPr>
        <w:t xml:space="preserve"> &lt; 0.001</w:t>
      </w:r>
    </w:p>
    <w:p w:rsidR="000C1110" w:rsidRDefault="000C1110" w:rsidP="000C1110">
      <w:pPr>
        <w:overflowPunct w:val="0"/>
        <w:autoSpaceDE w:val="0"/>
        <w:autoSpaceDN w:val="0"/>
        <w:adjustRightInd w:val="0"/>
        <w:textAlignment w:val="baseline"/>
        <w:rPr>
          <w:rFonts w:ascii="Arial" w:hAnsi="Arial" w:cs="Arial"/>
          <w:i/>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analysing the treatment effect on perirenal fat indole concentration (Kruskall-Wallis test)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SI</w:t>
      </w:r>
      <w:r w:rsidRPr="00113F82">
        <w:rPr>
          <w:rFonts w:ascii="Arial" w:eastAsia="Times New Roman" w:hAnsi="Arial" w:cs="Arial"/>
          <w:iCs/>
          <w:color w:val="000000"/>
          <w:lang w:eastAsia="nl-NL" w:bidi="ar-SA"/>
        </w:rPr>
        <w:t xml:space="preserve"> = 1</w:t>
      </w:r>
      <w:r>
        <w:rPr>
          <w:rFonts w:ascii="Arial" w:eastAsia="Times New Roman" w:hAnsi="Arial" w:cs="Arial"/>
          <w:iCs/>
          <w:color w:val="000000"/>
          <w:lang w:eastAsia="nl-NL" w:bidi="ar-SA"/>
        </w:rPr>
        <w:t xml:space="preserve">0.86; </w:t>
      </w: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AF</w:t>
      </w:r>
      <w:r w:rsidRPr="00113F82">
        <w:rPr>
          <w:rFonts w:ascii="Arial" w:eastAsia="Times New Roman" w:hAnsi="Arial" w:cs="Arial"/>
          <w:iCs/>
          <w:color w:val="000000"/>
          <w:lang w:eastAsia="nl-NL" w:bidi="ar-SA"/>
        </w:rPr>
        <w:t xml:space="preserve"> = </w:t>
      </w:r>
      <w:r>
        <w:rPr>
          <w:rFonts w:ascii="Arial" w:eastAsia="Times New Roman" w:hAnsi="Arial" w:cs="Arial"/>
          <w:iCs/>
          <w:color w:val="000000"/>
          <w:lang w:eastAsia="nl-NL" w:bidi="ar-SA"/>
        </w:rPr>
        <w:t xml:space="preserve">42.58; </w:t>
      </w: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AS</w:t>
      </w:r>
      <w:r w:rsidRPr="00113F82">
        <w:rPr>
          <w:rFonts w:ascii="Arial" w:eastAsia="Times New Roman" w:hAnsi="Arial" w:cs="Arial"/>
          <w:iCs/>
          <w:color w:val="000000"/>
          <w:lang w:eastAsia="nl-NL" w:bidi="ar-SA"/>
        </w:rPr>
        <w:t xml:space="preserve"> = </w:t>
      </w:r>
      <w:r>
        <w:rPr>
          <w:rFonts w:ascii="Arial" w:eastAsia="Times New Roman" w:hAnsi="Arial" w:cs="Arial"/>
          <w:iCs/>
          <w:color w:val="000000"/>
          <w:lang w:eastAsia="nl-NL" w:bidi="ar-SA"/>
        </w:rPr>
        <w:t>28.26</w:t>
      </w: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113F82">
        <w:rPr>
          <w:rFonts w:ascii="Arial" w:eastAsia="Times New Roman" w:hAnsi="Arial" w:cs="Arial"/>
          <w:iCs/>
          <w:color w:val="000000"/>
          <w:lang w:eastAsia="nl-NL" w:bidi="ar-SA"/>
        </w:rPr>
        <w:t xml:space="preserve">H= </w:t>
      </w:r>
      <w:r>
        <w:rPr>
          <w:rFonts w:ascii="Arial" w:eastAsia="Times New Roman" w:hAnsi="Arial" w:cs="Arial"/>
          <w:iCs/>
          <w:color w:val="000000"/>
          <w:lang w:eastAsia="nl-NL" w:bidi="ar-SA"/>
        </w:rPr>
        <w:t>37</w:t>
      </w:r>
      <w:r w:rsidRPr="00113F82">
        <w:rPr>
          <w:rFonts w:ascii="Arial" w:eastAsia="Times New Roman" w:hAnsi="Arial" w:cs="Arial"/>
          <w:iCs/>
          <w:color w:val="000000"/>
          <w:lang w:eastAsia="nl-NL" w:bidi="ar-SA"/>
        </w:rPr>
        <w:t>.</w:t>
      </w:r>
      <w:r>
        <w:rPr>
          <w:rFonts w:ascii="Arial" w:eastAsia="Times New Roman" w:hAnsi="Arial" w:cs="Arial"/>
          <w:iCs/>
          <w:color w:val="000000"/>
          <w:lang w:eastAsia="nl-NL" w:bidi="ar-SA"/>
        </w:rPr>
        <w:t>63</w:t>
      </w:r>
      <w:r w:rsidRPr="00113F82">
        <w:rPr>
          <w:rFonts w:ascii="Arial" w:eastAsia="Times New Roman" w:hAnsi="Arial" w:cs="Arial"/>
          <w:iCs/>
          <w:color w:val="000000"/>
          <w:lang w:eastAsia="nl-NL" w:bidi="ar-SA"/>
        </w:rPr>
        <w:t>, degrees of freedom</w:t>
      </w:r>
      <w:r>
        <w:rPr>
          <w:rFonts w:ascii="Arial" w:eastAsia="Times New Roman" w:hAnsi="Arial" w:cs="Arial"/>
          <w:iCs/>
          <w:color w:val="000000"/>
          <w:lang w:eastAsia="nl-NL" w:bidi="ar-SA"/>
        </w:rPr>
        <w:t xml:space="preserve"> = 2</w:t>
      </w:r>
      <w:r w:rsidRPr="00113F82">
        <w:rPr>
          <w:rFonts w:ascii="Arial" w:eastAsia="Times New Roman" w:hAnsi="Arial" w:cs="Arial"/>
          <w:iCs/>
          <w:color w:val="000000"/>
          <w:lang w:eastAsia="nl-NL" w:bidi="ar-SA"/>
        </w:rPr>
        <w:t xml:space="preserve">, </w:t>
      </w:r>
      <w:r w:rsidRPr="00113F82">
        <w:rPr>
          <w:rFonts w:ascii="Arial" w:eastAsia="Times New Roman" w:hAnsi="Arial" w:cs="Arial"/>
          <w:i/>
          <w:iCs/>
          <w:color w:val="000000"/>
          <w:lang w:eastAsia="nl-NL" w:bidi="ar-SA"/>
        </w:rPr>
        <w:t>P</w:t>
      </w:r>
      <w:r w:rsidRPr="00113F82">
        <w:rPr>
          <w:rFonts w:ascii="Arial" w:eastAsia="Times New Roman" w:hAnsi="Arial" w:cs="Arial"/>
          <w:iCs/>
          <w:color w:val="000000"/>
          <w:lang w:eastAsia="nl-NL" w:bidi="ar-SA"/>
        </w:rPr>
        <w:t xml:space="preserve"> &lt; 0.001</w:t>
      </w:r>
    </w:p>
    <w:p w:rsidR="000C1110" w:rsidRDefault="000C1110" w:rsidP="000C1110">
      <w:pPr>
        <w:overflowPunct w:val="0"/>
        <w:autoSpaceDE w:val="0"/>
        <w:autoSpaceDN w:val="0"/>
        <w:adjustRightInd w:val="0"/>
        <w:textAlignment w:val="baseline"/>
        <w:rPr>
          <w:rFonts w:ascii="Arial" w:hAnsi="Arial" w:cs="Arial"/>
          <w:i/>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analysing the treatment effect on dorsal fat indole concentration (Kruskall-Wallis test)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SI</w:t>
      </w:r>
      <w:r w:rsidRPr="00113F82">
        <w:rPr>
          <w:rFonts w:ascii="Arial" w:eastAsia="Times New Roman" w:hAnsi="Arial" w:cs="Arial"/>
          <w:iCs/>
          <w:color w:val="000000"/>
          <w:lang w:eastAsia="nl-NL" w:bidi="ar-SA"/>
        </w:rPr>
        <w:t xml:space="preserve"> = </w:t>
      </w:r>
      <w:r>
        <w:rPr>
          <w:rFonts w:ascii="Arial" w:eastAsia="Times New Roman" w:hAnsi="Arial" w:cs="Arial"/>
          <w:iCs/>
          <w:color w:val="000000"/>
          <w:lang w:eastAsia="nl-NL" w:bidi="ar-SA"/>
        </w:rPr>
        <w:t xml:space="preserve">9.58; </w:t>
      </w: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AF</w:t>
      </w:r>
      <w:r w:rsidRPr="00113F82">
        <w:rPr>
          <w:rFonts w:ascii="Arial" w:eastAsia="Times New Roman" w:hAnsi="Arial" w:cs="Arial"/>
          <w:iCs/>
          <w:color w:val="000000"/>
          <w:lang w:eastAsia="nl-NL" w:bidi="ar-SA"/>
        </w:rPr>
        <w:t xml:space="preserve"> = </w:t>
      </w:r>
      <w:r>
        <w:rPr>
          <w:rFonts w:ascii="Arial" w:eastAsia="Times New Roman" w:hAnsi="Arial" w:cs="Arial"/>
          <w:iCs/>
          <w:color w:val="000000"/>
          <w:lang w:eastAsia="nl-NL" w:bidi="ar-SA"/>
        </w:rPr>
        <w:t xml:space="preserve">43.08; </w:t>
      </w:r>
      <w:r w:rsidRPr="00113F82">
        <w:rPr>
          <w:rFonts w:ascii="Arial" w:eastAsia="Times New Roman" w:hAnsi="Arial" w:cs="Arial"/>
          <w:iCs/>
          <w:color w:val="000000"/>
          <w:lang w:eastAsia="nl-NL" w:bidi="ar-SA"/>
        </w:rPr>
        <w:t>W</w:t>
      </w:r>
      <w:r w:rsidRPr="00113F82">
        <w:rPr>
          <w:rFonts w:ascii="Arial" w:eastAsia="Times New Roman" w:hAnsi="Arial" w:cs="Arial"/>
          <w:iCs/>
          <w:color w:val="000000"/>
          <w:vertAlign w:val="subscript"/>
          <w:lang w:eastAsia="nl-NL" w:bidi="ar-SA"/>
        </w:rPr>
        <w:t>AS</w:t>
      </w:r>
      <w:r w:rsidRPr="00113F82">
        <w:rPr>
          <w:rFonts w:ascii="Arial" w:eastAsia="Times New Roman" w:hAnsi="Arial" w:cs="Arial"/>
          <w:iCs/>
          <w:color w:val="000000"/>
          <w:lang w:eastAsia="nl-NL" w:bidi="ar-SA"/>
        </w:rPr>
        <w:t xml:space="preserve"> = </w:t>
      </w:r>
      <w:r>
        <w:rPr>
          <w:rFonts w:ascii="Arial" w:eastAsia="Times New Roman" w:hAnsi="Arial" w:cs="Arial"/>
          <w:iCs/>
          <w:color w:val="000000"/>
          <w:lang w:eastAsia="nl-NL" w:bidi="ar-SA"/>
        </w:rPr>
        <w:t>29.06</w:t>
      </w: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sidRPr="00113F82">
        <w:rPr>
          <w:rFonts w:ascii="Arial" w:eastAsia="Times New Roman" w:hAnsi="Arial" w:cs="Arial"/>
          <w:iCs/>
          <w:color w:val="000000"/>
          <w:lang w:eastAsia="nl-NL" w:bidi="ar-SA"/>
        </w:rPr>
        <w:t xml:space="preserve">H= </w:t>
      </w:r>
      <w:r>
        <w:rPr>
          <w:rFonts w:ascii="Arial" w:eastAsia="Times New Roman" w:hAnsi="Arial" w:cs="Arial"/>
          <w:iCs/>
          <w:color w:val="000000"/>
          <w:lang w:eastAsia="nl-NL" w:bidi="ar-SA"/>
        </w:rPr>
        <w:t>42.16</w:t>
      </w:r>
      <w:r w:rsidRPr="00113F82">
        <w:rPr>
          <w:rFonts w:ascii="Arial" w:eastAsia="Times New Roman" w:hAnsi="Arial" w:cs="Arial"/>
          <w:iCs/>
          <w:color w:val="000000"/>
          <w:lang w:eastAsia="nl-NL" w:bidi="ar-SA"/>
        </w:rPr>
        <w:t>, degrees of freedom</w:t>
      </w:r>
      <w:r>
        <w:rPr>
          <w:rFonts w:ascii="Arial" w:eastAsia="Times New Roman" w:hAnsi="Arial" w:cs="Arial"/>
          <w:iCs/>
          <w:color w:val="000000"/>
          <w:lang w:eastAsia="nl-NL" w:bidi="ar-SA"/>
        </w:rPr>
        <w:t xml:space="preserve"> = 2</w:t>
      </w:r>
      <w:r w:rsidRPr="00113F82">
        <w:rPr>
          <w:rFonts w:ascii="Arial" w:eastAsia="Times New Roman" w:hAnsi="Arial" w:cs="Arial"/>
          <w:iCs/>
          <w:color w:val="000000"/>
          <w:lang w:eastAsia="nl-NL" w:bidi="ar-SA"/>
        </w:rPr>
        <w:t xml:space="preserve">, </w:t>
      </w:r>
      <w:r w:rsidRPr="00113F82">
        <w:rPr>
          <w:rFonts w:ascii="Arial" w:eastAsia="Times New Roman" w:hAnsi="Arial" w:cs="Arial"/>
          <w:i/>
          <w:iCs/>
          <w:color w:val="000000"/>
          <w:lang w:eastAsia="nl-NL" w:bidi="ar-SA"/>
        </w:rPr>
        <w:t>P</w:t>
      </w:r>
      <w:r w:rsidRPr="00113F82">
        <w:rPr>
          <w:rFonts w:ascii="Arial" w:eastAsia="Times New Roman" w:hAnsi="Arial" w:cs="Arial"/>
          <w:iCs/>
          <w:color w:val="000000"/>
          <w:lang w:eastAsia="nl-NL" w:bidi="ar-SA"/>
        </w:rPr>
        <w:t xml:space="preserve"> &lt; 0.001</w:t>
      </w:r>
    </w:p>
    <w:p w:rsidR="000C1110" w:rsidRDefault="000C1110" w:rsidP="000C1110">
      <w:pPr>
        <w:overflowPunct w:val="0"/>
        <w:autoSpaceDE w:val="0"/>
        <w:autoSpaceDN w:val="0"/>
        <w:adjustRightInd w:val="0"/>
        <w:textAlignment w:val="baseline"/>
        <w:rPr>
          <w:rFonts w:ascii="Arial" w:hAnsi="Arial" w:cs="Arial"/>
          <w:i/>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comparing the faecal egg count between AF and AS lambs on D41 and D56 (Wilcoxon test)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Pr>
          <w:rFonts w:ascii="Arial" w:eastAsia="Times New Roman" w:hAnsi="Arial" w:cs="Arial"/>
          <w:iCs/>
          <w:color w:val="000000"/>
          <w:lang w:eastAsia="nl-NL" w:bidi="ar-SA"/>
        </w:rPr>
        <w:t>Value for ε</w:t>
      </w:r>
      <w:r w:rsidRPr="00D01B9E">
        <w:rPr>
          <w:rFonts w:ascii="Arial" w:eastAsia="Times New Roman" w:hAnsi="Arial" w:cs="Arial"/>
          <w:iCs/>
          <w:color w:val="000000"/>
          <w:vertAlign w:val="subscript"/>
          <w:lang w:eastAsia="nl-NL" w:bidi="ar-SA"/>
        </w:rPr>
        <w:t>WAF</w:t>
      </w:r>
      <w:r>
        <w:rPr>
          <w:rFonts w:ascii="Arial" w:eastAsia="Times New Roman" w:hAnsi="Arial" w:cs="Arial"/>
          <w:iCs/>
          <w:color w:val="000000"/>
          <w:lang w:eastAsia="nl-NL" w:bidi="ar-SA"/>
        </w:rPr>
        <w:t xml:space="preserve"> =</w:t>
      </w:r>
    </w:p>
    <w:p w:rsidR="000C1110" w:rsidRPr="00D01B9E"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Pr>
          <w:rFonts w:ascii="Arial" w:eastAsia="Times New Roman" w:hAnsi="Arial" w:cs="Arial"/>
          <w:iCs/>
          <w:color w:val="000000"/>
          <w:lang w:eastAsia="nl-NL" w:bidi="ar-SA"/>
        </w:rPr>
        <w:t xml:space="preserve">D41: </w:t>
      </w:r>
      <w:r w:rsidRPr="00D01B9E">
        <w:rPr>
          <w:rFonts w:ascii="Arial" w:eastAsia="Times New Roman" w:hAnsi="Arial" w:cs="Arial"/>
          <w:iCs/>
          <w:color w:val="000000"/>
          <w:lang w:eastAsia="nl-NL" w:bidi="ar-SA"/>
        </w:rPr>
        <w:t>2.34</w:t>
      </w:r>
      <w:r>
        <w:rPr>
          <w:rFonts w:ascii="Arial" w:eastAsia="Times New Roman" w:hAnsi="Arial" w:cs="Arial"/>
          <w:iCs/>
          <w:color w:val="000000"/>
          <w:lang w:eastAsia="nl-NL" w:bidi="ar-SA"/>
        </w:rPr>
        <w:t xml:space="preserve"> (</w:t>
      </w:r>
      <w:r w:rsidRPr="0071328E">
        <w:rPr>
          <w:rFonts w:ascii="Arial" w:eastAsia="Times New Roman" w:hAnsi="Arial" w:cs="Arial"/>
          <w:i/>
          <w:iCs/>
          <w:color w:val="000000"/>
          <w:lang w:eastAsia="nl-NL" w:bidi="ar-SA"/>
        </w:rPr>
        <w:t>P</w:t>
      </w:r>
      <w:r>
        <w:rPr>
          <w:rFonts w:ascii="Arial" w:eastAsia="Times New Roman" w:hAnsi="Arial" w:cs="Arial"/>
          <w:iCs/>
          <w:color w:val="000000"/>
          <w:lang w:eastAsia="nl-NL" w:bidi="ar-SA"/>
        </w:rPr>
        <w:t xml:space="preserve"> &lt; 0.05)</w:t>
      </w:r>
    </w:p>
    <w:p w:rsidR="000C1110" w:rsidRPr="00D01B9E"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Pr>
          <w:rFonts w:ascii="Arial" w:eastAsia="Times New Roman" w:hAnsi="Arial" w:cs="Arial"/>
          <w:iCs/>
          <w:color w:val="000000"/>
          <w:lang w:eastAsia="nl-NL" w:bidi="ar-SA"/>
        </w:rPr>
        <w:t xml:space="preserve">D56: </w:t>
      </w:r>
      <w:r>
        <w:rPr>
          <w:rFonts w:ascii="Arial" w:eastAsia="Times New Roman" w:hAnsi="Arial" w:cs="Arial"/>
          <w:iCs/>
          <w:color w:val="000000"/>
          <w:vertAlign w:val="subscript"/>
          <w:lang w:eastAsia="nl-NL" w:bidi="ar-SA"/>
        </w:rPr>
        <w:t xml:space="preserve">= </w:t>
      </w:r>
      <w:r w:rsidRPr="00D01B9E">
        <w:rPr>
          <w:rFonts w:ascii="Arial" w:eastAsia="Times New Roman" w:hAnsi="Arial" w:cs="Arial"/>
          <w:iCs/>
          <w:color w:val="000000"/>
          <w:lang w:eastAsia="nl-NL" w:bidi="ar-SA"/>
        </w:rPr>
        <w:t xml:space="preserve">3.02 </w:t>
      </w:r>
      <w:r>
        <w:rPr>
          <w:rFonts w:ascii="Arial" w:eastAsia="Times New Roman" w:hAnsi="Arial" w:cs="Arial"/>
          <w:iCs/>
          <w:color w:val="000000"/>
          <w:lang w:eastAsia="nl-NL" w:bidi="ar-SA"/>
        </w:rPr>
        <w:t>(</w:t>
      </w:r>
      <w:r w:rsidRPr="00433605">
        <w:rPr>
          <w:rFonts w:ascii="Arial" w:eastAsia="Times New Roman" w:hAnsi="Arial" w:cs="Arial"/>
          <w:i/>
          <w:iCs/>
          <w:color w:val="000000"/>
          <w:lang w:eastAsia="nl-NL" w:bidi="ar-SA"/>
        </w:rPr>
        <w:t>P</w:t>
      </w:r>
      <w:r>
        <w:rPr>
          <w:rFonts w:ascii="Arial" w:eastAsia="Times New Roman" w:hAnsi="Arial" w:cs="Arial"/>
          <w:iCs/>
          <w:color w:val="000000"/>
          <w:lang w:eastAsia="nl-NL" w:bidi="ar-SA"/>
        </w:rPr>
        <w:t xml:space="preserve"> &lt; 0.01)</w:t>
      </w: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comparing the faecal egg count between AF and AS lambs on D69, D83 and D97 (t test)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CD5945" w:rsidRDefault="000C1110" w:rsidP="000C1110">
      <w:pPr>
        <w:overflowPunct w:val="0"/>
        <w:autoSpaceDE w:val="0"/>
        <w:autoSpaceDN w:val="0"/>
        <w:adjustRightInd w:val="0"/>
        <w:textAlignment w:val="baseline"/>
        <w:rPr>
          <w:rFonts w:ascii="Arial" w:hAnsi="Arial" w:cs="Arial"/>
        </w:rPr>
      </w:pPr>
      <w:r>
        <w:rPr>
          <w:rFonts w:ascii="Arial" w:hAnsi="Arial" w:cs="Arial"/>
        </w:rPr>
        <w:t xml:space="preserve">D69: </w:t>
      </w:r>
      <w:r w:rsidRPr="00CD5945">
        <w:rPr>
          <w:rFonts w:ascii="Arial" w:hAnsi="Arial" w:cs="Arial"/>
        </w:rPr>
        <w:t xml:space="preserve">t = </w:t>
      </w:r>
      <w:r>
        <w:rPr>
          <w:rFonts w:ascii="Arial" w:hAnsi="Arial" w:cs="Arial"/>
        </w:rPr>
        <w:t>1.52</w:t>
      </w:r>
      <w:r w:rsidRPr="00CD5945">
        <w:rPr>
          <w:rFonts w:ascii="Arial" w:hAnsi="Arial" w:cs="Arial"/>
        </w:rPr>
        <w:t xml:space="preserve">, </w:t>
      </w:r>
      <w:r>
        <w:rPr>
          <w:rFonts w:ascii="Arial" w:hAnsi="Arial" w:cs="Arial"/>
        </w:rPr>
        <w:t>NS</w:t>
      </w:r>
    </w:p>
    <w:p w:rsidR="000C1110" w:rsidRPr="00CD5945" w:rsidRDefault="000C1110" w:rsidP="000C1110">
      <w:pPr>
        <w:overflowPunct w:val="0"/>
        <w:autoSpaceDE w:val="0"/>
        <w:autoSpaceDN w:val="0"/>
        <w:adjustRightInd w:val="0"/>
        <w:textAlignment w:val="baseline"/>
        <w:rPr>
          <w:rFonts w:ascii="Arial" w:hAnsi="Arial" w:cs="Arial"/>
        </w:rPr>
      </w:pPr>
      <w:r>
        <w:rPr>
          <w:rFonts w:ascii="Arial" w:hAnsi="Arial" w:cs="Arial"/>
        </w:rPr>
        <w:t xml:space="preserve">D83: </w:t>
      </w:r>
      <w:r w:rsidRPr="00CD5945">
        <w:rPr>
          <w:rFonts w:ascii="Arial" w:hAnsi="Arial" w:cs="Arial"/>
        </w:rPr>
        <w:t xml:space="preserve">t = </w:t>
      </w:r>
      <w:r>
        <w:rPr>
          <w:rFonts w:ascii="Arial" w:hAnsi="Arial" w:cs="Arial"/>
        </w:rPr>
        <w:t>1.18</w:t>
      </w:r>
      <w:r w:rsidRPr="00CD5945">
        <w:rPr>
          <w:rFonts w:ascii="Arial" w:hAnsi="Arial" w:cs="Arial"/>
        </w:rPr>
        <w:t xml:space="preserve">, </w:t>
      </w:r>
      <w:r>
        <w:rPr>
          <w:rFonts w:ascii="Arial" w:hAnsi="Arial" w:cs="Arial"/>
        </w:rPr>
        <w:t>NS</w:t>
      </w:r>
    </w:p>
    <w:p w:rsidR="000C1110" w:rsidRPr="00CD5945" w:rsidRDefault="000C1110" w:rsidP="000C1110">
      <w:pPr>
        <w:overflowPunct w:val="0"/>
        <w:autoSpaceDE w:val="0"/>
        <w:autoSpaceDN w:val="0"/>
        <w:adjustRightInd w:val="0"/>
        <w:textAlignment w:val="baseline"/>
        <w:rPr>
          <w:rFonts w:ascii="Arial" w:hAnsi="Arial" w:cs="Arial"/>
        </w:rPr>
      </w:pPr>
      <w:r>
        <w:rPr>
          <w:rFonts w:ascii="Arial" w:hAnsi="Arial" w:cs="Arial"/>
        </w:rPr>
        <w:t xml:space="preserve">D97: </w:t>
      </w:r>
      <w:r w:rsidRPr="00CD5945">
        <w:rPr>
          <w:rFonts w:ascii="Arial" w:hAnsi="Arial" w:cs="Arial"/>
        </w:rPr>
        <w:t xml:space="preserve">t = </w:t>
      </w:r>
      <w:r>
        <w:rPr>
          <w:rFonts w:ascii="Arial" w:hAnsi="Arial" w:cs="Arial"/>
        </w:rPr>
        <w:t>1.08</w:t>
      </w:r>
      <w:r w:rsidRPr="00CD5945">
        <w:rPr>
          <w:rFonts w:ascii="Arial" w:hAnsi="Arial" w:cs="Arial"/>
        </w:rPr>
        <w:t xml:space="preserve">, </w:t>
      </w:r>
      <w:r>
        <w:rPr>
          <w:rFonts w:ascii="Arial" w:hAnsi="Arial" w:cs="Arial"/>
        </w:rPr>
        <w:t>NS</w:t>
      </w:r>
    </w:p>
    <w:p w:rsidR="000C1110" w:rsidRDefault="000C1110" w:rsidP="000C1110">
      <w:pPr>
        <w:overflowPunct w:val="0"/>
        <w:autoSpaceDE w:val="0"/>
        <w:autoSpaceDN w:val="0"/>
        <w:adjustRightInd w:val="0"/>
        <w:textAlignment w:val="baseline"/>
        <w:rPr>
          <w:rFonts w:ascii="Arial" w:hAnsi="Arial" w:cs="Arial"/>
          <w:i/>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comparing the faecal oocyst count between AF and AS lambs on D56, D69 and D97 (Wilcoxon test)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Pr>
          <w:rFonts w:ascii="Arial" w:eastAsia="Times New Roman" w:hAnsi="Arial" w:cs="Arial"/>
          <w:iCs/>
          <w:color w:val="000000"/>
          <w:lang w:eastAsia="nl-NL" w:bidi="ar-SA"/>
        </w:rPr>
        <w:t>Value for ε</w:t>
      </w:r>
      <w:r w:rsidRPr="00D01B9E">
        <w:rPr>
          <w:rFonts w:ascii="Arial" w:eastAsia="Times New Roman" w:hAnsi="Arial" w:cs="Arial"/>
          <w:iCs/>
          <w:color w:val="000000"/>
          <w:vertAlign w:val="subscript"/>
          <w:lang w:eastAsia="nl-NL" w:bidi="ar-SA"/>
        </w:rPr>
        <w:t>WAF</w:t>
      </w:r>
      <w:r>
        <w:rPr>
          <w:rFonts w:ascii="Arial" w:eastAsia="Times New Roman" w:hAnsi="Arial" w:cs="Arial"/>
          <w:iCs/>
          <w:color w:val="000000"/>
          <w:lang w:eastAsia="nl-NL" w:bidi="ar-SA"/>
        </w:rPr>
        <w:t xml:space="preserve"> =</w:t>
      </w:r>
    </w:p>
    <w:p w:rsidR="000C1110" w:rsidRPr="00D01B9E"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Pr>
          <w:rFonts w:ascii="Arial" w:eastAsia="Times New Roman" w:hAnsi="Arial" w:cs="Arial"/>
          <w:iCs/>
          <w:color w:val="000000"/>
          <w:lang w:eastAsia="nl-NL" w:bidi="ar-SA"/>
        </w:rPr>
        <w:t xml:space="preserve">D56: </w:t>
      </w:r>
      <w:r w:rsidRPr="00D01B9E">
        <w:rPr>
          <w:rFonts w:ascii="Arial" w:eastAsia="Times New Roman" w:hAnsi="Arial" w:cs="Arial"/>
          <w:iCs/>
          <w:color w:val="000000"/>
          <w:lang w:eastAsia="nl-NL" w:bidi="ar-SA"/>
        </w:rPr>
        <w:t>3.</w:t>
      </w:r>
      <w:r>
        <w:rPr>
          <w:rFonts w:ascii="Arial" w:eastAsia="Times New Roman" w:hAnsi="Arial" w:cs="Arial"/>
          <w:iCs/>
          <w:color w:val="000000"/>
          <w:lang w:eastAsia="nl-NL" w:bidi="ar-SA"/>
        </w:rPr>
        <w:t>52</w:t>
      </w:r>
      <w:r w:rsidRPr="00D01B9E">
        <w:rPr>
          <w:rFonts w:ascii="Arial" w:eastAsia="Times New Roman" w:hAnsi="Arial" w:cs="Arial"/>
          <w:iCs/>
          <w:color w:val="000000"/>
          <w:lang w:eastAsia="nl-NL" w:bidi="ar-SA"/>
        </w:rPr>
        <w:t xml:space="preserve"> </w:t>
      </w:r>
      <w:r>
        <w:rPr>
          <w:rFonts w:ascii="Arial" w:eastAsia="Times New Roman" w:hAnsi="Arial" w:cs="Arial"/>
          <w:iCs/>
          <w:color w:val="000000"/>
          <w:lang w:eastAsia="nl-NL" w:bidi="ar-SA"/>
        </w:rPr>
        <w:t>(</w:t>
      </w:r>
      <w:r w:rsidRPr="0071328E">
        <w:rPr>
          <w:rFonts w:ascii="Arial" w:eastAsia="Times New Roman" w:hAnsi="Arial" w:cs="Arial"/>
          <w:i/>
          <w:iCs/>
          <w:color w:val="000000"/>
          <w:lang w:eastAsia="nl-NL" w:bidi="ar-SA"/>
        </w:rPr>
        <w:t>P</w:t>
      </w:r>
      <w:r>
        <w:rPr>
          <w:rFonts w:ascii="Arial" w:eastAsia="Times New Roman" w:hAnsi="Arial" w:cs="Arial"/>
          <w:iCs/>
          <w:color w:val="000000"/>
          <w:lang w:eastAsia="nl-NL" w:bidi="ar-SA"/>
        </w:rPr>
        <w:t xml:space="preserve"> &lt; 0.001)</w:t>
      </w:r>
    </w:p>
    <w:p w:rsidR="000C1110" w:rsidRPr="00D01B9E"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Pr>
          <w:rFonts w:ascii="Arial" w:eastAsia="Times New Roman" w:hAnsi="Arial" w:cs="Arial"/>
          <w:iCs/>
          <w:color w:val="000000"/>
          <w:lang w:eastAsia="nl-NL" w:bidi="ar-SA"/>
        </w:rPr>
        <w:lastRenderedPageBreak/>
        <w:t>D69: 0.808</w:t>
      </w:r>
      <w:r w:rsidRPr="00D01B9E">
        <w:rPr>
          <w:rFonts w:ascii="Arial" w:eastAsia="Times New Roman" w:hAnsi="Arial" w:cs="Arial"/>
          <w:iCs/>
          <w:color w:val="000000"/>
          <w:lang w:eastAsia="nl-NL" w:bidi="ar-SA"/>
        </w:rPr>
        <w:t xml:space="preserve"> </w:t>
      </w:r>
      <w:r>
        <w:rPr>
          <w:rFonts w:ascii="Arial" w:eastAsia="Times New Roman" w:hAnsi="Arial" w:cs="Arial"/>
          <w:iCs/>
          <w:color w:val="000000"/>
          <w:lang w:eastAsia="nl-NL" w:bidi="ar-SA"/>
        </w:rPr>
        <w:t>(NS)</w:t>
      </w:r>
    </w:p>
    <w:p w:rsidR="000C1110" w:rsidRPr="00D01B9E"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r>
        <w:rPr>
          <w:rFonts w:ascii="Arial" w:eastAsia="Times New Roman" w:hAnsi="Arial" w:cs="Arial"/>
          <w:iCs/>
          <w:color w:val="000000"/>
          <w:lang w:eastAsia="nl-NL" w:bidi="ar-SA"/>
        </w:rPr>
        <w:t xml:space="preserve">D97: </w:t>
      </w:r>
      <w:r w:rsidRPr="00AD42CA">
        <w:rPr>
          <w:rFonts w:ascii="Arial" w:eastAsia="Times New Roman" w:hAnsi="Arial" w:cs="Arial"/>
          <w:iCs/>
          <w:color w:val="000000"/>
          <w:lang w:eastAsia="nl-NL" w:bidi="ar-SA"/>
        </w:rPr>
        <w:t xml:space="preserve">-1.253 </w:t>
      </w:r>
      <w:r>
        <w:rPr>
          <w:rFonts w:ascii="Arial" w:eastAsia="Times New Roman" w:hAnsi="Arial" w:cs="Arial"/>
          <w:iCs/>
          <w:color w:val="000000"/>
          <w:lang w:eastAsia="nl-NL" w:bidi="ar-SA"/>
        </w:rPr>
        <w:t>(NS)</w:t>
      </w:r>
    </w:p>
    <w:p w:rsidR="000C1110" w:rsidRPr="00113F82"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comparing the faecal oocyst count between AF and AS lambs on D83 (t test)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CD5945" w:rsidRDefault="000C1110" w:rsidP="000C1110">
      <w:pPr>
        <w:overflowPunct w:val="0"/>
        <w:autoSpaceDE w:val="0"/>
        <w:autoSpaceDN w:val="0"/>
        <w:adjustRightInd w:val="0"/>
        <w:textAlignment w:val="baseline"/>
        <w:rPr>
          <w:rFonts w:ascii="Arial" w:hAnsi="Arial" w:cs="Arial"/>
        </w:rPr>
      </w:pPr>
      <w:r w:rsidRPr="00CD5945">
        <w:rPr>
          <w:rFonts w:ascii="Arial" w:hAnsi="Arial" w:cs="Arial"/>
        </w:rPr>
        <w:t xml:space="preserve">t = </w:t>
      </w:r>
      <w:r>
        <w:rPr>
          <w:rFonts w:ascii="Arial" w:hAnsi="Arial" w:cs="Arial"/>
        </w:rPr>
        <w:t>1.30</w:t>
      </w:r>
      <w:r w:rsidRPr="00CD5945">
        <w:rPr>
          <w:rFonts w:ascii="Arial" w:hAnsi="Arial" w:cs="Arial"/>
        </w:rPr>
        <w:t xml:space="preserve">, </w:t>
      </w:r>
      <w:r>
        <w:rPr>
          <w:rFonts w:ascii="Arial" w:hAnsi="Arial" w:cs="Arial"/>
        </w:rPr>
        <w:t>NS</w:t>
      </w:r>
    </w:p>
    <w:p w:rsidR="000C1110" w:rsidRDefault="000C1110" w:rsidP="000C1110">
      <w:pPr>
        <w:overflowPunct w:val="0"/>
        <w:autoSpaceDE w:val="0"/>
        <w:autoSpaceDN w:val="0"/>
        <w:adjustRightInd w:val="0"/>
        <w:textAlignment w:val="baseline"/>
        <w:rPr>
          <w:rFonts w:ascii="Arial" w:hAnsi="Arial" w:cs="Arial"/>
          <w:i/>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comparing lamb liveweight between AF and AS lambs (t test)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eastAsia="Times New Roman" w:hAnsi="Arial" w:cs="Arial"/>
          <w:iCs/>
          <w:color w:val="000000"/>
          <w:lang w:eastAsia="nl-NL" w:bidi="ar-SA"/>
        </w:rPr>
      </w:pPr>
    </w:p>
    <w:p w:rsidR="000C1110" w:rsidRPr="00CD5945" w:rsidRDefault="000C1110" w:rsidP="000C1110">
      <w:pPr>
        <w:overflowPunct w:val="0"/>
        <w:autoSpaceDE w:val="0"/>
        <w:autoSpaceDN w:val="0"/>
        <w:adjustRightInd w:val="0"/>
        <w:textAlignment w:val="baseline"/>
        <w:rPr>
          <w:rFonts w:ascii="Arial" w:hAnsi="Arial" w:cs="Arial"/>
        </w:rPr>
      </w:pPr>
      <w:r>
        <w:rPr>
          <w:rFonts w:ascii="Arial" w:hAnsi="Arial" w:cs="Arial"/>
        </w:rPr>
        <w:t xml:space="preserve">D43: </w:t>
      </w:r>
      <w:r w:rsidRPr="00CD5945">
        <w:rPr>
          <w:rFonts w:ascii="Arial" w:hAnsi="Arial" w:cs="Arial"/>
        </w:rPr>
        <w:t xml:space="preserve">t = </w:t>
      </w:r>
      <w:r>
        <w:rPr>
          <w:rFonts w:ascii="Arial" w:hAnsi="Arial" w:cs="Arial"/>
        </w:rPr>
        <w:t>0.89</w:t>
      </w:r>
      <w:r w:rsidRPr="00CD5945">
        <w:rPr>
          <w:rFonts w:ascii="Arial" w:hAnsi="Arial" w:cs="Arial"/>
        </w:rPr>
        <w:t xml:space="preserve">, </w:t>
      </w:r>
      <w:r>
        <w:rPr>
          <w:rFonts w:ascii="Arial" w:hAnsi="Arial" w:cs="Arial"/>
        </w:rPr>
        <w:t>NS</w:t>
      </w:r>
    </w:p>
    <w:p w:rsidR="000C1110" w:rsidRPr="00CD5945" w:rsidRDefault="000C1110" w:rsidP="000C1110">
      <w:pPr>
        <w:overflowPunct w:val="0"/>
        <w:autoSpaceDE w:val="0"/>
        <w:autoSpaceDN w:val="0"/>
        <w:adjustRightInd w:val="0"/>
        <w:textAlignment w:val="baseline"/>
        <w:rPr>
          <w:rFonts w:ascii="Arial" w:hAnsi="Arial" w:cs="Arial"/>
        </w:rPr>
      </w:pPr>
      <w:r>
        <w:rPr>
          <w:rFonts w:ascii="Arial" w:hAnsi="Arial" w:cs="Arial"/>
        </w:rPr>
        <w:t xml:space="preserve">D58: </w:t>
      </w:r>
      <w:r w:rsidRPr="00CD5945">
        <w:rPr>
          <w:rFonts w:ascii="Arial" w:hAnsi="Arial" w:cs="Arial"/>
        </w:rPr>
        <w:t xml:space="preserve">t = </w:t>
      </w:r>
      <w:r>
        <w:rPr>
          <w:rFonts w:ascii="Arial" w:hAnsi="Arial" w:cs="Arial"/>
        </w:rPr>
        <w:t>0.95</w:t>
      </w:r>
      <w:r w:rsidRPr="00CD5945">
        <w:rPr>
          <w:rFonts w:ascii="Arial" w:hAnsi="Arial" w:cs="Arial"/>
        </w:rPr>
        <w:t xml:space="preserve">, </w:t>
      </w:r>
      <w:r>
        <w:rPr>
          <w:rFonts w:ascii="Arial" w:hAnsi="Arial" w:cs="Arial"/>
        </w:rPr>
        <w:t>NS</w:t>
      </w:r>
    </w:p>
    <w:p w:rsidR="000C1110" w:rsidRPr="00CD5945" w:rsidRDefault="000C1110" w:rsidP="000C1110">
      <w:pPr>
        <w:overflowPunct w:val="0"/>
        <w:autoSpaceDE w:val="0"/>
        <w:autoSpaceDN w:val="0"/>
        <w:adjustRightInd w:val="0"/>
        <w:textAlignment w:val="baseline"/>
        <w:rPr>
          <w:rFonts w:ascii="Arial" w:hAnsi="Arial" w:cs="Arial"/>
        </w:rPr>
      </w:pPr>
      <w:r>
        <w:rPr>
          <w:rFonts w:ascii="Arial" w:hAnsi="Arial" w:cs="Arial"/>
        </w:rPr>
        <w:t xml:space="preserve">D71: </w:t>
      </w:r>
      <w:r w:rsidRPr="00CD5945">
        <w:rPr>
          <w:rFonts w:ascii="Arial" w:hAnsi="Arial" w:cs="Arial"/>
        </w:rPr>
        <w:t xml:space="preserve">t = </w:t>
      </w:r>
      <w:r>
        <w:rPr>
          <w:rFonts w:ascii="Arial" w:hAnsi="Arial" w:cs="Arial"/>
        </w:rPr>
        <w:t>2.01</w:t>
      </w:r>
      <w:r w:rsidRPr="00CD5945">
        <w:rPr>
          <w:rFonts w:ascii="Arial" w:hAnsi="Arial" w:cs="Arial"/>
        </w:rPr>
        <w:t xml:space="preserve">, </w:t>
      </w:r>
      <w:r>
        <w:rPr>
          <w:rFonts w:ascii="Arial" w:hAnsi="Arial" w:cs="Arial"/>
        </w:rPr>
        <w:t>NS</w:t>
      </w:r>
    </w:p>
    <w:p w:rsidR="000C1110" w:rsidRPr="00CD5945" w:rsidRDefault="000C1110" w:rsidP="000C1110">
      <w:pPr>
        <w:overflowPunct w:val="0"/>
        <w:autoSpaceDE w:val="0"/>
        <w:autoSpaceDN w:val="0"/>
        <w:adjustRightInd w:val="0"/>
        <w:textAlignment w:val="baseline"/>
        <w:rPr>
          <w:rFonts w:ascii="Arial" w:hAnsi="Arial" w:cs="Arial"/>
        </w:rPr>
      </w:pPr>
      <w:r>
        <w:rPr>
          <w:rFonts w:ascii="Arial" w:hAnsi="Arial" w:cs="Arial"/>
        </w:rPr>
        <w:t xml:space="preserve">D85: </w:t>
      </w:r>
      <w:r w:rsidRPr="00CD5945">
        <w:rPr>
          <w:rFonts w:ascii="Arial" w:hAnsi="Arial" w:cs="Arial"/>
        </w:rPr>
        <w:t xml:space="preserve">t = </w:t>
      </w:r>
      <w:r>
        <w:rPr>
          <w:rFonts w:ascii="Arial" w:hAnsi="Arial" w:cs="Arial"/>
        </w:rPr>
        <w:t>1.58</w:t>
      </w:r>
      <w:r w:rsidRPr="00CD5945">
        <w:rPr>
          <w:rFonts w:ascii="Arial" w:hAnsi="Arial" w:cs="Arial"/>
        </w:rPr>
        <w:t xml:space="preserve">, </w:t>
      </w:r>
      <w:r>
        <w:rPr>
          <w:rFonts w:ascii="Arial" w:hAnsi="Arial" w:cs="Arial"/>
        </w:rPr>
        <w:t>NS</w:t>
      </w:r>
    </w:p>
    <w:p w:rsidR="000C1110" w:rsidRPr="00CD5945" w:rsidRDefault="000C1110" w:rsidP="000C1110">
      <w:pPr>
        <w:overflowPunct w:val="0"/>
        <w:autoSpaceDE w:val="0"/>
        <w:autoSpaceDN w:val="0"/>
        <w:adjustRightInd w:val="0"/>
        <w:textAlignment w:val="baseline"/>
        <w:rPr>
          <w:rFonts w:ascii="Arial" w:hAnsi="Arial" w:cs="Arial"/>
        </w:rPr>
      </w:pPr>
      <w:r>
        <w:rPr>
          <w:rFonts w:ascii="Arial" w:hAnsi="Arial" w:cs="Arial"/>
        </w:rPr>
        <w:t xml:space="preserve">D92: </w:t>
      </w:r>
      <w:r w:rsidRPr="00CD5945">
        <w:rPr>
          <w:rFonts w:ascii="Arial" w:hAnsi="Arial" w:cs="Arial"/>
        </w:rPr>
        <w:t xml:space="preserve">t = </w:t>
      </w:r>
      <w:r>
        <w:rPr>
          <w:rFonts w:ascii="Arial" w:hAnsi="Arial" w:cs="Arial"/>
        </w:rPr>
        <w:t>1.91</w:t>
      </w:r>
      <w:r w:rsidRPr="00CD5945">
        <w:rPr>
          <w:rFonts w:ascii="Arial" w:hAnsi="Arial" w:cs="Arial"/>
        </w:rPr>
        <w:t xml:space="preserve">, </w:t>
      </w:r>
      <w:r>
        <w:rPr>
          <w:rFonts w:ascii="Arial" w:hAnsi="Arial" w:cs="Arial"/>
        </w:rPr>
        <w:t>NS</w:t>
      </w:r>
    </w:p>
    <w:p w:rsidR="000C1110" w:rsidRDefault="000C1110" w:rsidP="000C1110">
      <w:pPr>
        <w:overflowPunct w:val="0"/>
        <w:autoSpaceDE w:val="0"/>
        <w:autoSpaceDN w:val="0"/>
        <w:adjustRightInd w:val="0"/>
        <w:textAlignment w:val="baseline"/>
        <w:rPr>
          <w:rFonts w:ascii="Arial" w:hAnsi="Arial" w:cs="Arial"/>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w:t>
      </w:r>
      <w:r>
        <w:rPr>
          <w:rFonts w:ascii="Arial" w:hAnsi="Arial" w:cs="Arial"/>
          <w:i/>
        </w:rPr>
        <w:t>comparing the number of individual anthelmintic drenches between AF and AS lambs</w:t>
      </w:r>
      <w:r w:rsidRPr="00E56F75">
        <w:rPr>
          <w:rFonts w:ascii="Arial" w:hAnsi="Arial" w:cs="Arial"/>
          <w:i/>
        </w:rPr>
        <w:t>.</w:t>
      </w:r>
    </w:p>
    <w:p w:rsidR="000C1110" w:rsidRPr="00CD5945" w:rsidRDefault="000C1110" w:rsidP="000C1110">
      <w:pPr>
        <w:overflowPunct w:val="0"/>
        <w:autoSpaceDE w:val="0"/>
        <w:autoSpaceDN w:val="0"/>
        <w:adjustRightInd w:val="0"/>
        <w:textAlignment w:val="baseline"/>
        <w:rPr>
          <w:rFonts w:ascii="Arial" w:hAnsi="Arial" w:cs="Arial"/>
        </w:rPr>
      </w:pPr>
    </w:p>
    <w:p w:rsidR="000C1110" w:rsidRPr="00CD5945" w:rsidRDefault="000C1110" w:rsidP="000C1110">
      <w:pPr>
        <w:overflowPunct w:val="0"/>
        <w:autoSpaceDE w:val="0"/>
        <w:autoSpaceDN w:val="0"/>
        <w:adjustRightInd w:val="0"/>
        <w:textAlignment w:val="baseline"/>
        <w:rPr>
          <w:rFonts w:ascii="Arial" w:hAnsi="Arial" w:cs="Arial"/>
        </w:rPr>
      </w:pPr>
      <w:r w:rsidRPr="00CD5945">
        <w:rPr>
          <w:rFonts w:ascii="Arial" w:hAnsi="Arial" w:cs="Arial"/>
        </w:rPr>
        <w:t xml:space="preserve">Mean (standard deviation) for AF </w:t>
      </w:r>
      <w:r w:rsidR="00EE2C35">
        <w:rPr>
          <w:rFonts w:ascii="Arial" w:hAnsi="Arial" w:cs="Arial"/>
        </w:rPr>
        <w:t>feeding regime</w:t>
      </w:r>
      <w:r w:rsidRPr="00CD5945">
        <w:rPr>
          <w:rFonts w:ascii="Arial" w:hAnsi="Arial" w:cs="Arial"/>
        </w:rPr>
        <w:t>: 1.632 (0.597)</w:t>
      </w:r>
    </w:p>
    <w:p w:rsidR="000C1110" w:rsidRPr="00CD5945" w:rsidRDefault="000C1110" w:rsidP="000C1110">
      <w:pPr>
        <w:overflowPunct w:val="0"/>
        <w:autoSpaceDE w:val="0"/>
        <w:autoSpaceDN w:val="0"/>
        <w:adjustRightInd w:val="0"/>
        <w:textAlignment w:val="baseline"/>
        <w:rPr>
          <w:rFonts w:ascii="Arial" w:hAnsi="Arial" w:cs="Arial"/>
        </w:rPr>
      </w:pPr>
      <w:r w:rsidRPr="00CD5945">
        <w:rPr>
          <w:rFonts w:ascii="Arial" w:hAnsi="Arial" w:cs="Arial"/>
        </w:rPr>
        <w:t xml:space="preserve">Mean (standard deviation) for AS </w:t>
      </w:r>
      <w:r w:rsidR="00EE2C35">
        <w:rPr>
          <w:rFonts w:ascii="Arial" w:hAnsi="Arial" w:cs="Arial"/>
        </w:rPr>
        <w:t>feeding regime</w:t>
      </w:r>
      <w:r w:rsidRPr="00CD5945">
        <w:rPr>
          <w:rFonts w:ascii="Arial" w:hAnsi="Arial" w:cs="Arial"/>
        </w:rPr>
        <w:t>: 0.941 (0.556)</w:t>
      </w:r>
    </w:p>
    <w:p w:rsidR="000C1110" w:rsidRPr="00CD5945" w:rsidRDefault="000C1110" w:rsidP="000C1110">
      <w:pPr>
        <w:overflowPunct w:val="0"/>
        <w:autoSpaceDE w:val="0"/>
        <w:autoSpaceDN w:val="0"/>
        <w:adjustRightInd w:val="0"/>
        <w:textAlignment w:val="baseline"/>
        <w:rPr>
          <w:rFonts w:ascii="Arial" w:hAnsi="Arial" w:cs="Arial"/>
        </w:rPr>
      </w:pPr>
      <w:r w:rsidRPr="00CD5945">
        <w:rPr>
          <w:rFonts w:ascii="Arial" w:hAnsi="Arial" w:cs="Arial"/>
        </w:rPr>
        <w:t>t = 3.595, d</w:t>
      </w:r>
      <w:r>
        <w:rPr>
          <w:rFonts w:ascii="Arial" w:hAnsi="Arial" w:cs="Arial"/>
        </w:rPr>
        <w:t>egrees of freedom =</w:t>
      </w:r>
      <w:r w:rsidRPr="00CD5945">
        <w:rPr>
          <w:rFonts w:ascii="Arial" w:hAnsi="Arial" w:cs="Arial"/>
        </w:rPr>
        <w:t xml:space="preserve"> 34, </w:t>
      </w:r>
      <w:r w:rsidRPr="00CD5945">
        <w:rPr>
          <w:rFonts w:ascii="Arial" w:hAnsi="Arial" w:cs="Arial"/>
          <w:i/>
        </w:rPr>
        <w:t>P</w:t>
      </w:r>
      <w:r w:rsidRPr="00CD5945">
        <w:rPr>
          <w:rFonts w:ascii="Arial" w:hAnsi="Arial" w:cs="Arial"/>
        </w:rPr>
        <w:t xml:space="preserve"> &lt; 0.001</w:t>
      </w:r>
    </w:p>
    <w:p w:rsidR="000C1110" w:rsidRPr="00CD5945" w:rsidRDefault="000C1110" w:rsidP="000C1110">
      <w:pPr>
        <w:overflowPunct w:val="0"/>
        <w:autoSpaceDE w:val="0"/>
        <w:autoSpaceDN w:val="0"/>
        <w:adjustRightInd w:val="0"/>
        <w:textAlignment w:val="baseline"/>
        <w:rPr>
          <w:rFonts w:ascii="Arial" w:hAnsi="Arial" w:cs="Arial"/>
        </w:rPr>
      </w:pPr>
    </w:p>
    <w:p w:rsidR="000C1110" w:rsidRPr="00E56F75" w:rsidRDefault="000C1110" w:rsidP="000C1110">
      <w:pPr>
        <w:overflowPunct w:val="0"/>
        <w:autoSpaceDE w:val="0"/>
        <w:autoSpaceDN w:val="0"/>
        <w:adjustRightInd w:val="0"/>
        <w:textAlignment w:val="baseline"/>
        <w:rPr>
          <w:rFonts w:ascii="Arial" w:hAnsi="Arial" w:cs="Arial"/>
          <w:i/>
        </w:rPr>
      </w:pPr>
      <w:r w:rsidRPr="00E56F75">
        <w:rPr>
          <w:rFonts w:ascii="Arial" w:hAnsi="Arial" w:cs="Arial"/>
          <w:i/>
        </w:rPr>
        <w:t>Statistic</w:t>
      </w:r>
      <w:r>
        <w:rPr>
          <w:rFonts w:ascii="Arial" w:hAnsi="Arial" w:cs="Arial"/>
          <w:i/>
        </w:rPr>
        <w:t>s</w:t>
      </w:r>
      <w:r w:rsidRPr="00E56F75">
        <w:rPr>
          <w:rFonts w:ascii="Arial" w:hAnsi="Arial" w:cs="Arial"/>
          <w:i/>
        </w:rPr>
        <w:t xml:space="preserve"> for analysing the frequency distribution of the number of anthelmintic drenches per lamb</w:t>
      </w:r>
      <w:r>
        <w:rPr>
          <w:rFonts w:ascii="Arial" w:hAnsi="Arial" w:cs="Arial"/>
          <w:i/>
        </w:rPr>
        <w:t xml:space="preserve"> (</w:t>
      </w:r>
      <w:r w:rsidRPr="00E56F75">
        <w:rPr>
          <w:rFonts w:ascii="Arial" w:hAnsi="Arial" w:cs="Arial"/>
          <w:i/>
        </w:rPr>
        <w:t>Chi-square test</w:t>
      </w:r>
      <w:r>
        <w:rPr>
          <w:rFonts w:ascii="Arial" w:hAnsi="Arial" w:cs="Arial"/>
          <w:i/>
        </w:rPr>
        <w:t>)</w:t>
      </w:r>
      <w:r w:rsidRPr="00E56F75">
        <w:rPr>
          <w:rFonts w:ascii="Arial" w:hAnsi="Arial" w:cs="Arial"/>
          <w:i/>
        </w:rPr>
        <w:t>.</w:t>
      </w:r>
    </w:p>
    <w:p w:rsidR="000C1110" w:rsidRDefault="000C1110" w:rsidP="000C1110">
      <w:pPr>
        <w:overflowPunct w:val="0"/>
        <w:autoSpaceDE w:val="0"/>
        <w:autoSpaceDN w:val="0"/>
        <w:adjustRightInd w:val="0"/>
        <w:textAlignment w:val="baseline"/>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343"/>
        <w:gridCol w:w="2346"/>
        <w:gridCol w:w="2164"/>
      </w:tblGrid>
      <w:tr w:rsidR="000C1110" w:rsidTr="00D52477">
        <w:trPr>
          <w:trHeight w:val="458"/>
        </w:trPr>
        <w:tc>
          <w:tcPr>
            <w:tcW w:w="2163" w:type="dxa"/>
            <w:tcBorders>
              <w:top w:val="single" w:sz="4" w:space="0" w:color="auto"/>
              <w:bottom w:val="single" w:sz="4" w:space="0" w:color="auto"/>
            </w:tcBorders>
          </w:tcPr>
          <w:p w:rsidR="000C1110" w:rsidRPr="00707F5E" w:rsidRDefault="000C1110" w:rsidP="00D52477">
            <w:pPr>
              <w:pStyle w:val="ANMTabSpanner"/>
              <w:pBdr>
                <w:bottom w:val="none" w:sz="0" w:space="0" w:color="auto"/>
              </w:pBdr>
              <w:rPr>
                <w:sz w:val="22"/>
              </w:rPr>
            </w:pPr>
          </w:p>
        </w:tc>
        <w:tc>
          <w:tcPr>
            <w:tcW w:w="2343" w:type="dxa"/>
            <w:tcBorders>
              <w:top w:val="single" w:sz="4" w:space="0" w:color="auto"/>
              <w:bottom w:val="single" w:sz="4" w:space="0" w:color="auto"/>
            </w:tcBorders>
          </w:tcPr>
          <w:p w:rsidR="000C1110" w:rsidRPr="00707F5E" w:rsidRDefault="000C1110" w:rsidP="00D52477">
            <w:pPr>
              <w:pStyle w:val="ANMTabSpanner"/>
              <w:pBdr>
                <w:bottom w:val="none" w:sz="0" w:space="0" w:color="auto"/>
              </w:pBdr>
              <w:rPr>
                <w:sz w:val="22"/>
              </w:rPr>
            </w:pPr>
            <w:r>
              <w:rPr>
                <w:sz w:val="22"/>
              </w:rPr>
              <w:t>0 or 1 drench</w:t>
            </w:r>
          </w:p>
        </w:tc>
        <w:tc>
          <w:tcPr>
            <w:tcW w:w="2346" w:type="dxa"/>
            <w:tcBorders>
              <w:top w:val="single" w:sz="4" w:space="0" w:color="auto"/>
              <w:bottom w:val="single" w:sz="4" w:space="0" w:color="auto"/>
            </w:tcBorders>
          </w:tcPr>
          <w:p w:rsidR="000C1110" w:rsidRPr="00707F5E" w:rsidRDefault="000C1110" w:rsidP="00D52477">
            <w:pPr>
              <w:pStyle w:val="ANMTabSpanner"/>
              <w:pBdr>
                <w:bottom w:val="none" w:sz="0" w:space="0" w:color="auto"/>
              </w:pBdr>
              <w:rPr>
                <w:sz w:val="22"/>
              </w:rPr>
            </w:pPr>
            <w:r>
              <w:rPr>
                <w:sz w:val="22"/>
              </w:rPr>
              <w:t>2 or 3 drenches</w:t>
            </w:r>
          </w:p>
        </w:tc>
        <w:tc>
          <w:tcPr>
            <w:tcW w:w="2164" w:type="dxa"/>
            <w:tcBorders>
              <w:top w:val="single" w:sz="4" w:space="0" w:color="auto"/>
              <w:bottom w:val="single" w:sz="4" w:space="0" w:color="auto"/>
            </w:tcBorders>
          </w:tcPr>
          <w:p w:rsidR="000C1110" w:rsidRPr="00707F5E" w:rsidRDefault="000C1110" w:rsidP="00D52477">
            <w:pPr>
              <w:pStyle w:val="ANMTabSpanner"/>
              <w:pBdr>
                <w:bottom w:val="none" w:sz="0" w:space="0" w:color="auto"/>
              </w:pBdr>
              <w:rPr>
                <w:sz w:val="22"/>
              </w:rPr>
            </w:pPr>
            <w:r w:rsidRPr="00707F5E">
              <w:rPr>
                <w:sz w:val="22"/>
              </w:rPr>
              <w:t>Total</w:t>
            </w:r>
          </w:p>
        </w:tc>
      </w:tr>
      <w:tr w:rsidR="000C1110" w:rsidTr="00D52477">
        <w:tc>
          <w:tcPr>
            <w:tcW w:w="2163" w:type="dxa"/>
          </w:tcPr>
          <w:p w:rsidR="000C1110" w:rsidRPr="00707F5E" w:rsidRDefault="000C1110" w:rsidP="00D52477">
            <w:pPr>
              <w:pStyle w:val="ANMTabrowheading"/>
              <w:jc w:val="center"/>
              <w:rPr>
                <w:sz w:val="22"/>
                <w:szCs w:val="24"/>
              </w:rPr>
            </w:pPr>
            <w:r w:rsidRPr="00707F5E">
              <w:rPr>
                <w:sz w:val="22"/>
                <w:szCs w:val="24"/>
              </w:rPr>
              <w:t>A</w:t>
            </w:r>
            <w:r>
              <w:rPr>
                <w:sz w:val="22"/>
                <w:szCs w:val="24"/>
              </w:rPr>
              <w:t>F</w:t>
            </w:r>
          </w:p>
        </w:tc>
        <w:tc>
          <w:tcPr>
            <w:tcW w:w="2343" w:type="dxa"/>
          </w:tcPr>
          <w:p w:rsidR="000C1110" w:rsidRPr="00707F5E" w:rsidRDefault="000C1110" w:rsidP="00D52477">
            <w:pPr>
              <w:pStyle w:val="ANMTabrowheading"/>
              <w:jc w:val="center"/>
              <w:rPr>
                <w:sz w:val="22"/>
                <w:szCs w:val="24"/>
              </w:rPr>
            </w:pPr>
            <w:r>
              <w:rPr>
                <w:sz w:val="22"/>
                <w:szCs w:val="24"/>
              </w:rPr>
              <w:t>8</w:t>
            </w:r>
          </w:p>
        </w:tc>
        <w:tc>
          <w:tcPr>
            <w:tcW w:w="2346" w:type="dxa"/>
          </w:tcPr>
          <w:p w:rsidR="000C1110" w:rsidRPr="00707F5E" w:rsidRDefault="000C1110" w:rsidP="00D52477">
            <w:pPr>
              <w:pStyle w:val="ANMTabrowheading"/>
              <w:jc w:val="center"/>
              <w:rPr>
                <w:sz w:val="22"/>
                <w:szCs w:val="24"/>
              </w:rPr>
            </w:pPr>
            <w:r>
              <w:rPr>
                <w:sz w:val="22"/>
                <w:szCs w:val="24"/>
              </w:rPr>
              <w:t>11</w:t>
            </w:r>
          </w:p>
        </w:tc>
        <w:tc>
          <w:tcPr>
            <w:tcW w:w="2164" w:type="dxa"/>
          </w:tcPr>
          <w:p w:rsidR="000C1110" w:rsidRPr="00707F5E" w:rsidRDefault="000C1110" w:rsidP="00D52477">
            <w:pPr>
              <w:pStyle w:val="ANMTabrowheading"/>
              <w:jc w:val="center"/>
              <w:rPr>
                <w:sz w:val="22"/>
                <w:szCs w:val="24"/>
              </w:rPr>
            </w:pPr>
            <w:r w:rsidRPr="00707F5E">
              <w:rPr>
                <w:sz w:val="22"/>
                <w:szCs w:val="24"/>
              </w:rPr>
              <w:t>1</w:t>
            </w:r>
            <w:r>
              <w:rPr>
                <w:sz w:val="22"/>
                <w:szCs w:val="24"/>
              </w:rPr>
              <w:t>9</w:t>
            </w:r>
          </w:p>
        </w:tc>
      </w:tr>
      <w:tr w:rsidR="000C1110" w:rsidTr="00D52477">
        <w:tc>
          <w:tcPr>
            <w:tcW w:w="2163" w:type="dxa"/>
          </w:tcPr>
          <w:p w:rsidR="000C1110" w:rsidRPr="00707F5E" w:rsidRDefault="000C1110" w:rsidP="00D52477">
            <w:pPr>
              <w:pStyle w:val="ANMTabrowheading"/>
              <w:jc w:val="center"/>
              <w:rPr>
                <w:sz w:val="22"/>
                <w:szCs w:val="24"/>
              </w:rPr>
            </w:pPr>
            <w:r w:rsidRPr="00707F5E">
              <w:rPr>
                <w:sz w:val="22"/>
                <w:szCs w:val="24"/>
              </w:rPr>
              <w:t>AS</w:t>
            </w:r>
          </w:p>
        </w:tc>
        <w:tc>
          <w:tcPr>
            <w:tcW w:w="2343" w:type="dxa"/>
          </w:tcPr>
          <w:p w:rsidR="000C1110" w:rsidRPr="00707F5E" w:rsidRDefault="000C1110" w:rsidP="00D52477">
            <w:pPr>
              <w:pStyle w:val="ANMTabrowheading"/>
              <w:jc w:val="center"/>
              <w:rPr>
                <w:sz w:val="22"/>
                <w:szCs w:val="24"/>
              </w:rPr>
            </w:pPr>
            <w:r>
              <w:rPr>
                <w:sz w:val="22"/>
                <w:szCs w:val="24"/>
              </w:rPr>
              <w:t>15</w:t>
            </w:r>
          </w:p>
        </w:tc>
        <w:tc>
          <w:tcPr>
            <w:tcW w:w="2346" w:type="dxa"/>
          </w:tcPr>
          <w:p w:rsidR="000C1110" w:rsidRPr="00707F5E" w:rsidRDefault="000C1110" w:rsidP="00D52477">
            <w:pPr>
              <w:pStyle w:val="ANMTabrowheading"/>
              <w:jc w:val="center"/>
              <w:rPr>
                <w:sz w:val="22"/>
                <w:szCs w:val="24"/>
              </w:rPr>
            </w:pPr>
            <w:r>
              <w:rPr>
                <w:sz w:val="22"/>
                <w:szCs w:val="24"/>
              </w:rPr>
              <w:t>2</w:t>
            </w:r>
          </w:p>
        </w:tc>
        <w:tc>
          <w:tcPr>
            <w:tcW w:w="2164" w:type="dxa"/>
          </w:tcPr>
          <w:p w:rsidR="000C1110" w:rsidRPr="00707F5E" w:rsidRDefault="000C1110" w:rsidP="00D52477">
            <w:pPr>
              <w:pStyle w:val="ANMTabrowheading"/>
              <w:jc w:val="center"/>
              <w:rPr>
                <w:sz w:val="22"/>
                <w:szCs w:val="24"/>
              </w:rPr>
            </w:pPr>
            <w:r w:rsidRPr="00707F5E">
              <w:rPr>
                <w:sz w:val="22"/>
                <w:szCs w:val="24"/>
              </w:rPr>
              <w:t>1</w:t>
            </w:r>
            <w:r>
              <w:rPr>
                <w:sz w:val="22"/>
                <w:szCs w:val="24"/>
              </w:rPr>
              <w:t>7</w:t>
            </w:r>
          </w:p>
        </w:tc>
      </w:tr>
      <w:tr w:rsidR="000C1110" w:rsidTr="00D52477">
        <w:tc>
          <w:tcPr>
            <w:tcW w:w="2163" w:type="dxa"/>
            <w:tcBorders>
              <w:bottom w:val="single" w:sz="4" w:space="0" w:color="auto"/>
            </w:tcBorders>
          </w:tcPr>
          <w:p w:rsidR="000C1110" w:rsidRPr="00707F5E" w:rsidRDefault="000C1110" w:rsidP="00D52477">
            <w:pPr>
              <w:pStyle w:val="ANMTabrowheading"/>
              <w:jc w:val="center"/>
              <w:rPr>
                <w:sz w:val="22"/>
                <w:szCs w:val="24"/>
              </w:rPr>
            </w:pPr>
            <w:r w:rsidRPr="00707F5E">
              <w:rPr>
                <w:sz w:val="22"/>
                <w:szCs w:val="24"/>
              </w:rPr>
              <w:t>Total</w:t>
            </w:r>
          </w:p>
        </w:tc>
        <w:tc>
          <w:tcPr>
            <w:tcW w:w="2343" w:type="dxa"/>
            <w:tcBorders>
              <w:bottom w:val="single" w:sz="4" w:space="0" w:color="auto"/>
            </w:tcBorders>
          </w:tcPr>
          <w:p w:rsidR="000C1110" w:rsidRPr="00707F5E" w:rsidRDefault="000C1110" w:rsidP="00D52477">
            <w:pPr>
              <w:pStyle w:val="ANMTabrowheading"/>
              <w:jc w:val="center"/>
              <w:rPr>
                <w:sz w:val="22"/>
                <w:szCs w:val="24"/>
              </w:rPr>
            </w:pPr>
            <w:r>
              <w:rPr>
                <w:sz w:val="22"/>
                <w:szCs w:val="24"/>
              </w:rPr>
              <w:t>23</w:t>
            </w:r>
          </w:p>
        </w:tc>
        <w:tc>
          <w:tcPr>
            <w:tcW w:w="2346" w:type="dxa"/>
            <w:tcBorders>
              <w:bottom w:val="single" w:sz="4" w:space="0" w:color="auto"/>
            </w:tcBorders>
          </w:tcPr>
          <w:p w:rsidR="000C1110" w:rsidRPr="00707F5E" w:rsidRDefault="000C1110" w:rsidP="00D52477">
            <w:pPr>
              <w:pStyle w:val="ANMTabrowheading"/>
              <w:jc w:val="center"/>
              <w:rPr>
                <w:sz w:val="22"/>
                <w:szCs w:val="24"/>
              </w:rPr>
            </w:pPr>
            <w:r>
              <w:rPr>
                <w:sz w:val="22"/>
                <w:szCs w:val="24"/>
              </w:rPr>
              <w:t>13</w:t>
            </w:r>
          </w:p>
        </w:tc>
        <w:tc>
          <w:tcPr>
            <w:tcW w:w="2164" w:type="dxa"/>
            <w:tcBorders>
              <w:bottom w:val="single" w:sz="4" w:space="0" w:color="auto"/>
            </w:tcBorders>
          </w:tcPr>
          <w:p w:rsidR="000C1110" w:rsidRPr="00707F5E" w:rsidRDefault="000C1110" w:rsidP="00D52477">
            <w:pPr>
              <w:pStyle w:val="ANMTabrowheading"/>
              <w:jc w:val="center"/>
              <w:rPr>
                <w:sz w:val="22"/>
                <w:szCs w:val="24"/>
              </w:rPr>
            </w:pPr>
            <w:r>
              <w:rPr>
                <w:sz w:val="22"/>
                <w:szCs w:val="24"/>
              </w:rPr>
              <w:t>36</w:t>
            </w:r>
          </w:p>
        </w:tc>
      </w:tr>
    </w:tbl>
    <w:p w:rsidR="000C1110" w:rsidRPr="00AC4CBD" w:rsidRDefault="000C1110" w:rsidP="000C1110">
      <w:pPr>
        <w:pStyle w:val="ANMTabFootnote"/>
        <w:rPr>
          <w:rFonts w:eastAsia="Batang" w:cs="Arial"/>
          <w:sz w:val="24"/>
          <w:lang w:eastAsia="ko-KR" w:bidi="th-TH"/>
        </w:rPr>
      </w:pPr>
      <w:r>
        <w:rPr>
          <w:rFonts w:ascii="Times New Roman" w:eastAsia="Batang" w:hAnsi="Times New Roman"/>
          <w:sz w:val="24"/>
          <w:lang w:eastAsia="ko-KR" w:bidi="th-TH"/>
        </w:rPr>
        <w:t>Χ</w:t>
      </w:r>
      <w:r>
        <w:rPr>
          <w:rFonts w:eastAsia="Batang" w:cs="Arial"/>
          <w:sz w:val="24"/>
          <w:lang w:eastAsia="ko-KR" w:bidi="th-TH"/>
        </w:rPr>
        <w:t>²</w:t>
      </w:r>
      <w:r w:rsidRPr="00AC4CBD">
        <w:rPr>
          <w:rFonts w:eastAsia="Batang" w:cs="Arial"/>
          <w:sz w:val="24"/>
          <w:lang w:eastAsia="ko-KR" w:bidi="th-TH"/>
        </w:rPr>
        <w:t xml:space="preserve"> =</w:t>
      </w:r>
      <w:r>
        <w:rPr>
          <w:rFonts w:eastAsia="Batang" w:cs="Arial"/>
          <w:sz w:val="24"/>
          <w:lang w:eastAsia="ko-KR" w:bidi="th-TH"/>
        </w:rPr>
        <w:t xml:space="preserve"> 7.74, degree of freedom = 1; </w:t>
      </w:r>
      <w:r w:rsidRPr="00C707D9">
        <w:rPr>
          <w:rFonts w:eastAsia="Batang" w:cs="Arial"/>
          <w:i/>
          <w:sz w:val="24"/>
          <w:lang w:eastAsia="ko-KR" w:bidi="th-TH"/>
        </w:rPr>
        <w:t>P</w:t>
      </w:r>
      <w:r>
        <w:rPr>
          <w:rFonts w:eastAsia="Batang" w:cs="Arial"/>
          <w:i/>
          <w:sz w:val="24"/>
          <w:lang w:eastAsia="ko-KR" w:bidi="th-TH"/>
        </w:rPr>
        <w:t xml:space="preserve"> </w:t>
      </w:r>
      <w:r>
        <w:rPr>
          <w:rFonts w:eastAsia="Batang" w:cs="Arial"/>
          <w:sz w:val="24"/>
          <w:lang w:eastAsia="ko-KR" w:bidi="th-TH"/>
        </w:rPr>
        <w:t>&lt; 0.01.</w:t>
      </w:r>
    </w:p>
    <w:p w:rsidR="00ED4258" w:rsidRPr="001E13AD" w:rsidRDefault="00ED4258" w:rsidP="00ED4258">
      <w:pPr>
        <w:overflowPunct w:val="0"/>
        <w:autoSpaceDE w:val="0"/>
        <w:autoSpaceDN w:val="0"/>
        <w:adjustRightInd w:val="0"/>
        <w:textAlignment w:val="baseline"/>
        <w:rPr>
          <w:rFonts w:ascii="Arial" w:eastAsia="Times New Roman" w:hAnsi="Arial" w:cs="Arial"/>
          <w:b/>
          <w:iCs/>
          <w:color w:val="000000"/>
          <w:lang w:eastAsia="nl-NL" w:bidi="ar-SA"/>
        </w:rPr>
      </w:pPr>
    </w:p>
    <w:sectPr w:rsidR="00ED4258" w:rsidRPr="001E13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C2" w:rsidRDefault="004B24C2" w:rsidP="003876E7">
      <w:r>
        <w:separator/>
      </w:r>
    </w:p>
  </w:endnote>
  <w:endnote w:type="continuationSeparator" w:id="0">
    <w:p w:rsidR="004B24C2" w:rsidRDefault="004B24C2" w:rsidP="0038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C2" w:rsidRDefault="004B24C2" w:rsidP="003876E7">
      <w:r>
        <w:separator/>
      </w:r>
    </w:p>
  </w:footnote>
  <w:footnote w:type="continuationSeparator" w:id="0">
    <w:p w:rsidR="004B24C2" w:rsidRDefault="004B24C2" w:rsidP="00387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7763"/>
    <w:multiLevelType w:val="hybridMultilevel"/>
    <w:tmpl w:val="E9308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5045F"/>
    <w:multiLevelType w:val="hybridMultilevel"/>
    <w:tmpl w:val="B9C651C2"/>
    <w:lvl w:ilvl="0" w:tplc="EF94C0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1693C"/>
    <w:multiLevelType w:val="hybridMultilevel"/>
    <w:tmpl w:val="9892931A"/>
    <w:lvl w:ilvl="0" w:tplc="C5ACD84C">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A695B"/>
    <w:multiLevelType w:val="hybridMultilevel"/>
    <w:tmpl w:val="E75C4ED0"/>
    <w:lvl w:ilvl="0" w:tplc="AB0C57E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92AF4"/>
    <w:multiLevelType w:val="hybridMultilevel"/>
    <w:tmpl w:val="D548E024"/>
    <w:lvl w:ilvl="0" w:tplc="7842E8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2630"/>
    <w:multiLevelType w:val="hybridMultilevel"/>
    <w:tmpl w:val="5846FF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E8395C"/>
    <w:multiLevelType w:val="hybridMultilevel"/>
    <w:tmpl w:val="9D9A8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C0929"/>
    <w:multiLevelType w:val="hybridMultilevel"/>
    <w:tmpl w:val="4B5EDA0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F429C7"/>
    <w:multiLevelType w:val="multilevel"/>
    <w:tmpl w:val="4B5EDA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475BEC"/>
    <w:multiLevelType w:val="hybridMultilevel"/>
    <w:tmpl w:val="5B6CB0E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CB85AD5"/>
    <w:multiLevelType w:val="hybridMultilevel"/>
    <w:tmpl w:val="D5B28CA8"/>
    <w:lvl w:ilvl="0" w:tplc="6972AA12">
      <w:start w:val="1"/>
      <w:numFmt w:val="bullet"/>
      <w:lvlText w:val="•"/>
      <w:lvlJc w:val="left"/>
      <w:pPr>
        <w:tabs>
          <w:tab w:val="num" w:pos="720"/>
        </w:tabs>
        <w:ind w:left="720" w:hanging="360"/>
      </w:pPr>
      <w:rPr>
        <w:rFonts w:ascii="Times New Roman" w:hAnsi="Times New Roman" w:hint="default"/>
      </w:rPr>
    </w:lvl>
    <w:lvl w:ilvl="1" w:tplc="EA1CFC38" w:tentative="1">
      <w:start w:val="1"/>
      <w:numFmt w:val="bullet"/>
      <w:lvlText w:val="•"/>
      <w:lvlJc w:val="left"/>
      <w:pPr>
        <w:tabs>
          <w:tab w:val="num" w:pos="1440"/>
        </w:tabs>
        <w:ind w:left="1440" w:hanging="360"/>
      </w:pPr>
      <w:rPr>
        <w:rFonts w:ascii="Times New Roman" w:hAnsi="Times New Roman" w:hint="default"/>
      </w:rPr>
    </w:lvl>
    <w:lvl w:ilvl="2" w:tplc="A0B4BC5A" w:tentative="1">
      <w:start w:val="1"/>
      <w:numFmt w:val="bullet"/>
      <w:lvlText w:val="•"/>
      <w:lvlJc w:val="left"/>
      <w:pPr>
        <w:tabs>
          <w:tab w:val="num" w:pos="2160"/>
        </w:tabs>
        <w:ind w:left="2160" w:hanging="360"/>
      </w:pPr>
      <w:rPr>
        <w:rFonts w:ascii="Times New Roman" w:hAnsi="Times New Roman" w:hint="default"/>
      </w:rPr>
    </w:lvl>
    <w:lvl w:ilvl="3" w:tplc="50625644" w:tentative="1">
      <w:start w:val="1"/>
      <w:numFmt w:val="bullet"/>
      <w:lvlText w:val="•"/>
      <w:lvlJc w:val="left"/>
      <w:pPr>
        <w:tabs>
          <w:tab w:val="num" w:pos="2880"/>
        </w:tabs>
        <w:ind w:left="2880" w:hanging="360"/>
      </w:pPr>
      <w:rPr>
        <w:rFonts w:ascii="Times New Roman" w:hAnsi="Times New Roman" w:hint="default"/>
      </w:rPr>
    </w:lvl>
    <w:lvl w:ilvl="4" w:tplc="F13E9ADE" w:tentative="1">
      <w:start w:val="1"/>
      <w:numFmt w:val="bullet"/>
      <w:lvlText w:val="•"/>
      <w:lvlJc w:val="left"/>
      <w:pPr>
        <w:tabs>
          <w:tab w:val="num" w:pos="3600"/>
        </w:tabs>
        <w:ind w:left="3600" w:hanging="360"/>
      </w:pPr>
      <w:rPr>
        <w:rFonts w:ascii="Times New Roman" w:hAnsi="Times New Roman" w:hint="default"/>
      </w:rPr>
    </w:lvl>
    <w:lvl w:ilvl="5" w:tplc="C6AE9CA2" w:tentative="1">
      <w:start w:val="1"/>
      <w:numFmt w:val="bullet"/>
      <w:lvlText w:val="•"/>
      <w:lvlJc w:val="left"/>
      <w:pPr>
        <w:tabs>
          <w:tab w:val="num" w:pos="4320"/>
        </w:tabs>
        <w:ind w:left="4320" w:hanging="360"/>
      </w:pPr>
      <w:rPr>
        <w:rFonts w:ascii="Times New Roman" w:hAnsi="Times New Roman" w:hint="default"/>
      </w:rPr>
    </w:lvl>
    <w:lvl w:ilvl="6" w:tplc="6E1C97B8" w:tentative="1">
      <w:start w:val="1"/>
      <w:numFmt w:val="bullet"/>
      <w:lvlText w:val="•"/>
      <w:lvlJc w:val="left"/>
      <w:pPr>
        <w:tabs>
          <w:tab w:val="num" w:pos="5040"/>
        </w:tabs>
        <w:ind w:left="5040" w:hanging="360"/>
      </w:pPr>
      <w:rPr>
        <w:rFonts w:ascii="Times New Roman" w:hAnsi="Times New Roman" w:hint="default"/>
      </w:rPr>
    </w:lvl>
    <w:lvl w:ilvl="7" w:tplc="F54287A2" w:tentative="1">
      <w:start w:val="1"/>
      <w:numFmt w:val="bullet"/>
      <w:lvlText w:val="•"/>
      <w:lvlJc w:val="left"/>
      <w:pPr>
        <w:tabs>
          <w:tab w:val="num" w:pos="5760"/>
        </w:tabs>
        <w:ind w:left="5760" w:hanging="360"/>
      </w:pPr>
      <w:rPr>
        <w:rFonts w:ascii="Times New Roman" w:hAnsi="Times New Roman" w:hint="default"/>
      </w:rPr>
    </w:lvl>
    <w:lvl w:ilvl="8" w:tplc="D58C1B2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597302"/>
    <w:multiLevelType w:val="hybridMultilevel"/>
    <w:tmpl w:val="B8F894A4"/>
    <w:lvl w:ilvl="0" w:tplc="F0742366">
      <w:start w:val="1"/>
      <w:numFmt w:val="bullet"/>
      <w:lvlText w:val="•"/>
      <w:lvlJc w:val="left"/>
      <w:pPr>
        <w:tabs>
          <w:tab w:val="num" w:pos="720"/>
        </w:tabs>
        <w:ind w:left="720" w:hanging="360"/>
      </w:pPr>
      <w:rPr>
        <w:rFonts w:ascii="Times New Roman" w:hAnsi="Times New Roman" w:hint="default"/>
      </w:rPr>
    </w:lvl>
    <w:lvl w:ilvl="1" w:tplc="7D60695C" w:tentative="1">
      <w:start w:val="1"/>
      <w:numFmt w:val="bullet"/>
      <w:lvlText w:val="•"/>
      <w:lvlJc w:val="left"/>
      <w:pPr>
        <w:tabs>
          <w:tab w:val="num" w:pos="1440"/>
        </w:tabs>
        <w:ind w:left="1440" w:hanging="360"/>
      </w:pPr>
      <w:rPr>
        <w:rFonts w:ascii="Times New Roman" w:hAnsi="Times New Roman" w:hint="default"/>
      </w:rPr>
    </w:lvl>
    <w:lvl w:ilvl="2" w:tplc="66CAF4F6" w:tentative="1">
      <w:start w:val="1"/>
      <w:numFmt w:val="bullet"/>
      <w:lvlText w:val="•"/>
      <w:lvlJc w:val="left"/>
      <w:pPr>
        <w:tabs>
          <w:tab w:val="num" w:pos="2160"/>
        </w:tabs>
        <w:ind w:left="2160" w:hanging="360"/>
      </w:pPr>
      <w:rPr>
        <w:rFonts w:ascii="Times New Roman" w:hAnsi="Times New Roman" w:hint="default"/>
      </w:rPr>
    </w:lvl>
    <w:lvl w:ilvl="3" w:tplc="41C48764" w:tentative="1">
      <w:start w:val="1"/>
      <w:numFmt w:val="bullet"/>
      <w:lvlText w:val="•"/>
      <w:lvlJc w:val="left"/>
      <w:pPr>
        <w:tabs>
          <w:tab w:val="num" w:pos="2880"/>
        </w:tabs>
        <w:ind w:left="2880" w:hanging="360"/>
      </w:pPr>
      <w:rPr>
        <w:rFonts w:ascii="Times New Roman" w:hAnsi="Times New Roman" w:hint="default"/>
      </w:rPr>
    </w:lvl>
    <w:lvl w:ilvl="4" w:tplc="A74A5178" w:tentative="1">
      <w:start w:val="1"/>
      <w:numFmt w:val="bullet"/>
      <w:lvlText w:val="•"/>
      <w:lvlJc w:val="left"/>
      <w:pPr>
        <w:tabs>
          <w:tab w:val="num" w:pos="3600"/>
        </w:tabs>
        <w:ind w:left="3600" w:hanging="360"/>
      </w:pPr>
      <w:rPr>
        <w:rFonts w:ascii="Times New Roman" w:hAnsi="Times New Roman" w:hint="default"/>
      </w:rPr>
    </w:lvl>
    <w:lvl w:ilvl="5" w:tplc="D7544A76" w:tentative="1">
      <w:start w:val="1"/>
      <w:numFmt w:val="bullet"/>
      <w:lvlText w:val="•"/>
      <w:lvlJc w:val="left"/>
      <w:pPr>
        <w:tabs>
          <w:tab w:val="num" w:pos="4320"/>
        </w:tabs>
        <w:ind w:left="4320" w:hanging="360"/>
      </w:pPr>
      <w:rPr>
        <w:rFonts w:ascii="Times New Roman" w:hAnsi="Times New Roman" w:hint="default"/>
      </w:rPr>
    </w:lvl>
    <w:lvl w:ilvl="6" w:tplc="025E1838" w:tentative="1">
      <w:start w:val="1"/>
      <w:numFmt w:val="bullet"/>
      <w:lvlText w:val="•"/>
      <w:lvlJc w:val="left"/>
      <w:pPr>
        <w:tabs>
          <w:tab w:val="num" w:pos="5040"/>
        </w:tabs>
        <w:ind w:left="5040" w:hanging="360"/>
      </w:pPr>
      <w:rPr>
        <w:rFonts w:ascii="Times New Roman" w:hAnsi="Times New Roman" w:hint="default"/>
      </w:rPr>
    </w:lvl>
    <w:lvl w:ilvl="7" w:tplc="63089F54" w:tentative="1">
      <w:start w:val="1"/>
      <w:numFmt w:val="bullet"/>
      <w:lvlText w:val="•"/>
      <w:lvlJc w:val="left"/>
      <w:pPr>
        <w:tabs>
          <w:tab w:val="num" w:pos="5760"/>
        </w:tabs>
        <w:ind w:left="5760" w:hanging="360"/>
      </w:pPr>
      <w:rPr>
        <w:rFonts w:ascii="Times New Roman" w:hAnsi="Times New Roman" w:hint="default"/>
      </w:rPr>
    </w:lvl>
    <w:lvl w:ilvl="8" w:tplc="FE7C79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453039"/>
    <w:multiLevelType w:val="hybridMultilevel"/>
    <w:tmpl w:val="949E0882"/>
    <w:lvl w:ilvl="0" w:tplc="A64676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86CB2"/>
    <w:multiLevelType w:val="hybridMultilevel"/>
    <w:tmpl w:val="A208B0EE"/>
    <w:lvl w:ilvl="0" w:tplc="CDF015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A31A1"/>
    <w:multiLevelType w:val="hybridMultilevel"/>
    <w:tmpl w:val="F7484BE6"/>
    <w:lvl w:ilvl="0" w:tplc="9A66C4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56E3E"/>
    <w:multiLevelType w:val="hybridMultilevel"/>
    <w:tmpl w:val="3D123A3A"/>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715C4"/>
    <w:multiLevelType w:val="hybridMultilevel"/>
    <w:tmpl w:val="5362484E"/>
    <w:lvl w:ilvl="0" w:tplc="A502D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E78E2"/>
    <w:multiLevelType w:val="multilevel"/>
    <w:tmpl w:val="4B5EDA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3D13E2"/>
    <w:multiLevelType w:val="hybridMultilevel"/>
    <w:tmpl w:val="E8685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81C03"/>
    <w:multiLevelType w:val="hybridMultilevel"/>
    <w:tmpl w:val="B25639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507DAC"/>
    <w:multiLevelType w:val="hybridMultilevel"/>
    <w:tmpl w:val="44F60146"/>
    <w:lvl w:ilvl="0" w:tplc="E49A98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43025"/>
    <w:multiLevelType w:val="hybridMultilevel"/>
    <w:tmpl w:val="15EC5CB4"/>
    <w:lvl w:ilvl="0" w:tplc="5EB22844">
      <w:start w:val="1"/>
      <w:numFmt w:val="lowerLetter"/>
      <w:lvlText w:val="(%1)"/>
      <w:lvlJc w:val="left"/>
      <w:pPr>
        <w:ind w:left="720" w:hanging="360"/>
      </w:pPr>
      <w:rPr>
        <w:rFonts w:ascii="Georgia" w:hAnsi="Georg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032DD"/>
    <w:multiLevelType w:val="hybridMultilevel"/>
    <w:tmpl w:val="C7AE090A"/>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00245A"/>
    <w:multiLevelType w:val="hybridMultilevel"/>
    <w:tmpl w:val="82D24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7F2B82"/>
    <w:multiLevelType w:val="hybridMultilevel"/>
    <w:tmpl w:val="8D30E996"/>
    <w:lvl w:ilvl="0" w:tplc="D2D0145C">
      <w:start w:val="1"/>
      <w:numFmt w:val="bullet"/>
      <w:lvlText w:val="•"/>
      <w:lvlJc w:val="left"/>
      <w:pPr>
        <w:tabs>
          <w:tab w:val="num" w:pos="720"/>
        </w:tabs>
        <w:ind w:left="720" w:hanging="360"/>
      </w:pPr>
      <w:rPr>
        <w:rFonts w:ascii="Times New Roman" w:hAnsi="Times New Roman" w:hint="default"/>
      </w:rPr>
    </w:lvl>
    <w:lvl w:ilvl="1" w:tplc="7D72DA9C" w:tentative="1">
      <w:start w:val="1"/>
      <w:numFmt w:val="bullet"/>
      <w:lvlText w:val="•"/>
      <w:lvlJc w:val="left"/>
      <w:pPr>
        <w:tabs>
          <w:tab w:val="num" w:pos="1440"/>
        </w:tabs>
        <w:ind w:left="1440" w:hanging="360"/>
      </w:pPr>
      <w:rPr>
        <w:rFonts w:ascii="Times New Roman" w:hAnsi="Times New Roman" w:hint="default"/>
      </w:rPr>
    </w:lvl>
    <w:lvl w:ilvl="2" w:tplc="1D48C374" w:tentative="1">
      <w:start w:val="1"/>
      <w:numFmt w:val="bullet"/>
      <w:lvlText w:val="•"/>
      <w:lvlJc w:val="left"/>
      <w:pPr>
        <w:tabs>
          <w:tab w:val="num" w:pos="2160"/>
        </w:tabs>
        <w:ind w:left="2160" w:hanging="360"/>
      </w:pPr>
      <w:rPr>
        <w:rFonts w:ascii="Times New Roman" w:hAnsi="Times New Roman" w:hint="default"/>
      </w:rPr>
    </w:lvl>
    <w:lvl w:ilvl="3" w:tplc="AF86159A" w:tentative="1">
      <w:start w:val="1"/>
      <w:numFmt w:val="bullet"/>
      <w:lvlText w:val="•"/>
      <w:lvlJc w:val="left"/>
      <w:pPr>
        <w:tabs>
          <w:tab w:val="num" w:pos="2880"/>
        </w:tabs>
        <w:ind w:left="2880" w:hanging="360"/>
      </w:pPr>
      <w:rPr>
        <w:rFonts w:ascii="Times New Roman" w:hAnsi="Times New Roman" w:hint="default"/>
      </w:rPr>
    </w:lvl>
    <w:lvl w:ilvl="4" w:tplc="3732F552" w:tentative="1">
      <w:start w:val="1"/>
      <w:numFmt w:val="bullet"/>
      <w:lvlText w:val="•"/>
      <w:lvlJc w:val="left"/>
      <w:pPr>
        <w:tabs>
          <w:tab w:val="num" w:pos="3600"/>
        </w:tabs>
        <w:ind w:left="3600" w:hanging="360"/>
      </w:pPr>
      <w:rPr>
        <w:rFonts w:ascii="Times New Roman" w:hAnsi="Times New Roman" w:hint="default"/>
      </w:rPr>
    </w:lvl>
    <w:lvl w:ilvl="5" w:tplc="FE5A8226" w:tentative="1">
      <w:start w:val="1"/>
      <w:numFmt w:val="bullet"/>
      <w:lvlText w:val="•"/>
      <w:lvlJc w:val="left"/>
      <w:pPr>
        <w:tabs>
          <w:tab w:val="num" w:pos="4320"/>
        </w:tabs>
        <w:ind w:left="4320" w:hanging="360"/>
      </w:pPr>
      <w:rPr>
        <w:rFonts w:ascii="Times New Roman" w:hAnsi="Times New Roman" w:hint="default"/>
      </w:rPr>
    </w:lvl>
    <w:lvl w:ilvl="6" w:tplc="8C8672CE" w:tentative="1">
      <w:start w:val="1"/>
      <w:numFmt w:val="bullet"/>
      <w:lvlText w:val="•"/>
      <w:lvlJc w:val="left"/>
      <w:pPr>
        <w:tabs>
          <w:tab w:val="num" w:pos="5040"/>
        </w:tabs>
        <w:ind w:left="5040" w:hanging="360"/>
      </w:pPr>
      <w:rPr>
        <w:rFonts w:ascii="Times New Roman" w:hAnsi="Times New Roman" w:hint="default"/>
      </w:rPr>
    </w:lvl>
    <w:lvl w:ilvl="7" w:tplc="DE68DF90" w:tentative="1">
      <w:start w:val="1"/>
      <w:numFmt w:val="bullet"/>
      <w:lvlText w:val="•"/>
      <w:lvlJc w:val="left"/>
      <w:pPr>
        <w:tabs>
          <w:tab w:val="num" w:pos="5760"/>
        </w:tabs>
        <w:ind w:left="5760" w:hanging="360"/>
      </w:pPr>
      <w:rPr>
        <w:rFonts w:ascii="Times New Roman" w:hAnsi="Times New Roman" w:hint="default"/>
      </w:rPr>
    </w:lvl>
    <w:lvl w:ilvl="8" w:tplc="2BFCC79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4743F3"/>
    <w:multiLevelType w:val="hybridMultilevel"/>
    <w:tmpl w:val="1740661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75F4831"/>
    <w:multiLevelType w:val="hybridMultilevel"/>
    <w:tmpl w:val="A61ACE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DD1D0C"/>
    <w:multiLevelType w:val="hybridMultilevel"/>
    <w:tmpl w:val="14707D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B266E6"/>
    <w:multiLevelType w:val="hybridMultilevel"/>
    <w:tmpl w:val="B3F2E58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EB1100C"/>
    <w:multiLevelType w:val="hybridMultilevel"/>
    <w:tmpl w:val="153E3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677FEB"/>
    <w:multiLevelType w:val="hybridMultilevel"/>
    <w:tmpl w:val="2F486694"/>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E23C1F"/>
    <w:multiLevelType w:val="hybridMultilevel"/>
    <w:tmpl w:val="7F205FB8"/>
    <w:lvl w:ilvl="0" w:tplc="AF76D7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1049F4"/>
    <w:multiLevelType w:val="hybridMultilevel"/>
    <w:tmpl w:val="B8EA7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40ADC"/>
    <w:multiLevelType w:val="hybridMultilevel"/>
    <w:tmpl w:val="7FB8285E"/>
    <w:lvl w:ilvl="0" w:tplc="783AB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160E9"/>
    <w:multiLevelType w:val="hybridMultilevel"/>
    <w:tmpl w:val="635EA7BA"/>
    <w:lvl w:ilvl="0" w:tplc="9E8E25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8A6207"/>
    <w:multiLevelType w:val="hybridMultilevel"/>
    <w:tmpl w:val="BCFA4716"/>
    <w:lvl w:ilvl="0" w:tplc="960494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A75DBE"/>
    <w:multiLevelType w:val="hybridMultilevel"/>
    <w:tmpl w:val="7BA4DBEA"/>
    <w:lvl w:ilvl="0" w:tplc="8A2069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C750DC"/>
    <w:multiLevelType w:val="hybridMultilevel"/>
    <w:tmpl w:val="EEF0F41C"/>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4F2080"/>
    <w:multiLevelType w:val="hybridMultilevel"/>
    <w:tmpl w:val="3D123A3A"/>
    <w:lvl w:ilvl="0" w:tplc="57DABB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D346E5"/>
    <w:multiLevelType w:val="hybridMultilevel"/>
    <w:tmpl w:val="E794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886610"/>
    <w:multiLevelType w:val="hybridMultilevel"/>
    <w:tmpl w:val="8C844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54553F"/>
    <w:multiLevelType w:val="hybridMultilevel"/>
    <w:tmpl w:val="318E66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ACD7FF2"/>
    <w:multiLevelType w:val="hybridMultilevel"/>
    <w:tmpl w:val="8220A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DA323D"/>
    <w:multiLevelType w:val="hybridMultilevel"/>
    <w:tmpl w:val="259E7E2A"/>
    <w:lvl w:ilvl="0" w:tplc="7F102B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8B19E4"/>
    <w:multiLevelType w:val="hybridMultilevel"/>
    <w:tmpl w:val="E20ED4F0"/>
    <w:lvl w:ilvl="0" w:tplc="BB06684E">
      <w:start w:val="1"/>
      <w:numFmt w:val="bullet"/>
      <w:lvlText w:val="•"/>
      <w:lvlJc w:val="left"/>
      <w:pPr>
        <w:tabs>
          <w:tab w:val="num" w:pos="720"/>
        </w:tabs>
        <w:ind w:left="720" w:hanging="360"/>
      </w:pPr>
      <w:rPr>
        <w:rFonts w:ascii="Times New Roman" w:hAnsi="Times New Roman" w:hint="default"/>
      </w:rPr>
    </w:lvl>
    <w:lvl w:ilvl="1" w:tplc="E5E296DA" w:tentative="1">
      <w:start w:val="1"/>
      <w:numFmt w:val="bullet"/>
      <w:lvlText w:val="•"/>
      <w:lvlJc w:val="left"/>
      <w:pPr>
        <w:tabs>
          <w:tab w:val="num" w:pos="1440"/>
        </w:tabs>
        <w:ind w:left="1440" w:hanging="360"/>
      </w:pPr>
      <w:rPr>
        <w:rFonts w:ascii="Times New Roman" w:hAnsi="Times New Roman" w:hint="default"/>
      </w:rPr>
    </w:lvl>
    <w:lvl w:ilvl="2" w:tplc="90300518" w:tentative="1">
      <w:start w:val="1"/>
      <w:numFmt w:val="bullet"/>
      <w:lvlText w:val="•"/>
      <w:lvlJc w:val="left"/>
      <w:pPr>
        <w:tabs>
          <w:tab w:val="num" w:pos="2160"/>
        </w:tabs>
        <w:ind w:left="2160" w:hanging="360"/>
      </w:pPr>
      <w:rPr>
        <w:rFonts w:ascii="Times New Roman" w:hAnsi="Times New Roman" w:hint="default"/>
      </w:rPr>
    </w:lvl>
    <w:lvl w:ilvl="3" w:tplc="CD0A8FC8" w:tentative="1">
      <w:start w:val="1"/>
      <w:numFmt w:val="bullet"/>
      <w:lvlText w:val="•"/>
      <w:lvlJc w:val="left"/>
      <w:pPr>
        <w:tabs>
          <w:tab w:val="num" w:pos="2880"/>
        </w:tabs>
        <w:ind w:left="2880" w:hanging="360"/>
      </w:pPr>
      <w:rPr>
        <w:rFonts w:ascii="Times New Roman" w:hAnsi="Times New Roman" w:hint="default"/>
      </w:rPr>
    </w:lvl>
    <w:lvl w:ilvl="4" w:tplc="77962B82" w:tentative="1">
      <w:start w:val="1"/>
      <w:numFmt w:val="bullet"/>
      <w:lvlText w:val="•"/>
      <w:lvlJc w:val="left"/>
      <w:pPr>
        <w:tabs>
          <w:tab w:val="num" w:pos="3600"/>
        </w:tabs>
        <w:ind w:left="3600" w:hanging="360"/>
      </w:pPr>
      <w:rPr>
        <w:rFonts w:ascii="Times New Roman" w:hAnsi="Times New Roman" w:hint="default"/>
      </w:rPr>
    </w:lvl>
    <w:lvl w:ilvl="5" w:tplc="77E030EE" w:tentative="1">
      <w:start w:val="1"/>
      <w:numFmt w:val="bullet"/>
      <w:lvlText w:val="•"/>
      <w:lvlJc w:val="left"/>
      <w:pPr>
        <w:tabs>
          <w:tab w:val="num" w:pos="4320"/>
        </w:tabs>
        <w:ind w:left="4320" w:hanging="360"/>
      </w:pPr>
      <w:rPr>
        <w:rFonts w:ascii="Times New Roman" w:hAnsi="Times New Roman" w:hint="default"/>
      </w:rPr>
    </w:lvl>
    <w:lvl w:ilvl="6" w:tplc="736ECA66" w:tentative="1">
      <w:start w:val="1"/>
      <w:numFmt w:val="bullet"/>
      <w:lvlText w:val="•"/>
      <w:lvlJc w:val="left"/>
      <w:pPr>
        <w:tabs>
          <w:tab w:val="num" w:pos="5040"/>
        </w:tabs>
        <w:ind w:left="5040" w:hanging="360"/>
      </w:pPr>
      <w:rPr>
        <w:rFonts w:ascii="Times New Roman" w:hAnsi="Times New Roman" w:hint="default"/>
      </w:rPr>
    </w:lvl>
    <w:lvl w:ilvl="7" w:tplc="4432A574" w:tentative="1">
      <w:start w:val="1"/>
      <w:numFmt w:val="bullet"/>
      <w:lvlText w:val="•"/>
      <w:lvlJc w:val="left"/>
      <w:pPr>
        <w:tabs>
          <w:tab w:val="num" w:pos="5760"/>
        </w:tabs>
        <w:ind w:left="5760" w:hanging="360"/>
      </w:pPr>
      <w:rPr>
        <w:rFonts w:ascii="Times New Roman" w:hAnsi="Times New Roman" w:hint="default"/>
      </w:rPr>
    </w:lvl>
    <w:lvl w:ilvl="8" w:tplc="E2E61C1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34E4331"/>
    <w:multiLevelType w:val="multilevel"/>
    <w:tmpl w:val="0A5257F2"/>
    <w:lvl w:ilvl="0">
      <w:start w:val="1"/>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738D3D3F"/>
    <w:multiLevelType w:val="multilevel"/>
    <w:tmpl w:val="4B5EDA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961062"/>
    <w:multiLevelType w:val="hybridMultilevel"/>
    <w:tmpl w:val="6DE2FDE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4"/>
  </w:num>
  <w:num w:numId="2">
    <w:abstractNumId w:val="43"/>
  </w:num>
  <w:num w:numId="3">
    <w:abstractNumId w:val="3"/>
  </w:num>
  <w:num w:numId="4">
    <w:abstractNumId w:val="9"/>
  </w:num>
  <w:num w:numId="5">
    <w:abstractNumId w:val="32"/>
  </w:num>
  <w:num w:numId="6">
    <w:abstractNumId w:val="42"/>
  </w:num>
  <w:num w:numId="7">
    <w:abstractNumId w:val="7"/>
  </w:num>
  <w:num w:numId="8">
    <w:abstractNumId w:val="27"/>
  </w:num>
  <w:num w:numId="9">
    <w:abstractNumId w:val="45"/>
  </w:num>
  <w:num w:numId="10">
    <w:abstractNumId w:val="17"/>
  </w:num>
  <w:num w:numId="11">
    <w:abstractNumId w:val="25"/>
  </w:num>
  <w:num w:numId="12">
    <w:abstractNumId w:val="8"/>
  </w:num>
  <w:num w:numId="13">
    <w:abstractNumId w:val="47"/>
  </w:num>
  <w:num w:numId="14">
    <w:abstractNumId w:val="46"/>
  </w:num>
  <w:num w:numId="15">
    <w:abstractNumId w:val="28"/>
  </w:num>
  <w:num w:numId="16">
    <w:abstractNumId w:val="40"/>
  </w:num>
  <w:num w:numId="17">
    <w:abstractNumId w:val="19"/>
  </w:num>
  <w:num w:numId="18">
    <w:abstractNumId w:val="5"/>
  </w:num>
  <w:num w:numId="19">
    <w:abstractNumId w:val="41"/>
  </w:num>
  <w:num w:numId="20">
    <w:abstractNumId w:val="39"/>
  </w:num>
  <w:num w:numId="21">
    <w:abstractNumId w:val="0"/>
  </w:num>
  <w:num w:numId="22">
    <w:abstractNumId w:val="18"/>
  </w:num>
  <w:num w:numId="23">
    <w:abstractNumId w:val="24"/>
  </w:num>
  <w:num w:numId="24">
    <w:abstractNumId w:val="11"/>
  </w:num>
  <w:num w:numId="25">
    <w:abstractNumId w:val="44"/>
  </w:num>
  <w:num w:numId="26">
    <w:abstractNumId w:val="10"/>
  </w:num>
  <w:num w:numId="27">
    <w:abstractNumId w:val="26"/>
  </w:num>
  <w:num w:numId="28">
    <w:abstractNumId w:val="6"/>
  </w:num>
  <w:num w:numId="29">
    <w:abstractNumId w:val="23"/>
  </w:num>
  <w:num w:numId="30">
    <w:abstractNumId w:val="35"/>
  </w:num>
  <w:num w:numId="31">
    <w:abstractNumId w:val="12"/>
  </w:num>
  <w:num w:numId="32">
    <w:abstractNumId w:val="31"/>
  </w:num>
  <w:num w:numId="33">
    <w:abstractNumId w:val="22"/>
  </w:num>
  <w:num w:numId="34">
    <w:abstractNumId w:val="30"/>
  </w:num>
  <w:num w:numId="35">
    <w:abstractNumId w:val="29"/>
  </w:num>
  <w:num w:numId="36">
    <w:abstractNumId w:val="37"/>
  </w:num>
  <w:num w:numId="37">
    <w:abstractNumId w:val="15"/>
  </w:num>
  <w:num w:numId="38">
    <w:abstractNumId w:val="38"/>
  </w:num>
  <w:num w:numId="39">
    <w:abstractNumId w:val="13"/>
  </w:num>
  <w:num w:numId="40">
    <w:abstractNumId w:val="20"/>
  </w:num>
  <w:num w:numId="41">
    <w:abstractNumId w:val="21"/>
  </w:num>
  <w:num w:numId="42">
    <w:abstractNumId w:val="36"/>
  </w:num>
  <w:num w:numId="43">
    <w:abstractNumId w:val="2"/>
  </w:num>
  <w:num w:numId="44">
    <w:abstractNumId w:val="33"/>
  </w:num>
  <w:num w:numId="45">
    <w:abstractNumId w:val="1"/>
  </w:num>
  <w:num w:numId="46">
    <w:abstractNumId w:val="4"/>
  </w:num>
  <w:num w:numId="47">
    <w:abstractNumId w:val="16"/>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0NDawsLAwMzYyNTBX0lEKTi0uzszPAykwrAUADPJj5ywAAAA="/>
  </w:docVars>
  <w:rsids>
    <w:rsidRoot w:val="00A371E1"/>
    <w:rsid w:val="00021713"/>
    <w:rsid w:val="000C1110"/>
    <w:rsid w:val="001E13AD"/>
    <w:rsid w:val="001E2C5E"/>
    <w:rsid w:val="001F0514"/>
    <w:rsid w:val="001F3D35"/>
    <w:rsid w:val="00217361"/>
    <w:rsid w:val="002A5DF5"/>
    <w:rsid w:val="00351CA6"/>
    <w:rsid w:val="003876E7"/>
    <w:rsid w:val="003B5FF8"/>
    <w:rsid w:val="003D72A7"/>
    <w:rsid w:val="00440C85"/>
    <w:rsid w:val="00493D77"/>
    <w:rsid w:val="004B24C2"/>
    <w:rsid w:val="006C30CF"/>
    <w:rsid w:val="00757BAC"/>
    <w:rsid w:val="00822FC4"/>
    <w:rsid w:val="009050D1"/>
    <w:rsid w:val="00967935"/>
    <w:rsid w:val="009B31DF"/>
    <w:rsid w:val="009F27C6"/>
    <w:rsid w:val="00A371E1"/>
    <w:rsid w:val="00B6584B"/>
    <w:rsid w:val="00BD4A61"/>
    <w:rsid w:val="00BE2AEC"/>
    <w:rsid w:val="00C036AF"/>
    <w:rsid w:val="00CD17C2"/>
    <w:rsid w:val="00CE2621"/>
    <w:rsid w:val="00EA669F"/>
    <w:rsid w:val="00ED4258"/>
    <w:rsid w:val="00EE2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9625"/>
  <w15:chartTrackingRefBased/>
  <w15:docId w15:val="{610F477C-4FE7-445F-B37E-A88A0D77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E1"/>
    <w:pPr>
      <w:spacing w:after="0" w:line="240" w:lineRule="auto"/>
    </w:pPr>
    <w:rPr>
      <w:rFonts w:ascii="Times New Roman" w:eastAsia="Batang" w:hAnsi="Times New Roman" w:cs="Angsana New"/>
      <w:sz w:val="24"/>
      <w:szCs w:val="24"/>
      <w:lang w:eastAsia="ko-KR"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A371E1"/>
    <w:rPr>
      <w:sz w:val="16"/>
      <w:szCs w:val="16"/>
    </w:rPr>
  </w:style>
  <w:style w:type="paragraph" w:styleId="Commentaire">
    <w:name w:val="annotation text"/>
    <w:basedOn w:val="Normal"/>
    <w:link w:val="CommentaireCar"/>
    <w:rsid w:val="00A371E1"/>
    <w:rPr>
      <w:rFonts w:eastAsia="Times New Roman" w:cs="Times New Roman"/>
      <w:sz w:val="20"/>
      <w:szCs w:val="20"/>
      <w:lang w:eastAsia="en-GB" w:bidi="ar-SA"/>
    </w:rPr>
  </w:style>
  <w:style w:type="character" w:customStyle="1" w:styleId="CommentaireCar">
    <w:name w:val="Commentaire Car"/>
    <w:basedOn w:val="Policepardfaut"/>
    <w:link w:val="Commentaire"/>
    <w:rsid w:val="00A371E1"/>
    <w:rPr>
      <w:rFonts w:ascii="Times New Roman" w:eastAsia="Times New Roman" w:hAnsi="Times New Roman" w:cs="Times New Roman"/>
      <w:sz w:val="20"/>
      <w:szCs w:val="20"/>
      <w:lang w:eastAsia="en-GB"/>
    </w:rPr>
  </w:style>
  <w:style w:type="table" w:styleId="Grilledutableau">
    <w:name w:val="Table Grid"/>
    <w:basedOn w:val="TableauNormal"/>
    <w:rsid w:val="00A371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A371E1"/>
    <w:rPr>
      <w:color w:val="0000FF"/>
      <w:u w:val="single"/>
    </w:rPr>
  </w:style>
  <w:style w:type="paragraph" w:styleId="Textedebulles">
    <w:name w:val="Balloon Text"/>
    <w:basedOn w:val="Normal"/>
    <w:link w:val="TextedebullesCar"/>
    <w:rsid w:val="00A371E1"/>
    <w:rPr>
      <w:rFonts w:ascii="Tahoma" w:hAnsi="Tahoma" w:cs="Tahoma"/>
      <w:sz w:val="16"/>
      <w:szCs w:val="16"/>
    </w:rPr>
  </w:style>
  <w:style w:type="character" w:customStyle="1" w:styleId="TextedebullesCar">
    <w:name w:val="Texte de bulles Car"/>
    <w:basedOn w:val="Policepardfaut"/>
    <w:link w:val="Textedebulles"/>
    <w:rsid w:val="00A371E1"/>
    <w:rPr>
      <w:rFonts w:ascii="Tahoma" w:eastAsia="Batang" w:hAnsi="Tahoma" w:cs="Tahoma"/>
      <w:sz w:val="16"/>
      <w:szCs w:val="16"/>
      <w:lang w:eastAsia="ko-KR" w:bidi="th-TH"/>
    </w:rPr>
  </w:style>
  <w:style w:type="paragraph" w:styleId="En-tte">
    <w:name w:val="header"/>
    <w:basedOn w:val="Normal"/>
    <w:link w:val="En-tteCar"/>
    <w:rsid w:val="00A371E1"/>
    <w:pPr>
      <w:tabs>
        <w:tab w:val="center" w:pos="4153"/>
        <w:tab w:val="right" w:pos="8306"/>
      </w:tabs>
    </w:pPr>
  </w:style>
  <w:style w:type="character" w:customStyle="1" w:styleId="En-tteCar">
    <w:name w:val="En-tête Car"/>
    <w:basedOn w:val="Policepardfaut"/>
    <w:link w:val="En-tte"/>
    <w:rsid w:val="00A371E1"/>
    <w:rPr>
      <w:rFonts w:ascii="Times New Roman" w:eastAsia="Batang" w:hAnsi="Times New Roman" w:cs="Angsana New"/>
      <w:sz w:val="24"/>
      <w:szCs w:val="24"/>
      <w:lang w:eastAsia="ko-KR" w:bidi="th-TH"/>
    </w:rPr>
  </w:style>
  <w:style w:type="paragraph" w:styleId="Pieddepage">
    <w:name w:val="footer"/>
    <w:basedOn w:val="Normal"/>
    <w:link w:val="PieddepageCar"/>
    <w:uiPriority w:val="99"/>
    <w:rsid w:val="00A371E1"/>
    <w:pPr>
      <w:tabs>
        <w:tab w:val="center" w:pos="4153"/>
        <w:tab w:val="right" w:pos="8306"/>
      </w:tabs>
    </w:pPr>
  </w:style>
  <w:style w:type="character" w:customStyle="1" w:styleId="PieddepageCar">
    <w:name w:val="Pied de page Car"/>
    <w:basedOn w:val="Policepardfaut"/>
    <w:link w:val="Pieddepage"/>
    <w:uiPriority w:val="99"/>
    <w:rsid w:val="00A371E1"/>
    <w:rPr>
      <w:rFonts w:ascii="Times New Roman" w:eastAsia="Batang" w:hAnsi="Times New Roman" w:cs="Angsana New"/>
      <w:sz w:val="24"/>
      <w:szCs w:val="24"/>
      <w:lang w:eastAsia="ko-KR" w:bidi="th-TH"/>
    </w:rPr>
  </w:style>
  <w:style w:type="character" w:styleId="Numrodepage">
    <w:name w:val="page number"/>
    <w:basedOn w:val="Policepardfaut"/>
    <w:rsid w:val="00A371E1"/>
  </w:style>
  <w:style w:type="paragraph" w:styleId="Corpsdetexte3">
    <w:name w:val="Body Text 3"/>
    <w:basedOn w:val="Normal"/>
    <w:link w:val="Corpsdetexte3Car"/>
    <w:rsid w:val="00A371E1"/>
    <w:pPr>
      <w:spacing w:after="120"/>
    </w:pPr>
    <w:rPr>
      <w:rFonts w:eastAsia="Times New Roman" w:cs="Times New Roman"/>
      <w:sz w:val="16"/>
      <w:szCs w:val="16"/>
      <w:lang w:eastAsia="en-GB" w:bidi="ar-SA"/>
    </w:rPr>
  </w:style>
  <w:style w:type="character" w:customStyle="1" w:styleId="Corpsdetexte3Car">
    <w:name w:val="Corps de texte 3 Car"/>
    <w:basedOn w:val="Policepardfaut"/>
    <w:link w:val="Corpsdetexte3"/>
    <w:rsid w:val="00A371E1"/>
    <w:rPr>
      <w:rFonts w:ascii="Times New Roman" w:eastAsia="Times New Roman" w:hAnsi="Times New Roman" w:cs="Times New Roman"/>
      <w:sz w:val="16"/>
      <w:szCs w:val="16"/>
      <w:lang w:eastAsia="en-GB"/>
    </w:rPr>
  </w:style>
  <w:style w:type="paragraph" w:styleId="Objetducommentaire">
    <w:name w:val="annotation subject"/>
    <w:basedOn w:val="Commentaire"/>
    <w:next w:val="Commentaire"/>
    <w:link w:val="ObjetducommentaireCar"/>
    <w:rsid w:val="00A371E1"/>
    <w:rPr>
      <w:rFonts w:eastAsia="Batang" w:cs="Angsana New"/>
      <w:b/>
      <w:bCs/>
      <w:lang w:eastAsia="ko-KR" w:bidi="th-TH"/>
    </w:rPr>
  </w:style>
  <w:style w:type="character" w:customStyle="1" w:styleId="CommentSubjectChar">
    <w:name w:val="Comment Subject Char"/>
    <w:basedOn w:val="CommentaireCar"/>
    <w:rsid w:val="00A371E1"/>
    <w:rPr>
      <w:rFonts w:ascii="Times New Roman" w:eastAsia="Times New Roman" w:hAnsi="Times New Roman" w:cs="Times New Roman"/>
      <w:b/>
      <w:bCs/>
      <w:sz w:val="20"/>
      <w:szCs w:val="20"/>
      <w:lang w:eastAsia="en-GB"/>
    </w:rPr>
  </w:style>
  <w:style w:type="paragraph" w:styleId="Corpsdetexte">
    <w:name w:val="Body Text"/>
    <w:basedOn w:val="Normal"/>
    <w:link w:val="CorpsdetexteCar"/>
    <w:rsid w:val="00A371E1"/>
    <w:pPr>
      <w:spacing w:after="120"/>
    </w:pPr>
    <w:rPr>
      <w:szCs w:val="30"/>
    </w:rPr>
  </w:style>
  <w:style w:type="character" w:customStyle="1" w:styleId="CorpsdetexteCar">
    <w:name w:val="Corps de texte Car"/>
    <w:basedOn w:val="Policepardfaut"/>
    <w:link w:val="Corpsdetexte"/>
    <w:rsid w:val="00A371E1"/>
    <w:rPr>
      <w:rFonts w:ascii="Times New Roman" w:eastAsia="Batang" w:hAnsi="Times New Roman" w:cs="Angsana New"/>
      <w:sz w:val="24"/>
      <w:szCs w:val="30"/>
      <w:lang w:eastAsia="ko-KR" w:bidi="th-TH"/>
    </w:rPr>
  </w:style>
  <w:style w:type="paragraph" w:customStyle="1" w:styleId="p1">
    <w:name w:val="p1"/>
    <w:basedOn w:val="Normal"/>
    <w:rsid w:val="00A371E1"/>
    <w:pPr>
      <w:widowControl w:val="0"/>
      <w:tabs>
        <w:tab w:val="left" w:pos="2035"/>
      </w:tabs>
      <w:spacing w:line="289" w:lineRule="atLeast"/>
      <w:ind w:left="595"/>
    </w:pPr>
    <w:rPr>
      <w:rFonts w:eastAsia="Times New Roman" w:cs="Times New Roman"/>
      <w:szCs w:val="20"/>
      <w:lang w:val="en-US" w:eastAsia="en-US" w:bidi="ar-SA"/>
    </w:rPr>
  </w:style>
  <w:style w:type="character" w:customStyle="1" w:styleId="ObjetducommentaireCar">
    <w:name w:val="Objet du commentaire Car"/>
    <w:basedOn w:val="CommentaireCar"/>
    <w:link w:val="Objetducommentaire"/>
    <w:rsid w:val="00A371E1"/>
    <w:rPr>
      <w:rFonts w:ascii="Times New Roman" w:eastAsia="Batang" w:hAnsi="Times New Roman" w:cs="Angsana New"/>
      <w:b/>
      <w:bCs/>
      <w:sz w:val="20"/>
      <w:szCs w:val="20"/>
      <w:lang w:eastAsia="ko-KR" w:bidi="th-TH"/>
    </w:rPr>
  </w:style>
  <w:style w:type="paragraph" w:styleId="Sansinterligne">
    <w:name w:val="No Spacing"/>
    <w:uiPriority w:val="1"/>
    <w:qFormat/>
    <w:rsid w:val="00A371E1"/>
    <w:pPr>
      <w:spacing w:after="0" w:line="240" w:lineRule="auto"/>
    </w:pPr>
    <w:rPr>
      <w:rFonts w:ascii="Times New Roman" w:eastAsia="Batang" w:hAnsi="Times New Roman" w:cs="Angsana New"/>
      <w:sz w:val="24"/>
      <w:szCs w:val="30"/>
      <w:lang w:eastAsia="ko-KR" w:bidi="th-TH"/>
    </w:rPr>
  </w:style>
  <w:style w:type="paragraph" w:customStyle="1" w:styleId="ANMapapertitle">
    <w:name w:val="ANM a paper title"/>
    <w:next w:val="Normal"/>
    <w:link w:val="ANMapapertitleCar"/>
    <w:uiPriority w:val="99"/>
    <w:qFormat/>
    <w:rsid w:val="00ED4258"/>
    <w:pPr>
      <w:spacing w:after="0" w:line="480" w:lineRule="auto"/>
    </w:pPr>
    <w:rPr>
      <w:rFonts w:ascii="Arial" w:eastAsia="Times New Roman" w:hAnsi="Arial" w:cs="Times New Roman"/>
      <w:b/>
      <w:sz w:val="24"/>
      <w:szCs w:val="24"/>
      <w:lang w:eastAsia="fr-FR"/>
    </w:rPr>
  </w:style>
  <w:style w:type="character" w:customStyle="1" w:styleId="ANMapapertitleCar">
    <w:name w:val="ANM a paper title Car"/>
    <w:link w:val="ANMapapertitle"/>
    <w:uiPriority w:val="99"/>
    <w:locked/>
    <w:rsid w:val="00ED4258"/>
    <w:rPr>
      <w:rFonts w:ascii="Arial" w:eastAsia="Times New Roman" w:hAnsi="Arial" w:cs="Times New Roman"/>
      <w:b/>
      <w:sz w:val="24"/>
      <w:szCs w:val="24"/>
      <w:lang w:eastAsia="fr-FR"/>
    </w:rPr>
  </w:style>
  <w:style w:type="paragraph" w:customStyle="1" w:styleId="ANMTabFootnote">
    <w:name w:val="ANM Tab Footnote"/>
    <w:rsid w:val="000C1110"/>
    <w:pPr>
      <w:spacing w:after="0" w:line="360" w:lineRule="auto"/>
    </w:pPr>
    <w:rPr>
      <w:rFonts w:ascii="Arial" w:eastAsia="Times New Roman" w:hAnsi="Arial" w:cs="Times New Roman"/>
      <w:sz w:val="20"/>
      <w:szCs w:val="24"/>
      <w:lang w:eastAsia="fr-FR"/>
    </w:rPr>
  </w:style>
  <w:style w:type="paragraph" w:customStyle="1" w:styleId="ANMTabrowheading">
    <w:name w:val="ANM Tab row heading"/>
    <w:rsid w:val="000C1110"/>
    <w:pPr>
      <w:spacing w:after="0" w:line="360" w:lineRule="auto"/>
    </w:pPr>
    <w:rPr>
      <w:rFonts w:ascii="Arial" w:eastAsia="Times New Roman" w:hAnsi="Arial" w:cs="Times New Roman"/>
      <w:lang w:eastAsia="fr-FR"/>
    </w:rPr>
  </w:style>
  <w:style w:type="paragraph" w:customStyle="1" w:styleId="ANMTabSpanner">
    <w:name w:val="ANM Tab Spanner"/>
    <w:next w:val="Normal"/>
    <w:rsid w:val="000C1110"/>
    <w:pPr>
      <w:pBdr>
        <w:bottom w:val="single" w:sz="4" w:space="1" w:color="auto"/>
      </w:pBdr>
      <w:overflowPunct w:val="0"/>
      <w:autoSpaceDE w:val="0"/>
      <w:autoSpaceDN w:val="0"/>
      <w:adjustRightInd w:val="0"/>
      <w:spacing w:after="0" w:line="360" w:lineRule="auto"/>
      <w:jc w:val="center"/>
      <w:textAlignment w:val="baseline"/>
    </w:pPr>
    <w:rPr>
      <w:rFonts w:ascii="Arial" w:eastAsia="Times New Roman" w:hAnsi="Arial"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C2930-B24D-416B-8BAC-F33AC050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986</Words>
  <Characters>5423</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thomson</dc:creator>
  <cp:keywords/>
  <dc:description/>
  <cp:lastModifiedBy>Sophie Prache</cp:lastModifiedBy>
  <cp:revision>13</cp:revision>
  <dcterms:created xsi:type="dcterms:W3CDTF">2018-03-08T13:25:00Z</dcterms:created>
  <dcterms:modified xsi:type="dcterms:W3CDTF">2018-11-29T10:11:00Z</dcterms:modified>
</cp:coreProperties>
</file>