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93FFC" w14:textId="77777777" w:rsidR="00062647" w:rsidRPr="00DA7C13" w:rsidRDefault="002B76CE" w:rsidP="00062647">
      <w:pPr>
        <w:pStyle w:val="ANMmaintext"/>
      </w:pPr>
      <w:bookmarkStart w:id="0" w:name="_GoBack"/>
      <w:bookmarkEnd w:id="0"/>
      <w:r>
        <w:rPr>
          <w:lang w:val="nl-NL"/>
        </w:rPr>
        <w:t>SUPPLEMENTARY MATERIAL</w:t>
      </w:r>
      <w:r w:rsidR="00062647">
        <w:rPr>
          <w:lang w:val="nl-NL"/>
        </w:rPr>
        <w:t xml:space="preserve"> </w:t>
      </w:r>
      <w:r w:rsidR="00062647" w:rsidRPr="00DA7C13">
        <w:rPr>
          <w:lang w:val="nl-NL"/>
        </w:rPr>
        <w:t xml:space="preserve">- </w:t>
      </w:r>
      <w:r w:rsidR="00062647" w:rsidRPr="00DA7C13">
        <w:rPr>
          <w:i/>
          <w:iCs/>
        </w:rPr>
        <w:t>Animal</w:t>
      </w:r>
      <w:r w:rsidR="00062647" w:rsidRPr="00DA7C13">
        <w:t xml:space="preserve"> journal</w:t>
      </w:r>
    </w:p>
    <w:p w14:paraId="0C754C68" w14:textId="77E3F2D1" w:rsidR="00A437E0" w:rsidRPr="00CA7476" w:rsidRDefault="00A437E0" w:rsidP="00A437E0">
      <w:pPr>
        <w:pStyle w:val="ANMapapertitle"/>
      </w:pPr>
      <w:r w:rsidRPr="00102CEF">
        <w:rPr>
          <w:lang w:val="nl-NL"/>
        </w:rPr>
        <w:t xml:space="preserve">A </w:t>
      </w:r>
      <w:r w:rsidRPr="00102CEF">
        <w:rPr>
          <w:lang w:val="en-US"/>
        </w:rPr>
        <w:t xml:space="preserve">Generalized </w:t>
      </w:r>
      <w:r w:rsidR="00C16E3E">
        <w:rPr>
          <w:lang w:val="en-US"/>
        </w:rPr>
        <w:t>Additive</w:t>
      </w:r>
      <w:r w:rsidRPr="00102CEF">
        <w:rPr>
          <w:lang w:val="en-US"/>
        </w:rPr>
        <w:t xml:space="preserve"> Model</w:t>
      </w:r>
      <w:r w:rsidRPr="00102CEF">
        <w:rPr>
          <w:lang w:val="nl-NL"/>
        </w:rPr>
        <w:t xml:space="preserve"> to characterize dairy cows responses to heat stress</w:t>
      </w:r>
    </w:p>
    <w:p w14:paraId="0C754C69" w14:textId="77777777" w:rsidR="00A437E0" w:rsidRPr="000A5F70" w:rsidRDefault="00A437E0" w:rsidP="00A437E0">
      <w:pPr>
        <w:pStyle w:val="ANMauthorname"/>
        <w:rPr>
          <w:lang w:val="it-IT"/>
        </w:rPr>
      </w:pPr>
      <w:r w:rsidRPr="000A5F70">
        <w:rPr>
          <w:lang w:val="it-IT"/>
        </w:rPr>
        <w:t xml:space="preserve">S. Benni </w:t>
      </w:r>
      <w:r w:rsidRPr="000A5F70">
        <w:rPr>
          <w:rStyle w:val="ANMsuperscriptCar"/>
          <w:lang w:val="it-IT"/>
        </w:rPr>
        <w:t>1</w:t>
      </w:r>
      <w:r>
        <w:rPr>
          <w:lang w:val="it-IT"/>
        </w:rPr>
        <w:t xml:space="preserve">, </w:t>
      </w:r>
      <w:r w:rsidRPr="000A5F70">
        <w:rPr>
          <w:lang w:val="it-IT"/>
        </w:rPr>
        <w:t xml:space="preserve">M. Pastell </w:t>
      </w:r>
      <w:r w:rsidRPr="000A5F70">
        <w:rPr>
          <w:rStyle w:val="ANMsuperscriptCar"/>
          <w:lang w:val="it-IT"/>
        </w:rPr>
        <w:t>2</w:t>
      </w:r>
      <w:r w:rsidRPr="000A5F70">
        <w:rPr>
          <w:lang w:val="it-IT"/>
        </w:rPr>
        <w:t xml:space="preserve">, F. Bonora </w:t>
      </w:r>
      <w:r w:rsidRPr="000A5F70">
        <w:rPr>
          <w:rStyle w:val="ANMsuperscriptCar"/>
          <w:lang w:val="it-IT"/>
        </w:rPr>
        <w:t>1</w:t>
      </w:r>
      <w:r w:rsidRPr="000A5F70">
        <w:rPr>
          <w:lang w:val="it-IT"/>
        </w:rPr>
        <w:t>,</w:t>
      </w:r>
      <w:r>
        <w:rPr>
          <w:lang w:val="it-IT"/>
        </w:rPr>
        <w:t xml:space="preserve"> </w:t>
      </w:r>
      <w:r w:rsidRPr="000A5F70">
        <w:rPr>
          <w:lang w:val="it-IT"/>
        </w:rPr>
        <w:t xml:space="preserve">P. Tassinari </w:t>
      </w:r>
      <w:r w:rsidRPr="000A5F70">
        <w:rPr>
          <w:rStyle w:val="ANMsuperscriptCar"/>
          <w:lang w:val="it-IT"/>
        </w:rPr>
        <w:t>1</w:t>
      </w:r>
      <w:r w:rsidRPr="000A5F70">
        <w:rPr>
          <w:lang w:val="it-IT"/>
        </w:rPr>
        <w:t xml:space="preserve"> and D. Torreggiani </w:t>
      </w:r>
      <w:r w:rsidRPr="000A5F70">
        <w:rPr>
          <w:rStyle w:val="ANMsuperscriptCar"/>
          <w:lang w:val="it-IT"/>
        </w:rPr>
        <w:t>1</w:t>
      </w:r>
    </w:p>
    <w:p w14:paraId="0C754C6B" w14:textId="77777777" w:rsidR="00A437E0" w:rsidRPr="00CA7476" w:rsidRDefault="00A437E0" w:rsidP="00A437E0">
      <w:pPr>
        <w:pStyle w:val="ANMmaintext"/>
        <w:rPr>
          <w:rStyle w:val="ANMauthorsaddressCarCar"/>
        </w:rPr>
      </w:pPr>
      <w:r w:rsidRPr="00CA7476">
        <w:rPr>
          <w:rStyle w:val="ANMsuperscriptCar"/>
        </w:rPr>
        <w:t xml:space="preserve">1 </w:t>
      </w:r>
      <w:r w:rsidRPr="000A5F70">
        <w:rPr>
          <w:i/>
          <w:lang w:val="nl-NL"/>
        </w:rPr>
        <w:t xml:space="preserve">Department of Agricultural </w:t>
      </w:r>
      <w:r>
        <w:rPr>
          <w:i/>
          <w:lang w:val="nl-NL"/>
        </w:rPr>
        <w:t xml:space="preserve">and Food </w:t>
      </w:r>
      <w:r w:rsidRPr="000A5F70">
        <w:rPr>
          <w:i/>
          <w:lang w:val="nl-NL"/>
        </w:rPr>
        <w:t>Sciences, University of Bologna</w:t>
      </w:r>
      <w:r>
        <w:rPr>
          <w:i/>
          <w:lang w:val="nl-NL"/>
        </w:rPr>
        <w:t>,</w:t>
      </w:r>
      <w:r w:rsidRPr="000A5F70">
        <w:rPr>
          <w:i/>
          <w:lang w:val="nl-NL"/>
        </w:rPr>
        <w:t xml:space="preserve"> V.le Fanin 48, 40127 Bologna, Italy </w:t>
      </w:r>
    </w:p>
    <w:p w14:paraId="0C754C6C" w14:textId="77777777" w:rsidR="00A437E0" w:rsidRPr="00CA7476" w:rsidRDefault="00A437E0" w:rsidP="00A437E0">
      <w:pPr>
        <w:pStyle w:val="ANMmaintext"/>
        <w:rPr>
          <w:rStyle w:val="ANMauthorsaddressCarCar"/>
        </w:rPr>
      </w:pPr>
      <w:r w:rsidRPr="00CA7476">
        <w:rPr>
          <w:rStyle w:val="ANMsuperscriptCar"/>
        </w:rPr>
        <w:t xml:space="preserve">2 </w:t>
      </w:r>
      <w:r w:rsidRPr="000A5F70">
        <w:rPr>
          <w:i/>
          <w:lang w:val="nl-NL"/>
        </w:rPr>
        <w:t>Natural Resources Institute Finland (Luke) Green Technology</w:t>
      </w:r>
      <w:r>
        <w:rPr>
          <w:i/>
          <w:lang w:val="nl-NL"/>
        </w:rPr>
        <w:t>,</w:t>
      </w:r>
      <w:r w:rsidRPr="000A5F70">
        <w:rPr>
          <w:i/>
          <w:lang w:val="nl-NL"/>
        </w:rPr>
        <w:t xml:space="preserve"> Viikinkaari 4, FI-00790 Helsinki, Finland</w:t>
      </w:r>
    </w:p>
    <w:p w14:paraId="0C754C6E" w14:textId="77777777" w:rsidR="00A437E0" w:rsidRPr="00CA7476" w:rsidRDefault="00A437E0" w:rsidP="00A437E0">
      <w:pPr>
        <w:pStyle w:val="ANMauthorname"/>
      </w:pPr>
      <w:r w:rsidRPr="00CA7476">
        <w:t xml:space="preserve">Corresponding author: </w:t>
      </w:r>
      <w:r>
        <w:t>Stefano Benni</w:t>
      </w:r>
      <w:r w:rsidRPr="00CA7476">
        <w:t xml:space="preserve">. Email: </w:t>
      </w:r>
      <w:r>
        <w:t>stefano.benni</w:t>
      </w:r>
      <w:r w:rsidRPr="00CA7476">
        <w:t>@</w:t>
      </w:r>
      <w:r>
        <w:t>unibo</w:t>
      </w:r>
      <w:r w:rsidRPr="00CA7476">
        <w:t>.</w:t>
      </w:r>
      <w:r>
        <w:t>it</w:t>
      </w:r>
    </w:p>
    <w:p w14:paraId="0C754C70" w14:textId="1A8A2E05" w:rsidR="00A437E0" w:rsidRPr="00CA7476" w:rsidRDefault="00A437E0" w:rsidP="00A437E0">
      <w:pPr>
        <w:pStyle w:val="ANMmaintext"/>
      </w:pPr>
      <w:r w:rsidRPr="00CA7476">
        <w:t xml:space="preserve">Short title: </w:t>
      </w:r>
      <w:r w:rsidR="00E2714F">
        <w:t>Modelling</w:t>
      </w:r>
      <w:r>
        <w:t xml:space="preserve"> dairy cows response</w:t>
      </w:r>
      <w:r w:rsidR="00931882">
        <w:t>s</w:t>
      </w:r>
      <w:r>
        <w:t xml:space="preserve"> to</w:t>
      </w:r>
      <w:r w:rsidRPr="00CA7476">
        <w:t xml:space="preserve"> </w:t>
      </w:r>
      <w:r>
        <w:t>heat stress</w:t>
      </w:r>
    </w:p>
    <w:p w14:paraId="0C754C71" w14:textId="77777777" w:rsidR="00A437E0" w:rsidRDefault="00A437E0" w:rsidP="00A437E0">
      <w:pPr>
        <w:pStyle w:val="ANMmaintext"/>
      </w:pPr>
    </w:p>
    <w:p w14:paraId="0C754C81" w14:textId="77777777" w:rsidR="002B76CE" w:rsidRDefault="00957989" w:rsidP="00957989">
      <w:pPr>
        <w:pStyle w:val="ANMheading1"/>
        <w:rPr>
          <w:lang w:val="en-US"/>
        </w:rPr>
      </w:pPr>
      <w:r>
        <w:rPr>
          <w:lang w:val="en-US"/>
        </w:rPr>
        <w:t>Supplementary Tables</w:t>
      </w:r>
    </w:p>
    <w:p w14:paraId="0C754C82" w14:textId="77777777" w:rsidR="002B76CE" w:rsidRDefault="002B76CE" w:rsidP="002B76CE">
      <w:pPr>
        <w:pStyle w:val="ANMTabtitle"/>
      </w:pPr>
      <w:r w:rsidRPr="00CA7476">
        <w:rPr>
          <w:rStyle w:val="ANMheading1Car"/>
          <w:i w:val="0"/>
        </w:rPr>
        <w:t xml:space="preserve">Table </w:t>
      </w:r>
      <w:r>
        <w:rPr>
          <w:rStyle w:val="ANMheading1Car"/>
          <w:i w:val="0"/>
        </w:rPr>
        <w:t>S</w:t>
      </w:r>
      <w:r w:rsidRPr="00CA7476">
        <w:rPr>
          <w:rStyle w:val="ANMheading1Car"/>
          <w:i w:val="0"/>
        </w:rPr>
        <w:t xml:space="preserve">1 </w:t>
      </w:r>
      <w:r w:rsidRPr="00946A92">
        <w:rPr>
          <w:lang w:val="en-US"/>
        </w:rPr>
        <w:t xml:space="preserve">List of parameters </w:t>
      </w:r>
      <w:r>
        <w:rPr>
          <w:lang w:val="en-US"/>
        </w:rPr>
        <w:t xml:space="preserve">referred to the dairy cows </w:t>
      </w:r>
      <w:r w:rsidRPr="00946A92">
        <w:rPr>
          <w:lang w:val="en-US"/>
        </w:rPr>
        <w:t>collected in the matrix V, with respective units of measurement and symbols adopted in equations</w:t>
      </w:r>
    </w:p>
    <w:tbl>
      <w:tblPr>
        <w:tblStyle w:val="TableGrid"/>
        <w:tblW w:w="6684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08"/>
        <w:gridCol w:w="1588"/>
        <w:gridCol w:w="1588"/>
      </w:tblGrid>
      <w:tr w:rsidR="002B76CE" w:rsidRPr="00970D6F" w14:paraId="0C754C86" w14:textId="77777777" w:rsidTr="00C55F93">
        <w:trPr>
          <w:trHeight w:val="484"/>
          <w:jc w:val="center"/>
        </w:trPr>
        <w:tc>
          <w:tcPr>
            <w:tcW w:w="3508" w:type="dxa"/>
          </w:tcPr>
          <w:p w14:paraId="0C754C83" w14:textId="77777777" w:rsidR="002B76CE" w:rsidRPr="00970D6F" w:rsidRDefault="002B76CE" w:rsidP="00C55F93">
            <w:pPr>
              <w:pStyle w:val="ANMTabFootnote"/>
              <w:rPr>
                <w:lang w:val="en-US"/>
              </w:rPr>
            </w:pPr>
            <w:r w:rsidRPr="00970D6F">
              <w:rPr>
                <w:lang w:val="en-US"/>
              </w:rPr>
              <w:t>Parameter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84" w14:textId="77777777" w:rsidR="002B76CE" w:rsidRPr="00970D6F" w:rsidRDefault="002B76CE" w:rsidP="00C55F93">
            <w:pPr>
              <w:pStyle w:val="ANMTabFootnote"/>
              <w:rPr>
                <w:lang w:val="en-US"/>
              </w:rPr>
            </w:pPr>
            <w:r w:rsidRPr="00970D6F">
              <w:rPr>
                <w:lang w:val="en-US"/>
              </w:rPr>
              <w:t>Unit of measurement</w:t>
            </w:r>
          </w:p>
        </w:tc>
        <w:tc>
          <w:tcPr>
            <w:tcW w:w="1588" w:type="dxa"/>
          </w:tcPr>
          <w:p w14:paraId="0C754C85" w14:textId="77777777" w:rsidR="002B76CE" w:rsidRPr="00970D6F" w:rsidRDefault="002B76CE" w:rsidP="00C55F93">
            <w:pPr>
              <w:pStyle w:val="ANMTabFootnote"/>
              <w:rPr>
                <w:lang w:val="en-US"/>
              </w:rPr>
            </w:pPr>
            <w:r w:rsidRPr="00970D6F">
              <w:rPr>
                <w:lang w:val="en-US"/>
              </w:rPr>
              <w:t>Symbol</w:t>
            </w:r>
          </w:p>
        </w:tc>
      </w:tr>
      <w:tr w:rsidR="002B76CE" w:rsidRPr="00946A92" w14:paraId="0C754C8A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87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Average of daily conductivity per milking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88" w14:textId="14E8A667" w:rsidR="002B76CE" w:rsidRPr="00946A92" w:rsidRDefault="000B211E" w:rsidP="00C55F93">
            <w:pPr>
              <w:pStyle w:val="ANMTabFootnote"/>
              <w:rPr>
                <w:lang w:val="en-US"/>
              </w:rPr>
            </w:pPr>
            <w:proofErr w:type="spellStart"/>
            <w:r>
              <w:t>cS</w:t>
            </w:r>
            <w:proofErr w:type="spellEnd"/>
            <w:r>
              <w:t>/m</w:t>
            </w:r>
          </w:p>
        </w:tc>
        <w:tc>
          <w:tcPr>
            <w:tcW w:w="1588" w:type="dxa"/>
          </w:tcPr>
          <w:p w14:paraId="0C754C89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i/>
                <w:lang w:val="en-US"/>
              </w:rPr>
              <w:t>Cond</w:t>
            </w:r>
          </w:p>
        </w:tc>
      </w:tr>
      <w:tr w:rsidR="002B76CE" w:rsidRPr="00946A92" w14:paraId="0C754C8E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8B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Average of daily milk-robot velocity per milking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8C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Liter / Minute</w:t>
            </w:r>
          </w:p>
        </w:tc>
        <w:tc>
          <w:tcPr>
            <w:tcW w:w="1588" w:type="dxa"/>
          </w:tcPr>
          <w:p w14:paraId="0C754C8D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i/>
                <w:lang w:val="en-US"/>
              </w:rPr>
              <w:t>Vel</w:t>
            </w:r>
          </w:p>
        </w:tc>
      </w:tr>
      <w:tr w:rsidR="002B76CE" w:rsidRPr="00946A92" w14:paraId="0C754C92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8F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Average of daily milk temperature per milking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90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°C</w:t>
            </w:r>
          </w:p>
        </w:tc>
        <w:tc>
          <w:tcPr>
            <w:tcW w:w="1588" w:type="dxa"/>
          </w:tcPr>
          <w:p w14:paraId="0C754C91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i/>
                <w:lang w:val="en-US"/>
              </w:rPr>
              <w:t>Temp</w:t>
            </w:r>
          </w:p>
        </w:tc>
      </w:tr>
      <w:tr w:rsidR="002B76CE" w:rsidRPr="00946A92" w14:paraId="0C754C96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93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Average of daily time spent in milking box per milking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94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Second</w:t>
            </w:r>
          </w:p>
        </w:tc>
        <w:tc>
          <w:tcPr>
            <w:tcW w:w="1588" w:type="dxa"/>
          </w:tcPr>
          <w:p w14:paraId="0C754C95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i/>
                <w:lang w:val="en-US"/>
              </w:rPr>
              <w:t>Box</w:t>
            </w:r>
          </w:p>
        </w:tc>
      </w:tr>
      <w:tr w:rsidR="002B76CE" w:rsidRPr="00946A92" w14:paraId="0C754C9A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97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Cow Identification Number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98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--</w:t>
            </w:r>
          </w:p>
        </w:tc>
        <w:tc>
          <w:tcPr>
            <w:tcW w:w="1588" w:type="dxa"/>
          </w:tcPr>
          <w:p w14:paraId="0C754C99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i/>
                <w:lang w:val="en-US"/>
              </w:rPr>
              <w:t>--</w:t>
            </w:r>
          </w:p>
        </w:tc>
      </w:tr>
      <w:tr w:rsidR="002B76CE" w:rsidRPr="00946A92" w14:paraId="0C754C9E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9B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Daily Cow Body Mass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9C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Kilogram</w:t>
            </w:r>
          </w:p>
        </w:tc>
        <w:tc>
          <w:tcPr>
            <w:tcW w:w="1588" w:type="dxa"/>
          </w:tcPr>
          <w:p w14:paraId="0C754C9D" w14:textId="77777777" w:rsidR="002B76CE" w:rsidRPr="00946A92" w:rsidRDefault="002B76CE" w:rsidP="00C55F93">
            <w:pPr>
              <w:pStyle w:val="ANMTabFootnote"/>
              <w:rPr>
                <w:i/>
                <w:lang w:val="en-US"/>
              </w:rPr>
            </w:pPr>
            <w:proofErr w:type="spellStart"/>
            <w:r w:rsidRPr="00946A92">
              <w:rPr>
                <w:i/>
                <w:lang w:val="en-US"/>
              </w:rPr>
              <w:t>Cb</w:t>
            </w:r>
            <w:proofErr w:type="spellEnd"/>
          </w:p>
        </w:tc>
      </w:tr>
      <w:tr w:rsidR="002B76CE" w:rsidRPr="00946A92" w14:paraId="0C754CA2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9F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Daily Milk Production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A0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Liter</w:t>
            </w:r>
          </w:p>
        </w:tc>
        <w:tc>
          <w:tcPr>
            <w:tcW w:w="1588" w:type="dxa"/>
          </w:tcPr>
          <w:p w14:paraId="0C754CA1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i/>
                <w:lang w:val="en-US"/>
              </w:rPr>
              <w:t>My</w:t>
            </w:r>
          </w:p>
        </w:tc>
      </w:tr>
      <w:tr w:rsidR="002B76CE" w:rsidRPr="00946A92" w14:paraId="0C754CA6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A3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Daily Milking Regularity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A4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Hour</w:t>
            </w:r>
          </w:p>
        </w:tc>
        <w:tc>
          <w:tcPr>
            <w:tcW w:w="1588" w:type="dxa"/>
          </w:tcPr>
          <w:p w14:paraId="0C754CA5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i/>
                <w:lang w:val="en-US"/>
              </w:rPr>
              <w:t>Mr</w:t>
            </w:r>
          </w:p>
        </w:tc>
      </w:tr>
      <w:tr w:rsidR="002B76CE" w:rsidRPr="00946A92" w14:paraId="0C754CAA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A7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Daily Supplement Feeding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A8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Kilogram</w:t>
            </w:r>
          </w:p>
        </w:tc>
        <w:tc>
          <w:tcPr>
            <w:tcW w:w="1588" w:type="dxa"/>
          </w:tcPr>
          <w:p w14:paraId="0C754CA9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proofErr w:type="spellStart"/>
            <w:r w:rsidRPr="00946A92">
              <w:rPr>
                <w:i/>
                <w:lang w:val="en-US"/>
              </w:rPr>
              <w:t>dSf</w:t>
            </w:r>
            <w:proofErr w:type="spellEnd"/>
          </w:p>
        </w:tc>
      </w:tr>
      <w:tr w:rsidR="002B76CE" w:rsidRPr="00946A92" w14:paraId="0C754CAE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AB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Date and time of the cow passage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AC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--</w:t>
            </w:r>
          </w:p>
        </w:tc>
        <w:tc>
          <w:tcPr>
            <w:tcW w:w="1588" w:type="dxa"/>
          </w:tcPr>
          <w:p w14:paraId="0C754CAD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i/>
                <w:lang w:val="en-US"/>
              </w:rPr>
              <w:t>--</w:t>
            </w:r>
          </w:p>
        </w:tc>
      </w:tr>
      <w:tr w:rsidR="002B76CE" w:rsidRPr="00946A92" w14:paraId="0C754CB2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AF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Days of Lactation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B0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Day</w:t>
            </w:r>
          </w:p>
        </w:tc>
        <w:tc>
          <w:tcPr>
            <w:tcW w:w="1588" w:type="dxa"/>
          </w:tcPr>
          <w:p w14:paraId="0C754CB1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proofErr w:type="spellStart"/>
            <w:r w:rsidRPr="00946A92">
              <w:rPr>
                <w:i/>
                <w:lang w:val="en-US"/>
              </w:rPr>
              <w:t>Ld</w:t>
            </w:r>
            <w:proofErr w:type="spellEnd"/>
          </w:p>
        </w:tc>
      </w:tr>
      <w:tr w:rsidR="002B76CE" w:rsidRPr="00946A92" w14:paraId="0C754CB6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B3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Number of milking events per day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B4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--</w:t>
            </w:r>
          </w:p>
        </w:tc>
        <w:tc>
          <w:tcPr>
            <w:tcW w:w="1588" w:type="dxa"/>
          </w:tcPr>
          <w:p w14:paraId="0C754CB5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proofErr w:type="spellStart"/>
            <w:r w:rsidRPr="00946A92">
              <w:rPr>
                <w:i/>
                <w:lang w:val="en-US"/>
              </w:rPr>
              <w:t>Nme</w:t>
            </w:r>
            <w:proofErr w:type="spellEnd"/>
          </w:p>
        </w:tc>
      </w:tr>
      <w:tr w:rsidR="002B76CE" w:rsidRPr="00946A92" w14:paraId="0C754CBA" w14:textId="77777777" w:rsidTr="00C55F93">
        <w:trPr>
          <w:trHeight w:val="235"/>
          <w:jc w:val="center"/>
        </w:trPr>
        <w:tc>
          <w:tcPr>
            <w:tcW w:w="3508" w:type="dxa"/>
          </w:tcPr>
          <w:p w14:paraId="0C754CB7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Parity</w:t>
            </w:r>
          </w:p>
        </w:tc>
        <w:tc>
          <w:tcPr>
            <w:tcW w:w="1588" w:type="dxa"/>
            <w:shd w:val="clear" w:color="auto" w:fill="auto"/>
            <w:tcMar>
              <w:left w:w="93" w:type="dxa"/>
            </w:tcMar>
          </w:tcPr>
          <w:p w14:paraId="0C754CB8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lang w:val="en-US"/>
              </w:rPr>
              <w:t>--</w:t>
            </w:r>
          </w:p>
        </w:tc>
        <w:tc>
          <w:tcPr>
            <w:tcW w:w="1588" w:type="dxa"/>
          </w:tcPr>
          <w:p w14:paraId="0C754CB9" w14:textId="77777777" w:rsidR="002B76CE" w:rsidRPr="00946A92" w:rsidRDefault="002B76CE" w:rsidP="00C55F93">
            <w:pPr>
              <w:pStyle w:val="ANMTabFootnote"/>
              <w:rPr>
                <w:lang w:val="en-US"/>
              </w:rPr>
            </w:pPr>
            <w:r w:rsidRPr="00946A92">
              <w:rPr>
                <w:i/>
                <w:lang w:val="en-US"/>
              </w:rPr>
              <w:t>--</w:t>
            </w:r>
          </w:p>
        </w:tc>
      </w:tr>
    </w:tbl>
    <w:p w14:paraId="0C754CBF" w14:textId="77777777" w:rsidR="002B76CE" w:rsidRDefault="002B76CE" w:rsidP="00A437E0">
      <w:pPr>
        <w:pStyle w:val="ANMmaintext"/>
      </w:pPr>
    </w:p>
    <w:p w14:paraId="0C754CC0" w14:textId="77777777" w:rsidR="00941027" w:rsidRPr="00CA7476" w:rsidRDefault="00941027" w:rsidP="00A437E0">
      <w:pPr>
        <w:pStyle w:val="ANMmaintext"/>
      </w:pPr>
    </w:p>
    <w:p w14:paraId="0C754CC1" w14:textId="08876954" w:rsidR="002B76CE" w:rsidRPr="005E1309" w:rsidRDefault="002B76CE" w:rsidP="002B76CE">
      <w:pPr>
        <w:pStyle w:val="ANMTabtitle"/>
        <w:rPr>
          <w:lang w:val="en-US"/>
        </w:rPr>
      </w:pPr>
      <w:r w:rsidRPr="00CA7476">
        <w:rPr>
          <w:rStyle w:val="ANMheading1Car"/>
          <w:i w:val="0"/>
        </w:rPr>
        <w:t xml:space="preserve">Table </w:t>
      </w:r>
      <w:r>
        <w:rPr>
          <w:rStyle w:val="ANMheading1Car"/>
          <w:i w:val="0"/>
        </w:rPr>
        <w:t>S2</w:t>
      </w:r>
      <w:r w:rsidRPr="00CA7476">
        <w:rPr>
          <w:rStyle w:val="ANMheading1Car"/>
          <w:i w:val="0"/>
        </w:rPr>
        <w:t xml:space="preserve"> </w:t>
      </w:r>
      <w:r w:rsidRPr="00946A92">
        <w:rPr>
          <w:lang w:val="en-US"/>
        </w:rPr>
        <w:t>Estimated values and standard errors of fixed effects (β</w:t>
      </w:r>
      <w:r w:rsidRPr="00946A92">
        <w:rPr>
          <w:vertAlign w:val="subscript"/>
          <w:lang w:val="en-US"/>
        </w:rPr>
        <w:t xml:space="preserve">0 </w:t>
      </w:r>
      <w:r w:rsidRPr="00946A92">
        <w:rPr>
          <w:lang w:val="en-US"/>
        </w:rPr>
        <w:t>and β</w:t>
      </w:r>
      <w:r w:rsidRPr="00946A92">
        <w:rPr>
          <w:vertAlign w:val="subscript"/>
          <w:lang w:val="en-US"/>
        </w:rPr>
        <w:t>1</w:t>
      </w:r>
      <w:r w:rsidRPr="00946A92">
        <w:rPr>
          <w:lang w:val="en-US"/>
        </w:rPr>
        <w:t>)</w:t>
      </w:r>
      <w:r>
        <w:rPr>
          <w:lang w:val="en-US"/>
        </w:rPr>
        <w:t xml:space="preserve"> of the </w:t>
      </w:r>
      <w:r w:rsidR="003474BE" w:rsidRPr="003474BE">
        <w:rPr>
          <w:lang w:val="en-US"/>
        </w:rPr>
        <w:t xml:space="preserve">Generalized </w:t>
      </w:r>
      <w:r w:rsidR="00C16E3E">
        <w:rPr>
          <w:lang w:val="en-US"/>
        </w:rPr>
        <w:t>Additive</w:t>
      </w:r>
      <w:r w:rsidR="003474BE" w:rsidRPr="003474BE">
        <w:rPr>
          <w:lang w:val="en-US"/>
        </w:rPr>
        <w:t xml:space="preserve"> Model </w:t>
      </w:r>
      <w:r w:rsidR="003474BE">
        <w:rPr>
          <w:lang w:val="en-US"/>
        </w:rPr>
        <w:t>(</w:t>
      </w:r>
      <w:r>
        <w:rPr>
          <w:lang w:val="en-US"/>
        </w:rPr>
        <w:t>GAM</w:t>
      </w:r>
      <w:r w:rsidR="003474BE">
        <w:rPr>
          <w:lang w:val="en-US"/>
        </w:rPr>
        <w:t>)</w:t>
      </w:r>
      <w:r>
        <w:rPr>
          <w:lang w:val="en-US"/>
        </w:rPr>
        <w:t xml:space="preserve"> for dairy cows</w:t>
      </w:r>
      <w:r w:rsidR="005A35AC" w:rsidRPr="00CE0597">
        <w:rPr>
          <w:lang w:val="en-US"/>
        </w:rPr>
        <w:t>.</w:t>
      </w:r>
      <w:r w:rsidR="009E0AFF" w:rsidRPr="00CE0597">
        <w:rPr>
          <w:lang w:val="en-US"/>
        </w:rPr>
        <w:t xml:space="preserve"> </w:t>
      </w:r>
      <w:r w:rsidR="00D52F14" w:rsidRPr="00CE0597">
        <w:rPr>
          <w:rFonts w:ascii="Symbol" w:hAnsi="Symbol"/>
          <w:i w:val="0"/>
          <w:lang w:val="en-US"/>
        </w:rPr>
        <w:t></w:t>
      </w:r>
      <w:r w:rsidR="00D52F14" w:rsidRPr="00CE0597">
        <w:rPr>
          <w:i w:val="0"/>
          <w:lang w:val="en-US"/>
        </w:rPr>
        <w:t xml:space="preserve"> </w:t>
      </w:r>
      <w:r w:rsidR="00D52F14" w:rsidRPr="00CE0597">
        <w:rPr>
          <w:lang w:val="en-US"/>
        </w:rPr>
        <w:t>and</w:t>
      </w:r>
      <w:r w:rsidR="00D52F14" w:rsidRPr="00CE0597">
        <w:rPr>
          <w:i w:val="0"/>
          <w:lang w:val="en-US"/>
        </w:rPr>
        <w:t xml:space="preserve"> </w:t>
      </w:r>
      <w:r w:rsidR="00D52F14" w:rsidRPr="00CE0597">
        <w:rPr>
          <w:rFonts w:ascii="Symbol" w:hAnsi="Symbol"/>
          <w:i w:val="0"/>
          <w:lang w:val="en-US"/>
        </w:rPr>
        <w:t></w:t>
      </w:r>
      <w:r w:rsidR="00D52F14" w:rsidRPr="00CE0597">
        <w:rPr>
          <w:i w:val="0"/>
          <w:lang w:val="en-US"/>
        </w:rPr>
        <w:t xml:space="preserve"> </w:t>
      </w:r>
      <w:r w:rsidR="00D52F14" w:rsidRPr="00CE0597">
        <w:rPr>
          <w:lang w:val="en-US"/>
        </w:rPr>
        <w:t>represent</w:t>
      </w:r>
      <w:r w:rsidR="00D52F14">
        <w:rPr>
          <w:lang w:val="en-US"/>
        </w:rPr>
        <w:t xml:space="preserve"> the coefficient respectively of splines</w:t>
      </w:r>
      <w:r w:rsidR="00D52F14">
        <w:rPr>
          <w:i w:val="0"/>
          <w:lang w:val="en-US"/>
        </w:rPr>
        <w:t xml:space="preserve"> s</w:t>
      </w:r>
      <w:r w:rsidR="00D52F14">
        <w:rPr>
          <w:i w:val="0"/>
          <w:vertAlign w:val="subscript"/>
          <w:lang w:val="en-US"/>
        </w:rPr>
        <w:t>1</w:t>
      </w:r>
      <w:r w:rsidR="00D52F14">
        <w:rPr>
          <w:lang w:val="en-US"/>
        </w:rPr>
        <w:t>(</w:t>
      </w:r>
      <w:proofErr w:type="spellStart"/>
      <w:r w:rsidR="00D52F14">
        <w:rPr>
          <w:i w:val="0"/>
          <w:lang w:val="en-US"/>
        </w:rPr>
        <w:t>Ld</w:t>
      </w:r>
      <w:proofErr w:type="spellEnd"/>
      <w:r w:rsidR="00D52F14">
        <w:rPr>
          <w:lang w:val="en-US"/>
        </w:rPr>
        <w:t xml:space="preserve">) and </w:t>
      </w:r>
      <w:r w:rsidR="00D52F14">
        <w:rPr>
          <w:i w:val="0"/>
          <w:lang w:val="en-US"/>
        </w:rPr>
        <w:t>s</w:t>
      </w:r>
      <w:r w:rsidR="00D52F14">
        <w:rPr>
          <w:i w:val="0"/>
          <w:vertAlign w:val="subscript"/>
          <w:lang w:val="en-US"/>
        </w:rPr>
        <w:t>2</w:t>
      </w:r>
      <w:r w:rsidR="00D52F14">
        <w:rPr>
          <w:lang w:val="en-US"/>
        </w:rPr>
        <w:t>(</w:t>
      </w:r>
      <w:r w:rsidR="00D52F14">
        <w:rPr>
          <w:i w:val="0"/>
          <w:lang w:val="en-US"/>
        </w:rPr>
        <w:t>Sf</w:t>
      </w:r>
      <w:r w:rsidR="00D52F14">
        <w:rPr>
          <w:lang w:val="en-US"/>
        </w:rPr>
        <w:t>).</w:t>
      </w:r>
    </w:p>
    <w:tbl>
      <w:tblPr>
        <w:tblStyle w:val="TableGrid"/>
        <w:tblW w:w="9554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2330"/>
        <w:gridCol w:w="2408"/>
        <w:gridCol w:w="2408"/>
        <w:gridCol w:w="2408"/>
      </w:tblGrid>
      <w:tr w:rsidR="00275B23" w:rsidRPr="00970D6F" w14:paraId="0C754CC6" w14:textId="77777777" w:rsidTr="004716EB">
        <w:trPr>
          <w:trHeight w:val="484"/>
          <w:jc w:val="center"/>
        </w:trPr>
        <w:tc>
          <w:tcPr>
            <w:tcW w:w="1862" w:type="dxa"/>
            <w:shd w:val="clear" w:color="auto" w:fill="auto"/>
            <w:tcMar>
              <w:left w:w="93" w:type="dxa"/>
            </w:tcMar>
          </w:tcPr>
          <w:p w14:paraId="0C754CC2" w14:textId="77777777" w:rsidR="00275B23" w:rsidRPr="00970D6F" w:rsidRDefault="00275B23" w:rsidP="00C55F93">
            <w:pPr>
              <w:pStyle w:val="ANMheading1"/>
              <w:rPr>
                <w:b w:val="0"/>
                <w:lang w:val="en-US"/>
              </w:rPr>
            </w:pPr>
            <w:r w:rsidRPr="00970D6F">
              <w:rPr>
                <w:b w:val="0"/>
                <w:lang w:val="en-US"/>
              </w:rPr>
              <w:t>Fixed effect</w:t>
            </w:r>
          </w:p>
        </w:tc>
        <w:tc>
          <w:tcPr>
            <w:tcW w:w="1923" w:type="dxa"/>
          </w:tcPr>
          <w:p w14:paraId="0C754CC3" w14:textId="77777777" w:rsidR="00275B23" w:rsidRPr="00970D6F" w:rsidRDefault="00275B23" w:rsidP="00C55F93">
            <w:pPr>
              <w:pStyle w:val="ANMheading1"/>
              <w:rPr>
                <w:b w:val="0"/>
                <w:lang w:val="en-US"/>
              </w:rPr>
            </w:pPr>
            <w:r w:rsidRPr="00970D6F">
              <w:rPr>
                <w:b w:val="0"/>
                <w:lang w:val="en-US"/>
              </w:rPr>
              <w:t>Estimate</w:t>
            </w:r>
          </w:p>
        </w:tc>
        <w:tc>
          <w:tcPr>
            <w:tcW w:w="1923" w:type="dxa"/>
            <w:shd w:val="clear" w:color="auto" w:fill="auto"/>
            <w:tcMar>
              <w:left w:w="93" w:type="dxa"/>
            </w:tcMar>
          </w:tcPr>
          <w:p w14:paraId="0C754CC4" w14:textId="77777777" w:rsidR="00275B23" w:rsidRPr="00970D6F" w:rsidRDefault="00275B23" w:rsidP="00C55F93">
            <w:pPr>
              <w:pStyle w:val="ANMheading1"/>
              <w:rPr>
                <w:b w:val="0"/>
                <w:lang w:val="en-US"/>
              </w:rPr>
            </w:pPr>
            <w:r w:rsidRPr="00970D6F">
              <w:rPr>
                <w:b w:val="0"/>
                <w:lang w:val="en-US"/>
              </w:rPr>
              <w:t>Standard error</w:t>
            </w:r>
          </w:p>
        </w:tc>
        <w:tc>
          <w:tcPr>
            <w:tcW w:w="1923" w:type="dxa"/>
          </w:tcPr>
          <w:p w14:paraId="0C754CC5" w14:textId="77777777" w:rsidR="00275B23" w:rsidRPr="00970D6F" w:rsidRDefault="00275B23" w:rsidP="00C55F93">
            <w:pPr>
              <w:pStyle w:val="ANMheading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p-value</w:t>
            </w:r>
          </w:p>
        </w:tc>
      </w:tr>
      <w:tr w:rsidR="00275B23" w:rsidRPr="00970D6F" w14:paraId="0C754CCB" w14:textId="77777777" w:rsidTr="004716EB">
        <w:trPr>
          <w:trHeight w:val="235"/>
          <w:jc w:val="center"/>
        </w:trPr>
        <w:tc>
          <w:tcPr>
            <w:tcW w:w="1862" w:type="dxa"/>
            <w:shd w:val="clear" w:color="auto" w:fill="auto"/>
            <w:tcMar>
              <w:left w:w="93" w:type="dxa"/>
            </w:tcMar>
          </w:tcPr>
          <w:p w14:paraId="0C754CC7" w14:textId="77777777" w:rsidR="00275B23" w:rsidRPr="00970D6F" w:rsidRDefault="00275B23" w:rsidP="00C55F93">
            <w:pPr>
              <w:pStyle w:val="ANMheading1"/>
              <w:rPr>
                <w:b w:val="0"/>
                <w:lang w:val="en-US"/>
              </w:rPr>
            </w:pPr>
            <w:r w:rsidRPr="001B3760">
              <w:rPr>
                <w:b w:val="0"/>
                <w:i/>
                <w:lang w:val="en-US"/>
              </w:rPr>
              <w:t>β</w:t>
            </w:r>
            <w:r w:rsidRPr="00970D6F">
              <w:rPr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1923" w:type="dxa"/>
          </w:tcPr>
          <w:p w14:paraId="0C754CC8" w14:textId="6B78A284" w:rsidR="00275B23" w:rsidRPr="00970D6F" w:rsidRDefault="00275B23" w:rsidP="004716EB">
            <w:pPr>
              <w:pStyle w:val="ANMheading1"/>
              <w:rPr>
                <w:b w:val="0"/>
                <w:lang w:val="en-US"/>
              </w:rPr>
            </w:pPr>
            <w:r w:rsidRPr="00970D6F">
              <w:rPr>
                <w:b w:val="0"/>
                <w:lang w:val="en-US"/>
              </w:rPr>
              <w:t>3.</w:t>
            </w:r>
            <w:r w:rsidR="004716EB">
              <w:rPr>
                <w:b w:val="0"/>
                <w:lang w:val="en-US"/>
              </w:rPr>
              <w:t>698</w:t>
            </w:r>
          </w:p>
        </w:tc>
        <w:tc>
          <w:tcPr>
            <w:tcW w:w="1923" w:type="dxa"/>
            <w:shd w:val="clear" w:color="auto" w:fill="auto"/>
            <w:tcMar>
              <w:left w:w="93" w:type="dxa"/>
            </w:tcMar>
          </w:tcPr>
          <w:p w14:paraId="0C754CC9" w14:textId="77777777" w:rsidR="00275B23" w:rsidRPr="00970D6F" w:rsidRDefault="00275B23" w:rsidP="00C55F93">
            <w:pPr>
              <w:pStyle w:val="ANMheading1"/>
              <w:rPr>
                <w:b w:val="0"/>
                <w:lang w:val="en-US"/>
              </w:rPr>
            </w:pPr>
            <w:r w:rsidRPr="00970D6F">
              <w:rPr>
                <w:b w:val="0"/>
                <w:lang w:val="en-US"/>
              </w:rPr>
              <w:t>0.19</w:t>
            </w:r>
            <w:r w:rsidR="004716EB">
              <w:rPr>
                <w:b w:val="0"/>
                <w:lang w:val="en-US"/>
              </w:rPr>
              <w:t>1</w:t>
            </w:r>
          </w:p>
        </w:tc>
        <w:tc>
          <w:tcPr>
            <w:tcW w:w="1923" w:type="dxa"/>
          </w:tcPr>
          <w:p w14:paraId="0C754CCA" w14:textId="4D758F79" w:rsidR="00275B23" w:rsidRPr="00CE0597" w:rsidRDefault="00A13449" w:rsidP="00C55F93">
            <w:pPr>
              <w:pStyle w:val="ANMheading1"/>
              <w:rPr>
                <w:b w:val="0"/>
                <w:lang w:val="en-US"/>
              </w:rPr>
            </w:pPr>
            <w:r w:rsidRPr="00CE0597">
              <w:rPr>
                <w:b w:val="0"/>
                <w:lang w:val="en-US"/>
              </w:rPr>
              <w:t>&lt;1</w:t>
            </w:r>
            <w:r w:rsidR="00275B23" w:rsidRPr="00CE0597">
              <w:rPr>
                <w:b w:val="0"/>
                <w:lang w:val="en-US"/>
              </w:rPr>
              <w:t>E-</w:t>
            </w:r>
            <w:r w:rsidRPr="00CE0597">
              <w:rPr>
                <w:b w:val="0"/>
                <w:lang w:val="en-US"/>
              </w:rPr>
              <w:t>12</w:t>
            </w:r>
          </w:p>
        </w:tc>
      </w:tr>
      <w:tr w:rsidR="00275B23" w:rsidRPr="00970D6F" w14:paraId="0C754CD0" w14:textId="77777777" w:rsidTr="004716EB">
        <w:trPr>
          <w:trHeight w:val="235"/>
          <w:jc w:val="center"/>
        </w:trPr>
        <w:tc>
          <w:tcPr>
            <w:tcW w:w="1862" w:type="dxa"/>
            <w:shd w:val="clear" w:color="auto" w:fill="auto"/>
            <w:tcMar>
              <w:left w:w="93" w:type="dxa"/>
            </w:tcMar>
          </w:tcPr>
          <w:p w14:paraId="0C754CCC" w14:textId="77777777" w:rsidR="00275B23" w:rsidRPr="00970D6F" w:rsidRDefault="00275B23" w:rsidP="00C55F93">
            <w:pPr>
              <w:pStyle w:val="ANMheading1"/>
              <w:rPr>
                <w:b w:val="0"/>
                <w:lang w:val="en-US"/>
              </w:rPr>
            </w:pPr>
            <w:r w:rsidRPr="001B3760">
              <w:rPr>
                <w:b w:val="0"/>
                <w:i/>
                <w:lang w:val="en-US"/>
              </w:rPr>
              <w:t>β</w:t>
            </w:r>
            <w:r w:rsidRPr="00970D6F">
              <w:rPr>
                <w:b w:val="0"/>
                <w:vertAlign w:val="subscript"/>
                <w:lang w:val="en-US"/>
              </w:rPr>
              <w:t>1</w:t>
            </w:r>
          </w:p>
        </w:tc>
        <w:tc>
          <w:tcPr>
            <w:tcW w:w="1923" w:type="dxa"/>
          </w:tcPr>
          <w:p w14:paraId="0C754CCD" w14:textId="77777777" w:rsidR="00275B23" w:rsidRPr="00970D6F" w:rsidRDefault="00275B23" w:rsidP="00C55F93">
            <w:pPr>
              <w:pStyle w:val="ANMheading1"/>
              <w:rPr>
                <w:b w:val="0"/>
                <w:lang w:val="en-US"/>
              </w:rPr>
            </w:pPr>
            <w:r w:rsidRPr="00970D6F">
              <w:rPr>
                <w:b w:val="0"/>
                <w:lang w:val="en-US"/>
              </w:rPr>
              <w:t>-0.004</w:t>
            </w:r>
            <w:r w:rsidR="004716EB">
              <w:rPr>
                <w:b w:val="0"/>
                <w:lang w:val="en-US"/>
              </w:rPr>
              <w:t>077</w:t>
            </w:r>
          </w:p>
        </w:tc>
        <w:tc>
          <w:tcPr>
            <w:tcW w:w="1923" w:type="dxa"/>
            <w:shd w:val="clear" w:color="auto" w:fill="auto"/>
            <w:tcMar>
              <w:left w:w="93" w:type="dxa"/>
            </w:tcMar>
          </w:tcPr>
          <w:p w14:paraId="0C754CCE" w14:textId="77777777" w:rsidR="00275B23" w:rsidRPr="00970D6F" w:rsidRDefault="00275B23" w:rsidP="00C55F93">
            <w:pPr>
              <w:pStyle w:val="ANMheading1"/>
              <w:rPr>
                <w:b w:val="0"/>
                <w:lang w:val="en-US"/>
              </w:rPr>
            </w:pPr>
            <w:r w:rsidRPr="00970D6F">
              <w:rPr>
                <w:b w:val="0"/>
                <w:lang w:val="en-US"/>
              </w:rPr>
              <w:t>0.002</w:t>
            </w:r>
            <w:r w:rsidR="004716EB">
              <w:rPr>
                <w:b w:val="0"/>
                <w:lang w:val="en-US"/>
              </w:rPr>
              <w:t>31</w:t>
            </w:r>
          </w:p>
        </w:tc>
        <w:tc>
          <w:tcPr>
            <w:tcW w:w="1923" w:type="dxa"/>
          </w:tcPr>
          <w:p w14:paraId="0C754CCF" w14:textId="77777777" w:rsidR="00275B23" w:rsidRPr="00970D6F" w:rsidRDefault="00275B23" w:rsidP="00C55F93">
            <w:pPr>
              <w:pStyle w:val="ANMheading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7.76E-2</w:t>
            </w:r>
          </w:p>
        </w:tc>
      </w:tr>
      <w:tr w:rsidR="004716EB" w:rsidRPr="00970D6F" w14:paraId="0C754CD5" w14:textId="77777777" w:rsidTr="00275B23">
        <w:trPr>
          <w:trHeight w:val="235"/>
          <w:jc w:val="center"/>
        </w:trPr>
        <w:tc>
          <w:tcPr>
            <w:tcW w:w="1862" w:type="dxa"/>
            <w:shd w:val="clear" w:color="auto" w:fill="auto"/>
            <w:tcMar>
              <w:left w:w="93" w:type="dxa"/>
            </w:tcMar>
          </w:tcPr>
          <w:p w14:paraId="0C754CD1" w14:textId="77777777" w:rsidR="004716EB" w:rsidRPr="001B3760" w:rsidRDefault="004716EB" w:rsidP="00C55F93">
            <w:pPr>
              <w:pStyle w:val="ANMheading1"/>
              <w:rPr>
                <w:rFonts w:ascii="Symbol" w:hAnsi="Symbol"/>
                <w:b w:val="0"/>
                <w:i/>
                <w:lang w:val="en-US"/>
              </w:rPr>
            </w:pPr>
            <w:r w:rsidRPr="001B3760">
              <w:rPr>
                <w:rFonts w:ascii="Symbol" w:hAnsi="Symbol"/>
                <w:b w:val="0"/>
                <w:i/>
                <w:lang w:val="en-US"/>
              </w:rPr>
              <w:t></w:t>
            </w:r>
          </w:p>
        </w:tc>
        <w:tc>
          <w:tcPr>
            <w:tcW w:w="1923" w:type="dxa"/>
          </w:tcPr>
          <w:p w14:paraId="0C754CD2" w14:textId="77777777" w:rsidR="004716EB" w:rsidRPr="00970D6F" w:rsidRDefault="004716EB" w:rsidP="00C55F93">
            <w:pPr>
              <w:pStyle w:val="ANMheading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0.3272</w:t>
            </w:r>
          </w:p>
        </w:tc>
        <w:tc>
          <w:tcPr>
            <w:tcW w:w="1923" w:type="dxa"/>
            <w:shd w:val="clear" w:color="auto" w:fill="auto"/>
            <w:tcMar>
              <w:left w:w="93" w:type="dxa"/>
            </w:tcMar>
          </w:tcPr>
          <w:p w14:paraId="0C754CD3" w14:textId="77777777" w:rsidR="004716EB" w:rsidRPr="00970D6F" w:rsidRDefault="004716EB" w:rsidP="00C55F93">
            <w:pPr>
              <w:pStyle w:val="ANMheading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0.1085</w:t>
            </w:r>
          </w:p>
        </w:tc>
        <w:tc>
          <w:tcPr>
            <w:tcW w:w="1923" w:type="dxa"/>
          </w:tcPr>
          <w:p w14:paraId="0C754CD4" w14:textId="77777777" w:rsidR="004716EB" w:rsidRDefault="004716EB" w:rsidP="00C55F93">
            <w:pPr>
              <w:pStyle w:val="ANMheading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2.57E-3</w:t>
            </w:r>
          </w:p>
        </w:tc>
      </w:tr>
      <w:tr w:rsidR="004716EB" w:rsidRPr="00970D6F" w14:paraId="0C754CDA" w14:textId="77777777" w:rsidTr="00275B23">
        <w:trPr>
          <w:trHeight w:val="235"/>
          <w:jc w:val="center"/>
        </w:trPr>
        <w:tc>
          <w:tcPr>
            <w:tcW w:w="1862" w:type="dxa"/>
            <w:shd w:val="clear" w:color="auto" w:fill="auto"/>
            <w:tcMar>
              <w:left w:w="93" w:type="dxa"/>
            </w:tcMar>
          </w:tcPr>
          <w:p w14:paraId="0C754CD6" w14:textId="320DE7E7" w:rsidR="004716EB" w:rsidRPr="00CE0597" w:rsidRDefault="00D52F14" w:rsidP="00C55F93">
            <w:pPr>
              <w:pStyle w:val="ANMheading1"/>
              <w:rPr>
                <w:rFonts w:ascii="Symbol" w:hAnsi="Symbol"/>
                <w:b w:val="0"/>
                <w:i/>
                <w:lang w:val="en-US"/>
              </w:rPr>
            </w:pPr>
            <w:r w:rsidRPr="00CE0597">
              <w:rPr>
                <w:rFonts w:ascii="Symbol" w:hAnsi="Symbol"/>
                <w:b w:val="0"/>
                <w:i/>
                <w:lang w:val="en-US"/>
              </w:rPr>
              <w:t></w:t>
            </w:r>
          </w:p>
        </w:tc>
        <w:tc>
          <w:tcPr>
            <w:tcW w:w="1923" w:type="dxa"/>
          </w:tcPr>
          <w:p w14:paraId="0C754CD7" w14:textId="77777777" w:rsidR="004716EB" w:rsidRPr="00CE0597" w:rsidRDefault="004716EB" w:rsidP="00C55F93">
            <w:pPr>
              <w:pStyle w:val="ANMheading1"/>
              <w:rPr>
                <w:b w:val="0"/>
                <w:lang w:val="en-US"/>
              </w:rPr>
            </w:pPr>
            <w:r w:rsidRPr="00CE0597">
              <w:rPr>
                <w:b w:val="0"/>
                <w:lang w:val="en-US"/>
              </w:rPr>
              <w:t>0.4172</w:t>
            </w:r>
          </w:p>
        </w:tc>
        <w:tc>
          <w:tcPr>
            <w:tcW w:w="1923" w:type="dxa"/>
            <w:shd w:val="clear" w:color="auto" w:fill="auto"/>
            <w:tcMar>
              <w:left w:w="93" w:type="dxa"/>
            </w:tcMar>
          </w:tcPr>
          <w:p w14:paraId="0C754CD8" w14:textId="77777777" w:rsidR="004716EB" w:rsidRPr="00CE0597" w:rsidRDefault="004716EB" w:rsidP="00C55F93">
            <w:pPr>
              <w:pStyle w:val="ANMheading1"/>
              <w:rPr>
                <w:b w:val="0"/>
                <w:lang w:val="en-US"/>
              </w:rPr>
            </w:pPr>
            <w:r w:rsidRPr="00CE0597">
              <w:rPr>
                <w:b w:val="0"/>
                <w:lang w:val="en-US"/>
              </w:rPr>
              <w:t>0.07799</w:t>
            </w:r>
          </w:p>
        </w:tc>
        <w:tc>
          <w:tcPr>
            <w:tcW w:w="1923" w:type="dxa"/>
          </w:tcPr>
          <w:p w14:paraId="0C754CD9" w14:textId="77777777" w:rsidR="004716EB" w:rsidRDefault="004716EB" w:rsidP="00C55F93">
            <w:pPr>
              <w:pStyle w:val="ANMheading1"/>
              <w:rPr>
                <w:b w:val="0"/>
                <w:lang w:val="en-US"/>
              </w:rPr>
            </w:pPr>
            <w:r w:rsidRPr="00CE0597">
              <w:rPr>
                <w:b w:val="0"/>
                <w:lang w:val="en-US"/>
              </w:rPr>
              <w:t>9.18E-8</w:t>
            </w:r>
          </w:p>
        </w:tc>
      </w:tr>
    </w:tbl>
    <w:p w14:paraId="0C754CDB" w14:textId="77777777" w:rsidR="002B76CE" w:rsidRDefault="002B76CE" w:rsidP="002B76CE">
      <w:pPr>
        <w:pStyle w:val="ANMheading1"/>
        <w:rPr>
          <w:b w:val="0"/>
        </w:rPr>
      </w:pPr>
    </w:p>
    <w:p w14:paraId="0C754CDC" w14:textId="77777777" w:rsidR="00941027" w:rsidRPr="00941027" w:rsidRDefault="00941027" w:rsidP="00941027">
      <w:pPr>
        <w:pStyle w:val="ANMmaintext"/>
      </w:pPr>
    </w:p>
    <w:p w14:paraId="0C754CDD" w14:textId="01341F17" w:rsidR="002B76CE" w:rsidRDefault="002B76CE" w:rsidP="002B76CE">
      <w:pPr>
        <w:pStyle w:val="ANMTabtitle"/>
      </w:pPr>
      <w:r w:rsidRPr="00CA7476">
        <w:rPr>
          <w:rStyle w:val="ANMheading1Car"/>
          <w:i w:val="0"/>
        </w:rPr>
        <w:t xml:space="preserve">Table </w:t>
      </w:r>
      <w:r>
        <w:rPr>
          <w:rStyle w:val="ANMheading1Car"/>
          <w:i w:val="0"/>
        </w:rPr>
        <w:t>S3</w:t>
      </w:r>
      <w:r w:rsidRPr="00CA7476">
        <w:rPr>
          <w:rStyle w:val="ANMheading1Car"/>
          <w:i w:val="0"/>
        </w:rPr>
        <w:t xml:space="preserve"> </w:t>
      </w:r>
      <w:r w:rsidRPr="00946A92">
        <w:rPr>
          <w:lang w:val="en-US"/>
        </w:rPr>
        <w:t xml:space="preserve">Correlation values between milk </w:t>
      </w:r>
      <w:r w:rsidRPr="00CE0597">
        <w:rPr>
          <w:lang w:val="en-US"/>
        </w:rPr>
        <w:t>production and THI’ of six selected dairy cows: three from the SS group and three from PS group</w:t>
      </w:r>
      <w:r w:rsidR="000B6C9A" w:rsidRPr="00CE0597">
        <w:rPr>
          <w:lang w:val="en-US"/>
        </w:rPr>
        <w:t xml:space="preserve">. </w:t>
      </w:r>
      <w:r w:rsidR="000855CD" w:rsidRPr="00CE0597">
        <w:t xml:space="preserve">THI’ </w:t>
      </w:r>
      <w:r w:rsidR="000855CD" w:rsidRPr="00CE0597">
        <w:rPr>
          <w:lang w:val="en-US"/>
        </w:rPr>
        <w:t xml:space="preserve">is the average of the Temperature-Humidity Index between 12 and 18. </w:t>
      </w:r>
      <w:r w:rsidR="000B6C9A" w:rsidRPr="00CE0597">
        <w:t>SS: Significant Susceptibility; PS: Poor Susceptibility.</w:t>
      </w:r>
    </w:p>
    <w:tbl>
      <w:tblPr>
        <w:tblStyle w:val="TableGrid"/>
        <w:tblW w:w="962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788"/>
        <w:gridCol w:w="4840"/>
      </w:tblGrid>
      <w:tr w:rsidR="002B76CE" w:rsidRPr="00970D6F" w14:paraId="0C754CE0" w14:textId="77777777" w:rsidTr="00C55F93">
        <w:tc>
          <w:tcPr>
            <w:tcW w:w="4788" w:type="dxa"/>
            <w:shd w:val="clear" w:color="auto" w:fill="auto"/>
            <w:tcMar>
              <w:left w:w="93" w:type="dxa"/>
            </w:tcMar>
          </w:tcPr>
          <w:p w14:paraId="0C754CDE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>Cow Identification Number</w:t>
            </w:r>
          </w:p>
        </w:tc>
        <w:tc>
          <w:tcPr>
            <w:tcW w:w="4840" w:type="dxa"/>
            <w:shd w:val="clear" w:color="auto" w:fill="auto"/>
            <w:tcMar>
              <w:left w:w="93" w:type="dxa"/>
            </w:tcMar>
          </w:tcPr>
          <w:p w14:paraId="0C754CDF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>Correlation (Bravais-Pearson)</w:t>
            </w:r>
          </w:p>
        </w:tc>
      </w:tr>
      <w:tr w:rsidR="002B76CE" w:rsidRPr="00970D6F" w14:paraId="0C754CE3" w14:textId="77777777" w:rsidTr="00C55F93">
        <w:tc>
          <w:tcPr>
            <w:tcW w:w="4788" w:type="dxa"/>
            <w:shd w:val="clear" w:color="auto" w:fill="auto"/>
            <w:tcMar>
              <w:left w:w="93" w:type="dxa"/>
            </w:tcMar>
          </w:tcPr>
          <w:p w14:paraId="0C754CE1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 xml:space="preserve">119 (SS) </w:t>
            </w:r>
          </w:p>
        </w:tc>
        <w:tc>
          <w:tcPr>
            <w:tcW w:w="4840" w:type="dxa"/>
            <w:shd w:val="clear" w:color="auto" w:fill="auto"/>
            <w:tcMar>
              <w:left w:w="93" w:type="dxa"/>
            </w:tcMar>
          </w:tcPr>
          <w:p w14:paraId="0C754CE2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>-0.37</w:t>
            </w:r>
          </w:p>
        </w:tc>
      </w:tr>
      <w:tr w:rsidR="002B76CE" w:rsidRPr="00970D6F" w14:paraId="0C754CE6" w14:textId="77777777" w:rsidTr="00C55F93">
        <w:tc>
          <w:tcPr>
            <w:tcW w:w="4788" w:type="dxa"/>
            <w:shd w:val="clear" w:color="auto" w:fill="auto"/>
            <w:tcMar>
              <w:left w:w="93" w:type="dxa"/>
            </w:tcMar>
          </w:tcPr>
          <w:p w14:paraId="0C754CE4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 xml:space="preserve">150 (SS) </w:t>
            </w:r>
          </w:p>
        </w:tc>
        <w:tc>
          <w:tcPr>
            <w:tcW w:w="4840" w:type="dxa"/>
            <w:shd w:val="clear" w:color="auto" w:fill="auto"/>
            <w:tcMar>
              <w:left w:w="93" w:type="dxa"/>
            </w:tcMar>
          </w:tcPr>
          <w:p w14:paraId="0C754CE5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>-0.31</w:t>
            </w:r>
          </w:p>
        </w:tc>
      </w:tr>
      <w:tr w:rsidR="002B76CE" w:rsidRPr="00970D6F" w14:paraId="0C754CE9" w14:textId="77777777" w:rsidTr="00C55F93">
        <w:tc>
          <w:tcPr>
            <w:tcW w:w="4788" w:type="dxa"/>
            <w:shd w:val="clear" w:color="auto" w:fill="auto"/>
            <w:tcMar>
              <w:left w:w="93" w:type="dxa"/>
            </w:tcMar>
          </w:tcPr>
          <w:p w14:paraId="0C754CE7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 xml:space="preserve">180 (SS) </w:t>
            </w:r>
          </w:p>
        </w:tc>
        <w:tc>
          <w:tcPr>
            <w:tcW w:w="4840" w:type="dxa"/>
            <w:shd w:val="clear" w:color="auto" w:fill="auto"/>
            <w:tcMar>
              <w:left w:w="93" w:type="dxa"/>
            </w:tcMar>
          </w:tcPr>
          <w:p w14:paraId="0C754CE8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>-0.33</w:t>
            </w:r>
          </w:p>
        </w:tc>
      </w:tr>
      <w:tr w:rsidR="002B76CE" w:rsidRPr="00970D6F" w14:paraId="0C754CEC" w14:textId="77777777" w:rsidTr="00C55F93">
        <w:tc>
          <w:tcPr>
            <w:tcW w:w="4788" w:type="dxa"/>
            <w:shd w:val="clear" w:color="auto" w:fill="auto"/>
            <w:tcMar>
              <w:left w:w="93" w:type="dxa"/>
            </w:tcMar>
          </w:tcPr>
          <w:p w14:paraId="0C754CEA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 xml:space="preserve">237 (PS) </w:t>
            </w:r>
          </w:p>
        </w:tc>
        <w:tc>
          <w:tcPr>
            <w:tcW w:w="4840" w:type="dxa"/>
            <w:shd w:val="clear" w:color="auto" w:fill="auto"/>
            <w:tcMar>
              <w:left w:w="93" w:type="dxa"/>
            </w:tcMar>
          </w:tcPr>
          <w:p w14:paraId="0C754CEB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>0.01</w:t>
            </w:r>
          </w:p>
        </w:tc>
      </w:tr>
      <w:tr w:rsidR="002B76CE" w:rsidRPr="00970D6F" w14:paraId="0C754CEF" w14:textId="77777777" w:rsidTr="00C55F93">
        <w:tc>
          <w:tcPr>
            <w:tcW w:w="4788" w:type="dxa"/>
            <w:shd w:val="clear" w:color="auto" w:fill="auto"/>
            <w:tcMar>
              <w:left w:w="93" w:type="dxa"/>
            </w:tcMar>
          </w:tcPr>
          <w:p w14:paraId="0C754CED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 xml:space="preserve">246 (PS) </w:t>
            </w:r>
          </w:p>
        </w:tc>
        <w:tc>
          <w:tcPr>
            <w:tcW w:w="4840" w:type="dxa"/>
            <w:shd w:val="clear" w:color="auto" w:fill="auto"/>
            <w:tcMar>
              <w:left w:w="93" w:type="dxa"/>
            </w:tcMar>
          </w:tcPr>
          <w:p w14:paraId="0C754CEE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>0.06</w:t>
            </w:r>
          </w:p>
        </w:tc>
      </w:tr>
      <w:tr w:rsidR="002B76CE" w:rsidRPr="00970D6F" w14:paraId="0C754CF2" w14:textId="77777777" w:rsidTr="00C55F93">
        <w:tc>
          <w:tcPr>
            <w:tcW w:w="4788" w:type="dxa"/>
            <w:shd w:val="clear" w:color="auto" w:fill="auto"/>
            <w:tcMar>
              <w:left w:w="93" w:type="dxa"/>
            </w:tcMar>
          </w:tcPr>
          <w:p w14:paraId="0C754CF0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 xml:space="preserve">249 (PS) </w:t>
            </w:r>
          </w:p>
        </w:tc>
        <w:tc>
          <w:tcPr>
            <w:tcW w:w="4840" w:type="dxa"/>
            <w:shd w:val="clear" w:color="auto" w:fill="auto"/>
            <w:tcMar>
              <w:left w:w="93" w:type="dxa"/>
            </w:tcMar>
          </w:tcPr>
          <w:p w14:paraId="0C754CF1" w14:textId="77777777" w:rsidR="002B76CE" w:rsidRPr="00970D6F" w:rsidRDefault="002B76CE" w:rsidP="00C55F93">
            <w:pPr>
              <w:pStyle w:val="ANMmaintext"/>
              <w:rPr>
                <w:lang w:val="en-US"/>
              </w:rPr>
            </w:pPr>
            <w:r w:rsidRPr="00970D6F">
              <w:rPr>
                <w:lang w:val="en-US"/>
              </w:rPr>
              <w:t>0.02</w:t>
            </w:r>
          </w:p>
        </w:tc>
      </w:tr>
    </w:tbl>
    <w:p w14:paraId="0C754CF3" w14:textId="77777777" w:rsidR="002B76CE" w:rsidRPr="00946A92" w:rsidRDefault="002B76CE" w:rsidP="002B76CE">
      <w:pPr>
        <w:pStyle w:val="ANMmaintext"/>
      </w:pPr>
    </w:p>
    <w:p w14:paraId="0C754CF4" w14:textId="77777777" w:rsidR="00A84268" w:rsidRDefault="00A84268" w:rsidP="002B76CE"/>
    <w:p w14:paraId="0C754CF5" w14:textId="77777777" w:rsidR="00957989" w:rsidRDefault="00957989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14:paraId="0C754CF6" w14:textId="77777777" w:rsidR="00957989" w:rsidRDefault="00957989" w:rsidP="00957989">
      <w:pPr>
        <w:pStyle w:val="ANMheading1"/>
        <w:rPr>
          <w:lang w:val="en-US"/>
        </w:rPr>
      </w:pPr>
      <w:r>
        <w:rPr>
          <w:lang w:val="en-US"/>
        </w:rPr>
        <w:lastRenderedPageBreak/>
        <w:t>Supplementary Figures</w:t>
      </w:r>
    </w:p>
    <w:p w14:paraId="0C754CF7" w14:textId="77777777" w:rsidR="00A0191D" w:rsidRDefault="00A0191D" w:rsidP="002B76CE"/>
    <w:p w14:paraId="0C754CF8" w14:textId="77777777" w:rsidR="00957989" w:rsidRDefault="00957989" w:rsidP="002B76CE"/>
    <w:p w14:paraId="0C754CF9" w14:textId="77777777" w:rsidR="002B76CE" w:rsidRDefault="00A73493" w:rsidP="002B76C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C754D0F" wp14:editId="142588F4">
            <wp:extent cx="3179929" cy="3419490"/>
            <wp:effectExtent l="0" t="0" r="1905" b="0"/>
            <wp:docPr id="1" name="Immagine 1" descr="C:\Users\Stefano Benni\Dropbox\Ricerca\Assegno 2018\GAM Paper\submission\Figures\Figur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o Benni\Dropbox\Ricerca\Assegno 2018\GAM Paper\submission\Figures\Figure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58" cy="34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54CFA" w14:textId="77777777" w:rsidR="00A73493" w:rsidRDefault="00A73493" w:rsidP="00A73493">
      <w:pPr>
        <w:pStyle w:val="ANMmaintext"/>
      </w:pPr>
      <w:r w:rsidRPr="00CA7476">
        <w:rPr>
          <w:rStyle w:val="ANMheading1Car"/>
        </w:rPr>
        <w:t xml:space="preserve">Figure </w:t>
      </w:r>
      <w:r>
        <w:rPr>
          <w:rStyle w:val="ANMheading1Car"/>
        </w:rPr>
        <w:t>S1</w:t>
      </w:r>
      <w:r w:rsidRPr="00CA7476">
        <w:rPr>
          <w:rStyle w:val="ANMheading1Car"/>
        </w:rPr>
        <w:t xml:space="preserve"> </w:t>
      </w:r>
      <w:r w:rsidRPr="00B12D38">
        <w:rPr>
          <w:lang w:val="en-US"/>
        </w:rPr>
        <w:t xml:space="preserve">The plot shows the estimated trend of </w:t>
      </w:r>
      <w:r w:rsidRPr="00B12D38">
        <w:rPr>
          <w:i/>
          <w:lang w:val="en-US"/>
        </w:rPr>
        <w:t>s</w:t>
      </w:r>
      <w:r w:rsidRPr="00B12D38">
        <w:rPr>
          <w:i/>
          <w:vertAlign w:val="subscript"/>
          <w:lang w:val="en-US"/>
        </w:rPr>
        <w:t>1</w:t>
      </w:r>
      <w:r w:rsidRPr="00B12D38">
        <w:rPr>
          <w:lang w:val="en-US"/>
        </w:rPr>
        <w:t>(</w:t>
      </w:r>
      <w:proofErr w:type="spellStart"/>
      <w:r w:rsidRPr="00B12D38">
        <w:rPr>
          <w:i/>
          <w:lang w:val="en-US"/>
        </w:rPr>
        <w:t>Ld</w:t>
      </w:r>
      <w:proofErr w:type="spellEnd"/>
      <w:r w:rsidRPr="00B12D38">
        <w:rPr>
          <w:lang w:val="en-US"/>
        </w:rPr>
        <w:t xml:space="preserve">), i.e. the spline function linking the day of lactation </w:t>
      </w:r>
      <w:r>
        <w:rPr>
          <w:lang w:val="en-US"/>
        </w:rPr>
        <w:t xml:space="preserve">of dairy cows </w:t>
      </w:r>
      <w:r w:rsidRPr="00B12D38">
        <w:rPr>
          <w:lang w:val="en-US"/>
        </w:rPr>
        <w:t>and the daily milk production, and associated point-wise 95% confidence intervals</w:t>
      </w:r>
      <w:r w:rsidRPr="00CA7476">
        <w:t>.</w:t>
      </w:r>
    </w:p>
    <w:p w14:paraId="0C754CFB" w14:textId="77777777" w:rsidR="00A73493" w:rsidRDefault="00A73493" w:rsidP="002B76CE">
      <w:pPr>
        <w:rPr>
          <w:lang w:val="en-GB"/>
        </w:rPr>
      </w:pPr>
    </w:p>
    <w:p w14:paraId="0C754CFC" w14:textId="77777777" w:rsidR="00957989" w:rsidRDefault="00957989" w:rsidP="002B76CE">
      <w:pPr>
        <w:rPr>
          <w:lang w:val="en-GB"/>
        </w:rPr>
      </w:pPr>
    </w:p>
    <w:p w14:paraId="0C754CFD" w14:textId="77777777" w:rsidR="00957989" w:rsidRDefault="00957989" w:rsidP="002B76CE">
      <w:pPr>
        <w:rPr>
          <w:lang w:val="en-GB"/>
        </w:rPr>
      </w:pPr>
    </w:p>
    <w:p w14:paraId="0C754CFE" w14:textId="77777777" w:rsidR="00957989" w:rsidRDefault="00957989" w:rsidP="002B76CE">
      <w:pPr>
        <w:rPr>
          <w:lang w:val="en-GB"/>
        </w:rPr>
      </w:pPr>
    </w:p>
    <w:p w14:paraId="0C754CFF" w14:textId="77777777" w:rsidR="00A0191D" w:rsidRDefault="00A0191D" w:rsidP="002B76CE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0C754D11" wp14:editId="101F1998">
            <wp:extent cx="3182112" cy="3332853"/>
            <wp:effectExtent l="0" t="0" r="0" b="1270"/>
            <wp:docPr id="2" name="Immagine 2" descr="C:\Users\Stefano Benni\Dropbox\Ricerca\Assegno 2018\GAM Paper\submission\Figures\Figure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ano Benni\Dropbox\Ricerca\Assegno 2018\GAM Paper\submission\Figures\Figure3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11" cy="333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54D00" w14:textId="77777777" w:rsidR="00A0191D" w:rsidRPr="00CA7476" w:rsidRDefault="00A0191D" w:rsidP="00A0191D">
      <w:pPr>
        <w:pStyle w:val="ANMmaintext"/>
      </w:pPr>
      <w:r w:rsidRPr="00CA7476">
        <w:rPr>
          <w:rStyle w:val="ANMheading1Car"/>
        </w:rPr>
        <w:t xml:space="preserve">Figure </w:t>
      </w:r>
      <w:r>
        <w:rPr>
          <w:rStyle w:val="ANMheading1Car"/>
        </w:rPr>
        <w:t>S2</w:t>
      </w:r>
      <w:r w:rsidRPr="00CA7476">
        <w:rPr>
          <w:rStyle w:val="ANMheading1Car"/>
        </w:rPr>
        <w:t xml:space="preserve"> </w:t>
      </w:r>
      <w:r w:rsidRPr="00B12D38">
        <w:rPr>
          <w:lang w:val="en-US"/>
        </w:rPr>
        <w:t xml:space="preserve">The plot shows the estimated trend of </w:t>
      </w:r>
      <w:r w:rsidRPr="00B12D38">
        <w:rPr>
          <w:i/>
          <w:lang w:val="en-US"/>
        </w:rPr>
        <w:t>s</w:t>
      </w:r>
      <w:r w:rsidRPr="00B12D38">
        <w:rPr>
          <w:i/>
          <w:vertAlign w:val="subscript"/>
          <w:lang w:val="en-US"/>
        </w:rPr>
        <w:t>2</w:t>
      </w:r>
      <w:r w:rsidRPr="00B12D38">
        <w:rPr>
          <w:lang w:val="en-US"/>
        </w:rPr>
        <w:t>(</w:t>
      </w:r>
      <w:r w:rsidRPr="00B12D38">
        <w:rPr>
          <w:i/>
          <w:lang w:val="en-US"/>
        </w:rPr>
        <w:t>Sf</w:t>
      </w:r>
      <w:r w:rsidRPr="00B12D38">
        <w:rPr>
          <w:lang w:val="en-US"/>
        </w:rPr>
        <w:t xml:space="preserve">), i.e. the spline function linking supplement feeding </w:t>
      </w:r>
      <w:r>
        <w:rPr>
          <w:lang w:val="en-US"/>
        </w:rPr>
        <w:t xml:space="preserve">of dairy cows </w:t>
      </w:r>
      <w:r w:rsidRPr="00B12D38">
        <w:rPr>
          <w:lang w:val="en-US"/>
        </w:rPr>
        <w:t>and daily milk production and associated point-wise 95% confidence intervals</w:t>
      </w:r>
      <w:r w:rsidRPr="00CA7476">
        <w:t>.</w:t>
      </w:r>
    </w:p>
    <w:p w14:paraId="0C754D01" w14:textId="77777777" w:rsidR="00A73493" w:rsidRDefault="00A73493" w:rsidP="002B76CE">
      <w:pPr>
        <w:rPr>
          <w:lang w:val="en-GB"/>
        </w:rPr>
      </w:pPr>
    </w:p>
    <w:p w14:paraId="0C754D02" w14:textId="77777777" w:rsidR="00941027" w:rsidRDefault="00941027" w:rsidP="002B76CE">
      <w:pPr>
        <w:rPr>
          <w:lang w:val="en-GB"/>
        </w:rPr>
      </w:pPr>
    </w:p>
    <w:p w14:paraId="0C754D03" w14:textId="4D2FEEE6" w:rsidR="00A0191D" w:rsidRDefault="00A0191D" w:rsidP="002B76CE">
      <w:pPr>
        <w:rPr>
          <w:lang w:val="en-GB"/>
        </w:rPr>
      </w:pPr>
    </w:p>
    <w:p w14:paraId="0C754D04" w14:textId="39F954EF" w:rsidR="00A0191D" w:rsidRDefault="00730BC0" w:rsidP="002B76CE">
      <w:pPr>
        <w:rPr>
          <w:lang w:val="en-GB"/>
        </w:rPr>
      </w:pPr>
      <w:r w:rsidRPr="00730BC0">
        <w:rPr>
          <w:noProof/>
          <w:lang w:val="en-GB" w:eastAsia="en-GB"/>
        </w:rPr>
        <w:lastRenderedPageBreak/>
        <w:drawing>
          <wp:inline distT="0" distB="0" distL="0" distR="0" wp14:anchorId="2D3C2513" wp14:editId="340C295B">
            <wp:extent cx="6120130" cy="4675505"/>
            <wp:effectExtent l="0" t="0" r="0" b="0"/>
            <wp:docPr id="4" name="Immagine 3" descr="C:\Users\Stefano Benni\Dropbox\Ricerca\Assegno 2018\GAM Paper\submission\Figures\Figure5.tif">
              <a:extLst xmlns:a="http://schemas.openxmlformats.org/drawingml/2006/main">
                <a:ext uri="{FF2B5EF4-FFF2-40B4-BE49-F238E27FC236}">
                  <a16:creationId xmlns:a16="http://schemas.microsoft.com/office/drawing/2014/main" id="{449D7E4B-B992-4B6A-AE8B-C2FD46BEF4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C:\Users\Stefano Benni\Dropbox\Ricerca\Assegno 2018\GAM Paper\submission\Figures\Figure5.tif">
                      <a:extLst>
                        <a:ext uri="{FF2B5EF4-FFF2-40B4-BE49-F238E27FC236}">
                          <a16:creationId xmlns:a16="http://schemas.microsoft.com/office/drawing/2014/main" id="{449D7E4B-B992-4B6A-AE8B-C2FD46BEF4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B58A" w14:textId="77777777" w:rsidR="006E105F" w:rsidRDefault="006E105F" w:rsidP="002B76CE">
      <w:pPr>
        <w:rPr>
          <w:lang w:val="en-GB"/>
        </w:rPr>
      </w:pPr>
    </w:p>
    <w:p w14:paraId="0C754D05" w14:textId="3A14C27D" w:rsidR="00A0191D" w:rsidRPr="00CA7476" w:rsidRDefault="00A0191D" w:rsidP="00A0191D">
      <w:pPr>
        <w:pStyle w:val="ANMmaintext"/>
      </w:pPr>
      <w:r w:rsidRPr="00CA7476">
        <w:rPr>
          <w:rStyle w:val="ANMheading1Car"/>
        </w:rPr>
        <w:t xml:space="preserve">Figure </w:t>
      </w:r>
      <w:r>
        <w:rPr>
          <w:rStyle w:val="ANMheading1Car"/>
        </w:rPr>
        <w:t>S3</w:t>
      </w:r>
      <w:r w:rsidRPr="00CA7476">
        <w:rPr>
          <w:rStyle w:val="ANMheading1Car"/>
        </w:rPr>
        <w:t xml:space="preserve"> </w:t>
      </w:r>
      <w:r w:rsidRPr="00B12D38">
        <w:rPr>
          <w:lang w:val="en-US"/>
        </w:rPr>
        <w:t xml:space="preserve">z-scored daily milk yield and THI’ trends of six selected </w:t>
      </w:r>
      <w:r>
        <w:rPr>
          <w:lang w:val="en-US"/>
        </w:rPr>
        <w:t xml:space="preserve">dairy </w:t>
      </w:r>
      <w:r w:rsidRPr="00B12D38">
        <w:rPr>
          <w:lang w:val="en-US"/>
        </w:rPr>
        <w:t>cows, three from SS group (first row) and three from PS one (second row)</w:t>
      </w:r>
      <w:r w:rsidRPr="00CA7476">
        <w:t>.</w:t>
      </w:r>
      <w:r w:rsidR="00310621">
        <w:t xml:space="preserve"> Z-score is </w:t>
      </w:r>
      <w:r w:rsidR="00310621">
        <w:rPr>
          <w:lang w:val="en-US"/>
        </w:rPr>
        <w:t xml:space="preserve">computed as </w:t>
      </w:r>
      <w:r w:rsidR="00310621" w:rsidRPr="00CE0597">
        <w:rPr>
          <w:lang w:val="en-US"/>
        </w:rPr>
        <w:t>x’=[x–mean(x)]/σ(x).</w:t>
      </w:r>
      <w:r w:rsidR="00E471B1" w:rsidRPr="00CE0597">
        <w:rPr>
          <w:lang w:val="en-US"/>
        </w:rPr>
        <w:t xml:space="preserve"> </w:t>
      </w:r>
      <w:r w:rsidR="000855CD" w:rsidRPr="00CE0597">
        <w:t xml:space="preserve">THI’ </w:t>
      </w:r>
      <w:r w:rsidR="000855CD" w:rsidRPr="00CE0597">
        <w:rPr>
          <w:lang w:val="en-US"/>
        </w:rPr>
        <w:t xml:space="preserve">is the average of the Temperature-Humidity Index between 12 and 18. </w:t>
      </w:r>
      <w:r w:rsidR="00E471B1" w:rsidRPr="00CE0597">
        <w:t>SS: Significant Susceptibility; PS: Poor Susceptibility.</w:t>
      </w:r>
    </w:p>
    <w:p w14:paraId="0C754D06" w14:textId="77777777" w:rsidR="00A0191D" w:rsidRDefault="00A0191D" w:rsidP="002B76CE">
      <w:pPr>
        <w:rPr>
          <w:lang w:val="en-GB"/>
        </w:rPr>
      </w:pPr>
    </w:p>
    <w:p w14:paraId="0C754D08" w14:textId="0BCF6958" w:rsidR="00A0191D" w:rsidRPr="00CA7476" w:rsidRDefault="001C0C97" w:rsidP="00A0191D">
      <w:pPr>
        <w:pStyle w:val="ANMmaintext"/>
      </w:pPr>
      <w:r>
        <w:rPr>
          <w:noProof/>
          <w:lang w:eastAsia="en-GB"/>
        </w:rPr>
        <w:lastRenderedPageBreak/>
        <w:drawing>
          <wp:inline distT="0" distB="0" distL="0" distR="0" wp14:anchorId="0C754D15" wp14:editId="183EC042">
            <wp:extent cx="6120130" cy="4815690"/>
            <wp:effectExtent l="0" t="0" r="0" b="4445"/>
            <wp:docPr id="6" name="Immagine 6" descr="C:\Users\Stefano Benni\Dropbox\Ricerca\Assegno 2018\GAM Paper\submission\Review\Rev_Fig\Fig_S4_Re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ano Benni\Dropbox\Ricerca\Assegno 2018\GAM Paper\submission\Review\Rev_Fig\Fig_S4_Rev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91D" w:rsidRPr="00CA7476">
        <w:rPr>
          <w:rStyle w:val="ANMheading1Car"/>
        </w:rPr>
        <w:t xml:space="preserve">Figure </w:t>
      </w:r>
      <w:r w:rsidR="00A0191D">
        <w:rPr>
          <w:rStyle w:val="ANMheading1Car"/>
        </w:rPr>
        <w:t>S4</w:t>
      </w:r>
      <w:r w:rsidR="00A0191D" w:rsidRPr="00CA7476">
        <w:rPr>
          <w:rStyle w:val="ANMheading1Car"/>
        </w:rPr>
        <w:t xml:space="preserve"> </w:t>
      </w:r>
      <w:r w:rsidR="00A0191D" w:rsidRPr="00B12D38">
        <w:rPr>
          <w:lang w:val="en-US"/>
        </w:rPr>
        <w:t xml:space="preserve">Distributions of the parameters describing </w:t>
      </w:r>
      <w:r w:rsidR="00A0191D">
        <w:rPr>
          <w:lang w:val="en-US"/>
        </w:rPr>
        <w:t>dairy cows’</w:t>
      </w:r>
      <w:r w:rsidR="00A0191D" w:rsidRPr="00B12D38">
        <w:rPr>
          <w:lang w:val="en-US"/>
        </w:rPr>
        <w:t xml:space="preserve"> health, production and </w:t>
      </w:r>
      <w:r w:rsidR="00A0191D" w:rsidRPr="00CE0597">
        <w:rPr>
          <w:lang w:val="en-US"/>
        </w:rPr>
        <w:t>behavior for the three susceptibility groups</w:t>
      </w:r>
      <w:r w:rsidRPr="00CE0597">
        <w:rPr>
          <w:lang w:val="en-US"/>
        </w:rPr>
        <w:t xml:space="preserve"> (symbols are reported in Table S1)</w:t>
      </w:r>
      <w:r w:rsidR="00A0191D" w:rsidRPr="00CE0597">
        <w:t>.</w:t>
      </w:r>
      <w:r w:rsidR="00E471B1" w:rsidRPr="00CE0597">
        <w:t xml:space="preserve"> SS: Significant Susceptibility; MS: Moderate Susceptibility; PS: Poor Susceptibility.</w:t>
      </w:r>
    </w:p>
    <w:p w14:paraId="0C754D09" w14:textId="77777777" w:rsidR="00A0191D" w:rsidRDefault="00A0191D" w:rsidP="002B76CE">
      <w:pPr>
        <w:rPr>
          <w:lang w:val="en-GB"/>
        </w:rPr>
      </w:pPr>
    </w:p>
    <w:p w14:paraId="0C754D0E" w14:textId="77777777" w:rsidR="00147C34" w:rsidRPr="00147C34" w:rsidRDefault="00147C34" w:rsidP="001B3760">
      <w:pPr>
        <w:pStyle w:val="ANMReferences"/>
        <w:rPr>
          <w:lang w:val="en-US"/>
        </w:rPr>
      </w:pPr>
    </w:p>
    <w:sectPr w:rsidR="00147C34" w:rsidRPr="00147C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73E28" w14:textId="77777777" w:rsidR="00011E5C" w:rsidRDefault="00011E5C" w:rsidP="00D2369A">
      <w:r>
        <w:separator/>
      </w:r>
    </w:p>
  </w:endnote>
  <w:endnote w:type="continuationSeparator" w:id="0">
    <w:p w14:paraId="4B6CF1DB" w14:textId="77777777" w:rsidR="00011E5C" w:rsidRDefault="00011E5C" w:rsidP="00D2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4D1F" w14:textId="77777777" w:rsidR="00D2369A" w:rsidRDefault="00D23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4D20" w14:textId="77777777" w:rsidR="00D2369A" w:rsidRDefault="00D23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4D22" w14:textId="77777777" w:rsidR="00D2369A" w:rsidRDefault="00D23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296D" w14:textId="77777777" w:rsidR="00011E5C" w:rsidRDefault="00011E5C" w:rsidP="00D2369A">
      <w:r>
        <w:separator/>
      </w:r>
    </w:p>
  </w:footnote>
  <w:footnote w:type="continuationSeparator" w:id="0">
    <w:p w14:paraId="4B573678" w14:textId="77777777" w:rsidR="00011E5C" w:rsidRDefault="00011E5C" w:rsidP="00D2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4D1D" w14:textId="77777777" w:rsidR="00D2369A" w:rsidRDefault="00D23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4D1E" w14:textId="77777777" w:rsidR="00D2369A" w:rsidRDefault="00D23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4D21" w14:textId="77777777" w:rsidR="00D2369A" w:rsidRDefault="00D23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78FD"/>
    <w:multiLevelType w:val="multilevel"/>
    <w:tmpl w:val="96C2F8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MbewNLUwNjY3NDdT0lEKTi0uzszPAykwrAUAFliDpCwAAAA="/>
  </w:docVars>
  <w:rsids>
    <w:rsidRoot w:val="00A437E0"/>
    <w:rsid w:val="00011E5C"/>
    <w:rsid w:val="000611D9"/>
    <w:rsid w:val="00062647"/>
    <w:rsid w:val="000855CD"/>
    <w:rsid w:val="000B211E"/>
    <w:rsid w:val="000B6C9A"/>
    <w:rsid w:val="0013723F"/>
    <w:rsid w:val="00147C34"/>
    <w:rsid w:val="00150207"/>
    <w:rsid w:val="001661A7"/>
    <w:rsid w:val="001B3760"/>
    <w:rsid w:val="001C0C97"/>
    <w:rsid w:val="002508B7"/>
    <w:rsid w:val="00275B23"/>
    <w:rsid w:val="002B76CE"/>
    <w:rsid w:val="00310621"/>
    <w:rsid w:val="0031306B"/>
    <w:rsid w:val="003474BE"/>
    <w:rsid w:val="004716EB"/>
    <w:rsid w:val="005A35AC"/>
    <w:rsid w:val="005B6ED4"/>
    <w:rsid w:val="005E1309"/>
    <w:rsid w:val="006E105F"/>
    <w:rsid w:val="00730BC0"/>
    <w:rsid w:val="0074141A"/>
    <w:rsid w:val="007C3DE4"/>
    <w:rsid w:val="00862C2D"/>
    <w:rsid w:val="008B0626"/>
    <w:rsid w:val="00931882"/>
    <w:rsid w:val="00941027"/>
    <w:rsid w:val="00957989"/>
    <w:rsid w:val="009738FD"/>
    <w:rsid w:val="009E0AFF"/>
    <w:rsid w:val="00A0191D"/>
    <w:rsid w:val="00A13449"/>
    <w:rsid w:val="00A437E0"/>
    <w:rsid w:val="00A73493"/>
    <w:rsid w:val="00A84268"/>
    <w:rsid w:val="00B664FC"/>
    <w:rsid w:val="00B9115C"/>
    <w:rsid w:val="00C16E3E"/>
    <w:rsid w:val="00CE0597"/>
    <w:rsid w:val="00CE7986"/>
    <w:rsid w:val="00D2369A"/>
    <w:rsid w:val="00D3497A"/>
    <w:rsid w:val="00D52F14"/>
    <w:rsid w:val="00DA7C13"/>
    <w:rsid w:val="00E2714F"/>
    <w:rsid w:val="00E3226B"/>
    <w:rsid w:val="00E471B1"/>
    <w:rsid w:val="00E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54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7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A437E0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A437E0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A437E0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A437E0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A437E0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A437E0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A437E0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A437E0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A437E0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A437E0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A437E0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sa8294f4d">
    <w:name w:val="s_a8294f4d"/>
    <w:basedOn w:val="DefaultParagraphFont"/>
    <w:semiHidden/>
    <w:rsid w:val="00A437E0"/>
  </w:style>
  <w:style w:type="table" w:styleId="TableGrid">
    <w:name w:val="Table Grid"/>
    <w:basedOn w:val="TableNormal"/>
    <w:uiPriority w:val="99"/>
    <w:rsid w:val="002B7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2B76CE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TabFootnote">
    <w:name w:val="ANM Tab Footnote"/>
    <w:rsid w:val="002B76CE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93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ANMheading3Car">
    <w:name w:val="ANM heading 3 Car"/>
    <w:link w:val="ANMheading3"/>
    <w:uiPriority w:val="99"/>
    <w:locked/>
    <w:rsid w:val="0031306B"/>
    <w:rPr>
      <w:rFonts w:ascii="Arial" w:hAnsi="Arial"/>
      <w:i/>
      <w:sz w:val="24"/>
      <w:szCs w:val="24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31306B"/>
    <w:pPr>
      <w:spacing w:after="0" w:line="480" w:lineRule="auto"/>
    </w:pPr>
    <w:rPr>
      <w:rFonts w:ascii="Arial" w:hAnsi="Arial"/>
      <w:i/>
      <w:sz w:val="24"/>
      <w:szCs w:val="24"/>
      <w:lang w:val="en-GB" w:eastAsia="fr-FR"/>
    </w:rPr>
  </w:style>
  <w:style w:type="paragraph" w:customStyle="1" w:styleId="ANMheading2">
    <w:name w:val="ANM heading 2"/>
    <w:next w:val="ANMmaintext"/>
    <w:uiPriority w:val="99"/>
    <w:qFormat/>
    <w:rsid w:val="0031306B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B664FC"/>
    <w:pPr>
      <w:ind w:left="567" w:hanging="567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D2369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69A"/>
    <w:rPr>
      <w:rFonts w:ascii="Arial" w:eastAsia="Times New Roman" w:hAnsi="Arial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D2369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69A"/>
    <w:rPr>
      <w:rFonts w:ascii="Arial" w:eastAsia="Times New Roman" w:hAnsi="Arial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178512-2EC4-4D5A-BB9D-7200E0B6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2019-07-02T13:34:00Z</dcterms:created>
  <dcterms:modified xsi:type="dcterms:W3CDTF">2019-11-04T11:06:00Z</dcterms:modified>
</cp:coreProperties>
</file>