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2A" w:rsidRDefault="00BF522A" w:rsidP="00BF522A">
      <w:pPr>
        <w:rPr>
          <w:rFonts w:ascii="Arial" w:hAnsi="Arial" w:cs="Arial"/>
          <w:b/>
          <w:lang w:val="en-US"/>
        </w:rPr>
      </w:pPr>
      <w:r w:rsidRPr="00F971AC">
        <w:rPr>
          <w:rFonts w:ascii="Arial" w:eastAsia="Times New Roman" w:hAnsi="Arial" w:cs="Arial"/>
          <w:sz w:val="24"/>
          <w:szCs w:val="32"/>
          <w:lang w:val="en-US"/>
        </w:rPr>
        <w:t>Animal Journal</w:t>
      </w:r>
    </w:p>
    <w:p w:rsidR="00BF522A" w:rsidRDefault="00B56E4A" w:rsidP="00B56E4A">
      <w:pPr>
        <w:pStyle w:val="Titre1"/>
        <w:rPr>
          <w:rFonts w:ascii="Arial" w:hAnsi="Arial" w:cs="Arial"/>
          <w:b w:val="0"/>
          <w:lang w:val="en-US"/>
        </w:rPr>
      </w:pPr>
      <w:r w:rsidRPr="00F7741A">
        <w:rPr>
          <w:rFonts w:ascii="Arial" w:hAnsi="Arial" w:cs="Arial"/>
          <w:b w:val="0"/>
          <w:lang w:val="en-US"/>
        </w:rPr>
        <w:t xml:space="preserve">Supplementary material. </w:t>
      </w:r>
    </w:p>
    <w:p w:rsidR="00B56E4A" w:rsidRPr="00F7741A" w:rsidRDefault="00B56E4A" w:rsidP="00B56E4A">
      <w:pPr>
        <w:pStyle w:val="Titre1"/>
        <w:rPr>
          <w:rFonts w:ascii="Arial" w:eastAsia="Times New Roman" w:hAnsi="Arial" w:cs="Arial"/>
          <w:b w:val="0"/>
          <w:lang w:val="en-US"/>
        </w:rPr>
      </w:pPr>
      <w:r w:rsidRPr="00F7741A">
        <w:rPr>
          <w:rFonts w:ascii="Arial" w:eastAsia="Times New Roman" w:hAnsi="Arial" w:cs="Arial"/>
          <w:b w:val="0"/>
          <w:lang w:val="en-US"/>
        </w:rPr>
        <w:t xml:space="preserve">Repeatability of traits for characterizing feed intake patterns in dairy goats: a basis for phenotyping in the precision </w:t>
      </w:r>
      <w:r w:rsidRPr="00F7741A">
        <w:rPr>
          <w:rFonts w:ascii="Arial" w:hAnsi="Arial" w:cs="Arial"/>
          <w:b w:val="0"/>
          <w:lang w:val="en-US"/>
        </w:rPr>
        <w:t>farming</w:t>
      </w:r>
      <w:r w:rsidRPr="00F7741A">
        <w:rPr>
          <w:rFonts w:ascii="Arial" w:eastAsia="Times New Roman" w:hAnsi="Arial" w:cs="Arial"/>
          <w:b w:val="0"/>
          <w:lang w:val="en-US"/>
        </w:rPr>
        <w:t xml:space="preserve"> context</w:t>
      </w:r>
    </w:p>
    <w:p w:rsidR="00B56E4A" w:rsidRPr="00BF522A" w:rsidRDefault="00B56E4A" w:rsidP="00BF522A">
      <w:pPr>
        <w:pStyle w:val="Titre1"/>
        <w:rPr>
          <w:rFonts w:ascii="Arial" w:eastAsia="Times New Roman" w:hAnsi="Arial" w:cs="Arial"/>
          <w:b w:val="0"/>
          <w:lang w:val="en-US"/>
        </w:rPr>
      </w:pPr>
      <w:r w:rsidRPr="00BF522A">
        <w:rPr>
          <w:rFonts w:ascii="Arial" w:eastAsia="Times New Roman" w:hAnsi="Arial" w:cs="Arial"/>
          <w:b w:val="0"/>
          <w:lang w:val="en-US"/>
        </w:rPr>
        <w:t xml:space="preserve">S. Giger-Reverdin, C. </w:t>
      </w:r>
      <w:proofErr w:type="spellStart"/>
      <w:r w:rsidRPr="00BF522A">
        <w:rPr>
          <w:rFonts w:ascii="Arial" w:eastAsia="Times New Roman" w:hAnsi="Arial" w:cs="Arial"/>
          <w:b w:val="0"/>
          <w:lang w:val="en-US"/>
        </w:rPr>
        <w:t>Duvaux-Ponter</w:t>
      </w:r>
      <w:proofErr w:type="spellEnd"/>
      <w:r w:rsidRPr="00BF522A">
        <w:rPr>
          <w:rFonts w:ascii="Arial" w:eastAsia="Times New Roman" w:hAnsi="Arial" w:cs="Arial"/>
          <w:b w:val="0"/>
          <w:lang w:val="en-US"/>
        </w:rPr>
        <w:t xml:space="preserve">, D. </w:t>
      </w:r>
      <w:proofErr w:type="spellStart"/>
      <w:r w:rsidRPr="00BF522A">
        <w:rPr>
          <w:rFonts w:ascii="Arial" w:eastAsia="Times New Roman" w:hAnsi="Arial" w:cs="Arial"/>
          <w:b w:val="0"/>
          <w:lang w:val="en-US"/>
        </w:rPr>
        <w:t>Sauvant</w:t>
      </w:r>
      <w:proofErr w:type="spellEnd"/>
      <w:r w:rsidRPr="00BF522A">
        <w:rPr>
          <w:rFonts w:ascii="Arial" w:eastAsia="Times New Roman" w:hAnsi="Arial" w:cs="Arial"/>
          <w:b w:val="0"/>
          <w:lang w:val="en-US"/>
        </w:rPr>
        <w:t xml:space="preserve"> and N. C. </w:t>
      </w:r>
      <w:proofErr w:type="spellStart"/>
      <w:r w:rsidRPr="00BF522A">
        <w:rPr>
          <w:rFonts w:ascii="Arial" w:eastAsia="Times New Roman" w:hAnsi="Arial" w:cs="Arial"/>
          <w:b w:val="0"/>
          <w:lang w:val="en-US"/>
        </w:rPr>
        <w:t>Friggens</w:t>
      </w:r>
      <w:proofErr w:type="spellEnd"/>
    </w:p>
    <w:p w:rsidR="00B56E4A" w:rsidRDefault="00B56E4A" w:rsidP="00B56E4A">
      <w:pPr>
        <w:pStyle w:val="EndNoteBibliography"/>
        <w:spacing w:line="480" w:lineRule="auto"/>
        <w:jc w:val="left"/>
        <w:rPr>
          <w:rFonts w:ascii="Arial" w:hAnsi="Arial" w:cs="Arial"/>
          <w:color w:val="000000" w:themeColor="text1"/>
          <w:sz w:val="24"/>
          <w:szCs w:val="24"/>
        </w:rPr>
      </w:pPr>
    </w:p>
    <w:p w:rsidR="00B56E4A" w:rsidRPr="00B56E4A" w:rsidRDefault="00B56E4A" w:rsidP="00B56E4A">
      <w:pPr>
        <w:pStyle w:val="EndNoteBibliography"/>
        <w:jc w:val="left"/>
        <w:rPr>
          <w:rFonts w:ascii="Arial" w:hAnsi="Arial" w:cs="Arial"/>
          <w:color w:val="000000" w:themeColor="text1"/>
          <w:sz w:val="24"/>
          <w:szCs w:val="24"/>
        </w:rPr>
      </w:pPr>
      <w:r w:rsidRPr="00B56E4A">
        <w:rPr>
          <w:rFonts w:ascii="Arial" w:hAnsi="Arial" w:cs="Arial"/>
          <w:color w:val="000000" w:themeColor="text1"/>
          <w:sz w:val="24"/>
          <w:szCs w:val="24"/>
        </w:rPr>
        <w:t>Figure S1 Results of a principal component (PC) analysis based on aggregate measurements characterizing patterns of intake during the 15 hours following afternoon feed delivery presented as score plots obtained in 35 goats at four different physiological stages. Each period is shown on a separate graph</w:t>
      </w:r>
    </w:p>
    <w:p w:rsidR="00B56E4A" w:rsidRPr="00F7741A" w:rsidRDefault="00B56E4A" w:rsidP="00B56E4A">
      <w:pPr>
        <w:rPr>
          <w:rFonts w:ascii="Arial" w:hAnsi="Arial" w:cs="Arial"/>
          <w:szCs w:val="24"/>
          <w:lang w:val="en-US"/>
        </w:rPr>
      </w:pPr>
    </w:p>
    <w:p w:rsidR="00E1175B" w:rsidRDefault="006D5742">
      <w:r w:rsidRPr="00A124F1">
        <w:rPr>
          <w:rFonts w:ascii="Arial" w:hAnsi="Arial" w:cs="Arial"/>
          <w:noProof/>
          <w:sz w:val="24"/>
          <w:szCs w:val="24"/>
          <w:lang w:val="fr-FR"/>
        </w:rPr>
        <w:drawing>
          <wp:inline distT="0" distB="0" distL="0" distR="0" wp14:anchorId="33C06931" wp14:editId="77904720">
            <wp:extent cx="5486400" cy="3657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bookmarkStart w:id="0" w:name="_GoBack"/>
      <w:bookmarkEnd w:id="0"/>
    </w:p>
    <w:sectPr w:rsidR="00E11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42"/>
    <w:rsid w:val="00000F59"/>
    <w:rsid w:val="00004FE1"/>
    <w:rsid w:val="0001232D"/>
    <w:rsid w:val="000154D4"/>
    <w:rsid w:val="00017398"/>
    <w:rsid w:val="00021042"/>
    <w:rsid w:val="00022ED8"/>
    <w:rsid w:val="00024192"/>
    <w:rsid w:val="00030356"/>
    <w:rsid w:val="0003290D"/>
    <w:rsid w:val="00046AA8"/>
    <w:rsid w:val="000523AD"/>
    <w:rsid w:val="000533FF"/>
    <w:rsid w:val="00062F71"/>
    <w:rsid w:val="00071BC9"/>
    <w:rsid w:val="000754E6"/>
    <w:rsid w:val="000827A2"/>
    <w:rsid w:val="0008343A"/>
    <w:rsid w:val="000856E3"/>
    <w:rsid w:val="000939FE"/>
    <w:rsid w:val="00096117"/>
    <w:rsid w:val="000A4187"/>
    <w:rsid w:val="000A6C6E"/>
    <w:rsid w:val="000B2EBC"/>
    <w:rsid w:val="000B6147"/>
    <w:rsid w:val="000C00EF"/>
    <w:rsid w:val="000D6596"/>
    <w:rsid w:val="000E0C60"/>
    <w:rsid w:val="000E3763"/>
    <w:rsid w:val="000E46AC"/>
    <w:rsid w:val="000E722A"/>
    <w:rsid w:val="000E7EC3"/>
    <w:rsid w:val="000F1D06"/>
    <w:rsid w:val="000F1E97"/>
    <w:rsid w:val="000F48C6"/>
    <w:rsid w:val="000F7F72"/>
    <w:rsid w:val="00107492"/>
    <w:rsid w:val="001139AC"/>
    <w:rsid w:val="00114ECA"/>
    <w:rsid w:val="00117827"/>
    <w:rsid w:val="00122F64"/>
    <w:rsid w:val="00126A0C"/>
    <w:rsid w:val="00136B29"/>
    <w:rsid w:val="00137982"/>
    <w:rsid w:val="00140F77"/>
    <w:rsid w:val="00142499"/>
    <w:rsid w:val="001425BC"/>
    <w:rsid w:val="00142D3F"/>
    <w:rsid w:val="00147F1B"/>
    <w:rsid w:val="001539F9"/>
    <w:rsid w:val="00155081"/>
    <w:rsid w:val="00163228"/>
    <w:rsid w:val="0016509C"/>
    <w:rsid w:val="001662D3"/>
    <w:rsid w:val="00166865"/>
    <w:rsid w:val="00177390"/>
    <w:rsid w:val="0018083C"/>
    <w:rsid w:val="001A1121"/>
    <w:rsid w:val="001A4382"/>
    <w:rsid w:val="001A5473"/>
    <w:rsid w:val="001B4283"/>
    <w:rsid w:val="001C0179"/>
    <w:rsid w:val="001C2327"/>
    <w:rsid w:val="001D3804"/>
    <w:rsid w:val="001D55B9"/>
    <w:rsid w:val="001E0009"/>
    <w:rsid w:val="001E25A7"/>
    <w:rsid w:val="001E3877"/>
    <w:rsid w:val="001E4FD1"/>
    <w:rsid w:val="001E55CB"/>
    <w:rsid w:val="001E60FD"/>
    <w:rsid w:val="001F0A00"/>
    <w:rsid w:val="001F793C"/>
    <w:rsid w:val="0020036F"/>
    <w:rsid w:val="00201F02"/>
    <w:rsid w:val="00201F81"/>
    <w:rsid w:val="0020475A"/>
    <w:rsid w:val="00205889"/>
    <w:rsid w:val="002069D9"/>
    <w:rsid w:val="00207644"/>
    <w:rsid w:val="00211620"/>
    <w:rsid w:val="002177A3"/>
    <w:rsid w:val="0022422D"/>
    <w:rsid w:val="0023277C"/>
    <w:rsid w:val="00240333"/>
    <w:rsid w:val="0024067E"/>
    <w:rsid w:val="00243EF5"/>
    <w:rsid w:val="00250CB1"/>
    <w:rsid w:val="0025367A"/>
    <w:rsid w:val="00256B8D"/>
    <w:rsid w:val="00267BB1"/>
    <w:rsid w:val="002701A6"/>
    <w:rsid w:val="002702B7"/>
    <w:rsid w:val="002738F1"/>
    <w:rsid w:val="002752DC"/>
    <w:rsid w:val="002755BA"/>
    <w:rsid w:val="00276D30"/>
    <w:rsid w:val="002955DE"/>
    <w:rsid w:val="002965F5"/>
    <w:rsid w:val="002C2E9B"/>
    <w:rsid w:val="002C5904"/>
    <w:rsid w:val="002D1871"/>
    <w:rsid w:val="002E2631"/>
    <w:rsid w:val="002E69C0"/>
    <w:rsid w:val="002F142E"/>
    <w:rsid w:val="002F2A9D"/>
    <w:rsid w:val="002F2AAF"/>
    <w:rsid w:val="002F5838"/>
    <w:rsid w:val="002F60E3"/>
    <w:rsid w:val="0030172B"/>
    <w:rsid w:val="0030293F"/>
    <w:rsid w:val="003030E0"/>
    <w:rsid w:val="00303ACE"/>
    <w:rsid w:val="00314DE5"/>
    <w:rsid w:val="00324580"/>
    <w:rsid w:val="00327E5E"/>
    <w:rsid w:val="00343102"/>
    <w:rsid w:val="00346E8D"/>
    <w:rsid w:val="00351962"/>
    <w:rsid w:val="003645A8"/>
    <w:rsid w:val="003666B0"/>
    <w:rsid w:val="00366FB7"/>
    <w:rsid w:val="00367B5D"/>
    <w:rsid w:val="00376E0F"/>
    <w:rsid w:val="00384278"/>
    <w:rsid w:val="00387B22"/>
    <w:rsid w:val="00387BBF"/>
    <w:rsid w:val="00390ED9"/>
    <w:rsid w:val="003A64FE"/>
    <w:rsid w:val="003C15AE"/>
    <w:rsid w:val="003C204F"/>
    <w:rsid w:val="003C3106"/>
    <w:rsid w:val="003D1DE9"/>
    <w:rsid w:val="003D1FF0"/>
    <w:rsid w:val="003D2E53"/>
    <w:rsid w:val="003D5483"/>
    <w:rsid w:val="003D70D1"/>
    <w:rsid w:val="003F26F6"/>
    <w:rsid w:val="003F2EF4"/>
    <w:rsid w:val="00403700"/>
    <w:rsid w:val="00406118"/>
    <w:rsid w:val="00412411"/>
    <w:rsid w:val="00420D32"/>
    <w:rsid w:val="00422987"/>
    <w:rsid w:val="00433ADB"/>
    <w:rsid w:val="00440463"/>
    <w:rsid w:val="00445039"/>
    <w:rsid w:val="004553BB"/>
    <w:rsid w:val="00460142"/>
    <w:rsid w:val="00462809"/>
    <w:rsid w:val="00464231"/>
    <w:rsid w:val="0047358D"/>
    <w:rsid w:val="004824AB"/>
    <w:rsid w:val="00482BD8"/>
    <w:rsid w:val="00486BCF"/>
    <w:rsid w:val="004972CF"/>
    <w:rsid w:val="004A0D98"/>
    <w:rsid w:val="004A476A"/>
    <w:rsid w:val="004C1899"/>
    <w:rsid w:val="004C2079"/>
    <w:rsid w:val="004C6CCE"/>
    <w:rsid w:val="004D04E0"/>
    <w:rsid w:val="004D27E8"/>
    <w:rsid w:val="004D4124"/>
    <w:rsid w:val="004D4133"/>
    <w:rsid w:val="004D4B6B"/>
    <w:rsid w:val="004E1809"/>
    <w:rsid w:val="004E52AC"/>
    <w:rsid w:val="004F47D7"/>
    <w:rsid w:val="004F49E3"/>
    <w:rsid w:val="00503B06"/>
    <w:rsid w:val="00507977"/>
    <w:rsid w:val="005216A9"/>
    <w:rsid w:val="00523692"/>
    <w:rsid w:val="00523A26"/>
    <w:rsid w:val="0052607E"/>
    <w:rsid w:val="00536A2C"/>
    <w:rsid w:val="005511E8"/>
    <w:rsid w:val="005570EC"/>
    <w:rsid w:val="00564AFE"/>
    <w:rsid w:val="00571F16"/>
    <w:rsid w:val="0058102C"/>
    <w:rsid w:val="00594233"/>
    <w:rsid w:val="005945B0"/>
    <w:rsid w:val="00594CE9"/>
    <w:rsid w:val="005A0212"/>
    <w:rsid w:val="005A5EDD"/>
    <w:rsid w:val="005A7BA5"/>
    <w:rsid w:val="005B2BCE"/>
    <w:rsid w:val="005B3137"/>
    <w:rsid w:val="005B5500"/>
    <w:rsid w:val="005C7332"/>
    <w:rsid w:val="005E1B50"/>
    <w:rsid w:val="005F5E96"/>
    <w:rsid w:val="00600B1C"/>
    <w:rsid w:val="00602587"/>
    <w:rsid w:val="0060344A"/>
    <w:rsid w:val="00604E7A"/>
    <w:rsid w:val="00604F69"/>
    <w:rsid w:val="006073D8"/>
    <w:rsid w:val="006103F4"/>
    <w:rsid w:val="00613FFE"/>
    <w:rsid w:val="00625FEC"/>
    <w:rsid w:val="00627860"/>
    <w:rsid w:val="00630257"/>
    <w:rsid w:val="006411EF"/>
    <w:rsid w:val="006447EC"/>
    <w:rsid w:val="00650021"/>
    <w:rsid w:val="006571D8"/>
    <w:rsid w:val="0065796B"/>
    <w:rsid w:val="00661273"/>
    <w:rsid w:val="00663121"/>
    <w:rsid w:val="00675E65"/>
    <w:rsid w:val="0068027C"/>
    <w:rsid w:val="00684933"/>
    <w:rsid w:val="006A0704"/>
    <w:rsid w:val="006A44F5"/>
    <w:rsid w:val="006A487A"/>
    <w:rsid w:val="006A6154"/>
    <w:rsid w:val="006B2368"/>
    <w:rsid w:val="006B757A"/>
    <w:rsid w:val="006B7747"/>
    <w:rsid w:val="006B7C0F"/>
    <w:rsid w:val="006D0CB6"/>
    <w:rsid w:val="006D0D78"/>
    <w:rsid w:val="006D5742"/>
    <w:rsid w:val="006E032F"/>
    <w:rsid w:val="00704144"/>
    <w:rsid w:val="0070479E"/>
    <w:rsid w:val="00705CEB"/>
    <w:rsid w:val="007141E9"/>
    <w:rsid w:val="007226E3"/>
    <w:rsid w:val="00724E2A"/>
    <w:rsid w:val="00731365"/>
    <w:rsid w:val="00737C34"/>
    <w:rsid w:val="0074370E"/>
    <w:rsid w:val="007461EA"/>
    <w:rsid w:val="00752507"/>
    <w:rsid w:val="0075634B"/>
    <w:rsid w:val="007669E3"/>
    <w:rsid w:val="00772D04"/>
    <w:rsid w:val="00772D72"/>
    <w:rsid w:val="0078272E"/>
    <w:rsid w:val="00785015"/>
    <w:rsid w:val="00785EEB"/>
    <w:rsid w:val="00794D1C"/>
    <w:rsid w:val="00794E2C"/>
    <w:rsid w:val="00797F47"/>
    <w:rsid w:val="007B4B47"/>
    <w:rsid w:val="007B7E92"/>
    <w:rsid w:val="007C5993"/>
    <w:rsid w:val="007D135E"/>
    <w:rsid w:val="007D2BF4"/>
    <w:rsid w:val="007D3187"/>
    <w:rsid w:val="007D5539"/>
    <w:rsid w:val="007D743C"/>
    <w:rsid w:val="007E3B96"/>
    <w:rsid w:val="007E501D"/>
    <w:rsid w:val="007E667D"/>
    <w:rsid w:val="007E7ABD"/>
    <w:rsid w:val="00801871"/>
    <w:rsid w:val="0081391A"/>
    <w:rsid w:val="00814939"/>
    <w:rsid w:val="008178B2"/>
    <w:rsid w:val="008219CC"/>
    <w:rsid w:val="00825B92"/>
    <w:rsid w:val="0083267E"/>
    <w:rsid w:val="00836690"/>
    <w:rsid w:val="008417A4"/>
    <w:rsid w:val="0084763A"/>
    <w:rsid w:val="00854E86"/>
    <w:rsid w:val="00856FAC"/>
    <w:rsid w:val="00863EB9"/>
    <w:rsid w:val="00880A00"/>
    <w:rsid w:val="008823AF"/>
    <w:rsid w:val="00882F1A"/>
    <w:rsid w:val="008A123F"/>
    <w:rsid w:val="008A6349"/>
    <w:rsid w:val="008B4390"/>
    <w:rsid w:val="008B702A"/>
    <w:rsid w:val="008C1059"/>
    <w:rsid w:val="008C4716"/>
    <w:rsid w:val="008C4BA8"/>
    <w:rsid w:val="008D24C8"/>
    <w:rsid w:val="008D6033"/>
    <w:rsid w:val="008D6A68"/>
    <w:rsid w:val="008D6AEF"/>
    <w:rsid w:val="008E32BF"/>
    <w:rsid w:val="008E6B71"/>
    <w:rsid w:val="008E6F06"/>
    <w:rsid w:val="008F1AAE"/>
    <w:rsid w:val="008F1B60"/>
    <w:rsid w:val="009026EC"/>
    <w:rsid w:val="00907577"/>
    <w:rsid w:val="00911143"/>
    <w:rsid w:val="00911419"/>
    <w:rsid w:val="009118F1"/>
    <w:rsid w:val="009250C9"/>
    <w:rsid w:val="00926BE9"/>
    <w:rsid w:val="00926FC3"/>
    <w:rsid w:val="00943B56"/>
    <w:rsid w:val="00944A75"/>
    <w:rsid w:val="00953A32"/>
    <w:rsid w:val="00953DC1"/>
    <w:rsid w:val="0095579B"/>
    <w:rsid w:val="00961FC6"/>
    <w:rsid w:val="00971B09"/>
    <w:rsid w:val="00973C2F"/>
    <w:rsid w:val="00975C15"/>
    <w:rsid w:val="00985851"/>
    <w:rsid w:val="00990AFE"/>
    <w:rsid w:val="00990F3D"/>
    <w:rsid w:val="009910F5"/>
    <w:rsid w:val="00991E0A"/>
    <w:rsid w:val="00995074"/>
    <w:rsid w:val="009959DF"/>
    <w:rsid w:val="009A0F28"/>
    <w:rsid w:val="009A1BD2"/>
    <w:rsid w:val="009A4BE4"/>
    <w:rsid w:val="009B3A78"/>
    <w:rsid w:val="009C2D84"/>
    <w:rsid w:val="009C7D16"/>
    <w:rsid w:val="009D003A"/>
    <w:rsid w:val="009D01FE"/>
    <w:rsid w:val="009E027F"/>
    <w:rsid w:val="009E0FB6"/>
    <w:rsid w:val="009E28C1"/>
    <w:rsid w:val="009E6542"/>
    <w:rsid w:val="009E6BB8"/>
    <w:rsid w:val="009F2D22"/>
    <w:rsid w:val="00A04624"/>
    <w:rsid w:val="00A05546"/>
    <w:rsid w:val="00A11329"/>
    <w:rsid w:val="00A15518"/>
    <w:rsid w:val="00A16831"/>
    <w:rsid w:val="00A411DA"/>
    <w:rsid w:val="00A42DC3"/>
    <w:rsid w:val="00A43D9C"/>
    <w:rsid w:val="00A50D21"/>
    <w:rsid w:val="00A5197F"/>
    <w:rsid w:val="00A51996"/>
    <w:rsid w:val="00A551BA"/>
    <w:rsid w:val="00A57A5D"/>
    <w:rsid w:val="00A71D26"/>
    <w:rsid w:val="00A7268F"/>
    <w:rsid w:val="00A94EC0"/>
    <w:rsid w:val="00A96B00"/>
    <w:rsid w:val="00AA2AAE"/>
    <w:rsid w:val="00AC01D5"/>
    <w:rsid w:val="00AC4239"/>
    <w:rsid w:val="00AC7541"/>
    <w:rsid w:val="00AD538D"/>
    <w:rsid w:val="00AD5FC0"/>
    <w:rsid w:val="00AE5974"/>
    <w:rsid w:val="00AF0CD3"/>
    <w:rsid w:val="00AF0F47"/>
    <w:rsid w:val="00AF3702"/>
    <w:rsid w:val="00B00F33"/>
    <w:rsid w:val="00B02299"/>
    <w:rsid w:val="00B029B9"/>
    <w:rsid w:val="00B040BB"/>
    <w:rsid w:val="00B071E7"/>
    <w:rsid w:val="00B11222"/>
    <w:rsid w:val="00B160F2"/>
    <w:rsid w:val="00B2239B"/>
    <w:rsid w:val="00B27483"/>
    <w:rsid w:val="00B2758F"/>
    <w:rsid w:val="00B35AFB"/>
    <w:rsid w:val="00B42AE5"/>
    <w:rsid w:val="00B44333"/>
    <w:rsid w:val="00B45701"/>
    <w:rsid w:val="00B51BA6"/>
    <w:rsid w:val="00B53BA1"/>
    <w:rsid w:val="00B56AD9"/>
    <w:rsid w:val="00B56E4A"/>
    <w:rsid w:val="00B612BE"/>
    <w:rsid w:val="00B6425F"/>
    <w:rsid w:val="00B66702"/>
    <w:rsid w:val="00B774DA"/>
    <w:rsid w:val="00B83B2A"/>
    <w:rsid w:val="00B90518"/>
    <w:rsid w:val="00BA103E"/>
    <w:rsid w:val="00BA45FC"/>
    <w:rsid w:val="00BB1DD3"/>
    <w:rsid w:val="00BB63DC"/>
    <w:rsid w:val="00BC0D06"/>
    <w:rsid w:val="00BC3F49"/>
    <w:rsid w:val="00BC498E"/>
    <w:rsid w:val="00BE4263"/>
    <w:rsid w:val="00BF47A9"/>
    <w:rsid w:val="00BF522A"/>
    <w:rsid w:val="00BF6806"/>
    <w:rsid w:val="00BF7228"/>
    <w:rsid w:val="00C01A8D"/>
    <w:rsid w:val="00C047A7"/>
    <w:rsid w:val="00C05490"/>
    <w:rsid w:val="00C058D0"/>
    <w:rsid w:val="00C16780"/>
    <w:rsid w:val="00C21BCF"/>
    <w:rsid w:val="00C25B8A"/>
    <w:rsid w:val="00C311E5"/>
    <w:rsid w:val="00C327B1"/>
    <w:rsid w:val="00C35430"/>
    <w:rsid w:val="00C36128"/>
    <w:rsid w:val="00C43587"/>
    <w:rsid w:val="00C44605"/>
    <w:rsid w:val="00C44692"/>
    <w:rsid w:val="00C45722"/>
    <w:rsid w:val="00C61732"/>
    <w:rsid w:val="00C71A05"/>
    <w:rsid w:val="00C7520A"/>
    <w:rsid w:val="00C95444"/>
    <w:rsid w:val="00CB3E95"/>
    <w:rsid w:val="00CB3ED2"/>
    <w:rsid w:val="00CB68C7"/>
    <w:rsid w:val="00CB70FB"/>
    <w:rsid w:val="00CE1622"/>
    <w:rsid w:val="00CE3457"/>
    <w:rsid w:val="00CE3AF7"/>
    <w:rsid w:val="00CF39D6"/>
    <w:rsid w:val="00CF3EF8"/>
    <w:rsid w:val="00CF479F"/>
    <w:rsid w:val="00CF5DC5"/>
    <w:rsid w:val="00D10B76"/>
    <w:rsid w:val="00D224A5"/>
    <w:rsid w:val="00D26897"/>
    <w:rsid w:val="00D330A6"/>
    <w:rsid w:val="00D34436"/>
    <w:rsid w:val="00D40294"/>
    <w:rsid w:val="00D43645"/>
    <w:rsid w:val="00D45275"/>
    <w:rsid w:val="00D56985"/>
    <w:rsid w:val="00D572AC"/>
    <w:rsid w:val="00D5781E"/>
    <w:rsid w:val="00D60235"/>
    <w:rsid w:val="00D60F68"/>
    <w:rsid w:val="00D7092A"/>
    <w:rsid w:val="00D70B2F"/>
    <w:rsid w:val="00D729EB"/>
    <w:rsid w:val="00D73AA0"/>
    <w:rsid w:val="00D75AAF"/>
    <w:rsid w:val="00D864BA"/>
    <w:rsid w:val="00DA2B4D"/>
    <w:rsid w:val="00DA3E94"/>
    <w:rsid w:val="00DB62AD"/>
    <w:rsid w:val="00DC3D0D"/>
    <w:rsid w:val="00DD5A21"/>
    <w:rsid w:val="00DE0EF3"/>
    <w:rsid w:val="00DE3FC9"/>
    <w:rsid w:val="00DF1AC2"/>
    <w:rsid w:val="00DF40DA"/>
    <w:rsid w:val="00E0067C"/>
    <w:rsid w:val="00E046A6"/>
    <w:rsid w:val="00E170F0"/>
    <w:rsid w:val="00E24B7C"/>
    <w:rsid w:val="00E2525C"/>
    <w:rsid w:val="00E25CB6"/>
    <w:rsid w:val="00E26BE1"/>
    <w:rsid w:val="00E27300"/>
    <w:rsid w:val="00E30986"/>
    <w:rsid w:val="00E3706F"/>
    <w:rsid w:val="00E37C16"/>
    <w:rsid w:val="00E7218C"/>
    <w:rsid w:val="00E90B9A"/>
    <w:rsid w:val="00EA0C12"/>
    <w:rsid w:val="00EA2BD1"/>
    <w:rsid w:val="00EA4A90"/>
    <w:rsid w:val="00EB3F29"/>
    <w:rsid w:val="00EB644D"/>
    <w:rsid w:val="00EC4E35"/>
    <w:rsid w:val="00EC7454"/>
    <w:rsid w:val="00ED5E1C"/>
    <w:rsid w:val="00ED69BF"/>
    <w:rsid w:val="00ED7C3D"/>
    <w:rsid w:val="00EE2122"/>
    <w:rsid w:val="00EF24EF"/>
    <w:rsid w:val="00EF46F3"/>
    <w:rsid w:val="00EF7F7D"/>
    <w:rsid w:val="00F04478"/>
    <w:rsid w:val="00F04E55"/>
    <w:rsid w:val="00F04F3C"/>
    <w:rsid w:val="00F07003"/>
    <w:rsid w:val="00F10AF6"/>
    <w:rsid w:val="00F22916"/>
    <w:rsid w:val="00F23B20"/>
    <w:rsid w:val="00F24496"/>
    <w:rsid w:val="00F24EDC"/>
    <w:rsid w:val="00F26ECE"/>
    <w:rsid w:val="00F32376"/>
    <w:rsid w:val="00F413F6"/>
    <w:rsid w:val="00F65A8F"/>
    <w:rsid w:val="00F75672"/>
    <w:rsid w:val="00F762FC"/>
    <w:rsid w:val="00F80BDD"/>
    <w:rsid w:val="00F81842"/>
    <w:rsid w:val="00F8462A"/>
    <w:rsid w:val="00F8601C"/>
    <w:rsid w:val="00F93FB8"/>
    <w:rsid w:val="00FA22C0"/>
    <w:rsid w:val="00FA31C0"/>
    <w:rsid w:val="00FA6C38"/>
    <w:rsid w:val="00FB3941"/>
    <w:rsid w:val="00FB3ED1"/>
    <w:rsid w:val="00FB5E2F"/>
    <w:rsid w:val="00FD2987"/>
    <w:rsid w:val="00FE699B"/>
    <w:rsid w:val="00FE69B8"/>
    <w:rsid w:val="00FE6B24"/>
    <w:rsid w:val="00FE7CEA"/>
    <w:rsid w:val="00FF71C1"/>
    <w:rsid w:val="00FF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8040E-99C7-4D24-93D5-AD59521F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BB1"/>
    <w:pPr>
      <w:spacing w:after="0" w:line="276" w:lineRule="auto"/>
    </w:pPr>
    <w:rPr>
      <w:rFonts w:ascii="Times New Roman" w:eastAsiaTheme="minorEastAsia" w:hAnsi="Times New Roman"/>
      <w:lang w:val="en-GB" w:eastAsia="fr-FR"/>
    </w:rPr>
  </w:style>
  <w:style w:type="paragraph" w:styleId="Titre1">
    <w:name w:val="heading 1"/>
    <w:basedOn w:val="Normal"/>
    <w:next w:val="Normal"/>
    <w:link w:val="Titre1Car"/>
    <w:uiPriority w:val="9"/>
    <w:qFormat/>
    <w:rsid w:val="00B56E4A"/>
    <w:pPr>
      <w:keepNext/>
      <w:keepLines/>
      <w:spacing w:before="240" w:line="259" w:lineRule="auto"/>
      <w:outlineLvl w:val="0"/>
    </w:pPr>
    <w:rPr>
      <w:rFonts w:asciiTheme="majorHAnsi" w:eastAsiaTheme="majorEastAsia" w:hAnsiTheme="majorHAnsi" w:cstheme="majorBidi"/>
      <w:b/>
      <w:sz w:val="24"/>
      <w:szCs w:val="3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E4A"/>
    <w:rPr>
      <w:rFonts w:asciiTheme="majorHAnsi" w:eastAsiaTheme="majorEastAsia" w:hAnsiTheme="majorHAnsi" w:cstheme="majorBidi"/>
      <w:b/>
      <w:sz w:val="24"/>
      <w:szCs w:val="32"/>
    </w:rPr>
  </w:style>
  <w:style w:type="paragraph" w:customStyle="1" w:styleId="EndNoteBibliography">
    <w:name w:val="EndNote Bibliography"/>
    <w:basedOn w:val="Normal"/>
    <w:link w:val="EndNoteBibliographyCar"/>
    <w:rsid w:val="00B56E4A"/>
    <w:pPr>
      <w:spacing w:line="240" w:lineRule="auto"/>
      <w:jc w:val="both"/>
    </w:pPr>
    <w:rPr>
      <w:rFonts w:ascii="Calibri" w:hAnsi="Calibri"/>
      <w:noProof/>
    </w:rPr>
  </w:style>
  <w:style w:type="character" w:customStyle="1" w:styleId="EndNoteBibliographyCar">
    <w:name w:val="EndNote Bibliography Car"/>
    <w:basedOn w:val="Policepardfaut"/>
    <w:link w:val="EndNoteBibliography"/>
    <w:rsid w:val="00B56E4A"/>
    <w:rPr>
      <w:rFonts w:ascii="Calibri" w:eastAsiaTheme="minorEastAsia" w:hAnsi="Calibri"/>
      <w:noProof/>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468</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Giger-Reverdin</dc:creator>
  <cp:keywords/>
  <dc:description/>
  <cp:lastModifiedBy>Sylvie Giger-Reverdin</cp:lastModifiedBy>
  <cp:revision>3</cp:revision>
  <dcterms:created xsi:type="dcterms:W3CDTF">2018-10-16T15:25:00Z</dcterms:created>
  <dcterms:modified xsi:type="dcterms:W3CDTF">2019-10-09T17:40:00Z</dcterms:modified>
</cp:coreProperties>
</file>