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7F3" w:rsidRPr="00551743" w:rsidRDefault="004847F3" w:rsidP="004847F3">
      <w:pPr>
        <w:pStyle w:val="ANMauthorname"/>
        <w:rPr>
          <w:b/>
        </w:rPr>
      </w:pPr>
      <w:r w:rsidRPr="00551743">
        <w:rPr>
          <w:b/>
        </w:rPr>
        <w:t xml:space="preserve">Genetic parameters of sow feed efficiency during lactation and its underlying traits in a </w:t>
      </w:r>
      <w:proofErr w:type="spellStart"/>
      <w:r w:rsidRPr="00551743">
        <w:rPr>
          <w:b/>
        </w:rPr>
        <w:t>Duroc</w:t>
      </w:r>
      <w:proofErr w:type="spellEnd"/>
      <w:r w:rsidRPr="00551743">
        <w:rPr>
          <w:b/>
        </w:rPr>
        <w:t xml:space="preserve"> Population </w:t>
      </w:r>
    </w:p>
    <w:p w:rsidR="004847F3" w:rsidRPr="00551743" w:rsidRDefault="004847F3" w:rsidP="004847F3">
      <w:pPr>
        <w:pStyle w:val="ANMauthorname"/>
      </w:pPr>
      <w:r w:rsidRPr="00551743">
        <w:t>M. Piles</w:t>
      </w:r>
      <w:r w:rsidRPr="00551743">
        <w:rPr>
          <w:rStyle w:val="ANMsuperscriptCar"/>
        </w:rPr>
        <w:t>1</w:t>
      </w:r>
      <w:r w:rsidRPr="00551743">
        <w:t>, J. Martí</w:t>
      </w:r>
      <w:r w:rsidRPr="00551743">
        <w:rPr>
          <w:rStyle w:val="ANMsuperscriptCar"/>
        </w:rPr>
        <w:t>1,</w:t>
      </w:r>
      <w:r w:rsidRPr="00551743">
        <w:t xml:space="preserve"> J. </w:t>
      </w:r>
      <w:proofErr w:type="spellStart"/>
      <w:r w:rsidRPr="00551743">
        <w:t>Reixach</w:t>
      </w:r>
      <w:proofErr w:type="spellEnd"/>
      <w:r w:rsidRPr="00551743">
        <w:rPr>
          <w:rStyle w:val="ANMsuperscriptCar"/>
          <w:lang w:val="en-US"/>
        </w:rPr>
        <w:t xml:space="preserve">2 </w:t>
      </w:r>
      <w:r w:rsidRPr="00551743">
        <w:t>and J.P. Sánchez</w:t>
      </w:r>
      <w:r w:rsidRPr="00551743">
        <w:rPr>
          <w:rStyle w:val="ANMsuperscriptCar"/>
        </w:rPr>
        <w:t>1</w:t>
      </w:r>
    </w:p>
    <w:p w:rsidR="004847F3" w:rsidRPr="00551743" w:rsidRDefault="004847F3" w:rsidP="004847F3">
      <w:pPr>
        <w:pStyle w:val="ANMmaintext"/>
        <w:jc w:val="both"/>
        <w:rPr>
          <w:rStyle w:val="sa8294f4d"/>
        </w:rPr>
      </w:pPr>
    </w:p>
    <w:p w:rsidR="004847F3" w:rsidRPr="00551743" w:rsidRDefault="004847F3" w:rsidP="004847F3">
      <w:pPr>
        <w:pStyle w:val="ANMmaintext"/>
        <w:rPr>
          <w:rStyle w:val="ANMauthorsaddressCarCar"/>
          <w:lang w:val="es-ES"/>
        </w:rPr>
      </w:pPr>
      <w:proofErr w:type="gramStart"/>
      <w:r w:rsidRPr="00551743">
        <w:rPr>
          <w:rStyle w:val="ANMsuperscriptCar"/>
        </w:rPr>
        <w:t>1</w:t>
      </w:r>
      <w:proofErr w:type="gramEnd"/>
      <w:r w:rsidRPr="00551743">
        <w:rPr>
          <w:rStyle w:val="ANMsuperscriptCar"/>
        </w:rPr>
        <w:t xml:space="preserve"> </w:t>
      </w:r>
      <w:r w:rsidRPr="00551743">
        <w:rPr>
          <w:rStyle w:val="ANMauthorsaddressCarCar"/>
        </w:rPr>
        <w:t xml:space="preserve">Animal Breeding and Genetics, Institute for Food and Agriculture Research and Technology. </w:t>
      </w:r>
      <w:r w:rsidRPr="00551743">
        <w:rPr>
          <w:rStyle w:val="ANMauthorsaddressCarCar"/>
          <w:lang w:val="es-ES"/>
        </w:rPr>
        <w:t xml:space="preserve">Torre </w:t>
      </w:r>
      <w:proofErr w:type="spellStart"/>
      <w:r w:rsidRPr="00551743">
        <w:rPr>
          <w:rStyle w:val="ANMauthorsaddressCarCar"/>
          <w:lang w:val="es-ES"/>
        </w:rPr>
        <w:t>Marimon</w:t>
      </w:r>
      <w:proofErr w:type="spellEnd"/>
      <w:r w:rsidRPr="00551743">
        <w:rPr>
          <w:rStyle w:val="ANMauthorsaddressCarCar"/>
          <w:lang w:val="es-ES"/>
        </w:rPr>
        <w:t xml:space="preserve"> s/n, 08140, </w:t>
      </w:r>
      <w:proofErr w:type="spellStart"/>
      <w:r w:rsidRPr="00551743">
        <w:rPr>
          <w:rStyle w:val="ANMauthorsaddressCarCar"/>
          <w:lang w:val="es-ES"/>
        </w:rPr>
        <w:t>Caldes</w:t>
      </w:r>
      <w:proofErr w:type="spellEnd"/>
      <w:r w:rsidRPr="00551743">
        <w:rPr>
          <w:rStyle w:val="ANMauthorsaddressCarCar"/>
          <w:lang w:val="es-ES"/>
        </w:rPr>
        <w:t xml:space="preserve"> de </w:t>
      </w:r>
      <w:proofErr w:type="spellStart"/>
      <w:r w:rsidRPr="00551743">
        <w:rPr>
          <w:rStyle w:val="ANMauthorsaddressCarCar"/>
          <w:lang w:val="es-ES"/>
        </w:rPr>
        <w:t>Montbui</w:t>
      </w:r>
      <w:proofErr w:type="spellEnd"/>
      <w:r w:rsidRPr="00551743">
        <w:rPr>
          <w:rStyle w:val="ANMauthorsaddressCarCar"/>
          <w:lang w:val="es-ES"/>
        </w:rPr>
        <w:t xml:space="preserve">, Barcelona, </w:t>
      </w:r>
      <w:proofErr w:type="spellStart"/>
      <w:r w:rsidRPr="00551743">
        <w:rPr>
          <w:rStyle w:val="ANMauthorsaddressCarCar"/>
          <w:lang w:val="es-ES"/>
        </w:rPr>
        <w:t>Spain</w:t>
      </w:r>
      <w:proofErr w:type="spellEnd"/>
      <w:r w:rsidRPr="00551743">
        <w:rPr>
          <w:rStyle w:val="ANMauthorsaddressCarCar"/>
          <w:lang w:val="es-ES"/>
        </w:rPr>
        <w:t>.</w:t>
      </w:r>
    </w:p>
    <w:p w:rsidR="004847F3" w:rsidRPr="00551743" w:rsidRDefault="004847F3" w:rsidP="004847F3">
      <w:pPr>
        <w:pStyle w:val="ANMmaintext"/>
        <w:rPr>
          <w:rStyle w:val="ANMauthorsaddressCarCar"/>
          <w:lang w:val="es-ES"/>
        </w:rPr>
      </w:pPr>
      <w:r w:rsidRPr="00551743">
        <w:rPr>
          <w:rStyle w:val="ANMsuperscriptCar"/>
          <w:lang w:val="es-ES"/>
        </w:rPr>
        <w:t xml:space="preserve">2 </w:t>
      </w:r>
      <w:r w:rsidRPr="00551743">
        <w:rPr>
          <w:rStyle w:val="ANMauthorsaddressCarCar"/>
          <w:lang w:val="es-ES"/>
        </w:rPr>
        <w:t xml:space="preserve">Selección Batallé, Av. </w:t>
      </w:r>
      <w:proofErr w:type="spellStart"/>
      <w:r w:rsidRPr="00551743">
        <w:rPr>
          <w:rStyle w:val="ANMauthorsaddressCarCar"/>
          <w:lang w:val="es-ES"/>
        </w:rPr>
        <w:t>dels</w:t>
      </w:r>
      <w:proofErr w:type="spellEnd"/>
      <w:r w:rsidRPr="00551743">
        <w:rPr>
          <w:rStyle w:val="ANMauthorsaddressCarCar"/>
          <w:lang w:val="es-ES"/>
        </w:rPr>
        <w:t xml:space="preserve"> </w:t>
      </w:r>
      <w:proofErr w:type="spellStart"/>
      <w:r w:rsidRPr="00551743">
        <w:rPr>
          <w:rStyle w:val="ANMauthorsaddressCarCar"/>
          <w:lang w:val="es-ES"/>
        </w:rPr>
        <w:t>Segadors</w:t>
      </w:r>
      <w:proofErr w:type="spellEnd"/>
      <w:r w:rsidRPr="00551743">
        <w:rPr>
          <w:rStyle w:val="ANMauthorsaddressCarCar"/>
          <w:lang w:val="es-ES"/>
        </w:rPr>
        <w:t xml:space="preserve">, s/n, 17421 </w:t>
      </w:r>
      <w:proofErr w:type="spellStart"/>
      <w:r w:rsidRPr="00551743">
        <w:rPr>
          <w:rStyle w:val="ANMauthorsaddressCarCar"/>
          <w:lang w:val="es-ES"/>
        </w:rPr>
        <w:t>Riudarenes</w:t>
      </w:r>
      <w:proofErr w:type="spellEnd"/>
      <w:r w:rsidRPr="00551743">
        <w:rPr>
          <w:rStyle w:val="ANMauthorsaddressCarCar"/>
          <w:lang w:val="es-ES"/>
        </w:rPr>
        <w:t>, Girona (</w:t>
      </w:r>
      <w:proofErr w:type="spellStart"/>
      <w:r w:rsidRPr="00551743">
        <w:rPr>
          <w:rStyle w:val="ANMauthorsaddressCarCar"/>
          <w:lang w:val="es-ES"/>
        </w:rPr>
        <w:t>Spain</w:t>
      </w:r>
      <w:proofErr w:type="spellEnd"/>
      <w:r w:rsidRPr="00551743">
        <w:rPr>
          <w:rStyle w:val="ANMauthorsaddressCarCar"/>
          <w:lang w:val="es-ES"/>
        </w:rPr>
        <w:t>)</w:t>
      </w:r>
    </w:p>
    <w:p w:rsidR="004847F3" w:rsidRDefault="004847F3" w:rsidP="000D56F8">
      <w:pPr>
        <w:rPr>
          <w:rFonts w:cs="Arial"/>
          <w:iCs/>
          <w:color w:val="000000"/>
          <w:sz w:val="28"/>
          <w:szCs w:val="28"/>
          <w:lang w:val="es-ES"/>
        </w:rPr>
      </w:pPr>
    </w:p>
    <w:p w:rsidR="00555C74" w:rsidRPr="004847F3" w:rsidRDefault="004847F3" w:rsidP="000D56F8">
      <w:pPr>
        <w:rPr>
          <w:rFonts w:cs="Arial"/>
          <w:iCs/>
          <w:color w:val="000000"/>
          <w:sz w:val="28"/>
          <w:szCs w:val="28"/>
          <w:lang w:val="es-ES"/>
        </w:rPr>
      </w:pPr>
      <w:proofErr w:type="spellStart"/>
      <w:r>
        <w:rPr>
          <w:rFonts w:cs="Arial"/>
          <w:iCs/>
          <w:color w:val="000000"/>
          <w:sz w:val="28"/>
          <w:szCs w:val="28"/>
          <w:lang w:val="es-ES"/>
        </w:rPr>
        <w:t>Journal</w:t>
      </w:r>
      <w:proofErr w:type="spellEnd"/>
      <w:r>
        <w:rPr>
          <w:rFonts w:cs="Arial"/>
          <w:iCs/>
          <w:color w:val="000000"/>
          <w:sz w:val="28"/>
          <w:szCs w:val="28"/>
          <w:lang w:val="es-ES"/>
        </w:rPr>
        <w:t xml:space="preserve">: </w:t>
      </w:r>
      <w:r w:rsidRPr="004847F3">
        <w:rPr>
          <w:rFonts w:cs="Arial"/>
          <w:iCs/>
          <w:color w:val="000000"/>
          <w:sz w:val="28"/>
          <w:szCs w:val="28"/>
          <w:lang w:val="es-ES"/>
        </w:rPr>
        <w:t>Animal</w:t>
      </w:r>
    </w:p>
    <w:p w:rsidR="004847F3" w:rsidRPr="004847F3" w:rsidRDefault="004847F3" w:rsidP="000D56F8">
      <w:pPr>
        <w:rPr>
          <w:rFonts w:cs="Arial"/>
          <w:b/>
          <w:iCs/>
          <w:color w:val="000000"/>
          <w:sz w:val="28"/>
          <w:szCs w:val="28"/>
          <w:lang w:val="es-ES"/>
        </w:rPr>
      </w:pPr>
    </w:p>
    <w:p w:rsidR="004847F3" w:rsidRDefault="004847F3" w:rsidP="000D56F8">
      <w:pPr>
        <w:rPr>
          <w:rFonts w:cs="Arial"/>
          <w:b/>
          <w:iCs/>
          <w:color w:val="000000"/>
          <w:sz w:val="28"/>
          <w:szCs w:val="28"/>
          <w:lang w:val="en-GB"/>
        </w:rPr>
      </w:pPr>
    </w:p>
    <w:p w:rsidR="000D56F8" w:rsidRPr="00B22524" w:rsidRDefault="000D56F8" w:rsidP="000D56F8">
      <w:pPr>
        <w:rPr>
          <w:rFonts w:cs="Arial"/>
          <w:b/>
          <w:iCs/>
          <w:color w:val="000000"/>
          <w:sz w:val="28"/>
          <w:szCs w:val="28"/>
          <w:lang w:val="en-GB"/>
        </w:rPr>
      </w:pPr>
      <w:r w:rsidRPr="00B22524">
        <w:rPr>
          <w:rFonts w:cs="Arial"/>
          <w:b/>
          <w:iCs/>
          <w:color w:val="000000"/>
          <w:sz w:val="28"/>
          <w:szCs w:val="28"/>
          <w:lang w:val="en-GB"/>
        </w:rPr>
        <w:t>Supplementary material</w:t>
      </w:r>
      <w:r w:rsidR="004847F3">
        <w:rPr>
          <w:rFonts w:cs="Arial"/>
          <w:b/>
          <w:iCs/>
          <w:color w:val="000000"/>
          <w:sz w:val="28"/>
          <w:szCs w:val="28"/>
          <w:lang w:val="en-GB"/>
        </w:rPr>
        <w:t xml:space="preserve"> S1</w:t>
      </w:r>
    </w:p>
    <w:p w:rsidR="000D56F8" w:rsidRPr="00B22524" w:rsidRDefault="000D56F8" w:rsidP="000D56F8">
      <w:pPr>
        <w:rPr>
          <w:rFonts w:cs="Arial"/>
          <w:iCs/>
          <w:color w:val="000000"/>
          <w:lang w:val="en-GB"/>
        </w:rPr>
      </w:pPr>
    </w:p>
    <w:p w:rsidR="006D24AD" w:rsidRPr="00B9374D" w:rsidRDefault="006D24AD" w:rsidP="006D24AD">
      <w:pPr>
        <w:spacing w:line="480" w:lineRule="auto"/>
        <w:jc w:val="both"/>
        <w:rPr>
          <w:rFonts w:eastAsia="Calibri"/>
          <w:lang w:val="en-GB"/>
        </w:rPr>
      </w:pPr>
      <w:r w:rsidRPr="00B9374D">
        <w:rPr>
          <w:rFonts w:eastAsia="Calibri"/>
          <w:lang w:val="en-GB"/>
        </w:rPr>
        <w:t>In order to obtain the weight of dead piglets during lactation, mortality rate (</w:t>
      </w:r>
      <w:r w:rsidRPr="00B9374D">
        <w:rPr>
          <w:rFonts w:eastAsia="Calibri"/>
          <w:b/>
          <w:lang w:val="en-GB"/>
        </w:rPr>
        <w:t>MR</w:t>
      </w:r>
      <w:r w:rsidRPr="00B9374D">
        <w:rPr>
          <w:rFonts w:eastAsia="Calibri"/>
          <w:lang w:val="en-GB"/>
        </w:rPr>
        <w:t>)</w:t>
      </w:r>
      <w:r w:rsidRPr="00B9374D">
        <w:rPr>
          <w:rFonts w:eastAsia="Calibri"/>
          <w:vertAlign w:val="subscript"/>
          <w:lang w:val="en-GB"/>
        </w:rPr>
        <w:t xml:space="preserve"> </w:t>
      </w:r>
      <w:r w:rsidRPr="00B9374D">
        <w:rPr>
          <w:rFonts w:eastAsia="Calibri"/>
          <w:lang w:val="en-GB"/>
        </w:rPr>
        <w:t>and piglet average daily gain (</w:t>
      </w:r>
      <w:r w:rsidRPr="00B9374D">
        <w:rPr>
          <w:rFonts w:eastAsia="Calibri"/>
          <w:b/>
          <w:lang w:val="en-GB"/>
        </w:rPr>
        <w:t>PADG1</w:t>
      </w:r>
      <w:r w:rsidRPr="00B9374D">
        <w:rPr>
          <w:rFonts w:eastAsia="Calibri"/>
          <w:lang w:val="en-GB"/>
        </w:rPr>
        <w:t>) from birth to mid-lactation and, piglet average daily gain (</w:t>
      </w:r>
      <w:r w:rsidRPr="00B9374D">
        <w:rPr>
          <w:rFonts w:eastAsia="Calibri"/>
          <w:b/>
          <w:lang w:val="en-GB"/>
        </w:rPr>
        <w:t>PADG2</w:t>
      </w:r>
      <w:r w:rsidRPr="00B9374D">
        <w:rPr>
          <w:rFonts w:eastAsia="Calibri"/>
          <w:lang w:val="en-GB"/>
        </w:rPr>
        <w:t>) from mid-lactation to weaning were computed, using information from animals with no missing values for litter size and weight at any time, as:</w:t>
      </w:r>
    </w:p>
    <w:p w:rsidR="006D24AD" w:rsidRPr="00B9374D" w:rsidRDefault="006D24AD" w:rsidP="006D24AD">
      <w:pPr>
        <w:spacing w:line="480" w:lineRule="auto"/>
        <w:jc w:val="both"/>
        <w:rPr>
          <w:rFonts w:eastAsia="Calibri"/>
          <w:lang w:val="en-GB"/>
        </w:rPr>
      </w:pPr>
      <m:oMath>
        <m:r>
          <m:rPr>
            <m:sty m:val="p"/>
          </m:rPr>
          <w:rPr>
            <w:rFonts w:ascii="Cambria Math" w:eastAsia="Calibri" w:hAnsi="Cambria Math"/>
            <w:lang w:val="en-GB"/>
          </w:rPr>
          <m:t>MR=</m:t>
        </m:r>
        <m:f>
          <m:fPr>
            <m:ctrlPr>
              <w:rPr>
                <w:rFonts w:ascii="Cambria Math" w:eastAsia="Calibri" w:hAnsi="Cambria Math"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lang w:val="en-GB"/>
                  </w:rPr>
                  <m:t>(LS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lang w:val="en-GB"/>
                  </w:rPr>
                  <m:t>s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 xml:space="preserve">- </m:t>
            </m:r>
            <m:sSub>
              <m:sSubPr>
                <m:ctrlPr>
                  <w:rPr>
                    <w:rFonts w:ascii="Cambria Math" w:eastAsia="Calibri" w:hAnsi="Cambria Math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lang w:val="en-GB"/>
                  </w:rPr>
                  <m:t>LS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lang w:val="en-GB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 xml:space="preserve"> )</m:t>
            </m:r>
          </m:num>
          <m:den>
            <m:sSub>
              <m:sSubPr>
                <m:ctrlPr>
                  <w:rPr>
                    <w:rFonts w:ascii="Cambria Math" w:eastAsia="Calibri" w:hAnsi="Cambria Math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lang w:val="en-GB"/>
                  </w:rPr>
                  <m:t>LS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lang w:val="en-GB"/>
                  </w:rPr>
                  <m:t>s</m:t>
                </m:r>
              </m:sub>
            </m:sSub>
          </m:den>
        </m:f>
      </m:oMath>
      <w:proofErr w:type="gramStart"/>
      <w:r w:rsidRPr="00B9374D">
        <w:rPr>
          <w:rFonts w:eastAsia="Calibri"/>
          <w:lang w:val="en-GB"/>
        </w:rPr>
        <w:t xml:space="preserve">, </w:t>
      </w:r>
      <w:proofErr w:type="gramEnd"/>
      <m:oMath>
        <m:r>
          <m:rPr>
            <m:sty m:val="p"/>
          </m:rPr>
          <w:rPr>
            <w:rFonts w:ascii="Cambria Math" w:eastAsia="Calibri" w:hAnsi="Cambria Math"/>
            <w:lang w:val="en-GB"/>
          </w:rPr>
          <m:t>PADG1=</m:t>
        </m:r>
        <m:f>
          <m:fPr>
            <m:ctrlPr>
              <w:rPr>
                <w:rFonts w:ascii="Cambria Math" w:eastAsia="Calibri" w:hAnsi="Cambria Math"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lang w:val="en-GB"/>
                  </w:rPr>
                  <m:t>PIW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lang w:val="en-GB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-</m:t>
            </m:r>
            <m:sSub>
              <m:sSubPr>
                <m:ctrlPr>
                  <w:rPr>
                    <w:rFonts w:ascii="Cambria Math" w:eastAsia="Calibri" w:hAnsi="Cambria Math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lang w:val="en-GB"/>
                  </w:rPr>
                  <m:t>PIW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lang w:val="en-GB"/>
                  </w:rPr>
                  <m:t>s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lang w:val="en-GB"/>
                  </w:rPr>
                  <m:t>date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lang w:val="en-GB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-</m:t>
            </m:r>
            <m:sSub>
              <m:sSubPr>
                <m:ctrlPr>
                  <w:rPr>
                    <w:rFonts w:ascii="Cambria Math" w:eastAsia="Calibri" w:hAnsi="Cambria Math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lang w:val="en-GB"/>
                  </w:rPr>
                  <m:t>date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lang w:val="en-GB"/>
                  </w:rPr>
                  <m:t>s</m:t>
                </m:r>
              </m:sub>
            </m:sSub>
          </m:den>
        </m:f>
      </m:oMath>
      <w:r w:rsidRPr="00B9374D">
        <w:rPr>
          <w:rFonts w:eastAsia="Calibri"/>
          <w:lang w:val="en-GB"/>
        </w:rPr>
        <w:t xml:space="preserve">, and </w:t>
      </w:r>
      <m:oMath>
        <m:r>
          <m:rPr>
            <m:sty m:val="p"/>
          </m:rPr>
          <w:rPr>
            <w:rFonts w:ascii="Cambria Math" w:eastAsia="Calibri" w:hAnsi="Cambria Math"/>
            <w:lang w:val="en-GB"/>
          </w:rPr>
          <m:t>PADG2=</m:t>
        </m:r>
        <m:f>
          <m:fPr>
            <m:ctrlPr>
              <w:rPr>
                <w:rFonts w:ascii="Cambria Math" w:eastAsia="Calibri" w:hAnsi="Cambria Math"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lang w:val="en-GB"/>
                  </w:rPr>
                  <m:t>PIW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lang w:val="en-GB"/>
                  </w:rPr>
                  <m:t>w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-</m:t>
            </m:r>
            <m:sSub>
              <m:sSubPr>
                <m:ctrlPr>
                  <w:rPr>
                    <w:rFonts w:ascii="Cambria Math" w:eastAsia="Calibri" w:hAnsi="Cambria Math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lang w:val="en-GB"/>
                  </w:rPr>
                  <m:t>PIW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lang w:val="en-GB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lang w:val="en-GB"/>
                  </w:rPr>
                  <m:t>date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lang w:val="en-GB"/>
                  </w:rPr>
                  <m:t>w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-</m:t>
            </m:r>
            <m:sSub>
              <m:sSubPr>
                <m:ctrlPr>
                  <w:rPr>
                    <w:rFonts w:ascii="Cambria Math" w:eastAsia="Calibri" w:hAnsi="Cambria Math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lang w:val="en-GB"/>
                  </w:rPr>
                  <m:t>date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lang w:val="en-GB"/>
                  </w:rPr>
                  <m:t>i</m:t>
                </m:r>
              </m:sub>
            </m:sSub>
          </m:den>
        </m:f>
      </m:oMath>
      <w:r w:rsidRPr="00B9374D">
        <w:rPr>
          <w:rFonts w:eastAsia="Calibri"/>
          <w:lang w:val="en-GB"/>
        </w:rPr>
        <w:t xml:space="preserve"> in which </w:t>
      </w:r>
      <m:oMath>
        <m:sSub>
          <m:sSubPr>
            <m:ctrlPr>
              <w:rPr>
                <w:rFonts w:ascii="Cambria Math" w:eastAsia="Calibri" w:hAnsi="Cambria Math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date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s</m:t>
            </m:r>
          </m:sub>
        </m:sSub>
      </m:oMath>
      <w:r w:rsidRPr="00B9374D">
        <w:rPr>
          <w:rFonts w:eastAsia="Calibri"/>
          <w:lang w:val="en-GB"/>
        </w:rPr>
        <w:t xml:space="preserve">, </w:t>
      </w:r>
      <m:oMath>
        <m:sSub>
          <m:sSubPr>
            <m:ctrlPr>
              <w:rPr>
                <w:rFonts w:ascii="Cambria Math" w:eastAsia="Calibri" w:hAnsi="Cambria Math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date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i</m:t>
            </m:r>
          </m:sub>
        </m:sSub>
      </m:oMath>
      <w:r w:rsidRPr="00B9374D">
        <w:rPr>
          <w:rFonts w:eastAsia="Calibri"/>
          <w:lang w:val="en-GB"/>
        </w:rPr>
        <w:t xml:space="preserve"> and </w:t>
      </w:r>
      <m:oMath>
        <m:sSub>
          <m:sSubPr>
            <m:ctrlPr>
              <w:rPr>
                <w:rFonts w:ascii="Cambria Math" w:eastAsia="Calibri" w:hAnsi="Cambria Math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date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w</m:t>
            </m:r>
          </m:sub>
        </m:sSub>
      </m:oMath>
      <w:r w:rsidRPr="00B9374D">
        <w:rPr>
          <w:rFonts w:eastAsia="Calibri"/>
          <w:lang w:val="en-GB"/>
        </w:rPr>
        <w:t xml:space="preserve"> are the dates at start-lactation, mid-lactation and weaning, respectively. Then, those values were used to impute missing values of </w:t>
      </w:r>
      <w:r w:rsidR="004847F3">
        <w:rPr>
          <w:rFonts w:eastAsia="Calibri"/>
          <w:lang w:val="en-GB"/>
        </w:rPr>
        <w:t>litter size (</w:t>
      </w:r>
      <w:proofErr w:type="spellStart"/>
      <w:proofErr w:type="gramStart"/>
      <w:r w:rsidR="004847F3" w:rsidRPr="00B9374D">
        <w:rPr>
          <w:rFonts w:eastAsia="Calibri"/>
          <w:b/>
          <w:lang w:val="en-GB"/>
        </w:rPr>
        <w:t>LS</w:t>
      </w:r>
      <w:r w:rsidR="004847F3" w:rsidRPr="00B9374D">
        <w:rPr>
          <w:rFonts w:eastAsia="Calibri"/>
          <w:b/>
          <w:vertAlign w:val="subscript"/>
          <w:lang w:val="en-GB"/>
        </w:rPr>
        <w:t>i</w:t>
      </w:r>
      <w:proofErr w:type="spellEnd"/>
      <w:proofErr w:type="gramEnd"/>
      <w:r w:rsidR="004847F3">
        <w:rPr>
          <w:rFonts w:eastAsia="Calibri"/>
          <w:lang w:val="en-GB"/>
        </w:rPr>
        <w:t xml:space="preserve">) </w:t>
      </w:r>
      <w:r w:rsidRPr="00B9374D">
        <w:rPr>
          <w:rFonts w:eastAsia="Calibri"/>
          <w:lang w:val="en-GB"/>
        </w:rPr>
        <w:t xml:space="preserve">as </w:t>
      </w:r>
      <m:oMath>
        <m:sSub>
          <m:sSubPr>
            <m:ctrlPr>
              <w:rPr>
                <w:rFonts w:ascii="Cambria Math" w:eastAsia="Calibri" w:hAnsi="Cambria Math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LS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i</m:t>
            </m:r>
          </m:sub>
        </m:sSub>
        <m:r>
          <m:rPr>
            <m:sty m:val="p"/>
          </m:rPr>
          <w:rPr>
            <w:rFonts w:ascii="Cambria Math" w:eastAsia="Calibri" w:hAnsi="Cambria Math"/>
            <w:lang w:val="en-GB"/>
          </w:rPr>
          <m:t>=</m:t>
        </m:r>
        <m:sSub>
          <m:sSubPr>
            <m:ctrlPr>
              <w:rPr>
                <w:rFonts w:ascii="Cambria Math" w:eastAsia="Calibri" w:hAnsi="Cambria Math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LS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s</m:t>
            </m:r>
          </m:sub>
        </m:sSub>
        <m:r>
          <m:rPr>
            <m:sty m:val="p"/>
          </m:rPr>
          <w:rPr>
            <w:rFonts w:ascii="Cambria Math" w:eastAsia="Calibri" w:hAnsi="Cambria Math"/>
            <w:lang w:val="en-GB"/>
          </w:rPr>
          <m:t>-</m:t>
        </m:r>
        <m:sSub>
          <m:sSubPr>
            <m:ctrlPr>
              <w:rPr>
                <w:rFonts w:ascii="Cambria Math" w:eastAsia="Calibri" w:hAnsi="Cambria Math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LS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s</m:t>
            </m:r>
          </m:sub>
        </m:sSub>
        <m:r>
          <m:rPr>
            <m:sty m:val="p"/>
          </m:rPr>
          <w:rPr>
            <w:rFonts w:ascii="Cambria Math" w:eastAsia="Calibri" w:hAnsi="Cambria Math"/>
            <w:lang w:val="en-GB"/>
          </w:rPr>
          <m:t>×MR</m:t>
        </m:r>
      </m:oMath>
      <w:r w:rsidRPr="00B9374D">
        <w:rPr>
          <w:rFonts w:eastAsia="Calibri"/>
          <w:lang w:val="en-GB"/>
        </w:rPr>
        <w:t xml:space="preserve"> and of piglet individual weight (</w:t>
      </w:r>
      <w:proofErr w:type="spellStart"/>
      <w:r w:rsidRPr="00B9374D">
        <w:rPr>
          <w:rFonts w:eastAsia="Calibri"/>
          <w:b/>
          <w:lang w:val="en-GB"/>
        </w:rPr>
        <w:t>PIW</w:t>
      </w:r>
      <w:r w:rsidRPr="00B9374D">
        <w:rPr>
          <w:rFonts w:eastAsia="Calibri"/>
          <w:b/>
          <w:vertAlign w:val="subscript"/>
          <w:lang w:val="en-GB"/>
        </w:rPr>
        <w:t>i</w:t>
      </w:r>
      <w:proofErr w:type="spellEnd"/>
      <w:r w:rsidRPr="00B9374D">
        <w:rPr>
          <w:rFonts w:eastAsia="Calibri"/>
          <w:lang w:val="en-GB"/>
        </w:rPr>
        <w:t xml:space="preserve">) as </w:t>
      </w:r>
      <m:oMath>
        <m:sSub>
          <m:sSubPr>
            <m:ctrlPr>
              <w:rPr>
                <w:rFonts w:ascii="Cambria Math" w:eastAsia="Calibri" w:hAnsi="Cambria Math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PIW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i</m:t>
            </m:r>
          </m:sub>
        </m:sSub>
        <m:r>
          <m:rPr>
            <m:sty m:val="p"/>
          </m:rPr>
          <w:rPr>
            <w:rFonts w:ascii="Cambria Math" w:eastAsia="Calibri" w:hAnsi="Cambria Math"/>
            <w:lang w:val="en-GB"/>
          </w:rPr>
          <m:t>=</m:t>
        </m:r>
        <m:sSub>
          <m:sSubPr>
            <m:ctrlPr>
              <w:rPr>
                <w:rFonts w:ascii="Cambria Math" w:eastAsia="Calibri" w:hAnsi="Cambria Math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PIW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s</m:t>
            </m:r>
          </m:sub>
        </m:sSub>
        <m:r>
          <m:rPr>
            <m:sty m:val="p"/>
          </m:rPr>
          <w:rPr>
            <w:rFonts w:ascii="Cambria Math" w:eastAsia="Calibri" w:hAnsi="Cambria Math"/>
            <w:lang w:val="en-GB"/>
          </w:rPr>
          <m:t>+mean</m:t>
        </m:r>
        <m:d>
          <m:dPr>
            <m:ctrlPr>
              <w:rPr>
                <w:rFonts w:ascii="Cambria Math" w:eastAsia="Calibri" w:hAnsi="Cambria Math"/>
                <w:lang w:val="en-GB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PADG1</m:t>
            </m:r>
          </m:e>
        </m:d>
        <m:r>
          <m:rPr>
            <m:sty m:val="p"/>
          </m:rPr>
          <w:rPr>
            <w:rFonts w:ascii="Cambria Math" w:eastAsia="Calibri" w:hAnsi="Cambria Math"/>
            <w:lang w:val="en-GB"/>
          </w:rPr>
          <m:t>×(</m:t>
        </m:r>
        <m:sSub>
          <m:sSubPr>
            <m:ctrlPr>
              <w:rPr>
                <w:rFonts w:ascii="Cambria Math" w:eastAsia="Calibri" w:hAnsi="Cambria Math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date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i</m:t>
            </m:r>
          </m:sub>
        </m:sSub>
        <m:r>
          <m:rPr>
            <m:sty m:val="p"/>
          </m:rPr>
          <w:rPr>
            <w:rFonts w:ascii="Cambria Math" w:eastAsia="Calibri" w:hAnsi="Cambria Math"/>
            <w:lang w:val="en-GB"/>
          </w:rPr>
          <m:t xml:space="preserve">- </m:t>
        </m:r>
        <m:sSub>
          <m:sSubPr>
            <m:ctrlPr>
              <w:rPr>
                <w:rFonts w:ascii="Cambria Math" w:eastAsia="Calibri" w:hAnsi="Cambria Math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date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s</m:t>
            </m:r>
          </m:sub>
        </m:sSub>
        <m:r>
          <m:rPr>
            <m:sty m:val="p"/>
          </m:rPr>
          <w:rPr>
            <w:rFonts w:ascii="Cambria Math" w:eastAsia="Calibri" w:hAnsi="Cambria Math"/>
            <w:lang w:val="en-GB"/>
          </w:rPr>
          <m:t xml:space="preserve">) </m:t>
        </m:r>
      </m:oMath>
      <w:r w:rsidRPr="00B9374D">
        <w:rPr>
          <w:rFonts w:eastAsia="Calibri"/>
          <w:lang w:val="en-GB"/>
        </w:rPr>
        <w:t xml:space="preserve"> assuming that mortality rate and growth was the same in all batches. </w:t>
      </w:r>
    </w:p>
    <w:p w:rsidR="006D24AD" w:rsidRPr="00B9374D" w:rsidRDefault="006D24AD" w:rsidP="006D24AD">
      <w:pPr>
        <w:spacing w:line="480" w:lineRule="auto"/>
        <w:jc w:val="both"/>
        <w:rPr>
          <w:lang w:val="en-GB"/>
        </w:rPr>
      </w:pPr>
      <w:r w:rsidRPr="00B9374D">
        <w:rPr>
          <w:rFonts w:eastAsia="Calibri"/>
          <w:lang w:val="en-GB"/>
        </w:rPr>
        <w:t xml:space="preserve">Estimated weight of dead piglets </w:t>
      </w:r>
      <w:r w:rsidRPr="00B9374D">
        <w:rPr>
          <w:lang w:val="en-GB"/>
        </w:rPr>
        <w:t>between start of lactation and mid-lactation (</w:t>
      </w:r>
      <w:r w:rsidRPr="00B9374D">
        <w:rPr>
          <w:b/>
          <w:lang w:val="en-GB"/>
        </w:rPr>
        <w:t>DPW1</w:t>
      </w:r>
      <w:r w:rsidRPr="00B9374D">
        <w:rPr>
          <w:lang w:val="en-GB"/>
        </w:rPr>
        <w:t xml:space="preserve">) </w:t>
      </w:r>
      <w:proofErr w:type="gramStart"/>
      <w:r w:rsidRPr="00B9374D">
        <w:rPr>
          <w:lang w:val="en-GB"/>
        </w:rPr>
        <w:t>was computed</w:t>
      </w:r>
      <w:proofErr w:type="gramEnd"/>
      <w:r w:rsidRPr="00B9374D">
        <w:rPr>
          <w:lang w:val="en-GB"/>
        </w:rPr>
        <w:t xml:space="preserve"> as</w:t>
      </w:r>
      <m:oMath>
        <m:r>
          <m:rPr>
            <m:sty m:val="p"/>
          </m:rPr>
          <w:rPr>
            <w:rFonts w:ascii="Cambria Math" w:hAnsi="Cambria Math"/>
            <w:lang w:val="en-GB"/>
          </w:rPr>
          <m:t xml:space="preserve"> DPW1=  </m:t>
        </m:r>
        <m:d>
          <m:dPr>
            <m:ctrlPr>
              <w:rPr>
                <w:rFonts w:ascii="Cambria Math" w:hAnsi="Cambria Math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s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en-GB"/>
              </w:rPr>
              <m:t>-</m:t>
            </m:r>
            <m:sSub>
              <m:sSubPr>
                <m:ctrlPr>
                  <w:rPr>
                    <w:rFonts w:ascii="Cambria Math" w:hAnsi="Cambria Math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i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lang w:val="en-GB"/>
          </w:rPr>
          <m:t>×(</m:t>
        </m:r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PIW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GB"/>
              </w:rPr>
              <m:t>s</m:t>
            </m:r>
          </m:sub>
        </m:sSub>
        <m:r>
          <m:rPr>
            <m:sty m:val="p"/>
          </m:rPr>
          <w:rPr>
            <w:rFonts w:ascii="Cambria Math" w:hAnsi="Cambria Math"/>
            <w:lang w:val="en-GB"/>
          </w:rPr>
          <m:t>+</m:t>
        </m:r>
        <m:d>
          <m:dPr>
            <m:ctrlPr>
              <w:rPr>
                <w:rFonts w:ascii="Cambria Math" w:hAnsi="Cambria Math"/>
                <w:lang w:val="en-GB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PADG×0.8</m:t>
            </m:r>
          </m:e>
        </m:d>
        <m:r>
          <m:rPr>
            <m:sty m:val="p"/>
          </m:rPr>
          <w:rPr>
            <w:rFonts w:ascii="Cambria Math" w:hAnsi="Cambria Math"/>
            <w:lang w:val="en-GB"/>
          </w:rPr>
          <m:t>×</m:t>
        </m:r>
        <m:sSub>
          <m:sSubPr>
            <m:ctrlPr>
              <w:rPr>
                <w:rFonts w:ascii="Cambria Math" w:eastAsia="Calibri" w:hAnsi="Cambria Math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(date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i</m:t>
            </m:r>
          </m:sub>
        </m:sSub>
        <m:r>
          <m:rPr>
            <m:sty m:val="p"/>
          </m:rPr>
          <w:rPr>
            <w:rFonts w:ascii="Cambria Math" w:eastAsia="Calibri" w:hAnsi="Cambria Math"/>
            <w:lang w:val="en-GB"/>
          </w:rPr>
          <m:t>-</m:t>
        </m:r>
        <m:sSub>
          <m:sSubPr>
            <m:ctrlPr>
              <w:rPr>
                <w:rFonts w:ascii="Cambria Math" w:eastAsia="Calibri" w:hAnsi="Cambria Math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date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s</m:t>
            </m:r>
          </m:sub>
        </m:sSub>
        <m:r>
          <m:rPr>
            <m:sty m:val="p"/>
          </m:rPr>
          <w:rPr>
            <w:rFonts w:ascii="Cambria Math" w:eastAsia="Calibri" w:hAnsi="Cambria Math"/>
            <w:lang w:val="en-GB"/>
          </w:rPr>
          <m:t>)</m:t>
        </m:r>
      </m:oMath>
      <w:r w:rsidRPr="00B9374D">
        <w:rPr>
          <w:lang w:val="en-GB"/>
        </w:rPr>
        <w:t xml:space="preserve">, and </w:t>
      </w:r>
      <w:r w:rsidRPr="00B9374D">
        <w:rPr>
          <w:rFonts w:eastAsia="Calibri"/>
          <w:lang w:val="en-GB"/>
        </w:rPr>
        <w:t>weight of dead piglets</w:t>
      </w:r>
      <w:r w:rsidRPr="00B9374D">
        <w:rPr>
          <w:lang w:val="en-GB"/>
        </w:rPr>
        <w:t xml:space="preserve"> between mid-lactation and weaning </w:t>
      </w:r>
      <w:r w:rsidRPr="00B9374D">
        <w:rPr>
          <w:lang w:val="en-GB"/>
        </w:rPr>
        <w:lastRenderedPageBreak/>
        <w:t>(</w:t>
      </w:r>
      <w:r w:rsidRPr="00B9374D">
        <w:rPr>
          <w:b/>
          <w:lang w:val="en-GB"/>
        </w:rPr>
        <w:t>DPW2</w:t>
      </w:r>
      <w:r w:rsidRPr="00B9374D">
        <w:rPr>
          <w:lang w:val="en-GB"/>
        </w:rPr>
        <w:t>) as</w:t>
      </w:r>
      <m:oMath>
        <m:r>
          <m:rPr>
            <m:sty m:val="p"/>
          </m:rPr>
          <w:rPr>
            <w:rFonts w:ascii="Cambria Math" w:hAnsi="Cambria Math"/>
            <w:lang w:val="en-GB"/>
          </w:rPr>
          <m:t xml:space="preserve"> DPW2=  </m:t>
        </m:r>
        <m:d>
          <m:dPr>
            <m:ctrlPr>
              <w:rPr>
                <w:rFonts w:ascii="Cambria Math" w:hAnsi="Cambria Math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w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en-GB"/>
              </w:rPr>
              <m:t>-</m:t>
            </m:r>
            <m:sSub>
              <m:sSubPr>
                <m:ctrlPr>
                  <w:rPr>
                    <w:rFonts w:ascii="Cambria Math" w:hAnsi="Cambria Math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i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lang w:val="en-GB"/>
          </w:rPr>
          <m:t>×(</m:t>
        </m:r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PIW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GB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lang w:val="en-GB"/>
          </w:rPr>
          <m:t>+</m:t>
        </m:r>
        <m:d>
          <m:dPr>
            <m:ctrlPr>
              <w:rPr>
                <w:rFonts w:ascii="Cambria Math" w:hAnsi="Cambria Math"/>
                <w:lang w:val="en-GB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PADG2×0.8</m:t>
            </m:r>
          </m:e>
        </m:d>
        <m:r>
          <m:rPr>
            <m:sty m:val="p"/>
          </m:rPr>
          <w:rPr>
            <w:rFonts w:ascii="Cambria Math" w:hAnsi="Cambria Math"/>
            <w:lang w:val="en-GB"/>
          </w:rPr>
          <m:t>×</m:t>
        </m:r>
        <m:sSub>
          <m:sSubPr>
            <m:ctrlPr>
              <w:rPr>
                <w:rFonts w:ascii="Cambria Math" w:eastAsia="Calibri" w:hAnsi="Cambria Math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(date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w</m:t>
            </m:r>
          </m:sub>
        </m:sSub>
        <m:r>
          <m:rPr>
            <m:sty m:val="p"/>
          </m:rPr>
          <w:rPr>
            <w:rFonts w:ascii="Cambria Math" w:eastAsia="Calibri" w:hAnsi="Cambria Math"/>
            <w:lang w:val="en-GB"/>
          </w:rPr>
          <m:t>-</m:t>
        </m:r>
        <m:sSub>
          <m:sSubPr>
            <m:ctrlPr>
              <w:rPr>
                <w:rFonts w:ascii="Cambria Math" w:eastAsia="Calibri" w:hAnsi="Cambria Math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date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i</m:t>
            </m:r>
          </m:sub>
        </m:sSub>
        <m:r>
          <m:rPr>
            <m:sty m:val="p"/>
          </m:rPr>
          <w:rPr>
            <w:rFonts w:ascii="Cambria Math" w:eastAsia="Calibri" w:hAnsi="Cambria Math"/>
            <w:lang w:val="en-GB"/>
          </w:rPr>
          <m:t>)</m:t>
        </m:r>
      </m:oMath>
      <w:r w:rsidRPr="00B9374D">
        <w:rPr>
          <w:lang w:val="en-GB"/>
        </w:rPr>
        <w:t xml:space="preserve">. In both cases, it </w:t>
      </w:r>
      <w:proofErr w:type="gramStart"/>
      <w:r w:rsidRPr="00B9374D">
        <w:rPr>
          <w:lang w:val="en-GB"/>
        </w:rPr>
        <w:t>was assumed</w:t>
      </w:r>
      <w:proofErr w:type="gramEnd"/>
      <w:r w:rsidRPr="00B9374D">
        <w:rPr>
          <w:lang w:val="en-GB"/>
        </w:rPr>
        <w:t xml:space="preserve"> that growth of a piglet that finally died was 80% growth of alive piglets. Finally, daily litter weight gain during lactation was computed as </w:t>
      </w:r>
      <m:oMath>
        <m:r>
          <m:rPr>
            <m:sty m:val="p"/>
          </m:rPr>
          <w:rPr>
            <w:rFonts w:ascii="Cambria Math" w:hAnsi="Cambria Math"/>
            <w:lang w:val="en-GB"/>
          </w:rPr>
          <m:t>dLWG=</m:t>
        </m:r>
        <m:f>
          <m:fPr>
            <m:ctrlPr>
              <w:rPr>
                <w:rFonts w:ascii="Cambria Math" w:eastAsia="Calibri" w:hAnsi="Cambria Math"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lang w:val="en-GB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en-GB"/>
                  </w:rPr>
                  <m:t>LW</m:t>
                </m:r>
              </m:e>
              <m:sub>
                <m:r>
                  <w:rPr>
                    <w:rFonts w:ascii="Cambria Math" w:eastAsia="Calibri" w:hAnsi="Cambria Math"/>
                    <w:lang w:val="en-GB"/>
                  </w:rPr>
                  <m:t>Total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-</m:t>
            </m:r>
            <m:sSub>
              <m:sSubPr>
                <m:ctrlPr>
                  <w:rPr>
                    <w:rFonts w:ascii="Cambria Math" w:eastAsia="Calibri" w:hAnsi="Cambria Math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lang w:val="en-GB"/>
                  </w:rPr>
                  <m:t>LW</m:t>
                </m:r>
              </m:e>
              <m:sub>
                <m:r>
                  <w:rPr>
                    <w:rFonts w:ascii="Cambria Math" w:eastAsia="Calibri" w:hAnsi="Cambria Math"/>
                    <w:lang w:val="en-GB"/>
                  </w:rPr>
                  <m:t>S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ND</m:t>
            </m:r>
          </m:den>
        </m:f>
      </m:oMath>
      <w:r w:rsidRPr="00B9374D">
        <w:rPr>
          <w:lang w:val="en-GB"/>
        </w:rPr>
        <w:t xml:space="preserve"> in which LW</w:t>
      </w:r>
      <w:r w:rsidRPr="00B9374D">
        <w:rPr>
          <w:vertAlign w:val="subscript"/>
          <w:lang w:val="en-GB"/>
        </w:rPr>
        <w:t>Total</w:t>
      </w:r>
      <w:r w:rsidRPr="00B9374D">
        <w:rPr>
          <w:lang w:val="en-GB"/>
        </w:rPr>
        <w:t xml:space="preserve"> is the total litter weight at the end of </w:t>
      </w:r>
      <w:proofErr w:type="gramStart"/>
      <w:r w:rsidRPr="00B9374D">
        <w:rPr>
          <w:lang w:val="en-GB"/>
        </w:rPr>
        <w:t>lactation which</w:t>
      </w:r>
      <w:proofErr w:type="gramEnd"/>
      <w:r w:rsidRPr="00B9374D">
        <w:rPr>
          <w:lang w:val="en-GB"/>
        </w:rPr>
        <w:t xml:space="preserve"> included the weight of piglets that died before weaning to better account for sow energy output; it was calculated as </w:t>
      </w:r>
      <m:oMath>
        <m:sSub>
          <m:sSubPr>
            <m:ctrlPr>
              <w:rPr>
                <w:rFonts w:ascii="Cambria Math" w:eastAsia="Calibri" w:hAnsi="Cambria Math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LW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Total</m:t>
            </m:r>
          </m:sub>
        </m:sSub>
        <m:r>
          <m:rPr>
            <m:sty m:val="p"/>
          </m:rPr>
          <w:rPr>
            <w:rFonts w:ascii="Cambria Math" w:eastAsia="Calibri" w:hAnsi="Cambria Math"/>
            <w:lang w:val="en-GB"/>
          </w:rPr>
          <m:t>=</m:t>
        </m:r>
        <m:sSub>
          <m:sSubPr>
            <m:ctrlPr>
              <w:rPr>
                <w:rFonts w:ascii="Cambria Math" w:eastAsia="Calibri" w:hAnsi="Cambria Math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LW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W</m:t>
            </m:r>
          </m:sub>
        </m:sSub>
        <m:r>
          <m:rPr>
            <m:sty m:val="p"/>
          </m:rPr>
          <w:rPr>
            <w:rFonts w:ascii="Cambria Math" w:eastAsia="Calibri" w:hAnsi="Cambria Math"/>
            <w:lang w:val="en-GB"/>
          </w:rPr>
          <m:t>+DPW1+DPW2</m:t>
        </m:r>
      </m:oMath>
      <w:r w:rsidRPr="00B9374D">
        <w:rPr>
          <w:lang w:val="en-GB"/>
        </w:rPr>
        <w:t xml:space="preserve"> and ND is the number of days between end and start of lactation. </w:t>
      </w:r>
    </w:p>
    <w:p w:rsidR="006D24AD" w:rsidRPr="00B9374D" w:rsidRDefault="006D24AD" w:rsidP="006D24AD">
      <w:pPr>
        <w:spacing w:line="480" w:lineRule="auto"/>
        <w:jc w:val="both"/>
        <w:rPr>
          <w:rFonts w:eastAsia="Calibri"/>
          <w:lang w:val="en-GB"/>
        </w:rPr>
      </w:pPr>
      <w:r w:rsidRPr="00B9374D">
        <w:rPr>
          <w:rFonts w:eastAsia="Calibri"/>
          <w:lang w:val="en-GB"/>
        </w:rPr>
        <w:t>At weaning, sow body weight (</w:t>
      </w:r>
      <w:proofErr w:type="spellStart"/>
      <w:r w:rsidRPr="00B9374D">
        <w:rPr>
          <w:rFonts w:eastAsia="Calibri"/>
          <w:b/>
          <w:lang w:val="en-GB"/>
        </w:rPr>
        <w:t>SW</w:t>
      </w:r>
      <w:r w:rsidRPr="00B9374D">
        <w:rPr>
          <w:rFonts w:eastAsia="Calibri"/>
          <w:b/>
          <w:vertAlign w:val="subscript"/>
          <w:lang w:val="en-GB"/>
        </w:rPr>
        <w:t>w</w:t>
      </w:r>
      <w:proofErr w:type="spellEnd"/>
      <w:r w:rsidRPr="00B9374D">
        <w:rPr>
          <w:rFonts w:eastAsia="Calibri"/>
          <w:lang w:val="en-GB"/>
        </w:rPr>
        <w:t>) and backfat thickness (</w:t>
      </w:r>
      <w:proofErr w:type="spellStart"/>
      <w:r w:rsidRPr="00B9374D">
        <w:rPr>
          <w:rFonts w:eastAsia="Calibri"/>
          <w:b/>
          <w:lang w:val="en-GB"/>
        </w:rPr>
        <w:t>BFT</w:t>
      </w:r>
      <w:r w:rsidRPr="00B9374D">
        <w:rPr>
          <w:rFonts w:eastAsia="Calibri"/>
          <w:b/>
          <w:vertAlign w:val="subscript"/>
          <w:lang w:val="en-GB"/>
        </w:rPr>
        <w:t>w</w:t>
      </w:r>
      <w:proofErr w:type="spellEnd"/>
      <w:r w:rsidRPr="00B9374D">
        <w:rPr>
          <w:rFonts w:eastAsia="Calibri"/>
          <w:lang w:val="en-GB"/>
        </w:rPr>
        <w:t xml:space="preserve">) </w:t>
      </w:r>
      <w:proofErr w:type="gramStart"/>
      <w:r w:rsidRPr="00B9374D">
        <w:rPr>
          <w:rFonts w:eastAsia="Calibri"/>
          <w:lang w:val="en-GB"/>
        </w:rPr>
        <w:t>were also recorded</w:t>
      </w:r>
      <w:proofErr w:type="gramEnd"/>
      <w:r w:rsidRPr="00B9374D">
        <w:rPr>
          <w:rFonts w:eastAsia="Calibri"/>
          <w:lang w:val="en-GB"/>
        </w:rPr>
        <w:t xml:space="preserve"> in the same way as before. Sow weight at farrowing (</w:t>
      </w:r>
      <w:proofErr w:type="spellStart"/>
      <w:r w:rsidRPr="00B9374D">
        <w:rPr>
          <w:rFonts w:eastAsia="Calibri"/>
          <w:b/>
          <w:lang w:val="en-GB"/>
        </w:rPr>
        <w:t>SW</w:t>
      </w:r>
      <w:r w:rsidRPr="00B9374D">
        <w:rPr>
          <w:rFonts w:eastAsia="Calibri"/>
          <w:b/>
          <w:vertAlign w:val="subscript"/>
          <w:lang w:val="en-GB"/>
        </w:rPr>
        <w:t>f</w:t>
      </w:r>
      <w:proofErr w:type="spellEnd"/>
      <w:r w:rsidRPr="00B9374D">
        <w:rPr>
          <w:rFonts w:eastAsia="Calibri"/>
          <w:lang w:val="en-GB"/>
        </w:rPr>
        <w:t xml:space="preserve">) was estimated as in </w:t>
      </w:r>
      <w:proofErr w:type="spellStart"/>
      <w:r w:rsidRPr="00B9374D">
        <w:rPr>
          <w:rFonts w:eastAsia="Calibri"/>
          <w:lang w:val="en-GB"/>
        </w:rPr>
        <w:t>Bersgma</w:t>
      </w:r>
      <w:proofErr w:type="spellEnd"/>
      <w:r w:rsidRPr="00B9374D">
        <w:rPr>
          <w:rFonts w:eastAsia="Calibri"/>
          <w:lang w:val="en-GB"/>
        </w:rPr>
        <w:t xml:space="preserve"> et al., </w:t>
      </w:r>
      <w:r w:rsidRPr="00B9374D">
        <w:rPr>
          <w:rFonts w:eastAsia="Calibri"/>
          <w:lang w:val="en-GB"/>
        </w:rPr>
        <w:fldChar w:fldCharType="begin"/>
      </w:r>
      <w:r w:rsidRPr="00B9374D">
        <w:rPr>
          <w:rFonts w:eastAsia="Calibri"/>
          <w:lang w:val="en-GB"/>
        </w:rPr>
        <w:instrText xml:space="preserve"> ADDIN EN.CITE &lt;EndNote&gt;&lt;Cite ExcludeAuth="1"&gt;&lt;Author&gt;Bergsma&lt;/Author&gt;&lt;Year&gt;2009&lt;/Year&gt;&lt;RecNum&gt;2288&lt;/RecNum&gt;&lt;DisplayText&gt;(2009)&lt;/DisplayText&gt;&lt;record&gt;&lt;rec-number&gt;2288&lt;/rec-number&gt;&lt;foreign-keys&gt;&lt;key app="EN" db-id="sxxarva5b2dzfje0xz2x9rapdxdzrzfwsstw" timestamp="1505229099"&gt;2288&lt;/key&gt;&lt;/foreign-keys&gt;&lt;ref-type name="Journal Article"&gt;17&lt;/ref-type&gt;&lt;contributors&gt;&lt;authors&gt;&lt;author&gt;Bergsma, R.&lt;/author&gt;&lt;author&gt;Kanis, E.&lt;/author&gt;&lt;author&gt;Verstegen, M. W. A.&lt;/author&gt;&lt;author&gt;van der Peet-Schwering, C. M. C.&lt;/author&gt;&lt;author&gt;Knol, E. F.&lt;/author&gt;&lt;/authors&gt;&lt;/contributors&gt;&lt;titles&gt;&lt;title&gt;Lactation efficiency as a result of body composition dynamics and feed intake in sows&lt;/title&gt;&lt;secondary-title&gt;Livestock Science&lt;/secondary-title&gt;&lt;/titles&gt;&lt;periodical&gt;&lt;full-title&gt;Livestock Science&lt;/full-title&gt;&lt;/periodical&gt;&lt;pages&gt;208-222&lt;/pages&gt;&lt;volume&gt;125&lt;/volume&gt;&lt;number&gt;2-3&lt;/number&gt;&lt;dates&gt;&lt;year&gt;2009&lt;/year&gt;&lt;pub-dates&gt;&lt;date&gt;Nov&lt;/date&gt;&lt;/pub-dates&gt;&lt;/dates&gt;&lt;isbn&gt;1871-1413&lt;/isbn&gt;&lt;accession-num&gt;WOS:000269953100014&lt;/accession-num&gt;&lt;urls&gt;&lt;related-urls&gt;&lt;url&gt;&lt;style face="underline" font="default" size="100%"&gt;&amp;lt;Go to ISI&amp;gt;://WOS:000269953100014&lt;/style&gt;&lt;/url&gt;&lt;/related-urls&gt;&lt;/urls&gt;&lt;electronic-resource-num&gt;10.1016/j.livsci.2009.04.011&lt;/electronic-resource-num&gt;&lt;/record&gt;&lt;/Cite&gt;&lt;/EndNote&gt;</w:instrText>
      </w:r>
      <w:r w:rsidRPr="00B9374D">
        <w:rPr>
          <w:rFonts w:eastAsia="Calibri"/>
          <w:lang w:val="en-GB"/>
        </w:rPr>
        <w:fldChar w:fldCharType="separate"/>
      </w:r>
      <w:r w:rsidRPr="00B9374D">
        <w:rPr>
          <w:rFonts w:eastAsia="Calibri"/>
          <w:noProof/>
          <w:lang w:val="en-GB"/>
        </w:rPr>
        <w:t>(2009)</w:t>
      </w:r>
      <w:r w:rsidRPr="00B9374D">
        <w:rPr>
          <w:rFonts w:eastAsia="Calibri"/>
          <w:lang w:val="en-GB"/>
        </w:rPr>
        <w:fldChar w:fldCharType="end"/>
      </w:r>
      <w:r w:rsidRPr="00B9374D">
        <w:rPr>
          <w:rFonts w:eastAsia="Calibri"/>
          <w:lang w:val="en-GB"/>
        </w:rPr>
        <w:t xml:space="preserve"> (deduced from </w:t>
      </w:r>
      <w:proofErr w:type="spellStart"/>
      <w:r w:rsidRPr="00B9374D">
        <w:rPr>
          <w:rFonts w:eastAsia="Calibri"/>
          <w:lang w:val="en-GB"/>
        </w:rPr>
        <w:t>Noblet</w:t>
      </w:r>
      <w:proofErr w:type="spellEnd"/>
      <w:r w:rsidRPr="00B9374D">
        <w:rPr>
          <w:rFonts w:eastAsia="Calibri"/>
          <w:lang w:val="en-GB"/>
        </w:rPr>
        <w:t xml:space="preserve"> et al., 1985): </w:t>
      </w:r>
    </w:p>
    <w:p w:rsidR="006D24AD" w:rsidRPr="00B9374D" w:rsidRDefault="004847F3" w:rsidP="006D24AD">
      <w:pPr>
        <w:spacing w:line="480" w:lineRule="auto"/>
        <w:jc w:val="both"/>
        <w:rPr>
          <w:rFonts w:eastAsia="Calibri"/>
          <w:lang w:val="en-GB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lang w:val="en-GB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/>
                  <w:lang w:val="en-GB"/>
                </w:rPr>
                <m:t>SW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/>
                  <w:lang w:val="en-GB"/>
                </w:rPr>
                <m:t>f</m:t>
              </m:r>
            </m:sub>
          </m:sSub>
          <m:d>
            <m:dPr>
              <m:ctrlPr>
                <w:rPr>
                  <w:rFonts w:ascii="Cambria Math" w:eastAsia="Calibri" w:hAnsi="Cambria Math"/>
                  <w:lang w:val="en-GB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/>
                  <w:lang w:val="en-GB"/>
                </w:rPr>
                <m:t>kg</m:t>
              </m:r>
            </m:e>
          </m:d>
          <m:r>
            <m:rPr>
              <m:sty m:val="p"/>
            </m:rPr>
            <w:rPr>
              <w:rFonts w:ascii="Cambria Math" w:eastAsia="Calibri" w:hAnsi="Cambria Math"/>
              <w:lang w:val="en-GB"/>
            </w:rPr>
            <m:t>=</m:t>
          </m:r>
          <m:sSub>
            <m:sSubPr>
              <m:ctrlPr>
                <w:rPr>
                  <w:rFonts w:ascii="Cambria Math" w:eastAsia="Calibri" w:hAnsi="Cambria Math"/>
                  <w:lang w:val="en-GB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/>
                  <w:lang w:val="en-GB"/>
                </w:rPr>
                <m:t>SW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/>
                  <w:lang w:val="en-GB"/>
                </w:rPr>
                <m:t>E</m:t>
              </m:r>
            </m:sub>
          </m:sSub>
          <m:d>
            <m:dPr>
              <m:ctrlPr>
                <w:rPr>
                  <w:rFonts w:ascii="Cambria Math" w:eastAsia="Calibri" w:hAnsi="Cambria Math"/>
                  <w:lang w:val="en-GB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/>
                  <w:lang w:val="en-GB"/>
                </w:rPr>
                <m:t>kg</m:t>
              </m:r>
            </m:e>
          </m:d>
          <m:r>
            <m:rPr>
              <m:sty m:val="p"/>
            </m:rPr>
            <w:rPr>
              <w:rFonts w:ascii="Cambria Math" w:eastAsia="Calibri" w:hAnsi="Cambria Math"/>
              <w:lang w:val="en-GB"/>
            </w:rPr>
            <m:t>-</m:t>
          </m:r>
          <m:sSub>
            <m:sSubPr>
              <m:ctrlPr>
                <w:rPr>
                  <w:rFonts w:ascii="Cambria Math" w:eastAsia="Calibri" w:hAnsi="Cambria Math"/>
                  <w:lang w:val="en-GB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/>
                  <w:lang w:val="en-GB"/>
                </w:rPr>
                <m:t>LW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/>
                  <w:lang w:val="en-GB"/>
                </w:rPr>
                <m:t>S</m:t>
              </m:r>
            </m:sub>
          </m:sSub>
          <m:r>
            <m:rPr>
              <m:sty m:val="p"/>
            </m:rPr>
            <w:rPr>
              <w:rFonts w:ascii="Cambria Math" w:eastAsia="Calibri" w:hAnsi="Cambria Math"/>
              <w:lang w:val="en-GB"/>
            </w:rPr>
            <m:t>(kg)×</m:t>
          </m:r>
          <m:f>
            <m:fPr>
              <m:ctrlPr>
                <w:rPr>
                  <w:rFonts w:ascii="Cambria Math" w:eastAsia="Calibri" w:hAnsi="Cambria Math"/>
                  <w:lang w:val="en-GB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lang w:val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val="en-GB"/>
                    </w:rPr>
                    <m:t>TFW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val="en-GB"/>
                    </w:rPr>
                    <m:t>E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lang w:val="en-GB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lang w:val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val="en-GB"/>
                    </w:rPr>
                    <m:t>PW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val="en-GB"/>
                    </w:rPr>
                    <m:t>E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lang w:val="en-GB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lang w:val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val="en-GB"/>
                    </w:rPr>
                    <m:t>IUFW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val="en-GB"/>
                    </w:rPr>
                    <m:t>E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lang w:val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val="en-GB"/>
                    </w:rPr>
                    <m:t>TFW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val="en-GB"/>
                    </w:rPr>
                    <m:t>S</m:t>
                  </m:r>
                </m:sub>
              </m:sSub>
            </m:den>
          </m:f>
        </m:oMath>
      </m:oMathPara>
    </w:p>
    <w:p w:rsidR="006D24AD" w:rsidRPr="00B9374D" w:rsidRDefault="006D24AD" w:rsidP="006D24AD">
      <w:pPr>
        <w:spacing w:line="480" w:lineRule="auto"/>
        <w:jc w:val="both"/>
        <w:rPr>
          <w:rFonts w:eastAsia="Calibri"/>
          <w:lang w:val="en-GB"/>
        </w:rPr>
      </w:pPr>
      <w:r w:rsidRPr="00B9374D">
        <w:rPr>
          <w:rFonts w:eastAsia="Calibri"/>
          <w:lang w:val="en-GB"/>
        </w:rPr>
        <w:t>Where, TFW</w:t>
      </w:r>
      <w:r w:rsidRPr="00B9374D">
        <w:rPr>
          <w:rFonts w:eastAsia="Calibri"/>
          <w:vertAlign w:val="subscript"/>
          <w:lang w:val="en-GB"/>
        </w:rPr>
        <w:t>E</w:t>
      </w:r>
      <w:r w:rsidRPr="00B9374D">
        <w:rPr>
          <w:rFonts w:eastAsia="Calibri"/>
          <w:lang w:val="en-GB"/>
        </w:rPr>
        <w:t xml:space="preserve"> is the total foetus weight, PW</w:t>
      </w:r>
      <w:r w:rsidRPr="00B9374D">
        <w:rPr>
          <w:rFonts w:eastAsia="Calibri"/>
          <w:vertAlign w:val="subscript"/>
          <w:lang w:val="en-GB"/>
        </w:rPr>
        <w:t>E</w:t>
      </w:r>
      <w:r w:rsidRPr="00B9374D">
        <w:rPr>
          <w:rFonts w:eastAsia="Calibri"/>
          <w:lang w:val="en-GB"/>
        </w:rPr>
        <w:t xml:space="preserve"> is the placenta weight and IUFW</w:t>
      </w:r>
      <w:r w:rsidRPr="00B9374D">
        <w:rPr>
          <w:rFonts w:eastAsia="Calibri"/>
          <w:vertAlign w:val="subscript"/>
          <w:lang w:val="en-GB"/>
        </w:rPr>
        <w:t xml:space="preserve">E is </w:t>
      </w:r>
      <w:r w:rsidRPr="00B9374D">
        <w:rPr>
          <w:rFonts w:eastAsia="Calibri"/>
          <w:lang w:val="en-GB"/>
        </w:rPr>
        <w:t>intra-uterine fluid weight, all of them at 109 ± 6 days of pregnancy (</w:t>
      </w:r>
      <w:proofErr w:type="spellStart"/>
      <w:r w:rsidRPr="00B9374D">
        <w:rPr>
          <w:rFonts w:eastAsia="Calibri"/>
          <w:lang w:val="en-GB"/>
        </w:rPr>
        <w:t>i.e</w:t>
      </w:r>
      <w:proofErr w:type="spellEnd"/>
      <w:r w:rsidRPr="00B9374D">
        <w:rPr>
          <w:rFonts w:eastAsia="Calibri"/>
          <w:lang w:val="en-GB"/>
        </w:rPr>
        <w:t xml:space="preserve"> time at entrance to farrowing house, when sow weight was recorded), and TFWs is the total foetus weight at start of lactation. They </w:t>
      </w:r>
      <w:proofErr w:type="gramStart"/>
      <w:r w:rsidRPr="00B9374D">
        <w:rPr>
          <w:rFonts w:eastAsia="Calibri"/>
          <w:lang w:val="en-GB"/>
        </w:rPr>
        <w:t>were estimated</w:t>
      </w:r>
      <w:proofErr w:type="gramEnd"/>
      <w:r w:rsidRPr="00B9374D">
        <w:rPr>
          <w:rFonts w:eastAsia="Calibri"/>
          <w:lang w:val="en-GB"/>
        </w:rPr>
        <w:t xml:space="preserve"> as follows;</w:t>
      </w:r>
    </w:p>
    <w:p w:rsidR="006D24AD" w:rsidRPr="00B9374D" w:rsidRDefault="006D24AD" w:rsidP="006D24AD">
      <w:pPr>
        <w:spacing w:line="480" w:lineRule="auto"/>
        <w:jc w:val="both"/>
        <w:rPr>
          <w:lang w:val="en-GB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Calibri" w:hAnsi="Cambria Math"/>
              <w:lang w:val="en-GB"/>
            </w:rPr>
            <m:t>TFW(kg)=</m:t>
          </m:r>
          <m:f>
            <m:fPr>
              <m:ctrlPr>
                <w:rPr>
                  <w:rFonts w:ascii="Cambria Math" w:eastAsia="Calibri" w:hAnsi="Cambria Math"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/>
                      <w:lang w:val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val="en-GB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val="en-GB"/>
                    </w:rPr>
                    <m:t>(8.72962-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lang w:val="en-GB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lang w:val="en-GB"/>
                        </w:rPr>
                        <m:t>4.07466×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/>
                              <w:lang w:val="en-GB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lang w:val="en-GB"/>
                            </w:rPr>
                            <m:t>e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eastAsia="Calibri" w:hAnsi="Cambria Math"/>
                                  <w:lang w:val="en-GB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lang w:val="en-GB"/>
                                </w:rPr>
                                <m:t>-0.03318×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lang w:val="en-GB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lang w:val="en-GB"/>
                                    </w:rPr>
                                    <m:t>dpregn-45</m:t>
                                  </m:r>
                                </m:e>
                              </m:d>
                            </m:e>
                          </m:d>
                        </m:sup>
                      </m:sSup>
                    </m:e>
                  </m:d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val="en-GB"/>
                    </w:rPr>
                    <m:t>+0.000154×ENgest×dpregn+0.06774×Nf)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Calibri" w:hAnsi="Cambria Math"/>
                  <w:lang w:val="en-GB"/>
                </w:rPr>
                <m:t>1000</m:t>
              </m:r>
            </m:den>
          </m:f>
        </m:oMath>
      </m:oMathPara>
    </w:p>
    <w:p w:rsidR="006D24AD" w:rsidRPr="00B9374D" w:rsidRDefault="006D24AD" w:rsidP="006D24AD">
      <w:pPr>
        <w:spacing w:line="480" w:lineRule="auto"/>
        <w:jc w:val="both"/>
        <w:rPr>
          <w:lang w:val="en-GB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Calibri" w:hAnsi="Cambria Math"/>
              <w:lang w:val="en-GB"/>
            </w:rPr>
            <m:t>PW(kg)=</m:t>
          </m:r>
          <m:f>
            <m:fPr>
              <m:ctrlPr>
                <w:rPr>
                  <w:rFonts w:ascii="Cambria Math" w:eastAsia="Calibri" w:hAnsi="Cambria Math"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/>
                      <w:lang w:val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val="en-GB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val="en-GB"/>
                    </w:rPr>
                    <m:t>(7.02746-0.95164×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lang w:val="en-GB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lang w:val="en-GB"/>
                        </w:rPr>
                        <m:t>e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="Calibri" w:hAnsi="Cambria Math"/>
                              <w:lang w:val="en-GB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lang w:val="en-GB"/>
                            </w:rPr>
                            <m:t>-0.06879×</m:t>
                          </m:r>
                          <m:d>
                            <m:dPr>
                              <m:ctrlPr>
                                <w:rPr>
                                  <w:rFonts w:ascii="Cambria Math" w:eastAsia="Calibri" w:hAnsi="Cambria Math"/>
                                  <w:lang w:val="en-GB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lang w:val="en-GB"/>
                                </w:rPr>
                                <m:t>dpregn-45</m:t>
                              </m:r>
                            </m:e>
                          </m:d>
                        </m:e>
                      </m:d>
                    </m:sup>
                  </m:s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val="en-GB"/>
                    </w:rPr>
                    <m:t>+0.000085×ENgest×dpregn+0.09335×Nf)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Calibri" w:hAnsi="Cambria Math"/>
                  <w:lang w:val="en-GB"/>
                </w:rPr>
                <m:t>1000</m:t>
              </m:r>
            </m:den>
          </m:f>
        </m:oMath>
      </m:oMathPara>
    </w:p>
    <w:p w:rsidR="006D24AD" w:rsidRPr="00B9374D" w:rsidRDefault="006D24AD" w:rsidP="006D24AD">
      <w:pPr>
        <w:spacing w:line="480" w:lineRule="auto"/>
        <w:jc w:val="both"/>
        <w:rPr>
          <w:lang w:val="en-GB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Calibri" w:hAnsi="Cambria Math"/>
              <w:lang w:val="en-GB"/>
            </w:rPr>
            <m:t>IUFW(kg)=</m:t>
          </m:r>
          <m:f>
            <m:fPr>
              <m:ctrlPr>
                <w:rPr>
                  <w:rFonts w:ascii="Cambria Math" w:eastAsia="Calibri" w:hAnsi="Cambria Math"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/>
                      <w:lang w:val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val="en-GB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val="en-GB"/>
                    </w:rPr>
                    <m:t>(-0.2636+0.18805×dpregn-0.001189×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lang w:val="en-GB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lang w:val="en-GB"/>
                        </w:rPr>
                        <m:t>dpregn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lang w:val="en-GB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val="en-GB"/>
                    </w:rPr>
                    <m:t>+0.13194×Nf)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Calibri" w:hAnsi="Cambria Math"/>
                  <w:lang w:val="en-GB"/>
                </w:rPr>
                <m:t>1000</m:t>
              </m:r>
            </m:den>
          </m:f>
        </m:oMath>
      </m:oMathPara>
    </w:p>
    <w:p w:rsidR="006D24AD" w:rsidRPr="00B9374D" w:rsidRDefault="006D24AD" w:rsidP="006D24AD">
      <w:pPr>
        <w:spacing w:line="480" w:lineRule="auto"/>
        <w:jc w:val="both"/>
        <w:rPr>
          <w:rFonts w:eastAsia="Calibri"/>
          <w:lang w:val="en-GB"/>
        </w:rPr>
      </w:pPr>
      <w:r w:rsidRPr="00B9374D">
        <w:rPr>
          <w:rFonts w:eastAsia="Calibri"/>
          <w:lang w:val="en-GB"/>
        </w:rPr>
        <w:t xml:space="preserve">Where, </w:t>
      </w:r>
      <w:proofErr w:type="spellStart"/>
      <w:r w:rsidRPr="00B9374D">
        <w:rPr>
          <w:rFonts w:eastAsia="Calibri"/>
          <w:lang w:val="en-GB"/>
        </w:rPr>
        <w:t>dpregn</w:t>
      </w:r>
      <w:proofErr w:type="spellEnd"/>
      <w:r w:rsidRPr="00B9374D">
        <w:rPr>
          <w:rFonts w:eastAsia="Calibri"/>
          <w:lang w:val="en-GB"/>
        </w:rPr>
        <w:t xml:space="preserve"> is the number of days of pregnancy, </w:t>
      </w:r>
      <w:proofErr w:type="spellStart"/>
      <w:r w:rsidRPr="00B9374D">
        <w:rPr>
          <w:rFonts w:eastAsia="Calibri"/>
          <w:lang w:val="en-GB"/>
        </w:rPr>
        <w:t>ENgest</w:t>
      </w:r>
      <w:proofErr w:type="spellEnd"/>
      <w:r w:rsidRPr="00B9374D">
        <w:rPr>
          <w:rFonts w:eastAsia="Calibri"/>
          <w:lang w:val="en-GB"/>
        </w:rPr>
        <w:t xml:space="preserve"> is the net energy of total feed intake during gestation (MJ ME/d) and </w:t>
      </w:r>
      <w:proofErr w:type="spellStart"/>
      <w:r w:rsidRPr="00B9374D">
        <w:rPr>
          <w:rFonts w:eastAsia="Calibri"/>
          <w:lang w:val="en-GB"/>
        </w:rPr>
        <w:t>Nf</w:t>
      </w:r>
      <w:proofErr w:type="spellEnd"/>
      <w:r w:rsidRPr="00B9374D">
        <w:rPr>
          <w:rFonts w:eastAsia="Calibri"/>
          <w:lang w:val="en-GB"/>
        </w:rPr>
        <w:t xml:space="preserve"> is the number of foetuses estimated here as </w:t>
      </w:r>
      <w:r w:rsidR="004847F3">
        <w:rPr>
          <w:rFonts w:eastAsia="Calibri"/>
          <w:lang w:val="en-GB"/>
        </w:rPr>
        <w:t xml:space="preserve">total number of piglets </w:t>
      </w:r>
      <w:bookmarkStart w:id="0" w:name="_GoBack"/>
      <w:bookmarkEnd w:id="0"/>
      <w:r w:rsidR="004847F3">
        <w:rPr>
          <w:rFonts w:eastAsia="Calibri"/>
          <w:lang w:val="en-GB"/>
        </w:rPr>
        <w:t>born (</w:t>
      </w:r>
      <w:r w:rsidRPr="004847F3">
        <w:rPr>
          <w:rFonts w:eastAsia="Calibri"/>
          <w:b/>
          <w:lang w:val="en-GB"/>
        </w:rPr>
        <w:t>TB</w:t>
      </w:r>
      <w:r w:rsidR="004847F3">
        <w:rPr>
          <w:rFonts w:eastAsia="Calibri"/>
          <w:lang w:val="en-GB"/>
        </w:rPr>
        <w:t>)</w:t>
      </w:r>
      <w:r w:rsidRPr="00B9374D">
        <w:rPr>
          <w:rFonts w:eastAsia="Calibri"/>
          <w:lang w:val="en-GB"/>
        </w:rPr>
        <w:t xml:space="preserve">.  </w:t>
      </w:r>
    </w:p>
    <w:p w:rsidR="006D24AD" w:rsidRPr="00B9374D" w:rsidRDefault="006D24AD" w:rsidP="006D24AD">
      <w:pPr>
        <w:spacing w:line="480" w:lineRule="auto"/>
        <w:jc w:val="both"/>
        <w:rPr>
          <w:rFonts w:eastAsia="Calibri"/>
          <w:lang w:val="en-GB"/>
        </w:rPr>
      </w:pPr>
      <w:r w:rsidRPr="00B9374D">
        <w:rPr>
          <w:rFonts w:eastAsia="Calibri"/>
          <w:lang w:val="en-GB"/>
        </w:rPr>
        <w:t xml:space="preserve">Daily balance (gain/loss) of SW and BF </w:t>
      </w:r>
      <w:proofErr w:type="gramStart"/>
      <w:r w:rsidRPr="00B9374D">
        <w:rPr>
          <w:rFonts w:eastAsia="Calibri"/>
          <w:lang w:val="en-GB"/>
        </w:rPr>
        <w:t>were computed</w:t>
      </w:r>
      <w:proofErr w:type="gramEnd"/>
      <w:r w:rsidRPr="00B9374D">
        <w:rPr>
          <w:rFonts w:eastAsia="Calibri"/>
          <w:lang w:val="en-GB"/>
        </w:rPr>
        <w:t xml:space="preserve"> as following:</w:t>
      </w:r>
    </w:p>
    <w:p w:rsidR="006D24AD" w:rsidRPr="00B9374D" w:rsidRDefault="006D24AD" w:rsidP="006D24AD">
      <w:pPr>
        <w:spacing w:line="480" w:lineRule="auto"/>
        <w:jc w:val="both"/>
        <w:rPr>
          <w:lang w:val="en-GB"/>
        </w:rPr>
      </w:pPr>
      <w:r w:rsidRPr="00B9374D">
        <w:rPr>
          <w:rFonts w:eastAsia="Calibri"/>
          <w:lang w:val="en-GB"/>
        </w:rPr>
        <w:lastRenderedPageBreak/>
        <w:t xml:space="preserve">Daily sow weight balance (kg):  </w:t>
      </w:r>
      <m:oMath>
        <m:r>
          <m:rPr>
            <m:sty m:val="p"/>
          </m:rPr>
          <w:rPr>
            <w:rFonts w:ascii="Cambria Math" w:eastAsia="Calibri" w:hAnsi="Cambria Math"/>
            <w:lang w:val="en-GB"/>
          </w:rPr>
          <m:t>dSWB=</m:t>
        </m:r>
        <m:f>
          <m:fPr>
            <m:ctrlPr>
              <w:rPr>
                <w:rFonts w:ascii="Cambria Math" w:eastAsia="Calibri" w:hAnsi="Cambria Math"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lang w:val="en-GB"/>
                  </w:rPr>
                  <m:t>SW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lang w:val="en-GB"/>
                  </w:rPr>
                  <m:t>w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-</m:t>
            </m:r>
            <m:sSub>
              <m:sSubPr>
                <m:ctrlPr>
                  <w:rPr>
                    <w:rFonts w:ascii="Cambria Math" w:eastAsia="Calibri" w:hAnsi="Cambria Math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lang w:val="en-GB"/>
                  </w:rPr>
                  <m:t>SW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lang w:val="en-GB"/>
                  </w:rPr>
                  <m:t>f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ND</m:t>
            </m:r>
          </m:den>
        </m:f>
      </m:oMath>
    </w:p>
    <w:p w:rsidR="006D24AD" w:rsidRPr="00B9374D" w:rsidRDefault="006D24AD" w:rsidP="006D24AD">
      <w:pPr>
        <w:spacing w:line="480" w:lineRule="auto"/>
        <w:jc w:val="both"/>
        <w:rPr>
          <w:lang w:val="en-GB"/>
        </w:rPr>
      </w:pPr>
      <w:r w:rsidRPr="00B9374D">
        <w:rPr>
          <w:lang w:val="en-GB"/>
        </w:rPr>
        <w:t xml:space="preserve">Daily backfat balance (kg):  </w:t>
      </w:r>
      <m:oMath>
        <m:r>
          <m:rPr>
            <m:sty m:val="p"/>
          </m:rPr>
          <w:rPr>
            <w:rFonts w:ascii="Cambria Math" w:hAnsi="Cambria Math"/>
            <w:lang w:val="en-GB"/>
          </w:rPr>
          <m:t>dBFB=</m:t>
        </m:r>
        <m:f>
          <m:fPr>
            <m:ctrlPr>
              <w:rPr>
                <w:rFonts w:ascii="Cambria Math" w:eastAsia="Calibri" w:hAnsi="Cambria Math"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lang w:val="en-GB"/>
                  </w:rPr>
                  <m:t>BF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lang w:val="en-GB"/>
                  </w:rPr>
                  <m:t>w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-</m:t>
            </m:r>
            <m:sSub>
              <m:sSubPr>
                <m:ctrlPr>
                  <w:rPr>
                    <w:rFonts w:ascii="Cambria Math" w:eastAsia="Calibri" w:hAnsi="Cambria Math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lang w:val="en-GB"/>
                  </w:rPr>
                  <m:t>BF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lang w:val="en-GB"/>
                  </w:rPr>
                  <m:t>f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ND</m:t>
            </m:r>
          </m:den>
        </m:f>
      </m:oMath>
    </w:p>
    <w:p w:rsidR="006D24AD" w:rsidRPr="00B9374D" w:rsidRDefault="006D24AD" w:rsidP="006D24AD">
      <w:pPr>
        <w:spacing w:line="480" w:lineRule="auto"/>
        <w:jc w:val="both"/>
        <w:rPr>
          <w:rFonts w:eastAsia="Calibri"/>
          <w:lang w:val="en-GB"/>
        </w:rPr>
      </w:pPr>
      <w:r w:rsidRPr="00B9374D">
        <w:rPr>
          <w:rFonts w:eastAsia="Calibri"/>
          <w:lang w:val="en-GB"/>
        </w:rPr>
        <w:t>In which, ND was the number of days between both recordings.</w:t>
      </w:r>
    </w:p>
    <w:p w:rsidR="006D24AD" w:rsidRPr="00B9374D" w:rsidRDefault="006D24AD" w:rsidP="006D24AD">
      <w:pPr>
        <w:spacing w:line="480" w:lineRule="auto"/>
        <w:jc w:val="both"/>
        <w:rPr>
          <w:rFonts w:eastAsia="Calibri"/>
          <w:lang w:val="en-GB"/>
        </w:rPr>
      </w:pPr>
      <w:r w:rsidRPr="00B9374D">
        <w:rPr>
          <w:rFonts w:eastAsia="Calibri"/>
          <w:lang w:val="en-GB"/>
        </w:rPr>
        <w:t xml:space="preserve">Backfat thickness at farrowing was considered </w:t>
      </w:r>
      <w:proofErr w:type="gramStart"/>
      <w:r w:rsidRPr="00B9374D">
        <w:rPr>
          <w:rFonts w:eastAsia="Calibri"/>
          <w:lang w:val="en-GB"/>
        </w:rPr>
        <w:t>to be the</w:t>
      </w:r>
      <w:proofErr w:type="gramEnd"/>
      <w:r w:rsidRPr="00B9374D">
        <w:rPr>
          <w:rFonts w:eastAsia="Calibri"/>
          <w:lang w:val="en-GB"/>
        </w:rPr>
        <w:t xml:space="preserve"> same as BFT</w:t>
      </w:r>
      <w:r w:rsidRPr="00B9374D">
        <w:rPr>
          <w:rFonts w:eastAsia="Calibri"/>
          <w:vertAlign w:val="subscript"/>
          <w:lang w:val="en-GB"/>
        </w:rPr>
        <w:t>E</w:t>
      </w:r>
      <w:r w:rsidRPr="00B9374D">
        <w:rPr>
          <w:rFonts w:eastAsia="Calibri"/>
          <w:lang w:val="en-GB"/>
        </w:rPr>
        <w:t>, assuming that there is no significant change of backfat cont</w:t>
      </w:r>
      <w:r>
        <w:rPr>
          <w:rFonts w:eastAsia="Calibri"/>
          <w:lang w:val="en-GB"/>
        </w:rPr>
        <w:t>ent during that week</w:t>
      </w:r>
      <w:r w:rsidRPr="00B9374D">
        <w:rPr>
          <w:rFonts w:eastAsia="Calibri"/>
          <w:lang w:val="en-GB"/>
        </w:rPr>
        <w:t xml:space="preserve">. </w:t>
      </w:r>
    </w:p>
    <w:p w:rsidR="006D24AD" w:rsidRPr="00B9374D" w:rsidRDefault="006D24AD" w:rsidP="006D24AD">
      <w:pPr>
        <w:spacing w:line="480" w:lineRule="auto"/>
        <w:jc w:val="both"/>
        <w:rPr>
          <w:rFonts w:eastAsia="Calibri"/>
          <w:lang w:val="en-GB"/>
        </w:rPr>
      </w:pPr>
      <w:r w:rsidRPr="00B9374D">
        <w:rPr>
          <w:rFonts w:eastAsia="Calibri"/>
          <w:lang w:val="en-GB"/>
        </w:rPr>
        <w:t>Sow weight at weaning (</w:t>
      </w:r>
      <w:r w:rsidRPr="00B9374D">
        <w:rPr>
          <w:rFonts w:eastAsia="Calibri"/>
          <w:b/>
          <w:lang w:val="en-GB"/>
        </w:rPr>
        <w:t>SW</w:t>
      </w:r>
      <w:r w:rsidRPr="00B9374D">
        <w:rPr>
          <w:rFonts w:eastAsia="Calibri"/>
          <w:b/>
          <w:vertAlign w:val="subscript"/>
          <w:lang w:val="en-GB"/>
        </w:rPr>
        <w:t>W</w:t>
      </w:r>
      <w:r w:rsidRPr="00B9374D">
        <w:rPr>
          <w:rFonts w:eastAsia="Calibri"/>
          <w:lang w:val="en-GB"/>
        </w:rPr>
        <w:t xml:space="preserve">) </w:t>
      </w:r>
      <w:proofErr w:type="gramStart"/>
      <w:r w:rsidRPr="00B9374D">
        <w:rPr>
          <w:rFonts w:eastAsia="Calibri"/>
          <w:lang w:val="en-GB"/>
        </w:rPr>
        <w:t>was computed</w:t>
      </w:r>
      <w:proofErr w:type="gramEnd"/>
      <w:r w:rsidRPr="00B9374D">
        <w:rPr>
          <w:rFonts w:eastAsia="Calibri"/>
          <w:lang w:val="en-GB"/>
        </w:rPr>
        <w:t xml:space="preserve"> as Bergsma et al. (2009; based on Kim et al., 1999-2000):</w:t>
      </w:r>
    </w:p>
    <w:p w:rsidR="006D24AD" w:rsidRPr="00B9374D" w:rsidRDefault="004847F3" w:rsidP="006D24AD">
      <w:pPr>
        <w:spacing w:line="480" w:lineRule="auto"/>
        <w:jc w:val="both"/>
        <w:rPr>
          <w:rFonts w:eastAsia="Calibri"/>
          <w:lang w:val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/>
                  <w:lang w:val="en-GB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/>
                  <w:lang w:val="en-GB"/>
                </w:rPr>
                <m:t>SW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/>
                  <w:lang w:val="en-GB"/>
                </w:rPr>
                <m:t>W</m:t>
              </m:r>
            </m:sub>
          </m:sSub>
          <m:d>
            <m:dPr>
              <m:ctrlPr>
                <w:rPr>
                  <w:rFonts w:ascii="Cambria Math" w:eastAsia="Calibri" w:hAnsi="Cambria Math"/>
                  <w:lang w:val="en-GB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/>
                  <w:lang w:val="en-GB"/>
                </w:rPr>
                <m:t>kg</m:t>
              </m:r>
            </m:e>
          </m:d>
          <m:r>
            <m:rPr>
              <m:sty m:val="p"/>
            </m:rPr>
            <w:rPr>
              <w:rFonts w:ascii="Cambria Math" w:eastAsia="Calibri" w:hAnsi="Cambria Math"/>
              <w:lang w:val="en-GB"/>
            </w:rPr>
            <m:t xml:space="preserve">= </m:t>
          </m:r>
          <m:sSub>
            <m:sSubPr>
              <m:ctrlPr>
                <w:rPr>
                  <w:rFonts w:ascii="Cambria Math" w:eastAsia="Calibri" w:hAnsi="Cambria Math"/>
                  <w:lang w:val="en-GB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/>
                  <w:lang w:val="en-GB"/>
                </w:rPr>
                <m:t>SW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/>
                  <w:lang w:val="en-GB"/>
                </w:rPr>
                <m:t>W</m:t>
              </m:r>
            </m:sub>
          </m:sSub>
          <m:r>
            <m:rPr>
              <m:sty m:val="p"/>
            </m:rPr>
            <w:rPr>
              <w:rFonts w:ascii="Cambria Math" w:eastAsia="Calibri" w:hAnsi="Cambria Math"/>
              <w:lang w:val="en-GB"/>
            </w:rPr>
            <m:t xml:space="preserve"> recorded</m:t>
          </m:r>
          <m:d>
            <m:dPr>
              <m:ctrlPr>
                <w:rPr>
                  <w:rFonts w:ascii="Cambria Math" w:eastAsia="Calibri" w:hAnsi="Cambria Math"/>
                  <w:lang w:val="en-GB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/>
                  <w:lang w:val="en-GB"/>
                </w:rPr>
                <m:t>kg</m:t>
              </m:r>
            </m:e>
          </m:d>
          <m:r>
            <m:rPr>
              <m:sty m:val="p"/>
            </m:rPr>
            <w:rPr>
              <w:rFonts w:ascii="Cambria Math" w:eastAsia="Calibri" w:hAnsi="Cambria Math"/>
              <w:lang w:val="en-GB"/>
            </w:rPr>
            <m:t>-</m:t>
          </m:r>
          <m:d>
            <m:dPr>
              <m:ctrlPr>
                <w:rPr>
                  <w:rFonts w:ascii="Cambria Math" w:eastAsia="Calibri" w:hAnsi="Cambria Math"/>
                  <w:lang w:val="en-GB"/>
                </w:rPr>
              </m:ctrlPr>
            </m:dPr>
            <m:e>
              <m:f>
                <m:fPr>
                  <m:ctrlPr>
                    <w:rPr>
                      <w:rFonts w:ascii="Cambria Math" w:eastAsia="Calibri" w:hAnsi="Cambria Math"/>
                      <w:lang w:val="en-GB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Calibri" w:hAnsi="Cambria Math"/>
                          <w:lang w:val="en-GB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lang w:val="en-GB"/>
                        </w:rPr>
                        <m:t>NFG-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lang w:val="en-GB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lang w:val="en-GB"/>
                            </w:rPr>
                            <m:t>LS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lang w:val="en-GB"/>
                            </w:rPr>
                            <m:t>W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val="en-GB"/>
                    </w:rPr>
                    <m:t>×73+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lang w:val="en-GB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lang w:val="en-GB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lang w:val="en-GB"/>
                            </w:rPr>
                            <m:t>LS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lang w:val="en-GB"/>
                            </w:rPr>
                            <m:t>W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lang w:val="en-GB"/>
                        </w:rPr>
                        <m:t>×146.15+2.17×ADG</m:t>
                      </m:r>
                    </m:e>
                  </m:d>
                  <m:r>
                    <w:rPr>
                      <w:rFonts w:ascii="Cambria Math" w:eastAsia="Calibri" w:hAnsi="Cambria Math"/>
                      <w:lang w:val="en-GB"/>
                    </w:rPr>
                    <m:t>×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lang w:val="en-GB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/>
                              <w:lang w:val="en-GB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lang w:val="en-GB"/>
                            </w:rPr>
                            <m:t>1-</m:t>
                          </m:r>
                          <m:sSub>
                            <m:sSubPr>
                              <m:ctrlPr>
                                <w:rPr>
                                  <w:rFonts w:ascii="Cambria Math" w:eastAsia="Calibri" w:hAnsi="Cambria Math"/>
                                  <w:lang w:val="en-GB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lang w:val="en-GB"/>
                                </w:rPr>
                                <m:t>DM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lang w:val="en-GB"/>
                                </w:rPr>
                                <m:t>w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lang w:val="en-GB"/>
                            </w:rPr>
                            <m:t>100</m:t>
                          </m:r>
                        </m:den>
                      </m:f>
                    </m:e>
                  </m:d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val="en-GB"/>
                    </w:rPr>
                    <m:t>-NFG×431.5×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lang w:val="en-GB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/>
                              <w:lang w:val="en-GB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lang w:val="en-GB"/>
                            </w:rPr>
                            <m:t>1-</m:t>
                          </m:r>
                          <m:sSub>
                            <m:sSubPr>
                              <m:ctrlPr>
                                <w:rPr>
                                  <w:rFonts w:ascii="Cambria Math" w:eastAsia="Calibri" w:hAnsi="Cambria Math"/>
                                  <w:lang w:val="en-GB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lang w:val="en-GB"/>
                                </w:rPr>
                                <m:t>DM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lang w:val="en-GB"/>
                                </w:rPr>
                                <m:t>f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lang w:val="en-GB"/>
                            </w:rPr>
                            <m:t>100</m:t>
                          </m:r>
                        </m:den>
                      </m:f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val="en-GB"/>
                    </w:rPr>
                    <m:t>1000</m:t>
                  </m:r>
                </m:den>
              </m:f>
            </m:e>
          </m:d>
        </m:oMath>
      </m:oMathPara>
    </w:p>
    <w:p w:rsidR="006D24AD" w:rsidRPr="00B9374D" w:rsidRDefault="006D24AD" w:rsidP="006D24AD">
      <w:pPr>
        <w:spacing w:line="480" w:lineRule="auto"/>
        <w:jc w:val="both"/>
        <w:rPr>
          <w:rFonts w:eastAsia="Calibri"/>
          <w:lang w:val="en-GB"/>
        </w:rPr>
      </w:pPr>
      <w:r w:rsidRPr="00B9374D">
        <w:rPr>
          <w:rFonts w:eastAsia="Calibri"/>
          <w:lang w:val="en-GB"/>
        </w:rPr>
        <w:t>Where, NFG is the number of functional glands at parturition (NFG = LS</w:t>
      </w:r>
      <w:r w:rsidRPr="00B9374D">
        <w:rPr>
          <w:rFonts w:eastAsia="Calibri"/>
          <w:vertAlign w:val="subscript"/>
          <w:lang w:val="en-GB"/>
        </w:rPr>
        <w:t>s</w:t>
      </w:r>
      <w:r w:rsidRPr="00B9374D">
        <w:rPr>
          <w:rFonts w:eastAsia="Calibri"/>
          <w:lang w:val="en-GB"/>
        </w:rPr>
        <w:t xml:space="preserve"> +1 (with a maximum of 15)), ADG is the average daily gain of the litter and DM is the percentage of dry tissue (w at weaning and f at farrowing). Components of </w:t>
      </w:r>
      <w:proofErr w:type="spellStart"/>
      <w:r w:rsidRPr="00B9374D">
        <w:rPr>
          <w:rFonts w:eastAsia="Calibri"/>
          <w:lang w:val="en-GB"/>
        </w:rPr>
        <w:t>SW</w:t>
      </w:r>
      <w:r w:rsidRPr="00B9374D">
        <w:rPr>
          <w:rFonts w:eastAsia="Calibri"/>
          <w:vertAlign w:val="subscript"/>
          <w:lang w:val="en-GB"/>
        </w:rPr>
        <w:t>w</w:t>
      </w:r>
      <w:proofErr w:type="spellEnd"/>
      <w:r w:rsidRPr="00B9374D">
        <w:rPr>
          <w:rFonts w:eastAsia="Calibri"/>
          <w:lang w:val="en-GB"/>
        </w:rPr>
        <w:t xml:space="preserve"> </w:t>
      </w:r>
      <w:proofErr w:type="gramStart"/>
      <w:r w:rsidRPr="00B9374D">
        <w:rPr>
          <w:rFonts w:eastAsia="Calibri"/>
          <w:lang w:val="en-GB"/>
        </w:rPr>
        <w:t>were, in turn, calculated</w:t>
      </w:r>
      <w:proofErr w:type="gramEnd"/>
      <w:r w:rsidRPr="00B9374D">
        <w:rPr>
          <w:rFonts w:eastAsia="Calibri"/>
          <w:lang w:val="en-GB"/>
        </w:rPr>
        <w:t xml:space="preserve"> as:</w:t>
      </w:r>
    </w:p>
    <w:p w:rsidR="006D24AD" w:rsidRPr="00B9374D" w:rsidRDefault="006D24AD" w:rsidP="006D24AD">
      <w:pPr>
        <w:spacing w:line="480" w:lineRule="auto"/>
        <w:jc w:val="both"/>
        <w:rPr>
          <w:lang w:val="en-GB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Calibri" w:hAnsi="Cambria Math"/>
              <w:lang w:val="en-GB"/>
            </w:rPr>
            <m:t>NFG=</m:t>
          </m:r>
          <m:sSub>
            <m:sSubPr>
              <m:ctrlPr>
                <w:rPr>
                  <w:rFonts w:ascii="Cambria Math" w:eastAsia="Calibri" w:hAnsi="Cambria Math"/>
                  <w:lang w:val="en-GB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/>
                  <w:lang w:val="en-GB"/>
                </w:rPr>
                <m:t>LS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/>
                  <w:lang w:val="en-GB"/>
                </w:rPr>
                <m:t>S</m:t>
              </m:r>
            </m:sub>
          </m:sSub>
          <m:r>
            <m:rPr>
              <m:sty m:val="p"/>
            </m:rPr>
            <w:rPr>
              <w:rFonts w:ascii="Cambria Math" w:eastAsia="Calibri" w:hAnsi="Cambria Math"/>
              <w:lang w:val="en-GB"/>
            </w:rPr>
            <m:t>+1 (with a maximum of 15)</m:t>
          </m:r>
        </m:oMath>
      </m:oMathPara>
    </w:p>
    <w:p w:rsidR="006D24AD" w:rsidRPr="00B9374D" w:rsidRDefault="006D24AD" w:rsidP="006D24AD">
      <w:pPr>
        <w:spacing w:line="480" w:lineRule="auto"/>
        <w:jc w:val="both"/>
        <w:rPr>
          <w:rFonts w:eastAsia="Calibri"/>
          <w:lang w:val="en-GB"/>
        </w:rPr>
      </w:pPr>
      <m:oMath>
        <m:r>
          <m:rPr>
            <m:sty m:val="p"/>
          </m:rPr>
          <w:rPr>
            <w:rFonts w:ascii="Cambria Math" w:eastAsia="Calibri" w:hAnsi="Cambria Math"/>
            <w:lang w:val="en-GB"/>
          </w:rPr>
          <m:t>DM</m:t>
        </m:r>
        <m:d>
          <m:dPr>
            <m:ctrlPr>
              <w:rPr>
                <w:rFonts w:ascii="Cambria Math" w:eastAsia="Calibri" w:hAnsi="Cambria Math"/>
                <w:lang w:val="en-GB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%</m:t>
            </m:r>
          </m:e>
        </m:d>
        <m:r>
          <m:rPr>
            <m:sty m:val="p"/>
          </m:rPr>
          <w:rPr>
            <w:rFonts w:ascii="Cambria Math" w:eastAsia="Calibri" w:hAnsi="Cambria Math"/>
            <w:lang w:val="en-GB"/>
          </w:rPr>
          <m:t>=31.805-0.6027×DL+0.011×</m:t>
        </m:r>
        <m:sSup>
          <m:sSupPr>
            <m:ctrlPr>
              <w:rPr>
                <w:rFonts w:ascii="Cambria Math" w:eastAsia="Calibri" w:hAnsi="Cambria Math"/>
                <w:lang w:val="en-GB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DL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2</m:t>
            </m:r>
          </m:sup>
        </m:sSup>
      </m:oMath>
      <w:r w:rsidRPr="00B9374D">
        <w:rPr>
          <w:rFonts w:eastAsia="Calibri"/>
          <w:lang w:val="en-GB"/>
        </w:rPr>
        <w:t xml:space="preserve">   </w:t>
      </w:r>
      <w:proofErr w:type="gramStart"/>
      <w:r w:rsidRPr="00B9374D">
        <w:rPr>
          <w:rFonts w:eastAsia="Calibri"/>
          <w:lang w:val="en-GB"/>
        </w:rPr>
        <w:t>where</w:t>
      </w:r>
      <w:proofErr w:type="gramEnd"/>
      <w:r w:rsidRPr="00B9374D">
        <w:rPr>
          <w:rFonts w:eastAsia="Calibri"/>
          <w:lang w:val="en-GB"/>
        </w:rPr>
        <w:t>, DL is the day of lactation.</w:t>
      </w:r>
    </w:p>
    <w:p w:rsidR="006D24AD" w:rsidRPr="00B9374D" w:rsidRDefault="006D24AD" w:rsidP="006D24AD">
      <w:pPr>
        <w:spacing w:line="480" w:lineRule="auto"/>
        <w:jc w:val="both"/>
        <w:rPr>
          <w:lang w:val="en-GB"/>
        </w:rPr>
      </w:pPr>
      <w:r w:rsidRPr="00B9374D">
        <w:rPr>
          <w:rFonts w:eastAsia="Calibri"/>
          <w:lang w:val="en-GB"/>
        </w:rPr>
        <w:t xml:space="preserve">Sow metabolic weight:  </w:t>
      </w:r>
      <m:oMath>
        <m:sSup>
          <m:sSupPr>
            <m:ctrlPr>
              <w:rPr>
                <w:rFonts w:ascii="Cambria Math" w:eastAsia="Calibri" w:hAnsi="Cambria Math"/>
                <w:lang w:val="en-GB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SMW=</m:t>
            </m:r>
            <m:d>
              <m:dPr>
                <m:ctrlPr>
                  <w:rPr>
                    <w:rFonts w:ascii="Cambria Math" w:eastAsia="Calibri" w:hAnsi="Cambria Math"/>
                    <w:lang w:val="en-GB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/>
                        <w:lang w:val="en-GB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lang w:val="en-GB"/>
                          </w:rPr>
                          <m:t>SW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lang w:val="en-GB"/>
                          </w:rPr>
                          <m:t>f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val="en-GB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lang w:val="en-GB"/>
                          </w:rPr>
                          <m:t>SW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lang w:val="en-GB"/>
                          </w:rPr>
                          <m:t>W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val="en-GB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0.75</m:t>
            </m:r>
          </m:sup>
        </m:sSup>
      </m:oMath>
      <w:r w:rsidRPr="00B9374D">
        <w:rPr>
          <w:lang w:val="en-GB"/>
        </w:rPr>
        <w:t xml:space="preserve"> (Noblet et al., 1990)</w:t>
      </w:r>
    </w:p>
    <w:p w:rsidR="006D24AD" w:rsidRPr="00B9374D" w:rsidRDefault="006D24AD" w:rsidP="006D24AD">
      <w:pPr>
        <w:spacing w:line="480" w:lineRule="auto"/>
        <w:jc w:val="both"/>
        <w:rPr>
          <w:lang w:val="en-GB"/>
        </w:rPr>
      </w:pPr>
      <w:r w:rsidRPr="00B9374D">
        <w:rPr>
          <w:rFonts w:eastAsia="Calibri"/>
          <w:lang w:val="en-GB"/>
        </w:rPr>
        <w:t xml:space="preserve">Litter metabolic weight (kg): </w:t>
      </w:r>
      <m:oMath>
        <m:r>
          <m:rPr>
            <m:sty m:val="p"/>
          </m:rPr>
          <w:rPr>
            <w:rFonts w:ascii="Cambria Math" w:eastAsia="Calibri" w:hAnsi="Cambria Math"/>
            <w:lang w:val="en-GB"/>
          </w:rPr>
          <m:t>LMW=</m:t>
        </m:r>
        <m:sSup>
          <m:sSupPr>
            <m:ctrlPr>
              <w:rPr>
                <w:rFonts w:ascii="Cambria Math" w:eastAsia="Calibri" w:hAnsi="Cambria Math"/>
                <w:lang w:val="en-GB"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lang w:val="en-GB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/>
                        <w:lang w:val="en-GB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lang w:val="en-GB"/>
                          </w:rPr>
                          <m:t>LW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val="en-GB"/>
                          </w:rPr>
                          <m:t>E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val="en-GB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lang w:val="en-GB"/>
                          </w:rPr>
                          <m:t>LW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lang w:val="en-GB"/>
                          </w:rPr>
                          <m:t>W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val="en-GB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="Calibri" w:hAnsi="Cambria Math"/>
                <w:lang w:val="en-GB"/>
              </w:rPr>
              <m:t>0.75</m:t>
            </m:r>
          </m:sup>
        </m:sSup>
      </m:oMath>
    </w:p>
    <w:p w:rsidR="006D24AD" w:rsidRDefault="006D24AD" w:rsidP="000D56F8">
      <w:pPr>
        <w:rPr>
          <w:rFonts w:cs="Arial"/>
          <w:iCs/>
          <w:color w:val="000000"/>
          <w:lang w:val="en-GB"/>
        </w:rPr>
      </w:pPr>
    </w:p>
    <w:p w:rsidR="006D24AD" w:rsidRDefault="006D24AD" w:rsidP="000D56F8">
      <w:pPr>
        <w:rPr>
          <w:rFonts w:cs="Arial"/>
          <w:iCs/>
          <w:color w:val="000000"/>
          <w:lang w:val="en-GB"/>
        </w:rPr>
      </w:pPr>
    </w:p>
    <w:p w:rsidR="006D24AD" w:rsidRDefault="006D24AD" w:rsidP="000D56F8">
      <w:pPr>
        <w:rPr>
          <w:rFonts w:cs="Arial"/>
          <w:iCs/>
          <w:color w:val="000000"/>
          <w:lang w:val="en-GB"/>
        </w:rPr>
      </w:pPr>
    </w:p>
    <w:p w:rsidR="002202DC" w:rsidRPr="000D56F8" w:rsidRDefault="002202DC">
      <w:pPr>
        <w:rPr>
          <w:lang w:val="en-GB"/>
        </w:rPr>
      </w:pPr>
    </w:p>
    <w:sectPr w:rsidR="002202DC" w:rsidRPr="000D56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F8"/>
    <w:rsid w:val="000D56F8"/>
    <w:rsid w:val="002202DC"/>
    <w:rsid w:val="004847F3"/>
    <w:rsid w:val="00555C74"/>
    <w:rsid w:val="006D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B7E5DF"/>
  <w15:chartTrackingRefBased/>
  <w15:docId w15:val="{09CBAFAE-2BD6-4486-8A88-B905F789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D56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val="nl-NL" w:eastAsia="nl-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Mapapertitle">
    <w:name w:val="ANM a paper title"/>
    <w:next w:val="Normal"/>
    <w:link w:val="ANMapapertitleCar"/>
    <w:uiPriority w:val="99"/>
    <w:qFormat/>
    <w:rsid w:val="000D56F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0D56F8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555C74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superscript">
    <w:name w:val="ANM superscript"/>
    <w:next w:val="Normal"/>
    <w:link w:val="ANMsuperscriptCar"/>
    <w:uiPriority w:val="99"/>
    <w:qFormat/>
    <w:rsid w:val="00555C74"/>
    <w:pPr>
      <w:spacing w:after="0" w:line="480" w:lineRule="auto"/>
    </w:pPr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555C74"/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paragraph" w:customStyle="1" w:styleId="ANMmaintext">
    <w:name w:val="ANM main text"/>
    <w:link w:val="ANMmaintextCarCar"/>
    <w:uiPriority w:val="99"/>
    <w:qFormat/>
    <w:rsid w:val="004847F3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4847F3"/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4847F3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4847F3"/>
    <w:rPr>
      <w:rFonts w:ascii="Arial" w:eastAsia="Times New Roman" w:hAnsi="Arial" w:cs="Times New Roman"/>
      <w:i/>
      <w:sz w:val="24"/>
      <w:szCs w:val="24"/>
      <w:lang w:val="en-GB" w:eastAsia="fr-FR"/>
    </w:rPr>
  </w:style>
  <w:style w:type="character" w:customStyle="1" w:styleId="sa8294f4d">
    <w:name w:val="s_a8294f4d"/>
    <w:basedOn w:val="Fuentedeprrafopredeter"/>
    <w:semiHidden/>
    <w:rsid w:val="00484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852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Piles, Miriam</dc:creator>
  <cp:keywords/>
  <dc:description/>
  <cp:lastModifiedBy>Piles, Miriam</cp:lastModifiedBy>
  <cp:revision>4</cp:revision>
  <dcterms:created xsi:type="dcterms:W3CDTF">2019-01-11T09:50:00Z</dcterms:created>
  <dcterms:modified xsi:type="dcterms:W3CDTF">2019-10-25T07:56:00Z</dcterms:modified>
</cp:coreProperties>
</file>