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5497C" w14:textId="77777777" w:rsidR="005667B8" w:rsidRDefault="004E3320">
      <w:r w:rsidRPr="00EB0EFD">
        <w:rPr>
          <w:noProof/>
        </w:rPr>
        <w:drawing>
          <wp:inline distT="0" distB="0" distL="0" distR="0" wp14:anchorId="21B90811" wp14:editId="52772AA6">
            <wp:extent cx="5791200" cy="8399780"/>
            <wp:effectExtent l="0" t="0" r="0" b="0"/>
            <wp:docPr id="4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39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0DE4F" w14:textId="77777777" w:rsidR="004E3320" w:rsidRDefault="004E3320"/>
    <w:p w14:paraId="502D4262" w14:textId="77777777" w:rsidR="004E3320" w:rsidRDefault="004E3320"/>
    <w:p w14:paraId="73588097" w14:textId="77777777" w:rsidR="004E3320" w:rsidRDefault="004E3320"/>
    <w:p w14:paraId="254A1CA4" w14:textId="77777777" w:rsidR="004E3320" w:rsidRPr="00FD59F6" w:rsidRDefault="004E3320" w:rsidP="004E3320">
      <w:pPr>
        <w:jc w:val="center"/>
        <w:rPr>
          <w:lang w:val="en-US"/>
        </w:rPr>
      </w:pPr>
      <w:r w:rsidRPr="00FD59F6">
        <w:rPr>
          <w:lang w:val="en-US"/>
        </w:rPr>
        <w:lastRenderedPageBreak/>
        <w:t>GET UP-PIANO</w:t>
      </w:r>
    </w:p>
    <w:p w14:paraId="273975C1" w14:textId="77777777" w:rsidR="004E3320" w:rsidRPr="00FD59F6" w:rsidRDefault="004E3320" w:rsidP="004E3320">
      <w:pPr>
        <w:jc w:val="center"/>
        <w:rPr>
          <w:lang w:val="en-US"/>
        </w:rPr>
      </w:pPr>
    </w:p>
    <w:p w14:paraId="62672D1A" w14:textId="77777777" w:rsidR="004E3320" w:rsidRDefault="004E3320" w:rsidP="004E3320">
      <w:pPr>
        <w:jc w:val="center"/>
        <w:rPr>
          <w:lang w:val="en-US"/>
        </w:rPr>
      </w:pPr>
      <w:r>
        <w:rPr>
          <w:lang w:val="en-US"/>
        </w:rPr>
        <w:t>COGNITIVE-B</w:t>
      </w:r>
      <w:r w:rsidRPr="0006208B">
        <w:rPr>
          <w:lang w:val="en-US"/>
        </w:rPr>
        <w:t>EHAVI</w:t>
      </w:r>
      <w:r>
        <w:rPr>
          <w:lang w:val="en-US"/>
        </w:rPr>
        <w:t xml:space="preserve">ORAL </w:t>
      </w:r>
      <w:r w:rsidRPr="0006208B">
        <w:rPr>
          <w:lang w:val="en-US"/>
        </w:rPr>
        <w:t xml:space="preserve">OPERATIONAL </w:t>
      </w:r>
      <w:r>
        <w:rPr>
          <w:lang w:val="en-US"/>
        </w:rPr>
        <w:t>MANUAL FOR FIRST-EPISODE PSYCHOSIS PATIENTS ENROLLED IN THE GET-UP PROGRAM</w:t>
      </w:r>
    </w:p>
    <w:p w14:paraId="2B3A1CEE" w14:textId="77777777" w:rsidR="004E3320" w:rsidRDefault="004E3320" w:rsidP="004E3320">
      <w:pPr>
        <w:rPr>
          <w:lang w:val="en-US"/>
        </w:rPr>
      </w:pPr>
    </w:p>
    <w:p w14:paraId="6F74B22C" w14:textId="77777777" w:rsidR="004E3320" w:rsidRPr="0006208B" w:rsidRDefault="004E3320" w:rsidP="004E3320">
      <w:pPr>
        <w:pStyle w:val="ListParagraph"/>
        <w:numPr>
          <w:ilvl w:val="0"/>
          <w:numId w:val="1"/>
        </w:numPr>
        <w:rPr>
          <w:lang w:val="en-US"/>
        </w:rPr>
      </w:pPr>
      <w:r w:rsidRPr="00401AF9">
        <w:rPr>
          <w:color w:val="0E101A"/>
        </w:rPr>
        <w:t>Schematic Report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1924"/>
        <w:gridCol w:w="825"/>
        <w:gridCol w:w="2693"/>
        <w:gridCol w:w="993"/>
        <w:gridCol w:w="1263"/>
      </w:tblGrid>
      <w:tr w:rsidR="004E3320" w:rsidRPr="000F5639" w14:paraId="60717AF0" w14:textId="77777777" w:rsidTr="00DB0BFB">
        <w:tc>
          <w:tcPr>
            <w:tcW w:w="1924" w:type="dxa"/>
            <w:shd w:val="clear" w:color="auto" w:fill="auto"/>
          </w:tcPr>
          <w:p w14:paraId="6AE42869" w14:textId="77777777" w:rsidR="004E3320" w:rsidRPr="000F5639" w:rsidRDefault="004E3320" w:rsidP="00DB0BFB">
            <w:pPr>
              <w:jc w:val="center"/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Session n. 1</w:t>
            </w:r>
          </w:p>
        </w:tc>
        <w:tc>
          <w:tcPr>
            <w:tcW w:w="2749" w:type="dxa"/>
            <w:gridSpan w:val="2"/>
            <w:shd w:val="clear" w:color="auto" w:fill="auto"/>
          </w:tcPr>
          <w:p w14:paraId="4DEF29AC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Date:</w:t>
            </w:r>
          </w:p>
        </w:tc>
        <w:tc>
          <w:tcPr>
            <w:tcW w:w="2693" w:type="dxa"/>
            <w:shd w:val="clear" w:color="auto" w:fill="auto"/>
          </w:tcPr>
          <w:p w14:paraId="6B1E8A1E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Audio tape</w:t>
            </w:r>
          </w:p>
        </w:tc>
        <w:tc>
          <w:tcPr>
            <w:tcW w:w="993" w:type="dxa"/>
            <w:shd w:val="clear" w:color="auto" w:fill="auto"/>
          </w:tcPr>
          <w:p w14:paraId="0DA58A8D" w14:textId="77777777" w:rsidR="004E3320" w:rsidRPr="000F5639" w:rsidRDefault="004E3320" w:rsidP="00DB0BFB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263" w:type="dxa"/>
            <w:shd w:val="clear" w:color="auto" w:fill="auto"/>
          </w:tcPr>
          <w:p w14:paraId="22C0FB32" w14:textId="77777777" w:rsidR="004E3320" w:rsidRPr="000F5639" w:rsidRDefault="004E3320" w:rsidP="00DB0BFB">
            <w:pPr>
              <w:rPr>
                <w:rFonts w:ascii="Calibri" w:eastAsia="Calibri" w:hAnsi="Calibri"/>
                <w:u w:val="single"/>
                <w:lang w:val="en-US"/>
              </w:rPr>
            </w:pPr>
            <w:r w:rsidRPr="000F5639">
              <w:rPr>
                <w:rFonts w:ascii="Calibri" w:eastAsia="Calibri" w:hAnsi="Calibri"/>
                <w:u w:val="single"/>
                <w:lang w:val="en-US"/>
              </w:rPr>
              <w:t>No</w:t>
            </w:r>
          </w:p>
        </w:tc>
      </w:tr>
      <w:tr w:rsidR="004E3320" w:rsidRPr="000F5639" w14:paraId="5C122E79" w14:textId="77777777" w:rsidTr="00DB0BFB">
        <w:trPr>
          <w:trHeight w:val="359"/>
        </w:trPr>
        <w:tc>
          <w:tcPr>
            <w:tcW w:w="1924" w:type="dxa"/>
            <w:vMerge w:val="restart"/>
            <w:shd w:val="clear" w:color="auto" w:fill="auto"/>
          </w:tcPr>
          <w:p w14:paraId="7C8637DA" w14:textId="77777777" w:rsidR="004E3320" w:rsidRPr="000F5639" w:rsidRDefault="004E3320" w:rsidP="00DB0BFB">
            <w:pPr>
              <w:jc w:val="center"/>
              <w:rPr>
                <w:rFonts w:ascii="Calibri" w:eastAsia="Calibri" w:hAnsi="Calibri"/>
                <w:lang w:val="en-US"/>
              </w:rPr>
            </w:pPr>
          </w:p>
          <w:p w14:paraId="4419B143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Professionals attending the session:</w:t>
            </w:r>
          </w:p>
        </w:tc>
        <w:tc>
          <w:tcPr>
            <w:tcW w:w="1924" w:type="dxa"/>
            <w:shd w:val="clear" w:color="auto" w:fill="auto"/>
          </w:tcPr>
          <w:p w14:paraId="28B235FA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Therapist:</w:t>
            </w:r>
          </w:p>
          <w:p w14:paraId="57CD7B1B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5774" w:type="dxa"/>
            <w:gridSpan w:val="4"/>
            <w:shd w:val="clear" w:color="auto" w:fill="auto"/>
          </w:tcPr>
          <w:p w14:paraId="00F898FF" w14:textId="77777777" w:rsidR="004E3320" w:rsidRPr="000F5639" w:rsidRDefault="004E3320" w:rsidP="00DB0BFB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E3320" w:rsidRPr="000F5639" w14:paraId="1A6DE471" w14:textId="77777777" w:rsidTr="00DB0BFB">
        <w:trPr>
          <w:trHeight w:val="357"/>
        </w:trPr>
        <w:tc>
          <w:tcPr>
            <w:tcW w:w="1924" w:type="dxa"/>
            <w:vMerge/>
            <w:shd w:val="clear" w:color="auto" w:fill="auto"/>
          </w:tcPr>
          <w:p w14:paraId="408DCEDF" w14:textId="77777777" w:rsidR="004E3320" w:rsidRPr="000F5639" w:rsidRDefault="004E3320" w:rsidP="00DB0BFB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924" w:type="dxa"/>
            <w:shd w:val="clear" w:color="auto" w:fill="auto"/>
          </w:tcPr>
          <w:p w14:paraId="1B460A12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Other:</w:t>
            </w:r>
          </w:p>
          <w:p w14:paraId="68FD0BD5" w14:textId="77777777" w:rsidR="004E3320" w:rsidRPr="000F5639" w:rsidRDefault="004E3320" w:rsidP="00DB0BFB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5774" w:type="dxa"/>
            <w:gridSpan w:val="4"/>
            <w:shd w:val="clear" w:color="auto" w:fill="auto"/>
          </w:tcPr>
          <w:p w14:paraId="4EBBEC87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</w:tr>
      <w:tr w:rsidR="004E3320" w:rsidRPr="000F5639" w14:paraId="62425883" w14:textId="77777777" w:rsidTr="00DB0BFB">
        <w:trPr>
          <w:trHeight w:val="545"/>
        </w:trPr>
        <w:tc>
          <w:tcPr>
            <w:tcW w:w="1924" w:type="dxa"/>
            <w:vMerge/>
            <w:shd w:val="clear" w:color="auto" w:fill="auto"/>
          </w:tcPr>
          <w:p w14:paraId="04E17E06" w14:textId="77777777" w:rsidR="004E3320" w:rsidRPr="000F5639" w:rsidRDefault="004E3320" w:rsidP="00DB0BFB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924" w:type="dxa"/>
            <w:shd w:val="clear" w:color="auto" w:fill="auto"/>
          </w:tcPr>
          <w:p w14:paraId="59AC5DC8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Other:</w:t>
            </w:r>
          </w:p>
        </w:tc>
        <w:tc>
          <w:tcPr>
            <w:tcW w:w="5774" w:type="dxa"/>
            <w:gridSpan w:val="4"/>
            <w:shd w:val="clear" w:color="auto" w:fill="auto"/>
          </w:tcPr>
          <w:p w14:paraId="4496A4F0" w14:textId="77777777" w:rsidR="004E3320" w:rsidRPr="000F5639" w:rsidRDefault="004E3320" w:rsidP="00DB0BFB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E3320" w:rsidRPr="000F5639" w14:paraId="08A21BCB" w14:textId="77777777" w:rsidTr="00DB0BFB">
        <w:trPr>
          <w:trHeight w:val="588"/>
        </w:trPr>
        <w:tc>
          <w:tcPr>
            <w:tcW w:w="1924" w:type="dxa"/>
            <w:shd w:val="clear" w:color="auto" w:fill="auto"/>
          </w:tcPr>
          <w:p w14:paraId="264A84D0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Patient’s code:</w:t>
            </w:r>
          </w:p>
        </w:tc>
        <w:tc>
          <w:tcPr>
            <w:tcW w:w="1924" w:type="dxa"/>
            <w:shd w:val="clear" w:color="auto" w:fill="auto"/>
          </w:tcPr>
          <w:p w14:paraId="13D5F6A2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5774" w:type="dxa"/>
            <w:gridSpan w:val="4"/>
            <w:shd w:val="clear" w:color="auto" w:fill="auto"/>
          </w:tcPr>
          <w:p w14:paraId="12635AE1" w14:textId="77777777" w:rsidR="004E3320" w:rsidRPr="000F5639" w:rsidRDefault="004E3320" w:rsidP="00DB0BFB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4E3320" w:rsidRPr="000F5639" w14:paraId="7C7E3C22" w14:textId="77777777" w:rsidTr="00DB0BFB">
        <w:trPr>
          <w:trHeight w:val="3261"/>
        </w:trPr>
        <w:tc>
          <w:tcPr>
            <w:tcW w:w="9622" w:type="dxa"/>
            <w:gridSpan w:val="6"/>
            <w:shd w:val="clear" w:color="auto" w:fill="auto"/>
          </w:tcPr>
          <w:p w14:paraId="4E10FB1C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Diary:</w:t>
            </w:r>
          </w:p>
        </w:tc>
      </w:tr>
      <w:tr w:rsidR="004E3320" w:rsidRPr="000F5639" w14:paraId="52DF4DAA" w14:textId="77777777" w:rsidTr="00DB0BFB">
        <w:trPr>
          <w:trHeight w:val="1125"/>
        </w:trPr>
        <w:tc>
          <w:tcPr>
            <w:tcW w:w="9622" w:type="dxa"/>
            <w:gridSpan w:val="6"/>
            <w:shd w:val="clear" w:color="auto" w:fill="auto"/>
          </w:tcPr>
          <w:p w14:paraId="11D5D1D3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Main topic of the session:</w:t>
            </w:r>
          </w:p>
        </w:tc>
      </w:tr>
      <w:tr w:rsidR="004E3320" w:rsidRPr="000F5639" w14:paraId="71E30694" w14:textId="77777777" w:rsidTr="00DB0BFB">
        <w:trPr>
          <w:trHeight w:val="1289"/>
        </w:trPr>
        <w:tc>
          <w:tcPr>
            <w:tcW w:w="9622" w:type="dxa"/>
            <w:gridSpan w:val="6"/>
            <w:shd w:val="clear" w:color="auto" w:fill="auto"/>
          </w:tcPr>
          <w:p w14:paraId="5BB34D92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Other themes covered:</w:t>
            </w:r>
          </w:p>
          <w:p w14:paraId="08B3B994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</w:tr>
      <w:tr w:rsidR="004E3320" w:rsidRPr="000F5639" w14:paraId="3462FF16" w14:textId="77777777" w:rsidTr="00DB0BFB">
        <w:trPr>
          <w:trHeight w:val="1307"/>
        </w:trPr>
        <w:tc>
          <w:tcPr>
            <w:tcW w:w="9622" w:type="dxa"/>
            <w:gridSpan w:val="6"/>
            <w:shd w:val="clear" w:color="auto" w:fill="auto"/>
          </w:tcPr>
          <w:p w14:paraId="2D80553A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Main procedures/techniques used:</w:t>
            </w:r>
          </w:p>
          <w:p w14:paraId="2F52567B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  <w:p w14:paraId="04CC804F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</w:tr>
      <w:tr w:rsidR="004E3320" w:rsidRPr="000F5639" w14:paraId="7D6B35D2" w14:textId="77777777" w:rsidTr="00DB0BFB">
        <w:trPr>
          <w:trHeight w:val="1221"/>
        </w:trPr>
        <w:tc>
          <w:tcPr>
            <w:tcW w:w="9622" w:type="dxa"/>
            <w:gridSpan w:val="6"/>
            <w:shd w:val="clear" w:color="auto" w:fill="auto"/>
          </w:tcPr>
          <w:p w14:paraId="54E0C529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Therapists’ observations:</w:t>
            </w:r>
          </w:p>
          <w:p w14:paraId="4DF88B63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  <w:p w14:paraId="53083878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</w:tr>
    </w:tbl>
    <w:p w14:paraId="14FCBE84" w14:textId="77777777" w:rsidR="004E3320" w:rsidRDefault="004E3320" w:rsidP="004E3320">
      <w:pPr>
        <w:jc w:val="center"/>
        <w:rPr>
          <w:lang w:val="en-US"/>
        </w:rPr>
      </w:pPr>
    </w:p>
    <w:p w14:paraId="3F257FEE" w14:textId="77777777" w:rsidR="004E3320" w:rsidRDefault="004E3320" w:rsidP="004E3320">
      <w:pPr>
        <w:jc w:val="center"/>
        <w:rPr>
          <w:lang w:val="en-US"/>
        </w:rPr>
      </w:pPr>
    </w:p>
    <w:p w14:paraId="1CA9AD39" w14:textId="77777777" w:rsidR="004E3320" w:rsidRDefault="004E3320"/>
    <w:p w14:paraId="34671C6E" w14:textId="77777777" w:rsidR="004E3320" w:rsidRDefault="004E3320"/>
    <w:p w14:paraId="72BA6EB1" w14:textId="77777777" w:rsidR="004E3320" w:rsidRDefault="004E3320"/>
    <w:p w14:paraId="7535681F" w14:textId="77777777" w:rsidR="004E3320" w:rsidRPr="004E3320" w:rsidRDefault="004E3320" w:rsidP="004E3320">
      <w:pPr>
        <w:pStyle w:val="ListParagraph"/>
        <w:numPr>
          <w:ilvl w:val="0"/>
          <w:numId w:val="1"/>
        </w:numPr>
        <w:rPr>
          <w:lang w:val="en-US"/>
        </w:rPr>
      </w:pPr>
      <w:r w:rsidRPr="004E3320">
        <w:rPr>
          <w:lang w:val="en-US"/>
        </w:rPr>
        <w:lastRenderedPageBreak/>
        <w:t>Self-monitoring schedule of CBT procedures in First-Episode Psychosis</w:t>
      </w:r>
    </w:p>
    <w:p w14:paraId="1CE855CA" w14:textId="77777777" w:rsidR="004E3320" w:rsidRDefault="004E3320" w:rsidP="004E3320">
      <w:pPr>
        <w:pStyle w:val="ListParagraph"/>
        <w:rPr>
          <w:lang w:val="en-US"/>
        </w:rPr>
      </w:pPr>
    </w:p>
    <w:tbl>
      <w:tblPr>
        <w:tblW w:w="929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338"/>
        <w:gridCol w:w="338"/>
        <w:gridCol w:w="338"/>
        <w:gridCol w:w="338"/>
        <w:gridCol w:w="338"/>
        <w:gridCol w:w="338"/>
        <w:gridCol w:w="338"/>
        <w:gridCol w:w="338"/>
        <w:gridCol w:w="304"/>
        <w:gridCol w:w="34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03"/>
        <w:gridCol w:w="34"/>
      </w:tblGrid>
      <w:tr w:rsidR="004E3320" w:rsidRPr="000F5639" w14:paraId="25430574" w14:textId="77777777" w:rsidTr="00DB0BFB">
        <w:trPr>
          <w:gridAfter w:val="1"/>
          <w:wAfter w:w="34" w:type="dxa"/>
        </w:trPr>
        <w:tc>
          <w:tcPr>
            <w:tcW w:w="2754" w:type="dxa"/>
            <w:shd w:val="clear" w:color="auto" w:fill="auto"/>
          </w:tcPr>
          <w:p w14:paraId="182FE8D9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Start Date:</w:t>
            </w:r>
          </w:p>
        </w:tc>
        <w:tc>
          <w:tcPr>
            <w:tcW w:w="2856" w:type="dxa"/>
            <w:gridSpan w:val="9"/>
            <w:shd w:val="clear" w:color="auto" w:fill="auto"/>
          </w:tcPr>
          <w:p w14:paraId="010484BC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Patient:</w:t>
            </w:r>
          </w:p>
        </w:tc>
        <w:tc>
          <w:tcPr>
            <w:tcW w:w="3652" w:type="dxa"/>
            <w:gridSpan w:val="12"/>
            <w:shd w:val="clear" w:color="auto" w:fill="auto"/>
          </w:tcPr>
          <w:p w14:paraId="2564C0BE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Therapist:</w:t>
            </w:r>
          </w:p>
        </w:tc>
      </w:tr>
      <w:tr w:rsidR="004E3320" w:rsidRPr="000F5639" w14:paraId="66CBB71C" w14:textId="77777777" w:rsidTr="00DB0BFB">
        <w:trPr>
          <w:gridAfter w:val="1"/>
          <w:wAfter w:w="34" w:type="dxa"/>
        </w:trPr>
        <w:tc>
          <w:tcPr>
            <w:tcW w:w="9262" w:type="dxa"/>
            <w:gridSpan w:val="22"/>
            <w:shd w:val="clear" w:color="auto" w:fill="auto"/>
          </w:tcPr>
          <w:p w14:paraId="1734FC9C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</w:tr>
      <w:tr w:rsidR="004E3320" w:rsidRPr="000F5639" w14:paraId="6776826C" w14:textId="77777777" w:rsidTr="00DB0BFB">
        <w:trPr>
          <w:gridAfter w:val="1"/>
          <w:wAfter w:w="34" w:type="dxa"/>
        </w:trPr>
        <w:tc>
          <w:tcPr>
            <w:tcW w:w="2754" w:type="dxa"/>
            <w:shd w:val="clear" w:color="auto" w:fill="auto"/>
          </w:tcPr>
          <w:p w14:paraId="303CABD7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6508" w:type="dxa"/>
            <w:gridSpan w:val="21"/>
            <w:shd w:val="clear" w:color="auto" w:fill="auto"/>
          </w:tcPr>
          <w:p w14:paraId="2299203D" w14:textId="77777777" w:rsidR="004E3320" w:rsidRPr="000F5639" w:rsidRDefault="004E3320" w:rsidP="00DB0BFB">
            <w:pPr>
              <w:jc w:val="center"/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Sessions progress</w:t>
            </w:r>
          </w:p>
        </w:tc>
      </w:tr>
      <w:tr w:rsidR="004E3320" w:rsidRPr="000F5639" w14:paraId="69BD32C5" w14:textId="77777777" w:rsidTr="00DB0BFB">
        <w:tc>
          <w:tcPr>
            <w:tcW w:w="2754" w:type="dxa"/>
            <w:shd w:val="clear" w:color="auto" w:fill="auto"/>
          </w:tcPr>
          <w:p w14:paraId="48766743" w14:textId="77777777" w:rsidR="004E3320" w:rsidRPr="000F5639" w:rsidRDefault="004E3320" w:rsidP="00DB0BFB">
            <w:pPr>
              <w:rPr>
                <w:rFonts w:ascii="Calibri" w:eastAsia="Calibri" w:hAnsi="Calibri"/>
                <w:color w:val="000000"/>
                <w:sz w:val="22"/>
                <w:szCs w:val="22"/>
                <w:lang w:val="en-US"/>
              </w:rPr>
            </w:pPr>
            <w:r w:rsidRPr="000F5639">
              <w:rPr>
                <w:rFonts w:ascii="Calibri" w:eastAsia="Calibri" w:hAnsi="Calibri"/>
                <w:color w:val="000000"/>
                <w:sz w:val="22"/>
                <w:szCs w:val="22"/>
                <w:lang w:val="en-US"/>
              </w:rPr>
              <w:t>Therapeutic actions</w:t>
            </w:r>
          </w:p>
        </w:tc>
        <w:tc>
          <w:tcPr>
            <w:tcW w:w="236" w:type="dxa"/>
            <w:shd w:val="clear" w:color="auto" w:fill="auto"/>
          </w:tcPr>
          <w:p w14:paraId="0164631D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0</w:t>
            </w:r>
          </w:p>
          <w:p w14:paraId="033B06FC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1</w:t>
            </w:r>
          </w:p>
        </w:tc>
        <w:tc>
          <w:tcPr>
            <w:tcW w:w="331" w:type="dxa"/>
            <w:shd w:val="clear" w:color="auto" w:fill="auto"/>
          </w:tcPr>
          <w:p w14:paraId="0A87B4EA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0</w:t>
            </w:r>
          </w:p>
          <w:p w14:paraId="133418F0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2</w:t>
            </w:r>
          </w:p>
        </w:tc>
        <w:tc>
          <w:tcPr>
            <w:tcW w:w="331" w:type="dxa"/>
            <w:shd w:val="clear" w:color="auto" w:fill="auto"/>
          </w:tcPr>
          <w:p w14:paraId="50AD628F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0</w:t>
            </w:r>
          </w:p>
          <w:p w14:paraId="26AAF19A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3</w:t>
            </w:r>
          </w:p>
        </w:tc>
        <w:tc>
          <w:tcPr>
            <w:tcW w:w="331" w:type="dxa"/>
            <w:shd w:val="clear" w:color="auto" w:fill="auto"/>
          </w:tcPr>
          <w:p w14:paraId="070358C5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0</w:t>
            </w:r>
          </w:p>
          <w:p w14:paraId="26713D68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4</w:t>
            </w:r>
          </w:p>
        </w:tc>
        <w:tc>
          <w:tcPr>
            <w:tcW w:w="331" w:type="dxa"/>
            <w:shd w:val="clear" w:color="auto" w:fill="auto"/>
          </w:tcPr>
          <w:p w14:paraId="614D8F54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0</w:t>
            </w:r>
          </w:p>
          <w:p w14:paraId="77806D78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5</w:t>
            </w:r>
          </w:p>
        </w:tc>
        <w:tc>
          <w:tcPr>
            <w:tcW w:w="331" w:type="dxa"/>
            <w:shd w:val="clear" w:color="auto" w:fill="auto"/>
          </w:tcPr>
          <w:p w14:paraId="14F47A46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0</w:t>
            </w:r>
          </w:p>
          <w:p w14:paraId="020395A4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6</w:t>
            </w:r>
          </w:p>
        </w:tc>
        <w:tc>
          <w:tcPr>
            <w:tcW w:w="331" w:type="dxa"/>
            <w:shd w:val="clear" w:color="auto" w:fill="auto"/>
          </w:tcPr>
          <w:p w14:paraId="5E906F9F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0</w:t>
            </w:r>
          </w:p>
          <w:p w14:paraId="661705B2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7</w:t>
            </w:r>
          </w:p>
        </w:tc>
        <w:tc>
          <w:tcPr>
            <w:tcW w:w="331" w:type="dxa"/>
            <w:shd w:val="clear" w:color="auto" w:fill="auto"/>
          </w:tcPr>
          <w:p w14:paraId="1C4273D4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0</w:t>
            </w:r>
          </w:p>
          <w:p w14:paraId="3C6250A7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8</w:t>
            </w:r>
          </w:p>
        </w:tc>
        <w:tc>
          <w:tcPr>
            <w:tcW w:w="332" w:type="dxa"/>
            <w:gridSpan w:val="2"/>
            <w:shd w:val="clear" w:color="auto" w:fill="auto"/>
          </w:tcPr>
          <w:p w14:paraId="22BCD8D5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0</w:t>
            </w:r>
          </w:p>
          <w:p w14:paraId="41D725C4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9</w:t>
            </w:r>
          </w:p>
        </w:tc>
        <w:tc>
          <w:tcPr>
            <w:tcW w:w="332" w:type="dxa"/>
            <w:shd w:val="clear" w:color="auto" w:fill="auto"/>
          </w:tcPr>
          <w:p w14:paraId="75D0A77E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1</w:t>
            </w:r>
          </w:p>
          <w:p w14:paraId="60B67E10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0</w:t>
            </w:r>
          </w:p>
        </w:tc>
        <w:tc>
          <w:tcPr>
            <w:tcW w:w="332" w:type="dxa"/>
            <w:shd w:val="clear" w:color="auto" w:fill="auto"/>
          </w:tcPr>
          <w:p w14:paraId="540F1E3A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1</w:t>
            </w:r>
          </w:p>
          <w:p w14:paraId="63077EEB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1</w:t>
            </w:r>
          </w:p>
        </w:tc>
        <w:tc>
          <w:tcPr>
            <w:tcW w:w="332" w:type="dxa"/>
            <w:shd w:val="clear" w:color="auto" w:fill="auto"/>
          </w:tcPr>
          <w:p w14:paraId="319CF422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1</w:t>
            </w:r>
          </w:p>
          <w:p w14:paraId="6D4E925E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2</w:t>
            </w:r>
          </w:p>
        </w:tc>
        <w:tc>
          <w:tcPr>
            <w:tcW w:w="332" w:type="dxa"/>
            <w:shd w:val="clear" w:color="auto" w:fill="auto"/>
          </w:tcPr>
          <w:p w14:paraId="7A520E11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1</w:t>
            </w:r>
          </w:p>
          <w:p w14:paraId="38F28E00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3</w:t>
            </w:r>
          </w:p>
        </w:tc>
        <w:tc>
          <w:tcPr>
            <w:tcW w:w="332" w:type="dxa"/>
            <w:shd w:val="clear" w:color="auto" w:fill="auto"/>
          </w:tcPr>
          <w:p w14:paraId="4C3E5829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1</w:t>
            </w:r>
          </w:p>
          <w:p w14:paraId="0EC905A6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4</w:t>
            </w:r>
          </w:p>
        </w:tc>
        <w:tc>
          <w:tcPr>
            <w:tcW w:w="332" w:type="dxa"/>
            <w:shd w:val="clear" w:color="auto" w:fill="auto"/>
          </w:tcPr>
          <w:p w14:paraId="50EA623B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1</w:t>
            </w:r>
          </w:p>
          <w:p w14:paraId="4AC762BA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5</w:t>
            </w:r>
          </w:p>
        </w:tc>
        <w:tc>
          <w:tcPr>
            <w:tcW w:w="332" w:type="dxa"/>
            <w:shd w:val="clear" w:color="auto" w:fill="auto"/>
          </w:tcPr>
          <w:p w14:paraId="5E23459F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1</w:t>
            </w:r>
          </w:p>
          <w:p w14:paraId="0A32CC9E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6</w:t>
            </w:r>
          </w:p>
        </w:tc>
        <w:tc>
          <w:tcPr>
            <w:tcW w:w="332" w:type="dxa"/>
            <w:shd w:val="clear" w:color="auto" w:fill="auto"/>
          </w:tcPr>
          <w:p w14:paraId="59E0736F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1</w:t>
            </w:r>
          </w:p>
          <w:p w14:paraId="12B93F58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7</w:t>
            </w:r>
          </w:p>
        </w:tc>
        <w:tc>
          <w:tcPr>
            <w:tcW w:w="332" w:type="dxa"/>
            <w:shd w:val="clear" w:color="auto" w:fill="auto"/>
          </w:tcPr>
          <w:p w14:paraId="67BFDA86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1</w:t>
            </w:r>
          </w:p>
          <w:p w14:paraId="462F326D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8</w:t>
            </w:r>
          </w:p>
        </w:tc>
        <w:tc>
          <w:tcPr>
            <w:tcW w:w="332" w:type="dxa"/>
            <w:shd w:val="clear" w:color="auto" w:fill="auto"/>
          </w:tcPr>
          <w:p w14:paraId="1BAE6115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1</w:t>
            </w:r>
          </w:p>
          <w:p w14:paraId="0BCF222C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9</w:t>
            </w:r>
          </w:p>
        </w:tc>
        <w:tc>
          <w:tcPr>
            <w:tcW w:w="332" w:type="dxa"/>
            <w:gridSpan w:val="2"/>
            <w:shd w:val="clear" w:color="auto" w:fill="auto"/>
          </w:tcPr>
          <w:p w14:paraId="245EA6A9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2</w:t>
            </w:r>
          </w:p>
          <w:p w14:paraId="5E2C6F78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  <w:r w:rsidRPr="000F5639">
              <w:rPr>
                <w:rFonts w:ascii="Calibri" w:eastAsia="Calibri" w:hAnsi="Calibri"/>
                <w:lang w:val="en-US"/>
              </w:rPr>
              <w:t>0</w:t>
            </w:r>
          </w:p>
        </w:tc>
      </w:tr>
      <w:tr w:rsidR="004E3320" w:rsidRPr="000F5639" w14:paraId="4FD1A78D" w14:textId="77777777" w:rsidTr="00DB0BFB">
        <w:tc>
          <w:tcPr>
            <w:tcW w:w="2754" w:type="dxa"/>
            <w:shd w:val="clear" w:color="auto" w:fill="auto"/>
          </w:tcPr>
          <w:p w14:paraId="1A51AA27" w14:textId="77777777" w:rsidR="004E3320" w:rsidRPr="000F5639" w:rsidRDefault="004E3320" w:rsidP="00DB0BFB">
            <w:pPr>
              <w:rPr>
                <w:rFonts w:ascii="Calibri" w:eastAsia="Calibri" w:hAnsi="Calibri"/>
                <w:color w:val="000000"/>
                <w:sz w:val="22"/>
                <w:szCs w:val="22"/>
                <w:lang w:val="en-US"/>
              </w:rPr>
            </w:pPr>
            <w:r w:rsidRPr="000F5639">
              <w:rPr>
                <w:rFonts w:ascii="Calibri" w:eastAsia="Calibri" w:hAnsi="Calibri"/>
                <w:color w:val="000000"/>
                <w:sz w:val="22"/>
                <w:szCs w:val="22"/>
                <w:lang w:val="en-US"/>
              </w:rPr>
              <w:t>Personal presentation and introduction to the program</w:t>
            </w:r>
          </w:p>
        </w:tc>
        <w:tc>
          <w:tcPr>
            <w:tcW w:w="236" w:type="dxa"/>
            <w:shd w:val="clear" w:color="auto" w:fill="D9D9D9"/>
          </w:tcPr>
          <w:p w14:paraId="49F953F0" w14:textId="77777777" w:rsidR="004E3320" w:rsidRPr="000F5639" w:rsidRDefault="004E3320" w:rsidP="00DB0BFB">
            <w:pPr>
              <w:rPr>
                <w:rFonts w:ascii="Calibri" w:eastAsia="Calibri" w:hAnsi="Calibri"/>
                <w:color w:val="BFBFBF"/>
                <w:highlight w:val="darkRed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7D15F9BF" w14:textId="77777777" w:rsidR="004E3320" w:rsidRPr="000F5639" w:rsidRDefault="004E3320" w:rsidP="00DB0BFB">
            <w:pPr>
              <w:rPr>
                <w:rFonts w:ascii="Calibri" w:eastAsia="Calibri" w:hAnsi="Calibri"/>
                <w:color w:val="BFBFBF"/>
                <w:highlight w:val="darkRed"/>
                <w:lang w:val="en-US"/>
              </w:rPr>
            </w:pPr>
          </w:p>
        </w:tc>
        <w:tc>
          <w:tcPr>
            <w:tcW w:w="331" w:type="dxa"/>
            <w:shd w:val="clear" w:color="auto" w:fill="auto"/>
          </w:tcPr>
          <w:p w14:paraId="4F1B133D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auto"/>
          </w:tcPr>
          <w:p w14:paraId="5CBDF8EE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auto"/>
          </w:tcPr>
          <w:p w14:paraId="7F03A045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auto"/>
          </w:tcPr>
          <w:p w14:paraId="492860CA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auto"/>
          </w:tcPr>
          <w:p w14:paraId="2D160A9D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auto"/>
          </w:tcPr>
          <w:p w14:paraId="41A1EBB9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14:paraId="7BDCE501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644A5E88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14197B53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309CD28E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0B465C4B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254F6065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7131D08A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1F1A33C6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4B40ED4C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14DC698F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66CA4A78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14:paraId="7997CE48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</w:tr>
      <w:tr w:rsidR="004E3320" w:rsidRPr="000F5639" w14:paraId="6D72BE4F" w14:textId="77777777" w:rsidTr="00DB0BFB">
        <w:tc>
          <w:tcPr>
            <w:tcW w:w="2754" w:type="dxa"/>
            <w:shd w:val="clear" w:color="auto" w:fill="auto"/>
          </w:tcPr>
          <w:p w14:paraId="3915AEC1" w14:textId="77777777" w:rsidR="004E3320" w:rsidRPr="000F5639" w:rsidRDefault="004E3320" w:rsidP="00DB0BFB">
            <w:pPr>
              <w:rPr>
                <w:rFonts w:ascii="Calibri" w:eastAsia="Calibri" w:hAnsi="Calibri"/>
                <w:color w:val="000000"/>
                <w:sz w:val="22"/>
                <w:szCs w:val="22"/>
                <w:lang w:val="en-US"/>
              </w:rPr>
            </w:pPr>
            <w:r w:rsidRPr="000F5639">
              <w:rPr>
                <w:rFonts w:ascii="Calibri" w:eastAsia="Calibri" w:hAnsi="Calibri"/>
                <w:color w:val="000000"/>
                <w:sz w:val="22"/>
                <w:szCs w:val="22"/>
                <w:lang w:val="en-US"/>
              </w:rPr>
              <w:t>Development of therapeutic alliance</w:t>
            </w:r>
          </w:p>
        </w:tc>
        <w:tc>
          <w:tcPr>
            <w:tcW w:w="236" w:type="dxa"/>
            <w:shd w:val="clear" w:color="auto" w:fill="D9D9D9"/>
          </w:tcPr>
          <w:p w14:paraId="0FDDF67C" w14:textId="77777777" w:rsidR="004E3320" w:rsidRPr="000F5639" w:rsidRDefault="004E3320" w:rsidP="00DB0BFB">
            <w:pPr>
              <w:rPr>
                <w:rFonts w:ascii="Calibri" w:eastAsia="Calibri" w:hAnsi="Calibri"/>
                <w:color w:val="BFBFBF"/>
                <w:highlight w:val="darkRed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5145BAC1" w14:textId="77777777" w:rsidR="004E3320" w:rsidRPr="000F5639" w:rsidRDefault="004E3320" w:rsidP="00DB0BFB">
            <w:pPr>
              <w:rPr>
                <w:rFonts w:ascii="Calibri" w:eastAsia="Calibri" w:hAnsi="Calibri"/>
                <w:color w:val="BFBFBF"/>
                <w:highlight w:val="darkRed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7B1A516E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3BB2E890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5990C30A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21973199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405681B0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51BA253D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14:paraId="6D336901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68502F04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67289CC5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1C13161F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234473F6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14216FE6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61CE81A0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4A4FC45F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712D43E7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7092FB7D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51C6CCF1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14:paraId="52B10DFF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</w:tr>
      <w:tr w:rsidR="004E3320" w:rsidRPr="000F5639" w14:paraId="7EF74944" w14:textId="77777777" w:rsidTr="00DB0BFB">
        <w:tc>
          <w:tcPr>
            <w:tcW w:w="2754" w:type="dxa"/>
            <w:shd w:val="clear" w:color="auto" w:fill="auto"/>
          </w:tcPr>
          <w:p w14:paraId="65FBD242" w14:textId="77777777" w:rsidR="004E3320" w:rsidRPr="000F5639" w:rsidRDefault="004E3320" w:rsidP="00DB0BFB">
            <w:pPr>
              <w:rPr>
                <w:rFonts w:ascii="Calibri" w:eastAsia="Calibri" w:hAnsi="Calibri"/>
                <w:color w:val="000000"/>
                <w:sz w:val="22"/>
                <w:szCs w:val="22"/>
                <w:lang w:val="en-US"/>
              </w:rPr>
            </w:pPr>
            <w:r w:rsidRPr="000F5639">
              <w:rPr>
                <w:rFonts w:ascii="Calibri" w:eastAsia="Calibri" w:hAnsi="Calibri"/>
                <w:color w:val="000000"/>
                <w:sz w:val="22"/>
                <w:szCs w:val="22"/>
                <w:lang w:val="en-US"/>
              </w:rPr>
              <w:t>Assessment of patient’s presenting concerns/difficulties</w:t>
            </w:r>
          </w:p>
        </w:tc>
        <w:tc>
          <w:tcPr>
            <w:tcW w:w="236" w:type="dxa"/>
            <w:shd w:val="clear" w:color="auto" w:fill="D9D9D9"/>
          </w:tcPr>
          <w:p w14:paraId="08BE2E08" w14:textId="77777777" w:rsidR="004E3320" w:rsidRPr="000F5639" w:rsidRDefault="004E3320" w:rsidP="00DB0BFB">
            <w:pPr>
              <w:rPr>
                <w:rFonts w:ascii="Calibri" w:eastAsia="Calibri" w:hAnsi="Calibri"/>
                <w:color w:val="BFBFBF"/>
                <w:highlight w:val="darkRed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02F8ACA5" w14:textId="77777777" w:rsidR="004E3320" w:rsidRPr="000F5639" w:rsidRDefault="004E3320" w:rsidP="00DB0BFB">
            <w:pPr>
              <w:rPr>
                <w:rFonts w:ascii="Calibri" w:eastAsia="Calibri" w:hAnsi="Calibri"/>
                <w:color w:val="BFBFBF"/>
                <w:highlight w:val="darkRed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1903F136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47497218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67AAEC84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23407014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7A1866DC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152EFD96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14:paraId="46C31A1D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45CDB455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7F8C0CFF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3ADB96F6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153B2CD1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1A33126A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345620BC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673296EC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1AD4D8A4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7287DD8C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614B391F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14:paraId="1DDB3E71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</w:tr>
      <w:tr w:rsidR="004E3320" w:rsidRPr="000F5639" w14:paraId="3983DDA6" w14:textId="77777777" w:rsidTr="00DB0BFB">
        <w:tc>
          <w:tcPr>
            <w:tcW w:w="2754" w:type="dxa"/>
            <w:shd w:val="clear" w:color="auto" w:fill="auto"/>
          </w:tcPr>
          <w:p w14:paraId="6FC2BC32" w14:textId="77777777" w:rsidR="004E3320" w:rsidRPr="000F5639" w:rsidRDefault="004E3320" w:rsidP="00DB0BFB">
            <w:pPr>
              <w:rPr>
                <w:rFonts w:ascii="Calibri" w:eastAsia="Calibri" w:hAnsi="Calibri"/>
                <w:color w:val="000000"/>
                <w:sz w:val="22"/>
                <w:szCs w:val="22"/>
                <w:lang w:val="en-US"/>
              </w:rPr>
            </w:pPr>
            <w:r w:rsidRPr="000F5639">
              <w:rPr>
                <w:rFonts w:ascii="Calibri" w:eastAsia="Calibri" w:hAnsi="Calibri"/>
                <w:color w:val="000000"/>
                <w:sz w:val="22"/>
                <w:szCs w:val="22"/>
                <w:lang w:val="en-US"/>
              </w:rPr>
              <w:t>Symptoms assessment</w:t>
            </w:r>
          </w:p>
          <w:p w14:paraId="1CBACC2B" w14:textId="77777777" w:rsidR="004E3320" w:rsidRPr="000F5639" w:rsidRDefault="004E3320" w:rsidP="00DB0BFB">
            <w:pPr>
              <w:rPr>
                <w:rFonts w:ascii="Calibri" w:eastAsia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/>
          </w:tcPr>
          <w:p w14:paraId="453746CB" w14:textId="77777777" w:rsidR="004E3320" w:rsidRPr="000F5639" w:rsidRDefault="004E3320" w:rsidP="00DB0BFB">
            <w:pPr>
              <w:rPr>
                <w:rFonts w:ascii="Calibri" w:eastAsia="Calibri" w:hAnsi="Calibri"/>
                <w:color w:val="BFBFBF"/>
                <w:highlight w:val="darkRed"/>
                <w:lang w:val="en-US"/>
              </w:rPr>
            </w:pPr>
          </w:p>
        </w:tc>
        <w:tc>
          <w:tcPr>
            <w:tcW w:w="331" w:type="dxa"/>
            <w:shd w:val="clear" w:color="auto" w:fill="FFFFFF"/>
          </w:tcPr>
          <w:p w14:paraId="74A3A3EC" w14:textId="77777777" w:rsidR="004E3320" w:rsidRPr="000F5639" w:rsidRDefault="004E3320" w:rsidP="00DB0BFB">
            <w:pPr>
              <w:rPr>
                <w:rFonts w:ascii="Calibri" w:eastAsia="Calibri" w:hAnsi="Calibri"/>
                <w:color w:val="BFBFBF"/>
                <w:highlight w:val="darkRed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44D48E31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295FD893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5D045305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09F1DBEF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FFFFFF"/>
          </w:tcPr>
          <w:p w14:paraId="1E8F0FA1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FFFFFF"/>
          </w:tcPr>
          <w:p w14:paraId="715768FB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14:paraId="416348B0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18E86A2C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273DD27B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09C090E1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3B82B333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20216C7E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3D4BE3C2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236D55FB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3488431E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D9D9D9"/>
          </w:tcPr>
          <w:p w14:paraId="6A83B3EE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D9D9D9"/>
          </w:tcPr>
          <w:p w14:paraId="599AB017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gridSpan w:val="2"/>
            <w:shd w:val="clear" w:color="auto" w:fill="D9D9D9"/>
          </w:tcPr>
          <w:p w14:paraId="1E623B26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</w:tr>
      <w:tr w:rsidR="004E3320" w:rsidRPr="000F5639" w14:paraId="24C45A94" w14:textId="77777777" w:rsidTr="00DB0BFB">
        <w:trPr>
          <w:trHeight w:val="828"/>
        </w:trPr>
        <w:tc>
          <w:tcPr>
            <w:tcW w:w="2754" w:type="dxa"/>
            <w:shd w:val="clear" w:color="auto" w:fill="auto"/>
          </w:tcPr>
          <w:p w14:paraId="12DAEFAA" w14:textId="77777777" w:rsidR="004E3320" w:rsidRPr="000F5639" w:rsidRDefault="004E3320" w:rsidP="00DB0BFB">
            <w:pPr>
              <w:rPr>
                <w:rFonts w:ascii="Calibri" w:eastAsia="Calibri" w:hAnsi="Calibri"/>
                <w:color w:val="000000"/>
                <w:sz w:val="22"/>
                <w:szCs w:val="22"/>
                <w:lang w:val="en-US"/>
              </w:rPr>
            </w:pPr>
            <w:r w:rsidRPr="000F5639">
              <w:rPr>
                <w:rFonts w:ascii="Calibri" w:eastAsia="Calibri" w:hAnsi="Calibri"/>
                <w:color w:val="000000"/>
                <w:sz w:val="22"/>
                <w:szCs w:val="22"/>
                <w:lang w:val="en-US"/>
              </w:rPr>
              <w:t>Collecting patient personal history</w:t>
            </w:r>
          </w:p>
        </w:tc>
        <w:tc>
          <w:tcPr>
            <w:tcW w:w="236" w:type="dxa"/>
            <w:shd w:val="clear" w:color="auto" w:fill="FFFFFF"/>
          </w:tcPr>
          <w:p w14:paraId="742915BC" w14:textId="77777777" w:rsidR="004E3320" w:rsidRPr="000F5639" w:rsidRDefault="004E3320" w:rsidP="00DB0BFB">
            <w:pPr>
              <w:rPr>
                <w:rFonts w:ascii="Calibri" w:eastAsia="Calibri" w:hAnsi="Calibri"/>
                <w:color w:val="BFBFBF"/>
                <w:highlight w:val="darkRed"/>
                <w:lang w:val="en-US"/>
              </w:rPr>
            </w:pPr>
          </w:p>
        </w:tc>
        <w:tc>
          <w:tcPr>
            <w:tcW w:w="331" w:type="dxa"/>
            <w:shd w:val="clear" w:color="auto" w:fill="FFFFFF"/>
          </w:tcPr>
          <w:p w14:paraId="6733CA5A" w14:textId="77777777" w:rsidR="004E3320" w:rsidRPr="000F5639" w:rsidRDefault="004E3320" w:rsidP="00DB0BFB">
            <w:pPr>
              <w:rPr>
                <w:rFonts w:ascii="Calibri" w:eastAsia="Calibri" w:hAnsi="Calibri"/>
                <w:color w:val="BFBFBF"/>
                <w:highlight w:val="darkRed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48E6BEAE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572DE6D6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16FD807A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16368EE8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FFFFFF"/>
          </w:tcPr>
          <w:p w14:paraId="461511CE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FFFFFF"/>
          </w:tcPr>
          <w:p w14:paraId="3158D62B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14:paraId="381CEA4A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4854FB57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7F3B0601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1662468F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53398888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6137A62A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2EEE9484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11C45E14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3559DBBD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534FBD85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35268BAE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14:paraId="22C96F6D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</w:tr>
      <w:tr w:rsidR="004E3320" w:rsidRPr="000F5639" w14:paraId="6E23B607" w14:textId="77777777" w:rsidTr="00DB0BFB">
        <w:trPr>
          <w:trHeight w:val="699"/>
        </w:trPr>
        <w:tc>
          <w:tcPr>
            <w:tcW w:w="2754" w:type="dxa"/>
            <w:shd w:val="clear" w:color="auto" w:fill="auto"/>
          </w:tcPr>
          <w:p w14:paraId="1BD3992A" w14:textId="77777777" w:rsidR="004E3320" w:rsidRPr="000F5639" w:rsidRDefault="004E3320" w:rsidP="00DB0BF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0F5639">
              <w:rPr>
                <w:rStyle w:val="Emphasis"/>
                <w:rFonts w:ascii="Calibri" w:eastAsia="Calibri" w:hAnsi="Calibri" w:cs="Arial"/>
                <w:bCs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Psychoeducation on pharmacological</w:t>
            </w:r>
            <w:r w:rsidRPr="000F5639">
              <w:rPr>
                <w:rFonts w:ascii="Calibri" w:eastAsia="Calibri" w:hAnsi="Calibri" w:cs="Arial"/>
                <w:color w:val="000000"/>
                <w:sz w:val="22"/>
                <w:szCs w:val="22"/>
                <w:shd w:val="clear" w:color="auto" w:fill="FFFFFF"/>
              </w:rPr>
              <w:t> treatments</w:t>
            </w:r>
          </w:p>
        </w:tc>
        <w:tc>
          <w:tcPr>
            <w:tcW w:w="236" w:type="dxa"/>
            <w:shd w:val="clear" w:color="auto" w:fill="FFFFFF"/>
          </w:tcPr>
          <w:p w14:paraId="1FA798FB" w14:textId="77777777" w:rsidR="004E3320" w:rsidRPr="000F5639" w:rsidRDefault="004E3320" w:rsidP="00DB0BFB">
            <w:pPr>
              <w:rPr>
                <w:rFonts w:ascii="Calibri" w:eastAsia="Calibri" w:hAnsi="Calibri"/>
                <w:color w:val="BFBFBF"/>
                <w:highlight w:val="darkRed"/>
                <w:lang w:val="en-US"/>
              </w:rPr>
            </w:pPr>
          </w:p>
        </w:tc>
        <w:tc>
          <w:tcPr>
            <w:tcW w:w="331" w:type="dxa"/>
            <w:shd w:val="clear" w:color="auto" w:fill="FFFFFF"/>
          </w:tcPr>
          <w:p w14:paraId="7BA49BEA" w14:textId="77777777" w:rsidR="004E3320" w:rsidRPr="000F5639" w:rsidRDefault="004E3320" w:rsidP="00DB0BFB">
            <w:pPr>
              <w:rPr>
                <w:rFonts w:ascii="Calibri" w:eastAsia="Calibri" w:hAnsi="Calibri"/>
                <w:color w:val="BFBFBF"/>
                <w:highlight w:val="darkRed"/>
                <w:lang w:val="en-US"/>
              </w:rPr>
            </w:pPr>
          </w:p>
        </w:tc>
        <w:tc>
          <w:tcPr>
            <w:tcW w:w="331" w:type="dxa"/>
            <w:shd w:val="clear" w:color="auto" w:fill="FFFFFF"/>
          </w:tcPr>
          <w:p w14:paraId="74FE4BD4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5AAFEC8A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2A1252F6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1C055F44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15247A83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337CC005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14:paraId="53DF3DC8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365203D0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03691A75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7228B073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1E062397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6C901C6A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6F9EF010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3F6C82D5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40E40A4F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076C45E1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5FC17FA9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14:paraId="1D4B55B5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</w:tr>
      <w:tr w:rsidR="004E3320" w:rsidRPr="000F5639" w14:paraId="5ABD835C" w14:textId="77777777" w:rsidTr="00DB0BFB">
        <w:trPr>
          <w:trHeight w:val="694"/>
        </w:trPr>
        <w:tc>
          <w:tcPr>
            <w:tcW w:w="2754" w:type="dxa"/>
            <w:shd w:val="clear" w:color="auto" w:fill="auto"/>
          </w:tcPr>
          <w:p w14:paraId="6B0B0A00" w14:textId="77777777" w:rsidR="004E3320" w:rsidRPr="000F5639" w:rsidRDefault="004E3320" w:rsidP="00DB0BFB">
            <w:pPr>
              <w:rPr>
                <w:rStyle w:val="Emphasis"/>
                <w:rFonts w:ascii="Calibri" w:eastAsia="Calibri" w:hAnsi="Calibri" w:cs="Arial"/>
                <w:bCs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</w:pPr>
            <w:r w:rsidRPr="000F5639">
              <w:rPr>
                <w:rStyle w:val="Emphasis"/>
                <w:rFonts w:ascii="Calibri" w:eastAsia="Calibri" w:hAnsi="Calibri" w:cs="Arial"/>
                <w:bCs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Psychoeducation on the disorder</w:t>
            </w:r>
          </w:p>
        </w:tc>
        <w:tc>
          <w:tcPr>
            <w:tcW w:w="236" w:type="dxa"/>
            <w:shd w:val="clear" w:color="auto" w:fill="FFFFFF"/>
          </w:tcPr>
          <w:p w14:paraId="218B8BBA" w14:textId="77777777" w:rsidR="004E3320" w:rsidRPr="000F5639" w:rsidRDefault="004E3320" w:rsidP="00DB0BFB">
            <w:pPr>
              <w:rPr>
                <w:rFonts w:ascii="Calibri" w:eastAsia="Calibri" w:hAnsi="Calibri"/>
                <w:color w:val="BFBFBF"/>
                <w:highlight w:val="darkRed"/>
                <w:lang w:val="en-US"/>
              </w:rPr>
            </w:pPr>
          </w:p>
        </w:tc>
        <w:tc>
          <w:tcPr>
            <w:tcW w:w="331" w:type="dxa"/>
            <w:shd w:val="clear" w:color="auto" w:fill="FFFFFF"/>
          </w:tcPr>
          <w:p w14:paraId="017C1D70" w14:textId="77777777" w:rsidR="004E3320" w:rsidRPr="000F5639" w:rsidRDefault="004E3320" w:rsidP="00DB0BFB">
            <w:pPr>
              <w:rPr>
                <w:rFonts w:ascii="Calibri" w:eastAsia="Calibri" w:hAnsi="Calibri"/>
                <w:color w:val="BFBFBF"/>
                <w:highlight w:val="darkRed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11821460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465473AD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30E6A028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1A9AFAB2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4690422D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27478513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gridSpan w:val="2"/>
            <w:shd w:val="clear" w:color="auto" w:fill="D9D9D9"/>
          </w:tcPr>
          <w:p w14:paraId="7DC903BD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23A161B3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012DC335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53A67E0D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353EA299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3EF09FC6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302E40C1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7976ED13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6271DE3F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456809E7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4350B5CA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14:paraId="0A5ADC2E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</w:tr>
      <w:tr w:rsidR="004E3320" w:rsidRPr="000F5639" w14:paraId="5C00A06C" w14:textId="77777777" w:rsidTr="00DB0BFB">
        <w:trPr>
          <w:trHeight w:val="704"/>
        </w:trPr>
        <w:tc>
          <w:tcPr>
            <w:tcW w:w="2754" w:type="dxa"/>
            <w:shd w:val="clear" w:color="auto" w:fill="auto"/>
          </w:tcPr>
          <w:p w14:paraId="33655888" w14:textId="77777777" w:rsidR="004E3320" w:rsidRPr="000F5639" w:rsidRDefault="004E3320" w:rsidP="00DB0BFB">
            <w:pPr>
              <w:rPr>
                <w:rStyle w:val="Emphasis"/>
                <w:rFonts w:ascii="Calibri" w:eastAsia="Calibri" w:hAnsi="Calibri" w:cs="Arial"/>
                <w:bCs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</w:pPr>
            <w:r w:rsidRPr="000F5639">
              <w:rPr>
                <w:rStyle w:val="Emphasis"/>
                <w:rFonts w:ascii="Calibri" w:eastAsia="Calibri" w:hAnsi="Calibri" w:cs="Arial"/>
                <w:bCs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Choice of therapeutic priorities</w:t>
            </w:r>
          </w:p>
        </w:tc>
        <w:tc>
          <w:tcPr>
            <w:tcW w:w="236" w:type="dxa"/>
            <w:shd w:val="clear" w:color="auto" w:fill="FFFFFF"/>
          </w:tcPr>
          <w:p w14:paraId="520239C3" w14:textId="77777777" w:rsidR="004E3320" w:rsidRPr="000F5639" w:rsidRDefault="004E3320" w:rsidP="00DB0BFB">
            <w:pPr>
              <w:rPr>
                <w:rFonts w:ascii="Calibri" w:eastAsia="Calibri" w:hAnsi="Calibri"/>
                <w:color w:val="BFBFBF"/>
                <w:highlight w:val="darkRed"/>
                <w:lang w:val="en-US"/>
              </w:rPr>
            </w:pPr>
          </w:p>
        </w:tc>
        <w:tc>
          <w:tcPr>
            <w:tcW w:w="331" w:type="dxa"/>
            <w:shd w:val="clear" w:color="auto" w:fill="FFFFFF"/>
          </w:tcPr>
          <w:p w14:paraId="3A6EDE4F" w14:textId="77777777" w:rsidR="004E3320" w:rsidRPr="000F5639" w:rsidRDefault="004E3320" w:rsidP="00DB0BFB">
            <w:pPr>
              <w:rPr>
                <w:rFonts w:ascii="Calibri" w:eastAsia="Calibri" w:hAnsi="Calibri"/>
                <w:color w:val="BFBFBF"/>
                <w:highlight w:val="darkRed"/>
                <w:lang w:val="en-US"/>
              </w:rPr>
            </w:pPr>
          </w:p>
        </w:tc>
        <w:tc>
          <w:tcPr>
            <w:tcW w:w="331" w:type="dxa"/>
            <w:shd w:val="clear" w:color="auto" w:fill="FFFFFF"/>
          </w:tcPr>
          <w:p w14:paraId="4A5348D3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781DB578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26C7AF3C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559A6757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1F7B4694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574F6AAA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gridSpan w:val="2"/>
            <w:shd w:val="clear" w:color="auto" w:fill="D9D9D9"/>
          </w:tcPr>
          <w:p w14:paraId="1CBBDFDD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6E87EE89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6FD6E205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21A9DB85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0C5740FB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0A64917D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4F2E13A5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35B4735D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66BA8921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1D2BA8BB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2EF4DD6F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14:paraId="02DFBA74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</w:tr>
      <w:tr w:rsidR="004E3320" w:rsidRPr="000F5639" w14:paraId="5191D501" w14:textId="77777777" w:rsidTr="00DB0BFB">
        <w:trPr>
          <w:trHeight w:val="487"/>
        </w:trPr>
        <w:tc>
          <w:tcPr>
            <w:tcW w:w="2754" w:type="dxa"/>
            <w:shd w:val="clear" w:color="auto" w:fill="auto"/>
          </w:tcPr>
          <w:p w14:paraId="1F17367E" w14:textId="77777777" w:rsidR="004E3320" w:rsidRPr="000F5639" w:rsidRDefault="004E3320" w:rsidP="00DB0BFB">
            <w:pPr>
              <w:rPr>
                <w:rStyle w:val="Emphasis"/>
                <w:rFonts w:ascii="Calibri" w:eastAsia="Calibri" w:hAnsi="Calibri" w:cs="Arial"/>
                <w:bCs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</w:pPr>
            <w:r w:rsidRPr="000F5639">
              <w:rPr>
                <w:rStyle w:val="Emphasis"/>
                <w:rFonts w:ascii="Calibri" w:eastAsia="Calibri" w:hAnsi="Calibri" w:cs="Arial"/>
                <w:bCs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Case formulation</w:t>
            </w:r>
          </w:p>
        </w:tc>
        <w:tc>
          <w:tcPr>
            <w:tcW w:w="236" w:type="dxa"/>
            <w:shd w:val="clear" w:color="auto" w:fill="FFFFFF"/>
          </w:tcPr>
          <w:p w14:paraId="58922F6D" w14:textId="77777777" w:rsidR="004E3320" w:rsidRPr="000F5639" w:rsidRDefault="004E3320" w:rsidP="00DB0BFB">
            <w:pPr>
              <w:rPr>
                <w:rFonts w:ascii="Calibri" w:eastAsia="Calibri" w:hAnsi="Calibri"/>
                <w:color w:val="BFBFBF"/>
                <w:highlight w:val="darkRed"/>
                <w:lang w:val="en-US"/>
              </w:rPr>
            </w:pPr>
          </w:p>
        </w:tc>
        <w:tc>
          <w:tcPr>
            <w:tcW w:w="331" w:type="dxa"/>
            <w:shd w:val="clear" w:color="auto" w:fill="FFFFFF"/>
          </w:tcPr>
          <w:p w14:paraId="7B325684" w14:textId="77777777" w:rsidR="004E3320" w:rsidRPr="000F5639" w:rsidRDefault="004E3320" w:rsidP="00DB0BFB">
            <w:pPr>
              <w:rPr>
                <w:rFonts w:ascii="Calibri" w:eastAsia="Calibri" w:hAnsi="Calibri"/>
                <w:color w:val="BFBFBF"/>
                <w:highlight w:val="darkRed"/>
                <w:lang w:val="en-US"/>
              </w:rPr>
            </w:pPr>
          </w:p>
        </w:tc>
        <w:tc>
          <w:tcPr>
            <w:tcW w:w="331" w:type="dxa"/>
            <w:shd w:val="clear" w:color="auto" w:fill="FFFFFF"/>
          </w:tcPr>
          <w:p w14:paraId="552DF1B3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auto"/>
          </w:tcPr>
          <w:p w14:paraId="5E9E41A8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auto"/>
          </w:tcPr>
          <w:p w14:paraId="7849BDDE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4005E6CF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3D746219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34E43D30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gridSpan w:val="2"/>
            <w:shd w:val="clear" w:color="auto" w:fill="D9D9D9"/>
          </w:tcPr>
          <w:p w14:paraId="330C27B1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D9D9D9"/>
          </w:tcPr>
          <w:p w14:paraId="745B6F30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D9D9D9"/>
          </w:tcPr>
          <w:p w14:paraId="72C585FC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1EB21700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3129179E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107BE038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7B557352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18360CB9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6C92D977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58AD9647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166AF8F0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14:paraId="20DCCC2E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</w:tr>
      <w:tr w:rsidR="004E3320" w:rsidRPr="000F5639" w14:paraId="29B2AE9E" w14:textId="77777777" w:rsidTr="00DB0BFB">
        <w:trPr>
          <w:trHeight w:val="906"/>
        </w:trPr>
        <w:tc>
          <w:tcPr>
            <w:tcW w:w="2754" w:type="dxa"/>
            <w:shd w:val="clear" w:color="auto" w:fill="auto"/>
          </w:tcPr>
          <w:p w14:paraId="62A56E76" w14:textId="77777777" w:rsidR="004E3320" w:rsidRPr="000F5639" w:rsidRDefault="004E3320" w:rsidP="00DB0BFB">
            <w:pPr>
              <w:rPr>
                <w:rStyle w:val="Emphasis"/>
                <w:rFonts w:ascii="Calibri" w:eastAsia="Calibri" w:hAnsi="Calibri" w:cs="Arial"/>
                <w:bCs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</w:pPr>
            <w:r w:rsidRPr="000F5639">
              <w:rPr>
                <w:rStyle w:val="Emphasis"/>
                <w:rFonts w:ascii="Calibri" w:eastAsia="Calibri" w:hAnsi="Calibri" w:cs="Arial"/>
                <w:bCs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Identification of dysfunctional beliefs</w:t>
            </w:r>
          </w:p>
        </w:tc>
        <w:tc>
          <w:tcPr>
            <w:tcW w:w="236" w:type="dxa"/>
            <w:shd w:val="clear" w:color="auto" w:fill="FFFFFF"/>
          </w:tcPr>
          <w:p w14:paraId="7F8BA2AB" w14:textId="77777777" w:rsidR="004E3320" w:rsidRPr="000F5639" w:rsidRDefault="004E3320" w:rsidP="00DB0BFB">
            <w:pPr>
              <w:rPr>
                <w:rFonts w:ascii="Calibri" w:eastAsia="Calibri" w:hAnsi="Calibri"/>
                <w:color w:val="BFBFBF"/>
                <w:highlight w:val="darkRed"/>
                <w:lang w:val="en-US"/>
              </w:rPr>
            </w:pPr>
          </w:p>
        </w:tc>
        <w:tc>
          <w:tcPr>
            <w:tcW w:w="331" w:type="dxa"/>
            <w:shd w:val="clear" w:color="auto" w:fill="FFFFFF"/>
          </w:tcPr>
          <w:p w14:paraId="2AEC795A" w14:textId="77777777" w:rsidR="004E3320" w:rsidRPr="000F5639" w:rsidRDefault="004E3320" w:rsidP="00DB0BFB">
            <w:pPr>
              <w:rPr>
                <w:rFonts w:ascii="Calibri" w:eastAsia="Calibri" w:hAnsi="Calibri"/>
                <w:color w:val="BFBFBF"/>
                <w:highlight w:val="darkRed"/>
                <w:lang w:val="en-US"/>
              </w:rPr>
            </w:pPr>
          </w:p>
        </w:tc>
        <w:tc>
          <w:tcPr>
            <w:tcW w:w="331" w:type="dxa"/>
            <w:shd w:val="clear" w:color="auto" w:fill="FFFFFF"/>
          </w:tcPr>
          <w:p w14:paraId="4CF835A8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auto"/>
          </w:tcPr>
          <w:p w14:paraId="692F3E34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auto"/>
          </w:tcPr>
          <w:p w14:paraId="5472385E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FFFFFF"/>
          </w:tcPr>
          <w:p w14:paraId="3CE94212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5B9870CC" w14:textId="77777777" w:rsidR="004E3320" w:rsidRPr="000F5639" w:rsidRDefault="004E3320" w:rsidP="00DB0BFB">
            <w:pPr>
              <w:rPr>
                <w:rFonts w:ascii="Calibri" w:eastAsia="Calibri" w:hAnsi="Calibri"/>
                <w:color w:val="B8B8B8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022C2E29" w14:textId="77777777" w:rsidR="004E3320" w:rsidRPr="000F5639" w:rsidRDefault="004E3320" w:rsidP="00DB0BFB">
            <w:pPr>
              <w:rPr>
                <w:rFonts w:ascii="Calibri" w:eastAsia="Calibri" w:hAnsi="Calibri"/>
                <w:color w:val="B8B8B8"/>
                <w:lang w:val="en-US"/>
              </w:rPr>
            </w:pPr>
          </w:p>
        </w:tc>
        <w:tc>
          <w:tcPr>
            <w:tcW w:w="332" w:type="dxa"/>
            <w:gridSpan w:val="2"/>
            <w:shd w:val="clear" w:color="auto" w:fill="D9D9D9"/>
          </w:tcPr>
          <w:p w14:paraId="73F38B85" w14:textId="77777777" w:rsidR="004E3320" w:rsidRPr="000F5639" w:rsidRDefault="004E3320" w:rsidP="00DB0BFB">
            <w:pPr>
              <w:rPr>
                <w:rFonts w:ascii="Calibri" w:eastAsia="Calibri" w:hAnsi="Calibri"/>
                <w:color w:val="B8B8B8"/>
                <w:lang w:val="en-US"/>
              </w:rPr>
            </w:pPr>
          </w:p>
        </w:tc>
        <w:tc>
          <w:tcPr>
            <w:tcW w:w="332" w:type="dxa"/>
            <w:shd w:val="clear" w:color="auto" w:fill="D9D9D9"/>
          </w:tcPr>
          <w:p w14:paraId="613C6919" w14:textId="77777777" w:rsidR="004E3320" w:rsidRPr="000F5639" w:rsidRDefault="004E3320" w:rsidP="00DB0BFB">
            <w:pPr>
              <w:rPr>
                <w:rFonts w:ascii="Calibri" w:eastAsia="Calibri" w:hAnsi="Calibri"/>
                <w:color w:val="B8B8B8"/>
                <w:lang w:val="en-US"/>
              </w:rPr>
            </w:pPr>
          </w:p>
        </w:tc>
        <w:tc>
          <w:tcPr>
            <w:tcW w:w="332" w:type="dxa"/>
            <w:shd w:val="clear" w:color="auto" w:fill="D9D9D9"/>
          </w:tcPr>
          <w:p w14:paraId="6598D7B2" w14:textId="77777777" w:rsidR="004E3320" w:rsidRPr="000F5639" w:rsidRDefault="004E3320" w:rsidP="00DB0BFB">
            <w:pPr>
              <w:rPr>
                <w:rFonts w:ascii="Calibri" w:eastAsia="Calibri" w:hAnsi="Calibri"/>
                <w:color w:val="B8B8B8"/>
                <w:lang w:val="en-US"/>
              </w:rPr>
            </w:pPr>
          </w:p>
        </w:tc>
        <w:tc>
          <w:tcPr>
            <w:tcW w:w="332" w:type="dxa"/>
            <w:shd w:val="clear" w:color="auto" w:fill="D9D9D9"/>
          </w:tcPr>
          <w:p w14:paraId="3397ABEB" w14:textId="77777777" w:rsidR="004E3320" w:rsidRPr="000F5639" w:rsidRDefault="004E3320" w:rsidP="00DB0BFB">
            <w:pPr>
              <w:rPr>
                <w:rFonts w:ascii="Calibri" w:eastAsia="Calibri" w:hAnsi="Calibri"/>
                <w:color w:val="B8B8B8"/>
                <w:lang w:val="en-US"/>
              </w:rPr>
            </w:pPr>
          </w:p>
        </w:tc>
        <w:tc>
          <w:tcPr>
            <w:tcW w:w="332" w:type="dxa"/>
            <w:shd w:val="clear" w:color="auto" w:fill="D9D9D9"/>
          </w:tcPr>
          <w:p w14:paraId="5CAB318F" w14:textId="77777777" w:rsidR="004E3320" w:rsidRPr="000F5639" w:rsidRDefault="004E3320" w:rsidP="00DB0BFB">
            <w:pPr>
              <w:rPr>
                <w:rFonts w:ascii="Calibri" w:eastAsia="Calibri" w:hAnsi="Calibri"/>
                <w:color w:val="B8B8B8"/>
                <w:lang w:val="en-US"/>
              </w:rPr>
            </w:pPr>
          </w:p>
        </w:tc>
        <w:tc>
          <w:tcPr>
            <w:tcW w:w="332" w:type="dxa"/>
            <w:shd w:val="clear" w:color="auto" w:fill="D9D9D9"/>
          </w:tcPr>
          <w:p w14:paraId="2E9916F6" w14:textId="77777777" w:rsidR="004E3320" w:rsidRPr="000F5639" w:rsidRDefault="004E3320" w:rsidP="00DB0BFB">
            <w:pPr>
              <w:rPr>
                <w:rFonts w:ascii="Calibri" w:eastAsia="Calibri" w:hAnsi="Calibri"/>
                <w:color w:val="B8B8B8"/>
                <w:lang w:val="en-US"/>
              </w:rPr>
            </w:pPr>
          </w:p>
        </w:tc>
        <w:tc>
          <w:tcPr>
            <w:tcW w:w="332" w:type="dxa"/>
            <w:shd w:val="clear" w:color="auto" w:fill="D9D9D9"/>
          </w:tcPr>
          <w:p w14:paraId="4212B74E" w14:textId="77777777" w:rsidR="004E3320" w:rsidRPr="000F5639" w:rsidRDefault="004E3320" w:rsidP="00DB0BFB">
            <w:pPr>
              <w:rPr>
                <w:rFonts w:ascii="Calibri" w:eastAsia="Calibri" w:hAnsi="Calibri"/>
                <w:color w:val="B8B8B8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630F004E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518B896D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7123F34F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0B3A204E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14:paraId="4FF5F487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</w:tr>
      <w:tr w:rsidR="004E3320" w:rsidRPr="000F5639" w14:paraId="492A5D5C" w14:textId="77777777" w:rsidTr="00DB0BFB">
        <w:trPr>
          <w:trHeight w:val="487"/>
        </w:trPr>
        <w:tc>
          <w:tcPr>
            <w:tcW w:w="2754" w:type="dxa"/>
            <w:shd w:val="clear" w:color="auto" w:fill="auto"/>
          </w:tcPr>
          <w:p w14:paraId="46E1B97E" w14:textId="77777777" w:rsidR="004E3320" w:rsidRPr="000F5639" w:rsidRDefault="004E3320" w:rsidP="00DB0BFB">
            <w:pPr>
              <w:rPr>
                <w:rStyle w:val="Emphasis"/>
                <w:rFonts w:ascii="Calibri" w:eastAsia="Calibri" w:hAnsi="Calibri" w:cs="Arial"/>
                <w:bCs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</w:pPr>
            <w:r w:rsidRPr="000F5639">
              <w:rPr>
                <w:rStyle w:val="Emphasis"/>
                <w:rFonts w:ascii="Calibri" w:eastAsia="Calibri" w:hAnsi="Calibri" w:cs="Arial"/>
                <w:bCs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Self-esteem enhancement</w:t>
            </w:r>
          </w:p>
        </w:tc>
        <w:tc>
          <w:tcPr>
            <w:tcW w:w="236" w:type="dxa"/>
            <w:shd w:val="clear" w:color="auto" w:fill="FFFFFF"/>
          </w:tcPr>
          <w:p w14:paraId="5C95E54C" w14:textId="77777777" w:rsidR="004E3320" w:rsidRPr="000F5639" w:rsidRDefault="004E3320" w:rsidP="00DB0BFB">
            <w:pPr>
              <w:rPr>
                <w:rFonts w:ascii="Calibri" w:eastAsia="Calibri" w:hAnsi="Calibri"/>
                <w:color w:val="BFBFBF"/>
                <w:highlight w:val="darkRed"/>
                <w:lang w:val="en-US"/>
              </w:rPr>
            </w:pPr>
          </w:p>
        </w:tc>
        <w:tc>
          <w:tcPr>
            <w:tcW w:w="331" w:type="dxa"/>
            <w:shd w:val="clear" w:color="auto" w:fill="FFFFFF"/>
          </w:tcPr>
          <w:p w14:paraId="7D8A7C3B" w14:textId="77777777" w:rsidR="004E3320" w:rsidRPr="000F5639" w:rsidRDefault="004E3320" w:rsidP="00DB0BFB">
            <w:pPr>
              <w:rPr>
                <w:rFonts w:ascii="Calibri" w:eastAsia="Calibri" w:hAnsi="Calibri"/>
                <w:color w:val="BFBFBF"/>
                <w:highlight w:val="darkRed"/>
                <w:lang w:val="en-US"/>
              </w:rPr>
            </w:pPr>
          </w:p>
        </w:tc>
        <w:tc>
          <w:tcPr>
            <w:tcW w:w="331" w:type="dxa"/>
            <w:shd w:val="clear" w:color="auto" w:fill="FFFFFF"/>
          </w:tcPr>
          <w:p w14:paraId="44CCEBA7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auto"/>
          </w:tcPr>
          <w:p w14:paraId="04794834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auto"/>
          </w:tcPr>
          <w:p w14:paraId="3BD3A0E6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FFFFFF"/>
          </w:tcPr>
          <w:p w14:paraId="40D05F43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14E360AA" w14:textId="77777777" w:rsidR="004E3320" w:rsidRPr="000F5639" w:rsidRDefault="004E3320" w:rsidP="00DB0BFB">
            <w:pPr>
              <w:rPr>
                <w:rFonts w:ascii="Calibri" w:eastAsia="Calibri" w:hAnsi="Calibri"/>
                <w:color w:val="B8B8B8"/>
                <w:lang w:val="en-US"/>
              </w:rPr>
            </w:pPr>
          </w:p>
        </w:tc>
        <w:tc>
          <w:tcPr>
            <w:tcW w:w="331" w:type="dxa"/>
            <w:shd w:val="clear" w:color="auto" w:fill="D9D9D9"/>
          </w:tcPr>
          <w:p w14:paraId="72000CA2" w14:textId="77777777" w:rsidR="004E3320" w:rsidRPr="000F5639" w:rsidRDefault="004E3320" w:rsidP="00DB0BFB">
            <w:pPr>
              <w:rPr>
                <w:rFonts w:ascii="Calibri" w:eastAsia="Calibri" w:hAnsi="Calibri"/>
                <w:color w:val="B8B8B8"/>
                <w:lang w:val="en-US"/>
              </w:rPr>
            </w:pPr>
          </w:p>
        </w:tc>
        <w:tc>
          <w:tcPr>
            <w:tcW w:w="332" w:type="dxa"/>
            <w:gridSpan w:val="2"/>
            <w:shd w:val="clear" w:color="auto" w:fill="D9D9D9"/>
          </w:tcPr>
          <w:p w14:paraId="06F18982" w14:textId="77777777" w:rsidR="004E3320" w:rsidRPr="000F5639" w:rsidRDefault="004E3320" w:rsidP="00DB0BFB">
            <w:pPr>
              <w:rPr>
                <w:rFonts w:ascii="Calibri" w:eastAsia="Calibri" w:hAnsi="Calibri"/>
                <w:color w:val="B8B8B8"/>
                <w:lang w:val="en-US"/>
              </w:rPr>
            </w:pPr>
          </w:p>
        </w:tc>
        <w:tc>
          <w:tcPr>
            <w:tcW w:w="332" w:type="dxa"/>
            <w:shd w:val="clear" w:color="auto" w:fill="D9D9D9"/>
          </w:tcPr>
          <w:p w14:paraId="7B34EE01" w14:textId="77777777" w:rsidR="004E3320" w:rsidRPr="000F5639" w:rsidRDefault="004E3320" w:rsidP="00DB0BFB">
            <w:pPr>
              <w:rPr>
                <w:rFonts w:ascii="Calibri" w:eastAsia="Calibri" w:hAnsi="Calibri"/>
                <w:color w:val="B8B8B8"/>
                <w:lang w:val="en-US"/>
              </w:rPr>
            </w:pPr>
          </w:p>
        </w:tc>
        <w:tc>
          <w:tcPr>
            <w:tcW w:w="332" w:type="dxa"/>
            <w:shd w:val="clear" w:color="auto" w:fill="D9D9D9"/>
          </w:tcPr>
          <w:p w14:paraId="389B9BE4" w14:textId="77777777" w:rsidR="004E3320" w:rsidRPr="000F5639" w:rsidRDefault="004E3320" w:rsidP="00DB0BFB">
            <w:pPr>
              <w:rPr>
                <w:rFonts w:ascii="Calibri" w:eastAsia="Calibri" w:hAnsi="Calibri"/>
                <w:color w:val="B8B8B8"/>
                <w:lang w:val="en-US"/>
              </w:rPr>
            </w:pPr>
          </w:p>
        </w:tc>
        <w:tc>
          <w:tcPr>
            <w:tcW w:w="332" w:type="dxa"/>
            <w:shd w:val="clear" w:color="auto" w:fill="D9D9D9"/>
          </w:tcPr>
          <w:p w14:paraId="44B859A9" w14:textId="77777777" w:rsidR="004E3320" w:rsidRPr="000F5639" w:rsidRDefault="004E3320" w:rsidP="00DB0BFB">
            <w:pPr>
              <w:rPr>
                <w:rFonts w:ascii="Calibri" w:eastAsia="Calibri" w:hAnsi="Calibri"/>
                <w:color w:val="B8B8B8"/>
                <w:lang w:val="en-US"/>
              </w:rPr>
            </w:pPr>
          </w:p>
        </w:tc>
        <w:tc>
          <w:tcPr>
            <w:tcW w:w="332" w:type="dxa"/>
            <w:shd w:val="clear" w:color="auto" w:fill="D9D9D9"/>
          </w:tcPr>
          <w:p w14:paraId="6F548E72" w14:textId="77777777" w:rsidR="004E3320" w:rsidRPr="000F5639" w:rsidRDefault="004E3320" w:rsidP="00DB0BFB">
            <w:pPr>
              <w:rPr>
                <w:rFonts w:ascii="Calibri" w:eastAsia="Calibri" w:hAnsi="Calibri"/>
                <w:color w:val="B8B8B8"/>
                <w:lang w:val="en-US"/>
              </w:rPr>
            </w:pPr>
          </w:p>
        </w:tc>
        <w:tc>
          <w:tcPr>
            <w:tcW w:w="332" w:type="dxa"/>
            <w:shd w:val="clear" w:color="auto" w:fill="D9D9D9"/>
          </w:tcPr>
          <w:p w14:paraId="19E99464" w14:textId="77777777" w:rsidR="004E3320" w:rsidRPr="000F5639" w:rsidRDefault="004E3320" w:rsidP="00DB0BFB">
            <w:pPr>
              <w:rPr>
                <w:rFonts w:ascii="Calibri" w:eastAsia="Calibri" w:hAnsi="Calibri"/>
                <w:color w:val="B8B8B8"/>
                <w:lang w:val="en-US"/>
              </w:rPr>
            </w:pPr>
          </w:p>
        </w:tc>
        <w:tc>
          <w:tcPr>
            <w:tcW w:w="332" w:type="dxa"/>
            <w:shd w:val="clear" w:color="auto" w:fill="D9D9D9"/>
          </w:tcPr>
          <w:p w14:paraId="30EE863D" w14:textId="77777777" w:rsidR="004E3320" w:rsidRPr="000F5639" w:rsidRDefault="004E3320" w:rsidP="00DB0BFB">
            <w:pPr>
              <w:rPr>
                <w:rFonts w:ascii="Calibri" w:eastAsia="Calibri" w:hAnsi="Calibri"/>
                <w:color w:val="B8B8B8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49A097B1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30E850B8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5B6D8081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shd w:val="clear" w:color="auto" w:fill="auto"/>
          </w:tcPr>
          <w:p w14:paraId="12E7B0A7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14:paraId="5D70BDB3" w14:textId="77777777" w:rsidR="004E3320" w:rsidRPr="000F5639" w:rsidRDefault="004E3320" w:rsidP="00DB0BFB">
            <w:pPr>
              <w:rPr>
                <w:rFonts w:ascii="Calibri" w:eastAsia="Calibri" w:hAnsi="Calibri"/>
                <w:lang w:val="en-US"/>
              </w:rPr>
            </w:pPr>
          </w:p>
        </w:tc>
      </w:tr>
    </w:tbl>
    <w:p w14:paraId="794C6A62" w14:textId="77777777" w:rsidR="004E3320" w:rsidRPr="00E43341" w:rsidRDefault="004E3320" w:rsidP="004E3320">
      <w:pPr>
        <w:ind w:left="360"/>
        <w:rPr>
          <w:lang w:val="en-US"/>
        </w:rPr>
      </w:pPr>
    </w:p>
    <w:p w14:paraId="039A3B40" w14:textId="77777777" w:rsidR="004E3320" w:rsidRDefault="004E3320" w:rsidP="004E3320">
      <w:pPr>
        <w:spacing w:line="360" w:lineRule="auto"/>
      </w:pPr>
    </w:p>
    <w:p w14:paraId="4EDFAD49" w14:textId="77777777" w:rsidR="004E3320" w:rsidRDefault="004E3320" w:rsidP="004E3320">
      <w:pPr>
        <w:spacing w:line="360" w:lineRule="auto"/>
      </w:pPr>
    </w:p>
    <w:p w14:paraId="7607BBB5" w14:textId="77777777" w:rsidR="004E3320" w:rsidRDefault="004E3320"/>
    <w:sectPr w:rsidR="004E3320" w:rsidSect="006E170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0053A0"/>
    <w:multiLevelType w:val="hybridMultilevel"/>
    <w:tmpl w:val="8EB88FB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514C8"/>
    <w:multiLevelType w:val="hybridMultilevel"/>
    <w:tmpl w:val="8EB88FB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20"/>
    <w:rsid w:val="004E3320"/>
    <w:rsid w:val="005667B8"/>
    <w:rsid w:val="006E1700"/>
    <w:rsid w:val="00C4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285A0"/>
  <w15:chartTrackingRefBased/>
  <w15:docId w15:val="{FD133B00-C2D5-784F-A9BF-58837638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320"/>
    <w:pPr>
      <w:ind w:left="720"/>
      <w:contextualSpacing/>
    </w:pPr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4E33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Miglietta</dc:creator>
  <cp:keywords/>
  <dc:description/>
  <cp:lastModifiedBy>Stephanie Curnow</cp:lastModifiedBy>
  <cp:revision>2</cp:revision>
  <dcterms:created xsi:type="dcterms:W3CDTF">2020-07-01T11:49:00Z</dcterms:created>
  <dcterms:modified xsi:type="dcterms:W3CDTF">2020-07-01T11:49:00Z</dcterms:modified>
</cp:coreProperties>
</file>