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BC04" w14:textId="09AD5A18" w:rsidR="001A2040" w:rsidRDefault="00D549FA">
      <w:pPr>
        <w:rPr>
          <w:rFonts w:ascii="Times New Roman" w:hAnsi="Times New Roman" w:cs="Times New Roman"/>
        </w:rPr>
      </w:pPr>
      <w:r w:rsidRPr="00D549FA">
        <w:rPr>
          <w:rFonts w:ascii="Times New Roman" w:hAnsi="Times New Roman" w:cs="Times New Roman"/>
        </w:rPr>
        <w:t>Appendix 1</w:t>
      </w:r>
      <w:r>
        <w:rPr>
          <w:rFonts w:ascii="Times New Roman" w:hAnsi="Times New Roman" w:cs="Times New Roman"/>
        </w:rPr>
        <w:t>: Criteria</w:t>
      </w:r>
    </w:p>
    <w:p w14:paraId="59D21FEC" w14:textId="77777777" w:rsidR="00D549FA" w:rsidRPr="00D549FA" w:rsidRDefault="00D549FA">
      <w:pPr>
        <w:rPr>
          <w:rFonts w:ascii="Times New Roman" w:hAnsi="Times New Roman" w:cs="Times New Roman"/>
        </w:rPr>
      </w:pPr>
    </w:p>
    <w:tbl>
      <w:tblPr>
        <w:tblStyle w:val="TableGrid"/>
        <w:tblW w:w="9634" w:type="dxa"/>
        <w:tblLook w:val="04A0" w:firstRow="1" w:lastRow="0" w:firstColumn="1" w:lastColumn="0" w:noHBand="0" w:noVBand="1"/>
      </w:tblPr>
      <w:tblGrid>
        <w:gridCol w:w="1926"/>
        <w:gridCol w:w="1927"/>
        <w:gridCol w:w="1927"/>
        <w:gridCol w:w="1927"/>
        <w:gridCol w:w="1927"/>
      </w:tblGrid>
      <w:tr w:rsidR="001A2040" w14:paraId="585742E7" w14:textId="77777777" w:rsidTr="00292ECD">
        <w:tc>
          <w:tcPr>
            <w:tcW w:w="9634" w:type="dxa"/>
            <w:gridSpan w:val="5"/>
            <w:shd w:val="clear" w:color="auto" w:fill="auto"/>
          </w:tcPr>
          <w:p w14:paraId="72C05A5B" w14:textId="0DB90DA1" w:rsidR="001A2040" w:rsidRPr="006603C0" w:rsidRDefault="001A2040" w:rsidP="00AB346E">
            <w:pPr>
              <w:autoSpaceDE w:val="0"/>
              <w:autoSpaceDN w:val="0"/>
              <w:adjustRightInd w:val="0"/>
              <w:jc w:val="center"/>
              <w:rPr>
                <w:rFonts w:ascii="Times New Roman" w:hAnsi="Times New Roman" w:cs="Times New Roman"/>
                <w:b/>
              </w:rPr>
            </w:pPr>
            <w:r w:rsidRPr="006603C0">
              <w:rPr>
                <w:rFonts w:ascii="Times New Roman" w:hAnsi="Times New Roman" w:cs="Times New Roman"/>
                <w:b/>
              </w:rPr>
              <w:t>Scope</w:t>
            </w:r>
            <w:r>
              <w:rPr>
                <w:rFonts w:ascii="Times New Roman" w:hAnsi="Times New Roman" w:cs="Times New Roman"/>
                <w:b/>
              </w:rPr>
              <w:t xml:space="preserve"> Consistent </w:t>
            </w:r>
            <w:r w:rsidR="00292ECD">
              <w:rPr>
                <w:rFonts w:ascii="Times New Roman" w:hAnsi="Times New Roman" w:cs="Times New Roman"/>
                <w:b/>
              </w:rPr>
              <w:t>with</w:t>
            </w:r>
            <w:r>
              <w:rPr>
                <w:rFonts w:ascii="Times New Roman" w:hAnsi="Times New Roman" w:cs="Times New Roman"/>
                <w:b/>
              </w:rPr>
              <w:t xml:space="preserve"> IAPT LICBT </w:t>
            </w:r>
          </w:p>
        </w:tc>
      </w:tr>
      <w:tr w:rsidR="001A2040" w14:paraId="0EF85E03" w14:textId="77777777" w:rsidTr="00D549FA">
        <w:tc>
          <w:tcPr>
            <w:tcW w:w="9634" w:type="dxa"/>
            <w:gridSpan w:val="5"/>
          </w:tcPr>
          <w:p w14:paraId="26AE7CD9" w14:textId="49725581" w:rsidR="001A2040" w:rsidRPr="00D549FA" w:rsidRDefault="001A2040" w:rsidP="00AB346E">
            <w:pPr>
              <w:autoSpaceDE w:val="0"/>
              <w:autoSpaceDN w:val="0"/>
              <w:adjustRightInd w:val="0"/>
              <w:rPr>
                <w:rFonts w:ascii="Times New Roman" w:hAnsi="Times New Roman" w:cs="Times New Roman"/>
              </w:rPr>
            </w:pPr>
            <w:r>
              <w:rPr>
                <w:rFonts w:ascii="Times New Roman" w:hAnsi="Times New Roman" w:cs="Times New Roman"/>
              </w:rPr>
              <w:t>E</w:t>
            </w:r>
            <w:r w:rsidRPr="005F22C5">
              <w:rPr>
                <w:rFonts w:ascii="Times New Roman" w:hAnsi="Times New Roman" w:cs="Times New Roman"/>
              </w:rPr>
              <w:t xml:space="preserve">nsures intervention meets criteria for a LICBT intervention </w:t>
            </w:r>
            <w:r>
              <w:rPr>
                <w:rFonts w:ascii="Times New Roman" w:hAnsi="Times New Roman" w:cs="Times New Roman"/>
              </w:rPr>
              <w:t xml:space="preserve">and </w:t>
            </w:r>
            <w:r w:rsidRPr="005F22C5">
              <w:rPr>
                <w:rFonts w:ascii="Times New Roman" w:hAnsi="Times New Roman" w:cs="Times New Roman"/>
              </w:rPr>
              <w:t>consistent with the NICE evidence-base</w:t>
            </w:r>
            <w:r>
              <w:rPr>
                <w:rFonts w:ascii="Times New Roman" w:hAnsi="Times New Roman" w:cs="Times New Roman"/>
              </w:rPr>
              <w:t>.</w:t>
            </w:r>
            <w:r w:rsidRPr="005F22C5">
              <w:rPr>
                <w:rFonts w:ascii="Times New Roman" w:hAnsi="Times New Roman" w:cs="Times New Roman"/>
              </w:rPr>
              <w:t xml:space="preserve"> Criteria also address whether the intervention is written to be </w:t>
            </w:r>
            <w:r w:rsidRPr="001C1BA4">
              <w:rPr>
                <w:rFonts w:ascii="Times New Roman" w:hAnsi="Times New Roman" w:cs="Times New Roman"/>
                <w:i/>
              </w:rPr>
              <w:t>guided</w:t>
            </w:r>
            <w:r w:rsidRPr="005F22C5">
              <w:rPr>
                <w:rFonts w:ascii="Times New Roman" w:hAnsi="Times New Roman" w:cs="Times New Roman"/>
              </w:rPr>
              <w:t xml:space="preserve"> as implemented within the IAPT programme, or self-administered. Criteria acknowledge both </w:t>
            </w:r>
            <w:r>
              <w:rPr>
                <w:rFonts w:ascii="Times New Roman" w:hAnsi="Times New Roman" w:cs="Times New Roman"/>
              </w:rPr>
              <w:t xml:space="preserve">supported </w:t>
            </w:r>
            <w:r w:rsidRPr="005F22C5">
              <w:rPr>
                <w:rFonts w:ascii="Times New Roman" w:hAnsi="Times New Roman" w:cs="Times New Roman"/>
              </w:rPr>
              <w:t xml:space="preserve">and self-administered </w:t>
            </w:r>
            <w:r>
              <w:rPr>
                <w:rFonts w:ascii="Times New Roman" w:hAnsi="Times New Roman" w:cs="Times New Roman"/>
              </w:rPr>
              <w:t>LI</w:t>
            </w:r>
            <w:r w:rsidRPr="005F22C5">
              <w:rPr>
                <w:rFonts w:ascii="Times New Roman" w:hAnsi="Times New Roman" w:cs="Times New Roman"/>
              </w:rPr>
              <w:t xml:space="preserve">CBT </w:t>
            </w:r>
            <w:r>
              <w:rPr>
                <w:rFonts w:ascii="Times New Roman" w:hAnsi="Times New Roman" w:cs="Times New Roman"/>
              </w:rPr>
              <w:t>interventions</w:t>
            </w:r>
            <w:r w:rsidRPr="005F22C5">
              <w:rPr>
                <w:rFonts w:ascii="Times New Roman" w:hAnsi="Times New Roman" w:cs="Times New Roman"/>
              </w:rPr>
              <w:t xml:space="preserve">. However, separate recommendations </w:t>
            </w:r>
            <w:r>
              <w:rPr>
                <w:rFonts w:ascii="Times New Roman" w:hAnsi="Times New Roman" w:cs="Times New Roman"/>
              </w:rPr>
              <w:t>are</w:t>
            </w:r>
            <w:r w:rsidRPr="005F22C5">
              <w:rPr>
                <w:rFonts w:ascii="Times New Roman" w:hAnsi="Times New Roman" w:cs="Times New Roman"/>
              </w:rPr>
              <w:t xml:space="preserve"> made for these two types of support.</w:t>
            </w:r>
            <w:r>
              <w:rPr>
                <w:rFonts w:ascii="Times New Roman" w:hAnsi="Times New Roman" w:cs="Times New Roman"/>
              </w:rPr>
              <w:t xml:space="preserve"> </w:t>
            </w:r>
          </w:p>
        </w:tc>
      </w:tr>
      <w:tr w:rsidR="001A2040" w14:paraId="02C0BEB2" w14:textId="77777777" w:rsidTr="00D549FA">
        <w:tc>
          <w:tcPr>
            <w:tcW w:w="9634" w:type="dxa"/>
            <w:gridSpan w:val="5"/>
            <w:shd w:val="clear" w:color="auto" w:fill="AEAAAA" w:themeFill="background2" w:themeFillShade="BF"/>
          </w:tcPr>
          <w:p w14:paraId="23796267" w14:textId="77777777" w:rsidR="001A2040" w:rsidRPr="00DF76B5" w:rsidRDefault="001A2040" w:rsidP="00AB346E">
            <w:pPr>
              <w:autoSpaceDE w:val="0"/>
              <w:autoSpaceDN w:val="0"/>
              <w:adjustRightInd w:val="0"/>
              <w:jc w:val="center"/>
              <w:rPr>
                <w:rFonts w:ascii="Times New Roman" w:hAnsi="Times New Roman" w:cs="Times New Roman"/>
                <w:b/>
                <w:sz w:val="28"/>
                <w:szCs w:val="28"/>
              </w:rPr>
            </w:pPr>
            <w:r w:rsidRPr="00DF76B5">
              <w:rPr>
                <w:rFonts w:ascii="Times New Roman" w:hAnsi="Times New Roman" w:cs="Times New Roman"/>
                <w:b/>
                <w:sz w:val="28"/>
                <w:szCs w:val="28"/>
              </w:rPr>
              <w:t xml:space="preserve">Indicate the </w:t>
            </w:r>
            <w:r>
              <w:rPr>
                <w:rFonts w:ascii="Times New Roman" w:hAnsi="Times New Roman" w:cs="Times New Roman"/>
                <w:b/>
                <w:sz w:val="28"/>
                <w:szCs w:val="28"/>
              </w:rPr>
              <w:t>E</w:t>
            </w:r>
            <w:r w:rsidRPr="00DF76B5">
              <w:rPr>
                <w:rFonts w:ascii="Times New Roman" w:hAnsi="Times New Roman" w:cs="Times New Roman"/>
                <w:b/>
                <w:sz w:val="28"/>
                <w:szCs w:val="28"/>
              </w:rPr>
              <w:t xml:space="preserve">xtent </w:t>
            </w:r>
            <w:r>
              <w:rPr>
                <w:rFonts w:ascii="Times New Roman" w:hAnsi="Times New Roman" w:cs="Times New Roman"/>
                <w:b/>
                <w:sz w:val="28"/>
                <w:szCs w:val="28"/>
              </w:rPr>
              <w:t>You Feel E</w:t>
            </w:r>
            <w:r w:rsidRPr="00DF76B5">
              <w:rPr>
                <w:rFonts w:ascii="Times New Roman" w:hAnsi="Times New Roman" w:cs="Times New Roman"/>
                <w:b/>
                <w:sz w:val="28"/>
                <w:szCs w:val="28"/>
              </w:rPr>
              <w:t xml:space="preserve">ach </w:t>
            </w:r>
            <w:r>
              <w:rPr>
                <w:rFonts w:ascii="Times New Roman" w:hAnsi="Times New Roman" w:cs="Times New Roman"/>
                <w:b/>
                <w:sz w:val="28"/>
                <w:szCs w:val="28"/>
              </w:rPr>
              <w:t>C</w:t>
            </w:r>
            <w:r w:rsidRPr="00DF76B5">
              <w:rPr>
                <w:rFonts w:ascii="Times New Roman" w:hAnsi="Times New Roman" w:cs="Times New Roman"/>
                <w:b/>
                <w:sz w:val="28"/>
                <w:szCs w:val="28"/>
              </w:rPr>
              <w:t>riteri</w:t>
            </w:r>
            <w:r>
              <w:rPr>
                <w:rFonts w:ascii="Times New Roman" w:hAnsi="Times New Roman" w:cs="Times New Roman"/>
                <w:b/>
                <w:sz w:val="28"/>
                <w:szCs w:val="28"/>
              </w:rPr>
              <w:t>on</w:t>
            </w:r>
            <w:r w:rsidRPr="00DF76B5">
              <w:rPr>
                <w:rFonts w:ascii="Times New Roman" w:hAnsi="Times New Roman" w:cs="Times New Roman"/>
                <w:b/>
                <w:sz w:val="28"/>
                <w:szCs w:val="28"/>
              </w:rPr>
              <w:t xml:space="preserve"> is </w:t>
            </w:r>
            <w:r>
              <w:rPr>
                <w:rFonts w:ascii="Times New Roman" w:hAnsi="Times New Roman" w:cs="Times New Roman"/>
                <w:b/>
                <w:sz w:val="28"/>
                <w:szCs w:val="28"/>
              </w:rPr>
              <w:t>M</w:t>
            </w:r>
            <w:r w:rsidRPr="00DF76B5">
              <w:rPr>
                <w:rFonts w:ascii="Times New Roman" w:hAnsi="Times New Roman" w:cs="Times New Roman"/>
                <w:b/>
                <w:sz w:val="28"/>
                <w:szCs w:val="28"/>
              </w:rPr>
              <w:t>et</w:t>
            </w:r>
          </w:p>
        </w:tc>
      </w:tr>
      <w:tr w:rsidR="001A2040" w14:paraId="0912DB0E" w14:textId="77777777" w:rsidTr="00D549FA">
        <w:tc>
          <w:tcPr>
            <w:tcW w:w="9634" w:type="dxa"/>
            <w:gridSpan w:val="5"/>
            <w:shd w:val="clear" w:color="auto" w:fill="E7E6E6" w:themeFill="background2"/>
          </w:tcPr>
          <w:p w14:paraId="37606BC3" w14:textId="20D6F369" w:rsidR="001A2040" w:rsidRDefault="001A2040" w:rsidP="00AB346E">
            <w:pPr>
              <w:autoSpaceDE w:val="0"/>
              <w:autoSpaceDN w:val="0"/>
              <w:adjustRightInd w:val="0"/>
              <w:jc w:val="center"/>
              <w:rPr>
                <w:rFonts w:ascii="Times New Roman" w:hAnsi="Times New Roman" w:cs="Times New Roman"/>
              </w:rPr>
            </w:pPr>
            <w:r w:rsidRPr="00CB4B71">
              <w:rPr>
                <w:rFonts w:ascii="Times New Roman" w:hAnsi="Times New Roman" w:cs="Times New Roman"/>
                <w:b/>
                <w:i/>
              </w:rPr>
              <w:t>S</w:t>
            </w:r>
            <w:r>
              <w:rPr>
                <w:rFonts w:ascii="Times New Roman" w:hAnsi="Times New Roman" w:cs="Times New Roman"/>
                <w:b/>
                <w:i/>
              </w:rPr>
              <w:t>ingle Strand</w:t>
            </w:r>
            <w:r w:rsidRPr="00A3546B">
              <w:rPr>
                <w:rFonts w:ascii="Times New Roman" w:hAnsi="Times New Roman" w:cs="Times New Roman"/>
              </w:rPr>
              <w:t xml:space="preserve"> –</w:t>
            </w:r>
            <w:r>
              <w:rPr>
                <w:rFonts w:ascii="Times New Roman" w:hAnsi="Times New Roman" w:cs="Times New Roman"/>
              </w:rPr>
              <w:t xml:space="preserve"> Represents</w:t>
            </w:r>
            <w:r w:rsidRPr="00A3546B">
              <w:rPr>
                <w:rFonts w:ascii="Times New Roman" w:hAnsi="Times New Roman" w:cs="Times New Roman"/>
              </w:rPr>
              <w:t xml:space="preserve"> a ‘single</w:t>
            </w:r>
            <w:r>
              <w:rPr>
                <w:rFonts w:ascii="Times New Roman" w:hAnsi="Times New Roman" w:cs="Times New Roman"/>
              </w:rPr>
              <w:t>-</w:t>
            </w:r>
            <w:r w:rsidRPr="00A3546B">
              <w:rPr>
                <w:rFonts w:ascii="Times New Roman" w:hAnsi="Times New Roman" w:cs="Times New Roman"/>
              </w:rPr>
              <w:t>strand’ LICBT intervention derived from CBT</w:t>
            </w:r>
            <w:r w:rsidR="009A694E">
              <w:rPr>
                <w:rFonts w:ascii="Times New Roman" w:hAnsi="Times New Roman" w:cs="Times New Roman"/>
              </w:rPr>
              <w:t>.</w:t>
            </w:r>
          </w:p>
        </w:tc>
      </w:tr>
      <w:tr w:rsidR="001A2040" w14:paraId="4A978FDE" w14:textId="77777777" w:rsidTr="00E13C17">
        <w:tc>
          <w:tcPr>
            <w:tcW w:w="1926" w:type="dxa"/>
          </w:tcPr>
          <w:p w14:paraId="336A6FF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155551D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05304333"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clear" w:color="auto" w:fill="E7E6E6" w:themeFill="background2"/>
          </w:tcPr>
          <w:p w14:paraId="278EBC9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29E4D3A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1A2040" w14:paraId="50BD8F5A" w14:textId="77777777" w:rsidTr="00E13C17">
        <w:tc>
          <w:tcPr>
            <w:tcW w:w="1926" w:type="dxa"/>
          </w:tcPr>
          <w:p w14:paraId="33772352"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7C92DB4D"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28F402FF"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clear" w:color="auto" w:fill="E7E6E6" w:themeFill="background2"/>
          </w:tcPr>
          <w:p w14:paraId="3423CB6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5C3DFA7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1A2040" w14:paraId="68E722D3" w14:textId="77777777" w:rsidTr="00D549FA">
        <w:tc>
          <w:tcPr>
            <w:tcW w:w="9634" w:type="dxa"/>
            <w:gridSpan w:val="5"/>
            <w:shd w:val="clear" w:color="auto" w:fill="E7E6E6" w:themeFill="background2"/>
          </w:tcPr>
          <w:p w14:paraId="63CDCABA" w14:textId="7144BEDC" w:rsidR="001A2040" w:rsidRDefault="001A2040" w:rsidP="00AB346E">
            <w:pPr>
              <w:autoSpaceDE w:val="0"/>
              <w:autoSpaceDN w:val="0"/>
              <w:adjustRightInd w:val="0"/>
              <w:jc w:val="center"/>
              <w:rPr>
                <w:rFonts w:ascii="Times New Roman" w:hAnsi="Times New Roman" w:cs="Times New Roman"/>
              </w:rPr>
            </w:pPr>
            <w:r w:rsidRPr="003A27F8">
              <w:rPr>
                <w:rFonts w:ascii="Times New Roman" w:hAnsi="Times New Roman" w:cs="Times New Roman"/>
                <w:b/>
                <w:i/>
              </w:rPr>
              <w:t>Targeted</w:t>
            </w:r>
            <w:r w:rsidRPr="00A3546B">
              <w:rPr>
                <w:rFonts w:ascii="Times New Roman" w:hAnsi="Times New Roman" w:cs="Times New Roman"/>
              </w:rPr>
              <w:t xml:space="preserve"> – </w:t>
            </w:r>
            <w:r>
              <w:rPr>
                <w:rFonts w:ascii="Times New Roman" w:hAnsi="Times New Roman" w:cs="Times New Roman"/>
              </w:rPr>
              <w:t>D</w:t>
            </w:r>
            <w:r w:rsidRPr="00A3546B">
              <w:rPr>
                <w:rFonts w:ascii="Times New Roman" w:hAnsi="Times New Roman" w:cs="Times New Roman"/>
              </w:rPr>
              <w:t xml:space="preserve">irected at a CMH difficulty recognised </w:t>
            </w:r>
            <w:r>
              <w:rPr>
                <w:rFonts w:ascii="Times New Roman" w:hAnsi="Times New Roman" w:cs="Times New Roman"/>
              </w:rPr>
              <w:t xml:space="preserve">by NICE </w:t>
            </w:r>
            <w:r w:rsidRPr="00A3546B">
              <w:rPr>
                <w:rFonts w:ascii="Times New Roman" w:hAnsi="Times New Roman" w:cs="Times New Roman"/>
              </w:rPr>
              <w:t>for treatment at Step 2</w:t>
            </w:r>
            <w:r w:rsidR="009A694E">
              <w:rPr>
                <w:rFonts w:ascii="Times New Roman" w:hAnsi="Times New Roman" w:cs="Times New Roman"/>
              </w:rPr>
              <w:t>.</w:t>
            </w:r>
          </w:p>
        </w:tc>
      </w:tr>
      <w:tr w:rsidR="001A2040" w14:paraId="2183BEAF" w14:textId="77777777" w:rsidTr="00E13C17">
        <w:tc>
          <w:tcPr>
            <w:tcW w:w="1926" w:type="dxa"/>
          </w:tcPr>
          <w:p w14:paraId="062FF004"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r>
              <w:rPr>
                <w:rStyle w:val="CommentReference"/>
              </w:rPr>
              <w:t xml:space="preserve"> </w:t>
            </w:r>
          </w:p>
        </w:tc>
        <w:tc>
          <w:tcPr>
            <w:tcW w:w="1927" w:type="dxa"/>
          </w:tcPr>
          <w:p w14:paraId="78178A7D"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3A28D0BA"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pct15" w:color="auto" w:fill="auto"/>
          </w:tcPr>
          <w:p w14:paraId="4ADC3807"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7D5E30D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1A2040" w14:paraId="513C8945" w14:textId="77777777" w:rsidTr="00E13C17">
        <w:tc>
          <w:tcPr>
            <w:tcW w:w="1926" w:type="dxa"/>
          </w:tcPr>
          <w:p w14:paraId="563703AF"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17952EB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512CCECF"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pct15" w:color="auto" w:fill="auto"/>
          </w:tcPr>
          <w:p w14:paraId="3F06AFDE"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7E95BB3A"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1A2040" w14:paraId="36C0DEB8" w14:textId="77777777" w:rsidTr="00D549FA">
        <w:tc>
          <w:tcPr>
            <w:tcW w:w="9634" w:type="dxa"/>
            <w:gridSpan w:val="5"/>
            <w:shd w:val="clear" w:color="auto" w:fill="E7E6E6" w:themeFill="background2"/>
          </w:tcPr>
          <w:p w14:paraId="148B1567" w14:textId="3D7DD2B0" w:rsidR="001A2040" w:rsidRPr="002A3627" w:rsidRDefault="001A2040" w:rsidP="00AB346E">
            <w:pPr>
              <w:autoSpaceDE w:val="0"/>
              <w:autoSpaceDN w:val="0"/>
              <w:adjustRightInd w:val="0"/>
              <w:jc w:val="center"/>
              <w:rPr>
                <w:rFonts w:ascii="Times New Roman" w:hAnsi="Times New Roman" w:cs="Times New Roman"/>
              </w:rPr>
            </w:pPr>
            <w:r w:rsidRPr="002A3627">
              <w:rPr>
                <w:rFonts w:ascii="Times New Roman" w:hAnsi="Times New Roman" w:cs="Times New Roman"/>
                <w:b/>
                <w:i/>
              </w:rPr>
              <w:t>Psychoeducation</w:t>
            </w:r>
            <w:r w:rsidRPr="002A3627">
              <w:rPr>
                <w:rFonts w:ascii="Times New Roman" w:hAnsi="Times New Roman" w:cs="Times New Roman"/>
              </w:rPr>
              <w:t xml:space="preserve"> – Includes information about the mental health difficulty and treatment using </w:t>
            </w:r>
            <w:r>
              <w:rPr>
                <w:rFonts w:ascii="Times New Roman" w:hAnsi="Times New Roman" w:cs="Times New Roman"/>
              </w:rPr>
              <w:t>LI</w:t>
            </w:r>
            <w:r w:rsidRPr="002A3627">
              <w:rPr>
                <w:rFonts w:ascii="Times New Roman" w:hAnsi="Times New Roman" w:cs="Times New Roman"/>
              </w:rPr>
              <w:t>CBT</w:t>
            </w:r>
            <w:r w:rsidR="009A694E">
              <w:rPr>
                <w:rFonts w:ascii="Times New Roman" w:hAnsi="Times New Roman" w:cs="Times New Roman"/>
              </w:rPr>
              <w:t>.</w:t>
            </w:r>
          </w:p>
        </w:tc>
      </w:tr>
      <w:tr w:rsidR="001A2040" w14:paraId="615AC4AF" w14:textId="77777777" w:rsidTr="00E13C17">
        <w:tc>
          <w:tcPr>
            <w:tcW w:w="1926" w:type="dxa"/>
          </w:tcPr>
          <w:p w14:paraId="202D0B9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r>
              <w:rPr>
                <w:rStyle w:val="CommentReference"/>
              </w:rPr>
              <w:t xml:space="preserve"> </w:t>
            </w:r>
          </w:p>
        </w:tc>
        <w:tc>
          <w:tcPr>
            <w:tcW w:w="1927" w:type="dxa"/>
          </w:tcPr>
          <w:p w14:paraId="7B218187"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4F731FAA"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pct15" w:color="auto" w:fill="auto"/>
          </w:tcPr>
          <w:p w14:paraId="0E928DE9"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275ACC42"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1A2040" w14:paraId="10F82C32" w14:textId="77777777" w:rsidTr="00E13C17">
        <w:tc>
          <w:tcPr>
            <w:tcW w:w="1926" w:type="dxa"/>
          </w:tcPr>
          <w:p w14:paraId="72385D1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775739CD"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68516B93"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pct15" w:color="auto" w:fill="auto"/>
          </w:tcPr>
          <w:p w14:paraId="1698DB38"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011EADA4"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1A2040" w14:paraId="2F9EC8DF" w14:textId="77777777" w:rsidTr="00D549FA">
        <w:tc>
          <w:tcPr>
            <w:tcW w:w="9634" w:type="dxa"/>
            <w:gridSpan w:val="5"/>
            <w:shd w:val="clear" w:color="auto" w:fill="E7E6E6" w:themeFill="background2"/>
          </w:tcPr>
          <w:p w14:paraId="51511BA7" w14:textId="77777777" w:rsidR="001A2040" w:rsidRDefault="001A2040" w:rsidP="00AB346E">
            <w:pPr>
              <w:autoSpaceDE w:val="0"/>
              <w:autoSpaceDN w:val="0"/>
              <w:adjustRightInd w:val="0"/>
              <w:jc w:val="center"/>
              <w:rPr>
                <w:rFonts w:ascii="Times New Roman" w:hAnsi="Times New Roman" w:cs="Times New Roman"/>
              </w:rPr>
            </w:pPr>
            <w:r w:rsidRPr="003A27F8">
              <w:rPr>
                <w:rFonts w:ascii="Times New Roman" w:hAnsi="Times New Roman" w:cs="Times New Roman"/>
                <w:b/>
                <w:i/>
              </w:rPr>
              <w:t>Relevant</w:t>
            </w:r>
            <w:r w:rsidRPr="006603C0">
              <w:rPr>
                <w:rFonts w:ascii="Times New Roman" w:hAnsi="Times New Roman" w:cs="Times New Roman"/>
              </w:rPr>
              <w:t xml:space="preserve"> – </w:t>
            </w:r>
            <w:r>
              <w:rPr>
                <w:rFonts w:ascii="Times New Roman" w:hAnsi="Times New Roman" w:cs="Times New Roman"/>
              </w:rPr>
              <w:t xml:space="preserve">Targeted LICBT intervention specific to the CMH difficulty being treated </w:t>
            </w:r>
            <w:r w:rsidRPr="00B44DC2">
              <w:rPr>
                <w:rFonts w:ascii="Times New Roman" w:hAnsi="Times New Roman" w:cs="Times New Roman"/>
                <w:b/>
                <w:u w:val="single"/>
              </w:rPr>
              <w:t>or</w:t>
            </w:r>
            <w:r w:rsidRPr="00B44DC2">
              <w:rPr>
                <w:rFonts w:ascii="Times New Roman" w:hAnsi="Times New Roman" w:cs="Times New Roman"/>
              </w:rPr>
              <w:t xml:space="preserve"> broader</w:t>
            </w:r>
            <w:r w:rsidRPr="00B44DC2">
              <w:rPr>
                <w:rFonts w:ascii="Times New Roman" w:hAnsi="Times New Roman" w:cs="Times New Roman"/>
                <w:b/>
              </w:rPr>
              <w:t xml:space="preserve"> </w:t>
            </w:r>
            <w:r w:rsidRPr="00B44DC2">
              <w:rPr>
                <w:rFonts w:ascii="Times New Roman" w:hAnsi="Times New Roman" w:cs="Times New Roman"/>
              </w:rPr>
              <w:t xml:space="preserve">treatment strategy </w:t>
            </w:r>
            <w:r>
              <w:rPr>
                <w:rFonts w:ascii="Times New Roman" w:hAnsi="Times New Roman" w:cs="Times New Roman"/>
              </w:rPr>
              <w:t>recognised by NICE for Step 2 treatment of CMH difficulties.</w:t>
            </w:r>
          </w:p>
        </w:tc>
      </w:tr>
      <w:tr w:rsidR="001A2040" w14:paraId="257F0EFA" w14:textId="77777777" w:rsidTr="00E13C17">
        <w:tc>
          <w:tcPr>
            <w:tcW w:w="1926" w:type="dxa"/>
          </w:tcPr>
          <w:p w14:paraId="798CE415"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r>
              <w:rPr>
                <w:rStyle w:val="CommentReference"/>
              </w:rPr>
              <w:t xml:space="preserve"> </w:t>
            </w:r>
          </w:p>
        </w:tc>
        <w:tc>
          <w:tcPr>
            <w:tcW w:w="1927" w:type="dxa"/>
          </w:tcPr>
          <w:p w14:paraId="2D16E80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62CF10E7"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pct15" w:color="auto" w:fill="auto"/>
          </w:tcPr>
          <w:p w14:paraId="3CC86401"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6EB15E64"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1A2040" w14:paraId="0698851B" w14:textId="77777777" w:rsidTr="00E13C17">
        <w:tc>
          <w:tcPr>
            <w:tcW w:w="1926" w:type="dxa"/>
          </w:tcPr>
          <w:p w14:paraId="166E4EFC"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20D8DBF0"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3A7A371E"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pct15" w:color="auto" w:fill="auto"/>
          </w:tcPr>
          <w:p w14:paraId="7DA144D3"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2EDA4512"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1A2040" w14:paraId="487994CC" w14:textId="77777777" w:rsidTr="00D549FA">
        <w:tc>
          <w:tcPr>
            <w:tcW w:w="9634" w:type="dxa"/>
            <w:gridSpan w:val="5"/>
            <w:shd w:val="clear" w:color="auto" w:fill="E7E6E6" w:themeFill="background2"/>
          </w:tcPr>
          <w:p w14:paraId="6F19B675" w14:textId="1F087B16" w:rsidR="001A2040" w:rsidRDefault="001A2040" w:rsidP="00AB346E">
            <w:pPr>
              <w:autoSpaceDE w:val="0"/>
              <w:autoSpaceDN w:val="0"/>
              <w:adjustRightInd w:val="0"/>
              <w:jc w:val="center"/>
              <w:rPr>
                <w:rFonts w:ascii="Times New Roman" w:hAnsi="Times New Roman" w:cs="Times New Roman"/>
              </w:rPr>
            </w:pPr>
            <w:r w:rsidRPr="003A27F8">
              <w:rPr>
                <w:rFonts w:ascii="Times New Roman" w:hAnsi="Times New Roman" w:cs="Times New Roman"/>
                <w:b/>
                <w:i/>
              </w:rPr>
              <w:t>Complementary</w:t>
            </w:r>
            <w:r w:rsidRPr="006603C0">
              <w:rPr>
                <w:rFonts w:ascii="Times New Roman" w:hAnsi="Times New Roman" w:cs="Times New Roman"/>
              </w:rPr>
              <w:t xml:space="preserve"> – </w:t>
            </w:r>
            <w:r>
              <w:rPr>
                <w:rFonts w:ascii="Times New Roman" w:hAnsi="Times New Roman" w:cs="Times New Roman"/>
              </w:rPr>
              <w:t>Written in a manner that highlights the active role of support within the LICBT intervention to address areas such as a lack of understanding, difficulties engaging with the intervention or limited motivation to continue</w:t>
            </w:r>
            <w:r w:rsidR="009A694E">
              <w:rPr>
                <w:rFonts w:ascii="Times New Roman" w:hAnsi="Times New Roman" w:cs="Times New Roman"/>
              </w:rPr>
              <w:t>.</w:t>
            </w:r>
            <w:r w:rsidRPr="006603C0">
              <w:rPr>
                <w:rFonts w:ascii="Times New Roman" w:hAnsi="Times New Roman" w:cs="Times New Roman"/>
              </w:rPr>
              <w:t xml:space="preserve"> </w:t>
            </w:r>
          </w:p>
        </w:tc>
      </w:tr>
      <w:tr w:rsidR="001A2040" w14:paraId="0D699B6A" w14:textId="77777777" w:rsidTr="00E13C17">
        <w:tc>
          <w:tcPr>
            <w:tcW w:w="1926" w:type="dxa"/>
          </w:tcPr>
          <w:p w14:paraId="7B4E3E55"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r>
              <w:rPr>
                <w:rStyle w:val="CommentReference"/>
              </w:rPr>
              <w:t xml:space="preserve"> </w:t>
            </w:r>
          </w:p>
        </w:tc>
        <w:tc>
          <w:tcPr>
            <w:tcW w:w="1927" w:type="dxa"/>
          </w:tcPr>
          <w:p w14:paraId="03BA361F"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shd w:val="clear" w:color="auto" w:fill="E7E6E6" w:themeFill="background2"/>
          </w:tcPr>
          <w:p w14:paraId="19BB04D4"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clear" w:color="auto" w:fill="auto"/>
          </w:tcPr>
          <w:p w14:paraId="36B4EA05"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558293B6"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1A2040" w14:paraId="5332306A" w14:textId="77777777" w:rsidTr="00E13C17">
        <w:tc>
          <w:tcPr>
            <w:tcW w:w="1926" w:type="dxa"/>
          </w:tcPr>
          <w:p w14:paraId="277BF35F"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59345063"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shd w:val="clear" w:color="auto" w:fill="E7E6E6" w:themeFill="background2"/>
          </w:tcPr>
          <w:p w14:paraId="46FCCDBE"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clear" w:color="auto" w:fill="auto"/>
          </w:tcPr>
          <w:p w14:paraId="6B6DBB73"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6BBD2B47" w14:textId="77777777" w:rsidR="001A2040" w:rsidRDefault="001A2040"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14:paraId="26D3DABE" w14:textId="287B708F" w:rsidR="00D549FA" w:rsidRDefault="00D549FA" w:rsidP="00D549FA">
      <w:pPr>
        <w:rPr>
          <w:rFonts w:ascii="Times New Roman" w:hAnsi="Times New Roman" w:cs="Times New Roman"/>
          <w:lang w:val="en-US"/>
        </w:rPr>
      </w:pPr>
    </w:p>
    <w:tbl>
      <w:tblPr>
        <w:tblStyle w:val="TableGrid"/>
        <w:tblW w:w="9634" w:type="dxa"/>
        <w:tblLook w:val="04A0" w:firstRow="1" w:lastRow="0" w:firstColumn="1" w:lastColumn="0" w:noHBand="0" w:noVBand="1"/>
      </w:tblPr>
      <w:tblGrid>
        <w:gridCol w:w="1926"/>
        <w:gridCol w:w="1927"/>
        <w:gridCol w:w="1927"/>
        <w:gridCol w:w="1927"/>
        <w:gridCol w:w="1927"/>
      </w:tblGrid>
      <w:tr w:rsidR="00D549FA" w14:paraId="3C457388" w14:textId="77777777" w:rsidTr="00D549FA">
        <w:tc>
          <w:tcPr>
            <w:tcW w:w="9634" w:type="dxa"/>
            <w:gridSpan w:val="5"/>
            <w:shd w:val="clear" w:color="auto" w:fill="000000" w:themeFill="text1"/>
          </w:tcPr>
          <w:p w14:paraId="30515C0F" w14:textId="12256C21" w:rsidR="00D549FA" w:rsidRPr="006603C0" w:rsidRDefault="002F079F" w:rsidP="00AB346E">
            <w:pPr>
              <w:autoSpaceDE w:val="0"/>
              <w:autoSpaceDN w:val="0"/>
              <w:adjustRightInd w:val="0"/>
              <w:jc w:val="center"/>
              <w:rPr>
                <w:rFonts w:ascii="Times New Roman" w:hAnsi="Times New Roman" w:cs="Times New Roman"/>
                <w:b/>
              </w:rPr>
            </w:pPr>
            <w:r w:rsidRPr="002F079F">
              <w:rPr>
                <w:rFonts w:ascii="Times New Roman" w:hAnsi="Times New Roman" w:cs="Times New Roman"/>
                <w:b/>
                <w:lang w:val="en-GB"/>
              </w:rPr>
              <w:t>Accurate and Clear Information</w:t>
            </w:r>
          </w:p>
        </w:tc>
      </w:tr>
      <w:tr w:rsidR="00D549FA" w14:paraId="48D7CDE3" w14:textId="77777777" w:rsidTr="00D549FA">
        <w:tc>
          <w:tcPr>
            <w:tcW w:w="9634" w:type="dxa"/>
            <w:gridSpan w:val="5"/>
          </w:tcPr>
          <w:p w14:paraId="4F6DF834" w14:textId="43FC33A3" w:rsidR="00D549FA" w:rsidRPr="00D516D5" w:rsidRDefault="00D549FA" w:rsidP="00AB346E">
            <w:pPr>
              <w:autoSpaceDE w:val="0"/>
              <w:autoSpaceDN w:val="0"/>
              <w:adjustRightInd w:val="0"/>
              <w:rPr>
                <w:rFonts w:ascii="Times New Roman" w:hAnsi="Times New Roman" w:cs="Times New Roman"/>
              </w:rPr>
            </w:pPr>
            <w:r>
              <w:rPr>
                <w:rFonts w:ascii="Times New Roman" w:hAnsi="Times New Roman" w:cs="Times New Roman"/>
              </w:rPr>
              <w:t xml:space="preserve">Criteria ensures all information provided within the intervention is </w:t>
            </w:r>
            <w:r w:rsidRPr="007C1AAA">
              <w:rPr>
                <w:rFonts w:ascii="Times New Roman" w:hAnsi="Times New Roman" w:cs="Times New Roman"/>
              </w:rPr>
              <w:t>accura</w:t>
            </w:r>
            <w:r>
              <w:rPr>
                <w:rFonts w:ascii="Times New Roman" w:hAnsi="Times New Roman" w:cs="Times New Roman"/>
              </w:rPr>
              <w:t>te and clear concerning the individual or team responsible for intervention development. The ‘Transparent’ criterion represents disclosure of any interests that could potentially be viewed as influencing the evidence</w:t>
            </w:r>
            <w:r w:rsidR="00E13C17">
              <w:rPr>
                <w:rFonts w:ascii="Times New Roman" w:hAnsi="Times New Roman" w:cs="Times New Roman"/>
              </w:rPr>
              <w:t xml:space="preserve"> </w:t>
            </w:r>
            <w:r>
              <w:rPr>
                <w:rFonts w:ascii="Times New Roman" w:hAnsi="Times New Roman" w:cs="Times New Roman"/>
              </w:rPr>
              <w:t>base informing the intervention. That the intervention is free to use, conditions informing use should be made explicit within a copyright statement if specified.</w:t>
            </w:r>
          </w:p>
        </w:tc>
      </w:tr>
      <w:tr w:rsidR="00D549FA" w14:paraId="133AC1B0" w14:textId="77777777" w:rsidTr="00D549FA">
        <w:tc>
          <w:tcPr>
            <w:tcW w:w="9634" w:type="dxa"/>
            <w:gridSpan w:val="5"/>
            <w:shd w:val="clear" w:color="auto" w:fill="AEAAAA" w:themeFill="background2" w:themeFillShade="BF"/>
          </w:tcPr>
          <w:p w14:paraId="690F83A8" w14:textId="77777777" w:rsidR="00D549FA" w:rsidRPr="00DF76B5" w:rsidRDefault="00D549FA" w:rsidP="00AB346E">
            <w:pPr>
              <w:autoSpaceDE w:val="0"/>
              <w:autoSpaceDN w:val="0"/>
              <w:adjustRightInd w:val="0"/>
              <w:jc w:val="center"/>
              <w:rPr>
                <w:rFonts w:ascii="Times New Roman" w:hAnsi="Times New Roman" w:cs="Times New Roman"/>
                <w:b/>
                <w:sz w:val="28"/>
                <w:szCs w:val="28"/>
              </w:rPr>
            </w:pPr>
            <w:r w:rsidRPr="00DF76B5">
              <w:rPr>
                <w:rFonts w:ascii="Times New Roman" w:hAnsi="Times New Roman" w:cs="Times New Roman"/>
                <w:b/>
                <w:sz w:val="28"/>
                <w:szCs w:val="28"/>
              </w:rPr>
              <w:t xml:space="preserve">Indicate the </w:t>
            </w:r>
            <w:r>
              <w:rPr>
                <w:rFonts w:ascii="Times New Roman" w:hAnsi="Times New Roman" w:cs="Times New Roman"/>
                <w:b/>
                <w:sz w:val="28"/>
                <w:szCs w:val="28"/>
              </w:rPr>
              <w:t>E</w:t>
            </w:r>
            <w:r w:rsidRPr="00DF76B5">
              <w:rPr>
                <w:rFonts w:ascii="Times New Roman" w:hAnsi="Times New Roman" w:cs="Times New Roman"/>
                <w:b/>
                <w:sz w:val="28"/>
                <w:szCs w:val="28"/>
              </w:rPr>
              <w:t xml:space="preserve">xtent </w:t>
            </w:r>
            <w:r>
              <w:rPr>
                <w:rFonts w:ascii="Times New Roman" w:hAnsi="Times New Roman" w:cs="Times New Roman"/>
                <w:b/>
                <w:sz w:val="28"/>
                <w:szCs w:val="28"/>
              </w:rPr>
              <w:t>You Feel E</w:t>
            </w:r>
            <w:r w:rsidRPr="00DF76B5">
              <w:rPr>
                <w:rFonts w:ascii="Times New Roman" w:hAnsi="Times New Roman" w:cs="Times New Roman"/>
                <w:b/>
                <w:sz w:val="28"/>
                <w:szCs w:val="28"/>
              </w:rPr>
              <w:t xml:space="preserve">ach </w:t>
            </w:r>
            <w:r>
              <w:rPr>
                <w:rFonts w:ascii="Times New Roman" w:hAnsi="Times New Roman" w:cs="Times New Roman"/>
                <w:b/>
                <w:sz w:val="28"/>
                <w:szCs w:val="28"/>
              </w:rPr>
              <w:t>C</w:t>
            </w:r>
            <w:r w:rsidRPr="00DF76B5">
              <w:rPr>
                <w:rFonts w:ascii="Times New Roman" w:hAnsi="Times New Roman" w:cs="Times New Roman"/>
                <w:b/>
                <w:sz w:val="28"/>
                <w:szCs w:val="28"/>
              </w:rPr>
              <w:t>riteri</w:t>
            </w:r>
            <w:r>
              <w:rPr>
                <w:rFonts w:ascii="Times New Roman" w:hAnsi="Times New Roman" w:cs="Times New Roman"/>
                <w:b/>
                <w:sz w:val="28"/>
                <w:szCs w:val="28"/>
              </w:rPr>
              <w:t>on</w:t>
            </w:r>
            <w:r w:rsidRPr="00DF76B5">
              <w:rPr>
                <w:rFonts w:ascii="Times New Roman" w:hAnsi="Times New Roman" w:cs="Times New Roman"/>
                <w:b/>
                <w:sz w:val="28"/>
                <w:szCs w:val="28"/>
              </w:rPr>
              <w:t xml:space="preserve"> is </w:t>
            </w:r>
            <w:r>
              <w:rPr>
                <w:rFonts w:ascii="Times New Roman" w:hAnsi="Times New Roman" w:cs="Times New Roman"/>
                <w:b/>
                <w:sz w:val="28"/>
                <w:szCs w:val="28"/>
              </w:rPr>
              <w:t>M</w:t>
            </w:r>
            <w:r w:rsidRPr="00DF76B5">
              <w:rPr>
                <w:rFonts w:ascii="Times New Roman" w:hAnsi="Times New Roman" w:cs="Times New Roman"/>
                <w:b/>
                <w:sz w:val="28"/>
                <w:szCs w:val="28"/>
              </w:rPr>
              <w:t>et</w:t>
            </w:r>
          </w:p>
        </w:tc>
      </w:tr>
      <w:tr w:rsidR="00D549FA" w14:paraId="4142DBB3" w14:textId="77777777" w:rsidTr="00D549FA">
        <w:tc>
          <w:tcPr>
            <w:tcW w:w="9634" w:type="dxa"/>
            <w:gridSpan w:val="5"/>
            <w:shd w:val="clear" w:color="auto" w:fill="E7E6E6" w:themeFill="background2"/>
          </w:tcPr>
          <w:p w14:paraId="502547DD" w14:textId="2366C9F8"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Accurate and Reliable</w:t>
            </w:r>
            <w:r w:rsidRPr="006603C0">
              <w:rPr>
                <w:rFonts w:ascii="Times New Roman" w:hAnsi="Times New Roman" w:cs="Times New Roman"/>
              </w:rPr>
              <w:t xml:space="preserve"> – LICBT intervention derived from</w:t>
            </w:r>
            <w:r>
              <w:rPr>
                <w:rFonts w:ascii="Times New Roman" w:hAnsi="Times New Roman" w:cs="Times New Roman"/>
              </w:rPr>
              <w:t>,</w:t>
            </w:r>
            <w:r w:rsidRPr="006603C0">
              <w:rPr>
                <w:rFonts w:ascii="Times New Roman" w:hAnsi="Times New Roman" w:cs="Times New Roman"/>
              </w:rPr>
              <w:t xml:space="preserve"> and consistent with</w:t>
            </w:r>
            <w:r>
              <w:rPr>
                <w:rFonts w:ascii="Times New Roman" w:hAnsi="Times New Roman" w:cs="Times New Roman"/>
              </w:rPr>
              <w:t>,</w:t>
            </w:r>
            <w:r w:rsidRPr="006603C0">
              <w:rPr>
                <w:rFonts w:ascii="Times New Roman" w:hAnsi="Times New Roman" w:cs="Times New Roman"/>
              </w:rPr>
              <w:t xml:space="preserve"> appropriate intervention used in HICBT.</w:t>
            </w:r>
          </w:p>
        </w:tc>
      </w:tr>
      <w:tr w:rsidR="00D549FA" w14:paraId="5C184908" w14:textId="77777777" w:rsidTr="00E13C17">
        <w:tc>
          <w:tcPr>
            <w:tcW w:w="1926" w:type="dxa"/>
          </w:tcPr>
          <w:p w14:paraId="3CF349E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5C660D2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5212CDB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366B6CD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523BD2F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128E1AB7" w14:textId="77777777" w:rsidTr="00E13C17">
        <w:tc>
          <w:tcPr>
            <w:tcW w:w="1926" w:type="dxa"/>
          </w:tcPr>
          <w:p w14:paraId="2AB69DC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3AD0E93D"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7B90973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7506BCF9"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1E8C971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7E9642A4" w14:textId="77777777" w:rsidTr="00D549FA">
        <w:tc>
          <w:tcPr>
            <w:tcW w:w="9634" w:type="dxa"/>
            <w:gridSpan w:val="5"/>
            <w:shd w:val="clear" w:color="auto" w:fill="E7E6E6" w:themeFill="background2"/>
          </w:tcPr>
          <w:p w14:paraId="4ED28DC9" w14:textId="77777777" w:rsidR="00D549FA" w:rsidRDefault="00D549FA" w:rsidP="009A694E">
            <w:pPr>
              <w:autoSpaceDE w:val="0"/>
              <w:autoSpaceDN w:val="0"/>
              <w:adjustRightInd w:val="0"/>
              <w:jc w:val="center"/>
              <w:rPr>
                <w:rFonts w:ascii="Times New Roman" w:hAnsi="Times New Roman" w:cs="Times New Roman"/>
              </w:rPr>
            </w:pPr>
            <w:r>
              <w:rPr>
                <w:rFonts w:ascii="Times New Roman" w:hAnsi="Times New Roman" w:cs="Times New Roman"/>
                <w:b/>
                <w:i/>
              </w:rPr>
              <w:t>Revision</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S</w:t>
            </w:r>
            <w:r w:rsidRPr="006603C0">
              <w:rPr>
                <w:rFonts w:ascii="Times New Roman" w:hAnsi="Times New Roman" w:cs="Times New Roman"/>
              </w:rPr>
              <w:t xml:space="preserve">tated publication and review dates </w:t>
            </w:r>
            <w:r>
              <w:rPr>
                <w:rFonts w:ascii="Times New Roman" w:hAnsi="Times New Roman" w:cs="Times New Roman"/>
              </w:rPr>
              <w:t>specified</w:t>
            </w:r>
            <w:r w:rsidRPr="006603C0">
              <w:rPr>
                <w:rFonts w:ascii="Times New Roman" w:hAnsi="Times New Roman" w:cs="Times New Roman"/>
              </w:rPr>
              <w:t>.</w:t>
            </w:r>
          </w:p>
        </w:tc>
      </w:tr>
      <w:tr w:rsidR="00D549FA" w14:paraId="07B957F1" w14:textId="77777777" w:rsidTr="00E13C17">
        <w:tc>
          <w:tcPr>
            <w:tcW w:w="1926" w:type="dxa"/>
          </w:tcPr>
          <w:p w14:paraId="6587799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1951C64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7130020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59CBCDB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7AA0D932"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1308F655" w14:textId="77777777" w:rsidTr="00E13C17">
        <w:tc>
          <w:tcPr>
            <w:tcW w:w="1926" w:type="dxa"/>
          </w:tcPr>
          <w:p w14:paraId="6C6F66E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08CCA30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2D9668F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7E4541B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41F5F01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0B7B6317" w14:textId="77777777" w:rsidTr="00D549FA">
        <w:tc>
          <w:tcPr>
            <w:tcW w:w="9634" w:type="dxa"/>
            <w:gridSpan w:val="5"/>
            <w:shd w:val="clear" w:color="auto" w:fill="E7E6E6" w:themeFill="background2"/>
          </w:tcPr>
          <w:p w14:paraId="52D333E9" w14:textId="395EF3CE"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Competency-</w:t>
            </w:r>
            <w:r>
              <w:rPr>
                <w:rFonts w:ascii="Times New Roman" w:hAnsi="Times New Roman" w:cs="Times New Roman"/>
                <w:b/>
                <w:i/>
              </w:rPr>
              <w:t>B</w:t>
            </w:r>
            <w:r w:rsidRPr="003A27F8">
              <w:rPr>
                <w:rFonts w:ascii="Times New Roman" w:hAnsi="Times New Roman" w:cs="Times New Roman"/>
                <w:b/>
                <w:i/>
              </w:rPr>
              <w:t>ased</w:t>
            </w:r>
            <w:r w:rsidRPr="006603C0">
              <w:rPr>
                <w:rFonts w:ascii="Times New Roman" w:hAnsi="Times New Roman" w:cs="Times New Roman"/>
              </w:rPr>
              <w:t xml:space="preserve"> </w:t>
            </w:r>
            <w:r w:rsidRPr="006603C0">
              <w:rPr>
                <w:rFonts w:ascii="Times New Roman" w:hAnsi="Times New Roman" w:cs="Times New Roman"/>
              </w:rPr>
              <w:softHyphen/>
              <w:t xml:space="preserve">– </w:t>
            </w:r>
            <w:r>
              <w:rPr>
                <w:rFonts w:ascii="Times New Roman" w:hAnsi="Times New Roman" w:cs="Times New Roman"/>
              </w:rPr>
              <w:t>P</w:t>
            </w:r>
            <w:r w:rsidRPr="006603C0">
              <w:rPr>
                <w:rFonts w:ascii="Times New Roman" w:hAnsi="Times New Roman" w:cs="Times New Roman"/>
              </w:rPr>
              <w:t xml:space="preserve">roduced by an individual or </w:t>
            </w:r>
            <w:proofErr w:type="spellStart"/>
            <w:r w:rsidRPr="006603C0">
              <w:rPr>
                <w:rFonts w:ascii="Times New Roman" w:hAnsi="Times New Roman" w:cs="Times New Roman"/>
              </w:rPr>
              <w:t>organisation</w:t>
            </w:r>
            <w:proofErr w:type="spellEnd"/>
            <w:r w:rsidRPr="006603C0">
              <w:rPr>
                <w:rFonts w:ascii="Times New Roman" w:hAnsi="Times New Roman" w:cs="Times New Roman"/>
              </w:rPr>
              <w:t xml:space="preserve"> with appropriate qualification and/or expertise in LICBT.</w:t>
            </w:r>
          </w:p>
        </w:tc>
      </w:tr>
      <w:tr w:rsidR="00D549FA" w14:paraId="722C57BF" w14:textId="77777777" w:rsidTr="00E13C17">
        <w:tc>
          <w:tcPr>
            <w:tcW w:w="1926" w:type="dxa"/>
          </w:tcPr>
          <w:p w14:paraId="17951CFC"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4E85A8C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78A944E4"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clear" w:color="auto" w:fill="E7E6E6" w:themeFill="background2"/>
          </w:tcPr>
          <w:p w14:paraId="10C4D42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6A0C3A7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67F3D0FC" w14:textId="77777777" w:rsidTr="00E13C17">
        <w:tc>
          <w:tcPr>
            <w:tcW w:w="1926" w:type="dxa"/>
          </w:tcPr>
          <w:p w14:paraId="2A2F3D2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71494034"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2230F89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clear" w:color="auto" w:fill="E7E6E6" w:themeFill="background2"/>
          </w:tcPr>
          <w:p w14:paraId="4BBD695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3C7ECFB9"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7E13376F" w14:textId="77777777" w:rsidTr="00D549FA">
        <w:tc>
          <w:tcPr>
            <w:tcW w:w="9634" w:type="dxa"/>
            <w:gridSpan w:val="5"/>
            <w:shd w:val="clear" w:color="auto" w:fill="E7E6E6" w:themeFill="background2"/>
          </w:tcPr>
          <w:p w14:paraId="508E4C55" w14:textId="0ABBEEF8"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Transparent</w:t>
            </w:r>
            <w:r w:rsidRPr="00A42E1F">
              <w:rPr>
                <w:rFonts w:ascii="Times New Roman" w:hAnsi="Times New Roman" w:cs="Times New Roman"/>
              </w:rPr>
              <w:t xml:space="preserve"> – </w:t>
            </w:r>
            <w:r>
              <w:rPr>
                <w:rFonts w:ascii="Times New Roman" w:hAnsi="Times New Roman" w:cs="Times New Roman"/>
              </w:rPr>
              <w:t>A</w:t>
            </w:r>
            <w:r w:rsidRPr="00A42E1F">
              <w:rPr>
                <w:rFonts w:ascii="Times New Roman" w:hAnsi="Times New Roman" w:cs="Times New Roman"/>
              </w:rPr>
              <w:t xml:space="preserve">uthorship, </w:t>
            </w:r>
            <w:proofErr w:type="spellStart"/>
            <w:r w:rsidRPr="00A42E1F">
              <w:rPr>
                <w:rFonts w:ascii="Times New Roman" w:hAnsi="Times New Roman" w:cs="Times New Roman"/>
              </w:rPr>
              <w:t>organisation</w:t>
            </w:r>
            <w:proofErr w:type="spellEnd"/>
            <w:r w:rsidRPr="00A42E1F">
              <w:rPr>
                <w:rFonts w:ascii="Times New Roman" w:hAnsi="Times New Roman" w:cs="Times New Roman"/>
              </w:rPr>
              <w:t xml:space="preserve">(s) and permitted use of intervention </w:t>
            </w:r>
            <w:r>
              <w:rPr>
                <w:rFonts w:ascii="Times New Roman" w:hAnsi="Times New Roman" w:cs="Times New Roman"/>
              </w:rPr>
              <w:t xml:space="preserve">stated </w:t>
            </w:r>
            <w:r w:rsidRPr="00A42E1F">
              <w:rPr>
                <w:rFonts w:ascii="Times New Roman" w:hAnsi="Times New Roman" w:cs="Times New Roman"/>
              </w:rPr>
              <w:t>within copyright.</w:t>
            </w:r>
          </w:p>
        </w:tc>
      </w:tr>
      <w:tr w:rsidR="00D549FA" w14:paraId="5F3C9D50" w14:textId="77777777" w:rsidTr="00E13C17">
        <w:tc>
          <w:tcPr>
            <w:tcW w:w="1926" w:type="dxa"/>
          </w:tcPr>
          <w:p w14:paraId="4242A65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11F54688"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7" w:type="dxa"/>
          </w:tcPr>
          <w:p w14:paraId="099F95D8"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4A44290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7" w:type="dxa"/>
          </w:tcPr>
          <w:p w14:paraId="33E7D0A8"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2229612E" w14:textId="77777777" w:rsidTr="00E13C17">
        <w:tc>
          <w:tcPr>
            <w:tcW w:w="1926" w:type="dxa"/>
          </w:tcPr>
          <w:p w14:paraId="336BEF9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4ED2378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7" w:type="dxa"/>
          </w:tcPr>
          <w:p w14:paraId="71AA5764"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2EE78D7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7" w:type="dxa"/>
          </w:tcPr>
          <w:p w14:paraId="042BDF7D"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14:paraId="2299F282" w14:textId="77777777" w:rsidR="001A2040" w:rsidRPr="00D549FA" w:rsidRDefault="001A2040" w:rsidP="00D549FA">
      <w:pPr>
        <w:rPr>
          <w:rFonts w:ascii="Times New Roman" w:hAnsi="Times New Roman" w:cs="Times New Roman"/>
          <w:lang w:val="en-US"/>
        </w:rPr>
        <w:sectPr w:rsidR="001A2040" w:rsidRPr="00D549FA" w:rsidSect="00D549FA">
          <w:pgSz w:w="11900" w:h="16840"/>
          <w:pgMar w:top="950" w:right="1080" w:bottom="1187" w:left="1080" w:header="708" w:footer="526" w:gutter="0"/>
          <w:cols w:space="708"/>
          <w:docGrid w:linePitch="360"/>
        </w:sectPr>
      </w:pPr>
    </w:p>
    <w:tbl>
      <w:tblPr>
        <w:tblStyle w:val="TableGrid"/>
        <w:tblW w:w="0" w:type="auto"/>
        <w:tblLook w:val="04A0" w:firstRow="1" w:lastRow="0" w:firstColumn="1" w:lastColumn="0" w:noHBand="0" w:noVBand="1"/>
      </w:tblPr>
      <w:tblGrid>
        <w:gridCol w:w="1927"/>
        <w:gridCol w:w="1927"/>
        <w:gridCol w:w="1928"/>
        <w:gridCol w:w="1927"/>
        <w:gridCol w:w="1928"/>
      </w:tblGrid>
      <w:tr w:rsidR="00D549FA" w14:paraId="52661ECD" w14:textId="77777777" w:rsidTr="00D549FA">
        <w:tc>
          <w:tcPr>
            <w:tcW w:w="9637" w:type="dxa"/>
            <w:gridSpan w:val="5"/>
            <w:shd w:val="clear" w:color="auto" w:fill="000000" w:themeFill="text1"/>
          </w:tcPr>
          <w:p w14:paraId="155E0157" w14:textId="77777777" w:rsidR="00D549FA" w:rsidRPr="006603C0" w:rsidRDefault="00D549FA" w:rsidP="00AB346E">
            <w:pPr>
              <w:autoSpaceDE w:val="0"/>
              <w:autoSpaceDN w:val="0"/>
              <w:adjustRightInd w:val="0"/>
              <w:jc w:val="center"/>
              <w:rPr>
                <w:rFonts w:ascii="Times New Roman" w:hAnsi="Times New Roman" w:cs="Times New Roman"/>
                <w:b/>
              </w:rPr>
            </w:pPr>
            <w:r>
              <w:rPr>
                <w:rFonts w:ascii="Times New Roman" w:hAnsi="Times New Roman" w:cs="Times New Roman"/>
                <w:b/>
              </w:rPr>
              <w:lastRenderedPageBreak/>
              <w:t>Engagement</w:t>
            </w:r>
          </w:p>
        </w:tc>
      </w:tr>
      <w:tr w:rsidR="00D549FA" w14:paraId="6B3F9779" w14:textId="77777777" w:rsidTr="00D549FA">
        <w:tc>
          <w:tcPr>
            <w:tcW w:w="9637" w:type="dxa"/>
            <w:gridSpan w:val="5"/>
          </w:tcPr>
          <w:p w14:paraId="32B88128" w14:textId="77777777" w:rsidR="00D549FA" w:rsidRDefault="00D549FA" w:rsidP="00AB346E">
            <w:pPr>
              <w:autoSpaceDE w:val="0"/>
              <w:autoSpaceDN w:val="0"/>
              <w:adjustRightInd w:val="0"/>
              <w:rPr>
                <w:rFonts w:ascii="Times New Roman" w:hAnsi="Times New Roman" w:cs="Times New Roman"/>
              </w:rPr>
            </w:pPr>
            <w:r>
              <w:rPr>
                <w:rFonts w:ascii="Times New Roman" w:hAnsi="Times New Roman" w:cs="Times New Roman"/>
              </w:rPr>
              <w:t>Active and collaborative interaction with treatment is more likely to bring about change. Greater levels of engagement with the LICBT intervention can be achieved when written in a way making the patient feel acknowledged, understood and hopeful. Adapting the language, imagery and illustrative case-studies to meet the needs of specific populations can have further additional benefits for engagement. Adaptations to address preferences expressed by specific populations are additionally acknowledged.</w:t>
            </w:r>
          </w:p>
        </w:tc>
      </w:tr>
      <w:tr w:rsidR="00D549FA" w14:paraId="017CDD6E" w14:textId="77777777" w:rsidTr="00D549FA">
        <w:tc>
          <w:tcPr>
            <w:tcW w:w="9637" w:type="dxa"/>
            <w:gridSpan w:val="5"/>
            <w:shd w:val="clear" w:color="auto" w:fill="AEAAAA" w:themeFill="background2" w:themeFillShade="BF"/>
          </w:tcPr>
          <w:p w14:paraId="60E30D2A" w14:textId="77777777" w:rsidR="00D549FA" w:rsidRPr="00DF76B5" w:rsidRDefault="00D549FA" w:rsidP="00AB346E">
            <w:pPr>
              <w:autoSpaceDE w:val="0"/>
              <w:autoSpaceDN w:val="0"/>
              <w:adjustRightInd w:val="0"/>
              <w:jc w:val="center"/>
              <w:rPr>
                <w:rFonts w:ascii="Times New Roman" w:hAnsi="Times New Roman" w:cs="Times New Roman"/>
                <w:b/>
                <w:sz w:val="28"/>
                <w:szCs w:val="28"/>
              </w:rPr>
            </w:pPr>
            <w:r w:rsidRPr="00DF76B5">
              <w:rPr>
                <w:rFonts w:ascii="Times New Roman" w:hAnsi="Times New Roman" w:cs="Times New Roman"/>
                <w:b/>
                <w:sz w:val="28"/>
                <w:szCs w:val="28"/>
              </w:rPr>
              <w:t xml:space="preserve">Indicate the </w:t>
            </w:r>
            <w:r>
              <w:rPr>
                <w:rFonts w:ascii="Times New Roman" w:hAnsi="Times New Roman" w:cs="Times New Roman"/>
                <w:b/>
                <w:sz w:val="28"/>
                <w:szCs w:val="28"/>
              </w:rPr>
              <w:t>E</w:t>
            </w:r>
            <w:r w:rsidRPr="00DF76B5">
              <w:rPr>
                <w:rFonts w:ascii="Times New Roman" w:hAnsi="Times New Roman" w:cs="Times New Roman"/>
                <w:b/>
                <w:sz w:val="28"/>
                <w:szCs w:val="28"/>
              </w:rPr>
              <w:t xml:space="preserve">xtent </w:t>
            </w:r>
            <w:r>
              <w:rPr>
                <w:rFonts w:ascii="Times New Roman" w:hAnsi="Times New Roman" w:cs="Times New Roman"/>
                <w:b/>
                <w:sz w:val="28"/>
                <w:szCs w:val="28"/>
              </w:rPr>
              <w:t>You Feel E</w:t>
            </w:r>
            <w:r w:rsidRPr="00DF76B5">
              <w:rPr>
                <w:rFonts w:ascii="Times New Roman" w:hAnsi="Times New Roman" w:cs="Times New Roman"/>
                <w:b/>
                <w:sz w:val="28"/>
                <w:szCs w:val="28"/>
              </w:rPr>
              <w:t xml:space="preserve">ach </w:t>
            </w:r>
            <w:r>
              <w:rPr>
                <w:rFonts w:ascii="Times New Roman" w:hAnsi="Times New Roman" w:cs="Times New Roman"/>
                <w:b/>
                <w:sz w:val="28"/>
                <w:szCs w:val="28"/>
              </w:rPr>
              <w:t>C</w:t>
            </w:r>
            <w:r w:rsidRPr="00DF76B5">
              <w:rPr>
                <w:rFonts w:ascii="Times New Roman" w:hAnsi="Times New Roman" w:cs="Times New Roman"/>
                <w:b/>
                <w:sz w:val="28"/>
                <w:szCs w:val="28"/>
              </w:rPr>
              <w:t>riteri</w:t>
            </w:r>
            <w:r>
              <w:rPr>
                <w:rFonts w:ascii="Times New Roman" w:hAnsi="Times New Roman" w:cs="Times New Roman"/>
                <w:b/>
                <w:sz w:val="28"/>
                <w:szCs w:val="28"/>
              </w:rPr>
              <w:t>on</w:t>
            </w:r>
            <w:r w:rsidRPr="00DF76B5">
              <w:rPr>
                <w:rFonts w:ascii="Times New Roman" w:hAnsi="Times New Roman" w:cs="Times New Roman"/>
                <w:b/>
                <w:sz w:val="28"/>
                <w:szCs w:val="28"/>
              </w:rPr>
              <w:t xml:space="preserve"> is </w:t>
            </w:r>
            <w:r>
              <w:rPr>
                <w:rFonts w:ascii="Times New Roman" w:hAnsi="Times New Roman" w:cs="Times New Roman"/>
                <w:b/>
                <w:sz w:val="28"/>
                <w:szCs w:val="28"/>
              </w:rPr>
              <w:t>M</w:t>
            </w:r>
            <w:r w:rsidRPr="00DF76B5">
              <w:rPr>
                <w:rFonts w:ascii="Times New Roman" w:hAnsi="Times New Roman" w:cs="Times New Roman"/>
                <w:b/>
                <w:sz w:val="28"/>
                <w:szCs w:val="28"/>
              </w:rPr>
              <w:t>et</w:t>
            </w:r>
          </w:p>
        </w:tc>
      </w:tr>
      <w:tr w:rsidR="00D549FA" w14:paraId="03BC76B5" w14:textId="77777777" w:rsidTr="009A694E">
        <w:tc>
          <w:tcPr>
            <w:tcW w:w="9637" w:type="dxa"/>
            <w:gridSpan w:val="5"/>
            <w:shd w:val="clear" w:color="auto" w:fill="E7E6E6" w:themeFill="background2"/>
          </w:tcPr>
          <w:p w14:paraId="2E476362" w14:textId="77777777"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Collaborative</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I</w:t>
            </w:r>
            <w:r w:rsidRPr="006603C0">
              <w:rPr>
                <w:rFonts w:ascii="Times New Roman" w:hAnsi="Times New Roman" w:cs="Times New Roman"/>
              </w:rPr>
              <w:t>ntervention facilitates collaboration with the PWP (health professional) supporting the intervention.</w:t>
            </w:r>
          </w:p>
        </w:tc>
      </w:tr>
      <w:tr w:rsidR="00D549FA" w14:paraId="144CCF8A" w14:textId="77777777" w:rsidTr="00E13C17">
        <w:tc>
          <w:tcPr>
            <w:tcW w:w="1927" w:type="dxa"/>
          </w:tcPr>
          <w:p w14:paraId="70229D09"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7AEF48F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clear" w:color="auto" w:fill="D9D9D9" w:themeFill="background1" w:themeFillShade="D9"/>
          </w:tcPr>
          <w:p w14:paraId="48CEC9C7"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401FAAFD"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19EF81A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66A6268D" w14:textId="77777777" w:rsidTr="00E13C17">
        <w:tc>
          <w:tcPr>
            <w:tcW w:w="1927" w:type="dxa"/>
          </w:tcPr>
          <w:p w14:paraId="61C290A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00339D34"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clear" w:color="auto" w:fill="D9D9D9" w:themeFill="background1" w:themeFillShade="D9"/>
          </w:tcPr>
          <w:p w14:paraId="57227B27"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60DB67E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5C2DDDE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126FCE19" w14:textId="77777777" w:rsidTr="00D549FA">
        <w:tc>
          <w:tcPr>
            <w:tcW w:w="9637" w:type="dxa"/>
            <w:gridSpan w:val="5"/>
            <w:shd w:val="clear" w:color="auto" w:fill="E7E6E6" w:themeFill="background2"/>
          </w:tcPr>
          <w:p w14:paraId="23BFDC36" w14:textId="63B584C3"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Interactive</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Intervention actively encourages engagement through the completion of worksheets and completion of planned activities.</w:t>
            </w:r>
          </w:p>
        </w:tc>
      </w:tr>
      <w:tr w:rsidR="00D549FA" w14:paraId="16DF98C0" w14:textId="77777777" w:rsidTr="00E13C17">
        <w:tc>
          <w:tcPr>
            <w:tcW w:w="1927" w:type="dxa"/>
          </w:tcPr>
          <w:p w14:paraId="66425DA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1B110327"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tcPr>
          <w:p w14:paraId="76B2BD5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shd w:val="pct15" w:color="auto" w:fill="auto"/>
          </w:tcPr>
          <w:p w14:paraId="4215B79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563052A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5D886A55" w14:textId="77777777" w:rsidTr="00E13C17">
        <w:tc>
          <w:tcPr>
            <w:tcW w:w="1927" w:type="dxa"/>
          </w:tcPr>
          <w:p w14:paraId="1AF3CD8D"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16215EDC"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tcPr>
          <w:p w14:paraId="1940E01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shd w:val="pct15" w:color="auto" w:fill="auto"/>
          </w:tcPr>
          <w:p w14:paraId="68E16E6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2B545688"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1B2B797C" w14:textId="77777777" w:rsidTr="00D549FA">
        <w:tc>
          <w:tcPr>
            <w:tcW w:w="9637" w:type="dxa"/>
            <w:gridSpan w:val="5"/>
            <w:shd w:val="clear" w:color="auto" w:fill="E7E6E6" w:themeFill="background2"/>
          </w:tcPr>
          <w:p w14:paraId="7FC3F218" w14:textId="77777777" w:rsidR="00D549FA" w:rsidRPr="006603C0"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Empathic</w:t>
            </w:r>
            <w:r w:rsidRPr="006603C0">
              <w:rPr>
                <w:rFonts w:ascii="Times New Roman" w:hAnsi="Times New Roman" w:cs="Times New Roman"/>
              </w:rPr>
              <w:t xml:space="preserve"> – </w:t>
            </w:r>
            <w:r>
              <w:rPr>
                <w:rFonts w:ascii="Times New Roman" w:hAnsi="Times New Roman" w:cs="Times New Roman"/>
              </w:rPr>
              <w:t>C</w:t>
            </w:r>
            <w:r w:rsidRPr="006603C0">
              <w:rPr>
                <w:rFonts w:ascii="Times New Roman" w:hAnsi="Times New Roman" w:cs="Times New Roman"/>
              </w:rPr>
              <w:t>ommunicates empathic understanding of the experience of living with the CMH difficulty.</w:t>
            </w:r>
          </w:p>
        </w:tc>
      </w:tr>
      <w:tr w:rsidR="00D549FA" w14:paraId="763E40BC" w14:textId="77777777" w:rsidTr="00E13C17">
        <w:tc>
          <w:tcPr>
            <w:tcW w:w="1927" w:type="dxa"/>
          </w:tcPr>
          <w:p w14:paraId="6DE039C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4E1555D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tcPr>
          <w:p w14:paraId="238A1A8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0429751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457D62A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1022BF3A" w14:textId="77777777" w:rsidTr="00E13C17">
        <w:tc>
          <w:tcPr>
            <w:tcW w:w="1927" w:type="dxa"/>
          </w:tcPr>
          <w:p w14:paraId="4D46629C"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2041CD52"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tcPr>
          <w:p w14:paraId="176E83A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05BE693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74D7A6B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54D09A6C" w14:textId="77777777" w:rsidTr="00D549FA">
        <w:tc>
          <w:tcPr>
            <w:tcW w:w="9637" w:type="dxa"/>
            <w:gridSpan w:val="5"/>
            <w:shd w:val="clear" w:color="auto" w:fill="E7E6E6" w:themeFill="background2"/>
          </w:tcPr>
          <w:p w14:paraId="73350A14" w14:textId="77777777"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Illustrated</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I</w:t>
            </w:r>
            <w:r w:rsidRPr="006603C0">
              <w:rPr>
                <w:rFonts w:ascii="Times New Roman" w:hAnsi="Times New Roman" w:cs="Times New Roman"/>
              </w:rPr>
              <w:t>ncludes convincing case examples with which the user can identify and case study supports intervention engagement.</w:t>
            </w:r>
          </w:p>
        </w:tc>
      </w:tr>
      <w:tr w:rsidR="00D549FA" w14:paraId="1184015B" w14:textId="77777777" w:rsidTr="00E13C17">
        <w:tc>
          <w:tcPr>
            <w:tcW w:w="1927" w:type="dxa"/>
          </w:tcPr>
          <w:p w14:paraId="61C1167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4788EA3E"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tcPr>
          <w:p w14:paraId="6A8F19C6"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0EDCA53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41B9D74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4D4C1837" w14:textId="77777777" w:rsidTr="00E13C17">
        <w:tc>
          <w:tcPr>
            <w:tcW w:w="1927" w:type="dxa"/>
          </w:tcPr>
          <w:p w14:paraId="1034B5A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5128DCD2"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tcPr>
          <w:p w14:paraId="27AC3D6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15BB8AF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56CE8EE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427567EC" w14:textId="77777777" w:rsidTr="00D549FA">
        <w:tc>
          <w:tcPr>
            <w:tcW w:w="9637" w:type="dxa"/>
            <w:gridSpan w:val="5"/>
            <w:shd w:val="clear" w:color="auto" w:fill="E7E6E6" w:themeFill="background2"/>
          </w:tcPr>
          <w:p w14:paraId="5CE1187D" w14:textId="77777777"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Positive</w:t>
            </w:r>
            <w:r w:rsidRPr="007D2129">
              <w:rPr>
                <w:rFonts w:ascii="Times New Roman" w:hAnsi="Times New Roman" w:cs="Times New Roman"/>
              </w:rPr>
              <w:t xml:space="preserve"> – </w:t>
            </w:r>
            <w:r>
              <w:rPr>
                <w:rFonts w:ascii="Times New Roman" w:hAnsi="Times New Roman" w:cs="Times New Roman"/>
              </w:rPr>
              <w:t>E</w:t>
            </w:r>
            <w:r w:rsidRPr="007D2129">
              <w:rPr>
                <w:rFonts w:ascii="Times New Roman" w:hAnsi="Times New Roman" w:cs="Times New Roman"/>
              </w:rPr>
              <w:t>stablishes hopeful but realistic expectancies of change.</w:t>
            </w:r>
          </w:p>
        </w:tc>
      </w:tr>
      <w:tr w:rsidR="00D549FA" w14:paraId="4326CA7C" w14:textId="77777777" w:rsidTr="00E13C17">
        <w:tc>
          <w:tcPr>
            <w:tcW w:w="1927" w:type="dxa"/>
          </w:tcPr>
          <w:p w14:paraId="2D20B3E2"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5AA1B53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tcPr>
          <w:p w14:paraId="08B1460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13D89F5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786483F2"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17A46ECC" w14:textId="77777777" w:rsidTr="00E13C17">
        <w:tc>
          <w:tcPr>
            <w:tcW w:w="1927" w:type="dxa"/>
          </w:tcPr>
          <w:p w14:paraId="4232BC5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2F70C993"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tcPr>
          <w:p w14:paraId="14F1D01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1BC7D07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5B95A9E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D549FA" w14:paraId="7AB54153" w14:textId="77777777" w:rsidTr="00E13C17">
        <w:tc>
          <w:tcPr>
            <w:tcW w:w="9637" w:type="dxa"/>
            <w:gridSpan w:val="5"/>
            <w:shd w:val="clear" w:color="auto" w:fill="E7E6E6" w:themeFill="background2"/>
          </w:tcPr>
          <w:p w14:paraId="78BCB694" w14:textId="71B92DB2" w:rsidR="00D549FA" w:rsidRPr="007D04C3" w:rsidRDefault="00D549FA" w:rsidP="009A694E">
            <w:pPr>
              <w:autoSpaceDE w:val="0"/>
              <w:autoSpaceDN w:val="0"/>
              <w:adjustRightInd w:val="0"/>
              <w:jc w:val="center"/>
              <w:rPr>
                <w:rFonts w:ascii="Times New Roman" w:hAnsi="Times New Roman" w:cs="Times New Roman"/>
                <w:b/>
              </w:rPr>
            </w:pPr>
            <w:r w:rsidRPr="007D04C3">
              <w:rPr>
                <w:rFonts w:ascii="Times New Roman" w:hAnsi="Times New Roman" w:cs="Times New Roman"/>
                <w:b/>
              </w:rPr>
              <w:t xml:space="preserve">Only complete </w:t>
            </w:r>
            <w:r>
              <w:rPr>
                <w:rFonts w:ascii="Times New Roman" w:hAnsi="Times New Roman" w:cs="Times New Roman"/>
                <w:b/>
              </w:rPr>
              <w:t>this if the intervention targets a specific population</w:t>
            </w:r>
            <w:r w:rsidR="009A694E">
              <w:rPr>
                <w:rFonts w:ascii="Times New Roman" w:hAnsi="Times New Roman" w:cs="Times New Roman"/>
                <w:b/>
              </w:rPr>
              <w:t>.</w:t>
            </w:r>
          </w:p>
        </w:tc>
      </w:tr>
      <w:tr w:rsidR="00D549FA" w14:paraId="623F6E10" w14:textId="77777777" w:rsidTr="00E13C17">
        <w:tc>
          <w:tcPr>
            <w:tcW w:w="9637" w:type="dxa"/>
            <w:gridSpan w:val="5"/>
            <w:shd w:val="clear" w:color="auto" w:fill="E7E6E6" w:themeFill="background2"/>
          </w:tcPr>
          <w:p w14:paraId="16980D35" w14:textId="45B30AA6" w:rsidR="00D549FA" w:rsidRDefault="00D549FA"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Adapted</w:t>
            </w:r>
            <w:r w:rsidRPr="003A27F8">
              <w:rPr>
                <w:rFonts w:ascii="Times New Roman" w:hAnsi="Times New Roman" w:cs="Times New Roman"/>
                <w:b/>
              </w:rPr>
              <w:t xml:space="preserve"> </w:t>
            </w:r>
            <w:r w:rsidRPr="006603C0">
              <w:rPr>
                <w:rFonts w:ascii="Times New Roman" w:hAnsi="Times New Roman" w:cs="Times New Roman"/>
              </w:rPr>
              <w:t xml:space="preserve">– Intervention adapted (case study, imagery, language, worksheets, font size </w:t>
            </w:r>
            <w:proofErr w:type="spellStart"/>
            <w:r w:rsidRPr="006603C0">
              <w:rPr>
                <w:rFonts w:ascii="Times New Roman" w:hAnsi="Times New Roman" w:cs="Times New Roman"/>
              </w:rPr>
              <w:t>etc</w:t>
            </w:r>
            <w:proofErr w:type="spellEnd"/>
            <w:r w:rsidRPr="006603C0">
              <w:rPr>
                <w:rFonts w:ascii="Times New Roman" w:hAnsi="Times New Roman" w:cs="Times New Roman"/>
              </w:rPr>
              <w:t>) to accommodate differences and enhance engagement</w:t>
            </w:r>
            <w:r>
              <w:rPr>
                <w:rFonts w:ascii="Times New Roman" w:hAnsi="Times New Roman" w:cs="Times New Roman"/>
              </w:rPr>
              <w:t xml:space="preserve"> in populations with diversity, sensory or cultural differences</w:t>
            </w:r>
          </w:p>
        </w:tc>
      </w:tr>
      <w:tr w:rsidR="00D549FA" w14:paraId="45FDC12E" w14:textId="77777777" w:rsidTr="00E13C17">
        <w:tc>
          <w:tcPr>
            <w:tcW w:w="1927" w:type="dxa"/>
          </w:tcPr>
          <w:p w14:paraId="366E446A"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3F435FDD"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clear" w:color="auto" w:fill="auto"/>
          </w:tcPr>
          <w:p w14:paraId="16C1747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169D77CF"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28" w:type="dxa"/>
          </w:tcPr>
          <w:p w14:paraId="320A08B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D549FA" w14:paraId="76A85CFC" w14:textId="77777777" w:rsidTr="00E13C17">
        <w:tc>
          <w:tcPr>
            <w:tcW w:w="1927" w:type="dxa"/>
          </w:tcPr>
          <w:p w14:paraId="32E8D3FC"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29192EF5"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clear" w:color="auto" w:fill="auto"/>
          </w:tcPr>
          <w:p w14:paraId="462B40A0"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045B08E1"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28" w:type="dxa"/>
          </w:tcPr>
          <w:p w14:paraId="33704F8B" w14:textId="77777777" w:rsidR="00D549FA" w:rsidRDefault="00D549FA"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14:paraId="12311696" w14:textId="003C38C9" w:rsidR="009A694E" w:rsidRDefault="009A694E" w:rsidP="009A694E">
      <w:pPr>
        <w:rPr>
          <w:rFonts w:ascii="Times New Roman" w:hAnsi="Times New Roman" w:cs="Times New Roman"/>
          <w:lang w:val="en-US"/>
        </w:rPr>
      </w:pPr>
    </w:p>
    <w:tbl>
      <w:tblPr>
        <w:tblStyle w:val="TableGrid"/>
        <w:tblW w:w="9776" w:type="dxa"/>
        <w:tblLook w:val="04A0" w:firstRow="1" w:lastRow="0" w:firstColumn="1" w:lastColumn="0" w:noHBand="0" w:noVBand="1"/>
      </w:tblPr>
      <w:tblGrid>
        <w:gridCol w:w="1927"/>
        <w:gridCol w:w="1927"/>
        <w:gridCol w:w="1928"/>
        <w:gridCol w:w="1927"/>
        <w:gridCol w:w="2067"/>
      </w:tblGrid>
      <w:tr w:rsidR="009A694E" w14:paraId="1D182D3B" w14:textId="77777777" w:rsidTr="00AB3A0F">
        <w:tc>
          <w:tcPr>
            <w:tcW w:w="9776" w:type="dxa"/>
            <w:gridSpan w:val="5"/>
            <w:shd w:val="clear" w:color="auto" w:fill="000000" w:themeFill="text1"/>
          </w:tcPr>
          <w:p w14:paraId="3D63148D" w14:textId="77777777" w:rsidR="009A694E" w:rsidRPr="006603C0" w:rsidRDefault="009A694E" w:rsidP="00AB346E">
            <w:pPr>
              <w:autoSpaceDE w:val="0"/>
              <w:autoSpaceDN w:val="0"/>
              <w:adjustRightInd w:val="0"/>
              <w:jc w:val="center"/>
              <w:rPr>
                <w:rFonts w:ascii="Times New Roman" w:hAnsi="Times New Roman" w:cs="Times New Roman"/>
                <w:b/>
              </w:rPr>
            </w:pPr>
            <w:r>
              <w:rPr>
                <w:rFonts w:ascii="Times New Roman" w:hAnsi="Times New Roman" w:cs="Times New Roman"/>
                <w:b/>
              </w:rPr>
              <w:t>Usability</w:t>
            </w:r>
          </w:p>
        </w:tc>
      </w:tr>
      <w:tr w:rsidR="009A694E" w14:paraId="6BE66E75" w14:textId="77777777" w:rsidTr="00AB3A0F">
        <w:tc>
          <w:tcPr>
            <w:tcW w:w="9776" w:type="dxa"/>
            <w:gridSpan w:val="5"/>
          </w:tcPr>
          <w:p w14:paraId="438BF944" w14:textId="77777777" w:rsidR="009A694E" w:rsidRDefault="009A694E" w:rsidP="00AB346E">
            <w:pPr>
              <w:autoSpaceDE w:val="0"/>
              <w:autoSpaceDN w:val="0"/>
              <w:adjustRightInd w:val="0"/>
              <w:rPr>
                <w:rFonts w:ascii="Times New Roman" w:hAnsi="Times New Roman" w:cs="Times New Roman"/>
              </w:rPr>
            </w:pPr>
            <w:r>
              <w:rPr>
                <w:rFonts w:ascii="Times New Roman" w:hAnsi="Times New Roman" w:cs="Times New Roman"/>
              </w:rPr>
              <w:t xml:space="preserve">Effective and engaging LICBT interventions reflect the ability to be easily and safely used by patients. Usability is associated with features such as clarity, the intervention supporting the patient to comprehend and understand their presenting difficulty, presentation of content not spread across pages, not overwhelming and active engagement with the worksheets. </w:t>
            </w:r>
          </w:p>
        </w:tc>
      </w:tr>
      <w:tr w:rsidR="009A694E" w14:paraId="62F70116" w14:textId="77777777" w:rsidTr="00AB3A0F">
        <w:tc>
          <w:tcPr>
            <w:tcW w:w="9776" w:type="dxa"/>
            <w:gridSpan w:val="5"/>
            <w:shd w:val="clear" w:color="auto" w:fill="AEAAAA" w:themeFill="background2" w:themeFillShade="BF"/>
          </w:tcPr>
          <w:p w14:paraId="022866A9" w14:textId="77777777" w:rsidR="009A694E" w:rsidRPr="00DF76B5" w:rsidRDefault="009A694E" w:rsidP="00AB346E">
            <w:pPr>
              <w:autoSpaceDE w:val="0"/>
              <w:autoSpaceDN w:val="0"/>
              <w:adjustRightInd w:val="0"/>
              <w:jc w:val="center"/>
              <w:rPr>
                <w:rFonts w:ascii="Times New Roman" w:hAnsi="Times New Roman" w:cs="Times New Roman"/>
                <w:b/>
                <w:sz w:val="28"/>
                <w:szCs w:val="28"/>
              </w:rPr>
            </w:pPr>
            <w:r w:rsidRPr="00DF76B5">
              <w:rPr>
                <w:rFonts w:ascii="Times New Roman" w:hAnsi="Times New Roman" w:cs="Times New Roman"/>
                <w:b/>
                <w:sz w:val="28"/>
                <w:szCs w:val="28"/>
              </w:rPr>
              <w:t xml:space="preserve">Indicate the </w:t>
            </w:r>
            <w:r>
              <w:rPr>
                <w:rFonts w:ascii="Times New Roman" w:hAnsi="Times New Roman" w:cs="Times New Roman"/>
                <w:b/>
                <w:sz w:val="28"/>
                <w:szCs w:val="28"/>
              </w:rPr>
              <w:t>E</w:t>
            </w:r>
            <w:r w:rsidRPr="00DF76B5">
              <w:rPr>
                <w:rFonts w:ascii="Times New Roman" w:hAnsi="Times New Roman" w:cs="Times New Roman"/>
                <w:b/>
                <w:sz w:val="28"/>
                <w:szCs w:val="28"/>
              </w:rPr>
              <w:t xml:space="preserve">xtent </w:t>
            </w:r>
            <w:r>
              <w:rPr>
                <w:rFonts w:ascii="Times New Roman" w:hAnsi="Times New Roman" w:cs="Times New Roman"/>
                <w:b/>
                <w:sz w:val="28"/>
                <w:szCs w:val="28"/>
              </w:rPr>
              <w:t>You Feel E</w:t>
            </w:r>
            <w:r w:rsidRPr="00DF76B5">
              <w:rPr>
                <w:rFonts w:ascii="Times New Roman" w:hAnsi="Times New Roman" w:cs="Times New Roman"/>
                <w:b/>
                <w:sz w:val="28"/>
                <w:szCs w:val="28"/>
              </w:rPr>
              <w:t xml:space="preserve">ach </w:t>
            </w:r>
            <w:r>
              <w:rPr>
                <w:rFonts w:ascii="Times New Roman" w:hAnsi="Times New Roman" w:cs="Times New Roman"/>
                <w:b/>
                <w:sz w:val="28"/>
                <w:szCs w:val="28"/>
              </w:rPr>
              <w:t>C</w:t>
            </w:r>
            <w:r w:rsidRPr="00DF76B5">
              <w:rPr>
                <w:rFonts w:ascii="Times New Roman" w:hAnsi="Times New Roman" w:cs="Times New Roman"/>
                <w:b/>
                <w:sz w:val="28"/>
                <w:szCs w:val="28"/>
              </w:rPr>
              <w:t>riteri</w:t>
            </w:r>
            <w:r>
              <w:rPr>
                <w:rFonts w:ascii="Times New Roman" w:hAnsi="Times New Roman" w:cs="Times New Roman"/>
                <w:b/>
                <w:sz w:val="28"/>
                <w:szCs w:val="28"/>
              </w:rPr>
              <w:t>on</w:t>
            </w:r>
            <w:r w:rsidRPr="00DF76B5">
              <w:rPr>
                <w:rFonts w:ascii="Times New Roman" w:hAnsi="Times New Roman" w:cs="Times New Roman"/>
                <w:b/>
                <w:sz w:val="28"/>
                <w:szCs w:val="28"/>
              </w:rPr>
              <w:t xml:space="preserve"> is </w:t>
            </w:r>
            <w:r>
              <w:rPr>
                <w:rFonts w:ascii="Times New Roman" w:hAnsi="Times New Roman" w:cs="Times New Roman"/>
                <w:b/>
                <w:sz w:val="28"/>
                <w:szCs w:val="28"/>
              </w:rPr>
              <w:t>M</w:t>
            </w:r>
            <w:r w:rsidRPr="00DF76B5">
              <w:rPr>
                <w:rFonts w:ascii="Times New Roman" w:hAnsi="Times New Roman" w:cs="Times New Roman"/>
                <w:b/>
                <w:sz w:val="28"/>
                <w:szCs w:val="28"/>
              </w:rPr>
              <w:t xml:space="preserve">et </w:t>
            </w:r>
          </w:p>
        </w:tc>
      </w:tr>
      <w:tr w:rsidR="009A694E" w14:paraId="290076D5" w14:textId="77777777" w:rsidTr="00AB3A0F">
        <w:tc>
          <w:tcPr>
            <w:tcW w:w="9776" w:type="dxa"/>
            <w:gridSpan w:val="5"/>
            <w:shd w:val="clear" w:color="auto" w:fill="E7E6E6" w:themeFill="background2"/>
          </w:tcPr>
          <w:p w14:paraId="38F1A2D4" w14:textId="07FE3486" w:rsidR="009A694E" w:rsidRDefault="009A694E" w:rsidP="009A694E">
            <w:pPr>
              <w:autoSpaceDE w:val="0"/>
              <w:autoSpaceDN w:val="0"/>
              <w:adjustRightInd w:val="0"/>
              <w:jc w:val="center"/>
              <w:rPr>
                <w:rFonts w:ascii="Times New Roman" w:hAnsi="Times New Roman" w:cs="Times New Roman"/>
              </w:rPr>
            </w:pPr>
            <w:r>
              <w:rPr>
                <w:rFonts w:ascii="Times New Roman" w:hAnsi="Times New Roman" w:cs="Times New Roman"/>
                <w:b/>
                <w:i/>
              </w:rPr>
              <w:t xml:space="preserve">Potential for </w:t>
            </w:r>
            <w:r w:rsidR="002D7B8B">
              <w:rPr>
                <w:rFonts w:ascii="Times New Roman" w:hAnsi="Times New Roman" w:cs="Times New Roman"/>
                <w:b/>
                <w:i/>
              </w:rPr>
              <w:t>H</w:t>
            </w:r>
            <w:r>
              <w:rPr>
                <w:rFonts w:ascii="Times New Roman" w:hAnsi="Times New Roman" w:cs="Times New Roman"/>
                <w:b/>
                <w:i/>
              </w:rPr>
              <w:t>arm</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Intervention does not advise actions that are acknowledged to be harmful as informed by the evidence-base.</w:t>
            </w:r>
          </w:p>
        </w:tc>
      </w:tr>
      <w:tr w:rsidR="009A694E" w14:paraId="61A78176" w14:textId="77777777" w:rsidTr="00AB3A0F">
        <w:tc>
          <w:tcPr>
            <w:tcW w:w="1927" w:type="dxa"/>
          </w:tcPr>
          <w:p w14:paraId="11DB9EB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3164F4C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tcPr>
          <w:p w14:paraId="090F3A6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28405F8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2067" w:type="dxa"/>
            <w:shd w:val="clear" w:color="auto" w:fill="E7E6E6" w:themeFill="background2"/>
          </w:tcPr>
          <w:p w14:paraId="489D9D4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30250369" w14:textId="77777777" w:rsidTr="00AB3A0F">
        <w:tc>
          <w:tcPr>
            <w:tcW w:w="1927" w:type="dxa"/>
          </w:tcPr>
          <w:p w14:paraId="721E6F7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14A6519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tcPr>
          <w:p w14:paraId="4B95CEC6"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4D2A5A7F"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067" w:type="dxa"/>
            <w:shd w:val="clear" w:color="auto" w:fill="E7E6E6" w:themeFill="background2"/>
          </w:tcPr>
          <w:p w14:paraId="6CDE886F"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0D473043" w14:textId="77777777" w:rsidTr="00AB3A0F">
        <w:tc>
          <w:tcPr>
            <w:tcW w:w="9776" w:type="dxa"/>
            <w:gridSpan w:val="5"/>
            <w:shd w:val="clear" w:color="auto" w:fill="E7E6E6" w:themeFill="background2"/>
          </w:tcPr>
          <w:p w14:paraId="17009B01" w14:textId="7C886D3D" w:rsidR="009A694E" w:rsidRDefault="009A694E" w:rsidP="009A694E">
            <w:pPr>
              <w:autoSpaceDE w:val="0"/>
              <w:autoSpaceDN w:val="0"/>
              <w:adjustRightInd w:val="0"/>
              <w:jc w:val="center"/>
              <w:rPr>
                <w:rFonts w:ascii="Times New Roman" w:hAnsi="Times New Roman" w:cs="Times New Roman"/>
              </w:rPr>
            </w:pPr>
            <w:r w:rsidRPr="00C9362E">
              <w:rPr>
                <w:rFonts w:ascii="Times New Roman" w:hAnsi="Times New Roman" w:cs="Times New Roman"/>
                <w:b/>
                <w:i/>
              </w:rPr>
              <w:t xml:space="preserve">Support </w:t>
            </w:r>
            <w:r w:rsidR="002D7B8B">
              <w:rPr>
                <w:rFonts w:ascii="Times New Roman" w:hAnsi="Times New Roman" w:cs="Times New Roman"/>
                <w:b/>
                <w:i/>
              </w:rPr>
              <w:t>R</w:t>
            </w:r>
            <w:r w:rsidRPr="00C9362E">
              <w:rPr>
                <w:rFonts w:ascii="Times New Roman" w:hAnsi="Times New Roman" w:cs="Times New Roman"/>
                <w:b/>
                <w:i/>
              </w:rPr>
              <w:t xml:space="preserve">isk </w:t>
            </w:r>
            <w:r w:rsidR="002D7B8B">
              <w:rPr>
                <w:rFonts w:ascii="Times New Roman" w:hAnsi="Times New Roman" w:cs="Times New Roman"/>
                <w:b/>
                <w:i/>
              </w:rPr>
              <w:t>M</w:t>
            </w:r>
            <w:r w:rsidRPr="00C9362E">
              <w:rPr>
                <w:rFonts w:ascii="Times New Roman" w:hAnsi="Times New Roman" w:cs="Times New Roman"/>
                <w:b/>
                <w:i/>
              </w:rPr>
              <w:t>anagement</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 xml:space="preserve">Intervention directs patient to take appropriate </w:t>
            </w:r>
            <w:r w:rsidR="00E01EB6">
              <w:rPr>
                <w:rFonts w:ascii="Times New Roman" w:hAnsi="Times New Roman" w:cs="Times New Roman"/>
              </w:rPr>
              <w:t xml:space="preserve">action </w:t>
            </w:r>
            <w:r>
              <w:rPr>
                <w:rFonts w:ascii="Times New Roman" w:hAnsi="Times New Roman" w:cs="Times New Roman"/>
              </w:rPr>
              <w:t>when concerns are raised regarding potential for harm</w:t>
            </w:r>
            <w:r w:rsidRPr="007C4E86">
              <w:rPr>
                <w:rFonts w:ascii="Times New Roman" w:hAnsi="Times New Roman" w:cs="Times New Roman"/>
                <w:highlight w:val="yellow"/>
              </w:rPr>
              <w:t>.</w:t>
            </w:r>
            <w:r w:rsidR="00846205" w:rsidRPr="007C4E86">
              <w:rPr>
                <w:rFonts w:ascii="Times New Roman" w:hAnsi="Times New Roman" w:cs="Times New Roman"/>
                <w:highlight w:val="yellow"/>
              </w:rPr>
              <w:t xml:space="preserve"> [REVISION: Intervention has a specific section that directs patient to take appropriate action and signposts to sources of support when concerns are raised regarding potential for harm.]</w:t>
            </w:r>
          </w:p>
        </w:tc>
      </w:tr>
      <w:tr w:rsidR="009A694E" w14:paraId="6DAE0488" w14:textId="77777777" w:rsidTr="00AB3A0F">
        <w:tc>
          <w:tcPr>
            <w:tcW w:w="1927" w:type="dxa"/>
          </w:tcPr>
          <w:p w14:paraId="7F1324F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1C7E4BDC"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pct15" w:color="auto" w:fill="auto"/>
          </w:tcPr>
          <w:p w14:paraId="343103E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576E70C1"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2067" w:type="dxa"/>
            <w:shd w:val="clear" w:color="auto" w:fill="auto"/>
          </w:tcPr>
          <w:p w14:paraId="42E887C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4D289545" w14:textId="77777777" w:rsidTr="00AB3A0F">
        <w:tc>
          <w:tcPr>
            <w:tcW w:w="1927" w:type="dxa"/>
          </w:tcPr>
          <w:p w14:paraId="47F0BF6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79ECB9B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pct15" w:color="auto" w:fill="auto"/>
          </w:tcPr>
          <w:p w14:paraId="099CE09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6260F5A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067" w:type="dxa"/>
            <w:shd w:val="clear" w:color="auto" w:fill="auto"/>
          </w:tcPr>
          <w:p w14:paraId="3CBD81C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1AD354DC" w14:textId="77777777" w:rsidTr="00AB3A0F">
        <w:tc>
          <w:tcPr>
            <w:tcW w:w="9776" w:type="dxa"/>
            <w:gridSpan w:val="5"/>
            <w:shd w:val="clear" w:color="auto" w:fill="E7E6E6" w:themeFill="background2"/>
          </w:tcPr>
          <w:p w14:paraId="28F35A13" w14:textId="500FF4A0" w:rsidR="009A694E" w:rsidRDefault="009A694E"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lastRenderedPageBreak/>
              <w:t>Readable</w:t>
            </w:r>
            <w:r w:rsidRPr="003A27F8">
              <w:rPr>
                <w:rFonts w:ascii="Times New Roman" w:hAnsi="Times New Roman" w:cs="Times New Roman"/>
                <w:b/>
              </w:rPr>
              <w:t xml:space="preserve"> </w:t>
            </w:r>
            <w:r w:rsidRPr="006603C0">
              <w:rPr>
                <w:rFonts w:ascii="Times New Roman" w:hAnsi="Times New Roman" w:cs="Times New Roman"/>
              </w:rPr>
              <w:t xml:space="preserve">– </w:t>
            </w:r>
            <w:r>
              <w:rPr>
                <w:rFonts w:ascii="Times New Roman" w:hAnsi="Times New Roman" w:cs="Times New Roman"/>
              </w:rPr>
              <w:t>Intervention is e</w:t>
            </w:r>
            <w:r w:rsidRPr="006603C0">
              <w:rPr>
                <w:rFonts w:ascii="Times New Roman" w:hAnsi="Times New Roman" w:cs="Times New Roman"/>
              </w:rPr>
              <w:t>asy to read for the intended audience, with necessary amendments to reading age made to meet needs of specific audiences</w:t>
            </w:r>
            <w:r>
              <w:rPr>
                <w:rFonts w:ascii="Times New Roman" w:hAnsi="Times New Roman" w:cs="Times New Roman"/>
              </w:rPr>
              <w:t>.</w:t>
            </w:r>
          </w:p>
        </w:tc>
      </w:tr>
      <w:tr w:rsidR="009A694E" w14:paraId="5DD91E0E" w14:textId="77777777" w:rsidTr="00AB3A0F">
        <w:tc>
          <w:tcPr>
            <w:tcW w:w="1927" w:type="dxa"/>
          </w:tcPr>
          <w:p w14:paraId="386B3A1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04A13B3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pct15" w:color="auto" w:fill="auto"/>
          </w:tcPr>
          <w:p w14:paraId="386A3853"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5DFFA596"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2067" w:type="dxa"/>
          </w:tcPr>
          <w:p w14:paraId="338058B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64835BAA" w14:textId="77777777" w:rsidTr="00AB3A0F">
        <w:tc>
          <w:tcPr>
            <w:tcW w:w="1927" w:type="dxa"/>
          </w:tcPr>
          <w:p w14:paraId="6D62DF4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051D22C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pct15" w:color="auto" w:fill="auto"/>
          </w:tcPr>
          <w:p w14:paraId="49CC00B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32452156"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067" w:type="dxa"/>
          </w:tcPr>
          <w:p w14:paraId="211CAF7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7417C937" w14:textId="77777777" w:rsidTr="00AB3A0F">
        <w:tc>
          <w:tcPr>
            <w:tcW w:w="9776" w:type="dxa"/>
            <w:gridSpan w:val="5"/>
            <w:shd w:val="clear" w:color="auto" w:fill="E7E6E6" w:themeFill="background2"/>
          </w:tcPr>
          <w:p w14:paraId="1E606BE4" w14:textId="557E5FBD" w:rsidR="009A694E" w:rsidRDefault="009A694E" w:rsidP="009A694E">
            <w:pPr>
              <w:autoSpaceDE w:val="0"/>
              <w:autoSpaceDN w:val="0"/>
              <w:adjustRightInd w:val="0"/>
              <w:jc w:val="center"/>
              <w:rPr>
                <w:rFonts w:ascii="Times New Roman" w:hAnsi="Times New Roman" w:cs="Times New Roman"/>
              </w:rPr>
            </w:pPr>
            <w:r w:rsidRPr="003A27F8">
              <w:rPr>
                <w:rFonts w:ascii="Times New Roman" w:hAnsi="Times New Roman" w:cs="Times New Roman"/>
                <w:b/>
                <w:i/>
              </w:rPr>
              <w:t>Worksheets</w:t>
            </w:r>
            <w:r w:rsidRPr="006603C0">
              <w:rPr>
                <w:rFonts w:ascii="Times New Roman" w:hAnsi="Times New Roman" w:cs="Times New Roman"/>
              </w:rPr>
              <w:t xml:space="preserve"> – Understandable, clear and easy to engage with</w:t>
            </w:r>
            <w:r>
              <w:rPr>
                <w:rFonts w:ascii="Times New Roman" w:hAnsi="Times New Roman" w:cs="Times New Roman"/>
              </w:rPr>
              <w:t>.</w:t>
            </w:r>
          </w:p>
        </w:tc>
      </w:tr>
      <w:tr w:rsidR="009A694E" w14:paraId="45FE14CA" w14:textId="77777777" w:rsidTr="00AB3A0F">
        <w:tc>
          <w:tcPr>
            <w:tcW w:w="1927" w:type="dxa"/>
          </w:tcPr>
          <w:p w14:paraId="4F8F367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442889C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pct15" w:color="auto" w:fill="auto"/>
          </w:tcPr>
          <w:p w14:paraId="623B8E3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21CC6AF1"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2067" w:type="dxa"/>
          </w:tcPr>
          <w:p w14:paraId="3A2F5C8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19B7FAB8" w14:textId="77777777" w:rsidTr="00AB3A0F">
        <w:tc>
          <w:tcPr>
            <w:tcW w:w="1927" w:type="dxa"/>
          </w:tcPr>
          <w:p w14:paraId="3F70707C"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57981C7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pct15" w:color="auto" w:fill="auto"/>
          </w:tcPr>
          <w:p w14:paraId="0189C04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1CA2279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067" w:type="dxa"/>
          </w:tcPr>
          <w:p w14:paraId="13D6278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7F55F5AF" w14:textId="77777777" w:rsidTr="00AB3A0F">
        <w:tc>
          <w:tcPr>
            <w:tcW w:w="9776" w:type="dxa"/>
            <w:gridSpan w:val="5"/>
            <w:shd w:val="clear" w:color="auto" w:fill="E7E6E6" w:themeFill="background2"/>
          </w:tcPr>
          <w:p w14:paraId="421A204D" w14:textId="20ED951E" w:rsidR="009A694E" w:rsidRPr="006603C0" w:rsidRDefault="009A694E" w:rsidP="009A694E">
            <w:pPr>
              <w:autoSpaceDE w:val="0"/>
              <w:autoSpaceDN w:val="0"/>
              <w:adjustRightInd w:val="0"/>
              <w:jc w:val="center"/>
              <w:rPr>
                <w:rFonts w:ascii="Times New Roman" w:hAnsi="Times New Roman" w:cs="Times New Roman"/>
              </w:rPr>
            </w:pPr>
            <w:r>
              <w:rPr>
                <w:rFonts w:ascii="Times New Roman" w:hAnsi="Times New Roman" w:cs="Times New Roman"/>
                <w:b/>
                <w:i/>
              </w:rPr>
              <w:t xml:space="preserve">Inviting </w:t>
            </w:r>
            <w:r w:rsidRPr="003A27F8">
              <w:rPr>
                <w:rFonts w:ascii="Times New Roman" w:hAnsi="Times New Roman" w:cs="Times New Roman"/>
                <w:b/>
                <w:i/>
              </w:rPr>
              <w:t>Presentation</w:t>
            </w:r>
            <w:r w:rsidRPr="006603C0">
              <w:rPr>
                <w:rFonts w:ascii="Times New Roman" w:hAnsi="Times New Roman" w:cs="Times New Roman"/>
              </w:rPr>
              <w:t xml:space="preserve"> – Pages are uncluttered</w:t>
            </w:r>
            <w:r>
              <w:rPr>
                <w:rFonts w:ascii="Times New Roman" w:hAnsi="Times New Roman" w:cs="Times New Roman"/>
              </w:rPr>
              <w:t xml:space="preserve">, do not have large amount of unbroken text and makes </w:t>
            </w:r>
            <w:r w:rsidRPr="006603C0">
              <w:rPr>
                <w:rFonts w:ascii="Times New Roman" w:hAnsi="Times New Roman" w:cs="Times New Roman"/>
              </w:rPr>
              <w:t>appropriate use of white space</w:t>
            </w:r>
            <w:r>
              <w:rPr>
                <w:rFonts w:ascii="Times New Roman" w:hAnsi="Times New Roman" w:cs="Times New Roman"/>
              </w:rPr>
              <w:t>, graphics, pictures and/or images.</w:t>
            </w:r>
          </w:p>
        </w:tc>
      </w:tr>
      <w:tr w:rsidR="009A694E" w14:paraId="3CD0EBD8" w14:textId="77777777" w:rsidTr="00AB3A0F">
        <w:tc>
          <w:tcPr>
            <w:tcW w:w="1927" w:type="dxa"/>
          </w:tcPr>
          <w:p w14:paraId="1FBF3CA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27" w:type="dxa"/>
          </w:tcPr>
          <w:p w14:paraId="068692BC"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28" w:type="dxa"/>
            <w:shd w:val="clear" w:color="auto" w:fill="E7E6E6" w:themeFill="background2"/>
          </w:tcPr>
          <w:p w14:paraId="73B7F56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27" w:type="dxa"/>
          </w:tcPr>
          <w:p w14:paraId="734DAE8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2067" w:type="dxa"/>
          </w:tcPr>
          <w:p w14:paraId="062E647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561C2C4A" w14:textId="77777777" w:rsidTr="00AB3A0F">
        <w:tc>
          <w:tcPr>
            <w:tcW w:w="1927" w:type="dxa"/>
          </w:tcPr>
          <w:p w14:paraId="35F4834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27" w:type="dxa"/>
          </w:tcPr>
          <w:p w14:paraId="005E05E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28" w:type="dxa"/>
            <w:shd w:val="clear" w:color="auto" w:fill="E7E6E6" w:themeFill="background2"/>
          </w:tcPr>
          <w:p w14:paraId="32153C1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27" w:type="dxa"/>
          </w:tcPr>
          <w:p w14:paraId="73AF4201"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067" w:type="dxa"/>
          </w:tcPr>
          <w:p w14:paraId="25840E0F"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14:paraId="10130630" w14:textId="44E12040" w:rsidR="009A694E" w:rsidRDefault="009A694E" w:rsidP="009A694E">
      <w:pPr>
        <w:rPr>
          <w:rFonts w:ascii="Times New Roman" w:hAnsi="Times New Roman" w:cs="Times New Roman"/>
          <w:lang w:val="en-US"/>
        </w:rPr>
      </w:pPr>
    </w:p>
    <w:tbl>
      <w:tblPr>
        <w:tblStyle w:val="TableGrid"/>
        <w:tblW w:w="9776" w:type="dxa"/>
        <w:tblLook w:val="04A0" w:firstRow="1" w:lastRow="0" w:firstColumn="1" w:lastColumn="0" w:noHBand="0" w:noVBand="1"/>
      </w:tblPr>
      <w:tblGrid>
        <w:gridCol w:w="1955"/>
        <w:gridCol w:w="1955"/>
        <w:gridCol w:w="1955"/>
        <w:gridCol w:w="1955"/>
        <w:gridCol w:w="1956"/>
      </w:tblGrid>
      <w:tr w:rsidR="009A694E" w14:paraId="1BBBCD52" w14:textId="77777777" w:rsidTr="00AB346E">
        <w:tc>
          <w:tcPr>
            <w:tcW w:w="9776" w:type="dxa"/>
            <w:gridSpan w:val="5"/>
            <w:shd w:val="clear" w:color="auto" w:fill="000000" w:themeFill="text1"/>
          </w:tcPr>
          <w:p w14:paraId="01B87060" w14:textId="77777777" w:rsidR="009A694E" w:rsidRPr="006603C0" w:rsidRDefault="009A694E" w:rsidP="00AB346E">
            <w:pPr>
              <w:autoSpaceDE w:val="0"/>
              <w:autoSpaceDN w:val="0"/>
              <w:adjustRightInd w:val="0"/>
              <w:jc w:val="center"/>
              <w:rPr>
                <w:rFonts w:ascii="Times New Roman" w:hAnsi="Times New Roman" w:cs="Times New Roman"/>
                <w:b/>
              </w:rPr>
            </w:pPr>
            <w:r>
              <w:rPr>
                <w:rFonts w:ascii="Times New Roman" w:hAnsi="Times New Roman" w:cs="Times New Roman"/>
                <w:b/>
              </w:rPr>
              <w:t>Behavioural Principles</w:t>
            </w:r>
          </w:p>
        </w:tc>
      </w:tr>
      <w:tr w:rsidR="009A694E" w14:paraId="0C6E4A60" w14:textId="77777777" w:rsidTr="00AB346E">
        <w:tc>
          <w:tcPr>
            <w:tcW w:w="9776" w:type="dxa"/>
            <w:gridSpan w:val="5"/>
          </w:tcPr>
          <w:p w14:paraId="0EC09058" w14:textId="1951A249" w:rsidR="009A694E" w:rsidRDefault="009A694E" w:rsidP="00AB346E">
            <w:pPr>
              <w:autoSpaceDE w:val="0"/>
              <w:autoSpaceDN w:val="0"/>
              <w:adjustRightInd w:val="0"/>
              <w:rPr>
                <w:rFonts w:ascii="Times New Roman" w:hAnsi="Times New Roman" w:cs="Times New Roman"/>
              </w:rPr>
            </w:pPr>
            <w:r>
              <w:rPr>
                <w:rFonts w:ascii="Times New Roman" w:hAnsi="Times New Roman" w:cs="Times New Roman"/>
              </w:rPr>
              <w:t>The intervention should include behavioural change principles complement</w:t>
            </w:r>
            <w:r w:rsidR="009044D8">
              <w:rPr>
                <w:rFonts w:ascii="Times New Roman" w:hAnsi="Times New Roman" w:cs="Times New Roman"/>
              </w:rPr>
              <w:t xml:space="preserve">ing </w:t>
            </w:r>
            <w:r>
              <w:rPr>
                <w:rFonts w:ascii="Times New Roman" w:hAnsi="Times New Roman" w:cs="Times New Roman"/>
              </w:rPr>
              <w:t>specific LICBT technique. These include those at a macro-level such as setting and reviewing goals, planning ‘homework’ tasks to complete between support sessions and address relapse prevention to maintain treatment gains. Micro-level principles explicitly included within the worksheets further help facilitate daily and/or weekly self-monitoring. Principles help to promote motivation, learning and an awareness concerning progress facilitating ongoing engagement with the LICBT intervention.</w:t>
            </w:r>
          </w:p>
        </w:tc>
      </w:tr>
      <w:tr w:rsidR="009A694E" w14:paraId="5CB32AF2" w14:textId="77777777" w:rsidTr="00AB346E">
        <w:tc>
          <w:tcPr>
            <w:tcW w:w="9776" w:type="dxa"/>
            <w:gridSpan w:val="5"/>
            <w:shd w:val="clear" w:color="auto" w:fill="AEAAAA" w:themeFill="background2" w:themeFillShade="BF"/>
          </w:tcPr>
          <w:p w14:paraId="608EADEC" w14:textId="77777777" w:rsidR="009A694E" w:rsidRPr="00DF76B5" w:rsidRDefault="009A694E" w:rsidP="00AB346E">
            <w:pPr>
              <w:autoSpaceDE w:val="0"/>
              <w:autoSpaceDN w:val="0"/>
              <w:adjustRightInd w:val="0"/>
              <w:jc w:val="center"/>
              <w:rPr>
                <w:rFonts w:ascii="Times New Roman" w:hAnsi="Times New Roman" w:cs="Times New Roman"/>
                <w:b/>
                <w:sz w:val="28"/>
                <w:szCs w:val="28"/>
              </w:rPr>
            </w:pPr>
            <w:r w:rsidRPr="00DF76B5">
              <w:rPr>
                <w:rFonts w:ascii="Times New Roman" w:hAnsi="Times New Roman" w:cs="Times New Roman"/>
                <w:b/>
                <w:sz w:val="28"/>
                <w:szCs w:val="28"/>
              </w:rPr>
              <w:t xml:space="preserve">Indicate the </w:t>
            </w:r>
            <w:r>
              <w:rPr>
                <w:rFonts w:ascii="Times New Roman" w:hAnsi="Times New Roman" w:cs="Times New Roman"/>
                <w:b/>
                <w:sz w:val="28"/>
                <w:szCs w:val="28"/>
              </w:rPr>
              <w:t>E</w:t>
            </w:r>
            <w:r w:rsidRPr="00DF76B5">
              <w:rPr>
                <w:rFonts w:ascii="Times New Roman" w:hAnsi="Times New Roman" w:cs="Times New Roman"/>
                <w:b/>
                <w:sz w:val="28"/>
                <w:szCs w:val="28"/>
              </w:rPr>
              <w:t xml:space="preserve">xtent </w:t>
            </w:r>
            <w:r>
              <w:rPr>
                <w:rFonts w:ascii="Times New Roman" w:hAnsi="Times New Roman" w:cs="Times New Roman"/>
                <w:b/>
                <w:sz w:val="28"/>
                <w:szCs w:val="28"/>
              </w:rPr>
              <w:t>You Feel E</w:t>
            </w:r>
            <w:r w:rsidRPr="00DF76B5">
              <w:rPr>
                <w:rFonts w:ascii="Times New Roman" w:hAnsi="Times New Roman" w:cs="Times New Roman"/>
                <w:b/>
                <w:sz w:val="28"/>
                <w:szCs w:val="28"/>
              </w:rPr>
              <w:t xml:space="preserve">ach </w:t>
            </w:r>
            <w:r>
              <w:rPr>
                <w:rFonts w:ascii="Times New Roman" w:hAnsi="Times New Roman" w:cs="Times New Roman"/>
                <w:b/>
                <w:sz w:val="28"/>
                <w:szCs w:val="28"/>
              </w:rPr>
              <w:t>C</w:t>
            </w:r>
            <w:r w:rsidRPr="00DF76B5">
              <w:rPr>
                <w:rFonts w:ascii="Times New Roman" w:hAnsi="Times New Roman" w:cs="Times New Roman"/>
                <w:b/>
                <w:sz w:val="28"/>
                <w:szCs w:val="28"/>
              </w:rPr>
              <w:t>riteri</w:t>
            </w:r>
            <w:r>
              <w:rPr>
                <w:rFonts w:ascii="Times New Roman" w:hAnsi="Times New Roman" w:cs="Times New Roman"/>
                <w:b/>
                <w:sz w:val="28"/>
                <w:szCs w:val="28"/>
              </w:rPr>
              <w:t>on</w:t>
            </w:r>
            <w:r w:rsidRPr="00DF76B5">
              <w:rPr>
                <w:rFonts w:ascii="Times New Roman" w:hAnsi="Times New Roman" w:cs="Times New Roman"/>
                <w:b/>
                <w:sz w:val="28"/>
                <w:szCs w:val="28"/>
              </w:rPr>
              <w:t xml:space="preserve"> is </w:t>
            </w:r>
            <w:r>
              <w:rPr>
                <w:rFonts w:ascii="Times New Roman" w:hAnsi="Times New Roman" w:cs="Times New Roman"/>
                <w:b/>
                <w:sz w:val="28"/>
                <w:szCs w:val="28"/>
              </w:rPr>
              <w:t>M</w:t>
            </w:r>
            <w:r w:rsidRPr="00DF76B5">
              <w:rPr>
                <w:rFonts w:ascii="Times New Roman" w:hAnsi="Times New Roman" w:cs="Times New Roman"/>
                <w:b/>
                <w:sz w:val="28"/>
                <w:szCs w:val="28"/>
              </w:rPr>
              <w:t>et</w:t>
            </w:r>
          </w:p>
        </w:tc>
      </w:tr>
      <w:tr w:rsidR="009A694E" w14:paraId="2F27B0CE" w14:textId="77777777" w:rsidTr="00AB346E">
        <w:tc>
          <w:tcPr>
            <w:tcW w:w="9776" w:type="dxa"/>
            <w:gridSpan w:val="5"/>
            <w:shd w:val="clear" w:color="auto" w:fill="E7E6E6" w:themeFill="background2"/>
          </w:tcPr>
          <w:p w14:paraId="60837B8D" w14:textId="53E70BF7" w:rsidR="009A694E" w:rsidRDefault="009A694E" w:rsidP="009044D8">
            <w:pPr>
              <w:tabs>
                <w:tab w:val="left" w:pos="142"/>
              </w:tabs>
              <w:autoSpaceDE w:val="0"/>
              <w:autoSpaceDN w:val="0"/>
              <w:adjustRightInd w:val="0"/>
              <w:jc w:val="center"/>
              <w:rPr>
                <w:rFonts w:ascii="Times New Roman" w:hAnsi="Times New Roman" w:cs="Times New Roman"/>
              </w:rPr>
            </w:pPr>
            <w:r w:rsidRPr="003A27F8">
              <w:rPr>
                <w:rFonts w:ascii="Times New Roman" w:hAnsi="Times New Roman" w:cs="Times New Roman"/>
                <w:b/>
                <w:i/>
              </w:rPr>
              <w:t>Goal</w:t>
            </w:r>
            <w:r>
              <w:rPr>
                <w:rFonts w:ascii="Times New Roman" w:hAnsi="Times New Roman" w:cs="Times New Roman"/>
                <w:b/>
                <w:i/>
              </w:rPr>
              <w:t>-</w:t>
            </w:r>
            <w:r w:rsidRPr="003A27F8">
              <w:rPr>
                <w:rFonts w:ascii="Times New Roman" w:hAnsi="Times New Roman" w:cs="Times New Roman"/>
                <w:b/>
                <w:i/>
              </w:rPr>
              <w:t>Focused</w:t>
            </w:r>
            <w:r w:rsidRPr="008F3E86">
              <w:rPr>
                <w:rFonts w:ascii="Times New Roman" w:hAnsi="Times New Roman" w:cs="Times New Roman"/>
              </w:rPr>
              <w:t xml:space="preserve"> – </w:t>
            </w:r>
            <w:r>
              <w:rPr>
                <w:rFonts w:ascii="Times New Roman" w:hAnsi="Times New Roman" w:cs="Times New Roman"/>
              </w:rPr>
              <w:t>P</w:t>
            </w:r>
            <w:r w:rsidRPr="008F3E86">
              <w:rPr>
                <w:rFonts w:ascii="Times New Roman" w:hAnsi="Times New Roman" w:cs="Times New Roman"/>
              </w:rPr>
              <w:t>ersonal setting and review of goals established within the intervention.</w:t>
            </w:r>
          </w:p>
        </w:tc>
      </w:tr>
      <w:tr w:rsidR="009A694E" w14:paraId="607B31B5" w14:textId="77777777" w:rsidTr="009A694E">
        <w:tc>
          <w:tcPr>
            <w:tcW w:w="1955" w:type="dxa"/>
          </w:tcPr>
          <w:p w14:paraId="20B6ADD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55" w:type="dxa"/>
          </w:tcPr>
          <w:p w14:paraId="1B381D9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55" w:type="dxa"/>
          </w:tcPr>
          <w:p w14:paraId="52D4402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55" w:type="dxa"/>
          </w:tcPr>
          <w:p w14:paraId="33AE4CF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56" w:type="dxa"/>
          </w:tcPr>
          <w:p w14:paraId="40CBAB66"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1F29B674" w14:textId="77777777" w:rsidTr="009A694E">
        <w:tc>
          <w:tcPr>
            <w:tcW w:w="1955" w:type="dxa"/>
          </w:tcPr>
          <w:p w14:paraId="712EDBCC"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55" w:type="dxa"/>
          </w:tcPr>
          <w:p w14:paraId="2DB3024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55" w:type="dxa"/>
          </w:tcPr>
          <w:p w14:paraId="476BC15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55" w:type="dxa"/>
          </w:tcPr>
          <w:p w14:paraId="0BE565D3"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56" w:type="dxa"/>
          </w:tcPr>
          <w:p w14:paraId="7A80181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4D3186BD" w14:textId="77777777" w:rsidTr="00AB346E">
        <w:tc>
          <w:tcPr>
            <w:tcW w:w="9776" w:type="dxa"/>
            <w:gridSpan w:val="5"/>
            <w:shd w:val="clear" w:color="auto" w:fill="E7E6E6" w:themeFill="background2"/>
          </w:tcPr>
          <w:p w14:paraId="78CF8BC2" w14:textId="77777777" w:rsidR="009A694E" w:rsidRDefault="009A694E" w:rsidP="009044D8">
            <w:pPr>
              <w:tabs>
                <w:tab w:val="left" w:pos="142"/>
              </w:tabs>
              <w:autoSpaceDE w:val="0"/>
              <w:autoSpaceDN w:val="0"/>
              <w:adjustRightInd w:val="0"/>
              <w:jc w:val="center"/>
              <w:rPr>
                <w:rFonts w:ascii="Times New Roman" w:hAnsi="Times New Roman" w:cs="Times New Roman"/>
              </w:rPr>
            </w:pPr>
            <w:r w:rsidRPr="003A27F8">
              <w:rPr>
                <w:rFonts w:ascii="Times New Roman" w:hAnsi="Times New Roman" w:cs="Times New Roman"/>
                <w:b/>
                <w:i/>
              </w:rPr>
              <w:t>Action</w:t>
            </w:r>
            <w:r>
              <w:rPr>
                <w:rFonts w:ascii="Times New Roman" w:hAnsi="Times New Roman" w:cs="Times New Roman"/>
                <w:b/>
                <w:i/>
              </w:rPr>
              <w:t>-</w:t>
            </w:r>
            <w:r w:rsidRPr="003A27F8">
              <w:rPr>
                <w:rFonts w:ascii="Times New Roman" w:hAnsi="Times New Roman" w:cs="Times New Roman"/>
                <w:b/>
                <w:i/>
              </w:rPr>
              <w:t>Focused</w:t>
            </w:r>
            <w:r w:rsidRPr="008F3E86">
              <w:rPr>
                <w:rFonts w:ascii="Times New Roman" w:hAnsi="Times New Roman" w:cs="Times New Roman"/>
              </w:rPr>
              <w:t xml:space="preserve"> – </w:t>
            </w:r>
            <w:r>
              <w:rPr>
                <w:rFonts w:ascii="Times New Roman" w:hAnsi="Times New Roman" w:cs="Times New Roman"/>
              </w:rPr>
              <w:t>I</w:t>
            </w:r>
            <w:r w:rsidRPr="008F3E86">
              <w:rPr>
                <w:rFonts w:ascii="Times New Roman" w:hAnsi="Times New Roman" w:cs="Times New Roman"/>
              </w:rPr>
              <w:t xml:space="preserve">ntervention specifies ‘active’ treatment components </w:t>
            </w:r>
            <w:r>
              <w:rPr>
                <w:rFonts w:ascii="Times New Roman" w:hAnsi="Times New Roman" w:cs="Times New Roman"/>
              </w:rPr>
              <w:t>for completion</w:t>
            </w:r>
            <w:r w:rsidRPr="008F3E86">
              <w:rPr>
                <w:rFonts w:ascii="Times New Roman" w:hAnsi="Times New Roman" w:cs="Times New Roman"/>
              </w:rPr>
              <w:t xml:space="preserve"> as ongoing ‘homework’ tasks.</w:t>
            </w:r>
          </w:p>
        </w:tc>
      </w:tr>
      <w:tr w:rsidR="009A694E" w14:paraId="500D96B2" w14:textId="77777777" w:rsidTr="009A694E">
        <w:tc>
          <w:tcPr>
            <w:tcW w:w="1955" w:type="dxa"/>
          </w:tcPr>
          <w:p w14:paraId="000AE4D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55" w:type="dxa"/>
          </w:tcPr>
          <w:p w14:paraId="3CF9E053"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55" w:type="dxa"/>
          </w:tcPr>
          <w:p w14:paraId="591FB04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55" w:type="dxa"/>
          </w:tcPr>
          <w:p w14:paraId="2FBAC9B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56" w:type="dxa"/>
          </w:tcPr>
          <w:p w14:paraId="2BD97295"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70179CD6" w14:textId="77777777" w:rsidTr="009A694E">
        <w:tc>
          <w:tcPr>
            <w:tcW w:w="1955" w:type="dxa"/>
          </w:tcPr>
          <w:p w14:paraId="345AF8F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55" w:type="dxa"/>
          </w:tcPr>
          <w:p w14:paraId="210DEE74"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55" w:type="dxa"/>
          </w:tcPr>
          <w:p w14:paraId="2E81A00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55" w:type="dxa"/>
          </w:tcPr>
          <w:p w14:paraId="3DE3DAE5"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56" w:type="dxa"/>
          </w:tcPr>
          <w:p w14:paraId="6951543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2F0F148F" w14:textId="77777777" w:rsidTr="00AB346E">
        <w:tc>
          <w:tcPr>
            <w:tcW w:w="9776" w:type="dxa"/>
            <w:gridSpan w:val="5"/>
            <w:shd w:val="clear" w:color="auto" w:fill="E7E6E6" w:themeFill="background2"/>
          </w:tcPr>
          <w:p w14:paraId="7DDD54E7" w14:textId="61C2E6FC" w:rsidR="009A694E" w:rsidRPr="006603C0" w:rsidRDefault="009A694E" w:rsidP="009044D8">
            <w:pPr>
              <w:tabs>
                <w:tab w:val="left" w:pos="142"/>
              </w:tabs>
              <w:autoSpaceDE w:val="0"/>
              <w:autoSpaceDN w:val="0"/>
              <w:adjustRightInd w:val="0"/>
              <w:jc w:val="center"/>
              <w:rPr>
                <w:rFonts w:ascii="Times New Roman" w:hAnsi="Times New Roman" w:cs="Times New Roman"/>
              </w:rPr>
            </w:pPr>
            <w:r w:rsidRPr="003A27F8">
              <w:rPr>
                <w:rFonts w:ascii="Times New Roman" w:hAnsi="Times New Roman" w:cs="Times New Roman"/>
                <w:b/>
                <w:i/>
              </w:rPr>
              <w:t>Self-Monitored</w:t>
            </w:r>
            <w:r w:rsidRPr="008F3E86">
              <w:rPr>
                <w:rFonts w:ascii="Times New Roman" w:hAnsi="Times New Roman" w:cs="Times New Roman"/>
              </w:rPr>
              <w:t xml:space="preserve"> – </w:t>
            </w:r>
            <w:r>
              <w:rPr>
                <w:rFonts w:ascii="Times New Roman" w:hAnsi="Times New Roman" w:cs="Times New Roman"/>
              </w:rPr>
              <w:t>W</w:t>
            </w:r>
            <w:r w:rsidRPr="008F3E86">
              <w:rPr>
                <w:rFonts w:ascii="Times New Roman" w:hAnsi="Times New Roman" w:cs="Times New Roman"/>
              </w:rPr>
              <w:t xml:space="preserve">orksheets support patient self-monitor </w:t>
            </w:r>
            <w:r>
              <w:rPr>
                <w:rFonts w:ascii="Times New Roman" w:hAnsi="Times New Roman" w:cs="Times New Roman"/>
              </w:rPr>
              <w:t>engagement with the specific technique being addressed</w:t>
            </w:r>
            <w:r w:rsidRPr="008F3E86">
              <w:rPr>
                <w:rFonts w:ascii="Times New Roman" w:hAnsi="Times New Roman" w:cs="Times New Roman"/>
              </w:rPr>
              <w:t>.</w:t>
            </w:r>
          </w:p>
        </w:tc>
      </w:tr>
      <w:tr w:rsidR="009A694E" w14:paraId="0FDAD78A" w14:textId="77777777" w:rsidTr="009A694E">
        <w:tc>
          <w:tcPr>
            <w:tcW w:w="1955" w:type="dxa"/>
          </w:tcPr>
          <w:p w14:paraId="7094887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55" w:type="dxa"/>
          </w:tcPr>
          <w:p w14:paraId="0D451BC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55" w:type="dxa"/>
          </w:tcPr>
          <w:p w14:paraId="2F463D7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55" w:type="dxa"/>
          </w:tcPr>
          <w:p w14:paraId="34AFBD5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56" w:type="dxa"/>
          </w:tcPr>
          <w:p w14:paraId="55008428"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02AD048B" w14:textId="77777777" w:rsidTr="009A694E">
        <w:tc>
          <w:tcPr>
            <w:tcW w:w="1955" w:type="dxa"/>
          </w:tcPr>
          <w:p w14:paraId="598B76E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55" w:type="dxa"/>
          </w:tcPr>
          <w:p w14:paraId="565DC82C"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55" w:type="dxa"/>
          </w:tcPr>
          <w:p w14:paraId="66D51FA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55" w:type="dxa"/>
          </w:tcPr>
          <w:p w14:paraId="192CBB3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56" w:type="dxa"/>
          </w:tcPr>
          <w:p w14:paraId="6417DE03"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6A8FA0E6" w14:textId="77777777" w:rsidTr="00AB346E">
        <w:tc>
          <w:tcPr>
            <w:tcW w:w="9776" w:type="dxa"/>
            <w:gridSpan w:val="5"/>
            <w:tcBorders>
              <w:bottom w:val="single" w:sz="4" w:space="0" w:color="auto"/>
            </w:tcBorders>
            <w:shd w:val="clear" w:color="auto" w:fill="E7E6E6" w:themeFill="background2"/>
          </w:tcPr>
          <w:p w14:paraId="3F2E340D" w14:textId="77777777" w:rsidR="009A694E" w:rsidRDefault="009A694E" w:rsidP="009044D8">
            <w:pPr>
              <w:tabs>
                <w:tab w:val="left" w:pos="142"/>
              </w:tabs>
              <w:autoSpaceDE w:val="0"/>
              <w:autoSpaceDN w:val="0"/>
              <w:adjustRightInd w:val="0"/>
              <w:jc w:val="center"/>
              <w:rPr>
                <w:rFonts w:ascii="Times New Roman" w:hAnsi="Times New Roman" w:cs="Times New Roman"/>
              </w:rPr>
            </w:pPr>
            <w:r w:rsidRPr="003A27F8">
              <w:rPr>
                <w:rFonts w:ascii="Times New Roman" w:hAnsi="Times New Roman" w:cs="Times New Roman"/>
                <w:b/>
                <w:i/>
              </w:rPr>
              <w:t>Preventive</w:t>
            </w:r>
            <w:r w:rsidRPr="008F3E86">
              <w:rPr>
                <w:rFonts w:ascii="Times New Roman" w:hAnsi="Times New Roman" w:cs="Times New Roman"/>
              </w:rPr>
              <w:t xml:space="preserve"> – </w:t>
            </w:r>
            <w:r>
              <w:rPr>
                <w:rFonts w:ascii="Times New Roman" w:hAnsi="Times New Roman" w:cs="Times New Roman"/>
              </w:rPr>
              <w:t>S</w:t>
            </w:r>
            <w:r w:rsidRPr="008F3E86">
              <w:rPr>
                <w:rFonts w:ascii="Times New Roman" w:hAnsi="Times New Roman" w:cs="Times New Roman"/>
              </w:rPr>
              <w:t>upports relapse prevention techniques to manage recurrence of symptoms/</w:t>
            </w:r>
            <w:r>
              <w:rPr>
                <w:rFonts w:ascii="Times New Roman" w:hAnsi="Times New Roman" w:cs="Times New Roman"/>
              </w:rPr>
              <w:t xml:space="preserve"> </w:t>
            </w:r>
            <w:r w:rsidRPr="008F3E86">
              <w:rPr>
                <w:rFonts w:ascii="Times New Roman" w:hAnsi="Times New Roman" w:cs="Times New Roman"/>
              </w:rPr>
              <w:t>problems.</w:t>
            </w:r>
          </w:p>
        </w:tc>
      </w:tr>
      <w:tr w:rsidR="009A694E" w14:paraId="522F6607" w14:textId="77777777" w:rsidTr="009A694E">
        <w:tc>
          <w:tcPr>
            <w:tcW w:w="1955" w:type="dxa"/>
          </w:tcPr>
          <w:p w14:paraId="231C9104"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55" w:type="dxa"/>
          </w:tcPr>
          <w:p w14:paraId="19F40AC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55" w:type="dxa"/>
          </w:tcPr>
          <w:p w14:paraId="424EB409"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55" w:type="dxa"/>
          </w:tcPr>
          <w:p w14:paraId="605D9023"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56" w:type="dxa"/>
          </w:tcPr>
          <w:p w14:paraId="006F8AE0"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0CCFF980" w14:textId="77777777" w:rsidTr="009A694E">
        <w:tc>
          <w:tcPr>
            <w:tcW w:w="1955" w:type="dxa"/>
          </w:tcPr>
          <w:p w14:paraId="7F69EC4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55" w:type="dxa"/>
          </w:tcPr>
          <w:p w14:paraId="1D9ABEB5"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55" w:type="dxa"/>
          </w:tcPr>
          <w:p w14:paraId="5492E7EA"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55" w:type="dxa"/>
          </w:tcPr>
          <w:p w14:paraId="22D7E4C2"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56" w:type="dxa"/>
          </w:tcPr>
          <w:p w14:paraId="4F6FBDC4"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9A694E" w14:paraId="5A344D48" w14:textId="77777777" w:rsidTr="00AB346E">
        <w:tc>
          <w:tcPr>
            <w:tcW w:w="9776" w:type="dxa"/>
            <w:gridSpan w:val="5"/>
            <w:shd w:val="clear" w:color="auto" w:fill="E7E6E6" w:themeFill="background2"/>
          </w:tcPr>
          <w:p w14:paraId="103B9E4B" w14:textId="0D242CBD" w:rsidR="009A694E" w:rsidRDefault="009A694E" w:rsidP="009044D8">
            <w:pPr>
              <w:tabs>
                <w:tab w:val="left" w:pos="142"/>
              </w:tabs>
              <w:autoSpaceDE w:val="0"/>
              <w:autoSpaceDN w:val="0"/>
              <w:adjustRightInd w:val="0"/>
              <w:jc w:val="center"/>
              <w:rPr>
                <w:rFonts w:ascii="Times New Roman" w:hAnsi="Times New Roman" w:cs="Times New Roman"/>
              </w:rPr>
            </w:pPr>
            <w:r w:rsidRPr="003D0DAF">
              <w:rPr>
                <w:rFonts w:ascii="Times New Roman" w:hAnsi="Times New Roman" w:cs="Times New Roman"/>
                <w:b/>
                <w:i/>
              </w:rPr>
              <w:t>Signposting</w:t>
            </w:r>
            <w:r w:rsidRPr="008F3E86">
              <w:rPr>
                <w:rFonts w:ascii="Times New Roman" w:hAnsi="Times New Roman" w:cs="Times New Roman"/>
              </w:rPr>
              <w:t xml:space="preserve"> – </w:t>
            </w:r>
            <w:r>
              <w:rPr>
                <w:rFonts w:ascii="Times New Roman" w:hAnsi="Times New Roman" w:cs="Times New Roman"/>
              </w:rPr>
              <w:t>Information is provided to signpost the patient to additional forms of support during or following intervention use</w:t>
            </w:r>
            <w:r w:rsidR="009044D8">
              <w:rPr>
                <w:rFonts w:ascii="Times New Roman" w:hAnsi="Times New Roman" w:cs="Times New Roman"/>
              </w:rPr>
              <w:t>.</w:t>
            </w:r>
          </w:p>
        </w:tc>
      </w:tr>
      <w:tr w:rsidR="009A694E" w14:paraId="674C3CD9" w14:textId="77777777" w:rsidTr="009A694E">
        <w:tc>
          <w:tcPr>
            <w:tcW w:w="1955" w:type="dxa"/>
          </w:tcPr>
          <w:p w14:paraId="2385992D"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Not at All</w:t>
            </w:r>
          </w:p>
        </w:tc>
        <w:tc>
          <w:tcPr>
            <w:tcW w:w="1955" w:type="dxa"/>
          </w:tcPr>
          <w:p w14:paraId="57521AE7"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Slightly</w:t>
            </w:r>
          </w:p>
        </w:tc>
        <w:tc>
          <w:tcPr>
            <w:tcW w:w="1955" w:type="dxa"/>
          </w:tcPr>
          <w:p w14:paraId="03DEFBAB"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Moderately</w:t>
            </w:r>
          </w:p>
        </w:tc>
        <w:tc>
          <w:tcPr>
            <w:tcW w:w="1955" w:type="dxa"/>
          </w:tcPr>
          <w:p w14:paraId="1C698A3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Very Much</w:t>
            </w:r>
          </w:p>
        </w:tc>
        <w:tc>
          <w:tcPr>
            <w:tcW w:w="1956" w:type="dxa"/>
          </w:tcPr>
          <w:p w14:paraId="17E92C11"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Completely</w:t>
            </w:r>
          </w:p>
        </w:tc>
      </w:tr>
      <w:tr w:rsidR="009A694E" w14:paraId="7917DE4D" w14:textId="77777777" w:rsidTr="009A694E">
        <w:tc>
          <w:tcPr>
            <w:tcW w:w="1955" w:type="dxa"/>
          </w:tcPr>
          <w:p w14:paraId="72C74545"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955" w:type="dxa"/>
          </w:tcPr>
          <w:p w14:paraId="61B94C3E"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955" w:type="dxa"/>
          </w:tcPr>
          <w:p w14:paraId="1CAEE12F"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955" w:type="dxa"/>
          </w:tcPr>
          <w:p w14:paraId="7C0188CF"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956" w:type="dxa"/>
          </w:tcPr>
          <w:p w14:paraId="61EA6B01" w14:textId="77777777" w:rsidR="009A694E" w:rsidRDefault="009A694E" w:rsidP="00AB346E">
            <w:pPr>
              <w:autoSpaceDE w:val="0"/>
              <w:autoSpaceDN w:val="0"/>
              <w:adjustRightInd w:val="0"/>
              <w:jc w:val="center"/>
              <w:rPr>
                <w:rFonts w:ascii="Times New Roman" w:hAnsi="Times New Roman" w:cs="Times New Roman"/>
              </w:rPr>
            </w:pPr>
            <w:r>
              <w:rPr>
                <w:rFonts w:ascii="Times New Roman" w:hAnsi="Times New Roman" w:cs="Times New Roman"/>
              </w:rPr>
              <w:t>5</w:t>
            </w:r>
          </w:p>
        </w:tc>
      </w:tr>
    </w:tbl>
    <w:p w14:paraId="23B8211E" w14:textId="77777777" w:rsidR="009A694E" w:rsidRDefault="009A694E" w:rsidP="009A694E">
      <w:pPr>
        <w:rPr>
          <w:rFonts w:ascii="Times New Roman" w:hAnsi="Times New Roman" w:cs="Times New Roman"/>
          <w:lang w:val="en-US"/>
        </w:rPr>
      </w:pPr>
    </w:p>
    <w:p w14:paraId="4A59D154" w14:textId="77777777" w:rsidR="001A2040" w:rsidRDefault="001A2040"/>
    <w:sectPr w:rsidR="001A2040" w:rsidSect="009044D8">
      <w:pgSz w:w="11900" w:h="16840"/>
      <w:pgMar w:top="1062"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DB5B" w14:textId="77777777" w:rsidR="00365457" w:rsidRDefault="00365457" w:rsidP="00D549FA">
      <w:r>
        <w:separator/>
      </w:r>
    </w:p>
  </w:endnote>
  <w:endnote w:type="continuationSeparator" w:id="0">
    <w:p w14:paraId="36C3FA85" w14:textId="77777777" w:rsidR="00365457" w:rsidRDefault="00365457" w:rsidP="00D5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76CD" w14:textId="77777777" w:rsidR="00365457" w:rsidRDefault="00365457" w:rsidP="00D549FA">
      <w:r>
        <w:separator/>
      </w:r>
    </w:p>
  </w:footnote>
  <w:footnote w:type="continuationSeparator" w:id="0">
    <w:p w14:paraId="68A9B5AE" w14:textId="77777777" w:rsidR="00365457" w:rsidRDefault="00365457" w:rsidP="00D54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40"/>
    <w:rsid w:val="00022C04"/>
    <w:rsid w:val="000363EE"/>
    <w:rsid w:val="00075AC5"/>
    <w:rsid w:val="000D36DF"/>
    <w:rsid w:val="000D3AC9"/>
    <w:rsid w:val="0010099C"/>
    <w:rsid w:val="00124F9E"/>
    <w:rsid w:val="00184A10"/>
    <w:rsid w:val="00187403"/>
    <w:rsid w:val="001A2040"/>
    <w:rsid w:val="001A38A2"/>
    <w:rsid w:val="001C1AA4"/>
    <w:rsid w:val="0020087B"/>
    <w:rsid w:val="00220E85"/>
    <w:rsid w:val="00231890"/>
    <w:rsid w:val="00233FDE"/>
    <w:rsid w:val="00292ECD"/>
    <w:rsid w:val="002B01EA"/>
    <w:rsid w:val="002B7C03"/>
    <w:rsid w:val="002D7B8B"/>
    <w:rsid w:val="002F079F"/>
    <w:rsid w:val="00315AE0"/>
    <w:rsid w:val="00340EE2"/>
    <w:rsid w:val="0034421A"/>
    <w:rsid w:val="00365457"/>
    <w:rsid w:val="00391284"/>
    <w:rsid w:val="00395E90"/>
    <w:rsid w:val="003B220C"/>
    <w:rsid w:val="003B76D6"/>
    <w:rsid w:val="003D025F"/>
    <w:rsid w:val="003E18EA"/>
    <w:rsid w:val="003E7A69"/>
    <w:rsid w:val="003F30C7"/>
    <w:rsid w:val="00413411"/>
    <w:rsid w:val="00472852"/>
    <w:rsid w:val="0049552E"/>
    <w:rsid w:val="004A20AD"/>
    <w:rsid w:val="004C57AB"/>
    <w:rsid w:val="004E6156"/>
    <w:rsid w:val="00582903"/>
    <w:rsid w:val="005D4726"/>
    <w:rsid w:val="0061061F"/>
    <w:rsid w:val="00625516"/>
    <w:rsid w:val="00632ED8"/>
    <w:rsid w:val="0063388D"/>
    <w:rsid w:val="00634A81"/>
    <w:rsid w:val="00637E01"/>
    <w:rsid w:val="00657ACB"/>
    <w:rsid w:val="006B7FC8"/>
    <w:rsid w:val="006F2137"/>
    <w:rsid w:val="0072217D"/>
    <w:rsid w:val="007266C4"/>
    <w:rsid w:val="00732FED"/>
    <w:rsid w:val="0077469D"/>
    <w:rsid w:val="00787CAB"/>
    <w:rsid w:val="00794F9E"/>
    <w:rsid w:val="007C32D1"/>
    <w:rsid w:val="007C4E86"/>
    <w:rsid w:val="007F5F78"/>
    <w:rsid w:val="00846205"/>
    <w:rsid w:val="00867352"/>
    <w:rsid w:val="00870696"/>
    <w:rsid w:val="00896BCB"/>
    <w:rsid w:val="008A7E70"/>
    <w:rsid w:val="008E4B1E"/>
    <w:rsid w:val="009044D8"/>
    <w:rsid w:val="00916434"/>
    <w:rsid w:val="009310C4"/>
    <w:rsid w:val="00932AE1"/>
    <w:rsid w:val="00950309"/>
    <w:rsid w:val="009565ED"/>
    <w:rsid w:val="00966106"/>
    <w:rsid w:val="009A694E"/>
    <w:rsid w:val="009C51DC"/>
    <w:rsid w:val="00A0152F"/>
    <w:rsid w:val="00A07902"/>
    <w:rsid w:val="00A2681E"/>
    <w:rsid w:val="00A43BB6"/>
    <w:rsid w:val="00A60319"/>
    <w:rsid w:val="00A6428E"/>
    <w:rsid w:val="00A66643"/>
    <w:rsid w:val="00A81EE7"/>
    <w:rsid w:val="00AB3A0F"/>
    <w:rsid w:val="00AB56F5"/>
    <w:rsid w:val="00AB7190"/>
    <w:rsid w:val="00B0469D"/>
    <w:rsid w:val="00B07ADA"/>
    <w:rsid w:val="00B17BAF"/>
    <w:rsid w:val="00B4196F"/>
    <w:rsid w:val="00B45547"/>
    <w:rsid w:val="00B56BA9"/>
    <w:rsid w:val="00B72A7E"/>
    <w:rsid w:val="00B9389E"/>
    <w:rsid w:val="00BA1532"/>
    <w:rsid w:val="00BD17F6"/>
    <w:rsid w:val="00BF71C7"/>
    <w:rsid w:val="00C52D8E"/>
    <w:rsid w:val="00C5326A"/>
    <w:rsid w:val="00C737D8"/>
    <w:rsid w:val="00C75B38"/>
    <w:rsid w:val="00C87E91"/>
    <w:rsid w:val="00CC30D1"/>
    <w:rsid w:val="00CD5A18"/>
    <w:rsid w:val="00D07327"/>
    <w:rsid w:val="00D40E76"/>
    <w:rsid w:val="00D451BD"/>
    <w:rsid w:val="00D47B05"/>
    <w:rsid w:val="00D549FA"/>
    <w:rsid w:val="00D66FB4"/>
    <w:rsid w:val="00D87A9F"/>
    <w:rsid w:val="00DA68FD"/>
    <w:rsid w:val="00DE6E3A"/>
    <w:rsid w:val="00DF639B"/>
    <w:rsid w:val="00DF7E80"/>
    <w:rsid w:val="00E00EA5"/>
    <w:rsid w:val="00E01EB6"/>
    <w:rsid w:val="00E13C17"/>
    <w:rsid w:val="00E567E7"/>
    <w:rsid w:val="00E6557F"/>
    <w:rsid w:val="00E86E01"/>
    <w:rsid w:val="00EE6F73"/>
    <w:rsid w:val="00F0331C"/>
    <w:rsid w:val="00F42460"/>
    <w:rsid w:val="00F4639E"/>
    <w:rsid w:val="00F60097"/>
    <w:rsid w:val="00F77A73"/>
    <w:rsid w:val="00F827BD"/>
    <w:rsid w:val="00F84518"/>
    <w:rsid w:val="00F91DA5"/>
    <w:rsid w:val="00FA50E8"/>
    <w:rsid w:val="00FD011B"/>
    <w:rsid w:val="00FE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FBF350"/>
  <w15:chartTrackingRefBased/>
  <w15:docId w15:val="{9039169D-4FD8-5242-B4BA-A8C0B102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04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040"/>
    <w:rPr>
      <w:sz w:val="16"/>
      <w:szCs w:val="16"/>
    </w:rPr>
  </w:style>
  <w:style w:type="paragraph" w:styleId="Header">
    <w:name w:val="header"/>
    <w:basedOn w:val="Normal"/>
    <w:link w:val="HeaderChar"/>
    <w:uiPriority w:val="99"/>
    <w:unhideWhenUsed/>
    <w:rsid w:val="00D549FA"/>
    <w:pPr>
      <w:tabs>
        <w:tab w:val="center" w:pos="4680"/>
        <w:tab w:val="right" w:pos="9360"/>
      </w:tabs>
    </w:pPr>
  </w:style>
  <w:style w:type="character" w:customStyle="1" w:styleId="HeaderChar">
    <w:name w:val="Header Char"/>
    <w:basedOn w:val="DefaultParagraphFont"/>
    <w:link w:val="Header"/>
    <w:uiPriority w:val="99"/>
    <w:rsid w:val="00D549FA"/>
  </w:style>
  <w:style w:type="paragraph" w:styleId="Footer">
    <w:name w:val="footer"/>
    <w:basedOn w:val="Normal"/>
    <w:link w:val="FooterChar"/>
    <w:uiPriority w:val="99"/>
    <w:unhideWhenUsed/>
    <w:rsid w:val="00D549FA"/>
    <w:pPr>
      <w:tabs>
        <w:tab w:val="center" w:pos="4680"/>
        <w:tab w:val="right" w:pos="9360"/>
      </w:tabs>
    </w:pPr>
  </w:style>
  <w:style w:type="character" w:customStyle="1" w:styleId="FooterChar">
    <w:name w:val="Footer Char"/>
    <w:basedOn w:val="DefaultParagraphFont"/>
    <w:link w:val="Footer"/>
    <w:uiPriority w:val="99"/>
    <w:rsid w:val="00D5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Farrand, Paul</dc:creator>
  <cp:keywords/>
  <dc:description/>
  <cp:lastModifiedBy>Farrand, Paul</cp:lastModifiedBy>
  <cp:revision>4</cp:revision>
  <dcterms:created xsi:type="dcterms:W3CDTF">2022-02-13T11:18:00Z</dcterms:created>
  <dcterms:modified xsi:type="dcterms:W3CDTF">2022-03-05T19:34:00Z</dcterms:modified>
</cp:coreProperties>
</file>