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C79C" w14:textId="77777777" w:rsidR="00D80C0B" w:rsidRPr="003C6CA3" w:rsidRDefault="00D80C0B" w:rsidP="00D80C0B">
      <w:pPr>
        <w:pStyle w:val="Heading1"/>
      </w:pPr>
      <w:commentRangeStart w:id="0"/>
      <w:r w:rsidRPr="003C6CA3">
        <w:t xml:space="preserve">Studies Included in the </w:t>
      </w:r>
      <w:r w:rsidR="004D644F">
        <w:t>Review</w:t>
      </w:r>
      <w:commentRangeEnd w:id="0"/>
      <w:r w:rsidR="00C45D89">
        <w:rPr>
          <w:rStyle w:val="CommentReference"/>
          <w:rFonts w:asciiTheme="minorHAnsi" w:hAnsiTheme="minorHAnsi" w:cstheme="minorBidi"/>
          <w:b w:val="0"/>
          <w:noProof w:val="0"/>
        </w:rPr>
        <w:commentReference w:id="0"/>
      </w:r>
    </w:p>
    <w:p w14:paraId="4E8B7A6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Aryee, S., Walumbwa, F. O., Seidu, E. Y. M., &amp; Otaye, L. E. (2012). Impact of high-performance work systems on individual- and branch-level performance: Test of a multilevel model of intermediate linkages.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(2), 287–300. doi:10.1037/a0025739</w:t>
      </w:r>
    </w:p>
    <w:p w14:paraId="57E45767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Beal, D. J., Trougakos, J. P., Weiss, H. M., &amp; Dalal, R. S. (2013). Affect spin and the emotion regulation process at work.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, 593–605.</w:t>
      </w:r>
    </w:p>
    <w:p w14:paraId="6DF9DFE9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Bhave, D. P. (2014). The invisible eye? Electronic performance monitoring and employee job performance. </w:t>
      </w:r>
      <w:r w:rsidRPr="00F74DEF">
        <w:rPr>
          <w:rFonts w:ascii="Times New Roman" w:hAnsi="Times New Roman" w:cs="Times New Roman"/>
          <w:i/>
          <w:noProof/>
        </w:rPr>
        <w:t>Personnel Psychology, 67</w:t>
      </w:r>
      <w:r w:rsidRPr="00F74DEF">
        <w:rPr>
          <w:rFonts w:ascii="Times New Roman" w:hAnsi="Times New Roman" w:cs="Times New Roman"/>
          <w:noProof/>
        </w:rPr>
        <w:t>(3), 605–635. doi:10.1111/peps.12046</w:t>
      </w:r>
    </w:p>
    <w:p w14:paraId="260FD127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Bindl, U. K., Parker, S. K., Totterdell, P., &amp; Hagger-Johnson, G. (2012). Fuel of the self-starter: How mood relates to proactive goal regulation.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(1), 134–150. doi:10.1037/a0024368</w:t>
      </w:r>
    </w:p>
    <w:p w14:paraId="47D78109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Brown, G., Pierce, J. L., &amp; Crossley, C. (2014). Toward an understanding of the development of ownership feelings. </w:t>
      </w:r>
      <w:r w:rsidRPr="00F74DEF">
        <w:rPr>
          <w:rFonts w:ascii="Times New Roman" w:hAnsi="Times New Roman" w:cs="Times New Roman"/>
          <w:i/>
          <w:noProof/>
        </w:rPr>
        <w:t>Journal of Organizational Behavior, 35</w:t>
      </w:r>
      <w:r w:rsidRPr="00F74DEF">
        <w:rPr>
          <w:rFonts w:ascii="Times New Roman" w:hAnsi="Times New Roman" w:cs="Times New Roman"/>
          <w:noProof/>
        </w:rPr>
        <w:t>(3), 318–338. doi:10.1002/job.1869</w:t>
      </w:r>
    </w:p>
    <w:p w14:paraId="317E1521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Diestel, S., Wegge, J., &amp; Schmidt, K.-H. (2014). The impact of social context on the relationship between individual job satisfaction and absenteeism: The roles of different foci of job satisfaction and work-unit absenteeism. </w:t>
      </w:r>
      <w:r w:rsidRPr="00F74DEF">
        <w:rPr>
          <w:rFonts w:ascii="Times New Roman" w:hAnsi="Times New Roman" w:cs="Times New Roman"/>
          <w:i/>
          <w:noProof/>
        </w:rPr>
        <w:t>Academy of Management Journal, 57</w:t>
      </w:r>
      <w:r w:rsidRPr="00F74DEF">
        <w:rPr>
          <w:rFonts w:ascii="Times New Roman" w:hAnsi="Times New Roman" w:cs="Times New Roman"/>
          <w:noProof/>
        </w:rPr>
        <w:t>(2), 353–382. doi:10.5465/amj.2010.1087</w:t>
      </w:r>
    </w:p>
    <w:p w14:paraId="4CFD6B2E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Dollard, M. F., Osborne, K., &amp; Manning, I. (2013). Organization-environment adaptation: A macro-level shift in modeling work distress and morale. </w:t>
      </w:r>
      <w:r w:rsidRPr="00F74DEF">
        <w:rPr>
          <w:rFonts w:ascii="Times New Roman" w:hAnsi="Times New Roman" w:cs="Times New Roman"/>
          <w:i/>
          <w:noProof/>
        </w:rPr>
        <w:t>Journal of Organizational Behavior, 34</w:t>
      </w:r>
      <w:r w:rsidRPr="00F74DEF">
        <w:rPr>
          <w:rFonts w:ascii="Times New Roman" w:hAnsi="Times New Roman" w:cs="Times New Roman"/>
          <w:noProof/>
        </w:rPr>
        <w:t>(5), 629–647. doi:10.1002/job.1821</w:t>
      </w:r>
    </w:p>
    <w:p w14:paraId="31059589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Dudenhöffer, S., &amp; Dormann, C. (2013). Customer-related social stressors and service providers’ affective reactions. </w:t>
      </w:r>
      <w:r w:rsidRPr="00F74DEF">
        <w:rPr>
          <w:rFonts w:ascii="Times New Roman" w:hAnsi="Times New Roman" w:cs="Times New Roman"/>
          <w:i/>
          <w:noProof/>
        </w:rPr>
        <w:t>Journal of Organizational Behavior, 34</w:t>
      </w:r>
      <w:r w:rsidRPr="00F74DEF">
        <w:rPr>
          <w:rFonts w:ascii="Times New Roman" w:hAnsi="Times New Roman" w:cs="Times New Roman"/>
          <w:noProof/>
        </w:rPr>
        <w:t>(4), 520–539. doi:10.1002/job.1826</w:t>
      </w:r>
    </w:p>
    <w:p w14:paraId="3E4669B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Duffy, M. K., Scott, K. L., Shaw, J. D., Tepper, B. J., &amp; Aquino, K. (2012). A social context model of envy and social undermining.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(3), 643–666.</w:t>
      </w:r>
    </w:p>
    <w:p w14:paraId="2E531748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Flynn, F. J., &amp; Schaumberg, R. L. (2012). When feeling bad leads to feeling good: Guilt-proneness and affective organizational commitment.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(1), 124–133. doi:10.1037/a0024166</w:t>
      </w:r>
    </w:p>
    <w:p w14:paraId="44B0F1A8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Gabriel, A. S., Diefendorff, J. M., Chandler, M. M., Moran, C. M., &amp; Greguras, G. J. (2014). The dynamic relationships of work affect and job satisfaction with perceptions of fit. </w:t>
      </w:r>
      <w:r w:rsidRPr="00F74DEF">
        <w:rPr>
          <w:rFonts w:ascii="Times New Roman" w:hAnsi="Times New Roman" w:cs="Times New Roman"/>
          <w:i/>
          <w:noProof/>
        </w:rPr>
        <w:t>Personnel Psychology, 67</w:t>
      </w:r>
      <w:r w:rsidRPr="00F74DEF">
        <w:rPr>
          <w:rFonts w:ascii="Times New Roman" w:hAnsi="Times New Roman" w:cs="Times New Roman"/>
          <w:noProof/>
        </w:rPr>
        <w:t>(2), 389–420. doi:10.1111/peps.12042</w:t>
      </w:r>
    </w:p>
    <w:p w14:paraId="5333A554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Geller, D., &amp; Bamberger, P. A. (2012). The impact of help seeking on individual task performance: The moderating effect of help seekers’ logics of action.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(2), 487–497.</w:t>
      </w:r>
    </w:p>
    <w:p w14:paraId="7F5A658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Grant, A. M. (2012). Leading with meaning: Beneficiary contact, prosocial impact, and the performance effects of transformational leadership.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(2), 458–476.</w:t>
      </w:r>
    </w:p>
    <w:p w14:paraId="49F6AA7D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Grant, A. M., &amp; Rothbard, N. P. (2013). When in doubt, seize the day? Security values, prosocial values, and proactivity under ambiguity.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(5), 810–819. doi:10.1037/a0032873</w:t>
      </w:r>
    </w:p>
    <w:p w14:paraId="16F7565A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Griepentrog, B. K.,  Harold, C. M., Holtz, B. C., Klimoski, R. J., &amp; Marsh, S. M. (2012). Integrating social identity and the theory of planned behavior: Predicting withdrawal </w:t>
      </w:r>
      <w:r w:rsidRPr="00F74DEF">
        <w:rPr>
          <w:rFonts w:ascii="Times New Roman" w:hAnsi="Times New Roman" w:cs="Times New Roman"/>
          <w:noProof/>
        </w:rPr>
        <w:lastRenderedPageBreak/>
        <w:t xml:space="preserve">from an organizational recruitment process. </w:t>
      </w:r>
      <w:r w:rsidRPr="00F74DEF">
        <w:rPr>
          <w:rFonts w:ascii="Times New Roman" w:hAnsi="Times New Roman" w:cs="Times New Roman"/>
          <w:i/>
          <w:noProof/>
        </w:rPr>
        <w:t>Personnel Psychology, 65</w:t>
      </w:r>
      <w:r w:rsidRPr="00F74DEF">
        <w:rPr>
          <w:rFonts w:ascii="Times New Roman" w:hAnsi="Times New Roman" w:cs="Times New Roman"/>
          <w:noProof/>
        </w:rPr>
        <w:t>(4), 723–753. doi:10.1111/peps.12000</w:t>
      </w:r>
    </w:p>
    <w:p w14:paraId="29B8857A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Gupta, N., Ganster, D. C., &amp; Kepes, S. (2013). Assessing the validity of sales self-efficacy: A cautionary tale.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(4), 690–700. doi:10.1037/a0032232</w:t>
      </w:r>
    </w:p>
    <w:p w14:paraId="26E55770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Hannah, S. T., Schaubroeck, J. M., Peng, A. C., Lord, R. G., Trevino, L. K., Kozlowski, S. W. J., . . . Doty, J. (2013). Joint influences of individual and work unit abusive supervision on ethical intentions and behaviors: A moderated mediation model.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(4), 579–592. doi:10.1037/a0032809</w:t>
      </w:r>
    </w:p>
    <w:p w14:paraId="47582D6B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Hoppe, A., Fujishiro, K., &amp; Heaney, C. A. (2014). Workplace racial/ethnic similarity, job satisfaction, and lumbar back health among warehouse workers: Asymmetric reactions across racial/ethnic groups. </w:t>
      </w:r>
      <w:r w:rsidRPr="00F74DEF">
        <w:rPr>
          <w:rFonts w:ascii="Times New Roman" w:hAnsi="Times New Roman" w:cs="Times New Roman"/>
          <w:i/>
          <w:noProof/>
        </w:rPr>
        <w:t>Journal of Organizational Behavior, 35</w:t>
      </w:r>
      <w:r w:rsidRPr="00F74DEF">
        <w:rPr>
          <w:rFonts w:ascii="Times New Roman" w:hAnsi="Times New Roman" w:cs="Times New Roman"/>
          <w:noProof/>
        </w:rPr>
        <w:t>(2), 172–193. doi:10.1002/job.1860</w:t>
      </w:r>
    </w:p>
    <w:p w14:paraId="1CD33186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Hülsheger, U. R., Alberts, H. J. E. M., Feinholdt, A., &amp; Lang, J. W. B. (2013). Benefits of mindfulness at work: The role of mindfulness in emotion regulation, emotional exhaustion, and job satisfaction.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(2), 310–325. doi:10.1037/a0031313</w:t>
      </w:r>
    </w:p>
    <w:p w14:paraId="6D1F9860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Huo, Y. W. Z. (2012). Am I the only one this supervisor is laughing at? Effects of aggressive humor on employee strain and addictive behaviors. </w:t>
      </w:r>
      <w:r w:rsidRPr="00F74DEF">
        <w:rPr>
          <w:rFonts w:ascii="Times New Roman" w:hAnsi="Times New Roman" w:cs="Times New Roman"/>
          <w:i/>
          <w:noProof/>
        </w:rPr>
        <w:t>Personnel Psychology, 65</w:t>
      </w:r>
      <w:r w:rsidRPr="00F74DEF">
        <w:rPr>
          <w:rFonts w:ascii="Times New Roman" w:hAnsi="Times New Roman" w:cs="Times New Roman"/>
          <w:noProof/>
        </w:rPr>
        <w:t>(4), 859–885. doi:10.1111/peps.12004</w:t>
      </w:r>
    </w:p>
    <w:p w14:paraId="70258BA4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Johnson, M. D., Holley, E. C., Morgeson, F. P., LaBonar, D., &amp; Stetzer, A. (2014). Outcomes of absence control initiatives: A quasi-experimental investigation into the effects of policy and perceptions. </w:t>
      </w:r>
      <w:r w:rsidRPr="00F74DEF">
        <w:rPr>
          <w:rFonts w:ascii="Times New Roman" w:hAnsi="Times New Roman" w:cs="Times New Roman"/>
          <w:i/>
          <w:noProof/>
        </w:rPr>
        <w:t>Journal of Management, 40</w:t>
      </w:r>
      <w:r w:rsidRPr="00F74DEF">
        <w:rPr>
          <w:rFonts w:ascii="Times New Roman" w:hAnsi="Times New Roman" w:cs="Times New Roman"/>
          <w:noProof/>
        </w:rPr>
        <w:t xml:space="preserve">(4), 1075–1097. </w:t>
      </w:r>
    </w:p>
    <w:p w14:paraId="6B6AFAA7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Kim, E., &amp; Yoon, D. J. (2012). Why does service with a smile make employees happy? A social interaction model.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(5), 1059–1067. doi:10.1037/a0029327</w:t>
      </w:r>
    </w:p>
    <w:p w14:paraId="021EBE0D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Kistruck, G. M., Sutter, C. J., Lount Jr, R. B., &amp; Smith, B. R. (2013). Mitigating principal-agent problems in base-of-the-pyramid markets: An identity spillover perspective. </w:t>
      </w:r>
      <w:r w:rsidRPr="00F74DEF">
        <w:rPr>
          <w:rFonts w:ascii="Times New Roman" w:hAnsi="Times New Roman" w:cs="Times New Roman"/>
          <w:i/>
          <w:noProof/>
        </w:rPr>
        <w:t>Academy of Management Journal, 56</w:t>
      </w:r>
      <w:r w:rsidRPr="00F74DEF">
        <w:rPr>
          <w:rFonts w:ascii="Times New Roman" w:hAnsi="Times New Roman" w:cs="Times New Roman"/>
          <w:noProof/>
        </w:rPr>
        <w:t>(3), 659–682. doi:10.5465/amj.2011.0336</w:t>
      </w:r>
    </w:p>
    <w:p w14:paraId="706DA30E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Klein, H. J., Cooper, J. T., Molloy, J. C., &amp; Swanson, J. A. (2014). The assessment of commitment: Advantages of a unidimensional, target-free approach.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(2), 222–238. doi:10.1037/a0034751</w:t>
      </w:r>
    </w:p>
    <w:p w14:paraId="391541FB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Leavitt, K., Reynolds, S. J., Barnes, C. M., Schlipzand, P., &amp; Hannah, S. T. (2012). Different hats, different obligations: Plural occupational identities and situated moral judgments.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(6), 1316–1333. doi:10.5465/ami.2010.1023</w:t>
      </w:r>
    </w:p>
    <w:p w14:paraId="7F910855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Lehmann-Willenbrock, N., &amp; Allen, J. A. (2014). How fun are your meetings? Investigating the relationship between humor patterns in team interactions and team performance.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(6), 1278–1287. doi:10.1037/a0038083</w:t>
      </w:r>
    </w:p>
    <w:p w14:paraId="79F99006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Luciano, M. M., Mathieu, J. E., &amp; Ruddy, T. M. (2014). Leading multiple teams: Average and relative external leadership influences on team empowerment and effectiveness.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(2), 322–331. doi:10.1037/a0035025</w:t>
      </w:r>
    </w:p>
    <w:p w14:paraId="76172CCA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Luria, G., &amp; Berson, Y. (2013). How do leadership motives affect informal and formal leadership emergence? </w:t>
      </w:r>
      <w:r w:rsidRPr="00F74DEF">
        <w:rPr>
          <w:rFonts w:ascii="Times New Roman" w:hAnsi="Times New Roman" w:cs="Times New Roman"/>
          <w:i/>
          <w:noProof/>
        </w:rPr>
        <w:t>Journal of Organizational Behavior, 34</w:t>
      </w:r>
      <w:r w:rsidRPr="00F74DEF">
        <w:rPr>
          <w:rFonts w:ascii="Times New Roman" w:hAnsi="Times New Roman" w:cs="Times New Roman"/>
          <w:noProof/>
        </w:rPr>
        <w:t>(7), 995–1015. doi:10.1002/job.1836</w:t>
      </w:r>
    </w:p>
    <w:p w14:paraId="721E2FE6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Luria, G., Kalish, Y., &amp; Weinstein, M. (2014). Learning disability and leadership: Becoming an effective leader. </w:t>
      </w:r>
      <w:r w:rsidRPr="00F74DEF">
        <w:rPr>
          <w:rFonts w:ascii="Times New Roman" w:hAnsi="Times New Roman" w:cs="Times New Roman"/>
          <w:i/>
          <w:noProof/>
        </w:rPr>
        <w:t>Journal of Organizational Behavior, 35</w:t>
      </w:r>
      <w:r w:rsidRPr="00F74DEF">
        <w:rPr>
          <w:rFonts w:ascii="Times New Roman" w:hAnsi="Times New Roman" w:cs="Times New Roman"/>
          <w:noProof/>
        </w:rPr>
        <w:t xml:space="preserve">(6), 747–761. </w:t>
      </w:r>
    </w:p>
    <w:p w14:paraId="0B2087C3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Maynard, M. T., Luciano, M. M., D’Innocenzo, L., Mathieu, J. E., &amp; Dean, M. D. (2014). Modeling time-lagged reciprocal psychological empowerment–performance relationships.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(6), 1244–1253. doi:10.1037/a0037623</w:t>
      </w:r>
    </w:p>
    <w:p w14:paraId="7A050B65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Monahan, E. L., Hoffman, B. J., Lance, C. E., Jackson, D. J. R., &amp; Foster, M. R. (2013). Now you see them, now you do not: The influence of indicator-factor ratio on support for assessment center dimensions. </w:t>
      </w:r>
      <w:r w:rsidRPr="00F74DEF">
        <w:rPr>
          <w:rFonts w:ascii="Times New Roman" w:hAnsi="Times New Roman" w:cs="Times New Roman"/>
          <w:i/>
          <w:noProof/>
        </w:rPr>
        <w:t>Personnel Psychology, 66</w:t>
      </w:r>
      <w:r w:rsidRPr="00F74DEF">
        <w:rPr>
          <w:rFonts w:ascii="Times New Roman" w:hAnsi="Times New Roman" w:cs="Times New Roman"/>
          <w:noProof/>
        </w:rPr>
        <w:t>(4), 1009–1047. doi:10.1111/peps.12049</w:t>
      </w:r>
    </w:p>
    <w:p w14:paraId="2E930D71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Nahum-Shani, I., Henderson, M. M., Lim, S., &amp; Vinokur, A. D. (2014). Supervisor support: Does supervisor support buffer or exacerbate the adverse effects of supervisor undermining?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(3), 484–503. doi:10.1037/a0035313</w:t>
      </w:r>
    </w:p>
    <w:p w14:paraId="5A776351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Nandkeolyar, A. K., Shaffer, J. A., Li, A., Ekkirala, S., &amp; Bagger, J. (2014). Surviving an abusive supervisor: The joint roles of conscientiousness and coping strategies.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(1), 138–150. doi:10.1037/a0034262</w:t>
      </w:r>
    </w:p>
    <w:p w14:paraId="312A0E44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Porath, C., Spreitzer, G., Gibson, C., &amp; Garnett, F. G. (2012). Thriving at work: Toward its measurement, construct validation, and theoretical refinement. </w:t>
      </w:r>
      <w:r w:rsidRPr="00F74DEF">
        <w:rPr>
          <w:rFonts w:ascii="Times New Roman" w:hAnsi="Times New Roman" w:cs="Times New Roman"/>
          <w:i/>
          <w:noProof/>
        </w:rPr>
        <w:t>Journal of Organizational Behavior, 33</w:t>
      </w:r>
      <w:r w:rsidRPr="00F74DEF">
        <w:rPr>
          <w:rFonts w:ascii="Times New Roman" w:hAnsi="Times New Roman" w:cs="Times New Roman"/>
          <w:noProof/>
        </w:rPr>
        <w:t>(2), 250–275. doi:10.1002/job.756</w:t>
      </w:r>
    </w:p>
    <w:p w14:paraId="35721980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Qin, X., DiRenzo, M. S., Xu, M., &amp; Duan, Y. (2014). When do emotionally exhausted employees speak up? Exploring the potential curvilinear relationship between emotional exhaustion and voice. </w:t>
      </w:r>
      <w:r w:rsidRPr="00F74DEF">
        <w:rPr>
          <w:rFonts w:ascii="Times New Roman" w:hAnsi="Times New Roman" w:cs="Times New Roman"/>
          <w:i/>
          <w:noProof/>
        </w:rPr>
        <w:t>Journal of Organizational Behavior, 35</w:t>
      </w:r>
      <w:r w:rsidRPr="00F74DEF">
        <w:rPr>
          <w:rFonts w:ascii="Times New Roman" w:hAnsi="Times New Roman" w:cs="Times New Roman"/>
          <w:noProof/>
        </w:rPr>
        <w:t xml:space="preserve">(7), 1018–1041. </w:t>
      </w:r>
    </w:p>
    <w:p w14:paraId="75491252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Rafaeli, A., Erez, A., Ravid, S., Derfler-Rozin, R., Treister, D. E., &amp; Scheyer, R. (2012). When customers exhibit verbal aggression, employees pay cognitive costs.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9923C3">
        <w:rPr>
          <w:rFonts w:ascii="Times New Roman" w:hAnsi="Times New Roman" w:cs="Times New Roman"/>
          <w:noProof/>
        </w:rPr>
        <w:t>(</w:t>
      </w:r>
      <w:r>
        <w:rPr>
          <w:rFonts w:ascii="Times New Roman" w:hAnsi="Times New Roman" w:cs="Times New Roman"/>
          <w:noProof/>
        </w:rPr>
        <w:t>5</w:t>
      </w:r>
      <w:r w:rsidRPr="009923C3">
        <w:rPr>
          <w:rFonts w:ascii="Times New Roman" w:hAnsi="Times New Roman" w:cs="Times New Roman"/>
          <w:noProof/>
        </w:rPr>
        <w:t>),</w:t>
      </w:r>
      <w:r w:rsidRPr="00F74DEF">
        <w:rPr>
          <w:rFonts w:ascii="Times New Roman" w:hAnsi="Times New Roman" w:cs="Times New Roman"/>
          <w:noProof/>
        </w:rPr>
        <w:t xml:space="preserve"> 931–950.</w:t>
      </w:r>
    </w:p>
    <w:p w14:paraId="0F50D74B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Schaubroeck, J. M., Chunyan Peng, A. N. N., &amp; Hannah, S. T. (2013). Developing trust with peers and leaders: Impacts on organizational identification and performance during entry. </w:t>
      </w:r>
      <w:r w:rsidRPr="00F74DEF">
        <w:rPr>
          <w:rFonts w:ascii="Times New Roman" w:hAnsi="Times New Roman" w:cs="Times New Roman"/>
          <w:i/>
          <w:noProof/>
        </w:rPr>
        <w:t>Academy of Management Journal, 56</w:t>
      </w:r>
      <w:r w:rsidRPr="00F74DEF">
        <w:rPr>
          <w:rFonts w:ascii="Times New Roman" w:hAnsi="Times New Roman" w:cs="Times New Roman"/>
          <w:noProof/>
        </w:rPr>
        <w:t xml:space="preserve">(4), 1148–1168. </w:t>
      </w:r>
    </w:p>
    <w:p w14:paraId="2B600355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Schaubroeck, J. M., Hannah, S. T., Avolio, B. J., Kozlowski, S. W., Lord, R. G., Trevino, L. K., . . . Peng, A. C. (2012). Embedding ethical leadership within and across organization levels.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(5), 1053–1078. doi:10.5465/amj.2011.0064</w:t>
      </w:r>
    </w:p>
    <w:p w14:paraId="1D6C985E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Scott, B. A., Barnes, C. M., &amp; Wagner, D. T. (2012). Chameleonic or consistent? A multilevel investigation of emotinal labor variability and self-monitoring.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(4), 905–926. doi:10.5465/amj.2010.1050</w:t>
      </w:r>
    </w:p>
    <w:p w14:paraId="6A1E025F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Scott, K. L., Restubog, S. L. D., &amp; Zagenczyk, T. J. (2013). A social exchange-based model of the antecedents of workplace exclusion.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(1), 37–48. doi:10.1037/a0030135</w:t>
      </w:r>
    </w:p>
    <w:p w14:paraId="1C4DE782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Shao, R., &amp; Skarlicki, D. P. (2014). Service employees’ reactions to mistreatment by customers: A comparison between North America and East Asia. </w:t>
      </w:r>
      <w:r w:rsidRPr="00F74DEF">
        <w:rPr>
          <w:rFonts w:ascii="Times New Roman" w:hAnsi="Times New Roman" w:cs="Times New Roman"/>
          <w:i/>
          <w:noProof/>
        </w:rPr>
        <w:t>Personnel Psychology, 67</w:t>
      </w:r>
      <w:r w:rsidRPr="00F74DEF">
        <w:rPr>
          <w:rFonts w:ascii="Times New Roman" w:hAnsi="Times New Roman" w:cs="Times New Roman"/>
          <w:noProof/>
        </w:rPr>
        <w:t>(1), 23–59. doi:10.1111/peps.12021</w:t>
      </w:r>
    </w:p>
    <w:p w14:paraId="73B71667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Shoss, M. K., Witt, L. A., &amp; Vera, D. (2012). When does adaptive performance lead to higher task performance? </w:t>
      </w:r>
      <w:r w:rsidRPr="00F74DEF">
        <w:rPr>
          <w:rFonts w:ascii="Times New Roman" w:hAnsi="Times New Roman" w:cs="Times New Roman"/>
          <w:i/>
          <w:noProof/>
        </w:rPr>
        <w:t>Journal of Organizational Behavior, 33</w:t>
      </w:r>
      <w:r w:rsidRPr="00F74DEF">
        <w:rPr>
          <w:rFonts w:ascii="Times New Roman" w:hAnsi="Times New Roman" w:cs="Times New Roman"/>
          <w:noProof/>
        </w:rPr>
        <w:t>(7), 910–924. doi:10.1002/job.780</w:t>
      </w:r>
    </w:p>
    <w:p w14:paraId="51E365C1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Slaughter, J. E., Christian, M. S., Podsakoff, N. P., Sinar, E. F., &amp; Lievens, F. (2014). On the limitations of using situational judgment tests to measure interpersonal skills: The moderating influence of employee anger. </w:t>
      </w:r>
      <w:r w:rsidRPr="00F74DEF">
        <w:rPr>
          <w:rFonts w:ascii="Times New Roman" w:hAnsi="Times New Roman" w:cs="Times New Roman"/>
          <w:i/>
          <w:noProof/>
        </w:rPr>
        <w:t>Personnel Psychology, 67</w:t>
      </w:r>
      <w:r w:rsidRPr="00F74DEF">
        <w:rPr>
          <w:rFonts w:ascii="Times New Roman" w:hAnsi="Times New Roman" w:cs="Times New Roman"/>
          <w:noProof/>
        </w:rPr>
        <w:t xml:space="preserve">(4), 847–885.  </w:t>
      </w:r>
    </w:p>
    <w:p w14:paraId="1BC36C2A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Sliter, M., Kale, A., &amp; Yuan, Z. (2014). Is humor the best medicine? The buffering effect of coping humor on traumatic stressors in firefighters. </w:t>
      </w:r>
      <w:r w:rsidRPr="00F74DEF">
        <w:rPr>
          <w:rFonts w:ascii="Times New Roman" w:hAnsi="Times New Roman" w:cs="Times New Roman"/>
          <w:i/>
          <w:noProof/>
        </w:rPr>
        <w:t>Journal of Organizational Behavior, 35</w:t>
      </w:r>
      <w:r w:rsidRPr="00F74DEF">
        <w:rPr>
          <w:rFonts w:ascii="Times New Roman" w:hAnsi="Times New Roman" w:cs="Times New Roman"/>
          <w:noProof/>
        </w:rPr>
        <w:t>(2), 257–272. doi:10.1002/job.1868</w:t>
      </w:r>
    </w:p>
    <w:p w14:paraId="331952F0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Sliter, M. T., Sinclair, R. R., Yuan, Z., &amp; Mohr, C. D. (2014). Don’t fear the reaper: Trait death anxiety, mortality salience, and occupational health.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(4), 759–769. doi:10.1037/a0035729</w:t>
      </w:r>
    </w:p>
    <w:p w14:paraId="6D8F8632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Sliter, M., Sliter, K., &amp; Jex, S. (2012). The employee as a punching bag: The effect of multiple sources of incivility on employee withdrawal behavior and sales performance. </w:t>
      </w:r>
      <w:r w:rsidRPr="00F74DEF">
        <w:rPr>
          <w:rFonts w:ascii="Times New Roman" w:hAnsi="Times New Roman" w:cs="Times New Roman"/>
          <w:i/>
          <w:noProof/>
        </w:rPr>
        <w:t>Journal of Organizational Behavior, 33</w:t>
      </w:r>
      <w:r w:rsidRPr="00F74DEF">
        <w:rPr>
          <w:rFonts w:ascii="Times New Roman" w:hAnsi="Times New Roman" w:cs="Times New Roman"/>
          <w:noProof/>
        </w:rPr>
        <w:t>(1), 121–139. doi:10.1002/job.767</w:t>
      </w:r>
    </w:p>
    <w:p w14:paraId="361C112B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Sluss, D. M., Ployhart, R. E., Cobb, M. G., &amp; Ashforth, B. E. (2012). Generalizing newcomers’ relational and organizational identifications: Processes and prototypicality. </w:t>
      </w:r>
      <w:r w:rsidRPr="00F74DEF">
        <w:rPr>
          <w:rFonts w:ascii="Times New Roman" w:hAnsi="Times New Roman" w:cs="Times New Roman"/>
          <w:i/>
          <w:noProof/>
        </w:rPr>
        <w:t>Academy of Management Journal, 55</w:t>
      </w:r>
      <w:r w:rsidRPr="00F74DEF">
        <w:rPr>
          <w:rFonts w:ascii="Times New Roman" w:hAnsi="Times New Roman" w:cs="Times New Roman"/>
          <w:noProof/>
        </w:rPr>
        <w:t>(4), 949–975. doi:10.5465/amj.2010.0420</w:t>
      </w:r>
    </w:p>
    <w:p w14:paraId="6DCB72C3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Sonnentag, S., &amp; Grant, A. M. (2012). Doing good at work feels good at home, but not right away: When and why perceived prosocial impact predicts positive affect. </w:t>
      </w:r>
      <w:r w:rsidRPr="00F74DEF">
        <w:rPr>
          <w:rFonts w:ascii="Times New Roman" w:hAnsi="Times New Roman" w:cs="Times New Roman"/>
          <w:i/>
          <w:noProof/>
        </w:rPr>
        <w:t>Personnel Psychology, 65</w:t>
      </w:r>
      <w:r w:rsidRPr="00F74DEF">
        <w:rPr>
          <w:rFonts w:ascii="Times New Roman" w:hAnsi="Times New Roman" w:cs="Times New Roman"/>
          <w:noProof/>
        </w:rPr>
        <w:t xml:space="preserve">(3), 495–530. </w:t>
      </w:r>
    </w:p>
    <w:p w14:paraId="30FEA25E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Stewart, G. L., Courtright, S. H., &amp; Barrick, M. R. (2012). Peer-based control in self-managing teams: Linking rational and normative influence with individual and group performance. </w:t>
      </w:r>
      <w:r w:rsidRPr="00F74DEF">
        <w:rPr>
          <w:rFonts w:ascii="Times New Roman" w:hAnsi="Times New Roman" w:cs="Times New Roman"/>
          <w:i/>
          <w:noProof/>
        </w:rPr>
        <w:t>Journal of Applied Psychology, 97</w:t>
      </w:r>
      <w:r w:rsidRPr="00F74DEF">
        <w:rPr>
          <w:rFonts w:ascii="Times New Roman" w:hAnsi="Times New Roman" w:cs="Times New Roman"/>
          <w:noProof/>
        </w:rPr>
        <w:t>(2), 435–447. doi:10.1037/a0025303</w:t>
      </w:r>
    </w:p>
    <w:p w14:paraId="33A7CFF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>Sue-Chan, C., &amp; Latham, G. P. (2004). The relative effectiveness of external, peer, and self</w:t>
      </w:r>
      <w:r w:rsidRPr="00F74DEF">
        <w:rPr>
          <w:rFonts w:ascii="Cambria Math" w:hAnsi="Cambria Math" w:cs="Cambria Math"/>
          <w:noProof/>
        </w:rPr>
        <w:t>‐</w:t>
      </w:r>
      <w:r w:rsidRPr="00F74DEF">
        <w:rPr>
          <w:rFonts w:ascii="Times New Roman" w:hAnsi="Times New Roman" w:cs="Times New Roman"/>
          <w:noProof/>
        </w:rPr>
        <w:t xml:space="preserve">coaches. </w:t>
      </w:r>
      <w:r w:rsidRPr="00F74DEF">
        <w:rPr>
          <w:rFonts w:ascii="Times New Roman" w:hAnsi="Times New Roman" w:cs="Times New Roman"/>
          <w:i/>
          <w:noProof/>
        </w:rPr>
        <w:t>Journal of Applied Psychology, 53</w:t>
      </w:r>
      <w:r w:rsidRPr="00F74DEF">
        <w:rPr>
          <w:rFonts w:ascii="Times New Roman" w:hAnsi="Times New Roman" w:cs="Times New Roman"/>
          <w:noProof/>
        </w:rPr>
        <w:t>(2), 260–278.</w:t>
      </w:r>
    </w:p>
    <w:p w14:paraId="47E2B63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Wagner, D. T., Barnes, C. M., &amp; Scott, B. A. (2014). Driving it home: How workplace emotional labor harms employee home life. </w:t>
      </w:r>
      <w:r w:rsidRPr="00F74DEF">
        <w:rPr>
          <w:rFonts w:ascii="Times New Roman" w:hAnsi="Times New Roman" w:cs="Times New Roman"/>
          <w:i/>
          <w:noProof/>
        </w:rPr>
        <w:t>Personnel Psychology, 67</w:t>
      </w:r>
      <w:r w:rsidRPr="00F74DEF">
        <w:rPr>
          <w:rFonts w:ascii="Times New Roman" w:hAnsi="Times New Roman" w:cs="Times New Roman"/>
          <w:noProof/>
        </w:rPr>
        <w:t xml:space="preserve">(2), 487–516.  </w:t>
      </w:r>
    </w:p>
    <w:p w14:paraId="5F7604C5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lastRenderedPageBreak/>
        <w:t xml:space="preserve">Walker, D. D., van Jaarsveld, D. D., &amp; Skarlicki, D. P. (2014). Exploring the effects of individual customer incivility encounters on employee incivility: The moderating roles of entity (in)civility and negative affectivity.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(1), 151–161. doi:10.1037/a0034350</w:t>
      </w:r>
    </w:p>
    <w:p w14:paraId="4DA1E5C3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Wang, J., &amp; Kim, T.-Y. (2013). Proactive socialization behavior in China: The mediating role of perceived insider status and the moderating role of supervisors’ traditionality. </w:t>
      </w:r>
      <w:r w:rsidRPr="00F74DEF">
        <w:rPr>
          <w:rFonts w:ascii="Times New Roman" w:hAnsi="Times New Roman" w:cs="Times New Roman"/>
          <w:i/>
          <w:noProof/>
        </w:rPr>
        <w:t>Journal of Organizational Behavior, 34</w:t>
      </w:r>
      <w:r w:rsidRPr="00F74DEF">
        <w:rPr>
          <w:rFonts w:ascii="Times New Roman" w:hAnsi="Times New Roman" w:cs="Times New Roman"/>
          <w:noProof/>
        </w:rPr>
        <w:t>(3), 389–406. doi:10.1002/job.1811</w:t>
      </w:r>
    </w:p>
    <w:p w14:paraId="56F84EC4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Wang, K. L., &amp; Groth, M. (2014). Buffering the negative effects of employee surface acting: The moderating role of employee–customer relationship strength and personalized services. </w:t>
      </w:r>
      <w:r w:rsidRPr="00F74DEF">
        <w:rPr>
          <w:rFonts w:ascii="Times New Roman" w:hAnsi="Times New Roman" w:cs="Times New Roman"/>
          <w:i/>
          <w:noProof/>
        </w:rPr>
        <w:t>Journal of Applied Psychology, 99</w:t>
      </w:r>
      <w:r w:rsidRPr="00F74DEF">
        <w:rPr>
          <w:rFonts w:ascii="Times New Roman" w:hAnsi="Times New Roman" w:cs="Times New Roman"/>
          <w:noProof/>
        </w:rPr>
        <w:t>(2), 341–350. doi:10.1037/a0034428</w:t>
      </w:r>
    </w:p>
    <w:p w14:paraId="0EF2A8BF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Wang, M., Liu, S., Liao, H., Gong, Y., Kammeyer-Mueller, J., &amp; Shi, J. (2013). Can’t get it out of my mind: Employee rumination after customer mistreatment and negative mood in the next morning. </w:t>
      </w:r>
      <w:r w:rsidRPr="00F74DEF">
        <w:rPr>
          <w:rFonts w:ascii="Times New Roman" w:hAnsi="Times New Roman" w:cs="Times New Roman"/>
          <w:i/>
          <w:noProof/>
        </w:rPr>
        <w:t>Journal of Applied Psychology, 98</w:t>
      </w:r>
      <w:r w:rsidRPr="00F74DEF">
        <w:rPr>
          <w:rFonts w:ascii="Times New Roman" w:hAnsi="Times New Roman" w:cs="Times New Roman"/>
          <w:noProof/>
        </w:rPr>
        <w:t>(6), 989–1004. doi:10.1037/a0033656</w:t>
      </w:r>
    </w:p>
    <w:p w14:paraId="0E405E50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Wittmer, J. L. S., Sinclair, R. R., Martin, J. E., Tucker, J. S., &amp; Lang, J. (2013). Shared aggression concerns and organizational outcomes: The moderating role of resource constraints. </w:t>
      </w:r>
      <w:r w:rsidRPr="00F74DEF">
        <w:rPr>
          <w:rFonts w:ascii="Times New Roman" w:hAnsi="Times New Roman" w:cs="Times New Roman"/>
          <w:i/>
          <w:noProof/>
        </w:rPr>
        <w:t>Journal of Organizational Behavior, 34</w:t>
      </w:r>
      <w:r w:rsidRPr="00F74DEF">
        <w:rPr>
          <w:rFonts w:ascii="Times New Roman" w:hAnsi="Times New Roman" w:cs="Times New Roman"/>
          <w:noProof/>
        </w:rPr>
        <w:t>(3), 370–388. doi:10.1002/job.1807</w:t>
      </w:r>
    </w:p>
    <w:p w14:paraId="566EDC02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Zhang, H., Kwan, H. K., Zhang, X., &amp; Wu, L.-Z. (2012). High core self-evaluators maintain creativity: A motivational model of abusive supervision. </w:t>
      </w:r>
      <w:r w:rsidRPr="00F74DEF">
        <w:rPr>
          <w:rFonts w:ascii="Times New Roman" w:hAnsi="Times New Roman" w:cs="Times New Roman"/>
          <w:i/>
          <w:noProof/>
        </w:rPr>
        <w:t>Journal of Management</w:t>
      </w:r>
      <w:r w:rsidRPr="00F74DEF">
        <w:rPr>
          <w:rFonts w:ascii="Times New Roman" w:hAnsi="Times New Roman" w:cs="Times New Roman"/>
          <w:noProof/>
        </w:rPr>
        <w:t>, 40, 1151–1174. doi: 10.1177/0149206312460681</w:t>
      </w:r>
    </w:p>
    <w:p w14:paraId="75FB145C" w14:textId="77777777" w:rsidR="00D80C0B" w:rsidRPr="00F74DEF" w:rsidRDefault="00D80C0B" w:rsidP="00D80C0B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74DEF">
        <w:rPr>
          <w:rFonts w:ascii="Times New Roman" w:hAnsi="Times New Roman" w:cs="Times New Roman"/>
          <w:noProof/>
        </w:rPr>
        <w:t xml:space="preserve">Zhang, Z., Waldman, D. A., &amp; Wang, Z. (2012). A multilevel investigation of leader-member exchange, informal leader emergence, and individual and team performance. </w:t>
      </w:r>
      <w:r w:rsidRPr="00F74DEF">
        <w:rPr>
          <w:rFonts w:ascii="Times New Roman" w:hAnsi="Times New Roman" w:cs="Times New Roman"/>
          <w:i/>
          <w:noProof/>
        </w:rPr>
        <w:t>Personnel Psychology, 65</w:t>
      </w:r>
      <w:r w:rsidRPr="00F74DEF">
        <w:rPr>
          <w:rFonts w:ascii="Times New Roman" w:hAnsi="Times New Roman" w:cs="Times New Roman"/>
          <w:noProof/>
        </w:rPr>
        <w:t>(1), 49–78. doi:10.1111/j.1744-6570.2011.01238.x</w:t>
      </w:r>
    </w:p>
    <w:p w14:paraId="3C49133F" w14:textId="77777777" w:rsidR="00A320F4" w:rsidRDefault="009A2270" w:rsidP="00D80C0B">
      <w:pPr>
        <w:pStyle w:val="Header"/>
        <w:tabs>
          <w:tab w:val="clear" w:pos="4680"/>
          <w:tab w:val="clear" w:pos="9360"/>
        </w:tabs>
        <w:spacing w:after="160" w:line="259" w:lineRule="auto"/>
      </w:pPr>
    </w:p>
    <w:sectPr w:rsidR="00A320F4" w:rsidSect="00050385">
      <w:head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py Editor" w:date="2016-01-26T14:59:00Z" w:initials="CE">
    <w:p w14:paraId="382B8767" w14:textId="77777777" w:rsidR="00C45D89" w:rsidRDefault="00C45D89" w:rsidP="00C45D89">
      <w:pPr>
        <w:pStyle w:val="CommentText"/>
      </w:pPr>
      <w:r>
        <w:rPr>
          <w:rStyle w:val="CommentReference"/>
        </w:rPr>
        <w:annotationRef/>
      </w:r>
      <w:r>
        <w:t>Compositor: This reference list is for online only.</w:t>
      </w:r>
    </w:p>
    <w:p w14:paraId="1E082E45" w14:textId="6D9B0119" w:rsidR="00C45D89" w:rsidRDefault="00C45D89" w:rsidP="00C45D89">
      <w:pPr>
        <w:pStyle w:val="CommentText"/>
      </w:pPr>
      <w:r>
        <w:t>Please add the URL of this document to the main article</w:t>
      </w:r>
      <w:r w:rsidR="009D48D0">
        <w:t xml:space="preserve"> (s</w:t>
      </w:r>
      <w:r>
        <w:t xml:space="preserve">ee </w:t>
      </w:r>
      <w:r w:rsidR="009D48D0">
        <w:t xml:space="preserve">the </w:t>
      </w:r>
      <w:r>
        <w:t xml:space="preserve">note to compositor in the article </w:t>
      </w:r>
      <w:bookmarkStart w:id="1" w:name="_GoBack"/>
      <w:bookmarkEnd w:id="1"/>
      <w:proofErr w:type="spellStart"/>
      <w:r>
        <w:t>IOP</w:t>
      </w:r>
      <w:proofErr w:type="spellEnd"/>
      <w:r>
        <w:t xml:space="preserve"> 1500123 / Griggs 9.1.2.1).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082E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2FE8" w14:textId="77777777" w:rsidR="009A2270" w:rsidRDefault="009A2270" w:rsidP="00D80C0B">
      <w:pPr>
        <w:spacing w:after="0" w:line="240" w:lineRule="auto"/>
      </w:pPr>
      <w:r>
        <w:separator/>
      </w:r>
    </w:p>
  </w:endnote>
  <w:endnote w:type="continuationSeparator" w:id="0">
    <w:p w14:paraId="4661A91C" w14:textId="77777777" w:rsidR="009A2270" w:rsidRDefault="009A2270" w:rsidP="00D8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5F14" w14:textId="77777777" w:rsidR="009A2270" w:rsidRDefault="009A2270" w:rsidP="00D80C0B">
      <w:pPr>
        <w:spacing w:after="0" w:line="240" w:lineRule="auto"/>
      </w:pPr>
      <w:r>
        <w:separator/>
      </w:r>
    </w:p>
  </w:footnote>
  <w:footnote w:type="continuationSeparator" w:id="0">
    <w:p w14:paraId="00C3EC50" w14:textId="77777777" w:rsidR="009A2270" w:rsidRDefault="009A2270" w:rsidP="00D8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753D5" w14:textId="77777777" w:rsidR="009923C3" w:rsidRPr="0007736F" w:rsidRDefault="00060768" w:rsidP="003400B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WHO ARE THESE WORKERS</w:t>
    </w:r>
    <w:r w:rsidRPr="0007736F">
      <w:rPr>
        <w:rFonts w:ascii="Times New Roman" w:hAnsi="Times New Roman" w:cs="Times New Roman"/>
        <w:sz w:val="24"/>
        <w:szCs w:val="24"/>
      </w:rPr>
      <w:t xml:space="preserve"> ANYWAY?  </w:t>
    </w:r>
    <w:r>
      <w:rPr>
        <w:rFonts w:ascii="Times New Roman" w:hAnsi="Times New Roman" w:cs="Times New Roman"/>
        <w:sz w:val="24"/>
        <w:szCs w:val="24"/>
      </w:rPr>
      <w:tab/>
    </w:r>
    <w:r w:rsidR="00D80C0B">
      <w:rPr>
        <w:rFonts w:ascii="Times New Roman" w:hAnsi="Times New Roman" w:cs="Times New Roman"/>
        <w:sz w:val="24"/>
        <w:szCs w:val="24"/>
      </w:rPr>
      <w:tab/>
    </w:r>
    <w:r w:rsidRPr="0007736F">
      <w:rPr>
        <w:rFonts w:ascii="Times New Roman" w:hAnsi="Times New Roman" w:cs="Times New Roman"/>
        <w:sz w:val="24"/>
        <w:szCs w:val="24"/>
      </w:rPr>
      <w:fldChar w:fldCharType="begin"/>
    </w:r>
    <w:r w:rsidRPr="0007736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7736F">
      <w:rPr>
        <w:rFonts w:ascii="Times New Roman" w:hAnsi="Times New Roman" w:cs="Times New Roman"/>
        <w:sz w:val="24"/>
        <w:szCs w:val="24"/>
      </w:rPr>
      <w:fldChar w:fldCharType="separate"/>
    </w:r>
    <w:r w:rsidR="009D48D0">
      <w:rPr>
        <w:rFonts w:ascii="Times New Roman" w:hAnsi="Times New Roman" w:cs="Times New Roman"/>
        <w:noProof/>
        <w:sz w:val="24"/>
        <w:szCs w:val="24"/>
      </w:rPr>
      <w:t>1</w:t>
    </w:r>
    <w:r w:rsidRPr="0007736F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py Editor">
    <w15:presenceInfo w15:providerId="None" w15:userId="Copy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0B"/>
    <w:rsid w:val="00060768"/>
    <w:rsid w:val="001862B5"/>
    <w:rsid w:val="001A68DE"/>
    <w:rsid w:val="002F708A"/>
    <w:rsid w:val="003631C3"/>
    <w:rsid w:val="004B40C0"/>
    <w:rsid w:val="004D644F"/>
    <w:rsid w:val="009803D1"/>
    <w:rsid w:val="009A2270"/>
    <w:rsid w:val="009D48D0"/>
    <w:rsid w:val="00C45D89"/>
    <w:rsid w:val="00D54796"/>
    <w:rsid w:val="00D80C0B"/>
    <w:rsid w:val="00D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AE57"/>
  <w15:chartTrackingRefBased/>
  <w15:docId w15:val="{469BE675-0009-41F3-9722-97443C7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0B"/>
  </w:style>
  <w:style w:type="paragraph" w:styleId="Heading1">
    <w:name w:val="heading 1"/>
    <w:basedOn w:val="Normal"/>
    <w:next w:val="Normal"/>
    <w:link w:val="Heading1Char"/>
    <w:uiPriority w:val="9"/>
    <w:qFormat/>
    <w:rsid w:val="00D80C0B"/>
    <w:pPr>
      <w:keepNext/>
      <w:tabs>
        <w:tab w:val="left" w:pos="720"/>
      </w:tabs>
      <w:spacing w:line="480" w:lineRule="auto"/>
      <w:contextualSpacing/>
      <w:jc w:val="center"/>
      <w:outlineLvl w:val="0"/>
    </w:pPr>
    <w:rPr>
      <w:rFonts w:ascii="Times New Roman" w:hAnsi="Times New Roman" w:cs="Times New Roman"/>
      <w:b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0B"/>
    <w:rPr>
      <w:rFonts w:ascii="Times New Roman" w:hAnsi="Times New Roman" w:cs="Times New Roman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0B"/>
  </w:style>
  <w:style w:type="paragraph" w:styleId="Footer">
    <w:name w:val="footer"/>
    <w:basedOn w:val="Normal"/>
    <w:link w:val="FooterChar"/>
    <w:uiPriority w:val="99"/>
    <w:unhideWhenUsed/>
    <w:rsid w:val="00D8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0B"/>
  </w:style>
  <w:style w:type="character" w:styleId="CommentReference">
    <w:name w:val="annotation reference"/>
    <w:basedOn w:val="DefaultParagraphFont"/>
    <w:uiPriority w:val="99"/>
    <w:semiHidden/>
    <w:unhideWhenUsed/>
    <w:rsid w:val="00D8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C0B"/>
    <w:rPr>
      <w:sz w:val="20"/>
      <w:szCs w:val="20"/>
    </w:rPr>
  </w:style>
  <w:style w:type="paragraph" w:customStyle="1" w:styleId="EndNoteBibliography">
    <w:name w:val="EndNote Bibliography"/>
    <w:basedOn w:val="Normal"/>
    <w:rsid w:val="00D80C0B"/>
    <w:pPr>
      <w:spacing w:after="0" w:line="240" w:lineRule="auto"/>
    </w:pPr>
    <w:rPr>
      <w:rFonts w:ascii="Cambria" w:eastAsiaTheme="minorEastAs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0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D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4</cp:revision>
  <dcterms:created xsi:type="dcterms:W3CDTF">2016-01-26T20:03:00Z</dcterms:created>
  <dcterms:modified xsi:type="dcterms:W3CDTF">2016-01-27T10:20:00Z</dcterms:modified>
</cp:coreProperties>
</file>