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8F7" w:rsidRPr="009C2AB7" w:rsidRDefault="000A18F7" w:rsidP="000A18F7">
      <w:pPr>
        <w:spacing w:after="0" w:line="480" w:lineRule="auto"/>
        <w:jc w:val="both"/>
        <w:rPr>
          <w:b/>
        </w:rPr>
      </w:pPr>
      <w:r w:rsidRPr="009C2AB7">
        <w:rPr>
          <w:b/>
        </w:rPr>
        <w:t>Online Appendix</w:t>
      </w:r>
    </w:p>
    <w:p w:rsidR="000A18F7" w:rsidRPr="009C2AB7" w:rsidRDefault="000A18F7" w:rsidP="000A18F7">
      <w:pPr>
        <w:pStyle w:val="NormalWeb"/>
        <w:spacing w:before="0" w:beforeAutospacing="0" w:after="0" w:afterAutospacing="0" w:line="480" w:lineRule="auto"/>
        <w:ind w:left="480" w:hanging="480"/>
        <w:rPr>
          <w:rFonts w:ascii="Calibri" w:hAnsi="Calibri"/>
          <w:i/>
          <w:sz w:val="22"/>
          <w:szCs w:val="22"/>
        </w:rPr>
      </w:pPr>
      <w:r w:rsidRPr="009C2AB7">
        <w:rPr>
          <w:rFonts w:ascii="Calibri" w:hAnsi="Calibri"/>
          <w:i/>
          <w:sz w:val="22"/>
          <w:szCs w:val="22"/>
        </w:rPr>
        <w:t>Table 1. Logistic regression analyses explaining populist voting: sociodemographic variables only</w:t>
      </w:r>
    </w:p>
    <w:p w:rsidR="000A18F7" w:rsidRPr="009C2AB7" w:rsidRDefault="000A18F7" w:rsidP="000A18F7">
      <w:pPr>
        <w:pStyle w:val="NormalWeb"/>
        <w:spacing w:before="0" w:beforeAutospacing="0" w:after="0" w:afterAutospacing="0" w:line="480" w:lineRule="auto"/>
        <w:ind w:left="480" w:hanging="480"/>
        <w:rPr>
          <w:rFonts w:ascii="Calibri" w:hAnsi="Calibri"/>
        </w:rPr>
      </w:pPr>
      <w:r w:rsidRPr="009C2AB7">
        <w:rPr>
          <w:noProof/>
          <w:lang w:val="en-GB" w:eastAsia="en-GB"/>
        </w:rPr>
        <w:drawing>
          <wp:inline distT="0" distB="0" distL="0" distR="0">
            <wp:extent cx="8851900" cy="3422650"/>
            <wp:effectExtent l="0" t="0" r="635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0" cy="342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8F7" w:rsidRPr="009C2AB7" w:rsidRDefault="000A18F7" w:rsidP="000A18F7"/>
    <w:p w:rsidR="000A18F7" w:rsidRPr="009C2AB7" w:rsidRDefault="000A18F7" w:rsidP="000A18F7"/>
    <w:p w:rsidR="000A18F7" w:rsidRPr="009C2AB7" w:rsidRDefault="000A18F7" w:rsidP="000A18F7"/>
    <w:p w:rsidR="000A18F7" w:rsidRPr="009C2AB7" w:rsidRDefault="000A18F7" w:rsidP="000A18F7"/>
    <w:p w:rsidR="000A18F7" w:rsidRPr="009C2AB7" w:rsidRDefault="000A18F7" w:rsidP="000A18F7">
      <w:pPr>
        <w:rPr>
          <w:i/>
        </w:rPr>
      </w:pPr>
      <w:r w:rsidRPr="009C2AB7">
        <w:rPr>
          <w:i/>
        </w:rPr>
        <w:lastRenderedPageBreak/>
        <w:t>Table 2. Logistic regression analyses explaining populist voting: full model (excluding Euroscepticism and Referendum)</w:t>
      </w:r>
    </w:p>
    <w:p w:rsidR="000A18F7" w:rsidRPr="009C2AB7" w:rsidRDefault="000A18F7" w:rsidP="000A18F7">
      <w:r w:rsidRPr="009C2AB7">
        <w:rPr>
          <w:noProof/>
          <w:lang w:val="en-GB" w:eastAsia="en-GB"/>
        </w:rPr>
        <w:drawing>
          <wp:inline distT="0" distB="0" distL="0" distR="0">
            <wp:extent cx="8502650" cy="53340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0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8F7" w:rsidRPr="009C2AB7" w:rsidRDefault="000A18F7" w:rsidP="000A18F7">
      <w:pPr>
        <w:rPr>
          <w:i/>
        </w:rPr>
      </w:pPr>
      <w:r w:rsidRPr="009C2AB7">
        <w:rPr>
          <w:i/>
        </w:rPr>
        <w:lastRenderedPageBreak/>
        <w:t>Table 3. Logistic regression analyses explaining populist voting: full model (including Euroscepticism)</w:t>
      </w:r>
    </w:p>
    <w:p w:rsidR="000A18F7" w:rsidRPr="009C2AB7" w:rsidRDefault="000A18F7" w:rsidP="000A18F7">
      <w:r w:rsidRPr="009C2AB7">
        <w:rPr>
          <w:noProof/>
          <w:lang w:val="en-GB" w:eastAsia="en-GB"/>
        </w:rPr>
        <w:drawing>
          <wp:inline distT="0" distB="0" distL="0" distR="0">
            <wp:extent cx="7937500" cy="5251450"/>
            <wp:effectExtent l="0" t="0" r="635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0" cy="525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8F7" w:rsidRPr="009C2AB7" w:rsidRDefault="000A18F7" w:rsidP="000A18F7">
      <w:pPr>
        <w:rPr>
          <w:i/>
        </w:rPr>
      </w:pPr>
      <w:r w:rsidRPr="009C2AB7">
        <w:rPr>
          <w:i/>
        </w:rPr>
        <w:lastRenderedPageBreak/>
        <w:t>Table 4. Logistic regression analyses explaining populist voting: full model (including Referendum; FPÖ, LPF and LDD not included)</w:t>
      </w:r>
    </w:p>
    <w:p w:rsidR="000A18F7" w:rsidRPr="009C2AB7" w:rsidRDefault="000A18F7" w:rsidP="000A18F7">
      <w:r w:rsidRPr="009C2AB7">
        <w:rPr>
          <w:noProof/>
          <w:lang w:val="en-GB" w:eastAsia="en-GB"/>
        </w:rPr>
        <w:drawing>
          <wp:inline distT="0" distB="0" distL="0" distR="0">
            <wp:extent cx="6623050" cy="5238750"/>
            <wp:effectExtent l="0" t="0" r="635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0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8F7" w:rsidRPr="009C2AB7" w:rsidRDefault="000A18F7" w:rsidP="000A18F7">
      <w:pPr>
        <w:rPr>
          <w:i/>
        </w:rPr>
      </w:pPr>
      <w:r w:rsidRPr="009C2AB7">
        <w:rPr>
          <w:i/>
        </w:rPr>
        <w:lastRenderedPageBreak/>
        <w:t>Table 5. Logistic regression analyses explaining populist voting: full model (excluding Euroscepticism and Referendum) in 2002</w:t>
      </w:r>
    </w:p>
    <w:p w:rsidR="000A18F7" w:rsidRPr="009C2AB7" w:rsidRDefault="000A18F7" w:rsidP="000A18F7">
      <w:r w:rsidRPr="009C2AB7">
        <w:rPr>
          <w:noProof/>
          <w:lang w:val="en-GB" w:eastAsia="en-GB"/>
        </w:rPr>
        <w:drawing>
          <wp:inline distT="0" distB="0" distL="0" distR="0">
            <wp:extent cx="6121400" cy="52959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529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8F7" w:rsidRPr="009C2AB7" w:rsidRDefault="000A18F7" w:rsidP="000A18F7">
      <w:pPr>
        <w:rPr>
          <w:i/>
        </w:rPr>
      </w:pPr>
      <w:r w:rsidRPr="009C2AB7">
        <w:rPr>
          <w:i/>
        </w:rPr>
        <w:lastRenderedPageBreak/>
        <w:t>Table 6. Logistic regression analyses explaining populist voting: full model (excluding Euroscepticism and Referendum) in 2004</w:t>
      </w:r>
    </w:p>
    <w:p w:rsidR="000A18F7" w:rsidRPr="009C2AB7" w:rsidRDefault="000A18F7" w:rsidP="000A18F7">
      <w:r w:rsidRPr="009C2AB7">
        <w:rPr>
          <w:noProof/>
          <w:lang w:val="en-GB" w:eastAsia="en-GB"/>
        </w:rPr>
        <w:drawing>
          <wp:inline distT="0" distB="0" distL="0" distR="0">
            <wp:extent cx="6496050" cy="52260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522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8F7" w:rsidRPr="009C2AB7" w:rsidRDefault="000A18F7" w:rsidP="000A18F7">
      <w:pPr>
        <w:rPr>
          <w:i/>
        </w:rPr>
      </w:pPr>
      <w:r w:rsidRPr="009C2AB7">
        <w:rPr>
          <w:i/>
        </w:rPr>
        <w:lastRenderedPageBreak/>
        <w:t>Table 7. Logistic regression analyses explaining populist voting: full model (excluding Euroscepticism and Referendum) in 2006</w:t>
      </w:r>
    </w:p>
    <w:p w:rsidR="000A18F7" w:rsidRPr="009C2AB7" w:rsidRDefault="000A18F7" w:rsidP="000A18F7">
      <w:r w:rsidRPr="009C2AB7">
        <w:rPr>
          <w:noProof/>
          <w:lang w:val="en-GB" w:eastAsia="en-GB"/>
        </w:rPr>
        <w:drawing>
          <wp:inline distT="0" distB="0" distL="0" distR="0">
            <wp:extent cx="6191250" cy="5359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535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8F7" w:rsidRPr="009C2AB7" w:rsidRDefault="000A18F7" w:rsidP="000A18F7">
      <w:pPr>
        <w:rPr>
          <w:i/>
        </w:rPr>
      </w:pPr>
      <w:r w:rsidRPr="009C2AB7">
        <w:rPr>
          <w:i/>
        </w:rPr>
        <w:lastRenderedPageBreak/>
        <w:t>Table 8. Logistic regression analyses explaining populist voting: full model (excluding Euroscepticism and Referendum) in 2008</w:t>
      </w:r>
    </w:p>
    <w:p w:rsidR="000A18F7" w:rsidRPr="009C2AB7" w:rsidRDefault="000A18F7" w:rsidP="000A18F7">
      <w:r w:rsidRPr="009C2AB7">
        <w:rPr>
          <w:noProof/>
          <w:lang w:val="en-GB" w:eastAsia="en-GB"/>
        </w:rPr>
        <w:drawing>
          <wp:inline distT="0" distB="0" distL="0" distR="0">
            <wp:extent cx="6070600" cy="525780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8F7" w:rsidRPr="009C2AB7" w:rsidRDefault="000A18F7" w:rsidP="000A18F7">
      <w:pPr>
        <w:rPr>
          <w:i/>
        </w:rPr>
      </w:pPr>
      <w:r w:rsidRPr="009C2AB7">
        <w:rPr>
          <w:i/>
        </w:rPr>
        <w:lastRenderedPageBreak/>
        <w:t>Table 9. Logistic regression analyses explaining populist voting: full model (excluding Euroscepticism and Referendum) in 2010</w:t>
      </w:r>
    </w:p>
    <w:p w:rsidR="000A18F7" w:rsidRPr="009C2AB7" w:rsidRDefault="000A18F7" w:rsidP="000A18F7">
      <w:r w:rsidRPr="009C2AB7">
        <w:rPr>
          <w:noProof/>
          <w:lang w:val="en-GB" w:eastAsia="en-GB"/>
        </w:rPr>
        <w:drawing>
          <wp:inline distT="0" distB="0" distL="0" distR="0">
            <wp:extent cx="5638800" cy="5283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528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8F7" w:rsidRPr="009C2AB7" w:rsidRDefault="000A18F7" w:rsidP="000A18F7">
      <w:pPr>
        <w:rPr>
          <w:i/>
        </w:rPr>
      </w:pPr>
      <w:r w:rsidRPr="009C2AB7">
        <w:rPr>
          <w:i/>
        </w:rPr>
        <w:lastRenderedPageBreak/>
        <w:t>Table 10. Logistic regression analyses explaining populist voting: full model (excluding Euroscepticism and Referendum) in 2012</w:t>
      </w:r>
    </w:p>
    <w:p w:rsidR="000A18F7" w:rsidRPr="009C2AB7" w:rsidRDefault="000A18F7" w:rsidP="000A18F7">
      <w:r w:rsidRPr="009C2AB7">
        <w:rPr>
          <w:noProof/>
          <w:lang w:val="en-GB" w:eastAsia="en-GB"/>
        </w:rPr>
        <w:drawing>
          <wp:inline distT="0" distB="0" distL="0" distR="0">
            <wp:extent cx="7124700" cy="5359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535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8F7" w:rsidRPr="009C2AB7" w:rsidRDefault="000A18F7" w:rsidP="000A18F7">
      <w:pPr>
        <w:rPr>
          <w:i/>
        </w:rPr>
      </w:pPr>
      <w:r w:rsidRPr="009C2AB7">
        <w:rPr>
          <w:i/>
        </w:rPr>
        <w:lastRenderedPageBreak/>
        <w:t xml:space="preserve">Table 11. Logistic regression analyses explaining populist voting (compared to voting for ‘other’ parties instead of ‘mainstream’ parties): full model (excluding Euroscepticism and Referendum) </w:t>
      </w:r>
    </w:p>
    <w:p w:rsidR="000A18F7" w:rsidRPr="00ED2E6B" w:rsidRDefault="000A18F7" w:rsidP="000A18F7">
      <w:r w:rsidRPr="009C2AB7">
        <w:rPr>
          <w:noProof/>
          <w:lang w:val="en-GB" w:eastAsia="en-GB"/>
        </w:rPr>
        <w:drawing>
          <wp:inline distT="0" distB="0" distL="0" distR="0">
            <wp:extent cx="8013700" cy="50292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72B" w:rsidRDefault="00E4572B">
      <w:bookmarkStart w:id="0" w:name="_GoBack"/>
      <w:bookmarkEnd w:id="0"/>
    </w:p>
    <w:sectPr w:rsidR="00E4572B" w:rsidSect="00737A09">
      <w:pgSz w:w="16834" w:h="11909" w:orient="landscape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8F7"/>
    <w:rsid w:val="000A18F7"/>
    <w:rsid w:val="00E4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FF01C-35E9-4BE6-AC72-275DEDB2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8F7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18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fontTable" Target="fontTable.xml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 clarke</dc:creator>
  <cp:keywords/>
  <dc:description/>
  <cp:lastModifiedBy>ildi clarke</cp:lastModifiedBy>
  <cp:revision>1</cp:revision>
  <dcterms:created xsi:type="dcterms:W3CDTF">2017-05-11T21:45:00Z</dcterms:created>
  <dcterms:modified xsi:type="dcterms:W3CDTF">2017-05-11T21:46:00Z</dcterms:modified>
</cp:coreProperties>
</file>