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BA955" w14:textId="32DC55F8" w:rsidR="007653AB" w:rsidRDefault="008C3021" w:rsidP="00FD4ECF">
      <w:pPr>
        <w:rPr>
          <w:b/>
        </w:rPr>
      </w:pPr>
      <w:r w:rsidRPr="00882BA3">
        <w:rPr>
          <w:b/>
        </w:rPr>
        <w:t xml:space="preserve">Annex </w:t>
      </w:r>
      <w:r w:rsidR="009A4DCE" w:rsidRPr="00882BA3">
        <w:rPr>
          <w:b/>
        </w:rPr>
        <w:t>to</w:t>
      </w:r>
      <w:r w:rsidRPr="00882BA3">
        <w:rPr>
          <w:b/>
        </w:rPr>
        <w:t xml:space="preserve"> </w:t>
      </w:r>
    </w:p>
    <w:p w14:paraId="49DAD7F8" w14:textId="77777777" w:rsidR="00842427" w:rsidRPr="00882BA3" w:rsidRDefault="00842427" w:rsidP="00FD4ECF">
      <w:pPr>
        <w:rPr>
          <w:b/>
        </w:rPr>
      </w:pPr>
    </w:p>
    <w:p w14:paraId="233A028A" w14:textId="60F05740" w:rsidR="00842427" w:rsidRPr="00B74BCB" w:rsidRDefault="0055556D" w:rsidP="00A20687">
      <w:pPr>
        <w:jc w:val="left"/>
        <w:rPr>
          <w:sz w:val="28"/>
        </w:rPr>
      </w:pPr>
      <w:r w:rsidRPr="00B74BCB">
        <w:rPr>
          <w:b/>
          <w:sz w:val="28"/>
        </w:rPr>
        <w:t xml:space="preserve">Citizens’ Preferences for Liberal Democracy and its Deformations. </w:t>
      </w:r>
      <w:r w:rsidR="00B74BCB" w:rsidRPr="00B74BCB">
        <w:rPr>
          <w:b/>
          <w:sz w:val="28"/>
        </w:rPr>
        <w:br/>
      </w:r>
      <w:r w:rsidRPr="00B74BCB">
        <w:rPr>
          <w:b/>
          <w:sz w:val="28"/>
        </w:rPr>
        <w:t>Evidence from Germany</w:t>
      </w:r>
    </w:p>
    <w:p w14:paraId="693F0CD6" w14:textId="77777777" w:rsidR="00842427" w:rsidRPr="00882BA3" w:rsidRDefault="00842427" w:rsidP="00FD4ECF"/>
    <w:sdt>
      <w:sdtPr>
        <w:rPr>
          <w:rFonts w:ascii="Times New Roman" w:eastAsiaTheme="minorHAnsi" w:hAnsi="Times New Roman" w:cs="Times New Roman"/>
          <w:color w:val="000000" w:themeColor="text1"/>
          <w:sz w:val="24"/>
          <w:szCs w:val="22"/>
          <w:lang w:eastAsia="en-US"/>
        </w:rPr>
        <w:id w:val="-1534490145"/>
        <w:docPartObj>
          <w:docPartGallery w:val="Table of Contents"/>
          <w:docPartUnique/>
        </w:docPartObj>
      </w:sdtPr>
      <w:sdtEndPr/>
      <w:sdtContent>
        <w:p w14:paraId="3E927E2E" w14:textId="4BAA100F" w:rsidR="007D262D" w:rsidRPr="008965D3" w:rsidRDefault="007D262D" w:rsidP="00FD4ECF">
          <w:pPr>
            <w:pStyle w:val="Inhaltsverzeichnisberschrift"/>
            <w:rPr>
              <w:rFonts w:ascii="Times New Roman" w:hAnsi="Times New Roman" w:cs="Times New Roman"/>
              <w:b/>
              <w:color w:val="auto"/>
              <w:sz w:val="28"/>
            </w:rPr>
          </w:pPr>
          <w:r w:rsidRPr="008965D3">
            <w:rPr>
              <w:rFonts w:ascii="Times New Roman" w:hAnsi="Times New Roman" w:cs="Times New Roman"/>
              <w:b/>
              <w:color w:val="auto"/>
              <w:sz w:val="28"/>
            </w:rPr>
            <w:t>Contents</w:t>
          </w:r>
        </w:p>
        <w:p w14:paraId="5636E371" w14:textId="77777777" w:rsidR="007D262D" w:rsidRPr="00882BA3" w:rsidRDefault="007D262D" w:rsidP="009C7077">
          <w:pPr>
            <w:spacing w:line="480" w:lineRule="auto"/>
            <w:rPr>
              <w:lang w:eastAsia="de-DE"/>
            </w:rPr>
          </w:pPr>
        </w:p>
        <w:p w14:paraId="701FC866" w14:textId="551625CB" w:rsidR="00382807" w:rsidRDefault="007D262D">
          <w:pPr>
            <w:pStyle w:val="Verzeichnis1"/>
            <w:tabs>
              <w:tab w:val="right" w:leader="dot" w:pos="9062"/>
            </w:tabs>
            <w:rPr>
              <w:rFonts w:asciiTheme="minorHAnsi" w:eastAsiaTheme="minorEastAsia" w:hAnsiTheme="minorHAnsi" w:cstheme="minorBidi"/>
              <w:noProof/>
              <w:color w:val="auto"/>
              <w:sz w:val="22"/>
              <w:lang w:val="de-DE" w:eastAsia="de-DE"/>
            </w:rPr>
          </w:pPr>
          <w:r w:rsidRPr="00882BA3">
            <w:fldChar w:fldCharType="begin"/>
          </w:r>
          <w:r w:rsidRPr="00882BA3">
            <w:instrText xml:space="preserve"> TOC \o "1-3" \h \z \u </w:instrText>
          </w:r>
          <w:r w:rsidRPr="00882BA3">
            <w:fldChar w:fldCharType="separate"/>
          </w:r>
          <w:hyperlink w:anchor="_Toc99536146" w:history="1">
            <w:r w:rsidR="00382807" w:rsidRPr="00624E91">
              <w:rPr>
                <w:rStyle w:val="Hyperlink"/>
                <w:noProof/>
              </w:rPr>
              <w:t>Annex A1: Items for measuring conceptions of democracy</w:t>
            </w:r>
            <w:r w:rsidR="00382807">
              <w:rPr>
                <w:noProof/>
                <w:webHidden/>
              </w:rPr>
              <w:tab/>
            </w:r>
            <w:r w:rsidR="00382807">
              <w:rPr>
                <w:noProof/>
                <w:webHidden/>
              </w:rPr>
              <w:fldChar w:fldCharType="begin"/>
            </w:r>
            <w:r w:rsidR="00382807">
              <w:rPr>
                <w:noProof/>
                <w:webHidden/>
              </w:rPr>
              <w:instrText xml:space="preserve"> PAGEREF _Toc99536146 \h </w:instrText>
            </w:r>
            <w:r w:rsidR="00382807">
              <w:rPr>
                <w:noProof/>
                <w:webHidden/>
              </w:rPr>
            </w:r>
            <w:r w:rsidR="00382807">
              <w:rPr>
                <w:noProof/>
                <w:webHidden/>
              </w:rPr>
              <w:fldChar w:fldCharType="separate"/>
            </w:r>
            <w:r w:rsidR="00382807">
              <w:rPr>
                <w:noProof/>
                <w:webHidden/>
              </w:rPr>
              <w:t>2</w:t>
            </w:r>
            <w:r w:rsidR="00382807">
              <w:rPr>
                <w:noProof/>
                <w:webHidden/>
              </w:rPr>
              <w:fldChar w:fldCharType="end"/>
            </w:r>
          </w:hyperlink>
        </w:p>
        <w:p w14:paraId="0E57F349" w14:textId="506EB4EC" w:rsidR="00382807" w:rsidRDefault="00382807">
          <w:pPr>
            <w:pStyle w:val="Verzeichnis1"/>
            <w:tabs>
              <w:tab w:val="right" w:leader="dot" w:pos="9062"/>
            </w:tabs>
            <w:rPr>
              <w:rFonts w:asciiTheme="minorHAnsi" w:eastAsiaTheme="minorEastAsia" w:hAnsiTheme="minorHAnsi" w:cstheme="minorBidi"/>
              <w:noProof/>
              <w:color w:val="auto"/>
              <w:sz w:val="22"/>
              <w:lang w:val="de-DE" w:eastAsia="de-DE"/>
            </w:rPr>
          </w:pPr>
          <w:hyperlink w:anchor="_Toc99536147" w:history="1">
            <w:r w:rsidRPr="00624E91">
              <w:rPr>
                <w:rStyle w:val="Hyperlink"/>
                <w:noProof/>
              </w:rPr>
              <w:t>Annex A2: External efficacy</w:t>
            </w:r>
            <w:r>
              <w:rPr>
                <w:noProof/>
                <w:webHidden/>
              </w:rPr>
              <w:tab/>
            </w:r>
            <w:r>
              <w:rPr>
                <w:noProof/>
                <w:webHidden/>
              </w:rPr>
              <w:fldChar w:fldCharType="begin"/>
            </w:r>
            <w:r>
              <w:rPr>
                <w:noProof/>
                <w:webHidden/>
              </w:rPr>
              <w:instrText xml:space="preserve"> PAGEREF _Toc99536147 \h </w:instrText>
            </w:r>
            <w:r>
              <w:rPr>
                <w:noProof/>
                <w:webHidden/>
              </w:rPr>
            </w:r>
            <w:r>
              <w:rPr>
                <w:noProof/>
                <w:webHidden/>
              </w:rPr>
              <w:fldChar w:fldCharType="separate"/>
            </w:r>
            <w:r>
              <w:rPr>
                <w:noProof/>
                <w:webHidden/>
              </w:rPr>
              <w:t>3</w:t>
            </w:r>
            <w:r>
              <w:rPr>
                <w:noProof/>
                <w:webHidden/>
              </w:rPr>
              <w:fldChar w:fldCharType="end"/>
            </w:r>
          </w:hyperlink>
        </w:p>
        <w:p w14:paraId="5F1CDF4E" w14:textId="77903E5E" w:rsidR="00382807" w:rsidRDefault="00382807">
          <w:pPr>
            <w:pStyle w:val="Verzeichnis1"/>
            <w:tabs>
              <w:tab w:val="right" w:leader="dot" w:pos="9062"/>
            </w:tabs>
            <w:rPr>
              <w:rFonts w:asciiTheme="minorHAnsi" w:eastAsiaTheme="minorEastAsia" w:hAnsiTheme="minorHAnsi" w:cstheme="minorBidi"/>
              <w:noProof/>
              <w:color w:val="auto"/>
              <w:sz w:val="22"/>
              <w:lang w:val="de-DE" w:eastAsia="de-DE"/>
            </w:rPr>
          </w:pPr>
          <w:hyperlink w:anchor="_Toc99536148" w:history="1">
            <w:r w:rsidRPr="00624E91">
              <w:rPr>
                <w:rStyle w:val="Hyperlink"/>
                <w:noProof/>
              </w:rPr>
              <w:t>Annex A3: Economic policy preference</w:t>
            </w:r>
            <w:r>
              <w:rPr>
                <w:noProof/>
                <w:webHidden/>
              </w:rPr>
              <w:tab/>
            </w:r>
            <w:r>
              <w:rPr>
                <w:noProof/>
                <w:webHidden/>
              </w:rPr>
              <w:fldChar w:fldCharType="begin"/>
            </w:r>
            <w:r>
              <w:rPr>
                <w:noProof/>
                <w:webHidden/>
              </w:rPr>
              <w:instrText xml:space="preserve"> PAGEREF _Toc99536148 \h </w:instrText>
            </w:r>
            <w:r>
              <w:rPr>
                <w:noProof/>
                <w:webHidden/>
              </w:rPr>
            </w:r>
            <w:r>
              <w:rPr>
                <w:noProof/>
                <w:webHidden/>
              </w:rPr>
              <w:fldChar w:fldCharType="separate"/>
            </w:r>
            <w:r>
              <w:rPr>
                <w:noProof/>
                <w:webHidden/>
              </w:rPr>
              <w:t>4</w:t>
            </w:r>
            <w:r>
              <w:rPr>
                <w:noProof/>
                <w:webHidden/>
              </w:rPr>
              <w:fldChar w:fldCharType="end"/>
            </w:r>
          </w:hyperlink>
        </w:p>
        <w:p w14:paraId="71AF9E7B" w14:textId="6590704E" w:rsidR="00382807" w:rsidRDefault="00382807">
          <w:pPr>
            <w:pStyle w:val="Verzeichnis1"/>
            <w:tabs>
              <w:tab w:val="right" w:leader="dot" w:pos="9062"/>
            </w:tabs>
            <w:rPr>
              <w:rFonts w:asciiTheme="minorHAnsi" w:eastAsiaTheme="minorEastAsia" w:hAnsiTheme="minorHAnsi" w:cstheme="minorBidi"/>
              <w:noProof/>
              <w:color w:val="auto"/>
              <w:sz w:val="22"/>
              <w:lang w:val="de-DE" w:eastAsia="de-DE"/>
            </w:rPr>
          </w:pPr>
          <w:hyperlink w:anchor="_Toc99536149" w:history="1">
            <w:r w:rsidRPr="00624E91">
              <w:rPr>
                <w:rStyle w:val="Hyperlink"/>
                <w:noProof/>
              </w:rPr>
              <w:t>Annex A4: Immigration policy preference</w:t>
            </w:r>
            <w:r>
              <w:rPr>
                <w:noProof/>
                <w:webHidden/>
              </w:rPr>
              <w:tab/>
            </w:r>
            <w:r>
              <w:rPr>
                <w:noProof/>
                <w:webHidden/>
              </w:rPr>
              <w:fldChar w:fldCharType="begin"/>
            </w:r>
            <w:r>
              <w:rPr>
                <w:noProof/>
                <w:webHidden/>
              </w:rPr>
              <w:instrText xml:space="preserve"> PAGEREF _Toc99536149 \h </w:instrText>
            </w:r>
            <w:r>
              <w:rPr>
                <w:noProof/>
                <w:webHidden/>
              </w:rPr>
            </w:r>
            <w:r>
              <w:rPr>
                <w:noProof/>
                <w:webHidden/>
              </w:rPr>
              <w:fldChar w:fldCharType="separate"/>
            </w:r>
            <w:r>
              <w:rPr>
                <w:noProof/>
                <w:webHidden/>
              </w:rPr>
              <w:t>5</w:t>
            </w:r>
            <w:r>
              <w:rPr>
                <w:noProof/>
                <w:webHidden/>
              </w:rPr>
              <w:fldChar w:fldCharType="end"/>
            </w:r>
          </w:hyperlink>
        </w:p>
        <w:p w14:paraId="795FCB24" w14:textId="065C5B8B" w:rsidR="00382807" w:rsidRDefault="00382807">
          <w:pPr>
            <w:pStyle w:val="Verzeichnis1"/>
            <w:tabs>
              <w:tab w:val="right" w:leader="dot" w:pos="9062"/>
            </w:tabs>
            <w:rPr>
              <w:rFonts w:asciiTheme="minorHAnsi" w:eastAsiaTheme="minorEastAsia" w:hAnsiTheme="minorHAnsi" w:cstheme="minorBidi"/>
              <w:noProof/>
              <w:color w:val="auto"/>
              <w:sz w:val="22"/>
              <w:lang w:val="de-DE" w:eastAsia="de-DE"/>
            </w:rPr>
          </w:pPr>
          <w:hyperlink w:anchor="_Toc99536150" w:history="1">
            <w:r w:rsidRPr="00624E91">
              <w:rPr>
                <w:rStyle w:val="Hyperlink"/>
                <w:noProof/>
              </w:rPr>
              <w:t>Annex A5: Sample composition and comparison to election survey data</w:t>
            </w:r>
            <w:r>
              <w:rPr>
                <w:noProof/>
                <w:webHidden/>
              </w:rPr>
              <w:tab/>
            </w:r>
            <w:r>
              <w:rPr>
                <w:noProof/>
                <w:webHidden/>
              </w:rPr>
              <w:fldChar w:fldCharType="begin"/>
            </w:r>
            <w:r>
              <w:rPr>
                <w:noProof/>
                <w:webHidden/>
              </w:rPr>
              <w:instrText xml:space="preserve"> PAGEREF _Toc99536150 \h </w:instrText>
            </w:r>
            <w:r>
              <w:rPr>
                <w:noProof/>
                <w:webHidden/>
              </w:rPr>
            </w:r>
            <w:r>
              <w:rPr>
                <w:noProof/>
                <w:webHidden/>
              </w:rPr>
              <w:fldChar w:fldCharType="separate"/>
            </w:r>
            <w:r>
              <w:rPr>
                <w:noProof/>
                <w:webHidden/>
              </w:rPr>
              <w:t>6</w:t>
            </w:r>
            <w:r>
              <w:rPr>
                <w:noProof/>
                <w:webHidden/>
              </w:rPr>
              <w:fldChar w:fldCharType="end"/>
            </w:r>
          </w:hyperlink>
        </w:p>
        <w:p w14:paraId="6B012B06" w14:textId="6C457843" w:rsidR="00382807" w:rsidRDefault="00382807">
          <w:pPr>
            <w:pStyle w:val="Verzeichnis1"/>
            <w:tabs>
              <w:tab w:val="right" w:leader="dot" w:pos="9062"/>
            </w:tabs>
            <w:rPr>
              <w:rFonts w:asciiTheme="minorHAnsi" w:eastAsiaTheme="minorEastAsia" w:hAnsiTheme="minorHAnsi" w:cstheme="minorBidi"/>
              <w:noProof/>
              <w:color w:val="auto"/>
              <w:sz w:val="22"/>
              <w:lang w:val="de-DE" w:eastAsia="de-DE"/>
            </w:rPr>
          </w:pPr>
          <w:hyperlink w:anchor="_Toc99536151" w:history="1">
            <w:r w:rsidRPr="00624E91">
              <w:rPr>
                <w:rStyle w:val="Hyperlink"/>
                <w:noProof/>
              </w:rPr>
              <w:t>Annex A6: Exploratory factor analysis without liberal democracy items</w:t>
            </w:r>
            <w:r>
              <w:rPr>
                <w:noProof/>
                <w:webHidden/>
              </w:rPr>
              <w:tab/>
            </w:r>
            <w:r>
              <w:rPr>
                <w:noProof/>
                <w:webHidden/>
              </w:rPr>
              <w:fldChar w:fldCharType="begin"/>
            </w:r>
            <w:r>
              <w:rPr>
                <w:noProof/>
                <w:webHidden/>
              </w:rPr>
              <w:instrText xml:space="preserve"> PAGEREF _Toc99536151 \h </w:instrText>
            </w:r>
            <w:r>
              <w:rPr>
                <w:noProof/>
                <w:webHidden/>
              </w:rPr>
            </w:r>
            <w:r>
              <w:rPr>
                <w:noProof/>
                <w:webHidden/>
              </w:rPr>
              <w:fldChar w:fldCharType="separate"/>
            </w:r>
            <w:r>
              <w:rPr>
                <w:noProof/>
                <w:webHidden/>
              </w:rPr>
              <w:t>7</w:t>
            </w:r>
            <w:r>
              <w:rPr>
                <w:noProof/>
                <w:webHidden/>
              </w:rPr>
              <w:fldChar w:fldCharType="end"/>
            </w:r>
          </w:hyperlink>
        </w:p>
        <w:p w14:paraId="26DC6444" w14:textId="5EA33D16" w:rsidR="00382807" w:rsidRDefault="00382807">
          <w:pPr>
            <w:pStyle w:val="Verzeichnis1"/>
            <w:tabs>
              <w:tab w:val="right" w:leader="dot" w:pos="9062"/>
            </w:tabs>
            <w:rPr>
              <w:rFonts w:asciiTheme="minorHAnsi" w:eastAsiaTheme="minorEastAsia" w:hAnsiTheme="minorHAnsi" w:cstheme="minorBidi"/>
              <w:noProof/>
              <w:color w:val="auto"/>
              <w:sz w:val="22"/>
              <w:lang w:val="de-DE" w:eastAsia="de-DE"/>
            </w:rPr>
          </w:pPr>
          <w:hyperlink w:anchor="_Toc99536152" w:history="1">
            <w:r w:rsidRPr="00624E91">
              <w:rPr>
                <w:rStyle w:val="Hyperlink"/>
                <w:noProof/>
              </w:rPr>
              <w:t>Annex A7: Exploratory factor analysis with liberal democracy items</w:t>
            </w:r>
            <w:r>
              <w:rPr>
                <w:noProof/>
                <w:webHidden/>
              </w:rPr>
              <w:tab/>
            </w:r>
            <w:r>
              <w:rPr>
                <w:noProof/>
                <w:webHidden/>
              </w:rPr>
              <w:fldChar w:fldCharType="begin"/>
            </w:r>
            <w:r>
              <w:rPr>
                <w:noProof/>
                <w:webHidden/>
              </w:rPr>
              <w:instrText xml:space="preserve"> PAGEREF _Toc99536152 \h </w:instrText>
            </w:r>
            <w:r>
              <w:rPr>
                <w:noProof/>
                <w:webHidden/>
              </w:rPr>
            </w:r>
            <w:r>
              <w:rPr>
                <w:noProof/>
                <w:webHidden/>
              </w:rPr>
              <w:fldChar w:fldCharType="separate"/>
            </w:r>
            <w:r>
              <w:rPr>
                <w:noProof/>
                <w:webHidden/>
              </w:rPr>
              <w:t>8</w:t>
            </w:r>
            <w:r>
              <w:rPr>
                <w:noProof/>
                <w:webHidden/>
              </w:rPr>
              <w:fldChar w:fldCharType="end"/>
            </w:r>
          </w:hyperlink>
        </w:p>
        <w:p w14:paraId="6FFF4B82" w14:textId="583D0557" w:rsidR="00382807" w:rsidRDefault="00382807">
          <w:pPr>
            <w:pStyle w:val="Verzeichnis1"/>
            <w:tabs>
              <w:tab w:val="right" w:leader="dot" w:pos="9062"/>
            </w:tabs>
            <w:rPr>
              <w:rFonts w:asciiTheme="minorHAnsi" w:eastAsiaTheme="minorEastAsia" w:hAnsiTheme="minorHAnsi" w:cstheme="minorBidi"/>
              <w:noProof/>
              <w:color w:val="auto"/>
              <w:sz w:val="22"/>
              <w:lang w:val="de-DE" w:eastAsia="de-DE"/>
            </w:rPr>
          </w:pPr>
          <w:hyperlink w:anchor="_Toc99536153" w:history="1">
            <w:r w:rsidRPr="00624E91">
              <w:rPr>
                <w:rStyle w:val="Hyperlink"/>
                <w:noProof/>
              </w:rPr>
              <w:t>Annex A8: Confirmatory factor analysis</w:t>
            </w:r>
            <w:r>
              <w:rPr>
                <w:noProof/>
                <w:webHidden/>
              </w:rPr>
              <w:tab/>
            </w:r>
            <w:r>
              <w:rPr>
                <w:noProof/>
                <w:webHidden/>
              </w:rPr>
              <w:fldChar w:fldCharType="begin"/>
            </w:r>
            <w:r>
              <w:rPr>
                <w:noProof/>
                <w:webHidden/>
              </w:rPr>
              <w:instrText xml:space="preserve"> PAGEREF _Toc99536153 \h </w:instrText>
            </w:r>
            <w:r>
              <w:rPr>
                <w:noProof/>
                <w:webHidden/>
              </w:rPr>
            </w:r>
            <w:r>
              <w:rPr>
                <w:noProof/>
                <w:webHidden/>
              </w:rPr>
              <w:fldChar w:fldCharType="separate"/>
            </w:r>
            <w:r>
              <w:rPr>
                <w:noProof/>
                <w:webHidden/>
              </w:rPr>
              <w:t>9</w:t>
            </w:r>
            <w:r>
              <w:rPr>
                <w:noProof/>
                <w:webHidden/>
              </w:rPr>
              <w:fldChar w:fldCharType="end"/>
            </w:r>
          </w:hyperlink>
        </w:p>
        <w:p w14:paraId="3000AD05" w14:textId="518F5CDE" w:rsidR="00382807" w:rsidRDefault="00382807">
          <w:pPr>
            <w:pStyle w:val="Verzeichnis1"/>
            <w:tabs>
              <w:tab w:val="right" w:leader="dot" w:pos="9062"/>
            </w:tabs>
            <w:rPr>
              <w:rFonts w:asciiTheme="minorHAnsi" w:eastAsiaTheme="minorEastAsia" w:hAnsiTheme="minorHAnsi" w:cstheme="minorBidi"/>
              <w:noProof/>
              <w:color w:val="auto"/>
              <w:sz w:val="22"/>
              <w:lang w:val="de-DE" w:eastAsia="de-DE"/>
            </w:rPr>
          </w:pPr>
          <w:hyperlink w:anchor="_Toc99536154" w:history="1">
            <w:r w:rsidRPr="00624E91">
              <w:rPr>
                <w:rStyle w:val="Hyperlink"/>
                <w:noProof/>
              </w:rPr>
              <w:t>Annex A9: OLS regressions – main models</w:t>
            </w:r>
            <w:r>
              <w:rPr>
                <w:noProof/>
                <w:webHidden/>
              </w:rPr>
              <w:tab/>
            </w:r>
            <w:r>
              <w:rPr>
                <w:noProof/>
                <w:webHidden/>
              </w:rPr>
              <w:fldChar w:fldCharType="begin"/>
            </w:r>
            <w:r>
              <w:rPr>
                <w:noProof/>
                <w:webHidden/>
              </w:rPr>
              <w:instrText xml:space="preserve"> PAGEREF _Toc99536154 \h </w:instrText>
            </w:r>
            <w:r>
              <w:rPr>
                <w:noProof/>
                <w:webHidden/>
              </w:rPr>
            </w:r>
            <w:r>
              <w:rPr>
                <w:noProof/>
                <w:webHidden/>
              </w:rPr>
              <w:fldChar w:fldCharType="separate"/>
            </w:r>
            <w:r>
              <w:rPr>
                <w:noProof/>
                <w:webHidden/>
              </w:rPr>
              <w:t>10</w:t>
            </w:r>
            <w:r>
              <w:rPr>
                <w:noProof/>
                <w:webHidden/>
              </w:rPr>
              <w:fldChar w:fldCharType="end"/>
            </w:r>
          </w:hyperlink>
        </w:p>
        <w:p w14:paraId="24FA56C9" w14:textId="191E40E0" w:rsidR="00382807" w:rsidRDefault="00382807">
          <w:pPr>
            <w:pStyle w:val="Verzeichnis1"/>
            <w:tabs>
              <w:tab w:val="right" w:leader="dot" w:pos="9062"/>
            </w:tabs>
            <w:rPr>
              <w:rFonts w:asciiTheme="minorHAnsi" w:eastAsiaTheme="minorEastAsia" w:hAnsiTheme="minorHAnsi" w:cstheme="minorBidi"/>
              <w:noProof/>
              <w:color w:val="auto"/>
              <w:sz w:val="22"/>
              <w:lang w:val="de-DE" w:eastAsia="de-DE"/>
            </w:rPr>
          </w:pPr>
          <w:hyperlink w:anchor="_Toc99536155" w:history="1">
            <w:r w:rsidRPr="00624E91">
              <w:rPr>
                <w:rStyle w:val="Hyperlink"/>
                <w:noProof/>
              </w:rPr>
              <w:t>Annex A10: Alternative models with vote intention as a predictor</w:t>
            </w:r>
            <w:r>
              <w:rPr>
                <w:noProof/>
                <w:webHidden/>
              </w:rPr>
              <w:tab/>
            </w:r>
            <w:r>
              <w:rPr>
                <w:noProof/>
                <w:webHidden/>
              </w:rPr>
              <w:fldChar w:fldCharType="begin"/>
            </w:r>
            <w:r>
              <w:rPr>
                <w:noProof/>
                <w:webHidden/>
              </w:rPr>
              <w:instrText xml:space="preserve"> PAGEREF _Toc99536155 \h </w:instrText>
            </w:r>
            <w:r>
              <w:rPr>
                <w:noProof/>
                <w:webHidden/>
              </w:rPr>
            </w:r>
            <w:r>
              <w:rPr>
                <w:noProof/>
                <w:webHidden/>
              </w:rPr>
              <w:fldChar w:fldCharType="separate"/>
            </w:r>
            <w:r>
              <w:rPr>
                <w:noProof/>
                <w:webHidden/>
              </w:rPr>
              <w:t>11</w:t>
            </w:r>
            <w:r>
              <w:rPr>
                <w:noProof/>
                <w:webHidden/>
              </w:rPr>
              <w:fldChar w:fldCharType="end"/>
            </w:r>
          </w:hyperlink>
        </w:p>
        <w:p w14:paraId="32E018D0" w14:textId="61B43F15" w:rsidR="00382807" w:rsidRDefault="00382807">
          <w:pPr>
            <w:pStyle w:val="Verzeichnis1"/>
            <w:tabs>
              <w:tab w:val="right" w:leader="dot" w:pos="9062"/>
            </w:tabs>
            <w:rPr>
              <w:rFonts w:asciiTheme="minorHAnsi" w:eastAsiaTheme="minorEastAsia" w:hAnsiTheme="minorHAnsi" w:cstheme="minorBidi"/>
              <w:noProof/>
              <w:color w:val="auto"/>
              <w:sz w:val="22"/>
              <w:lang w:val="de-DE" w:eastAsia="de-DE"/>
            </w:rPr>
          </w:pPr>
          <w:hyperlink w:anchor="_Toc99536156" w:history="1">
            <w:r w:rsidRPr="00624E91">
              <w:rPr>
                <w:rStyle w:val="Hyperlink"/>
                <w:noProof/>
              </w:rPr>
              <w:t>Annex A11: Alternative models with only left-right position for ideology</w:t>
            </w:r>
            <w:r>
              <w:rPr>
                <w:noProof/>
                <w:webHidden/>
              </w:rPr>
              <w:tab/>
            </w:r>
            <w:r>
              <w:rPr>
                <w:noProof/>
                <w:webHidden/>
              </w:rPr>
              <w:fldChar w:fldCharType="begin"/>
            </w:r>
            <w:r>
              <w:rPr>
                <w:noProof/>
                <w:webHidden/>
              </w:rPr>
              <w:instrText xml:space="preserve"> PAGEREF _Toc99536156 \h </w:instrText>
            </w:r>
            <w:r>
              <w:rPr>
                <w:noProof/>
                <w:webHidden/>
              </w:rPr>
            </w:r>
            <w:r>
              <w:rPr>
                <w:noProof/>
                <w:webHidden/>
              </w:rPr>
              <w:fldChar w:fldCharType="separate"/>
            </w:r>
            <w:r>
              <w:rPr>
                <w:noProof/>
                <w:webHidden/>
              </w:rPr>
              <w:t>12</w:t>
            </w:r>
            <w:r>
              <w:rPr>
                <w:noProof/>
                <w:webHidden/>
              </w:rPr>
              <w:fldChar w:fldCharType="end"/>
            </w:r>
          </w:hyperlink>
        </w:p>
        <w:p w14:paraId="5A24BB74" w14:textId="52679890" w:rsidR="00382807" w:rsidRDefault="00382807">
          <w:pPr>
            <w:pStyle w:val="Verzeichnis1"/>
            <w:tabs>
              <w:tab w:val="right" w:leader="dot" w:pos="9062"/>
            </w:tabs>
            <w:rPr>
              <w:rFonts w:asciiTheme="minorHAnsi" w:eastAsiaTheme="minorEastAsia" w:hAnsiTheme="minorHAnsi" w:cstheme="minorBidi"/>
              <w:noProof/>
              <w:color w:val="auto"/>
              <w:sz w:val="22"/>
              <w:lang w:val="de-DE" w:eastAsia="de-DE"/>
            </w:rPr>
          </w:pPr>
          <w:hyperlink w:anchor="_Toc99536157" w:history="1">
            <w:r w:rsidRPr="00624E91">
              <w:rPr>
                <w:rStyle w:val="Hyperlink"/>
                <w:noProof/>
              </w:rPr>
              <w:t>Annex References</w:t>
            </w:r>
            <w:r>
              <w:rPr>
                <w:noProof/>
                <w:webHidden/>
              </w:rPr>
              <w:tab/>
            </w:r>
            <w:r>
              <w:rPr>
                <w:noProof/>
                <w:webHidden/>
              </w:rPr>
              <w:fldChar w:fldCharType="begin"/>
            </w:r>
            <w:r>
              <w:rPr>
                <w:noProof/>
                <w:webHidden/>
              </w:rPr>
              <w:instrText xml:space="preserve"> PAGEREF _Toc99536157 \h </w:instrText>
            </w:r>
            <w:r>
              <w:rPr>
                <w:noProof/>
                <w:webHidden/>
              </w:rPr>
            </w:r>
            <w:r>
              <w:rPr>
                <w:noProof/>
                <w:webHidden/>
              </w:rPr>
              <w:fldChar w:fldCharType="separate"/>
            </w:r>
            <w:r>
              <w:rPr>
                <w:noProof/>
                <w:webHidden/>
              </w:rPr>
              <w:t>13</w:t>
            </w:r>
            <w:r>
              <w:rPr>
                <w:noProof/>
                <w:webHidden/>
              </w:rPr>
              <w:fldChar w:fldCharType="end"/>
            </w:r>
          </w:hyperlink>
        </w:p>
        <w:p w14:paraId="14FF8D05" w14:textId="4DE89EC5" w:rsidR="007D262D" w:rsidRPr="00882BA3" w:rsidRDefault="007D262D" w:rsidP="009C7077">
          <w:pPr>
            <w:spacing w:line="480" w:lineRule="auto"/>
          </w:pPr>
          <w:r w:rsidRPr="00882BA3">
            <w:fldChar w:fldCharType="end"/>
          </w:r>
        </w:p>
      </w:sdtContent>
    </w:sdt>
    <w:p w14:paraId="72A3894A" w14:textId="5E40BC13" w:rsidR="008C3021" w:rsidRPr="00882BA3" w:rsidRDefault="008C3021" w:rsidP="00FD4ECF"/>
    <w:p w14:paraId="747C06C1" w14:textId="03525846" w:rsidR="00B51114" w:rsidRPr="00882BA3" w:rsidRDefault="00B51114" w:rsidP="00FD4ECF">
      <w:r w:rsidRPr="00882BA3">
        <w:br w:type="page"/>
      </w:r>
      <w:bookmarkStart w:id="0" w:name="_GoBack"/>
      <w:bookmarkEnd w:id="0"/>
    </w:p>
    <w:p w14:paraId="3130AE96" w14:textId="31B9FF1E" w:rsidR="00B51114" w:rsidRPr="00D02C6E" w:rsidRDefault="00B51114" w:rsidP="00D02C6E">
      <w:pPr>
        <w:pStyle w:val="berschrift1"/>
      </w:pPr>
      <w:bookmarkStart w:id="1" w:name="_Toc80798134"/>
      <w:bookmarkStart w:id="2" w:name="_Toc99536146"/>
      <w:r w:rsidRPr="00D02C6E">
        <w:lastRenderedPageBreak/>
        <w:t>Annex A1: Items for measuring conceptions of democracy</w:t>
      </w:r>
      <w:bookmarkEnd w:id="1"/>
      <w:bookmarkEnd w:id="2"/>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127"/>
        <w:gridCol w:w="6368"/>
      </w:tblGrid>
      <w:tr w:rsidR="007D262D" w:rsidRPr="00C04403" w14:paraId="0D3C69D3" w14:textId="77777777" w:rsidTr="00A27505">
        <w:tc>
          <w:tcPr>
            <w:tcW w:w="567" w:type="dxa"/>
            <w:tcBorders>
              <w:top w:val="single" w:sz="4" w:space="0" w:color="auto"/>
              <w:bottom w:val="single" w:sz="4" w:space="0" w:color="auto"/>
            </w:tcBorders>
          </w:tcPr>
          <w:p w14:paraId="33A673A1" w14:textId="77777777" w:rsidR="00B51114" w:rsidRPr="00C04403" w:rsidRDefault="00B51114" w:rsidP="00FD4ECF">
            <w:pPr>
              <w:rPr>
                <w:sz w:val="18"/>
              </w:rPr>
            </w:pPr>
            <w:r w:rsidRPr="00C04403">
              <w:rPr>
                <w:sz w:val="18"/>
              </w:rPr>
              <w:t>Item</w:t>
            </w:r>
          </w:p>
        </w:tc>
        <w:tc>
          <w:tcPr>
            <w:tcW w:w="2127" w:type="dxa"/>
            <w:tcBorders>
              <w:top w:val="single" w:sz="4" w:space="0" w:color="auto"/>
              <w:bottom w:val="single" w:sz="4" w:space="0" w:color="auto"/>
            </w:tcBorders>
          </w:tcPr>
          <w:p w14:paraId="13AEB7BD" w14:textId="77777777" w:rsidR="00B51114" w:rsidRPr="00C04403" w:rsidRDefault="00B51114" w:rsidP="00344447">
            <w:pPr>
              <w:jc w:val="left"/>
              <w:rPr>
                <w:sz w:val="18"/>
              </w:rPr>
            </w:pPr>
            <w:r w:rsidRPr="00C04403">
              <w:rPr>
                <w:sz w:val="18"/>
              </w:rPr>
              <w:t>Construct</w:t>
            </w:r>
          </w:p>
        </w:tc>
        <w:tc>
          <w:tcPr>
            <w:tcW w:w="6368" w:type="dxa"/>
            <w:tcBorders>
              <w:top w:val="single" w:sz="4" w:space="0" w:color="auto"/>
              <w:bottom w:val="single" w:sz="4" w:space="0" w:color="auto"/>
            </w:tcBorders>
          </w:tcPr>
          <w:p w14:paraId="30CB95BE" w14:textId="77777777" w:rsidR="00B51114" w:rsidRPr="00C04403" w:rsidRDefault="00B51114" w:rsidP="00344447">
            <w:pPr>
              <w:jc w:val="left"/>
              <w:rPr>
                <w:sz w:val="18"/>
              </w:rPr>
            </w:pPr>
            <w:r w:rsidRPr="00C04403">
              <w:rPr>
                <w:sz w:val="18"/>
              </w:rPr>
              <w:t>Item text</w:t>
            </w:r>
          </w:p>
        </w:tc>
      </w:tr>
      <w:tr w:rsidR="007D262D" w:rsidRPr="00C04403" w14:paraId="272CD88F" w14:textId="77777777" w:rsidTr="00831300">
        <w:trPr>
          <w:trHeight w:val="624"/>
        </w:trPr>
        <w:tc>
          <w:tcPr>
            <w:tcW w:w="567" w:type="dxa"/>
            <w:tcBorders>
              <w:top w:val="single" w:sz="4" w:space="0" w:color="auto"/>
            </w:tcBorders>
          </w:tcPr>
          <w:p w14:paraId="2966414E" w14:textId="6C45D0FD" w:rsidR="00B51114" w:rsidRPr="00C04403" w:rsidRDefault="00115E32" w:rsidP="00FD4ECF">
            <w:pPr>
              <w:rPr>
                <w:sz w:val="18"/>
              </w:rPr>
            </w:pPr>
            <w:r w:rsidRPr="00C04403">
              <w:rPr>
                <w:sz w:val="18"/>
              </w:rPr>
              <w:t>1</w:t>
            </w:r>
          </w:p>
        </w:tc>
        <w:tc>
          <w:tcPr>
            <w:tcW w:w="2127" w:type="dxa"/>
            <w:tcBorders>
              <w:top w:val="single" w:sz="4" w:space="0" w:color="auto"/>
            </w:tcBorders>
          </w:tcPr>
          <w:p w14:paraId="52E4151E" w14:textId="7F5C4E5F" w:rsidR="00B51114" w:rsidRPr="00C04403" w:rsidRDefault="00B51114" w:rsidP="00344447">
            <w:pPr>
              <w:jc w:val="left"/>
              <w:rPr>
                <w:sz w:val="18"/>
              </w:rPr>
            </w:pPr>
            <w:r w:rsidRPr="00C04403">
              <w:rPr>
                <w:sz w:val="18"/>
              </w:rPr>
              <w:t xml:space="preserve">Liberal democratic: </w:t>
            </w:r>
            <w:r w:rsidR="00344447" w:rsidRPr="00C04403">
              <w:rPr>
                <w:sz w:val="18"/>
              </w:rPr>
              <w:br/>
              <w:t>ongoing contestation</w:t>
            </w:r>
            <w:r w:rsidR="0058324F" w:rsidRPr="00C04403">
              <w:rPr>
                <w:sz w:val="18"/>
              </w:rPr>
              <w:t xml:space="preserve"> 1</w:t>
            </w:r>
          </w:p>
        </w:tc>
        <w:tc>
          <w:tcPr>
            <w:tcW w:w="6368" w:type="dxa"/>
            <w:tcBorders>
              <w:top w:val="single" w:sz="4" w:space="0" w:color="auto"/>
            </w:tcBorders>
          </w:tcPr>
          <w:p w14:paraId="130AFA31" w14:textId="22398F43" w:rsidR="00B51114" w:rsidRPr="00C04403" w:rsidRDefault="00B51114" w:rsidP="00344447">
            <w:pPr>
              <w:jc w:val="left"/>
              <w:rPr>
                <w:sz w:val="18"/>
              </w:rPr>
            </w:pPr>
            <w:r w:rsidRPr="00C04403">
              <w:rPr>
                <w:sz w:val="18"/>
              </w:rPr>
              <w:t xml:space="preserve">It is important that governments always justify and explain their decisions to voters. </w:t>
            </w:r>
            <w:r w:rsidRPr="00C04403">
              <w:rPr>
                <w:sz w:val="18"/>
              </w:rPr>
              <w:fldChar w:fldCharType="begin"/>
            </w:r>
            <w:r w:rsidR="00176B7B" w:rsidRPr="00C04403">
              <w:rPr>
                <w:sz w:val="18"/>
              </w:rPr>
              <w:instrText xml:space="preserve"> ADDIN ZOTERO_ITEM CSL_CITATION {"citationID":"Cr2EeSdz","properties":{"formattedCitation":"(Kriesi, Saris, and Moncagatta, 2016)","plainCitation":"(Kriesi, Saris, and Moncagatta, 2016)","noteIndex":0},"citationItems":[{"id":2199,"uris":["http://zotero.org/users/4098260/items/X555JB3A"],"uri":["http://zotero.org/users/4098260/items/X555JB3A"],"itemData":{"id":2199,"type":"chapter","container-title":"How Europeans View and Evaluate Democracy","event-place":"Oxford","ISBN":"978-0-19-876690-2","note":"DOI: 10.1093/acprof:oso/9780198766902.003.0004","page":"64-89","publisher":"Oxford University Press","publisher-place":"Oxford","source":"CrossRef","title":"The Structure of Europeans’ Views of Democracy","URL":"http://www.oxfordscholarship.com/view/10.1093/acprof:oso/9780198766902.001.0001/acprof-9780198766902-chapter-4","editor":[{"family":"Ferrín","given":"Mónica"},{"family":"Kriesi","given":"Hanspeter"}],"author":[{"family":"Kriesi","given":"Hanspeter"},{"family":"Saris","given":"Willem"},{"family":"Moncagatta","given":"Paolo"}],"accessed":{"date-parts":[["2017",2,3]]},"issued":{"date-parts":[["2016",3,3]]}}}],"schema":"https://github.com/citation-style-language/schema/raw/master/csl-citation.json"} </w:instrText>
            </w:r>
            <w:r w:rsidRPr="00C04403">
              <w:rPr>
                <w:sz w:val="18"/>
              </w:rPr>
              <w:fldChar w:fldCharType="separate"/>
            </w:r>
            <w:r w:rsidR="00176B7B" w:rsidRPr="00C04403">
              <w:rPr>
                <w:sz w:val="18"/>
              </w:rPr>
              <w:t>(Kriesi, Saris, and Moncagatta, 2016)</w:t>
            </w:r>
            <w:r w:rsidRPr="00C04403">
              <w:rPr>
                <w:sz w:val="18"/>
              </w:rPr>
              <w:fldChar w:fldCharType="end"/>
            </w:r>
          </w:p>
        </w:tc>
      </w:tr>
      <w:tr w:rsidR="007D262D" w:rsidRPr="00C04403" w14:paraId="20E71DCA" w14:textId="77777777" w:rsidTr="00831300">
        <w:trPr>
          <w:trHeight w:val="624"/>
        </w:trPr>
        <w:tc>
          <w:tcPr>
            <w:tcW w:w="567" w:type="dxa"/>
          </w:tcPr>
          <w:p w14:paraId="1727D61E" w14:textId="39E7368B" w:rsidR="00B51114" w:rsidRPr="00C04403" w:rsidRDefault="00115E32" w:rsidP="00FD4ECF">
            <w:pPr>
              <w:rPr>
                <w:sz w:val="18"/>
              </w:rPr>
            </w:pPr>
            <w:r w:rsidRPr="00C04403">
              <w:rPr>
                <w:sz w:val="18"/>
              </w:rPr>
              <w:t>2</w:t>
            </w:r>
          </w:p>
        </w:tc>
        <w:tc>
          <w:tcPr>
            <w:tcW w:w="2127" w:type="dxa"/>
          </w:tcPr>
          <w:p w14:paraId="6E4E03EE" w14:textId="5737DA77" w:rsidR="00B51114" w:rsidRPr="00C04403" w:rsidRDefault="00B51114" w:rsidP="00344447">
            <w:pPr>
              <w:jc w:val="left"/>
              <w:rPr>
                <w:sz w:val="18"/>
              </w:rPr>
            </w:pPr>
            <w:r w:rsidRPr="00C04403">
              <w:rPr>
                <w:sz w:val="18"/>
              </w:rPr>
              <w:t xml:space="preserve">Liberal democratic: </w:t>
            </w:r>
            <w:r w:rsidR="00344447" w:rsidRPr="00C04403">
              <w:rPr>
                <w:sz w:val="18"/>
              </w:rPr>
              <w:br/>
              <w:t>ongoing contestation</w:t>
            </w:r>
            <w:r w:rsidR="0058324F" w:rsidRPr="00C04403">
              <w:rPr>
                <w:sz w:val="18"/>
              </w:rPr>
              <w:t xml:space="preserve"> 2</w:t>
            </w:r>
          </w:p>
        </w:tc>
        <w:tc>
          <w:tcPr>
            <w:tcW w:w="6368" w:type="dxa"/>
          </w:tcPr>
          <w:p w14:paraId="41F9A2CB" w14:textId="4F0509AE" w:rsidR="00B51114" w:rsidRPr="00C04403" w:rsidRDefault="00B51114" w:rsidP="00344447">
            <w:pPr>
              <w:jc w:val="left"/>
              <w:rPr>
                <w:sz w:val="18"/>
              </w:rPr>
            </w:pPr>
            <w:r w:rsidRPr="00C04403">
              <w:rPr>
                <w:sz w:val="18"/>
              </w:rPr>
              <w:t>It is important that social interests can continuously contest and influence political plans and decisions also between election dates.</w:t>
            </w:r>
          </w:p>
        </w:tc>
      </w:tr>
      <w:tr w:rsidR="007D262D" w:rsidRPr="00C04403" w14:paraId="34755904" w14:textId="77777777" w:rsidTr="00831300">
        <w:trPr>
          <w:trHeight w:val="624"/>
        </w:trPr>
        <w:tc>
          <w:tcPr>
            <w:tcW w:w="567" w:type="dxa"/>
          </w:tcPr>
          <w:p w14:paraId="59967F04" w14:textId="32A365AA" w:rsidR="00B51114" w:rsidRPr="00C04403" w:rsidRDefault="00115E32" w:rsidP="00FD4ECF">
            <w:pPr>
              <w:rPr>
                <w:sz w:val="18"/>
              </w:rPr>
            </w:pPr>
            <w:r w:rsidRPr="00C04403">
              <w:rPr>
                <w:sz w:val="18"/>
              </w:rPr>
              <w:t>3</w:t>
            </w:r>
          </w:p>
        </w:tc>
        <w:tc>
          <w:tcPr>
            <w:tcW w:w="2127" w:type="dxa"/>
          </w:tcPr>
          <w:p w14:paraId="7D93A281" w14:textId="5F296AA6" w:rsidR="00B51114" w:rsidRPr="00C04403" w:rsidRDefault="00B51114" w:rsidP="00344447">
            <w:pPr>
              <w:jc w:val="left"/>
              <w:rPr>
                <w:sz w:val="18"/>
              </w:rPr>
            </w:pPr>
            <w:r w:rsidRPr="00C04403">
              <w:rPr>
                <w:sz w:val="18"/>
              </w:rPr>
              <w:t xml:space="preserve">Liberal democratic: </w:t>
            </w:r>
            <w:r w:rsidR="00344447" w:rsidRPr="00C04403">
              <w:rPr>
                <w:sz w:val="18"/>
              </w:rPr>
              <w:br/>
              <w:t>ongoing contestation</w:t>
            </w:r>
            <w:r w:rsidR="0058324F" w:rsidRPr="00C04403">
              <w:rPr>
                <w:sz w:val="18"/>
              </w:rPr>
              <w:t xml:space="preserve"> 3</w:t>
            </w:r>
          </w:p>
        </w:tc>
        <w:tc>
          <w:tcPr>
            <w:tcW w:w="6368" w:type="dxa"/>
          </w:tcPr>
          <w:p w14:paraId="23CE17D7" w14:textId="4B259BE7" w:rsidR="00B51114" w:rsidRPr="00C04403" w:rsidRDefault="00B51114" w:rsidP="00344447">
            <w:pPr>
              <w:jc w:val="left"/>
              <w:rPr>
                <w:sz w:val="18"/>
              </w:rPr>
            </w:pPr>
            <w:r w:rsidRPr="00C04403">
              <w:rPr>
                <w:sz w:val="18"/>
              </w:rPr>
              <w:t>The government should develop its positions and politics in ongoing dialogue with political interests and affected groups.</w:t>
            </w:r>
          </w:p>
        </w:tc>
      </w:tr>
      <w:tr w:rsidR="007D262D" w:rsidRPr="00C04403" w14:paraId="479821B0" w14:textId="77777777" w:rsidTr="00831300">
        <w:trPr>
          <w:trHeight w:val="624"/>
        </w:trPr>
        <w:tc>
          <w:tcPr>
            <w:tcW w:w="567" w:type="dxa"/>
          </w:tcPr>
          <w:p w14:paraId="7F8DB9FB" w14:textId="0101983C" w:rsidR="00B51114" w:rsidRPr="00C04403" w:rsidRDefault="00115E32" w:rsidP="00FD4ECF">
            <w:pPr>
              <w:rPr>
                <w:sz w:val="18"/>
              </w:rPr>
            </w:pPr>
            <w:r w:rsidRPr="00C04403">
              <w:rPr>
                <w:sz w:val="18"/>
              </w:rPr>
              <w:t>4</w:t>
            </w:r>
          </w:p>
        </w:tc>
        <w:tc>
          <w:tcPr>
            <w:tcW w:w="2127" w:type="dxa"/>
          </w:tcPr>
          <w:p w14:paraId="7B24C4AC" w14:textId="76EED226" w:rsidR="00B51114" w:rsidRPr="00C04403" w:rsidRDefault="00B51114" w:rsidP="00344447">
            <w:pPr>
              <w:jc w:val="left"/>
              <w:rPr>
                <w:sz w:val="18"/>
              </w:rPr>
            </w:pPr>
            <w:r w:rsidRPr="00C04403">
              <w:rPr>
                <w:sz w:val="18"/>
              </w:rPr>
              <w:t xml:space="preserve">Liberal democratic: </w:t>
            </w:r>
            <w:r w:rsidR="00344447" w:rsidRPr="00C04403">
              <w:rPr>
                <w:sz w:val="18"/>
              </w:rPr>
              <w:br/>
              <w:t>ongoing contestation</w:t>
            </w:r>
            <w:r w:rsidR="0058324F" w:rsidRPr="00C04403">
              <w:rPr>
                <w:sz w:val="18"/>
              </w:rPr>
              <w:t xml:space="preserve"> 4</w:t>
            </w:r>
          </w:p>
        </w:tc>
        <w:tc>
          <w:tcPr>
            <w:tcW w:w="6368" w:type="dxa"/>
          </w:tcPr>
          <w:p w14:paraId="4C99E94E" w14:textId="0C5EF94C" w:rsidR="00B51114" w:rsidRPr="00C04403" w:rsidRDefault="00B51114" w:rsidP="00344447">
            <w:pPr>
              <w:jc w:val="left"/>
              <w:rPr>
                <w:sz w:val="18"/>
              </w:rPr>
            </w:pPr>
            <w:r w:rsidRPr="00C04403">
              <w:rPr>
                <w:sz w:val="18"/>
              </w:rPr>
              <w:t xml:space="preserve">The quality of politics is measured by the extent to which the government subjects itself to continuing societal critique. </w:t>
            </w:r>
          </w:p>
        </w:tc>
      </w:tr>
      <w:tr w:rsidR="007D262D" w:rsidRPr="00C04403" w14:paraId="4ADD8467" w14:textId="77777777" w:rsidTr="00831300">
        <w:trPr>
          <w:trHeight w:val="624"/>
        </w:trPr>
        <w:tc>
          <w:tcPr>
            <w:tcW w:w="567" w:type="dxa"/>
          </w:tcPr>
          <w:p w14:paraId="272A6C33" w14:textId="2B584476" w:rsidR="00B51114" w:rsidRPr="00C04403" w:rsidRDefault="00115E32" w:rsidP="00FD4ECF">
            <w:pPr>
              <w:rPr>
                <w:sz w:val="18"/>
              </w:rPr>
            </w:pPr>
            <w:r w:rsidRPr="00C04403">
              <w:rPr>
                <w:sz w:val="18"/>
              </w:rPr>
              <w:t>5</w:t>
            </w:r>
          </w:p>
        </w:tc>
        <w:tc>
          <w:tcPr>
            <w:tcW w:w="2127" w:type="dxa"/>
          </w:tcPr>
          <w:p w14:paraId="2185AA1C" w14:textId="1268814E" w:rsidR="00B51114" w:rsidRPr="00C04403" w:rsidRDefault="00B51114" w:rsidP="00344447">
            <w:pPr>
              <w:jc w:val="left"/>
              <w:rPr>
                <w:sz w:val="18"/>
              </w:rPr>
            </w:pPr>
            <w:r w:rsidRPr="00C04403">
              <w:rPr>
                <w:sz w:val="18"/>
              </w:rPr>
              <w:t xml:space="preserve">Liberal democratic: </w:t>
            </w:r>
            <w:r w:rsidR="00344447" w:rsidRPr="00C04403">
              <w:rPr>
                <w:sz w:val="18"/>
              </w:rPr>
              <w:br/>
            </w:r>
            <w:r w:rsidRPr="00C04403">
              <w:rPr>
                <w:sz w:val="18"/>
              </w:rPr>
              <w:t xml:space="preserve">pluralist </w:t>
            </w:r>
            <w:r w:rsidR="003D1049" w:rsidRPr="00C04403">
              <w:rPr>
                <w:sz w:val="18"/>
              </w:rPr>
              <w:t>1</w:t>
            </w:r>
          </w:p>
        </w:tc>
        <w:tc>
          <w:tcPr>
            <w:tcW w:w="6368" w:type="dxa"/>
          </w:tcPr>
          <w:p w14:paraId="1FDBB5E3" w14:textId="4195B0E5" w:rsidR="00B51114" w:rsidRPr="00C04403" w:rsidRDefault="00B51114" w:rsidP="00344447">
            <w:pPr>
              <w:jc w:val="left"/>
              <w:rPr>
                <w:sz w:val="18"/>
              </w:rPr>
            </w:pPr>
            <w:r w:rsidRPr="00C04403">
              <w:rPr>
                <w:sz w:val="18"/>
              </w:rPr>
              <w:t xml:space="preserve">Openness to the views of others and readiness to compromise are important in politics. </w:t>
            </w:r>
          </w:p>
        </w:tc>
      </w:tr>
      <w:tr w:rsidR="007D262D" w:rsidRPr="00C04403" w14:paraId="56C0F06C" w14:textId="77777777" w:rsidTr="00831300">
        <w:trPr>
          <w:trHeight w:val="624"/>
        </w:trPr>
        <w:tc>
          <w:tcPr>
            <w:tcW w:w="567" w:type="dxa"/>
          </w:tcPr>
          <w:p w14:paraId="69046287" w14:textId="62BFC749" w:rsidR="00B51114" w:rsidRPr="00C04403" w:rsidRDefault="00115E32" w:rsidP="00FD4ECF">
            <w:pPr>
              <w:rPr>
                <w:sz w:val="18"/>
              </w:rPr>
            </w:pPr>
            <w:r w:rsidRPr="00C04403">
              <w:rPr>
                <w:sz w:val="18"/>
              </w:rPr>
              <w:t>6</w:t>
            </w:r>
          </w:p>
        </w:tc>
        <w:tc>
          <w:tcPr>
            <w:tcW w:w="2127" w:type="dxa"/>
          </w:tcPr>
          <w:p w14:paraId="4C8E3923" w14:textId="4B46A7EE" w:rsidR="00B51114" w:rsidRPr="00C04403" w:rsidRDefault="00B51114" w:rsidP="00344447">
            <w:pPr>
              <w:jc w:val="left"/>
              <w:rPr>
                <w:sz w:val="18"/>
              </w:rPr>
            </w:pPr>
            <w:r w:rsidRPr="00C04403">
              <w:rPr>
                <w:sz w:val="18"/>
              </w:rPr>
              <w:t>Liberal democratic:</w:t>
            </w:r>
          </w:p>
          <w:p w14:paraId="6844C61C" w14:textId="2383B00B" w:rsidR="00B51114" w:rsidRPr="00C04403" w:rsidRDefault="003D1049" w:rsidP="00344447">
            <w:pPr>
              <w:jc w:val="left"/>
              <w:rPr>
                <w:sz w:val="18"/>
              </w:rPr>
            </w:pPr>
            <w:r w:rsidRPr="00C04403">
              <w:rPr>
                <w:sz w:val="18"/>
              </w:rPr>
              <w:t>p</w:t>
            </w:r>
            <w:r w:rsidR="00B51114" w:rsidRPr="00C04403">
              <w:rPr>
                <w:sz w:val="18"/>
              </w:rPr>
              <w:t>luralist</w:t>
            </w:r>
            <w:r w:rsidRPr="00C04403">
              <w:rPr>
                <w:sz w:val="18"/>
              </w:rPr>
              <w:t xml:space="preserve"> 2</w:t>
            </w:r>
          </w:p>
        </w:tc>
        <w:tc>
          <w:tcPr>
            <w:tcW w:w="6368" w:type="dxa"/>
          </w:tcPr>
          <w:p w14:paraId="3170FDAF" w14:textId="41D3EAD2" w:rsidR="00B51114" w:rsidRPr="00C04403" w:rsidRDefault="00B51114" w:rsidP="00344447">
            <w:pPr>
              <w:jc w:val="left"/>
              <w:rPr>
                <w:sz w:val="18"/>
              </w:rPr>
            </w:pPr>
            <w:r w:rsidRPr="00C04403">
              <w:rPr>
                <w:sz w:val="18"/>
              </w:rPr>
              <w:t xml:space="preserve">It is important that elected politicians debate important questions among themselves before they take decisions. </w:t>
            </w:r>
            <w:r w:rsidRPr="00C04403">
              <w:rPr>
                <w:sz w:val="18"/>
              </w:rPr>
              <w:fldChar w:fldCharType="begin"/>
            </w:r>
            <w:r w:rsidR="00AE281B" w:rsidRPr="00C04403">
              <w:rPr>
                <w:sz w:val="18"/>
              </w:rPr>
              <w:instrText xml:space="preserve"> ADDIN ZOTERO_ITEM CSL_CITATION {"citationID":"Wy3VgU5u","properties":{"formattedCitation":"(Neblo, Esterling, Kennedy, Lazer, and Sokhey, 2010)","plainCitation":"(Neblo, Esterling, Kennedy, Lazer, and Sokhey, 2010)","noteIndex":0},"citationItems":[{"id":323,"uris":["http://zotero.org/users/4098260/items/M7QSZDU3"],"uri":["http://zotero.org/users/4098260/items/M7QSZDU3"],"itemData":{"id":323,"type":"article-journal","container-title":"American Political Science Review","DOI":"10.1017/S0003055410000298","ISSN":"0003-0554, 1537-5943","issue":"3","page":"566-583","source":"CrossRef","title":"Who Wants To Deliberate—And Why?","volume":"104","author":[{"family":"Neblo","given":"Michael A."},{"family":"Esterling","given":"Kevin M."},{"family":"Kennedy","given":"Ryan P."},{"family":"Lazer","given":"David M.J."},{"family":"Sokhey","given":"Anand E."}],"issued":{"date-parts":[["2010",9,2]]}}}],"schema":"https://github.com/citation-style-language/schema/raw/master/csl-citation.json"} </w:instrText>
            </w:r>
            <w:r w:rsidRPr="00C04403">
              <w:rPr>
                <w:sz w:val="18"/>
              </w:rPr>
              <w:fldChar w:fldCharType="separate"/>
            </w:r>
            <w:r w:rsidR="00AE281B" w:rsidRPr="00C04403">
              <w:rPr>
                <w:sz w:val="18"/>
              </w:rPr>
              <w:t>(Neblo, Esterling, Kennedy, Lazer, and Sokhey, 2010)</w:t>
            </w:r>
            <w:r w:rsidRPr="00C04403">
              <w:rPr>
                <w:sz w:val="18"/>
              </w:rPr>
              <w:fldChar w:fldCharType="end"/>
            </w:r>
          </w:p>
        </w:tc>
      </w:tr>
      <w:tr w:rsidR="007D262D" w:rsidRPr="00C04403" w14:paraId="6C4621FA" w14:textId="77777777" w:rsidTr="00831300">
        <w:trPr>
          <w:trHeight w:val="624"/>
        </w:trPr>
        <w:tc>
          <w:tcPr>
            <w:tcW w:w="567" w:type="dxa"/>
          </w:tcPr>
          <w:p w14:paraId="3CC18CDA" w14:textId="1530F4DC" w:rsidR="00B51114" w:rsidRPr="00C04403" w:rsidRDefault="00115E32" w:rsidP="00FD4ECF">
            <w:pPr>
              <w:rPr>
                <w:sz w:val="18"/>
              </w:rPr>
            </w:pPr>
            <w:r w:rsidRPr="00C04403">
              <w:rPr>
                <w:sz w:val="18"/>
              </w:rPr>
              <w:t>7</w:t>
            </w:r>
          </w:p>
        </w:tc>
        <w:tc>
          <w:tcPr>
            <w:tcW w:w="2127" w:type="dxa"/>
          </w:tcPr>
          <w:p w14:paraId="684554AB" w14:textId="4E353D24" w:rsidR="00B51114" w:rsidRPr="00C04403" w:rsidRDefault="00B51114" w:rsidP="00344447">
            <w:pPr>
              <w:jc w:val="left"/>
              <w:rPr>
                <w:sz w:val="18"/>
              </w:rPr>
            </w:pPr>
            <w:r w:rsidRPr="00C04403">
              <w:rPr>
                <w:sz w:val="18"/>
              </w:rPr>
              <w:t xml:space="preserve">Liberal democratic: </w:t>
            </w:r>
            <w:r w:rsidR="00344447" w:rsidRPr="00C04403">
              <w:rPr>
                <w:sz w:val="18"/>
              </w:rPr>
              <w:br/>
            </w:r>
            <w:r w:rsidRPr="00C04403">
              <w:rPr>
                <w:sz w:val="18"/>
              </w:rPr>
              <w:t>pluralist</w:t>
            </w:r>
            <w:r w:rsidR="003D1049" w:rsidRPr="00C04403">
              <w:rPr>
                <w:sz w:val="18"/>
              </w:rPr>
              <w:t xml:space="preserve"> 3</w:t>
            </w:r>
          </w:p>
        </w:tc>
        <w:tc>
          <w:tcPr>
            <w:tcW w:w="6368" w:type="dxa"/>
          </w:tcPr>
          <w:p w14:paraId="46CE1D48" w14:textId="06363A56" w:rsidR="00B51114" w:rsidRPr="00C04403" w:rsidRDefault="00B51114" w:rsidP="00344447">
            <w:pPr>
              <w:jc w:val="left"/>
              <w:rPr>
                <w:sz w:val="18"/>
              </w:rPr>
            </w:pPr>
            <w:r w:rsidRPr="00C04403">
              <w:rPr>
                <w:sz w:val="18"/>
              </w:rPr>
              <w:t xml:space="preserve">In politics, it is important to understand why other people have different opinions. </w:t>
            </w:r>
            <w:r w:rsidRPr="00C04403">
              <w:rPr>
                <w:sz w:val="18"/>
              </w:rPr>
              <w:fldChar w:fldCharType="begin"/>
            </w:r>
            <w:r w:rsidR="00AE281B" w:rsidRPr="00C04403">
              <w:rPr>
                <w:sz w:val="18"/>
              </w:rPr>
              <w:instrText xml:space="preserve"> ADDIN ZOTERO_ITEM CSL_CITATION {"citationID":"N5cYqvVy","properties":{"formattedCitation":"(Landwehr and Steiner, 2017)","plainCitation":"(Landwehr and Steiner, 2017)","noteIndex":0},"citationItems":[{"id":5636,"uris":["http://zotero.org/users/4098260/items/K93JTJC9"],"uri":["http://zotero.org/users/4098260/items/K93JTJC9"],"itemData":{"id":5636,"type":"article-journal","abstract":"While support for the essential norms of liberal electoral democracy is high in almost all developed democracies, there is arguably also a gap between democratic aspirations and democratic practice, leading to dissatisfaction among citizens. We argue that citizens may hold very different normative conceptions of democracy which are equally compatible with support for liberal democracy, but lead to different expectations where institutional design and democratic practice are concerned. Satisfaction with democracy may thus depend on congruence between such normative conceptions and institutionally entrenched norms. Drawing on survey data from Germany with a comprehensive item battery on attitudes towards democratic decision-making, we identify four distinct factors leading to disagreements over democratic decision-making. We explore how these are related to personality, styles of cognition and political attitudes, and show that different expectations arise from them, such that regime support is affected by the normative conception(s) of democratic decision-making individuals subscribe to.","container-title":"Political Studies","DOI":"10.1177/0032321717715398","ISSN":"0032-3217, 1467-9248","issue":"4","journalAbbreviation":"Political Studies","language":"en","page":"786-804","source":"DOI.org (Crossref)","title":"Where Democrats Disagree: Citizens’ Normative Conceptions of Democracy","title-short":"Where Democrats Disagree","volume":"65","author":[{"family":"Landwehr","given":"Claudia"},{"family":"Steiner","given":"Nils D"}],"issued":{"date-parts":[["2017",12]]}}}],"schema":"https://github.com/citation-style-language/schema/raw/master/csl-citation.json"} </w:instrText>
            </w:r>
            <w:r w:rsidRPr="00C04403">
              <w:rPr>
                <w:sz w:val="18"/>
              </w:rPr>
              <w:fldChar w:fldCharType="separate"/>
            </w:r>
            <w:r w:rsidR="00AE281B" w:rsidRPr="00C04403">
              <w:rPr>
                <w:sz w:val="18"/>
              </w:rPr>
              <w:t>(Landwehr and Steiner, 2017)</w:t>
            </w:r>
            <w:r w:rsidRPr="00C04403">
              <w:rPr>
                <w:sz w:val="18"/>
              </w:rPr>
              <w:fldChar w:fldCharType="end"/>
            </w:r>
          </w:p>
        </w:tc>
      </w:tr>
      <w:tr w:rsidR="007D262D" w:rsidRPr="00C04403" w14:paraId="139E2D13" w14:textId="77777777" w:rsidTr="00831300">
        <w:trPr>
          <w:trHeight w:val="624"/>
        </w:trPr>
        <w:tc>
          <w:tcPr>
            <w:tcW w:w="567" w:type="dxa"/>
            <w:tcBorders>
              <w:bottom w:val="single" w:sz="4" w:space="0" w:color="auto"/>
            </w:tcBorders>
          </w:tcPr>
          <w:p w14:paraId="0899FAD3" w14:textId="21001E1D" w:rsidR="00B51114" w:rsidRPr="00C04403" w:rsidRDefault="00115E32" w:rsidP="00FD4ECF">
            <w:pPr>
              <w:rPr>
                <w:sz w:val="18"/>
              </w:rPr>
            </w:pPr>
            <w:r w:rsidRPr="00C04403">
              <w:rPr>
                <w:sz w:val="18"/>
              </w:rPr>
              <w:t>8</w:t>
            </w:r>
          </w:p>
        </w:tc>
        <w:tc>
          <w:tcPr>
            <w:tcW w:w="2127" w:type="dxa"/>
            <w:tcBorders>
              <w:bottom w:val="single" w:sz="4" w:space="0" w:color="auto"/>
            </w:tcBorders>
          </w:tcPr>
          <w:p w14:paraId="1638142C" w14:textId="6B776392" w:rsidR="00B51114" w:rsidRPr="00C04403" w:rsidRDefault="00B51114" w:rsidP="00344447">
            <w:pPr>
              <w:jc w:val="left"/>
              <w:rPr>
                <w:sz w:val="18"/>
              </w:rPr>
            </w:pPr>
            <w:r w:rsidRPr="00C04403">
              <w:rPr>
                <w:sz w:val="18"/>
              </w:rPr>
              <w:t xml:space="preserve">Liberal democratic: </w:t>
            </w:r>
            <w:r w:rsidR="00344447" w:rsidRPr="00C04403">
              <w:rPr>
                <w:sz w:val="18"/>
              </w:rPr>
              <w:br/>
            </w:r>
            <w:r w:rsidRPr="00C04403">
              <w:rPr>
                <w:sz w:val="18"/>
              </w:rPr>
              <w:t>pluralist</w:t>
            </w:r>
            <w:r w:rsidR="003D1049" w:rsidRPr="00C04403">
              <w:rPr>
                <w:sz w:val="18"/>
              </w:rPr>
              <w:t xml:space="preserve"> 4</w:t>
            </w:r>
          </w:p>
        </w:tc>
        <w:tc>
          <w:tcPr>
            <w:tcW w:w="6368" w:type="dxa"/>
            <w:tcBorders>
              <w:bottom w:val="single" w:sz="4" w:space="0" w:color="auto"/>
            </w:tcBorders>
          </w:tcPr>
          <w:p w14:paraId="006A9336" w14:textId="5394EF23" w:rsidR="00B51114" w:rsidRPr="00C04403" w:rsidRDefault="00B51114" w:rsidP="00344447">
            <w:pPr>
              <w:jc w:val="left"/>
              <w:rPr>
                <w:sz w:val="18"/>
              </w:rPr>
            </w:pPr>
            <w:r w:rsidRPr="00C04403">
              <w:rPr>
                <w:sz w:val="18"/>
              </w:rPr>
              <w:t>The political will of a society can only emerge if different perspectives have a voice in ongoing public debates.</w:t>
            </w:r>
          </w:p>
        </w:tc>
      </w:tr>
      <w:tr w:rsidR="007D262D" w:rsidRPr="00C04403" w14:paraId="2F7D6C75" w14:textId="77777777" w:rsidTr="00831300">
        <w:trPr>
          <w:trHeight w:val="624"/>
        </w:trPr>
        <w:tc>
          <w:tcPr>
            <w:tcW w:w="567" w:type="dxa"/>
            <w:tcBorders>
              <w:top w:val="single" w:sz="4" w:space="0" w:color="auto"/>
            </w:tcBorders>
          </w:tcPr>
          <w:p w14:paraId="72A2B7DA" w14:textId="46EBB7E4" w:rsidR="00B51114" w:rsidRPr="00C04403" w:rsidRDefault="00115E32" w:rsidP="00FD4ECF">
            <w:pPr>
              <w:rPr>
                <w:sz w:val="18"/>
              </w:rPr>
            </w:pPr>
            <w:r w:rsidRPr="00C04403">
              <w:rPr>
                <w:sz w:val="18"/>
              </w:rPr>
              <w:t>9</w:t>
            </w:r>
          </w:p>
        </w:tc>
        <w:tc>
          <w:tcPr>
            <w:tcW w:w="2127" w:type="dxa"/>
            <w:tcBorders>
              <w:top w:val="single" w:sz="4" w:space="0" w:color="auto"/>
            </w:tcBorders>
          </w:tcPr>
          <w:p w14:paraId="67742965" w14:textId="41B84B8E" w:rsidR="00B51114" w:rsidRPr="00C04403" w:rsidRDefault="00B51114" w:rsidP="00344447">
            <w:pPr>
              <w:jc w:val="left"/>
              <w:rPr>
                <w:sz w:val="18"/>
              </w:rPr>
            </w:pPr>
            <w:r w:rsidRPr="00C04403">
              <w:rPr>
                <w:sz w:val="18"/>
              </w:rPr>
              <w:t>Populist</w:t>
            </w:r>
            <w:r w:rsidR="00C46350" w:rsidRPr="00C04403">
              <w:rPr>
                <w:sz w:val="18"/>
              </w:rPr>
              <w:t xml:space="preserve"> 1</w:t>
            </w:r>
          </w:p>
        </w:tc>
        <w:tc>
          <w:tcPr>
            <w:tcW w:w="6368" w:type="dxa"/>
            <w:tcBorders>
              <w:top w:val="single" w:sz="4" w:space="0" w:color="auto"/>
            </w:tcBorders>
          </w:tcPr>
          <w:p w14:paraId="6E64E3A0" w14:textId="77777777" w:rsidR="00B51114" w:rsidRPr="00C04403" w:rsidRDefault="00B51114" w:rsidP="00344447">
            <w:pPr>
              <w:jc w:val="left"/>
              <w:rPr>
                <w:sz w:val="18"/>
              </w:rPr>
            </w:pPr>
            <w:r w:rsidRPr="00C04403">
              <w:rPr>
                <w:sz w:val="18"/>
              </w:rPr>
              <w:t>The primary task of politics is to recognize the true will of the people and to translate it into decisions as directly as possible.</w:t>
            </w:r>
          </w:p>
        </w:tc>
      </w:tr>
      <w:tr w:rsidR="007D262D" w:rsidRPr="00C04403" w14:paraId="6A9E5183" w14:textId="77777777" w:rsidTr="00831300">
        <w:trPr>
          <w:trHeight w:val="624"/>
        </w:trPr>
        <w:tc>
          <w:tcPr>
            <w:tcW w:w="567" w:type="dxa"/>
          </w:tcPr>
          <w:p w14:paraId="79B69DBE" w14:textId="7726B744" w:rsidR="00B51114" w:rsidRPr="00C04403" w:rsidRDefault="00115E32" w:rsidP="00FD4ECF">
            <w:pPr>
              <w:rPr>
                <w:sz w:val="18"/>
              </w:rPr>
            </w:pPr>
            <w:r w:rsidRPr="00C04403">
              <w:rPr>
                <w:sz w:val="18"/>
              </w:rPr>
              <w:t>10</w:t>
            </w:r>
          </w:p>
        </w:tc>
        <w:tc>
          <w:tcPr>
            <w:tcW w:w="2127" w:type="dxa"/>
          </w:tcPr>
          <w:p w14:paraId="6DCE68AC" w14:textId="268C1AFC" w:rsidR="00B51114" w:rsidRPr="00C04403" w:rsidRDefault="00B51114" w:rsidP="00344447">
            <w:pPr>
              <w:jc w:val="left"/>
              <w:rPr>
                <w:sz w:val="18"/>
              </w:rPr>
            </w:pPr>
            <w:r w:rsidRPr="00C04403">
              <w:rPr>
                <w:sz w:val="18"/>
              </w:rPr>
              <w:t>Populist</w:t>
            </w:r>
            <w:r w:rsidR="00C46350" w:rsidRPr="00C04403">
              <w:rPr>
                <w:sz w:val="18"/>
              </w:rPr>
              <w:t xml:space="preserve"> 2</w:t>
            </w:r>
          </w:p>
        </w:tc>
        <w:tc>
          <w:tcPr>
            <w:tcW w:w="6368" w:type="dxa"/>
          </w:tcPr>
          <w:p w14:paraId="229288FF" w14:textId="3ADE5330" w:rsidR="00B51114" w:rsidRPr="00C04403" w:rsidRDefault="00B51114" w:rsidP="00344447">
            <w:pPr>
              <w:jc w:val="left"/>
              <w:rPr>
                <w:sz w:val="18"/>
              </w:rPr>
            </w:pPr>
            <w:r w:rsidRPr="00C04403">
              <w:rPr>
                <w:sz w:val="18"/>
              </w:rPr>
              <w:t xml:space="preserve">The quality of political decisions is </w:t>
            </w:r>
            <w:r w:rsidR="00260B1E" w:rsidRPr="00C04403">
              <w:rPr>
                <w:sz w:val="18"/>
              </w:rPr>
              <w:t>defined</w:t>
            </w:r>
            <w:r w:rsidRPr="00C04403">
              <w:rPr>
                <w:sz w:val="18"/>
              </w:rPr>
              <w:t xml:space="preserve"> by how strong and how directly the true will of the people is expressed in them.</w:t>
            </w:r>
          </w:p>
        </w:tc>
      </w:tr>
      <w:tr w:rsidR="007D262D" w:rsidRPr="00C04403" w14:paraId="33B8486C" w14:textId="77777777" w:rsidTr="00831300">
        <w:trPr>
          <w:trHeight w:val="624"/>
        </w:trPr>
        <w:tc>
          <w:tcPr>
            <w:tcW w:w="567" w:type="dxa"/>
            <w:tcBorders>
              <w:bottom w:val="single" w:sz="4" w:space="0" w:color="auto"/>
            </w:tcBorders>
          </w:tcPr>
          <w:p w14:paraId="56A9F53E" w14:textId="6509E5FD" w:rsidR="00B51114" w:rsidRPr="00C04403" w:rsidRDefault="00115E32" w:rsidP="00FD4ECF">
            <w:pPr>
              <w:rPr>
                <w:sz w:val="18"/>
              </w:rPr>
            </w:pPr>
            <w:r w:rsidRPr="00C04403">
              <w:rPr>
                <w:sz w:val="18"/>
              </w:rPr>
              <w:t>11</w:t>
            </w:r>
          </w:p>
        </w:tc>
        <w:tc>
          <w:tcPr>
            <w:tcW w:w="2127" w:type="dxa"/>
            <w:tcBorders>
              <w:bottom w:val="single" w:sz="4" w:space="0" w:color="auto"/>
            </w:tcBorders>
          </w:tcPr>
          <w:p w14:paraId="51321F84" w14:textId="17C008FF" w:rsidR="00B51114" w:rsidRPr="00C04403" w:rsidRDefault="00B51114" w:rsidP="00344447">
            <w:pPr>
              <w:jc w:val="left"/>
              <w:rPr>
                <w:sz w:val="18"/>
              </w:rPr>
            </w:pPr>
            <w:r w:rsidRPr="00C04403">
              <w:rPr>
                <w:sz w:val="18"/>
              </w:rPr>
              <w:t>Populist</w:t>
            </w:r>
            <w:r w:rsidR="00C46350" w:rsidRPr="00C04403">
              <w:rPr>
                <w:sz w:val="18"/>
              </w:rPr>
              <w:t xml:space="preserve"> 3</w:t>
            </w:r>
          </w:p>
        </w:tc>
        <w:tc>
          <w:tcPr>
            <w:tcW w:w="6368" w:type="dxa"/>
            <w:tcBorders>
              <w:bottom w:val="single" w:sz="4" w:space="0" w:color="auto"/>
            </w:tcBorders>
          </w:tcPr>
          <w:p w14:paraId="0AEFFC8C" w14:textId="77777777" w:rsidR="00B51114" w:rsidRPr="00C04403" w:rsidRDefault="00B51114" w:rsidP="00344447">
            <w:pPr>
              <w:jc w:val="left"/>
              <w:rPr>
                <w:sz w:val="18"/>
              </w:rPr>
            </w:pPr>
            <w:r w:rsidRPr="00C04403">
              <w:rPr>
                <w:sz w:val="18"/>
              </w:rPr>
              <w:t>Ideally, a democracy realizes the uniform will of the people in a society.</w:t>
            </w:r>
          </w:p>
        </w:tc>
      </w:tr>
      <w:tr w:rsidR="007D262D" w:rsidRPr="00C04403" w14:paraId="5D12B247" w14:textId="77777777" w:rsidTr="00831300">
        <w:trPr>
          <w:trHeight w:val="624"/>
        </w:trPr>
        <w:tc>
          <w:tcPr>
            <w:tcW w:w="567" w:type="dxa"/>
            <w:tcBorders>
              <w:top w:val="single" w:sz="4" w:space="0" w:color="auto"/>
            </w:tcBorders>
          </w:tcPr>
          <w:p w14:paraId="3FBF2E9A" w14:textId="3EA5EF67" w:rsidR="00B51114" w:rsidRPr="00C04403" w:rsidRDefault="00115E32" w:rsidP="00FD4ECF">
            <w:pPr>
              <w:rPr>
                <w:sz w:val="18"/>
              </w:rPr>
            </w:pPr>
            <w:r w:rsidRPr="00C04403">
              <w:rPr>
                <w:sz w:val="18"/>
              </w:rPr>
              <w:t>12</w:t>
            </w:r>
          </w:p>
        </w:tc>
        <w:tc>
          <w:tcPr>
            <w:tcW w:w="2127" w:type="dxa"/>
            <w:tcBorders>
              <w:top w:val="single" w:sz="4" w:space="0" w:color="auto"/>
            </w:tcBorders>
          </w:tcPr>
          <w:p w14:paraId="246B9BD8" w14:textId="6E791A06" w:rsidR="00B51114" w:rsidRPr="00C04403" w:rsidRDefault="00FC330C" w:rsidP="00344447">
            <w:pPr>
              <w:jc w:val="left"/>
              <w:rPr>
                <w:sz w:val="18"/>
              </w:rPr>
            </w:pPr>
            <w:r w:rsidRPr="00C04403">
              <w:rPr>
                <w:sz w:val="18"/>
              </w:rPr>
              <w:t>Post-dem</w:t>
            </w:r>
            <w:r w:rsidR="00B51114" w:rsidRPr="00C04403">
              <w:rPr>
                <w:sz w:val="18"/>
              </w:rPr>
              <w:t>ocratic</w:t>
            </w:r>
            <w:r w:rsidR="00C46350" w:rsidRPr="00C04403">
              <w:rPr>
                <w:sz w:val="18"/>
              </w:rPr>
              <w:t xml:space="preserve"> 1</w:t>
            </w:r>
          </w:p>
        </w:tc>
        <w:tc>
          <w:tcPr>
            <w:tcW w:w="6368" w:type="dxa"/>
            <w:tcBorders>
              <w:top w:val="single" w:sz="4" w:space="0" w:color="auto"/>
            </w:tcBorders>
          </w:tcPr>
          <w:p w14:paraId="4F467566" w14:textId="77777777" w:rsidR="00B51114" w:rsidRPr="00C04403" w:rsidRDefault="00B51114" w:rsidP="00344447">
            <w:pPr>
              <w:jc w:val="left"/>
              <w:rPr>
                <w:sz w:val="18"/>
              </w:rPr>
            </w:pPr>
            <w:r w:rsidRPr="00C04403">
              <w:rPr>
                <w:sz w:val="18"/>
              </w:rPr>
              <w:t xml:space="preserve">In politics, it should be left solely to professional politicians to negotiate politically feasible decisions. </w:t>
            </w:r>
          </w:p>
        </w:tc>
      </w:tr>
      <w:tr w:rsidR="007D262D" w:rsidRPr="00C04403" w14:paraId="7C3EC680" w14:textId="77777777" w:rsidTr="00831300">
        <w:trPr>
          <w:trHeight w:val="624"/>
        </w:trPr>
        <w:tc>
          <w:tcPr>
            <w:tcW w:w="567" w:type="dxa"/>
          </w:tcPr>
          <w:p w14:paraId="314E4109" w14:textId="05AB5879" w:rsidR="00B51114" w:rsidRPr="00C04403" w:rsidRDefault="00115E32" w:rsidP="00FD4ECF">
            <w:pPr>
              <w:rPr>
                <w:sz w:val="18"/>
              </w:rPr>
            </w:pPr>
            <w:r w:rsidRPr="00C04403">
              <w:rPr>
                <w:sz w:val="18"/>
              </w:rPr>
              <w:t>13</w:t>
            </w:r>
          </w:p>
        </w:tc>
        <w:tc>
          <w:tcPr>
            <w:tcW w:w="2127" w:type="dxa"/>
          </w:tcPr>
          <w:p w14:paraId="2221B7AF" w14:textId="098DE50C" w:rsidR="00B51114" w:rsidRPr="00C04403" w:rsidRDefault="00FC330C" w:rsidP="00344447">
            <w:pPr>
              <w:jc w:val="left"/>
              <w:rPr>
                <w:sz w:val="18"/>
              </w:rPr>
            </w:pPr>
            <w:r w:rsidRPr="00C04403">
              <w:rPr>
                <w:sz w:val="18"/>
              </w:rPr>
              <w:t>Post-dem</w:t>
            </w:r>
            <w:r w:rsidR="00B51114" w:rsidRPr="00C04403">
              <w:rPr>
                <w:sz w:val="18"/>
              </w:rPr>
              <w:t>ocratic</w:t>
            </w:r>
            <w:r w:rsidR="00C46350" w:rsidRPr="00C04403">
              <w:rPr>
                <w:sz w:val="18"/>
              </w:rPr>
              <w:t xml:space="preserve"> 2</w:t>
            </w:r>
          </w:p>
        </w:tc>
        <w:tc>
          <w:tcPr>
            <w:tcW w:w="6368" w:type="dxa"/>
          </w:tcPr>
          <w:p w14:paraId="02907E02" w14:textId="77777777" w:rsidR="00B51114" w:rsidRPr="00C04403" w:rsidRDefault="00B51114" w:rsidP="00344447">
            <w:pPr>
              <w:jc w:val="left"/>
              <w:rPr>
                <w:sz w:val="18"/>
              </w:rPr>
            </w:pPr>
            <w:r w:rsidRPr="00C04403">
              <w:rPr>
                <w:sz w:val="18"/>
              </w:rPr>
              <w:t xml:space="preserve">Political matters should be left to elected politicians who are motivated by political success to take satisfactory decisions. </w:t>
            </w:r>
          </w:p>
        </w:tc>
      </w:tr>
      <w:tr w:rsidR="007D262D" w:rsidRPr="00C04403" w14:paraId="590DCEF3" w14:textId="77777777" w:rsidTr="00831300">
        <w:trPr>
          <w:trHeight w:val="624"/>
        </w:trPr>
        <w:tc>
          <w:tcPr>
            <w:tcW w:w="567" w:type="dxa"/>
            <w:tcBorders>
              <w:bottom w:val="single" w:sz="4" w:space="0" w:color="auto"/>
            </w:tcBorders>
          </w:tcPr>
          <w:p w14:paraId="0F520A0D" w14:textId="4243A7E5" w:rsidR="00B51114" w:rsidRPr="00C04403" w:rsidRDefault="00115E32" w:rsidP="00FD4ECF">
            <w:pPr>
              <w:rPr>
                <w:sz w:val="18"/>
              </w:rPr>
            </w:pPr>
            <w:r w:rsidRPr="00C04403">
              <w:rPr>
                <w:sz w:val="18"/>
              </w:rPr>
              <w:t>14</w:t>
            </w:r>
          </w:p>
        </w:tc>
        <w:tc>
          <w:tcPr>
            <w:tcW w:w="2127" w:type="dxa"/>
            <w:tcBorders>
              <w:bottom w:val="single" w:sz="4" w:space="0" w:color="auto"/>
            </w:tcBorders>
          </w:tcPr>
          <w:p w14:paraId="59584E57" w14:textId="32690310" w:rsidR="00B51114" w:rsidRPr="00C04403" w:rsidRDefault="00FC330C" w:rsidP="00344447">
            <w:pPr>
              <w:jc w:val="left"/>
              <w:rPr>
                <w:sz w:val="18"/>
              </w:rPr>
            </w:pPr>
            <w:r w:rsidRPr="00C04403">
              <w:rPr>
                <w:sz w:val="18"/>
              </w:rPr>
              <w:t>Post-dem</w:t>
            </w:r>
            <w:r w:rsidR="00B51114" w:rsidRPr="00C04403">
              <w:rPr>
                <w:sz w:val="18"/>
              </w:rPr>
              <w:t>ocratic</w:t>
            </w:r>
            <w:r w:rsidR="00C46350" w:rsidRPr="00C04403">
              <w:rPr>
                <w:sz w:val="18"/>
              </w:rPr>
              <w:t xml:space="preserve"> 3</w:t>
            </w:r>
          </w:p>
        </w:tc>
        <w:tc>
          <w:tcPr>
            <w:tcW w:w="6368" w:type="dxa"/>
            <w:tcBorders>
              <w:bottom w:val="single" w:sz="4" w:space="0" w:color="auto"/>
            </w:tcBorders>
          </w:tcPr>
          <w:p w14:paraId="2BC25399" w14:textId="77777777" w:rsidR="00B51114" w:rsidRPr="00C04403" w:rsidRDefault="00B51114" w:rsidP="00344447">
            <w:pPr>
              <w:jc w:val="left"/>
              <w:rPr>
                <w:sz w:val="18"/>
              </w:rPr>
            </w:pPr>
            <w:r w:rsidRPr="00C04403">
              <w:rPr>
                <w:sz w:val="18"/>
              </w:rPr>
              <w:t xml:space="preserve">Politics should be the preserve of professional politicians who negotiate the right policies for the country among themselves as well as with social interests. </w:t>
            </w:r>
          </w:p>
        </w:tc>
      </w:tr>
      <w:tr w:rsidR="007D262D" w:rsidRPr="00C04403" w14:paraId="334028E5" w14:textId="77777777" w:rsidTr="00831300">
        <w:trPr>
          <w:trHeight w:val="624"/>
        </w:trPr>
        <w:tc>
          <w:tcPr>
            <w:tcW w:w="567" w:type="dxa"/>
            <w:tcBorders>
              <w:top w:val="single" w:sz="4" w:space="0" w:color="auto"/>
            </w:tcBorders>
          </w:tcPr>
          <w:p w14:paraId="01C92D3A" w14:textId="72CB1F67" w:rsidR="00B51114" w:rsidRPr="00C04403" w:rsidRDefault="00115E32" w:rsidP="00FD4ECF">
            <w:pPr>
              <w:rPr>
                <w:sz w:val="18"/>
              </w:rPr>
            </w:pPr>
            <w:r w:rsidRPr="00C04403">
              <w:rPr>
                <w:sz w:val="18"/>
              </w:rPr>
              <w:t>15</w:t>
            </w:r>
          </w:p>
        </w:tc>
        <w:tc>
          <w:tcPr>
            <w:tcW w:w="2127" w:type="dxa"/>
            <w:tcBorders>
              <w:top w:val="single" w:sz="4" w:space="0" w:color="auto"/>
            </w:tcBorders>
          </w:tcPr>
          <w:p w14:paraId="1DD8C198" w14:textId="0B9FF740" w:rsidR="00B51114" w:rsidRPr="00C04403" w:rsidRDefault="00B51114" w:rsidP="00344447">
            <w:pPr>
              <w:jc w:val="left"/>
              <w:rPr>
                <w:sz w:val="18"/>
              </w:rPr>
            </w:pPr>
            <w:r w:rsidRPr="00C04403">
              <w:rPr>
                <w:sz w:val="18"/>
              </w:rPr>
              <w:t>Technocratic</w:t>
            </w:r>
            <w:r w:rsidR="00C46350" w:rsidRPr="00C04403">
              <w:rPr>
                <w:sz w:val="18"/>
              </w:rPr>
              <w:t xml:space="preserve"> 1</w:t>
            </w:r>
          </w:p>
        </w:tc>
        <w:tc>
          <w:tcPr>
            <w:tcW w:w="6368" w:type="dxa"/>
            <w:tcBorders>
              <w:top w:val="single" w:sz="4" w:space="0" w:color="auto"/>
            </w:tcBorders>
          </w:tcPr>
          <w:p w14:paraId="1F87AE8D" w14:textId="77777777" w:rsidR="00B51114" w:rsidRPr="00C04403" w:rsidRDefault="00B51114" w:rsidP="00344447">
            <w:pPr>
              <w:jc w:val="left"/>
              <w:rPr>
                <w:sz w:val="18"/>
              </w:rPr>
            </w:pPr>
            <w:r w:rsidRPr="00C04403">
              <w:rPr>
                <w:sz w:val="18"/>
              </w:rPr>
              <w:t xml:space="preserve">The quality of politics is measured by the extent to which it is informed by the knowledge of independent experts regarding the best political decisions. </w:t>
            </w:r>
          </w:p>
        </w:tc>
      </w:tr>
      <w:tr w:rsidR="007D262D" w:rsidRPr="00C04403" w14:paraId="22FE199E" w14:textId="77777777" w:rsidTr="00831300">
        <w:trPr>
          <w:trHeight w:val="624"/>
        </w:trPr>
        <w:tc>
          <w:tcPr>
            <w:tcW w:w="567" w:type="dxa"/>
          </w:tcPr>
          <w:p w14:paraId="3F6DB295" w14:textId="2CC028FE" w:rsidR="00B51114" w:rsidRPr="00C04403" w:rsidRDefault="00115E32" w:rsidP="00FD4ECF">
            <w:pPr>
              <w:rPr>
                <w:sz w:val="18"/>
              </w:rPr>
            </w:pPr>
            <w:r w:rsidRPr="00C04403">
              <w:rPr>
                <w:sz w:val="18"/>
              </w:rPr>
              <w:t>16</w:t>
            </w:r>
          </w:p>
        </w:tc>
        <w:tc>
          <w:tcPr>
            <w:tcW w:w="2127" w:type="dxa"/>
          </w:tcPr>
          <w:p w14:paraId="6E68CC5A" w14:textId="42B33EF2" w:rsidR="00B51114" w:rsidRPr="00C04403" w:rsidRDefault="00B51114" w:rsidP="00344447">
            <w:pPr>
              <w:jc w:val="left"/>
              <w:rPr>
                <w:sz w:val="18"/>
              </w:rPr>
            </w:pPr>
            <w:r w:rsidRPr="00C04403">
              <w:rPr>
                <w:sz w:val="18"/>
              </w:rPr>
              <w:t>Technocratic</w:t>
            </w:r>
            <w:r w:rsidR="00C46350" w:rsidRPr="00C04403">
              <w:rPr>
                <w:sz w:val="18"/>
              </w:rPr>
              <w:t xml:space="preserve"> 2</w:t>
            </w:r>
          </w:p>
        </w:tc>
        <w:tc>
          <w:tcPr>
            <w:tcW w:w="6368" w:type="dxa"/>
          </w:tcPr>
          <w:p w14:paraId="45748AD0" w14:textId="77777777" w:rsidR="00B51114" w:rsidRPr="00C04403" w:rsidRDefault="00B51114" w:rsidP="00344447">
            <w:pPr>
              <w:jc w:val="left"/>
              <w:rPr>
                <w:sz w:val="18"/>
              </w:rPr>
            </w:pPr>
            <w:r w:rsidRPr="00C04403">
              <w:rPr>
                <w:sz w:val="18"/>
              </w:rPr>
              <w:t>To serve the interests of society, political decisions should be based on facts and knowledge as much as possible.</w:t>
            </w:r>
          </w:p>
        </w:tc>
      </w:tr>
      <w:tr w:rsidR="007D262D" w:rsidRPr="00C04403" w14:paraId="78721EE4" w14:textId="77777777" w:rsidTr="00831300">
        <w:trPr>
          <w:trHeight w:val="624"/>
        </w:trPr>
        <w:tc>
          <w:tcPr>
            <w:tcW w:w="567" w:type="dxa"/>
            <w:tcBorders>
              <w:bottom w:val="single" w:sz="4" w:space="0" w:color="auto"/>
            </w:tcBorders>
          </w:tcPr>
          <w:p w14:paraId="092983E4" w14:textId="3D16CC6D" w:rsidR="00B51114" w:rsidRPr="00C04403" w:rsidRDefault="00115E32" w:rsidP="00FD4ECF">
            <w:pPr>
              <w:rPr>
                <w:sz w:val="18"/>
              </w:rPr>
            </w:pPr>
            <w:r w:rsidRPr="00C04403">
              <w:rPr>
                <w:sz w:val="18"/>
              </w:rPr>
              <w:t>17</w:t>
            </w:r>
          </w:p>
        </w:tc>
        <w:tc>
          <w:tcPr>
            <w:tcW w:w="2127" w:type="dxa"/>
            <w:tcBorders>
              <w:bottom w:val="single" w:sz="4" w:space="0" w:color="auto"/>
            </w:tcBorders>
          </w:tcPr>
          <w:p w14:paraId="18B56BDE" w14:textId="39D87B72" w:rsidR="00B51114" w:rsidRPr="00C04403" w:rsidRDefault="00B51114" w:rsidP="00344447">
            <w:pPr>
              <w:jc w:val="left"/>
              <w:rPr>
                <w:sz w:val="18"/>
              </w:rPr>
            </w:pPr>
            <w:r w:rsidRPr="00C04403">
              <w:rPr>
                <w:sz w:val="18"/>
              </w:rPr>
              <w:t>Technocratic</w:t>
            </w:r>
            <w:r w:rsidR="00C46350" w:rsidRPr="00C04403">
              <w:rPr>
                <w:sz w:val="18"/>
              </w:rPr>
              <w:t xml:space="preserve"> 3</w:t>
            </w:r>
          </w:p>
        </w:tc>
        <w:tc>
          <w:tcPr>
            <w:tcW w:w="6368" w:type="dxa"/>
            <w:tcBorders>
              <w:bottom w:val="single" w:sz="4" w:space="0" w:color="auto"/>
            </w:tcBorders>
          </w:tcPr>
          <w:p w14:paraId="02F7D34F" w14:textId="2D8C4832" w:rsidR="00B51114" w:rsidRPr="00C04403" w:rsidRDefault="00B51114" w:rsidP="00344447">
            <w:pPr>
              <w:jc w:val="left"/>
              <w:rPr>
                <w:sz w:val="18"/>
              </w:rPr>
            </w:pPr>
            <w:r w:rsidRPr="00C04403">
              <w:rPr>
                <w:sz w:val="18"/>
              </w:rPr>
              <w:t xml:space="preserve">Ideally, political decisions reflect </w:t>
            </w:r>
            <w:r w:rsidR="00942828" w:rsidRPr="00C04403">
              <w:rPr>
                <w:sz w:val="18"/>
              </w:rPr>
              <w:t>w</w:t>
            </w:r>
            <w:r w:rsidRPr="00C04403">
              <w:rPr>
                <w:sz w:val="18"/>
              </w:rPr>
              <w:t xml:space="preserve">hat experts, not what elected politicians deem the best for society. </w:t>
            </w:r>
            <w:r w:rsidRPr="00C04403">
              <w:rPr>
                <w:sz w:val="18"/>
              </w:rPr>
              <w:fldChar w:fldCharType="begin"/>
            </w:r>
            <w:r w:rsidR="00AE281B" w:rsidRPr="00C04403">
              <w:rPr>
                <w:sz w:val="18"/>
              </w:rPr>
              <w:instrText xml:space="preserve"> ADDIN ZOTERO_ITEM CSL_CITATION {"citationID":"PuL5mvu5","properties":{"formattedCitation":"(Bertsou and Pastorella, 2017)","plainCitation":"(Bertsou and Pastorella, 2017)","noteIndex":0},"citationItems":[{"id":5845,"uris":["http://zotero.org/users/4098260/items/8FSSSC5J"],"uri":["http://zotero.org/users/4098260/items/8FSSSC5J"],"itemData":{"id":5845,"type":"article-journal","container-title":"West European Politics","DOI":"10.1080/01402382.2016.1242046","ISSN":"0140-2382, 1743-9655","issue":"2","journalAbbreviation":"West European Politics","language":"en","page":"430-458","source":"DOI.org (Crossref)","title":"Technocratic attitudes: a citizens’ perspective of expert decision-making","title-short":"Technocratic attitudes","volume":"40","author":[{"family":"Bertsou","given":"Eri"},{"family":"Pastorella","given":"Giulia"}],"issued":{"date-parts":[["2017",3,4]]}}}],"schema":"https://github.com/citation-style-language/schema/raw/master/csl-citation.json"} </w:instrText>
            </w:r>
            <w:r w:rsidRPr="00C04403">
              <w:rPr>
                <w:sz w:val="18"/>
              </w:rPr>
              <w:fldChar w:fldCharType="separate"/>
            </w:r>
            <w:r w:rsidR="00AE281B" w:rsidRPr="00C04403">
              <w:rPr>
                <w:sz w:val="18"/>
              </w:rPr>
              <w:t>(Bertsou and Pastorella, 2017)</w:t>
            </w:r>
            <w:r w:rsidRPr="00C04403">
              <w:rPr>
                <w:sz w:val="18"/>
              </w:rPr>
              <w:fldChar w:fldCharType="end"/>
            </w:r>
          </w:p>
        </w:tc>
      </w:tr>
      <w:tr w:rsidR="007D262D" w:rsidRPr="00C04403" w14:paraId="36E1AFBA" w14:textId="77777777" w:rsidTr="00831300">
        <w:trPr>
          <w:trHeight w:val="624"/>
        </w:trPr>
        <w:tc>
          <w:tcPr>
            <w:tcW w:w="567" w:type="dxa"/>
            <w:tcBorders>
              <w:top w:val="single" w:sz="4" w:space="0" w:color="auto"/>
            </w:tcBorders>
          </w:tcPr>
          <w:p w14:paraId="4D17FC94" w14:textId="1CD5AFBD" w:rsidR="00B51114" w:rsidRPr="00C04403" w:rsidRDefault="00115E32" w:rsidP="00FD4ECF">
            <w:pPr>
              <w:rPr>
                <w:sz w:val="18"/>
              </w:rPr>
            </w:pPr>
            <w:r w:rsidRPr="00C04403">
              <w:rPr>
                <w:sz w:val="18"/>
              </w:rPr>
              <w:t>18</w:t>
            </w:r>
          </w:p>
        </w:tc>
        <w:tc>
          <w:tcPr>
            <w:tcW w:w="2127" w:type="dxa"/>
            <w:tcBorders>
              <w:top w:val="single" w:sz="4" w:space="0" w:color="auto"/>
            </w:tcBorders>
          </w:tcPr>
          <w:p w14:paraId="2C418BF7" w14:textId="5AF4B88F" w:rsidR="00B51114" w:rsidRPr="00C04403" w:rsidRDefault="00B336AE" w:rsidP="00344447">
            <w:pPr>
              <w:jc w:val="left"/>
              <w:rPr>
                <w:sz w:val="18"/>
              </w:rPr>
            </w:pPr>
            <w:r>
              <w:rPr>
                <w:sz w:val="18"/>
              </w:rPr>
              <w:t>Majoritarian</w:t>
            </w:r>
            <w:r w:rsidR="000122F8">
              <w:rPr>
                <w:sz w:val="18"/>
              </w:rPr>
              <w:t>-</w:t>
            </w:r>
            <w:r>
              <w:rPr>
                <w:sz w:val="18"/>
              </w:rPr>
              <w:t>relativis</w:t>
            </w:r>
            <w:r w:rsidR="000122F8">
              <w:rPr>
                <w:sz w:val="18"/>
              </w:rPr>
              <w:t>t</w:t>
            </w:r>
            <w:r w:rsidR="00C46350" w:rsidRPr="00C04403">
              <w:rPr>
                <w:sz w:val="18"/>
              </w:rPr>
              <w:t xml:space="preserve"> 1</w:t>
            </w:r>
          </w:p>
        </w:tc>
        <w:tc>
          <w:tcPr>
            <w:tcW w:w="6368" w:type="dxa"/>
            <w:tcBorders>
              <w:top w:val="single" w:sz="4" w:space="0" w:color="auto"/>
            </w:tcBorders>
          </w:tcPr>
          <w:p w14:paraId="69A3402B" w14:textId="7B9B6840" w:rsidR="00B51114" w:rsidRPr="00C04403" w:rsidRDefault="00B51114" w:rsidP="00344447">
            <w:pPr>
              <w:jc w:val="left"/>
              <w:rPr>
                <w:sz w:val="18"/>
              </w:rPr>
            </w:pPr>
            <w:r w:rsidRPr="00C04403">
              <w:rPr>
                <w:sz w:val="18"/>
              </w:rPr>
              <w:t xml:space="preserve">Although there is no true will of the people, a clear majority for a position in the population means that it is the correct decision. </w:t>
            </w:r>
            <w:r w:rsidRPr="00C04403">
              <w:rPr>
                <w:sz w:val="18"/>
              </w:rPr>
              <w:fldChar w:fldCharType="begin"/>
            </w:r>
            <w:r w:rsidR="00AE281B" w:rsidRPr="00C04403">
              <w:rPr>
                <w:sz w:val="18"/>
              </w:rPr>
              <w:instrText xml:space="preserve"> ADDIN ZOTERO_ITEM CSL_CITATION {"citationID":"Osjheqqz","properties":{"formattedCitation":"(Landwehr and Steiner, 2017)","plainCitation":"(Landwehr and Steiner, 2017)","noteIndex":0},"citationItems":[{"id":5636,"uris":["http://zotero.org/users/4098260/items/K93JTJC9"],"uri":["http://zotero.org/users/4098260/items/K93JTJC9"],"itemData":{"id":5636,"type":"article-journal","abstract":"While support for the essential norms of liberal electoral democracy is high in almost all developed democracies, there is arguably also a gap between democratic aspirations and democratic practice, leading to dissatisfaction among citizens. We argue that citizens may hold very different normative conceptions of democracy which are equally compatible with support for liberal democracy, but lead to different expectations where institutional design and democratic practice are concerned. Satisfaction with democracy may thus depend on congruence between such normative conceptions and institutionally entrenched norms. Drawing on survey data from Germany with a comprehensive item battery on attitudes towards democratic decision-making, we identify four distinct factors leading to disagreements over democratic decision-making. We explore how these are related to personality, styles of cognition and political attitudes, and show that different expectations arise from them, such that regime support is affected by the normative conception(s) of democratic decision-making individuals subscribe to.","container-title":"Political Studies","DOI":"10.1177/0032321717715398","ISSN":"0032-3217, 1467-9248","issue":"4","journalAbbreviation":"Political Studies","language":"en","page":"786-804","source":"DOI.org (Crossref)","title":"Where Democrats Disagree: Citizens’ Normative Conceptions of Democracy","title-short":"Where Democrats Disagree","volume":"65","author":[{"family":"Landwehr","given":"Claudia"},{"family":"Steiner","given":"Nils D"}],"issued":{"date-parts":[["2017",12]]}}}],"schema":"https://github.com/citation-style-language/schema/raw/master/csl-citation.json"} </w:instrText>
            </w:r>
            <w:r w:rsidRPr="00C04403">
              <w:rPr>
                <w:sz w:val="18"/>
              </w:rPr>
              <w:fldChar w:fldCharType="separate"/>
            </w:r>
            <w:r w:rsidR="00AE281B" w:rsidRPr="00C04403">
              <w:rPr>
                <w:sz w:val="18"/>
              </w:rPr>
              <w:t>(Landwehr and Steiner, 2017)</w:t>
            </w:r>
            <w:r w:rsidRPr="00C04403">
              <w:rPr>
                <w:sz w:val="18"/>
              </w:rPr>
              <w:fldChar w:fldCharType="end"/>
            </w:r>
          </w:p>
        </w:tc>
      </w:tr>
      <w:tr w:rsidR="007D262D" w:rsidRPr="00C04403" w14:paraId="6F6AD2A0" w14:textId="77777777" w:rsidTr="00831300">
        <w:trPr>
          <w:trHeight w:val="624"/>
        </w:trPr>
        <w:tc>
          <w:tcPr>
            <w:tcW w:w="567" w:type="dxa"/>
          </w:tcPr>
          <w:p w14:paraId="0B1F40F3" w14:textId="78ACBB02" w:rsidR="00B51114" w:rsidRPr="00C04403" w:rsidRDefault="00115E32" w:rsidP="00FD4ECF">
            <w:pPr>
              <w:rPr>
                <w:sz w:val="18"/>
              </w:rPr>
            </w:pPr>
            <w:r w:rsidRPr="00C04403">
              <w:rPr>
                <w:sz w:val="18"/>
              </w:rPr>
              <w:t>19</w:t>
            </w:r>
          </w:p>
        </w:tc>
        <w:tc>
          <w:tcPr>
            <w:tcW w:w="2127" w:type="dxa"/>
          </w:tcPr>
          <w:p w14:paraId="490B5D9A" w14:textId="034CB795" w:rsidR="00B51114" w:rsidRPr="00C04403" w:rsidRDefault="00B336AE" w:rsidP="00344447">
            <w:pPr>
              <w:jc w:val="left"/>
              <w:rPr>
                <w:sz w:val="18"/>
              </w:rPr>
            </w:pPr>
            <w:r>
              <w:rPr>
                <w:sz w:val="18"/>
              </w:rPr>
              <w:t>Majoritarian</w:t>
            </w:r>
            <w:r w:rsidR="000122F8">
              <w:rPr>
                <w:sz w:val="18"/>
              </w:rPr>
              <w:t>-relativist</w:t>
            </w:r>
            <w:r w:rsidR="000122F8" w:rsidRPr="00C04403">
              <w:rPr>
                <w:sz w:val="18"/>
              </w:rPr>
              <w:t xml:space="preserve"> </w:t>
            </w:r>
            <w:r w:rsidR="00C46350" w:rsidRPr="00C04403">
              <w:rPr>
                <w:sz w:val="18"/>
              </w:rPr>
              <w:t>2</w:t>
            </w:r>
          </w:p>
        </w:tc>
        <w:tc>
          <w:tcPr>
            <w:tcW w:w="6368" w:type="dxa"/>
          </w:tcPr>
          <w:p w14:paraId="5412C70B" w14:textId="1AE80029" w:rsidR="00B51114" w:rsidRPr="00C04403" w:rsidRDefault="00352389" w:rsidP="00344447">
            <w:pPr>
              <w:jc w:val="left"/>
              <w:rPr>
                <w:sz w:val="18"/>
              </w:rPr>
            </w:pPr>
            <w:r w:rsidRPr="00C04403">
              <w:rPr>
                <w:sz w:val="18"/>
              </w:rPr>
              <w:t>Politics should follow the current majoritarian mood in the society as closely as possible, regardless of which mood or opinion this is.</w:t>
            </w:r>
          </w:p>
        </w:tc>
      </w:tr>
      <w:tr w:rsidR="007D262D" w:rsidRPr="00C04403" w14:paraId="71C73382" w14:textId="77777777" w:rsidTr="00831300">
        <w:trPr>
          <w:trHeight w:val="624"/>
        </w:trPr>
        <w:tc>
          <w:tcPr>
            <w:tcW w:w="567" w:type="dxa"/>
            <w:tcBorders>
              <w:bottom w:val="single" w:sz="4" w:space="0" w:color="auto"/>
            </w:tcBorders>
          </w:tcPr>
          <w:p w14:paraId="701F37F6" w14:textId="00AA78C5" w:rsidR="00B51114" w:rsidRPr="00C04403" w:rsidRDefault="00115E32" w:rsidP="00FD4ECF">
            <w:pPr>
              <w:rPr>
                <w:sz w:val="18"/>
              </w:rPr>
            </w:pPr>
            <w:r w:rsidRPr="00C04403">
              <w:rPr>
                <w:sz w:val="18"/>
              </w:rPr>
              <w:t>20</w:t>
            </w:r>
          </w:p>
        </w:tc>
        <w:tc>
          <w:tcPr>
            <w:tcW w:w="2127" w:type="dxa"/>
            <w:tcBorders>
              <w:bottom w:val="single" w:sz="4" w:space="0" w:color="auto"/>
            </w:tcBorders>
          </w:tcPr>
          <w:p w14:paraId="78B2D1AC" w14:textId="6A5B8738" w:rsidR="00B51114" w:rsidRPr="00C04403" w:rsidRDefault="00B336AE" w:rsidP="00344447">
            <w:pPr>
              <w:jc w:val="left"/>
              <w:rPr>
                <w:sz w:val="18"/>
              </w:rPr>
            </w:pPr>
            <w:r>
              <w:rPr>
                <w:sz w:val="18"/>
              </w:rPr>
              <w:t>Majoritarian</w:t>
            </w:r>
            <w:r w:rsidR="000122F8">
              <w:rPr>
                <w:sz w:val="18"/>
              </w:rPr>
              <w:t>-relativist</w:t>
            </w:r>
            <w:r w:rsidR="000122F8" w:rsidRPr="00C04403">
              <w:rPr>
                <w:sz w:val="18"/>
              </w:rPr>
              <w:t xml:space="preserve"> </w:t>
            </w:r>
            <w:r w:rsidR="00C46350" w:rsidRPr="00C04403">
              <w:rPr>
                <w:sz w:val="18"/>
              </w:rPr>
              <w:t>3</w:t>
            </w:r>
          </w:p>
        </w:tc>
        <w:tc>
          <w:tcPr>
            <w:tcW w:w="6368" w:type="dxa"/>
            <w:tcBorders>
              <w:bottom w:val="single" w:sz="4" w:space="0" w:color="auto"/>
            </w:tcBorders>
          </w:tcPr>
          <w:p w14:paraId="7F22B6AE" w14:textId="77777777" w:rsidR="00B51114" w:rsidRPr="00C04403" w:rsidRDefault="00B51114" w:rsidP="00344447">
            <w:pPr>
              <w:jc w:val="left"/>
              <w:rPr>
                <w:sz w:val="18"/>
              </w:rPr>
            </w:pPr>
            <w:r w:rsidRPr="00C04403">
              <w:rPr>
                <w:sz w:val="18"/>
              </w:rPr>
              <w:t>Politics should primarily follow what people think and feel about political matters as directly as possible, rather than party lines or data and facts.</w:t>
            </w:r>
          </w:p>
        </w:tc>
      </w:tr>
    </w:tbl>
    <w:p w14:paraId="1399A478" w14:textId="45A09F09" w:rsidR="00B51114" w:rsidRPr="00B010BE" w:rsidRDefault="00B51114" w:rsidP="00FD4ECF">
      <w:pPr>
        <w:rPr>
          <w:sz w:val="20"/>
        </w:rPr>
      </w:pPr>
      <w:r w:rsidRPr="00B010BE">
        <w:rPr>
          <w:i/>
          <w:sz w:val="20"/>
        </w:rPr>
        <w:t>Notes:</w:t>
      </w:r>
      <w:r w:rsidRPr="00B010BE">
        <w:rPr>
          <w:sz w:val="20"/>
        </w:rPr>
        <w:t xml:space="preserve"> English translation of German items.</w:t>
      </w:r>
    </w:p>
    <w:p w14:paraId="65DB6391" w14:textId="442E4720" w:rsidR="00D02C6E" w:rsidRDefault="00D02C6E" w:rsidP="00D02C6E">
      <w:pPr>
        <w:pStyle w:val="berschrift1"/>
        <w:rPr>
          <w:rFonts w:cs="Times New Roman"/>
        </w:rPr>
      </w:pPr>
      <w:bookmarkStart w:id="3" w:name="_Toc99536147"/>
      <w:r w:rsidRPr="003D5D11">
        <w:rPr>
          <w:rFonts w:cs="Times New Roman"/>
        </w:rPr>
        <w:lastRenderedPageBreak/>
        <w:t>Annex A</w:t>
      </w:r>
      <w:r w:rsidR="00A05C39">
        <w:rPr>
          <w:rFonts w:cs="Times New Roman"/>
        </w:rPr>
        <w:t>2</w:t>
      </w:r>
      <w:r w:rsidRPr="003D5D11">
        <w:rPr>
          <w:rFonts w:cs="Times New Roman"/>
        </w:rPr>
        <w:t xml:space="preserve">: </w:t>
      </w:r>
      <w:r>
        <w:rPr>
          <w:rFonts w:cs="Times New Roman"/>
        </w:rPr>
        <w:t>External efficacy</w:t>
      </w:r>
      <w:bookmarkEnd w:id="3"/>
    </w:p>
    <w:p w14:paraId="2C878C7E" w14:textId="77777777" w:rsidR="00D02C6E" w:rsidRDefault="00D02C6E" w:rsidP="00D02C6E">
      <w:r w:rsidRPr="009950A2">
        <w:t>English translation of German i</w:t>
      </w:r>
      <w:r>
        <w:t xml:space="preserve">tems. </w:t>
      </w:r>
    </w:p>
    <w:p w14:paraId="67258268" w14:textId="77777777" w:rsidR="00D02C6E" w:rsidRPr="004712FE" w:rsidRDefault="00D02C6E" w:rsidP="00D02C6E">
      <w:pPr>
        <w:rPr>
          <w:i/>
        </w:rPr>
      </w:pPr>
      <w:r w:rsidRPr="004712FE">
        <w:rPr>
          <w:i/>
        </w:rPr>
        <w:t xml:space="preserve">What is your opinion on the following general statements about politics? Please state for each question how much you agree or disagree with them. </w:t>
      </w:r>
    </w:p>
    <w:p w14:paraId="2508B84F" w14:textId="77777777" w:rsidR="00D02C6E" w:rsidRPr="00E156F7" w:rsidRDefault="00D02C6E" w:rsidP="00D02C6E"/>
    <w:p w14:paraId="5A937116" w14:textId="77777777" w:rsidR="00D02C6E" w:rsidRDefault="00D02C6E" w:rsidP="00D02C6E">
      <w:pPr>
        <w:pStyle w:val="Listenabsatz"/>
        <w:numPr>
          <w:ilvl w:val="0"/>
          <w:numId w:val="2"/>
        </w:numPr>
      </w:pPr>
      <w:r w:rsidRPr="009950A2">
        <w:t>Politicians talk too much a</w:t>
      </w:r>
      <w:r>
        <w:t xml:space="preserve">nd don’t act enough. </w:t>
      </w:r>
    </w:p>
    <w:p w14:paraId="65663048" w14:textId="77777777" w:rsidR="00D02C6E" w:rsidRDefault="00D02C6E" w:rsidP="00D02C6E"/>
    <w:p w14:paraId="1C572B73" w14:textId="77777777" w:rsidR="00D02C6E" w:rsidRDefault="00D02C6E" w:rsidP="00D02C6E">
      <w:pPr>
        <w:pStyle w:val="Listenabsatz"/>
        <w:numPr>
          <w:ilvl w:val="0"/>
          <w:numId w:val="2"/>
        </w:numPr>
      </w:pPr>
      <w:r w:rsidRPr="009950A8">
        <w:t>Most politicians are not i</w:t>
      </w:r>
      <w:r>
        <w:t>nterested in citizens’ opinions.</w:t>
      </w:r>
    </w:p>
    <w:p w14:paraId="572AA6D4" w14:textId="77777777" w:rsidR="00D02C6E" w:rsidRDefault="00D02C6E" w:rsidP="00D02C6E"/>
    <w:p w14:paraId="1A4EFADE" w14:textId="77777777" w:rsidR="00D02C6E" w:rsidRDefault="00D02C6E" w:rsidP="00D02C6E">
      <w:pPr>
        <w:pStyle w:val="Listenabsatz"/>
        <w:numPr>
          <w:ilvl w:val="0"/>
          <w:numId w:val="2"/>
        </w:numPr>
      </w:pPr>
      <w:r w:rsidRPr="009950A8">
        <w:t>Most politicians are trustworthy</w:t>
      </w:r>
      <w:r>
        <w:t>.</w:t>
      </w:r>
      <w:r w:rsidRPr="009950A8">
        <w:t xml:space="preserve"> (negative item)</w:t>
      </w:r>
    </w:p>
    <w:p w14:paraId="62FAE70B" w14:textId="77777777" w:rsidR="00D02C6E" w:rsidRPr="009950A8" w:rsidRDefault="00D02C6E" w:rsidP="00D02C6E"/>
    <w:p w14:paraId="4E7E8D60" w14:textId="77777777" w:rsidR="00D02C6E" w:rsidRDefault="00D02C6E" w:rsidP="00D02C6E">
      <w:pPr>
        <w:pStyle w:val="Listenabsatz"/>
        <w:numPr>
          <w:ilvl w:val="0"/>
          <w:numId w:val="2"/>
        </w:numPr>
      </w:pPr>
      <w:r w:rsidRPr="008D53A1">
        <w:t>Most politicians only care about the interests of</w:t>
      </w:r>
      <w:r>
        <w:t xml:space="preserve"> t</w:t>
      </w:r>
      <w:r w:rsidRPr="008D53A1">
        <w:t xml:space="preserve">he rich and powerful. </w:t>
      </w:r>
    </w:p>
    <w:p w14:paraId="680289CB" w14:textId="77777777" w:rsidR="00D02C6E" w:rsidRPr="009250E0" w:rsidRDefault="00D02C6E" w:rsidP="00D02C6E"/>
    <w:p w14:paraId="446D1C7E" w14:textId="77777777" w:rsidR="00D02C6E" w:rsidRPr="008D53A1" w:rsidRDefault="00D02C6E" w:rsidP="00D02C6E">
      <w:pPr>
        <w:pStyle w:val="Listenabsatz"/>
        <w:numPr>
          <w:ilvl w:val="0"/>
          <w:numId w:val="2"/>
        </w:numPr>
      </w:pPr>
      <w:r w:rsidRPr="008D53A1">
        <w:t>Po</w:t>
      </w:r>
      <w:r>
        <w:t>liticians care about what ordinary people think. (negative item)</w:t>
      </w:r>
    </w:p>
    <w:p w14:paraId="28EAEF42" w14:textId="77777777" w:rsidR="00D02C6E" w:rsidRPr="008D53A1" w:rsidRDefault="00D02C6E" w:rsidP="00D02C6E"/>
    <w:p w14:paraId="57E97684" w14:textId="77777777" w:rsidR="00D02C6E" w:rsidRPr="008D53A1" w:rsidRDefault="00D02C6E" w:rsidP="00D02C6E"/>
    <w:p w14:paraId="327480FE" w14:textId="77777777" w:rsidR="00D02C6E" w:rsidRDefault="00D02C6E" w:rsidP="00D02C6E">
      <w:r w:rsidRPr="00E156F7">
        <w:t>1 Do not agree at a</w:t>
      </w:r>
      <w:r>
        <w:t xml:space="preserve">ll </w:t>
      </w:r>
    </w:p>
    <w:p w14:paraId="3A855E59" w14:textId="77777777" w:rsidR="00D02C6E" w:rsidRDefault="00D02C6E" w:rsidP="00D02C6E">
      <w:r>
        <w:t xml:space="preserve">to </w:t>
      </w:r>
    </w:p>
    <w:p w14:paraId="29816083" w14:textId="77777777" w:rsidR="00D02C6E" w:rsidRPr="00E156F7" w:rsidRDefault="00D02C6E" w:rsidP="00D02C6E">
      <w:r>
        <w:t>5 Agree completely</w:t>
      </w:r>
    </w:p>
    <w:p w14:paraId="636055CF" w14:textId="77777777" w:rsidR="00D02C6E" w:rsidRPr="00E156F7" w:rsidRDefault="00D02C6E" w:rsidP="00D02C6E"/>
    <w:p w14:paraId="01C8C656" w14:textId="77777777" w:rsidR="00D02C6E" w:rsidRDefault="00D02C6E" w:rsidP="00D02C6E">
      <w:pPr>
        <w:spacing w:line="259" w:lineRule="auto"/>
        <w:jc w:val="left"/>
      </w:pPr>
      <w:r>
        <w:br w:type="page"/>
      </w:r>
    </w:p>
    <w:p w14:paraId="0E6D8672" w14:textId="3D66F8A4" w:rsidR="00D02C6E" w:rsidRDefault="00D02C6E" w:rsidP="00D02C6E">
      <w:pPr>
        <w:pStyle w:val="berschrift1"/>
        <w:rPr>
          <w:rFonts w:cs="Times New Roman"/>
        </w:rPr>
      </w:pPr>
      <w:bookmarkStart w:id="4" w:name="_Toc99536148"/>
      <w:r w:rsidRPr="003D5D11">
        <w:rPr>
          <w:rFonts w:cs="Times New Roman"/>
        </w:rPr>
        <w:lastRenderedPageBreak/>
        <w:t>Annex A</w:t>
      </w:r>
      <w:r w:rsidR="00A05C39">
        <w:rPr>
          <w:rFonts w:cs="Times New Roman"/>
        </w:rPr>
        <w:t>3</w:t>
      </w:r>
      <w:r w:rsidRPr="003D5D11">
        <w:rPr>
          <w:rFonts w:cs="Times New Roman"/>
        </w:rPr>
        <w:t xml:space="preserve">: </w:t>
      </w:r>
      <w:r>
        <w:rPr>
          <w:rFonts w:cs="Times New Roman"/>
        </w:rPr>
        <w:t>Economic policy preference</w:t>
      </w:r>
      <w:bookmarkEnd w:id="4"/>
    </w:p>
    <w:p w14:paraId="1ACB758C" w14:textId="77777777" w:rsidR="00D02C6E" w:rsidRDefault="00D02C6E" w:rsidP="00D02C6E">
      <w:r w:rsidRPr="009950A2">
        <w:t>English translation of German i</w:t>
      </w:r>
      <w:r>
        <w:t xml:space="preserve">tems. </w:t>
      </w:r>
    </w:p>
    <w:p w14:paraId="0A6933D6" w14:textId="77777777" w:rsidR="00D02C6E" w:rsidRDefault="00D02C6E" w:rsidP="00D02C6E">
      <w:pPr>
        <w:rPr>
          <w:i/>
        </w:rPr>
      </w:pPr>
      <w:r>
        <w:rPr>
          <w:i/>
        </w:rPr>
        <w:t xml:space="preserve">How is your position on the question of taxes and social benefits? Please use the following scale. </w:t>
      </w:r>
    </w:p>
    <w:p w14:paraId="00F64029" w14:textId="77777777" w:rsidR="00D02C6E" w:rsidRPr="003B3966" w:rsidRDefault="00D02C6E" w:rsidP="00D02C6E">
      <w:pPr>
        <w:spacing w:line="259" w:lineRule="auto"/>
        <w:jc w:val="left"/>
      </w:pPr>
    </w:p>
    <w:p w14:paraId="020806D7" w14:textId="77777777" w:rsidR="00D02C6E" w:rsidRDefault="00D02C6E" w:rsidP="00D02C6E">
      <w:pPr>
        <w:spacing w:line="259" w:lineRule="auto"/>
        <w:jc w:val="left"/>
      </w:pPr>
      <w:r w:rsidRPr="003E71E5">
        <w:t xml:space="preserve">1 </w:t>
      </w:r>
      <w:r>
        <w:t xml:space="preserve">Lower </w:t>
      </w:r>
      <w:proofErr w:type="gramStart"/>
      <w:r>
        <w:t>taxes</w:t>
      </w:r>
      <w:proofErr w:type="gramEnd"/>
      <w:r>
        <w:t xml:space="preserve"> even if that means lower social benefits</w:t>
      </w:r>
      <w:r w:rsidRPr="003E71E5">
        <w:t xml:space="preserve">. </w:t>
      </w:r>
    </w:p>
    <w:p w14:paraId="08FB2473" w14:textId="77777777" w:rsidR="00D02C6E" w:rsidRDefault="00D02C6E" w:rsidP="00D02C6E">
      <w:pPr>
        <w:spacing w:line="259" w:lineRule="auto"/>
        <w:jc w:val="left"/>
      </w:pPr>
      <w:r w:rsidRPr="003E71E5">
        <w:t xml:space="preserve">to </w:t>
      </w:r>
    </w:p>
    <w:p w14:paraId="25B2138D" w14:textId="77777777" w:rsidR="00D02C6E" w:rsidRPr="00AA0F75" w:rsidRDefault="00D02C6E" w:rsidP="00D02C6E">
      <w:pPr>
        <w:spacing w:line="259" w:lineRule="auto"/>
        <w:jc w:val="left"/>
      </w:pPr>
      <w:r w:rsidRPr="003E71E5">
        <w:t xml:space="preserve">7 </w:t>
      </w:r>
      <w:r>
        <w:t>More social benefits even if that means higher taxes.</w:t>
      </w:r>
      <w:r w:rsidRPr="00AA0F75">
        <w:t xml:space="preserve"> </w:t>
      </w:r>
    </w:p>
    <w:p w14:paraId="3BA4C32A" w14:textId="77777777" w:rsidR="00D02C6E" w:rsidRPr="00AA0F75" w:rsidRDefault="00D02C6E" w:rsidP="00D02C6E">
      <w:pPr>
        <w:spacing w:line="259" w:lineRule="auto"/>
        <w:jc w:val="left"/>
      </w:pPr>
      <w:r w:rsidRPr="00AA0F75">
        <w:br w:type="page"/>
      </w:r>
    </w:p>
    <w:p w14:paraId="3ADFF2CE" w14:textId="47F9B55F" w:rsidR="00D02C6E" w:rsidRDefault="00D02C6E" w:rsidP="00D02C6E">
      <w:pPr>
        <w:pStyle w:val="berschrift1"/>
        <w:rPr>
          <w:rFonts w:cs="Times New Roman"/>
        </w:rPr>
      </w:pPr>
      <w:bookmarkStart w:id="5" w:name="_Toc99536149"/>
      <w:r w:rsidRPr="003D5D11">
        <w:rPr>
          <w:rFonts w:cs="Times New Roman"/>
        </w:rPr>
        <w:lastRenderedPageBreak/>
        <w:t>Annex A</w:t>
      </w:r>
      <w:r w:rsidR="00A05C39">
        <w:rPr>
          <w:rFonts w:cs="Times New Roman"/>
        </w:rPr>
        <w:t>4</w:t>
      </w:r>
      <w:r w:rsidRPr="003D5D11">
        <w:rPr>
          <w:rFonts w:cs="Times New Roman"/>
        </w:rPr>
        <w:t xml:space="preserve">: </w:t>
      </w:r>
      <w:r>
        <w:rPr>
          <w:rFonts w:cs="Times New Roman"/>
        </w:rPr>
        <w:t>Immigration policy preference</w:t>
      </w:r>
      <w:bookmarkEnd w:id="5"/>
    </w:p>
    <w:p w14:paraId="3C72ACCA" w14:textId="77777777" w:rsidR="00D02C6E" w:rsidRDefault="00D02C6E" w:rsidP="00D02C6E">
      <w:r w:rsidRPr="009950A2">
        <w:t>English translation of German i</w:t>
      </w:r>
      <w:r>
        <w:t xml:space="preserve">tems. </w:t>
      </w:r>
    </w:p>
    <w:p w14:paraId="165BA710" w14:textId="7AF38CDD" w:rsidR="00D02C6E" w:rsidRPr="004712FE" w:rsidRDefault="00D02C6E" w:rsidP="00D02C6E">
      <w:pPr>
        <w:rPr>
          <w:i/>
        </w:rPr>
      </w:pPr>
      <w:r>
        <w:rPr>
          <w:i/>
        </w:rPr>
        <w:t>How is your position on the question of the possibilities of foreigners</w:t>
      </w:r>
      <w:r w:rsidR="000C26D3">
        <w:rPr>
          <w:i/>
        </w:rPr>
        <w:t xml:space="preserve"> to enter the country</w:t>
      </w:r>
      <w:r>
        <w:rPr>
          <w:i/>
        </w:rPr>
        <w:t xml:space="preserve">? Please use the following scale. </w:t>
      </w:r>
    </w:p>
    <w:p w14:paraId="5524D6F2" w14:textId="77777777" w:rsidR="00D02C6E" w:rsidRPr="002F7A23" w:rsidRDefault="00D02C6E" w:rsidP="00D02C6E">
      <w:pPr>
        <w:spacing w:line="259" w:lineRule="auto"/>
        <w:jc w:val="left"/>
      </w:pPr>
    </w:p>
    <w:p w14:paraId="0156DC5B" w14:textId="1488D612" w:rsidR="00D02C6E" w:rsidRDefault="00D02C6E" w:rsidP="00D02C6E">
      <w:pPr>
        <w:spacing w:line="259" w:lineRule="auto"/>
        <w:jc w:val="left"/>
      </w:pPr>
      <w:r w:rsidRPr="003E71E5">
        <w:t xml:space="preserve">1 </w:t>
      </w:r>
      <w:proofErr w:type="gramStart"/>
      <w:r w:rsidRPr="003E71E5">
        <w:t>Foreigners‘ possibilities</w:t>
      </w:r>
      <w:proofErr w:type="gramEnd"/>
      <w:r w:rsidRPr="003E71E5">
        <w:t xml:space="preserve"> to enter </w:t>
      </w:r>
      <w:r w:rsidR="000F11E4">
        <w:t xml:space="preserve">and live in Germany </w:t>
      </w:r>
      <w:r w:rsidRPr="003E71E5">
        <w:t xml:space="preserve">should be extended. </w:t>
      </w:r>
    </w:p>
    <w:p w14:paraId="7C504BBF" w14:textId="77777777" w:rsidR="00D02C6E" w:rsidRDefault="00D02C6E" w:rsidP="00D02C6E">
      <w:pPr>
        <w:spacing w:line="259" w:lineRule="auto"/>
        <w:jc w:val="left"/>
      </w:pPr>
      <w:r w:rsidRPr="003E71E5">
        <w:t xml:space="preserve">to </w:t>
      </w:r>
    </w:p>
    <w:p w14:paraId="2F76E389" w14:textId="0B7919A0" w:rsidR="00D02C6E" w:rsidRDefault="00D02C6E" w:rsidP="00D02C6E">
      <w:pPr>
        <w:spacing w:line="259" w:lineRule="auto"/>
        <w:jc w:val="left"/>
      </w:pPr>
      <w:r w:rsidRPr="003E71E5">
        <w:t xml:space="preserve">7 </w:t>
      </w:r>
      <w:proofErr w:type="gramStart"/>
      <w:r w:rsidRPr="003E71E5">
        <w:t>Foreigners‘ possibilities</w:t>
      </w:r>
      <w:proofErr w:type="gramEnd"/>
      <w:r w:rsidRPr="003E71E5">
        <w:t xml:space="preserve"> to enter </w:t>
      </w:r>
      <w:r w:rsidR="000F11E4">
        <w:t xml:space="preserve">and live in Germany </w:t>
      </w:r>
      <w:r w:rsidRPr="003E71E5">
        <w:t xml:space="preserve">should be </w:t>
      </w:r>
      <w:r>
        <w:t>restricted.</w:t>
      </w:r>
    </w:p>
    <w:p w14:paraId="7F03DB9A" w14:textId="77777777" w:rsidR="00D02C6E" w:rsidRDefault="00D02C6E" w:rsidP="00D02C6E">
      <w:pPr>
        <w:spacing w:line="259" w:lineRule="auto"/>
        <w:jc w:val="left"/>
      </w:pPr>
      <w:r>
        <w:br w:type="page"/>
      </w:r>
    </w:p>
    <w:p w14:paraId="09C83574" w14:textId="77777777" w:rsidR="00A05C39" w:rsidRPr="00882BA3" w:rsidRDefault="00A05C39" w:rsidP="00A05C39">
      <w:pPr>
        <w:pStyle w:val="berschrift1"/>
        <w:rPr>
          <w:rFonts w:cs="Times New Roman"/>
        </w:rPr>
      </w:pPr>
      <w:bookmarkStart w:id="6" w:name="_Toc80798131"/>
      <w:bookmarkStart w:id="7" w:name="_Toc99536150"/>
      <w:r w:rsidRPr="00882BA3">
        <w:rPr>
          <w:rFonts w:cs="Times New Roman"/>
        </w:rPr>
        <w:lastRenderedPageBreak/>
        <w:t>Annex A</w:t>
      </w:r>
      <w:r>
        <w:rPr>
          <w:rFonts w:cs="Times New Roman"/>
        </w:rPr>
        <w:t>5</w:t>
      </w:r>
      <w:r w:rsidRPr="00882BA3">
        <w:rPr>
          <w:rFonts w:cs="Times New Roman"/>
        </w:rPr>
        <w:t>: Sample composition</w:t>
      </w:r>
      <w:bookmarkEnd w:id="6"/>
      <w:r w:rsidRPr="00882BA3">
        <w:rPr>
          <w:rFonts w:cs="Times New Roman"/>
        </w:rPr>
        <w:t xml:space="preserve"> and comparison to election survey data</w:t>
      </w:r>
      <w:bookmarkEnd w:id="7"/>
    </w:p>
    <w:tbl>
      <w:tblPr>
        <w:tblW w:w="5000" w:type="pct"/>
        <w:tblCellMar>
          <w:left w:w="70" w:type="dxa"/>
          <w:right w:w="70" w:type="dxa"/>
        </w:tblCellMar>
        <w:tblLook w:val="04A0" w:firstRow="1" w:lastRow="0" w:firstColumn="1" w:lastColumn="0" w:noHBand="0" w:noVBand="1"/>
      </w:tblPr>
      <w:tblGrid>
        <w:gridCol w:w="4473"/>
        <w:gridCol w:w="1178"/>
        <w:gridCol w:w="1141"/>
        <w:gridCol w:w="1141"/>
        <w:gridCol w:w="1139"/>
      </w:tblGrid>
      <w:tr w:rsidR="00A05C39" w:rsidRPr="00882BA3" w14:paraId="1B540A25" w14:textId="77777777" w:rsidTr="007B0749">
        <w:trPr>
          <w:trHeight w:val="454"/>
        </w:trPr>
        <w:tc>
          <w:tcPr>
            <w:tcW w:w="2465" w:type="pct"/>
            <w:tcBorders>
              <w:top w:val="single" w:sz="8" w:space="0" w:color="auto"/>
              <w:left w:val="nil"/>
              <w:bottom w:val="single" w:sz="8" w:space="0" w:color="auto"/>
              <w:right w:val="nil"/>
            </w:tcBorders>
            <w:shd w:val="clear" w:color="auto" w:fill="auto"/>
            <w:noWrap/>
            <w:vAlign w:val="center"/>
          </w:tcPr>
          <w:p w14:paraId="60B75B8F" w14:textId="77777777" w:rsidR="00A05C39" w:rsidRPr="00882BA3" w:rsidRDefault="00A05C39" w:rsidP="007B0749">
            <w:pPr>
              <w:spacing w:after="0" w:line="240" w:lineRule="auto"/>
              <w:rPr>
                <w:sz w:val="20"/>
                <w:lang w:eastAsia="de-DE"/>
              </w:rPr>
            </w:pPr>
          </w:p>
        </w:tc>
        <w:tc>
          <w:tcPr>
            <w:tcW w:w="1278" w:type="pct"/>
            <w:gridSpan w:val="2"/>
            <w:tcBorders>
              <w:top w:val="single" w:sz="8" w:space="0" w:color="auto"/>
              <w:left w:val="nil"/>
              <w:bottom w:val="single" w:sz="8" w:space="0" w:color="auto"/>
              <w:right w:val="nil"/>
            </w:tcBorders>
            <w:shd w:val="clear" w:color="auto" w:fill="auto"/>
            <w:noWrap/>
            <w:vAlign w:val="center"/>
          </w:tcPr>
          <w:p w14:paraId="75407488" w14:textId="77777777" w:rsidR="00A05C39" w:rsidRPr="00882BA3" w:rsidRDefault="00A05C39" w:rsidP="007B0749">
            <w:pPr>
              <w:spacing w:after="0" w:line="240" w:lineRule="auto"/>
              <w:jc w:val="right"/>
              <w:rPr>
                <w:sz w:val="20"/>
                <w:lang w:eastAsia="de-DE"/>
              </w:rPr>
            </w:pPr>
            <w:r w:rsidRPr="00882BA3">
              <w:rPr>
                <w:sz w:val="20"/>
                <w:lang w:eastAsia="de-DE"/>
              </w:rPr>
              <w:t>Own sample</w:t>
            </w:r>
          </w:p>
        </w:tc>
        <w:tc>
          <w:tcPr>
            <w:tcW w:w="1257" w:type="pct"/>
            <w:gridSpan w:val="2"/>
            <w:tcBorders>
              <w:top w:val="single" w:sz="8" w:space="0" w:color="auto"/>
              <w:left w:val="nil"/>
              <w:bottom w:val="single" w:sz="8" w:space="0" w:color="auto"/>
              <w:right w:val="nil"/>
            </w:tcBorders>
            <w:vAlign w:val="center"/>
          </w:tcPr>
          <w:p w14:paraId="44C381B6" w14:textId="77777777" w:rsidR="00A05C39" w:rsidRPr="00882BA3" w:rsidRDefault="00A05C39" w:rsidP="007B0749">
            <w:pPr>
              <w:spacing w:after="0" w:line="240" w:lineRule="auto"/>
              <w:jc w:val="right"/>
              <w:rPr>
                <w:sz w:val="20"/>
                <w:lang w:eastAsia="de-DE"/>
              </w:rPr>
            </w:pPr>
            <w:r w:rsidRPr="00882BA3">
              <w:rPr>
                <w:sz w:val="20"/>
                <w:lang w:eastAsia="de-DE"/>
              </w:rPr>
              <w:t>German Longitudinal Election Study 2017</w:t>
            </w:r>
          </w:p>
        </w:tc>
      </w:tr>
      <w:tr w:rsidR="00A05C39" w:rsidRPr="00882BA3" w14:paraId="188BE3CB" w14:textId="77777777" w:rsidTr="007B0749">
        <w:trPr>
          <w:trHeight w:val="454"/>
        </w:trPr>
        <w:tc>
          <w:tcPr>
            <w:tcW w:w="2465" w:type="pct"/>
            <w:tcBorders>
              <w:top w:val="single" w:sz="8" w:space="0" w:color="auto"/>
              <w:left w:val="nil"/>
              <w:bottom w:val="single" w:sz="8" w:space="0" w:color="auto"/>
              <w:right w:val="nil"/>
            </w:tcBorders>
            <w:shd w:val="clear" w:color="auto" w:fill="auto"/>
            <w:noWrap/>
            <w:vAlign w:val="center"/>
            <w:hideMark/>
          </w:tcPr>
          <w:p w14:paraId="0215FDEB" w14:textId="77777777" w:rsidR="00A05C39" w:rsidRPr="00882BA3" w:rsidRDefault="00A05C39" w:rsidP="007B0749">
            <w:pPr>
              <w:spacing w:after="0" w:line="240" w:lineRule="auto"/>
              <w:rPr>
                <w:sz w:val="20"/>
                <w:lang w:eastAsia="de-DE"/>
              </w:rPr>
            </w:pPr>
            <w:r w:rsidRPr="00882BA3">
              <w:rPr>
                <w:sz w:val="20"/>
                <w:lang w:eastAsia="de-DE"/>
              </w:rPr>
              <w:t>Education</w:t>
            </w:r>
          </w:p>
        </w:tc>
        <w:tc>
          <w:tcPr>
            <w:tcW w:w="649" w:type="pct"/>
            <w:tcBorders>
              <w:top w:val="single" w:sz="8" w:space="0" w:color="auto"/>
              <w:left w:val="nil"/>
              <w:bottom w:val="single" w:sz="8" w:space="0" w:color="auto"/>
              <w:right w:val="nil"/>
            </w:tcBorders>
            <w:shd w:val="clear" w:color="auto" w:fill="auto"/>
            <w:noWrap/>
            <w:vAlign w:val="center"/>
            <w:hideMark/>
          </w:tcPr>
          <w:p w14:paraId="20BAD6FF" w14:textId="77777777" w:rsidR="00A05C39" w:rsidRPr="00882BA3" w:rsidRDefault="00A05C39" w:rsidP="007B0749">
            <w:pPr>
              <w:spacing w:after="0" w:line="240" w:lineRule="auto"/>
              <w:jc w:val="right"/>
              <w:rPr>
                <w:sz w:val="20"/>
                <w:lang w:eastAsia="de-DE"/>
              </w:rPr>
            </w:pPr>
            <w:r w:rsidRPr="00882BA3">
              <w:rPr>
                <w:sz w:val="20"/>
                <w:lang w:eastAsia="de-DE"/>
              </w:rPr>
              <w:t>Frequency</w:t>
            </w:r>
          </w:p>
        </w:tc>
        <w:tc>
          <w:tcPr>
            <w:tcW w:w="629" w:type="pct"/>
            <w:tcBorders>
              <w:top w:val="single" w:sz="8" w:space="0" w:color="auto"/>
              <w:left w:val="nil"/>
              <w:bottom w:val="single" w:sz="8" w:space="0" w:color="auto"/>
              <w:right w:val="nil"/>
            </w:tcBorders>
            <w:shd w:val="clear" w:color="auto" w:fill="auto"/>
            <w:noWrap/>
            <w:vAlign w:val="center"/>
            <w:hideMark/>
          </w:tcPr>
          <w:p w14:paraId="3AD6B813" w14:textId="77777777" w:rsidR="00A05C39" w:rsidRPr="00882BA3" w:rsidRDefault="00A05C39" w:rsidP="007B0749">
            <w:pPr>
              <w:spacing w:after="0" w:line="240" w:lineRule="auto"/>
              <w:jc w:val="right"/>
              <w:rPr>
                <w:sz w:val="20"/>
                <w:lang w:eastAsia="de-DE"/>
              </w:rPr>
            </w:pPr>
            <w:r w:rsidRPr="00882BA3">
              <w:rPr>
                <w:sz w:val="20"/>
                <w:lang w:eastAsia="de-DE"/>
              </w:rPr>
              <w:t>Percent</w:t>
            </w:r>
          </w:p>
        </w:tc>
        <w:tc>
          <w:tcPr>
            <w:tcW w:w="629" w:type="pct"/>
            <w:tcBorders>
              <w:top w:val="single" w:sz="8" w:space="0" w:color="auto"/>
              <w:left w:val="nil"/>
              <w:bottom w:val="single" w:sz="8" w:space="0" w:color="auto"/>
              <w:right w:val="nil"/>
            </w:tcBorders>
            <w:vAlign w:val="center"/>
          </w:tcPr>
          <w:p w14:paraId="5A608DAA" w14:textId="77777777" w:rsidR="00A05C39" w:rsidRPr="00882BA3" w:rsidRDefault="00A05C39" w:rsidP="007B0749">
            <w:pPr>
              <w:spacing w:after="0" w:line="240" w:lineRule="auto"/>
              <w:jc w:val="right"/>
              <w:rPr>
                <w:sz w:val="20"/>
                <w:lang w:eastAsia="de-DE"/>
              </w:rPr>
            </w:pPr>
            <w:r w:rsidRPr="00882BA3">
              <w:rPr>
                <w:sz w:val="20"/>
                <w:lang w:eastAsia="de-DE"/>
              </w:rPr>
              <w:t>Frequency</w:t>
            </w:r>
          </w:p>
        </w:tc>
        <w:tc>
          <w:tcPr>
            <w:tcW w:w="628" w:type="pct"/>
            <w:tcBorders>
              <w:top w:val="single" w:sz="8" w:space="0" w:color="auto"/>
              <w:left w:val="nil"/>
              <w:bottom w:val="single" w:sz="8" w:space="0" w:color="auto"/>
              <w:right w:val="nil"/>
            </w:tcBorders>
            <w:vAlign w:val="center"/>
          </w:tcPr>
          <w:p w14:paraId="452787A7" w14:textId="77777777" w:rsidR="00A05C39" w:rsidRPr="00882BA3" w:rsidRDefault="00A05C39" w:rsidP="007B0749">
            <w:pPr>
              <w:spacing w:after="0" w:line="240" w:lineRule="auto"/>
              <w:jc w:val="right"/>
              <w:rPr>
                <w:sz w:val="20"/>
                <w:lang w:eastAsia="de-DE"/>
              </w:rPr>
            </w:pPr>
            <w:r w:rsidRPr="00882BA3">
              <w:rPr>
                <w:sz w:val="20"/>
                <w:lang w:eastAsia="de-DE"/>
              </w:rPr>
              <w:t>Percent</w:t>
            </w:r>
          </w:p>
        </w:tc>
      </w:tr>
      <w:tr w:rsidR="00A05C39" w:rsidRPr="00882BA3" w14:paraId="2E076389" w14:textId="77777777" w:rsidTr="007B0749">
        <w:trPr>
          <w:trHeight w:val="454"/>
        </w:trPr>
        <w:tc>
          <w:tcPr>
            <w:tcW w:w="2465" w:type="pct"/>
            <w:tcBorders>
              <w:top w:val="nil"/>
              <w:left w:val="nil"/>
              <w:bottom w:val="nil"/>
              <w:right w:val="nil"/>
            </w:tcBorders>
            <w:shd w:val="clear" w:color="auto" w:fill="auto"/>
            <w:noWrap/>
            <w:vAlign w:val="center"/>
            <w:hideMark/>
          </w:tcPr>
          <w:p w14:paraId="49AE9938" w14:textId="77777777" w:rsidR="00A05C39" w:rsidRPr="00882BA3" w:rsidRDefault="00A05C39" w:rsidP="007B0749">
            <w:pPr>
              <w:spacing w:after="0" w:line="240" w:lineRule="auto"/>
              <w:rPr>
                <w:sz w:val="20"/>
                <w:lang w:eastAsia="de-DE"/>
              </w:rPr>
            </w:pPr>
            <w:r w:rsidRPr="00882BA3">
              <w:rPr>
                <w:sz w:val="20"/>
                <w:lang w:eastAsia="de-DE"/>
              </w:rPr>
              <w:t>No degree</w:t>
            </w:r>
          </w:p>
        </w:tc>
        <w:tc>
          <w:tcPr>
            <w:tcW w:w="649" w:type="pct"/>
            <w:tcBorders>
              <w:top w:val="nil"/>
              <w:left w:val="nil"/>
              <w:bottom w:val="nil"/>
              <w:right w:val="nil"/>
            </w:tcBorders>
            <w:shd w:val="clear" w:color="auto" w:fill="auto"/>
            <w:noWrap/>
            <w:vAlign w:val="center"/>
            <w:hideMark/>
          </w:tcPr>
          <w:p w14:paraId="4A38D535" w14:textId="77777777" w:rsidR="00A05C39" w:rsidRPr="00882BA3" w:rsidRDefault="00A05C39" w:rsidP="007B0749">
            <w:pPr>
              <w:spacing w:after="0" w:line="240" w:lineRule="auto"/>
              <w:jc w:val="right"/>
              <w:rPr>
                <w:sz w:val="20"/>
                <w:lang w:eastAsia="de-DE"/>
              </w:rPr>
            </w:pPr>
            <w:r w:rsidRPr="00882BA3">
              <w:rPr>
                <w:sz w:val="20"/>
                <w:lang w:eastAsia="de-DE"/>
              </w:rPr>
              <w:t>3</w:t>
            </w:r>
          </w:p>
        </w:tc>
        <w:tc>
          <w:tcPr>
            <w:tcW w:w="629" w:type="pct"/>
            <w:tcBorders>
              <w:top w:val="nil"/>
              <w:left w:val="nil"/>
              <w:bottom w:val="nil"/>
              <w:right w:val="nil"/>
            </w:tcBorders>
            <w:shd w:val="clear" w:color="auto" w:fill="auto"/>
            <w:noWrap/>
            <w:vAlign w:val="center"/>
            <w:hideMark/>
          </w:tcPr>
          <w:p w14:paraId="01582042" w14:textId="77777777" w:rsidR="00A05C39" w:rsidRPr="00882BA3" w:rsidRDefault="00A05C39" w:rsidP="007B0749">
            <w:pPr>
              <w:spacing w:after="0" w:line="240" w:lineRule="auto"/>
              <w:jc w:val="right"/>
              <w:rPr>
                <w:sz w:val="20"/>
                <w:lang w:eastAsia="de-DE"/>
              </w:rPr>
            </w:pPr>
            <w:r w:rsidRPr="00882BA3">
              <w:rPr>
                <w:sz w:val="20"/>
                <w:lang w:eastAsia="de-DE"/>
              </w:rPr>
              <w:t>0%</w:t>
            </w:r>
          </w:p>
        </w:tc>
        <w:tc>
          <w:tcPr>
            <w:tcW w:w="629" w:type="pct"/>
            <w:tcBorders>
              <w:top w:val="nil"/>
              <w:left w:val="nil"/>
              <w:bottom w:val="nil"/>
              <w:right w:val="nil"/>
            </w:tcBorders>
            <w:vAlign w:val="center"/>
          </w:tcPr>
          <w:p w14:paraId="2CDA3AD3"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24</w:t>
            </w:r>
          </w:p>
        </w:tc>
        <w:tc>
          <w:tcPr>
            <w:tcW w:w="628" w:type="pct"/>
            <w:tcBorders>
              <w:top w:val="nil"/>
              <w:left w:val="nil"/>
              <w:bottom w:val="nil"/>
              <w:right w:val="nil"/>
            </w:tcBorders>
            <w:vAlign w:val="center"/>
          </w:tcPr>
          <w:p w14:paraId="4B0F88FE"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1%</w:t>
            </w:r>
          </w:p>
        </w:tc>
      </w:tr>
      <w:tr w:rsidR="00A05C39" w:rsidRPr="00882BA3" w14:paraId="09C44FD1" w14:textId="77777777" w:rsidTr="007B0749">
        <w:trPr>
          <w:trHeight w:val="454"/>
        </w:trPr>
        <w:tc>
          <w:tcPr>
            <w:tcW w:w="2465" w:type="pct"/>
            <w:tcBorders>
              <w:top w:val="nil"/>
              <w:left w:val="nil"/>
              <w:bottom w:val="nil"/>
              <w:right w:val="nil"/>
            </w:tcBorders>
            <w:shd w:val="clear" w:color="auto" w:fill="auto"/>
            <w:noWrap/>
            <w:vAlign w:val="center"/>
            <w:hideMark/>
          </w:tcPr>
          <w:p w14:paraId="6C824619" w14:textId="77777777" w:rsidR="00A05C39" w:rsidRPr="00882BA3" w:rsidRDefault="00A05C39" w:rsidP="007B0749">
            <w:pPr>
              <w:spacing w:after="0" w:line="240" w:lineRule="auto"/>
              <w:rPr>
                <w:sz w:val="20"/>
                <w:lang w:eastAsia="de-DE"/>
              </w:rPr>
            </w:pPr>
            <w:r w:rsidRPr="00882BA3">
              <w:rPr>
                <w:sz w:val="20"/>
                <w:lang w:eastAsia="de-DE"/>
              </w:rPr>
              <w:t>Secondary level lower tier</w:t>
            </w:r>
          </w:p>
        </w:tc>
        <w:tc>
          <w:tcPr>
            <w:tcW w:w="649" w:type="pct"/>
            <w:tcBorders>
              <w:top w:val="nil"/>
              <w:left w:val="nil"/>
              <w:bottom w:val="nil"/>
              <w:right w:val="nil"/>
            </w:tcBorders>
            <w:shd w:val="clear" w:color="auto" w:fill="auto"/>
            <w:noWrap/>
            <w:vAlign w:val="center"/>
            <w:hideMark/>
          </w:tcPr>
          <w:p w14:paraId="5CC82A49" w14:textId="77777777" w:rsidR="00A05C39" w:rsidRPr="00882BA3" w:rsidRDefault="00A05C39" w:rsidP="007B0749">
            <w:pPr>
              <w:spacing w:after="0" w:line="240" w:lineRule="auto"/>
              <w:jc w:val="right"/>
              <w:rPr>
                <w:sz w:val="20"/>
                <w:lang w:eastAsia="de-DE"/>
              </w:rPr>
            </w:pPr>
            <w:r w:rsidRPr="00882BA3">
              <w:rPr>
                <w:sz w:val="20"/>
                <w:lang w:eastAsia="de-DE"/>
              </w:rPr>
              <w:t>140</w:t>
            </w:r>
          </w:p>
        </w:tc>
        <w:tc>
          <w:tcPr>
            <w:tcW w:w="629" w:type="pct"/>
            <w:tcBorders>
              <w:top w:val="nil"/>
              <w:left w:val="nil"/>
              <w:bottom w:val="nil"/>
              <w:right w:val="nil"/>
            </w:tcBorders>
            <w:shd w:val="clear" w:color="auto" w:fill="auto"/>
            <w:noWrap/>
            <w:vAlign w:val="center"/>
            <w:hideMark/>
          </w:tcPr>
          <w:p w14:paraId="060B2071" w14:textId="77777777" w:rsidR="00A05C39" w:rsidRPr="00882BA3" w:rsidRDefault="00A05C39" w:rsidP="007B0749">
            <w:pPr>
              <w:spacing w:after="0" w:line="240" w:lineRule="auto"/>
              <w:jc w:val="right"/>
              <w:rPr>
                <w:sz w:val="20"/>
                <w:lang w:eastAsia="de-DE"/>
              </w:rPr>
            </w:pPr>
            <w:r w:rsidRPr="00882BA3">
              <w:rPr>
                <w:sz w:val="20"/>
                <w:lang w:eastAsia="de-DE"/>
              </w:rPr>
              <w:t>13%</w:t>
            </w:r>
          </w:p>
        </w:tc>
        <w:tc>
          <w:tcPr>
            <w:tcW w:w="629" w:type="pct"/>
            <w:tcBorders>
              <w:top w:val="nil"/>
              <w:left w:val="nil"/>
              <w:bottom w:val="nil"/>
              <w:right w:val="nil"/>
            </w:tcBorders>
            <w:vAlign w:val="center"/>
          </w:tcPr>
          <w:p w14:paraId="73E8546E"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518</w:t>
            </w:r>
          </w:p>
        </w:tc>
        <w:tc>
          <w:tcPr>
            <w:tcW w:w="628" w:type="pct"/>
            <w:tcBorders>
              <w:top w:val="nil"/>
              <w:left w:val="nil"/>
              <w:bottom w:val="nil"/>
              <w:right w:val="nil"/>
            </w:tcBorders>
            <w:vAlign w:val="center"/>
          </w:tcPr>
          <w:p w14:paraId="32FC07CF"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24%</w:t>
            </w:r>
          </w:p>
        </w:tc>
      </w:tr>
      <w:tr w:rsidR="00A05C39" w:rsidRPr="00882BA3" w14:paraId="7EFCCD29" w14:textId="77777777" w:rsidTr="007B0749">
        <w:trPr>
          <w:trHeight w:val="454"/>
        </w:trPr>
        <w:tc>
          <w:tcPr>
            <w:tcW w:w="2465" w:type="pct"/>
            <w:tcBorders>
              <w:top w:val="nil"/>
              <w:left w:val="nil"/>
              <w:bottom w:val="nil"/>
              <w:right w:val="nil"/>
            </w:tcBorders>
            <w:shd w:val="clear" w:color="auto" w:fill="auto"/>
            <w:noWrap/>
            <w:vAlign w:val="center"/>
            <w:hideMark/>
          </w:tcPr>
          <w:p w14:paraId="4B36C091" w14:textId="77777777" w:rsidR="00A05C39" w:rsidRPr="00882BA3" w:rsidRDefault="00A05C39" w:rsidP="007B0749">
            <w:pPr>
              <w:spacing w:after="0" w:line="240" w:lineRule="auto"/>
              <w:rPr>
                <w:sz w:val="20"/>
                <w:lang w:eastAsia="de-DE"/>
              </w:rPr>
            </w:pPr>
            <w:r w:rsidRPr="00882BA3">
              <w:rPr>
                <w:sz w:val="20"/>
                <w:lang w:eastAsia="de-DE"/>
              </w:rPr>
              <w:t>Secondary level mid-tier</w:t>
            </w:r>
          </w:p>
        </w:tc>
        <w:tc>
          <w:tcPr>
            <w:tcW w:w="649" w:type="pct"/>
            <w:tcBorders>
              <w:top w:val="nil"/>
              <w:left w:val="nil"/>
              <w:bottom w:val="nil"/>
              <w:right w:val="nil"/>
            </w:tcBorders>
            <w:shd w:val="clear" w:color="auto" w:fill="auto"/>
            <w:noWrap/>
            <w:vAlign w:val="center"/>
            <w:hideMark/>
          </w:tcPr>
          <w:p w14:paraId="0E866AFF" w14:textId="77777777" w:rsidR="00A05C39" w:rsidRPr="00882BA3" w:rsidRDefault="00A05C39" w:rsidP="007B0749">
            <w:pPr>
              <w:spacing w:after="0" w:line="240" w:lineRule="auto"/>
              <w:jc w:val="right"/>
              <w:rPr>
                <w:sz w:val="20"/>
                <w:lang w:eastAsia="de-DE"/>
              </w:rPr>
            </w:pPr>
            <w:r w:rsidRPr="00882BA3">
              <w:rPr>
                <w:sz w:val="20"/>
                <w:lang w:eastAsia="de-DE"/>
              </w:rPr>
              <w:t>386</w:t>
            </w:r>
          </w:p>
        </w:tc>
        <w:tc>
          <w:tcPr>
            <w:tcW w:w="629" w:type="pct"/>
            <w:tcBorders>
              <w:top w:val="nil"/>
              <w:left w:val="nil"/>
              <w:bottom w:val="nil"/>
              <w:right w:val="nil"/>
            </w:tcBorders>
            <w:shd w:val="clear" w:color="auto" w:fill="auto"/>
            <w:noWrap/>
            <w:vAlign w:val="center"/>
            <w:hideMark/>
          </w:tcPr>
          <w:p w14:paraId="55C376D4" w14:textId="77777777" w:rsidR="00A05C39" w:rsidRPr="00882BA3" w:rsidRDefault="00A05C39" w:rsidP="007B0749">
            <w:pPr>
              <w:spacing w:after="0" w:line="240" w:lineRule="auto"/>
              <w:jc w:val="right"/>
              <w:rPr>
                <w:sz w:val="20"/>
                <w:lang w:eastAsia="de-DE"/>
              </w:rPr>
            </w:pPr>
            <w:r w:rsidRPr="00882BA3">
              <w:rPr>
                <w:sz w:val="20"/>
                <w:lang w:eastAsia="de-DE"/>
              </w:rPr>
              <w:t>35%</w:t>
            </w:r>
          </w:p>
        </w:tc>
        <w:tc>
          <w:tcPr>
            <w:tcW w:w="629" w:type="pct"/>
            <w:tcBorders>
              <w:top w:val="nil"/>
              <w:left w:val="nil"/>
              <w:bottom w:val="nil"/>
              <w:right w:val="nil"/>
            </w:tcBorders>
            <w:vAlign w:val="center"/>
          </w:tcPr>
          <w:p w14:paraId="46B273B7"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713</w:t>
            </w:r>
          </w:p>
        </w:tc>
        <w:tc>
          <w:tcPr>
            <w:tcW w:w="628" w:type="pct"/>
            <w:tcBorders>
              <w:top w:val="nil"/>
              <w:left w:val="nil"/>
              <w:bottom w:val="nil"/>
              <w:right w:val="nil"/>
            </w:tcBorders>
            <w:vAlign w:val="center"/>
          </w:tcPr>
          <w:p w14:paraId="470DFF02"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33%</w:t>
            </w:r>
          </w:p>
        </w:tc>
      </w:tr>
      <w:tr w:rsidR="00A05C39" w:rsidRPr="00882BA3" w14:paraId="5BC33D8E" w14:textId="77777777" w:rsidTr="007B0749">
        <w:trPr>
          <w:trHeight w:val="454"/>
        </w:trPr>
        <w:tc>
          <w:tcPr>
            <w:tcW w:w="2465" w:type="pct"/>
            <w:tcBorders>
              <w:top w:val="nil"/>
              <w:left w:val="nil"/>
              <w:bottom w:val="nil"/>
              <w:right w:val="nil"/>
            </w:tcBorders>
            <w:shd w:val="clear" w:color="auto" w:fill="auto"/>
            <w:noWrap/>
            <w:vAlign w:val="center"/>
            <w:hideMark/>
          </w:tcPr>
          <w:p w14:paraId="43578B24" w14:textId="77777777" w:rsidR="00A05C39" w:rsidRPr="00882BA3" w:rsidRDefault="00A05C39" w:rsidP="007B0749">
            <w:pPr>
              <w:spacing w:after="0" w:line="240" w:lineRule="auto"/>
              <w:rPr>
                <w:sz w:val="20"/>
                <w:lang w:eastAsia="de-DE"/>
              </w:rPr>
            </w:pPr>
            <w:r w:rsidRPr="00882BA3">
              <w:rPr>
                <w:sz w:val="20"/>
                <w:lang w:eastAsia="de-DE"/>
              </w:rPr>
              <w:t>Secondary level upper tier I</w:t>
            </w:r>
          </w:p>
        </w:tc>
        <w:tc>
          <w:tcPr>
            <w:tcW w:w="649" w:type="pct"/>
            <w:tcBorders>
              <w:top w:val="nil"/>
              <w:left w:val="nil"/>
              <w:bottom w:val="nil"/>
              <w:right w:val="nil"/>
            </w:tcBorders>
            <w:shd w:val="clear" w:color="auto" w:fill="auto"/>
            <w:noWrap/>
            <w:vAlign w:val="center"/>
            <w:hideMark/>
          </w:tcPr>
          <w:p w14:paraId="1081B7A0" w14:textId="77777777" w:rsidR="00A05C39" w:rsidRPr="00882BA3" w:rsidRDefault="00A05C39" w:rsidP="007B0749">
            <w:pPr>
              <w:spacing w:after="0" w:line="240" w:lineRule="auto"/>
              <w:jc w:val="right"/>
              <w:rPr>
                <w:sz w:val="20"/>
                <w:lang w:eastAsia="de-DE"/>
              </w:rPr>
            </w:pPr>
            <w:r w:rsidRPr="00882BA3">
              <w:rPr>
                <w:sz w:val="20"/>
                <w:lang w:eastAsia="de-DE"/>
              </w:rPr>
              <w:t>135</w:t>
            </w:r>
          </w:p>
        </w:tc>
        <w:tc>
          <w:tcPr>
            <w:tcW w:w="629" w:type="pct"/>
            <w:tcBorders>
              <w:top w:val="nil"/>
              <w:left w:val="nil"/>
              <w:bottom w:val="nil"/>
              <w:right w:val="nil"/>
            </w:tcBorders>
            <w:shd w:val="clear" w:color="auto" w:fill="auto"/>
            <w:noWrap/>
            <w:vAlign w:val="center"/>
            <w:hideMark/>
          </w:tcPr>
          <w:p w14:paraId="5B6E3CE8" w14:textId="77777777" w:rsidR="00A05C39" w:rsidRPr="00882BA3" w:rsidRDefault="00A05C39" w:rsidP="007B0749">
            <w:pPr>
              <w:spacing w:after="0" w:line="240" w:lineRule="auto"/>
              <w:jc w:val="right"/>
              <w:rPr>
                <w:sz w:val="20"/>
                <w:lang w:eastAsia="de-DE"/>
              </w:rPr>
            </w:pPr>
            <w:r w:rsidRPr="00882BA3">
              <w:rPr>
                <w:sz w:val="20"/>
                <w:lang w:eastAsia="de-DE"/>
              </w:rPr>
              <w:t>12%</w:t>
            </w:r>
          </w:p>
        </w:tc>
        <w:tc>
          <w:tcPr>
            <w:tcW w:w="629" w:type="pct"/>
            <w:tcBorders>
              <w:top w:val="nil"/>
              <w:left w:val="nil"/>
              <w:bottom w:val="nil"/>
              <w:right w:val="nil"/>
            </w:tcBorders>
            <w:vAlign w:val="center"/>
          </w:tcPr>
          <w:p w14:paraId="2F236A92"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189</w:t>
            </w:r>
          </w:p>
        </w:tc>
        <w:tc>
          <w:tcPr>
            <w:tcW w:w="628" w:type="pct"/>
            <w:tcBorders>
              <w:top w:val="nil"/>
              <w:left w:val="nil"/>
              <w:bottom w:val="nil"/>
              <w:right w:val="nil"/>
            </w:tcBorders>
            <w:vAlign w:val="center"/>
          </w:tcPr>
          <w:p w14:paraId="7CBC3827"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9%</w:t>
            </w:r>
          </w:p>
        </w:tc>
      </w:tr>
      <w:tr w:rsidR="00A05C39" w:rsidRPr="00882BA3" w14:paraId="7BCDF004" w14:textId="77777777" w:rsidTr="007B0749">
        <w:trPr>
          <w:trHeight w:val="454"/>
        </w:trPr>
        <w:tc>
          <w:tcPr>
            <w:tcW w:w="2465" w:type="pct"/>
            <w:tcBorders>
              <w:top w:val="nil"/>
              <w:left w:val="nil"/>
              <w:bottom w:val="nil"/>
              <w:right w:val="nil"/>
            </w:tcBorders>
            <w:shd w:val="clear" w:color="auto" w:fill="auto"/>
            <w:noWrap/>
            <w:vAlign w:val="center"/>
            <w:hideMark/>
          </w:tcPr>
          <w:p w14:paraId="6C1D677F" w14:textId="77777777" w:rsidR="00A05C39" w:rsidRPr="00882BA3" w:rsidRDefault="00A05C39" w:rsidP="007B0749">
            <w:pPr>
              <w:spacing w:after="0" w:line="240" w:lineRule="auto"/>
              <w:rPr>
                <w:sz w:val="20"/>
                <w:lang w:eastAsia="de-DE"/>
              </w:rPr>
            </w:pPr>
            <w:r w:rsidRPr="00882BA3">
              <w:rPr>
                <w:sz w:val="20"/>
                <w:lang w:eastAsia="de-DE"/>
              </w:rPr>
              <w:t>Secondary level upper tier II or tertiary education</w:t>
            </w:r>
          </w:p>
        </w:tc>
        <w:tc>
          <w:tcPr>
            <w:tcW w:w="649" w:type="pct"/>
            <w:tcBorders>
              <w:top w:val="nil"/>
              <w:left w:val="nil"/>
              <w:bottom w:val="nil"/>
              <w:right w:val="nil"/>
            </w:tcBorders>
            <w:shd w:val="clear" w:color="auto" w:fill="auto"/>
            <w:noWrap/>
            <w:vAlign w:val="center"/>
            <w:hideMark/>
          </w:tcPr>
          <w:p w14:paraId="3F185717" w14:textId="77777777" w:rsidR="00A05C39" w:rsidRPr="00882BA3" w:rsidRDefault="00A05C39" w:rsidP="007B0749">
            <w:pPr>
              <w:spacing w:after="0" w:line="240" w:lineRule="auto"/>
              <w:jc w:val="right"/>
              <w:rPr>
                <w:sz w:val="20"/>
                <w:lang w:eastAsia="de-DE"/>
              </w:rPr>
            </w:pPr>
            <w:r w:rsidRPr="00882BA3">
              <w:rPr>
                <w:sz w:val="20"/>
                <w:lang w:eastAsia="de-DE"/>
              </w:rPr>
              <w:t>430</w:t>
            </w:r>
          </w:p>
        </w:tc>
        <w:tc>
          <w:tcPr>
            <w:tcW w:w="629" w:type="pct"/>
            <w:tcBorders>
              <w:top w:val="nil"/>
              <w:left w:val="nil"/>
              <w:bottom w:val="nil"/>
              <w:right w:val="nil"/>
            </w:tcBorders>
            <w:shd w:val="clear" w:color="auto" w:fill="auto"/>
            <w:noWrap/>
            <w:vAlign w:val="center"/>
            <w:hideMark/>
          </w:tcPr>
          <w:p w14:paraId="23D1F32F" w14:textId="77777777" w:rsidR="00A05C39" w:rsidRPr="00882BA3" w:rsidRDefault="00A05C39" w:rsidP="007B0749">
            <w:pPr>
              <w:spacing w:after="0" w:line="240" w:lineRule="auto"/>
              <w:jc w:val="right"/>
              <w:rPr>
                <w:sz w:val="20"/>
                <w:lang w:eastAsia="de-DE"/>
              </w:rPr>
            </w:pPr>
            <w:r w:rsidRPr="00882BA3">
              <w:rPr>
                <w:sz w:val="20"/>
                <w:lang w:eastAsia="de-DE"/>
              </w:rPr>
              <w:t>39%</w:t>
            </w:r>
          </w:p>
        </w:tc>
        <w:tc>
          <w:tcPr>
            <w:tcW w:w="629" w:type="pct"/>
            <w:tcBorders>
              <w:top w:val="nil"/>
              <w:left w:val="nil"/>
              <w:bottom w:val="nil"/>
              <w:right w:val="nil"/>
            </w:tcBorders>
            <w:vAlign w:val="center"/>
          </w:tcPr>
          <w:p w14:paraId="486B2625"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676</w:t>
            </w:r>
          </w:p>
        </w:tc>
        <w:tc>
          <w:tcPr>
            <w:tcW w:w="628" w:type="pct"/>
            <w:tcBorders>
              <w:top w:val="nil"/>
              <w:left w:val="nil"/>
              <w:bottom w:val="nil"/>
              <w:right w:val="nil"/>
            </w:tcBorders>
            <w:vAlign w:val="center"/>
          </w:tcPr>
          <w:p w14:paraId="51A32BA3"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31%</w:t>
            </w:r>
          </w:p>
        </w:tc>
      </w:tr>
      <w:tr w:rsidR="00A05C39" w:rsidRPr="00882BA3" w14:paraId="33888B87" w14:textId="77777777" w:rsidTr="007B0749">
        <w:trPr>
          <w:trHeight w:val="454"/>
        </w:trPr>
        <w:tc>
          <w:tcPr>
            <w:tcW w:w="2465" w:type="pct"/>
            <w:tcBorders>
              <w:top w:val="nil"/>
              <w:left w:val="nil"/>
              <w:bottom w:val="nil"/>
              <w:right w:val="nil"/>
            </w:tcBorders>
            <w:shd w:val="clear" w:color="auto" w:fill="auto"/>
            <w:noWrap/>
            <w:vAlign w:val="center"/>
            <w:hideMark/>
          </w:tcPr>
          <w:p w14:paraId="267DC78F" w14:textId="77777777" w:rsidR="00A05C39" w:rsidRPr="00882BA3" w:rsidRDefault="00A05C39" w:rsidP="007B0749">
            <w:pPr>
              <w:spacing w:after="0" w:line="240" w:lineRule="auto"/>
              <w:rPr>
                <w:sz w:val="20"/>
                <w:lang w:eastAsia="de-DE"/>
              </w:rPr>
            </w:pPr>
            <w:r w:rsidRPr="00882BA3">
              <w:rPr>
                <w:sz w:val="20"/>
                <w:lang w:eastAsia="de-DE"/>
              </w:rPr>
              <w:t>Other degree</w:t>
            </w:r>
          </w:p>
        </w:tc>
        <w:tc>
          <w:tcPr>
            <w:tcW w:w="649" w:type="pct"/>
            <w:tcBorders>
              <w:top w:val="nil"/>
              <w:left w:val="nil"/>
              <w:bottom w:val="nil"/>
              <w:right w:val="nil"/>
            </w:tcBorders>
            <w:shd w:val="clear" w:color="auto" w:fill="auto"/>
            <w:noWrap/>
            <w:vAlign w:val="center"/>
            <w:hideMark/>
          </w:tcPr>
          <w:p w14:paraId="425D8766" w14:textId="77777777" w:rsidR="00A05C39" w:rsidRPr="00882BA3" w:rsidRDefault="00A05C39" w:rsidP="007B0749">
            <w:pPr>
              <w:spacing w:after="0" w:line="240" w:lineRule="auto"/>
              <w:jc w:val="right"/>
              <w:rPr>
                <w:sz w:val="20"/>
                <w:lang w:eastAsia="de-DE"/>
              </w:rPr>
            </w:pPr>
            <w:r w:rsidRPr="00882BA3">
              <w:rPr>
                <w:sz w:val="20"/>
                <w:lang w:eastAsia="de-DE"/>
              </w:rPr>
              <w:t>21</w:t>
            </w:r>
          </w:p>
        </w:tc>
        <w:tc>
          <w:tcPr>
            <w:tcW w:w="629" w:type="pct"/>
            <w:tcBorders>
              <w:top w:val="nil"/>
              <w:left w:val="nil"/>
              <w:bottom w:val="nil"/>
              <w:right w:val="nil"/>
            </w:tcBorders>
            <w:shd w:val="clear" w:color="auto" w:fill="auto"/>
            <w:noWrap/>
            <w:vAlign w:val="center"/>
            <w:hideMark/>
          </w:tcPr>
          <w:p w14:paraId="192034B7" w14:textId="77777777" w:rsidR="00A05C39" w:rsidRPr="00882BA3" w:rsidRDefault="00A05C39" w:rsidP="007B0749">
            <w:pPr>
              <w:spacing w:after="0" w:line="240" w:lineRule="auto"/>
              <w:jc w:val="right"/>
              <w:rPr>
                <w:sz w:val="20"/>
                <w:lang w:eastAsia="de-DE"/>
              </w:rPr>
            </w:pPr>
            <w:r w:rsidRPr="00882BA3">
              <w:rPr>
                <w:sz w:val="20"/>
                <w:lang w:eastAsia="de-DE"/>
              </w:rPr>
              <w:t>2%</w:t>
            </w:r>
          </w:p>
        </w:tc>
        <w:tc>
          <w:tcPr>
            <w:tcW w:w="629" w:type="pct"/>
            <w:tcBorders>
              <w:top w:val="nil"/>
              <w:left w:val="nil"/>
              <w:bottom w:val="nil"/>
              <w:right w:val="nil"/>
            </w:tcBorders>
            <w:vAlign w:val="center"/>
          </w:tcPr>
          <w:p w14:paraId="03931019"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11</w:t>
            </w:r>
          </w:p>
        </w:tc>
        <w:tc>
          <w:tcPr>
            <w:tcW w:w="628" w:type="pct"/>
            <w:tcBorders>
              <w:top w:val="nil"/>
              <w:left w:val="nil"/>
              <w:bottom w:val="nil"/>
              <w:right w:val="nil"/>
            </w:tcBorders>
            <w:vAlign w:val="center"/>
          </w:tcPr>
          <w:p w14:paraId="3BDD4ABA"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1%</w:t>
            </w:r>
          </w:p>
        </w:tc>
      </w:tr>
      <w:tr w:rsidR="00A05C39" w:rsidRPr="00882BA3" w14:paraId="2ECD64C2" w14:textId="77777777" w:rsidTr="007B0749">
        <w:trPr>
          <w:trHeight w:val="454"/>
        </w:trPr>
        <w:tc>
          <w:tcPr>
            <w:tcW w:w="2465" w:type="pct"/>
            <w:tcBorders>
              <w:top w:val="nil"/>
              <w:left w:val="nil"/>
              <w:bottom w:val="nil"/>
              <w:right w:val="nil"/>
            </w:tcBorders>
            <w:shd w:val="clear" w:color="auto" w:fill="auto"/>
            <w:noWrap/>
            <w:vAlign w:val="center"/>
            <w:hideMark/>
          </w:tcPr>
          <w:p w14:paraId="185D783C" w14:textId="77777777" w:rsidR="00A05C39" w:rsidRPr="00882BA3" w:rsidRDefault="00A05C39" w:rsidP="007B0749">
            <w:pPr>
              <w:spacing w:after="0" w:line="240" w:lineRule="auto"/>
              <w:rPr>
                <w:sz w:val="20"/>
                <w:lang w:eastAsia="de-DE"/>
              </w:rPr>
            </w:pPr>
            <w:r w:rsidRPr="00882BA3">
              <w:rPr>
                <w:sz w:val="20"/>
                <w:lang w:eastAsia="de-DE"/>
              </w:rPr>
              <w:t>Still in school</w:t>
            </w:r>
          </w:p>
        </w:tc>
        <w:tc>
          <w:tcPr>
            <w:tcW w:w="649" w:type="pct"/>
            <w:tcBorders>
              <w:top w:val="nil"/>
              <w:left w:val="nil"/>
              <w:bottom w:val="nil"/>
              <w:right w:val="nil"/>
            </w:tcBorders>
            <w:shd w:val="clear" w:color="auto" w:fill="auto"/>
            <w:noWrap/>
            <w:vAlign w:val="center"/>
            <w:hideMark/>
          </w:tcPr>
          <w:p w14:paraId="54DA667E" w14:textId="77777777" w:rsidR="00A05C39" w:rsidRPr="00882BA3" w:rsidRDefault="00A05C39" w:rsidP="007B0749">
            <w:pPr>
              <w:spacing w:after="0" w:line="240" w:lineRule="auto"/>
              <w:jc w:val="right"/>
              <w:rPr>
                <w:sz w:val="20"/>
                <w:lang w:eastAsia="de-DE"/>
              </w:rPr>
            </w:pPr>
            <w:r w:rsidRPr="00882BA3">
              <w:rPr>
                <w:sz w:val="20"/>
                <w:lang w:eastAsia="de-DE"/>
              </w:rPr>
              <w:t>1</w:t>
            </w:r>
          </w:p>
        </w:tc>
        <w:tc>
          <w:tcPr>
            <w:tcW w:w="629" w:type="pct"/>
            <w:tcBorders>
              <w:top w:val="nil"/>
              <w:left w:val="nil"/>
              <w:bottom w:val="nil"/>
              <w:right w:val="nil"/>
            </w:tcBorders>
            <w:shd w:val="clear" w:color="auto" w:fill="auto"/>
            <w:noWrap/>
            <w:vAlign w:val="center"/>
            <w:hideMark/>
          </w:tcPr>
          <w:p w14:paraId="599AE1AA" w14:textId="77777777" w:rsidR="00A05C39" w:rsidRPr="00882BA3" w:rsidRDefault="00A05C39" w:rsidP="007B0749">
            <w:pPr>
              <w:spacing w:after="0" w:line="240" w:lineRule="auto"/>
              <w:jc w:val="right"/>
              <w:rPr>
                <w:sz w:val="20"/>
                <w:lang w:eastAsia="de-DE"/>
              </w:rPr>
            </w:pPr>
            <w:r w:rsidRPr="00882BA3">
              <w:rPr>
                <w:sz w:val="20"/>
                <w:lang w:eastAsia="de-DE"/>
              </w:rPr>
              <w:t>0%</w:t>
            </w:r>
          </w:p>
        </w:tc>
        <w:tc>
          <w:tcPr>
            <w:tcW w:w="629" w:type="pct"/>
            <w:tcBorders>
              <w:top w:val="nil"/>
              <w:left w:val="nil"/>
              <w:bottom w:val="nil"/>
              <w:right w:val="nil"/>
            </w:tcBorders>
            <w:vAlign w:val="center"/>
          </w:tcPr>
          <w:p w14:paraId="25D01432"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45</w:t>
            </w:r>
          </w:p>
        </w:tc>
        <w:tc>
          <w:tcPr>
            <w:tcW w:w="628" w:type="pct"/>
            <w:tcBorders>
              <w:top w:val="nil"/>
              <w:left w:val="nil"/>
              <w:bottom w:val="nil"/>
              <w:right w:val="nil"/>
            </w:tcBorders>
            <w:vAlign w:val="center"/>
          </w:tcPr>
          <w:p w14:paraId="3AA3890C"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2%</w:t>
            </w:r>
          </w:p>
        </w:tc>
      </w:tr>
      <w:tr w:rsidR="00A05C39" w:rsidRPr="00882BA3" w14:paraId="218262F2" w14:textId="77777777" w:rsidTr="007B0749">
        <w:trPr>
          <w:trHeight w:val="454"/>
        </w:trPr>
        <w:tc>
          <w:tcPr>
            <w:tcW w:w="2465" w:type="pct"/>
            <w:tcBorders>
              <w:top w:val="nil"/>
              <w:left w:val="nil"/>
              <w:bottom w:val="nil"/>
              <w:right w:val="nil"/>
            </w:tcBorders>
            <w:shd w:val="clear" w:color="auto" w:fill="auto"/>
            <w:noWrap/>
            <w:vAlign w:val="center"/>
            <w:hideMark/>
          </w:tcPr>
          <w:p w14:paraId="189F2053" w14:textId="77777777" w:rsidR="00A05C39" w:rsidRPr="00882BA3" w:rsidRDefault="00A05C39" w:rsidP="007B0749">
            <w:pPr>
              <w:spacing w:after="0" w:line="240" w:lineRule="auto"/>
              <w:rPr>
                <w:sz w:val="20"/>
                <w:lang w:eastAsia="de-DE"/>
              </w:rPr>
            </w:pPr>
          </w:p>
        </w:tc>
        <w:tc>
          <w:tcPr>
            <w:tcW w:w="649" w:type="pct"/>
            <w:tcBorders>
              <w:top w:val="nil"/>
              <w:left w:val="nil"/>
              <w:bottom w:val="nil"/>
              <w:right w:val="nil"/>
            </w:tcBorders>
            <w:shd w:val="clear" w:color="auto" w:fill="auto"/>
            <w:noWrap/>
            <w:vAlign w:val="center"/>
            <w:hideMark/>
          </w:tcPr>
          <w:p w14:paraId="2BA7CC52" w14:textId="77777777" w:rsidR="00A05C39" w:rsidRPr="00882BA3" w:rsidRDefault="00A05C39" w:rsidP="007B0749">
            <w:pPr>
              <w:spacing w:after="0" w:line="240" w:lineRule="auto"/>
              <w:jc w:val="right"/>
              <w:rPr>
                <w:sz w:val="20"/>
                <w:lang w:eastAsia="de-DE"/>
              </w:rPr>
            </w:pPr>
          </w:p>
        </w:tc>
        <w:tc>
          <w:tcPr>
            <w:tcW w:w="629" w:type="pct"/>
            <w:tcBorders>
              <w:top w:val="nil"/>
              <w:left w:val="nil"/>
              <w:bottom w:val="nil"/>
              <w:right w:val="nil"/>
            </w:tcBorders>
            <w:shd w:val="clear" w:color="auto" w:fill="auto"/>
            <w:noWrap/>
            <w:vAlign w:val="center"/>
            <w:hideMark/>
          </w:tcPr>
          <w:p w14:paraId="5F563A28" w14:textId="77777777" w:rsidR="00A05C39" w:rsidRPr="00882BA3" w:rsidRDefault="00A05C39" w:rsidP="007B0749">
            <w:pPr>
              <w:spacing w:after="0" w:line="240" w:lineRule="auto"/>
              <w:jc w:val="right"/>
              <w:rPr>
                <w:sz w:val="20"/>
                <w:lang w:eastAsia="de-DE"/>
              </w:rPr>
            </w:pPr>
          </w:p>
        </w:tc>
        <w:tc>
          <w:tcPr>
            <w:tcW w:w="629" w:type="pct"/>
            <w:tcBorders>
              <w:top w:val="nil"/>
              <w:left w:val="nil"/>
              <w:bottom w:val="nil"/>
              <w:right w:val="nil"/>
            </w:tcBorders>
            <w:vAlign w:val="center"/>
          </w:tcPr>
          <w:p w14:paraId="0A01FE9B" w14:textId="77777777" w:rsidR="00A05C39" w:rsidRPr="00882BA3" w:rsidRDefault="00A05C39" w:rsidP="007B0749">
            <w:pPr>
              <w:spacing w:after="0" w:line="240" w:lineRule="auto"/>
              <w:jc w:val="right"/>
              <w:rPr>
                <w:sz w:val="20"/>
                <w:lang w:eastAsia="de-DE"/>
              </w:rPr>
            </w:pPr>
          </w:p>
        </w:tc>
        <w:tc>
          <w:tcPr>
            <w:tcW w:w="628" w:type="pct"/>
            <w:tcBorders>
              <w:top w:val="nil"/>
              <w:left w:val="nil"/>
              <w:bottom w:val="nil"/>
              <w:right w:val="nil"/>
            </w:tcBorders>
            <w:vAlign w:val="center"/>
          </w:tcPr>
          <w:p w14:paraId="09912D45" w14:textId="77777777" w:rsidR="00A05C39" w:rsidRPr="00882BA3" w:rsidRDefault="00A05C39" w:rsidP="007B0749">
            <w:pPr>
              <w:spacing w:after="0" w:line="240" w:lineRule="auto"/>
              <w:jc w:val="right"/>
              <w:rPr>
                <w:sz w:val="20"/>
                <w:lang w:eastAsia="de-DE"/>
              </w:rPr>
            </w:pPr>
          </w:p>
        </w:tc>
      </w:tr>
      <w:tr w:rsidR="00A05C39" w:rsidRPr="00882BA3" w14:paraId="0500AFBD" w14:textId="77777777" w:rsidTr="007B0749">
        <w:trPr>
          <w:trHeight w:val="454"/>
        </w:trPr>
        <w:tc>
          <w:tcPr>
            <w:tcW w:w="2465" w:type="pct"/>
            <w:tcBorders>
              <w:top w:val="nil"/>
              <w:left w:val="nil"/>
              <w:bottom w:val="nil"/>
              <w:right w:val="nil"/>
            </w:tcBorders>
            <w:shd w:val="clear" w:color="auto" w:fill="auto"/>
            <w:noWrap/>
            <w:vAlign w:val="center"/>
            <w:hideMark/>
          </w:tcPr>
          <w:p w14:paraId="221A9E34" w14:textId="77777777" w:rsidR="00A05C39" w:rsidRPr="00882BA3" w:rsidRDefault="00A05C39" w:rsidP="007B0749">
            <w:pPr>
              <w:spacing w:after="0" w:line="240" w:lineRule="auto"/>
              <w:rPr>
                <w:sz w:val="20"/>
                <w:lang w:eastAsia="de-DE"/>
              </w:rPr>
            </w:pPr>
            <w:r w:rsidRPr="00882BA3">
              <w:rPr>
                <w:sz w:val="20"/>
                <w:lang w:eastAsia="de-DE"/>
              </w:rPr>
              <w:t xml:space="preserve">Gender </w:t>
            </w:r>
          </w:p>
        </w:tc>
        <w:tc>
          <w:tcPr>
            <w:tcW w:w="649" w:type="pct"/>
            <w:tcBorders>
              <w:top w:val="nil"/>
              <w:left w:val="nil"/>
              <w:bottom w:val="nil"/>
              <w:right w:val="nil"/>
            </w:tcBorders>
            <w:shd w:val="clear" w:color="auto" w:fill="auto"/>
            <w:noWrap/>
            <w:vAlign w:val="center"/>
            <w:hideMark/>
          </w:tcPr>
          <w:p w14:paraId="723404E2" w14:textId="77777777" w:rsidR="00A05C39" w:rsidRPr="00882BA3" w:rsidRDefault="00A05C39" w:rsidP="007B0749">
            <w:pPr>
              <w:spacing w:after="0" w:line="240" w:lineRule="auto"/>
              <w:jc w:val="right"/>
              <w:rPr>
                <w:sz w:val="20"/>
                <w:lang w:eastAsia="de-DE"/>
              </w:rPr>
            </w:pPr>
            <w:r w:rsidRPr="00882BA3">
              <w:rPr>
                <w:sz w:val="20"/>
                <w:lang w:eastAsia="de-DE"/>
              </w:rPr>
              <w:t>Frequency</w:t>
            </w:r>
          </w:p>
        </w:tc>
        <w:tc>
          <w:tcPr>
            <w:tcW w:w="629" w:type="pct"/>
            <w:tcBorders>
              <w:top w:val="nil"/>
              <w:left w:val="nil"/>
              <w:bottom w:val="nil"/>
              <w:right w:val="nil"/>
            </w:tcBorders>
            <w:shd w:val="clear" w:color="auto" w:fill="auto"/>
            <w:noWrap/>
            <w:vAlign w:val="center"/>
            <w:hideMark/>
          </w:tcPr>
          <w:p w14:paraId="50AC43B1" w14:textId="77777777" w:rsidR="00A05C39" w:rsidRPr="00882BA3" w:rsidRDefault="00A05C39" w:rsidP="007B0749">
            <w:pPr>
              <w:spacing w:after="0" w:line="240" w:lineRule="auto"/>
              <w:jc w:val="right"/>
              <w:rPr>
                <w:sz w:val="20"/>
                <w:lang w:eastAsia="de-DE"/>
              </w:rPr>
            </w:pPr>
            <w:r w:rsidRPr="00882BA3">
              <w:rPr>
                <w:sz w:val="20"/>
                <w:lang w:eastAsia="de-DE"/>
              </w:rPr>
              <w:t>Percent</w:t>
            </w:r>
          </w:p>
        </w:tc>
        <w:tc>
          <w:tcPr>
            <w:tcW w:w="629" w:type="pct"/>
            <w:tcBorders>
              <w:top w:val="nil"/>
              <w:left w:val="nil"/>
              <w:bottom w:val="nil"/>
              <w:right w:val="nil"/>
            </w:tcBorders>
            <w:vAlign w:val="center"/>
          </w:tcPr>
          <w:p w14:paraId="7BADC539" w14:textId="77777777" w:rsidR="00A05C39" w:rsidRPr="00882BA3" w:rsidRDefault="00A05C39" w:rsidP="007B0749">
            <w:pPr>
              <w:spacing w:after="0" w:line="240" w:lineRule="auto"/>
              <w:jc w:val="right"/>
              <w:rPr>
                <w:sz w:val="20"/>
                <w:lang w:eastAsia="de-DE"/>
              </w:rPr>
            </w:pPr>
            <w:r w:rsidRPr="00882BA3">
              <w:rPr>
                <w:sz w:val="20"/>
                <w:lang w:eastAsia="de-DE"/>
              </w:rPr>
              <w:t>Frequency</w:t>
            </w:r>
          </w:p>
        </w:tc>
        <w:tc>
          <w:tcPr>
            <w:tcW w:w="628" w:type="pct"/>
            <w:tcBorders>
              <w:top w:val="nil"/>
              <w:left w:val="nil"/>
              <w:bottom w:val="nil"/>
              <w:right w:val="nil"/>
            </w:tcBorders>
            <w:vAlign w:val="center"/>
          </w:tcPr>
          <w:p w14:paraId="54741970" w14:textId="77777777" w:rsidR="00A05C39" w:rsidRPr="00882BA3" w:rsidRDefault="00A05C39" w:rsidP="007B0749">
            <w:pPr>
              <w:spacing w:after="0" w:line="240" w:lineRule="auto"/>
              <w:jc w:val="right"/>
              <w:rPr>
                <w:sz w:val="20"/>
                <w:lang w:eastAsia="de-DE"/>
              </w:rPr>
            </w:pPr>
            <w:r w:rsidRPr="00882BA3">
              <w:rPr>
                <w:sz w:val="20"/>
                <w:lang w:eastAsia="de-DE"/>
              </w:rPr>
              <w:t>Percent</w:t>
            </w:r>
          </w:p>
        </w:tc>
      </w:tr>
      <w:tr w:rsidR="00A05C39" w:rsidRPr="00882BA3" w14:paraId="2AB7945E" w14:textId="77777777" w:rsidTr="007B0749">
        <w:trPr>
          <w:trHeight w:val="454"/>
        </w:trPr>
        <w:tc>
          <w:tcPr>
            <w:tcW w:w="2465" w:type="pct"/>
            <w:tcBorders>
              <w:top w:val="nil"/>
              <w:left w:val="nil"/>
              <w:bottom w:val="nil"/>
              <w:right w:val="nil"/>
            </w:tcBorders>
            <w:shd w:val="clear" w:color="auto" w:fill="auto"/>
            <w:noWrap/>
            <w:vAlign w:val="center"/>
            <w:hideMark/>
          </w:tcPr>
          <w:p w14:paraId="0662952B" w14:textId="77777777" w:rsidR="00A05C39" w:rsidRPr="00882BA3" w:rsidRDefault="00A05C39" w:rsidP="007B0749">
            <w:pPr>
              <w:spacing w:after="0" w:line="240" w:lineRule="auto"/>
              <w:rPr>
                <w:sz w:val="20"/>
                <w:lang w:eastAsia="de-DE"/>
              </w:rPr>
            </w:pPr>
            <w:r w:rsidRPr="00882BA3">
              <w:rPr>
                <w:sz w:val="20"/>
                <w:lang w:eastAsia="de-DE"/>
              </w:rPr>
              <w:t>Female</w:t>
            </w:r>
          </w:p>
        </w:tc>
        <w:tc>
          <w:tcPr>
            <w:tcW w:w="649" w:type="pct"/>
            <w:tcBorders>
              <w:top w:val="nil"/>
              <w:left w:val="nil"/>
              <w:bottom w:val="nil"/>
              <w:right w:val="nil"/>
            </w:tcBorders>
            <w:shd w:val="clear" w:color="auto" w:fill="auto"/>
            <w:noWrap/>
            <w:vAlign w:val="center"/>
            <w:hideMark/>
          </w:tcPr>
          <w:p w14:paraId="0F014C3F" w14:textId="77777777" w:rsidR="00A05C39" w:rsidRPr="00882BA3" w:rsidRDefault="00A05C39" w:rsidP="007B0749">
            <w:pPr>
              <w:spacing w:after="0" w:line="240" w:lineRule="auto"/>
              <w:jc w:val="right"/>
              <w:rPr>
                <w:sz w:val="20"/>
                <w:lang w:eastAsia="de-DE"/>
              </w:rPr>
            </w:pPr>
            <w:r w:rsidRPr="00882BA3">
              <w:rPr>
                <w:sz w:val="20"/>
                <w:lang w:eastAsia="de-DE"/>
              </w:rPr>
              <w:t>563</w:t>
            </w:r>
          </w:p>
        </w:tc>
        <w:tc>
          <w:tcPr>
            <w:tcW w:w="629" w:type="pct"/>
            <w:tcBorders>
              <w:top w:val="nil"/>
              <w:left w:val="nil"/>
              <w:bottom w:val="nil"/>
              <w:right w:val="nil"/>
            </w:tcBorders>
            <w:shd w:val="clear" w:color="auto" w:fill="auto"/>
            <w:noWrap/>
            <w:vAlign w:val="center"/>
            <w:hideMark/>
          </w:tcPr>
          <w:p w14:paraId="3FD6B426" w14:textId="77777777" w:rsidR="00A05C39" w:rsidRPr="00882BA3" w:rsidRDefault="00A05C39" w:rsidP="007B0749">
            <w:pPr>
              <w:spacing w:after="0" w:line="240" w:lineRule="auto"/>
              <w:jc w:val="right"/>
              <w:rPr>
                <w:sz w:val="20"/>
                <w:lang w:eastAsia="de-DE"/>
              </w:rPr>
            </w:pPr>
            <w:r w:rsidRPr="00882BA3">
              <w:rPr>
                <w:sz w:val="20"/>
                <w:lang w:eastAsia="de-DE"/>
              </w:rPr>
              <w:t>50%</w:t>
            </w:r>
          </w:p>
        </w:tc>
        <w:tc>
          <w:tcPr>
            <w:tcW w:w="629" w:type="pct"/>
            <w:tcBorders>
              <w:top w:val="nil"/>
              <w:left w:val="nil"/>
              <w:bottom w:val="nil"/>
              <w:right w:val="nil"/>
            </w:tcBorders>
            <w:vAlign w:val="center"/>
          </w:tcPr>
          <w:p w14:paraId="2AC9F68A"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1094</w:t>
            </w:r>
          </w:p>
        </w:tc>
        <w:tc>
          <w:tcPr>
            <w:tcW w:w="628" w:type="pct"/>
            <w:tcBorders>
              <w:top w:val="nil"/>
              <w:left w:val="nil"/>
              <w:bottom w:val="nil"/>
              <w:right w:val="nil"/>
            </w:tcBorders>
            <w:vAlign w:val="center"/>
          </w:tcPr>
          <w:p w14:paraId="2103D2B8"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50%</w:t>
            </w:r>
          </w:p>
        </w:tc>
      </w:tr>
      <w:tr w:rsidR="00A05C39" w:rsidRPr="00882BA3" w14:paraId="228A1C61" w14:textId="77777777" w:rsidTr="007B0749">
        <w:trPr>
          <w:trHeight w:val="454"/>
        </w:trPr>
        <w:tc>
          <w:tcPr>
            <w:tcW w:w="2465" w:type="pct"/>
            <w:tcBorders>
              <w:top w:val="nil"/>
              <w:left w:val="nil"/>
              <w:bottom w:val="nil"/>
              <w:right w:val="nil"/>
            </w:tcBorders>
            <w:shd w:val="clear" w:color="auto" w:fill="auto"/>
            <w:noWrap/>
            <w:vAlign w:val="center"/>
            <w:hideMark/>
          </w:tcPr>
          <w:p w14:paraId="5FC3A47A" w14:textId="77777777" w:rsidR="00A05C39" w:rsidRPr="00882BA3" w:rsidRDefault="00A05C39" w:rsidP="007B0749">
            <w:pPr>
              <w:spacing w:after="0" w:line="240" w:lineRule="auto"/>
              <w:rPr>
                <w:sz w:val="20"/>
                <w:lang w:eastAsia="de-DE"/>
              </w:rPr>
            </w:pPr>
            <w:r w:rsidRPr="00882BA3">
              <w:rPr>
                <w:sz w:val="20"/>
                <w:lang w:eastAsia="de-DE"/>
              </w:rPr>
              <w:t>Male</w:t>
            </w:r>
          </w:p>
        </w:tc>
        <w:tc>
          <w:tcPr>
            <w:tcW w:w="649" w:type="pct"/>
            <w:tcBorders>
              <w:top w:val="nil"/>
              <w:left w:val="nil"/>
              <w:bottom w:val="nil"/>
              <w:right w:val="nil"/>
            </w:tcBorders>
            <w:shd w:val="clear" w:color="auto" w:fill="auto"/>
            <w:noWrap/>
            <w:vAlign w:val="center"/>
            <w:hideMark/>
          </w:tcPr>
          <w:p w14:paraId="6F89BD5A" w14:textId="77777777" w:rsidR="00A05C39" w:rsidRPr="00882BA3" w:rsidRDefault="00A05C39" w:rsidP="007B0749">
            <w:pPr>
              <w:spacing w:after="0" w:line="240" w:lineRule="auto"/>
              <w:jc w:val="right"/>
              <w:rPr>
                <w:sz w:val="20"/>
                <w:lang w:eastAsia="de-DE"/>
              </w:rPr>
            </w:pPr>
            <w:r w:rsidRPr="00882BA3">
              <w:rPr>
                <w:sz w:val="20"/>
                <w:lang w:eastAsia="de-DE"/>
              </w:rPr>
              <w:t>550</w:t>
            </w:r>
          </w:p>
        </w:tc>
        <w:tc>
          <w:tcPr>
            <w:tcW w:w="629" w:type="pct"/>
            <w:tcBorders>
              <w:top w:val="nil"/>
              <w:left w:val="nil"/>
              <w:bottom w:val="nil"/>
              <w:right w:val="nil"/>
            </w:tcBorders>
            <w:shd w:val="clear" w:color="auto" w:fill="auto"/>
            <w:noWrap/>
            <w:vAlign w:val="center"/>
            <w:hideMark/>
          </w:tcPr>
          <w:p w14:paraId="12320827" w14:textId="77777777" w:rsidR="00A05C39" w:rsidRPr="00882BA3" w:rsidRDefault="00A05C39" w:rsidP="007B0749">
            <w:pPr>
              <w:spacing w:after="0" w:line="240" w:lineRule="auto"/>
              <w:jc w:val="right"/>
              <w:rPr>
                <w:sz w:val="20"/>
                <w:lang w:eastAsia="de-DE"/>
              </w:rPr>
            </w:pPr>
            <w:r w:rsidRPr="00882BA3">
              <w:rPr>
                <w:sz w:val="20"/>
                <w:lang w:eastAsia="de-DE"/>
              </w:rPr>
              <w:t>49%</w:t>
            </w:r>
          </w:p>
        </w:tc>
        <w:tc>
          <w:tcPr>
            <w:tcW w:w="629" w:type="pct"/>
            <w:tcBorders>
              <w:top w:val="nil"/>
              <w:left w:val="nil"/>
              <w:bottom w:val="nil"/>
              <w:right w:val="nil"/>
            </w:tcBorders>
            <w:vAlign w:val="center"/>
          </w:tcPr>
          <w:p w14:paraId="246F8DB9"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1085</w:t>
            </w:r>
          </w:p>
        </w:tc>
        <w:tc>
          <w:tcPr>
            <w:tcW w:w="628" w:type="pct"/>
            <w:tcBorders>
              <w:top w:val="nil"/>
              <w:left w:val="nil"/>
              <w:bottom w:val="nil"/>
              <w:right w:val="nil"/>
            </w:tcBorders>
            <w:vAlign w:val="center"/>
          </w:tcPr>
          <w:p w14:paraId="669CA59B"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50%</w:t>
            </w:r>
          </w:p>
        </w:tc>
      </w:tr>
      <w:tr w:rsidR="00A05C39" w:rsidRPr="00882BA3" w14:paraId="0BE7EC9F" w14:textId="77777777" w:rsidTr="007B0749">
        <w:trPr>
          <w:trHeight w:val="454"/>
        </w:trPr>
        <w:tc>
          <w:tcPr>
            <w:tcW w:w="2465" w:type="pct"/>
            <w:tcBorders>
              <w:top w:val="nil"/>
              <w:left w:val="nil"/>
              <w:bottom w:val="nil"/>
              <w:right w:val="nil"/>
            </w:tcBorders>
            <w:shd w:val="clear" w:color="auto" w:fill="auto"/>
            <w:noWrap/>
            <w:vAlign w:val="center"/>
            <w:hideMark/>
          </w:tcPr>
          <w:p w14:paraId="276F6C63" w14:textId="77777777" w:rsidR="00A05C39" w:rsidRPr="00882BA3" w:rsidRDefault="00A05C39" w:rsidP="007B0749">
            <w:pPr>
              <w:spacing w:after="0" w:line="240" w:lineRule="auto"/>
              <w:rPr>
                <w:sz w:val="20"/>
                <w:lang w:eastAsia="de-DE"/>
              </w:rPr>
            </w:pPr>
            <w:r w:rsidRPr="00882BA3">
              <w:rPr>
                <w:sz w:val="20"/>
                <w:lang w:eastAsia="de-DE"/>
              </w:rPr>
              <w:t>Diverse</w:t>
            </w:r>
          </w:p>
        </w:tc>
        <w:tc>
          <w:tcPr>
            <w:tcW w:w="649" w:type="pct"/>
            <w:tcBorders>
              <w:top w:val="nil"/>
              <w:left w:val="nil"/>
              <w:bottom w:val="nil"/>
              <w:right w:val="nil"/>
            </w:tcBorders>
            <w:shd w:val="clear" w:color="auto" w:fill="auto"/>
            <w:noWrap/>
            <w:vAlign w:val="center"/>
            <w:hideMark/>
          </w:tcPr>
          <w:p w14:paraId="789DDFD0" w14:textId="77777777" w:rsidR="00A05C39" w:rsidRPr="00882BA3" w:rsidRDefault="00A05C39" w:rsidP="007B0749">
            <w:pPr>
              <w:spacing w:after="0" w:line="240" w:lineRule="auto"/>
              <w:jc w:val="right"/>
              <w:rPr>
                <w:sz w:val="20"/>
                <w:lang w:eastAsia="de-DE"/>
              </w:rPr>
            </w:pPr>
            <w:r w:rsidRPr="00882BA3">
              <w:rPr>
                <w:sz w:val="20"/>
                <w:lang w:eastAsia="de-DE"/>
              </w:rPr>
              <w:t>4</w:t>
            </w:r>
          </w:p>
        </w:tc>
        <w:tc>
          <w:tcPr>
            <w:tcW w:w="629" w:type="pct"/>
            <w:tcBorders>
              <w:top w:val="nil"/>
              <w:left w:val="nil"/>
              <w:bottom w:val="nil"/>
              <w:right w:val="nil"/>
            </w:tcBorders>
            <w:shd w:val="clear" w:color="auto" w:fill="auto"/>
            <w:noWrap/>
            <w:vAlign w:val="center"/>
            <w:hideMark/>
          </w:tcPr>
          <w:p w14:paraId="5BA02433" w14:textId="77777777" w:rsidR="00A05C39" w:rsidRPr="00882BA3" w:rsidRDefault="00A05C39" w:rsidP="007B0749">
            <w:pPr>
              <w:spacing w:after="0" w:line="240" w:lineRule="auto"/>
              <w:jc w:val="right"/>
              <w:rPr>
                <w:sz w:val="20"/>
                <w:lang w:eastAsia="de-DE"/>
              </w:rPr>
            </w:pPr>
            <w:r w:rsidRPr="00882BA3">
              <w:rPr>
                <w:sz w:val="20"/>
                <w:lang w:eastAsia="de-DE"/>
              </w:rPr>
              <w:t>0%</w:t>
            </w:r>
          </w:p>
        </w:tc>
        <w:tc>
          <w:tcPr>
            <w:tcW w:w="629" w:type="pct"/>
            <w:tcBorders>
              <w:top w:val="nil"/>
              <w:left w:val="nil"/>
              <w:bottom w:val="nil"/>
              <w:right w:val="nil"/>
            </w:tcBorders>
            <w:vAlign w:val="center"/>
          </w:tcPr>
          <w:p w14:paraId="29999943" w14:textId="77777777" w:rsidR="00A05C39" w:rsidRPr="00882BA3" w:rsidRDefault="00A05C39" w:rsidP="007B0749">
            <w:pPr>
              <w:spacing w:after="0" w:line="240" w:lineRule="auto"/>
              <w:jc w:val="right"/>
              <w:rPr>
                <w:sz w:val="20"/>
                <w:lang w:eastAsia="de-DE"/>
              </w:rPr>
            </w:pPr>
          </w:p>
        </w:tc>
        <w:tc>
          <w:tcPr>
            <w:tcW w:w="628" w:type="pct"/>
            <w:tcBorders>
              <w:top w:val="nil"/>
              <w:left w:val="nil"/>
              <w:bottom w:val="nil"/>
              <w:right w:val="nil"/>
            </w:tcBorders>
            <w:vAlign w:val="center"/>
          </w:tcPr>
          <w:p w14:paraId="049965ED" w14:textId="77777777" w:rsidR="00A05C39" w:rsidRPr="00882BA3" w:rsidRDefault="00A05C39" w:rsidP="007B0749">
            <w:pPr>
              <w:spacing w:after="0" w:line="240" w:lineRule="auto"/>
              <w:jc w:val="right"/>
              <w:rPr>
                <w:sz w:val="20"/>
                <w:lang w:eastAsia="de-DE"/>
              </w:rPr>
            </w:pPr>
          </w:p>
        </w:tc>
      </w:tr>
      <w:tr w:rsidR="00A05C39" w:rsidRPr="00882BA3" w14:paraId="312FB6F1" w14:textId="77777777" w:rsidTr="007B0749">
        <w:trPr>
          <w:trHeight w:val="454"/>
        </w:trPr>
        <w:tc>
          <w:tcPr>
            <w:tcW w:w="2465" w:type="pct"/>
            <w:tcBorders>
              <w:top w:val="nil"/>
              <w:left w:val="nil"/>
              <w:bottom w:val="nil"/>
              <w:right w:val="nil"/>
            </w:tcBorders>
            <w:shd w:val="clear" w:color="auto" w:fill="auto"/>
            <w:noWrap/>
            <w:vAlign w:val="center"/>
            <w:hideMark/>
          </w:tcPr>
          <w:p w14:paraId="5B6D5A17" w14:textId="77777777" w:rsidR="00A05C39" w:rsidRPr="00882BA3" w:rsidRDefault="00A05C39" w:rsidP="007B0749">
            <w:pPr>
              <w:spacing w:after="0" w:line="240" w:lineRule="auto"/>
              <w:rPr>
                <w:sz w:val="20"/>
                <w:lang w:eastAsia="de-DE"/>
              </w:rPr>
            </w:pPr>
          </w:p>
        </w:tc>
        <w:tc>
          <w:tcPr>
            <w:tcW w:w="649" w:type="pct"/>
            <w:tcBorders>
              <w:top w:val="nil"/>
              <w:left w:val="nil"/>
              <w:bottom w:val="nil"/>
              <w:right w:val="nil"/>
            </w:tcBorders>
            <w:shd w:val="clear" w:color="auto" w:fill="auto"/>
            <w:noWrap/>
            <w:vAlign w:val="center"/>
            <w:hideMark/>
          </w:tcPr>
          <w:p w14:paraId="0D260564" w14:textId="77777777" w:rsidR="00A05C39" w:rsidRPr="00882BA3" w:rsidRDefault="00A05C39" w:rsidP="007B0749">
            <w:pPr>
              <w:spacing w:after="0" w:line="240" w:lineRule="auto"/>
              <w:jc w:val="right"/>
              <w:rPr>
                <w:sz w:val="20"/>
                <w:lang w:eastAsia="de-DE"/>
              </w:rPr>
            </w:pPr>
          </w:p>
        </w:tc>
        <w:tc>
          <w:tcPr>
            <w:tcW w:w="629" w:type="pct"/>
            <w:tcBorders>
              <w:top w:val="nil"/>
              <w:left w:val="nil"/>
              <w:bottom w:val="nil"/>
              <w:right w:val="nil"/>
            </w:tcBorders>
            <w:shd w:val="clear" w:color="auto" w:fill="auto"/>
            <w:noWrap/>
            <w:vAlign w:val="center"/>
            <w:hideMark/>
          </w:tcPr>
          <w:p w14:paraId="06A9896D" w14:textId="77777777" w:rsidR="00A05C39" w:rsidRPr="00882BA3" w:rsidRDefault="00A05C39" w:rsidP="007B0749">
            <w:pPr>
              <w:spacing w:after="0" w:line="240" w:lineRule="auto"/>
              <w:jc w:val="right"/>
              <w:rPr>
                <w:sz w:val="20"/>
                <w:lang w:eastAsia="de-DE"/>
              </w:rPr>
            </w:pPr>
          </w:p>
        </w:tc>
        <w:tc>
          <w:tcPr>
            <w:tcW w:w="629" w:type="pct"/>
            <w:tcBorders>
              <w:top w:val="nil"/>
              <w:left w:val="nil"/>
              <w:bottom w:val="nil"/>
              <w:right w:val="nil"/>
            </w:tcBorders>
            <w:vAlign w:val="center"/>
          </w:tcPr>
          <w:p w14:paraId="3109C1A3" w14:textId="77777777" w:rsidR="00A05C39" w:rsidRPr="00882BA3" w:rsidRDefault="00A05C39" w:rsidP="007B0749">
            <w:pPr>
              <w:spacing w:after="0" w:line="240" w:lineRule="auto"/>
              <w:jc w:val="right"/>
              <w:rPr>
                <w:sz w:val="20"/>
                <w:lang w:eastAsia="de-DE"/>
              </w:rPr>
            </w:pPr>
          </w:p>
        </w:tc>
        <w:tc>
          <w:tcPr>
            <w:tcW w:w="628" w:type="pct"/>
            <w:tcBorders>
              <w:top w:val="nil"/>
              <w:left w:val="nil"/>
              <w:bottom w:val="nil"/>
              <w:right w:val="nil"/>
            </w:tcBorders>
            <w:vAlign w:val="center"/>
          </w:tcPr>
          <w:p w14:paraId="5E56560A" w14:textId="77777777" w:rsidR="00A05C39" w:rsidRPr="00882BA3" w:rsidRDefault="00A05C39" w:rsidP="007B0749">
            <w:pPr>
              <w:spacing w:after="0" w:line="240" w:lineRule="auto"/>
              <w:jc w:val="right"/>
              <w:rPr>
                <w:sz w:val="20"/>
                <w:lang w:eastAsia="de-DE"/>
              </w:rPr>
            </w:pPr>
          </w:p>
        </w:tc>
      </w:tr>
      <w:tr w:rsidR="00A05C39" w:rsidRPr="00882BA3" w14:paraId="307363EF" w14:textId="77777777" w:rsidTr="007B0749">
        <w:trPr>
          <w:trHeight w:val="454"/>
        </w:trPr>
        <w:tc>
          <w:tcPr>
            <w:tcW w:w="2465" w:type="pct"/>
            <w:tcBorders>
              <w:top w:val="nil"/>
              <w:left w:val="nil"/>
              <w:bottom w:val="nil"/>
              <w:right w:val="nil"/>
            </w:tcBorders>
            <w:shd w:val="clear" w:color="auto" w:fill="auto"/>
            <w:noWrap/>
            <w:vAlign w:val="center"/>
            <w:hideMark/>
          </w:tcPr>
          <w:p w14:paraId="0E8A1851" w14:textId="77777777" w:rsidR="00A05C39" w:rsidRPr="00882BA3" w:rsidRDefault="00A05C39" w:rsidP="007B0749">
            <w:pPr>
              <w:spacing w:after="0" w:line="240" w:lineRule="auto"/>
              <w:rPr>
                <w:sz w:val="20"/>
                <w:lang w:eastAsia="de-DE"/>
              </w:rPr>
            </w:pPr>
            <w:r w:rsidRPr="00882BA3">
              <w:rPr>
                <w:sz w:val="20"/>
                <w:lang w:eastAsia="de-DE"/>
              </w:rPr>
              <w:t>Age category</w:t>
            </w:r>
          </w:p>
        </w:tc>
        <w:tc>
          <w:tcPr>
            <w:tcW w:w="649" w:type="pct"/>
            <w:tcBorders>
              <w:top w:val="nil"/>
              <w:left w:val="nil"/>
              <w:bottom w:val="nil"/>
              <w:right w:val="nil"/>
            </w:tcBorders>
            <w:shd w:val="clear" w:color="auto" w:fill="auto"/>
            <w:noWrap/>
            <w:vAlign w:val="center"/>
            <w:hideMark/>
          </w:tcPr>
          <w:p w14:paraId="62D389F4" w14:textId="77777777" w:rsidR="00A05C39" w:rsidRPr="00882BA3" w:rsidRDefault="00A05C39" w:rsidP="007B0749">
            <w:pPr>
              <w:spacing w:after="0" w:line="240" w:lineRule="auto"/>
              <w:jc w:val="right"/>
              <w:rPr>
                <w:sz w:val="20"/>
                <w:lang w:eastAsia="de-DE"/>
              </w:rPr>
            </w:pPr>
            <w:r w:rsidRPr="00882BA3">
              <w:rPr>
                <w:sz w:val="20"/>
                <w:lang w:eastAsia="de-DE"/>
              </w:rPr>
              <w:t>Frequency</w:t>
            </w:r>
          </w:p>
        </w:tc>
        <w:tc>
          <w:tcPr>
            <w:tcW w:w="629" w:type="pct"/>
            <w:tcBorders>
              <w:top w:val="nil"/>
              <w:left w:val="nil"/>
              <w:bottom w:val="nil"/>
              <w:right w:val="nil"/>
            </w:tcBorders>
            <w:shd w:val="clear" w:color="auto" w:fill="auto"/>
            <w:noWrap/>
            <w:vAlign w:val="center"/>
            <w:hideMark/>
          </w:tcPr>
          <w:p w14:paraId="68604E20" w14:textId="77777777" w:rsidR="00A05C39" w:rsidRPr="00882BA3" w:rsidRDefault="00A05C39" w:rsidP="007B0749">
            <w:pPr>
              <w:spacing w:after="0" w:line="240" w:lineRule="auto"/>
              <w:jc w:val="right"/>
              <w:rPr>
                <w:sz w:val="20"/>
                <w:lang w:eastAsia="de-DE"/>
              </w:rPr>
            </w:pPr>
            <w:r w:rsidRPr="00882BA3">
              <w:rPr>
                <w:sz w:val="20"/>
                <w:lang w:eastAsia="de-DE"/>
              </w:rPr>
              <w:t>Percent</w:t>
            </w:r>
          </w:p>
        </w:tc>
        <w:tc>
          <w:tcPr>
            <w:tcW w:w="629" w:type="pct"/>
            <w:tcBorders>
              <w:top w:val="nil"/>
              <w:left w:val="nil"/>
              <w:bottom w:val="nil"/>
              <w:right w:val="nil"/>
            </w:tcBorders>
            <w:vAlign w:val="center"/>
          </w:tcPr>
          <w:p w14:paraId="51A1FE76" w14:textId="77777777" w:rsidR="00A05C39" w:rsidRPr="00882BA3" w:rsidRDefault="00A05C39" w:rsidP="007B0749">
            <w:pPr>
              <w:spacing w:after="0" w:line="240" w:lineRule="auto"/>
              <w:jc w:val="right"/>
              <w:rPr>
                <w:sz w:val="20"/>
                <w:lang w:eastAsia="de-DE"/>
              </w:rPr>
            </w:pPr>
            <w:r w:rsidRPr="00882BA3">
              <w:rPr>
                <w:sz w:val="20"/>
                <w:lang w:eastAsia="de-DE"/>
              </w:rPr>
              <w:t>Frequency</w:t>
            </w:r>
          </w:p>
        </w:tc>
        <w:tc>
          <w:tcPr>
            <w:tcW w:w="628" w:type="pct"/>
            <w:tcBorders>
              <w:top w:val="nil"/>
              <w:left w:val="nil"/>
              <w:bottom w:val="nil"/>
              <w:right w:val="nil"/>
            </w:tcBorders>
            <w:vAlign w:val="center"/>
          </w:tcPr>
          <w:p w14:paraId="4EABD0BB" w14:textId="77777777" w:rsidR="00A05C39" w:rsidRPr="00882BA3" w:rsidRDefault="00A05C39" w:rsidP="007B0749">
            <w:pPr>
              <w:spacing w:after="0" w:line="240" w:lineRule="auto"/>
              <w:jc w:val="right"/>
              <w:rPr>
                <w:sz w:val="20"/>
                <w:lang w:eastAsia="de-DE"/>
              </w:rPr>
            </w:pPr>
            <w:r w:rsidRPr="00882BA3">
              <w:rPr>
                <w:sz w:val="20"/>
                <w:lang w:eastAsia="de-DE"/>
              </w:rPr>
              <w:t>Percent</w:t>
            </w:r>
          </w:p>
        </w:tc>
      </w:tr>
      <w:tr w:rsidR="00A05C39" w:rsidRPr="00882BA3" w14:paraId="14F93A2E" w14:textId="77777777" w:rsidTr="007B0749">
        <w:trPr>
          <w:trHeight w:val="454"/>
        </w:trPr>
        <w:tc>
          <w:tcPr>
            <w:tcW w:w="2465" w:type="pct"/>
            <w:tcBorders>
              <w:top w:val="nil"/>
              <w:left w:val="nil"/>
              <w:bottom w:val="nil"/>
              <w:right w:val="nil"/>
            </w:tcBorders>
            <w:shd w:val="clear" w:color="auto" w:fill="auto"/>
            <w:noWrap/>
            <w:vAlign w:val="center"/>
            <w:hideMark/>
          </w:tcPr>
          <w:p w14:paraId="55CDA509" w14:textId="77777777" w:rsidR="00A05C39" w:rsidRPr="00882BA3" w:rsidRDefault="00A05C39" w:rsidP="007B0749">
            <w:pPr>
              <w:spacing w:after="0" w:line="240" w:lineRule="auto"/>
              <w:rPr>
                <w:sz w:val="20"/>
                <w:lang w:eastAsia="de-DE"/>
              </w:rPr>
            </w:pPr>
            <w:r w:rsidRPr="00882BA3">
              <w:rPr>
                <w:sz w:val="20"/>
                <w:lang w:eastAsia="de-DE"/>
              </w:rPr>
              <w:t>&lt;30</w:t>
            </w:r>
          </w:p>
        </w:tc>
        <w:tc>
          <w:tcPr>
            <w:tcW w:w="649" w:type="pct"/>
            <w:tcBorders>
              <w:top w:val="nil"/>
              <w:left w:val="nil"/>
              <w:bottom w:val="nil"/>
              <w:right w:val="nil"/>
            </w:tcBorders>
            <w:shd w:val="clear" w:color="auto" w:fill="auto"/>
            <w:noWrap/>
            <w:vAlign w:val="center"/>
            <w:hideMark/>
          </w:tcPr>
          <w:p w14:paraId="4D41229C" w14:textId="77777777" w:rsidR="00A05C39" w:rsidRPr="00882BA3" w:rsidRDefault="00A05C39" w:rsidP="007B0749">
            <w:pPr>
              <w:spacing w:after="0" w:line="240" w:lineRule="auto"/>
              <w:jc w:val="right"/>
              <w:rPr>
                <w:sz w:val="20"/>
                <w:lang w:eastAsia="de-DE"/>
              </w:rPr>
            </w:pPr>
            <w:r w:rsidRPr="00882BA3">
              <w:rPr>
                <w:sz w:val="20"/>
                <w:lang w:eastAsia="de-DE"/>
              </w:rPr>
              <w:t>213</w:t>
            </w:r>
          </w:p>
        </w:tc>
        <w:tc>
          <w:tcPr>
            <w:tcW w:w="629" w:type="pct"/>
            <w:tcBorders>
              <w:top w:val="nil"/>
              <w:left w:val="nil"/>
              <w:bottom w:val="nil"/>
              <w:right w:val="nil"/>
            </w:tcBorders>
            <w:shd w:val="clear" w:color="auto" w:fill="auto"/>
            <w:noWrap/>
            <w:vAlign w:val="center"/>
            <w:hideMark/>
          </w:tcPr>
          <w:p w14:paraId="56D99A6E" w14:textId="77777777" w:rsidR="00A05C39" w:rsidRPr="00882BA3" w:rsidRDefault="00A05C39" w:rsidP="007B0749">
            <w:pPr>
              <w:spacing w:after="0" w:line="240" w:lineRule="auto"/>
              <w:jc w:val="right"/>
              <w:rPr>
                <w:sz w:val="20"/>
                <w:lang w:eastAsia="de-DE"/>
              </w:rPr>
            </w:pPr>
            <w:r w:rsidRPr="00882BA3">
              <w:rPr>
                <w:sz w:val="20"/>
                <w:lang w:eastAsia="de-DE"/>
              </w:rPr>
              <w:t>19%</w:t>
            </w:r>
          </w:p>
        </w:tc>
        <w:tc>
          <w:tcPr>
            <w:tcW w:w="629" w:type="pct"/>
            <w:tcBorders>
              <w:top w:val="nil"/>
              <w:left w:val="nil"/>
              <w:bottom w:val="nil"/>
              <w:right w:val="nil"/>
            </w:tcBorders>
            <w:vAlign w:val="center"/>
          </w:tcPr>
          <w:p w14:paraId="75064D0B"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379</w:t>
            </w:r>
          </w:p>
        </w:tc>
        <w:tc>
          <w:tcPr>
            <w:tcW w:w="628" w:type="pct"/>
            <w:tcBorders>
              <w:top w:val="nil"/>
              <w:left w:val="nil"/>
              <w:bottom w:val="nil"/>
              <w:right w:val="nil"/>
            </w:tcBorders>
            <w:vAlign w:val="center"/>
          </w:tcPr>
          <w:p w14:paraId="0DC68C18"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17%</w:t>
            </w:r>
          </w:p>
        </w:tc>
      </w:tr>
      <w:tr w:rsidR="00A05C39" w:rsidRPr="00882BA3" w14:paraId="46419A12" w14:textId="77777777" w:rsidTr="007B0749">
        <w:trPr>
          <w:trHeight w:val="454"/>
        </w:trPr>
        <w:tc>
          <w:tcPr>
            <w:tcW w:w="2465" w:type="pct"/>
            <w:tcBorders>
              <w:top w:val="nil"/>
              <w:left w:val="nil"/>
              <w:bottom w:val="nil"/>
              <w:right w:val="nil"/>
            </w:tcBorders>
            <w:shd w:val="clear" w:color="auto" w:fill="auto"/>
            <w:noWrap/>
            <w:vAlign w:val="center"/>
            <w:hideMark/>
          </w:tcPr>
          <w:p w14:paraId="3839B8CC" w14:textId="77777777" w:rsidR="00A05C39" w:rsidRPr="00882BA3" w:rsidRDefault="00A05C39" w:rsidP="007B0749">
            <w:pPr>
              <w:spacing w:after="0" w:line="240" w:lineRule="auto"/>
              <w:rPr>
                <w:sz w:val="20"/>
                <w:lang w:eastAsia="de-DE"/>
              </w:rPr>
            </w:pPr>
            <w:r w:rsidRPr="00882BA3">
              <w:rPr>
                <w:sz w:val="20"/>
                <w:lang w:eastAsia="de-DE"/>
              </w:rPr>
              <w:t>30-39</w:t>
            </w:r>
          </w:p>
        </w:tc>
        <w:tc>
          <w:tcPr>
            <w:tcW w:w="649" w:type="pct"/>
            <w:tcBorders>
              <w:top w:val="nil"/>
              <w:left w:val="nil"/>
              <w:bottom w:val="nil"/>
              <w:right w:val="nil"/>
            </w:tcBorders>
            <w:shd w:val="clear" w:color="auto" w:fill="auto"/>
            <w:noWrap/>
            <w:vAlign w:val="center"/>
            <w:hideMark/>
          </w:tcPr>
          <w:p w14:paraId="19734BE5" w14:textId="77777777" w:rsidR="00A05C39" w:rsidRPr="00882BA3" w:rsidRDefault="00A05C39" w:rsidP="007B0749">
            <w:pPr>
              <w:spacing w:after="0" w:line="240" w:lineRule="auto"/>
              <w:jc w:val="right"/>
              <w:rPr>
                <w:sz w:val="20"/>
                <w:lang w:eastAsia="de-DE"/>
              </w:rPr>
            </w:pPr>
            <w:r w:rsidRPr="00882BA3">
              <w:rPr>
                <w:sz w:val="20"/>
                <w:lang w:eastAsia="de-DE"/>
              </w:rPr>
              <w:t>188</w:t>
            </w:r>
          </w:p>
        </w:tc>
        <w:tc>
          <w:tcPr>
            <w:tcW w:w="629" w:type="pct"/>
            <w:tcBorders>
              <w:top w:val="nil"/>
              <w:left w:val="nil"/>
              <w:bottom w:val="nil"/>
              <w:right w:val="nil"/>
            </w:tcBorders>
            <w:shd w:val="clear" w:color="auto" w:fill="auto"/>
            <w:noWrap/>
            <w:vAlign w:val="center"/>
            <w:hideMark/>
          </w:tcPr>
          <w:p w14:paraId="7733453D" w14:textId="77777777" w:rsidR="00A05C39" w:rsidRPr="00882BA3" w:rsidRDefault="00A05C39" w:rsidP="007B0749">
            <w:pPr>
              <w:spacing w:after="0" w:line="240" w:lineRule="auto"/>
              <w:jc w:val="right"/>
              <w:rPr>
                <w:sz w:val="20"/>
                <w:lang w:eastAsia="de-DE"/>
              </w:rPr>
            </w:pPr>
            <w:r w:rsidRPr="00882BA3">
              <w:rPr>
                <w:sz w:val="20"/>
                <w:lang w:eastAsia="de-DE"/>
              </w:rPr>
              <w:t>17%</w:t>
            </w:r>
          </w:p>
        </w:tc>
        <w:tc>
          <w:tcPr>
            <w:tcW w:w="629" w:type="pct"/>
            <w:tcBorders>
              <w:top w:val="nil"/>
              <w:left w:val="nil"/>
              <w:bottom w:val="nil"/>
              <w:right w:val="nil"/>
            </w:tcBorders>
            <w:vAlign w:val="center"/>
          </w:tcPr>
          <w:p w14:paraId="04F42615"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272</w:t>
            </w:r>
          </w:p>
        </w:tc>
        <w:tc>
          <w:tcPr>
            <w:tcW w:w="628" w:type="pct"/>
            <w:tcBorders>
              <w:top w:val="nil"/>
              <w:left w:val="nil"/>
              <w:bottom w:val="nil"/>
              <w:right w:val="nil"/>
            </w:tcBorders>
            <w:vAlign w:val="center"/>
          </w:tcPr>
          <w:p w14:paraId="25659CEB"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12%</w:t>
            </w:r>
          </w:p>
        </w:tc>
      </w:tr>
      <w:tr w:rsidR="00A05C39" w:rsidRPr="00882BA3" w14:paraId="4A047115" w14:textId="77777777" w:rsidTr="007B0749">
        <w:trPr>
          <w:trHeight w:val="454"/>
        </w:trPr>
        <w:tc>
          <w:tcPr>
            <w:tcW w:w="2465" w:type="pct"/>
            <w:tcBorders>
              <w:top w:val="nil"/>
              <w:left w:val="nil"/>
              <w:bottom w:val="nil"/>
              <w:right w:val="nil"/>
            </w:tcBorders>
            <w:shd w:val="clear" w:color="auto" w:fill="auto"/>
            <w:noWrap/>
            <w:vAlign w:val="center"/>
            <w:hideMark/>
          </w:tcPr>
          <w:p w14:paraId="5DC06EF1" w14:textId="77777777" w:rsidR="00A05C39" w:rsidRPr="00882BA3" w:rsidRDefault="00A05C39" w:rsidP="007B0749">
            <w:pPr>
              <w:spacing w:after="0" w:line="240" w:lineRule="auto"/>
              <w:rPr>
                <w:sz w:val="20"/>
                <w:lang w:eastAsia="de-DE"/>
              </w:rPr>
            </w:pPr>
            <w:r w:rsidRPr="00882BA3">
              <w:rPr>
                <w:sz w:val="20"/>
                <w:lang w:eastAsia="de-DE"/>
              </w:rPr>
              <w:t>40-49</w:t>
            </w:r>
          </w:p>
        </w:tc>
        <w:tc>
          <w:tcPr>
            <w:tcW w:w="649" w:type="pct"/>
            <w:tcBorders>
              <w:top w:val="nil"/>
              <w:left w:val="nil"/>
              <w:bottom w:val="nil"/>
              <w:right w:val="nil"/>
            </w:tcBorders>
            <w:shd w:val="clear" w:color="auto" w:fill="auto"/>
            <w:noWrap/>
            <w:vAlign w:val="center"/>
            <w:hideMark/>
          </w:tcPr>
          <w:p w14:paraId="3A6CFB8D" w14:textId="77777777" w:rsidR="00A05C39" w:rsidRPr="00882BA3" w:rsidRDefault="00A05C39" w:rsidP="007B0749">
            <w:pPr>
              <w:spacing w:after="0" w:line="240" w:lineRule="auto"/>
              <w:jc w:val="right"/>
              <w:rPr>
                <w:sz w:val="20"/>
                <w:lang w:eastAsia="de-DE"/>
              </w:rPr>
            </w:pPr>
            <w:r w:rsidRPr="00882BA3">
              <w:rPr>
                <w:sz w:val="20"/>
                <w:lang w:eastAsia="de-DE"/>
              </w:rPr>
              <w:t>192</w:t>
            </w:r>
          </w:p>
        </w:tc>
        <w:tc>
          <w:tcPr>
            <w:tcW w:w="629" w:type="pct"/>
            <w:tcBorders>
              <w:top w:val="nil"/>
              <w:left w:val="nil"/>
              <w:bottom w:val="nil"/>
              <w:right w:val="nil"/>
            </w:tcBorders>
            <w:shd w:val="clear" w:color="auto" w:fill="auto"/>
            <w:noWrap/>
            <w:vAlign w:val="center"/>
            <w:hideMark/>
          </w:tcPr>
          <w:p w14:paraId="01FB2E90" w14:textId="77777777" w:rsidR="00A05C39" w:rsidRPr="00882BA3" w:rsidRDefault="00A05C39" w:rsidP="007B0749">
            <w:pPr>
              <w:spacing w:after="0" w:line="240" w:lineRule="auto"/>
              <w:jc w:val="right"/>
              <w:rPr>
                <w:sz w:val="20"/>
                <w:lang w:eastAsia="de-DE"/>
              </w:rPr>
            </w:pPr>
            <w:r w:rsidRPr="00882BA3">
              <w:rPr>
                <w:sz w:val="20"/>
                <w:lang w:eastAsia="de-DE"/>
              </w:rPr>
              <w:t>17%</w:t>
            </w:r>
          </w:p>
        </w:tc>
        <w:tc>
          <w:tcPr>
            <w:tcW w:w="629" w:type="pct"/>
            <w:tcBorders>
              <w:top w:val="nil"/>
              <w:left w:val="nil"/>
              <w:bottom w:val="nil"/>
              <w:right w:val="nil"/>
            </w:tcBorders>
            <w:vAlign w:val="center"/>
          </w:tcPr>
          <w:p w14:paraId="1C35F1BA"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294</w:t>
            </w:r>
          </w:p>
        </w:tc>
        <w:tc>
          <w:tcPr>
            <w:tcW w:w="628" w:type="pct"/>
            <w:tcBorders>
              <w:top w:val="nil"/>
              <w:left w:val="nil"/>
              <w:bottom w:val="nil"/>
              <w:right w:val="nil"/>
            </w:tcBorders>
            <w:vAlign w:val="center"/>
          </w:tcPr>
          <w:p w14:paraId="5C8734E1"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13%</w:t>
            </w:r>
          </w:p>
        </w:tc>
      </w:tr>
      <w:tr w:rsidR="00A05C39" w:rsidRPr="00882BA3" w14:paraId="364432BB" w14:textId="77777777" w:rsidTr="007B0749">
        <w:trPr>
          <w:trHeight w:val="454"/>
        </w:trPr>
        <w:tc>
          <w:tcPr>
            <w:tcW w:w="2465" w:type="pct"/>
            <w:tcBorders>
              <w:top w:val="nil"/>
              <w:left w:val="nil"/>
              <w:bottom w:val="nil"/>
              <w:right w:val="nil"/>
            </w:tcBorders>
            <w:shd w:val="clear" w:color="auto" w:fill="auto"/>
            <w:noWrap/>
            <w:vAlign w:val="center"/>
            <w:hideMark/>
          </w:tcPr>
          <w:p w14:paraId="27730833" w14:textId="77777777" w:rsidR="00A05C39" w:rsidRPr="00882BA3" w:rsidRDefault="00A05C39" w:rsidP="007B0749">
            <w:pPr>
              <w:spacing w:after="0" w:line="240" w:lineRule="auto"/>
              <w:rPr>
                <w:sz w:val="20"/>
                <w:lang w:eastAsia="de-DE"/>
              </w:rPr>
            </w:pPr>
            <w:r w:rsidRPr="00882BA3">
              <w:rPr>
                <w:sz w:val="20"/>
                <w:lang w:eastAsia="de-DE"/>
              </w:rPr>
              <w:t>50-59</w:t>
            </w:r>
          </w:p>
        </w:tc>
        <w:tc>
          <w:tcPr>
            <w:tcW w:w="649" w:type="pct"/>
            <w:tcBorders>
              <w:top w:val="nil"/>
              <w:left w:val="nil"/>
              <w:bottom w:val="nil"/>
              <w:right w:val="nil"/>
            </w:tcBorders>
            <w:shd w:val="clear" w:color="auto" w:fill="auto"/>
            <w:noWrap/>
            <w:vAlign w:val="center"/>
            <w:hideMark/>
          </w:tcPr>
          <w:p w14:paraId="030E50A4" w14:textId="77777777" w:rsidR="00A05C39" w:rsidRPr="00882BA3" w:rsidRDefault="00A05C39" w:rsidP="007B0749">
            <w:pPr>
              <w:spacing w:after="0" w:line="240" w:lineRule="auto"/>
              <w:jc w:val="right"/>
              <w:rPr>
                <w:sz w:val="20"/>
                <w:lang w:eastAsia="de-DE"/>
              </w:rPr>
            </w:pPr>
            <w:r w:rsidRPr="00882BA3">
              <w:rPr>
                <w:sz w:val="20"/>
                <w:lang w:eastAsia="de-DE"/>
              </w:rPr>
              <w:t>253</w:t>
            </w:r>
          </w:p>
        </w:tc>
        <w:tc>
          <w:tcPr>
            <w:tcW w:w="629" w:type="pct"/>
            <w:tcBorders>
              <w:top w:val="nil"/>
              <w:left w:val="nil"/>
              <w:bottom w:val="nil"/>
              <w:right w:val="nil"/>
            </w:tcBorders>
            <w:shd w:val="clear" w:color="auto" w:fill="auto"/>
            <w:noWrap/>
            <w:vAlign w:val="center"/>
            <w:hideMark/>
          </w:tcPr>
          <w:p w14:paraId="57385B53" w14:textId="77777777" w:rsidR="00A05C39" w:rsidRPr="00882BA3" w:rsidRDefault="00A05C39" w:rsidP="007B0749">
            <w:pPr>
              <w:spacing w:after="0" w:line="240" w:lineRule="auto"/>
              <w:jc w:val="right"/>
              <w:rPr>
                <w:sz w:val="20"/>
                <w:lang w:eastAsia="de-DE"/>
              </w:rPr>
            </w:pPr>
            <w:r w:rsidRPr="00882BA3">
              <w:rPr>
                <w:sz w:val="20"/>
                <w:lang w:eastAsia="de-DE"/>
              </w:rPr>
              <w:t>23%</w:t>
            </w:r>
          </w:p>
        </w:tc>
        <w:tc>
          <w:tcPr>
            <w:tcW w:w="629" w:type="pct"/>
            <w:tcBorders>
              <w:top w:val="nil"/>
              <w:left w:val="nil"/>
              <w:bottom w:val="nil"/>
              <w:right w:val="nil"/>
            </w:tcBorders>
            <w:vAlign w:val="center"/>
          </w:tcPr>
          <w:p w14:paraId="28145E64"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454</w:t>
            </w:r>
          </w:p>
        </w:tc>
        <w:tc>
          <w:tcPr>
            <w:tcW w:w="628" w:type="pct"/>
            <w:tcBorders>
              <w:top w:val="nil"/>
              <w:left w:val="nil"/>
              <w:bottom w:val="nil"/>
              <w:right w:val="nil"/>
            </w:tcBorders>
            <w:vAlign w:val="center"/>
          </w:tcPr>
          <w:p w14:paraId="3075E7A3"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21%</w:t>
            </w:r>
          </w:p>
        </w:tc>
      </w:tr>
      <w:tr w:rsidR="00A05C39" w:rsidRPr="00882BA3" w14:paraId="64C0AD68" w14:textId="77777777" w:rsidTr="007B0749">
        <w:trPr>
          <w:trHeight w:val="454"/>
        </w:trPr>
        <w:tc>
          <w:tcPr>
            <w:tcW w:w="2465" w:type="pct"/>
            <w:tcBorders>
              <w:top w:val="nil"/>
              <w:left w:val="nil"/>
              <w:right w:val="nil"/>
            </w:tcBorders>
            <w:shd w:val="clear" w:color="auto" w:fill="auto"/>
            <w:noWrap/>
            <w:vAlign w:val="center"/>
            <w:hideMark/>
          </w:tcPr>
          <w:p w14:paraId="715AF397" w14:textId="77777777" w:rsidR="00A05C39" w:rsidRPr="00882BA3" w:rsidRDefault="00A05C39" w:rsidP="007B0749">
            <w:pPr>
              <w:spacing w:after="0" w:line="240" w:lineRule="auto"/>
              <w:rPr>
                <w:sz w:val="20"/>
                <w:lang w:eastAsia="de-DE"/>
              </w:rPr>
            </w:pPr>
            <w:r w:rsidRPr="00882BA3">
              <w:rPr>
                <w:sz w:val="20"/>
                <w:lang w:eastAsia="de-DE"/>
              </w:rPr>
              <w:t>60-69</w:t>
            </w:r>
          </w:p>
        </w:tc>
        <w:tc>
          <w:tcPr>
            <w:tcW w:w="649" w:type="pct"/>
            <w:tcBorders>
              <w:top w:val="nil"/>
              <w:left w:val="nil"/>
              <w:right w:val="nil"/>
            </w:tcBorders>
            <w:shd w:val="clear" w:color="auto" w:fill="auto"/>
            <w:noWrap/>
            <w:vAlign w:val="center"/>
            <w:hideMark/>
          </w:tcPr>
          <w:p w14:paraId="493FE8E2" w14:textId="77777777" w:rsidR="00A05C39" w:rsidRPr="00882BA3" w:rsidRDefault="00A05C39" w:rsidP="007B0749">
            <w:pPr>
              <w:spacing w:after="0" w:line="240" w:lineRule="auto"/>
              <w:jc w:val="right"/>
              <w:rPr>
                <w:sz w:val="20"/>
                <w:lang w:eastAsia="de-DE"/>
              </w:rPr>
            </w:pPr>
            <w:r w:rsidRPr="00882BA3">
              <w:rPr>
                <w:sz w:val="20"/>
                <w:lang w:eastAsia="de-DE"/>
              </w:rPr>
              <w:t>137</w:t>
            </w:r>
          </w:p>
        </w:tc>
        <w:tc>
          <w:tcPr>
            <w:tcW w:w="629" w:type="pct"/>
            <w:tcBorders>
              <w:top w:val="nil"/>
              <w:left w:val="nil"/>
              <w:right w:val="nil"/>
            </w:tcBorders>
            <w:shd w:val="clear" w:color="auto" w:fill="auto"/>
            <w:noWrap/>
            <w:vAlign w:val="center"/>
            <w:hideMark/>
          </w:tcPr>
          <w:p w14:paraId="33D5F7D9" w14:textId="77777777" w:rsidR="00A05C39" w:rsidRPr="00882BA3" w:rsidRDefault="00A05C39" w:rsidP="007B0749">
            <w:pPr>
              <w:spacing w:after="0" w:line="240" w:lineRule="auto"/>
              <w:jc w:val="right"/>
              <w:rPr>
                <w:sz w:val="20"/>
                <w:lang w:eastAsia="de-DE"/>
              </w:rPr>
            </w:pPr>
            <w:r w:rsidRPr="00882BA3">
              <w:rPr>
                <w:sz w:val="20"/>
                <w:lang w:eastAsia="de-DE"/>
              </w:rPr>
              <w:t>12%</w:t>
            </w:r>
          </w:p>
        </w:tc>
        <w:tc>
          <w:tcPr>
            <w:tcW w:w="629" w:type="pct"/>
            <w:tcBorders>
              <w:top w:val="nil"/>
              <w:left w:val="nil"/>
              <w:right w:val="nil"/>
            </w:tcBorders>
            <w:vAlign w:val="center"/>
          </w:tcPr>
          <w:p w14:paraId="32922031"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374</w:t>
            </w:r>
          </w:p>
        </w:tc>
        <w:tc>
          <w:tcPr>
            <w:tcW w:w="628" w:type="pct"/>
            <w:tcBorders>
              <w:top w:val="nil"/>
              <w:left w:val="nil"/>
              <w:right w:val="nil"/>
            </w:tcBorders>
            <w:vAlign w:val="center"/>
          </w:tcPr>
          <w:p w14:paraId="2AE9C1E8"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17%</w:t>
            </w:r>
          </w:p>
        </w:tc>
      </w:tr>
      <w:tr w:rsidR="00A05C39" w:rsidRPr="00882BA3" w14:paraId="09F42203" w14:textId="77777777" w:rsidTr="007B0749">
        <w:trPr>
          <w:trHeight w:val="454"/>
        </w:trPr>
        <w:tc>
          <w:tcPr>
            <w:tcW w:w="2465" w:type="pct"/>
            <w:tcBorders>
              <w:top w:val="nil"/>
              <w:left w:val="nil"/>
              <w:bottom w:val="single" w:sz="4" w:space="0" w:color="auto"/>
              <w:right w:val="nil"/>
            </w:tcBorders>
            <w:shd w:val="clear" w:color="auto" w:fill="auto"/>
            <w:noWrap/>
            <w:vAlign w:val="center"/>
            <w:hideMark/>
          </w:tcPr>
          <w:p w14:paraId="4EC95D9A" w14:textId="77777777" w:rsidR="00A05C39" w:rsidRPr="00882BA3" w:rsidRDefault="00A05C39" w:rsidP="007B0749">
            <w:pPr>
              <w:spacing w:after="0" w:line="240" w:lineRule="auto"/>
              <w:rPr>
                <w:sz w:val="20"/>
                <w:lang w:eastAsia="de-DE"/>
              </w:rPr>
            </w:pPr>
            <w:r w:rsidRPr="00882BA3">
              <w:rPr>
                <w:sz w:val="20"/>
                <w:lang w:eastAsia="de-DE"/>
              </w:rPr>
              <w:t>70+</w:t>
            </w:r>
          </w:p>
        </w:tc>
        <w:tc>
          <w:tcPr>
            <w:tcW w:w="649" w:type="pct"/>
            <w:tcBorders>
              <w:top w:val="nil"/>
              <w:left w:val="nil"/>
              <w:bottom w:val="single" w:sz="4" w:space="0" w:color="auto"/>
              <w:right w:val="nil"/>
            </w:tcBorders>
            <w:shd w:val="clear" w:color="auto" w:fill="auto"/>
            <w:noWrap/>
            <w:vAlign w:val="center"/>
            <w:hideMark/>
          </w:tcPr>
          <w:p w14:paraId="1E18A93A" w14:textId="77777777" w:rsidR="00A05C39" w:rsidRPr="00882BA3" w:rsidRDefault="00A05C39" w:rsidP="007B0749">
            <w:pPr>
              <w:spacing w:after="0" w:line="240" w:lineRule="auto"/>
              <w:jc w:val="right"/>
              <w:rPr>
                <w:sz w:val="20"/>
                <w:lang w:eastAsia="de-DE"/>
              </w:rPr>
            </w:pPr>
            <w:r w:rsidRPr="00882BA3">
              <w:rPr>
                <w:sz w:val="20"/>
                <w:lang w:eastAsia="de-DE"/>
              </w:rPr>
              <w:t>133</w:t>
            </w:r>
          </w:p>
        </w:tc>
        <w:tc>
          <w:tcPr>
            <w:tcW w:w="629" w:type="pct"/>
            <w:tcBorders>
              <w:top w:val="nil"/>
              <w:left w:val="nil"/>
              <w:bottom w:val="single" w:sz="4" w:space="0" w:color="auto"/>
              <w:right w:val="nil"/>
            </w:tcBorders>
            <w:shd w:val="clear" w:color="auto" w:fill="auto"/>
            <w:noWrap/>
            <w:vAlign w:val="center"/>
            <w:hideMark/>
          </w:tcPr>
          <w:p w14:paraId="3320C61A" w14:textId="77777777" w:rsidR="00A05C39" w:rsidRPr="00882BA3" w:rsidRDefault="00A05C39" w:rsidP="007B0749">
            <w:pPr>
              <w:spacing w:after="0" w:line="240" w:lineRule="auto"/>
              <w:jc w:val="right"/>
              <w:rPr>
                <w:sz w:val="20"/>
                <w:lang w:eastAsia="de-DE"/>
              </w:rPr>
            </w:pPr>
            <w:r w:rsidRPr="00882BA3">
              <w:rPr>
                <w:sz w:val="20"/>
                <w:lang w:eastAsia="de-DE"/>
              </w:rPr>
              <w:t>12%</w:t>
            </w:r>
          </w:p>
        </w:tc>
        <w:tc>
          <w:tcPr>
            <w:tcW w:w="629" w:type="pct"/>
            <w:tcBorders>
              <w:top w:val="nil"/>
              <w:left w:val="nil"/>
              <w:bottom w:val="single" w:sz="4" w:space="0" w:color="auto"/>
              <w:right w:val="nil"/>
            </w:tcBorders>
            <w:vAlign w:val="center"/>
          </w:tcPr>
          <w:p w14:paraId="0B5C977C"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406</w:t>
            </w:r>
          </w:p>
        </w:tc>
        <w:tc>
          <w:tcPr>
            <w:tcW w:w="628" w:type="pct"/>
            <w:tcBorders>
              <w:top w:val="nil"/>
              <w:left w:val="nil"/>
              <w:bottom w:val="single" w:sz="4" w:space="0" w:color="auto"/>
              <w:right w:val="nil"/>
            </w:tcBorders>
            <w:vAlign w:val="center"/>
          </w:tcPr>
          <w:p w14:paraId="7A2C20D2" w14:textId="77777777" w:rsidR="00A05C39" w:rsidRPr="00882BA3" w:rsidRDefault="00A05C39" w:rsidP="007B0749">
            <w:pPr>
              <w:spacing w:after="0" w:line="240" w:lineRule="auto"/>
              <w:jc w:val="right"/>
              <w:rPr>
                <w:rFonts w:eastAsia="Times New Roman"/>
                <w:sz w:val="20"/>
                <w:szCs w:val="20"/>
                <w:lang w:eastAsia="de-DE"/>
              </w:rPr>
            </w:pPr>
            <w:r w:rsidRPr="00882BA3">
              <w:rPr>
                <w:sz w:val="20"/>
              </w:rPr>
              <w:t>19%</w:t>
            </w:r>
          </w:p>
        </w:tc>
      </w:tr>
    </w:tbl>
    <w:p w14:paraId="75C97B2B" w14:textId="77777777" w:rsidR="00A05C39" w:rsidRPr="00A84BE3" w:rsidRDefault="00A05C39" w:rsidP="00A05C39">
      <w:pPr>
        <w:rPr>
          <w:sz w:val="20"/>
        </w:rPr>
      </w:pPr>
      <w:r w:rsidRPr="00B010BE">
        <w:rPr>
          <w:i/>
          <w:sz w:val="20"/>
        </w:rPr>
        <w:t>Notes:</w:t>
      </w:r>
      <w:r w:rsidRPr="00B010BE">
        <w:rPr>
          <w:sz w:val="20"/>
        </w:rPr>
        <w:t xml:space="preserve"> </w:t>
      </w:r>
      <w:r w:rsidRPr="00B010BE">
        <w:rPr>
          <w:rFonts w:eastAsia="Times New Roman"/>
          <w:bCs/>
          <w:sz w:val="20"/>
          <w:szCs w:val="20"/>
          <w:lang w:eastAsia="de-DE"/>
        </w:rPr>
        <w:t>German Longitudinal Election Study 2017 based on:</w:t>
      </w:r>
      <w:r w:rsidRPr="00B010BE">
        <w:rPr>
          <w:rFonts w:eastAsia="Times New Roman"/>
          <w:b/>
          <w:bCs/>
          <w:sz w:val="20"/>
          <w:szCs w:val="20"/>
          <w:lang w:eastAsia="de-DE"/>
        </w:rPr>
        <w:t xml:space="preserve"> </w:t>
      </w:r>
      <w:proofErr w:type="spellStart"/>
      <w:r w:rsidRPr="00410A7B">
        <w:rPr>
          <w:sz w:val="20"/>
        </w:rPr>
        <w:t>Roßteutscher</w:t>
      </w:r>
      <w:proofErr w:type="spellEnd"/>
      <w:r w:rsidRPr="00410A7B">
        <w:rPr>
          <w:sz w:val="20"/>
        </w:rPr>
        <w:t xml:space="preserve">, Sigrid; Schoen, Harald, Schmitt-Beck, </w:t>
      </w:r>
      <w:proofErr w:type="spellStart"/>
      <w:r w:rsidRPr="00410A7B">
        <w:rPr>
          <w:sz w:val="20"/>
        </w:rPr>
        <w:t>Rüdiger</w:t>
      </w:r>
      <w:proofErr w:type="spellEnd"/>
      <w:r w:rsidRPr="00410A7B">
        <w:rPr>
          <w:sz w:val="20"/>
        </w:rPr>
        <w:t xml:space="preserve">; </w:t>
      </w:r>
      <w:proofErr w:type="spellStart"/>
      <w:r w:rsidRPr="00410A7B">
        <w:rPr>
          <w:sz w:val="20"/>
        </w:rPr>
        <w:t>Weßels</w:t>
      </w:r>
      <w:proofErr w:type="spellEnd"/>
      <w:r w:rsidRPr="00410A7B">
        <w:rPr>
          <w:sz w:val="20"/>
        </w:rPr>
        <w:t>,</w:t>
      </w:r>
      <w:r>
        <w:rPr>
          <w:sz w:val="20"/>
        </w:rPr>
        <w:t xml:space="preserve"> </w:t>
      </w:r>
      <w:r w:rsidRPr="00410A7B">
        <w:rPr>
          <w:sz w:val="20"/>
        </w:rPr>
        <w:t xml:space="preserve">Bernhard; Wolf, Christof; Bieber, Ina; </w:t>
      </w:r>
      <w:proofErr w:type="spellStart"/>
      <w:r w:rsidRPr="00410A7B">
        <w:rPr>
          <w:sz w:val="20"/>
        </w:rPr>
        <w:t>Stövsand</w:t>
      </w:r>
      <w:proofErr w:type="spellEnd"/>
      <w:r w:rsidRPr="00410A7B">
        <w:rPr>
          <w:sz w:val="20"/>
        </w:rPr>
        <w:t xml:space="preserve">, Lars-Christopher; Dietz, Melanie; Scherer, Philipp; Wagner, Aiko (2017): </w:t>
      </w:r>
      <w:proofErr w:type="spellStart"/>
      <w:r w:rsidRPr="00410A7B">
        <w:rPr>
          <w:sz w:val="20"/>
        </w:rPr>
        <w:t>Vor</w:t>
      </w:r>
      <w:proofErr w:type="spellEnd"/>
      <w:r w:rsidRPr="00410A7B">
        <w:rPr>
          <w:sz w:val="20"/>
        </w:rPr>
        <w:t xml:space="preserve">- und </w:t>
      </w:r>
      <w:proofErr w:type="spellStart"/>
      <w:r w:rsidRPr="00410A7B">
        <w:rPr>
          <w:sz w:val="20"/>
        </w:rPr>
        <w:t>Nachwahl-Querschnitt</w:t>
      </w:r>
      <w:proofErr w:type="spellEnd"/>
      <w:r w:rsidRPr="00410A7B">
        <w:rPr>
          <w:sz w:val="20"/>
        </w:rPr>
        <w:t xml:space="preserve"> (</w:t>
      </w:r>
      <w:proofErr w:type="spellStart"/>
      <w:r w:rsidRPr="00410A7B">
        <w:rPr>
          <w:sz w:val="20"/>
        </w:rPr>
        <w:t>Kumulation</w:t>
      </w:r>
      <w:proofErr w:type="spellEnd"/>
      <w:r w:rsidRPr="00410A7B">
        <w:rPr>
          <w:sz w:val="20"/>
        </w:rPr>
        <w:t xml:space="preserve">) (GLES 2017). </w:t>
      </w:r>
      <w:r w:rsidRPr="00A84BE3">
        <w:rPr>
          <w:sz w:val="20"/>
        </w:rPr>
        <w:t xml:space="preserve">GESIS </w:t>
      </w:r>
      <w:proofErr w:type="spellStart"/>
      <w:r w:rsidRPr="00A84BE3">
        <w:rPr>
          <w:sz w:val="20"/>
        </w:rPr>
        <w:t>Datenarchiv</w:t>
      </w:r>
      <w:proofErr w:type="spellEnd"/>
      <w:r w:rsidRPr="00A84BE3">
        <w:rPr>
          <w:sz w:val="20"/>
        </w:rPr>
        <w:t>, Köln: ZA680.</w:t>
      </w:r>
    </w:p>
    <w:p w14:paraId="5256C3BE" w14:textId="77777777" w:rsidR="00A05C39" w:rsidRDefault="00A05C39" w:rsidP="00F14309">
      <w:pPr>
        <w:pStyle w:val="berschrift1"/>
        <w:rPr>
          <w:rFonts w:cs="Times New Roman"/>
        </w:rPr>
      </w:pPr>
    </w:p>
    <w:p w14:paraId="4E80DD4A" w14:textId="77777777" w:rsidR="00A05C39" w:rsidRDefault="00A05C39">
      <w:pPr>
        <w:spacing w:line="259" w:lineRule="auto"/>
        <w:jc w:val="left"/>
        <w:rPr>
          <w:rFonts w:eastAsiaTheme="majorEastAsia"/>
          <w:b/>
          <w:szCs w:val="32"/>
        </w:rPr>
      </w:pPr>
      <w:r>
        <w:br w:type="page"/>
      </w:r>
    </w:p>
    <w:p w14:paraId="4C0B704D" w14:textId="65A03793" w:rsidR="00F14309" w:rsidRPr="003D5D11" w:rsidRDefault="00F14309" w:rsidP="00F14309">
      <w:pPr>
        <w:pStyle w:val="berschrift1"/>
        <w:rPr>
          <w:rFonts w:cs="Times New Roman"/>
        </w:rPr>
      </w:pPr>
      <w:bookmarkStart w:id="8" w:name="_Toc99536151"/>
      <w:r w:rsidRPr="003D5D11">
        <w:rPr>
          <w:rFonts w:cs="Times New Roman"/>
        </w:rPr>
        <w:lastRenderedPageBreak/>
        <w:t>Annex A</w:t>
      </w:r>
      <w:r w:rsidR="003F7A86">
        <w:rPr>
          <w:rFonts w:cs="Times New Roman"/>
        </w:rPr>
        <w:t>6</w:t>
      </w:r>
      <w:r w:rsidRPr="003D5D11">
        <w:rPr>
          <w:rFonts w:cs="Times New Roman"/>
        </w:rPr>
        <w:t xml:space="preserve">: </w:t>
      </w:r>
      <w:r w:rsidR="00882BA3" w:rsidRPr="003D5D11">
        <w:rPr>
          <w:rFonts w:cs="Times New Roman"/>
        </w:rPr>
        <w:t xml:space="preserve">Exploratory </w:t>
      </w:r>
      <w:r w:rsidR="00E35501">
        <w:rPr>
          <w:rFonts w:cs="Times New Roman"/>
        </w:rPr>
        <w:t>f</w:t>
      </w:r>
      <w:r w:rsidR="00882BA3" w:rsidRPr="003D5D11">
        <w:rPr>
          <w:rFonts w:cs="Times New Roman"/>
        </w:rPr>
        <w:t xml:space="preserve">actor </w:t>
      </w:r>
      <w:r w:rsidR="00E35501">
        <w:rPr>
          <w:rFonts w:cs="Times New Roman"/>
        </w:rPr>
        <w:t>a</w:t>
      </w:r>
      <w:r w:rsidR="00882BA3" w:rsidRPr="003D5D11">
        <w:rPr>
          <w:rFonts w:cs="Times New Roman"/>
        </w:rPr>
        <w:t>nalysis</w:t>
      </w:r>
      <w:r w:rsidR="00A84BE3">
        <w:rPr>
          <w:rFonts w:cs="Times New Roman"/>
        </w:rPr>
        <w:t xml:space="preserve"> without liberal democracy items</w:t>
      </w:r>
      <w:bookmarkEnd w:id="8"/>
    </w:p>
    <w:tbl>
      <w:tblPr>
        <w:tblW w:w="5000" w:type="pct"/>
        <w:tblCellMar>
          <w:left w:w="70" w:type="dxa"/>
          <w:right w:w="70" w:type="dxa"/>
        </w:tblCellMar>
        <w:tblLook w:val="04A0" w:firstRow="1" w:lastRow="0" w:firstColumn="1" w:lastColumn="0" w:noHBand="0" w:noVBand="1"/>
      </w:tblPr>
      <w:tblGrid>
        <w:gridCol w:w="3316"/>
        <w:gridCol w:w="1439"/>
        <w:gridCol w:w="1439"/>
        <w:gridCol w:w="1439"/>
        <w:gridCol w:w="1439"/>
      </w:tblGrid>
      <w:tr w:rsidR="00882BA3" w:rsidRPr="006B1B25" w14:paraId="349E7A73" w14:textId="77777777" w:rsidTr="00AE4531">
        <w:trPr>
          <w:trHeight w:val="454"/>
        </w:trPr>
        <w:tc>
          <w:tcPr>
            <w:tcW w:w="1828" w:type="pct"/>
            <w:tcBorders>
              <w:top w:val="single" w:sz="4" w:space="0" w:color="auto"/>
              <w:left w:val="nil"/>
              <w:bottom w:val="single" w:sz="4" w:space="0" w:color="auto"/>
              <w:right w:val="nil"/>
            </w:tcBorders>
            <w:shd w:val="clear" w:color="auto" w:fill="auto"/>
            <w:noWrap/>
            <w:vAlign w:val="center"/>
            <w:hideMark/>
          </w:tcPr>
          <w:p w14:paraId="033D1F06" w14:textId="77777777" w:rsidR="00882BA3" w:rsidRPr="006B1B25" w:rsidRDefault="00882BA3" w:rsidP="00AE4531">
            <w:pPr>
              <w:spacing w:after="0" w:line="240" w:lineRule="auto"/>
              <w:jc w:val="left"/>
              <w:rPr>
                <w:rFonts w:eastAsia="Times New Roman"/>
                <w:color w:val="000000"/>
                <w:sz w:val="20"/>
                <w:lang w:eastAsia="de-DE"/>
              </w:rPr>
            </w:pPr>
            <w:r w:rsidRPr="006B1B25">
              <w:rPr>
                <w:rFonts w:eastAsia="Times New Roman"/>
                <w:color w:val="000000"/>
                <w:sz w:val="20"/>
                <w:lang w:eastAsia="de-DE"/>
              </w:rPr>
              <w:t> </w:t>
            </w:r>
          </w:p>
        </w:tc>
        <w:tc>
          <w:tcPr>
            <w:tcW w:w="793" w:type="pct"/>
            <w:tcBorders>
              <w:top w:val="single" w:sz="4" w:space="0" w:color="auto"/>
              <w:left w:val="nil"/>
              <w:bottom w:val="single" w:sz="4" w:space="0" w:color="auto"/>
              <w:right w:val="nil"/>
            </w:tcBorders>
            <w:shd w:val="clear" w:color="auto" w:fill="auto"/>
            <w:noWrap/>
            <w:vAlign w:val="center"/>
            <w:hideMark/>
          </w:tcPr>
          <w:p w14:paraId="5ADBE3FF" w14:textId="77777777" w:rsidR="00882BA3" w:rsidRPr="006B1B25" w:rsidRDefault="00882BA3" w:rsidP="00820F43">
            <w:pPr>
              <w:spacing w:after="0" w:line="240" w:lineRule="auto"/>
              <w:jc w:val="center"/>
              <w:rPr>
                <w:rFonts w:eastAsia="Times New Roman"/>
                <w:color w:val="000000"/>
                <w:sz w:val="20"/>
                <w:lang w:val="de-DE" w:eastAsia="de-DE"/>
              </w:rPr>
            </w:pPr>
            <w:r w:rsidRPr="006B1B25">
              <w:rPr>
                <w:rFonts w:eastAsia="Times New Roman"/>
                <w:color w:val="000000"/>
                <w:sz w:val="20"/>
                <w:lang w:val="de-DE" w:eastAsia="de-DE"/>
              </w:rPr>
              <w:t>Factor1</w:t>
            </w:r>
          </w:p>
        </w:tc>
        <w:tc>
          <w:tcPr>
            <w:tcW w:w="793" w:type="pct"/>
            <w:tcBorders>
              <w:top w:val="single" w:sz="4" w:space="0" w:color="auto"/>
              <w:left w:val="nil"/>
              <w:bottom w:val="single" w:sz="4" w:space="0" w:color="auto"/>
              <w:right w:val="nil"/>
            </w:tcBorders>
            <w:shd w:val="clear" w:color="auto" w:fill="auto"/>
            <w:noWrap/>
            <w:vAlign w:val="center"/>
            <w:hideMark/>
          </w:tcPr>
          <w:p w14:paraId="40C69E08" w14:textId="77777777" w:rsidR="00882BA3" w:rsidRPr="006B1B25" w:rsidRDefault="00882BA3" w:rsidP="00820F43">
            <w:pPr>
              <w:spacing w:after="0" w:line="240" w:lineRule="auto"/>
              <w:jc w:val="center"/>
              <w:rPr>
                <w:rFonts w:eastAsia="Times New Roman"/>
                <w:color w:val="000000"/>
                <w:sz w:val="20"/>
                <w:lang w:val="de-DE" w:eastAsia="de-DE"/>
              </w:rPr>
            </w:pPr>
            <w:r w:rsidRPr="006B1B25">
              <w:rPr>
                <w:rFonts w:eastAsia="Times New Roman"/>
                <w:color w:val="000000"/>
                <w:sz w:val="20"/>
                <w:lang w:val="de-DE" w:eastAsia="de-DE"/>
              </w:rPr>
              <w:t>Factor2</w:t>
            </w:r>
          </w:p>
        </w:tc>
        <w:tc>
          <w:tcPr>
            <w:tcW w:w="793" w:type="pct"/>
            <w:tcBorders>
              <w:top w:val="single" w:sz="4" w:space="0" w:color="auto"/>
              <w:left w:val="nil"/>
              <w:bottom w:val="single" w:sz="4" w:space="0" w:color="auto"/>
              <w:right w:val="nil"/>
            </w:tcBorders>
            <w:shd w:val="clear" w:color="auto" w:fill="auto"/>
            <w:noWrap/>
            <w:vAlign w:val="center"/>
            <w:hideMark/>
          </w:tcPr>
          <w:p w14:paraId="1EA97512" w14:textId="77777777" w:rsidR="00882BA3" w:rsidRPr="006B1B25" w:rsidRDefault="00882BA3" w:rsidP="00820F43">
            <w:pPr>
              <w:spacing w:after="0" w:line="240" w:lineRule="auto"/>
              <w:jc w:val="center"/>
              <w:rPr>
                <w:rFonts w:eastAsia="Times New Roman"/>
                <w:color w:val="000000"/>
                <w:sz w:val="20"/>
                <w:lang w:val="de-DE" w:eastAsia="de-DE"/>
              </w:rPr>
            </w:pPr>
            <w:r w:rsidRPr="006B1B25">
              <w:rPr>
                <w:rFonts w:eastAsia="Times New Roman"/>
                <w:color w:val="000000"/>
                <w:sz w:val="20"/>
                <w:lang w:val="de-DE" w:eastAsia="de-DE"/>
              </w:rPr>
              <w:t>Factor3</w:t>
            </w:r>
          </w:p>
        </w:tc>
        <w:tc>
          <w:tcPr>
            <w:tcW w:w="793" w:type="pct"/>
            <w:tcBorders>
              <w:top w:val="single" w:sz="4" w:space="0" w:color="auto"/>
              <w:left w:val="nil"/>
              <w:bottom w:val="single" w:sz="4" w:space="0" w:color="auto"/>
              <w:right w:val="nil"/>
            </w:tcBorders>
            <w:shd w:val="clear" w:color="auto" w:fill="auto"/>
            <w:noWrap/>
            <w:vAlign w:val="center"/>
            <w:hideMark/>
          </w:tcPr>
          <w:p w14:paraId="65FCF70C" w14:textId="77777777" w:rsidR="00882BA3" w:rsidRPr="006B1B25" w:rsidRDefault="00882BA3" w:rsidP="00820F43">
            <w:pPr>
              <w:spacing w:after="0" w:line="240" w:lineRule="auto"/>
              <w:jc w:val="center"/>
              <w:rPr>
                <w:rFonts w:eastAsia="Times New Roman"/>
                <w:color w:val="000000"/>
                <w:sz w:val="20"/>
                <w:lang w:val="de-DE" w:eastAsia="de-DE"/>
              </w:rPr>
            </w:pPr>
            <w:r w:rsidRPr="006B1B25">
              <w:rPr>
                <w:rFonts w:eastAsia="Times New Roman"/>
                <w:color w:val="000000"/>
                <w:sz w:val="20"/>
                <w:lang w:val="de-DE" w:eastAsia="de-DE"/>
              </w:rPr>
              <w:t>Factor4</w:t>
            </w:r>
          </w:p>
        </w:tc>
      </w:tr>
      <w:tr w:rsidR="00D51299" w:rsidRPr="006B1B25" w14:paraId="2813EA48" w14:textId="77777777" w:rsidTr="00611AC7">
        <w:trPr>
          <w:trHeight w:val="454"/>
        </w:trPr>
        <w:tc>
          <w:tcPr>
            <w:tcW w:w="1828" w:type="pct"/>
            <w:tcBorders>
              <w:top w:val="nil"/>
              <w:left w:val="nil"/>
              <w:bottom w:val="nil"/>
              <w:right w:val="nil"/>
            </w:tcBorders>
            <w:shd w:val="clear" w:color="auto" w:fill="auto"/>
            <w:noWrap/>
            <w:vAlign w:val="center"/>
            <w:hideMark/>
          </w:tcPr>
          <w:p w14:paraId="3ECC679E" w14:textId="03E224CE" w:rsidR="00D51299" w:rsidRPr="006B1B25" w:rsidRDefault="00D51299" w:rsidP="00D51299">
            <w:pPr>
              <w:spacing w:after="0" w:line="240" w:lineRule="auto"/>
              <w:jc w:val="left"/>
              <w:rPr>
                <w:rFonts w:eastAsia="Times New Roman"/>
                <w:color w:val="000000"/>
                <w:sz w:val="20"/>
                <w:lang w:val="de-DE" w:eastAsia="de-DE"/>
              </w:rPr>
            </w:pPr>
            <w:r w:rsidRPr="006B1B25">
              <w:rPr>
                <w:rFonts w:eastAsia="Times New Roman"/>
                <w:color w:val="000000"/>
                <w:sz w:val="20"/>
                <w:lang w:val="de-DE" w:eastAsia="de-DE"/>
              </w:rPr>
              <w:t>Populist 1</w:t>
            </w:r>
          </w:p>
        </w:tc>
        <w:tc>
          <w:tcPr>
            <w:tcW w:w="793" w:type="pct"/>
            <w:tcBorders>
              <w:top w:val="nil"/>
              <w:left w:val="nil"/>
              <w:bottom w:val="nil"/>
              <w:right w:val="nil"/>
            </w:tcBorders>
            <w:shd w:val="clear" w:color="auto" w:fill="auto"/>
            <w:noWrap/>
            <w:hideMark/>
          </w:tcPr>
          <w:p w14:paraId="42AFEA12" w14:textId="4487A180"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0.032</w:t>
            </w:r>
          </w:p>
        </w:tc>
        <w:tc>
          <w:tcPr>
            <w:tcW w:w="793" w:type="pct"/>
            <w:tcBorders>
              <w:top w:val="nil"/>
              <w:left w:val="nil"/>
              <w:bottom w:val="nil"/>
              <w:right w:val="nil"/>
            </w:tcBorders>
            <w:shd w:val="clear" w:color="auto" w:fill="auto"/>
            <w:noWrap/>
            <w:hideMark/>
          </w:tcPr>
          <w:p w14:paraId="71B38DED" w14:textId="47721ED4" w:rsidR="00D51299" w:rsidRPr="006B1B25" w:rsidRDefault="00D51299" w:rsidP="00294A47">
            <w:pPr>
              <w:tabs>
                <w:tab w:val="decimal" w:pos="945"/>
              </w:tabs>
              <w:spacing w:after="0" w:line="240" w:lineRule="auto"/>
              <w:jc w:val="left"/>
              <w:rPr>
                <w:rFonts w:eastAsia="Times New Roman"/>
                <w:b/>
                <w:bCs/>
                <w:color w:val="000000"/>
                <w:sz w:val="20"/>
                <w:lang w:val="de-DE" w:eastAsia="de-DE"/>
              </w:rPr>
            </w:pPr>
            <w:r w:rsidRPr="006B1B25">
              <w:rPr>
                <w:b/>
                <w:sz w:val="20"/>
              </w:rPr>
              <w:t>0.716</w:t>
            </w:r>
          </w:p>
        </w:tc>
        <w:tc>
          <w:tcPr>
            <w:tcW w:w="793" w:type="pct"/>
            <w:tcBorders>
              <w:top w:val="nil"/>
              <w:left w:val="nil"/>
              <w:bottom w:val="nil"/>
              <w:right w:val="nil"/>
            </w:tcBorders>
            <w:shd w:val="clear" w:color="auto" w:fill="auto"/>
            <w:noWrap/>
            <w:hideMark/>
          </w:tcPr>
          <w:p w14:paraId="1058B1B0" w14:textId="53886363"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0.165</w:t>
            </w:r>
          </w:p>
        </w:tc>
        <w:tc>
          <w:tcPr>
            <w:tcW w:w="793" w:type="pct"/>
            <w:tcBorders>
              <w:top w:val="nil"/>
              <w:left w:val="nil"/>
              <w:bottom w:val="nil"/>
              <w:right w:val="nil"/>
            </w:tcBorders>
            <w:shd w:val="clear" w:color="auto" w:fill="auto"/>
            <w:noWrap/>
            <w:hideMark/>
          </w:tcPr>
          <w:p w14:paraId="35A578B1" w14:textId="34DF8675"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-0.074</w:t>
            </w:r>
          </w:p>
        </w:tc>
      </w:tr>
      <w:tr w:rsidR="00D51299" w:rsidRPr="006B1B25" w14:paraId="7818A72F" w14:textId="77777777" w:rsidTr="00611AC7">
        <w:trPr>
          <w:trHeight w:val="454"/>
        </w:trPr>
        <w:tc>
          <w:tcPr>
            <w:tcW w:w="1828" w:type="pct"/>
            <w:tcBorders>
              <w:top w:val="nil"/>
              <w:left w:val="nil"/>
              <w:bottom w:val="nil"/>
              <w:right w:val="nil"/>
            </w:tcBorders>
            <w:shd w:val="clear" w:color="auto" w:fill="auto"/>
            <w:noWrap/>
            <w:vAlign w:val="center"/>
            <w:hideMark/>
          </w:tcPr>
          <w:p w14:paraId="1F0F86AD" w14:textId="41F24FE9" w:rsidR="00D51299" w:rsidRPr="006B1B25" w:rsidRDefault="00D51299" w:rsidP="00D51299">
            <w:pPr>
              <w:spacing w:after="0" w:line="240" w:lineRule="auto"/>
              <w:jc w:val="left"/>
              <w:rPr>
                <w:rFonts w:eastAsia="Times New Roman"/>
                <w:color w:val="000000"/>
                <w:sz w:val="20"/>
                <w:lang w:val="de-DE" w:eastAsia="de-DE"/>
              </w:rPr>
            </w:pPr>
            <w:r w:rsidRPr="006B1B25">
              <w:rPr>
                <w:rFonts w:eastAsia="Times New Roman"/>
                <w:color w:val="000000"/>
                <w:sz w:val="20"/>
                <w:lang w:val="de-DE" w:eastAsia="de-DE"/>
              </w:rPr>
              <w:t>Populist 2</w:t>
            </w:r>
          </w:p>
        </w:tc>
        <w:tc>
          <w:tcPr>
            <w:tcW w:w="793" w:type="pct"/>
            <w:tcBorders>
              <w:top w:val="nil"/>
              <w:left w:val="nil"/>
              <w:bottom w:val="nil"/>
              <w:right w:val="nil"/>
            </w:tcBorders>
            <w:shd w:val="clear" w:color="auto" w:fill="auto"/>
            <w:noWrap/>
            <w:hideMark/>
          </w:tcPr>
          <w:p w14:paraId="31AE6F5E" w14:textId="77357EA5"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0.009</w:t>
            </w:r>
          </w:p>
        </w:tc>
        <w:tc>
          <w:tcPr>
            <w:tcW w:w="793" w:type="pct"/>
            <w:tcBorders>
              <w:top w:val="nil"/>
              <w:left w:val="nil"/>
              <w:bottom w:val="nil"/>
              <w:right w:val="nil"/>
            </w:tcBorders>
            <w:shd w:val="clear" w:color="auto" w:fill="auto"/>
            <w:noWrap/>
            <w:hideMark/>
          </w:tcPr>
          <w:p w14:paraId="0BF33ECC" w14:textId="26D10693" w:rsidR="00D51299" w:rsidRPr="006B1B25" w:rsidRDefault="00D51299" w:rsidP="00294A47">
            <w:pPr>
              <w:tabs>
                <w:tab w:val="decimal" w:pos="945"/>
              </w:tabs>
              <w:spacing w:after="0" w:line="240" w:lineRule="auto"/>
              <w:jc w:val="left"/>
              <w:rPr>
                <w:rFonts w:eastAsia="Times New Roman"/>
                <w:b/>
                <w:bCs/>
                <w:color w:val="000000"/>
                <w:sz w:val="20"/>
                <w:lang w:val="de-DE" w:eastAsia="de-DE"/>
              </w:rPr>
            </w:pPr>
            <w:r w:rsidRPr="006B1B25">
              <w:rPr>
                <w:b/>
                <w:sz w:val="20"/>
              </w:rPr>
              <w:t>0.785</w:t>
            </w:r>
          </w:p>
        </w:tc>
        <w:tc>
          <w:tcPr>
            <w:tcW w:w="793" w:type="pct"/>
            <w:tcBorders>
              <w:top w:val="nil"/>
              <w:left w:val="nil"/>
              <w:bottom w:val="nil"/>
              <w:right w:val="nil"/>
            </w:tcBorders>
            <w:shd w:val="clear" w:color="auto" w:fill="auto"/>
            <w:noWrap/>
            <w:hideMark/>
          </w:tcPr>
          <w:p w14:paraId="0DBCBCD4" w14:textId="6715CD53"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0.137</w:t>
            </w:r>
          </w:p>
        </w:tc>
        <w:tc>
          <w:tcPr>
            <w:tcW w:w="793" w:type="pct"/>
            <w:tcBorders>
              <w:top w:val="nil"/>
              <w:left w:val="nil"/>
              <w:bottom w:val="nil"/>
              <w:right w:val="nil"/>
            </w:tcBorders>
            <w:shd w:val="clear" w:color="auto" w:fill="auto"/>
            <w:noWrap/>
            <w:hideMark/>
          </w:tcPr>
          <w:p w14:paraId="1CA4C4A5" w14:textId="3588F891"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-0.038</w:t>
            </w:r>
          </w:p>
        </w:tc>
      </w:tr>
      <w:tr w:rsidR="00D51299" w:rsidRPr="006B1B25" w14:paraId="1794EAFD" w14:textId="77777777" w:rsidTr="00611AC7">
        <w:trPr>
          <w:trHeight w:val="454"/>
        </w:trPr>
        <w:tc>
          <w:tcPr>
            <w:tcW w:w="1828" w:type="pct"/>
            <w:tcBorders>
              <w:top w:val="nil"/>
              <w:left w:val="nil"/>
              <w:bottom w:val="nil"/>
              <w:right w:val="nil"/>
            </w:tcBorders>
            <w:shd w:val="clear" w:color="auto" w:fill="auto"/>
            <w:noWrap/>
            <w:vAlign w:val="center"/>
            <w:hideMark/>
          </w:tcPr>
          <w:p w14:paraId="64D2AD95" w14:textId="2EBA4681" w:rsidR="00D51299" w:rsidRPr="006B1B25" w:rsidRDefault="00D51299" w:rsidP="00D51299">
            <w:pPr>
              <w:spacing w:after="0" w:line="240" w:lineRule="auto"/>
              <w:jc w:val="left"/>
              <w:rPr>
                <w:rFonts w:eastAsia="Times New Roman"/>
                <w:color w:val="000000"/>
                <w:sz w:val="20"/>
                <w:lang w:val="de-DE" w:eastAsia="de-DE"/>
              </w:rPr>
            </w:pPr>
            <w:r w:rsidRPr="006B1B25">
              <w:rPr>
                <w:rFonts w:eastAsia="Times New Roman"/>
                <w:color w:val="000000"/>
                <w:sz w:val="20"/>
                <w:lang w:val="de-DE" w:eastAsia="de-DE"/>
              </w:rPr>
              <w:t>Populist 3</w:t>
            </w:r>
          </w:p>
        </w:tc>
        <w:tc>
          <w:tcPr>
            <w:tcW w:w="793" w:type="pct"/>
            <w:tcBorders>
              <w:top w:val="nil"/>
              <w:left w:val="nil"/>
              <w:bottom w:val="nil"/>
              <w:right w:val="nil"/>
            </w:tcBorders>
            <w:shd w:val="clear" w:color="auto" w:fill="auto"/>
            <w:noWrap/>
            <w:hideMark/>
          </w:tcPr>
          <w:p w14:paraId="015A228C" w14:textId="486AB434"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0.011</w:t>
            </w:r>
          </w:p>
        </w:tc>
        <w:tc>
          <w:tcPr>
            <w:tcW w:w="793" w:type="pct"/>
            <w:tcBorders>
              <w:top w:val="nil"/>
              <w:left w:val="nil"/>
              <w:bottom w:val="nil"/>
              <w:right w:val="nil"/>
            </w:tcBorders>
            <w:shd w:val="clear" w:color="auto" w:fill="auto"/>
            <w:noWrap/>
            <w:hideMark/>
          </w:tcPr>
          <w:p w14:paraId="79EBFA2C" w14:textId="6F8F2C68" w:rsidR="00D51299" w:rsidRPr="006B1B25" w:rsidRDefault="00D51299" w:rsidP="00294A47">
            <w:pPr>
              <w:tabs>
                <w:tab w:val="decimal" w:pos="945"/>
              </w:tabs>
              <w:spacing w:after="0" w:line="240" w:lineRule="auto"/>
              <w:jc w:val="left"/>
              <w:rPr>
                <w:rFonts w:eastAsia="Times New Roman"/>
                <w:b/>
                <w:bCs/>
                <w:color w:val="000000"/>
                <w:sz w:val="20"/>
                <w:lang w:val="de-DE" w:eastAsia="de-DE"/>
              </w:rPr>
            </w:pPr>
            <w:r w:rsidRPr="006B1B25">
              <w:rPr>
                <w:b/>
                <w:sz w:val="20"/>
              </w:rPr>
              <w:t>0.653</w:t>
            </w:r>
          </w:p>
        </w:tc>
        <w:tc>
          <w:tcPr>
            <w:tcW w:w="793" w:type="pct"/>
            <w:tcBorders>
              <w:top w:val="nil"/>
              <w:left w:val="nil"/>
              <w:bottom w:val="nil"/>
              <w:right w:val="nil"/>
            </w:tcBorders>
            <w:shd w:val="clear" w:color="auto" w:fill="auto"/>
            <w:noWrap/>
            <w:hideMark/>
          </w:tcPr>
          <w:p w14:paraId="6CE9555B" w14:textId="4F6D7B54"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-0.046</w:t>
            </w:r>
          </w:p>
        </w:tc>
        <w:tc>
          <w:tcPr>
            <w:tcW w:w="793" w:type="pct"/>
            <w:tcBorders>
              <w:top w:val="nil"/>
              <w:left w:val="nil"/>
              <w:bottom w:val="nil"/>
              <w:right w:val="nil"/>
            </w:tcBorders>
            <w:shd w:val="clear" w:color="auto" w:fill="auto"/>
            <w:noWrap/>
            <w:hideMark/>
          </w:tcPr>
          <w:p w14:paraId="4E7C74AD" w14:textId="3038522C"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0.095</w:t>
            </w:r>
          </w:p>
        </w:tc>
      </w:tr>
      <w:tr w:rsidR="00D51299" w:rsidRPr="006B1B25" w14:paraId="11CFF40E" w14:textId="77777777" w:rsidTr="00611AC7">
        <w:trPr>
          <w:trHeight w:val="454"/>
        </w:trPr>
        <w:tc>
          <w:tcPr>
            <w:tcW w:w="1828" w:type="pct"/>
            <w:tcBorders>
              <w:top w:val="nil"/>
              <w:left w:val="nil"/>
              <w:bottom w:val="nil"/>
              <w:right w:val="nil"/>
            </w:tcBorders>
            <w:shd w:val="clear" w:color="auto" w:fill="auto"/>
            <w:noWrap/>
            <w:vAlign w:val="center"/>
            <w:hideMark/>
          </w:tcPr>
          <w:p w14:paraId="4707B318" w14:textId="77777777" w:rsidR="00D51299" w:rsidRPr="006B1B25" w:rsidRDefault="00D51299" w:rsidP="00D51299">
            <w:pPr>
              <w:spacing w:after="0" w:line="240" w:lineRule="auto"/>
              <w:jc w:val="left"/>
              <w:rPr>
                <w:rFonts w:eastAsia="Times New Roman"/>
                <w:color w:val="000000"/>
                <w:sz w:val="20"/>
                <w:lang w:val="de-DE" w:eastAsia="de-DE"/>
              </w:rPr>
            </w:pPr>
            <w:proofErr w:type="spellStart"/>
            <w:r w:rsidRPr="006B1B25">
              <w:rPr>
                <w:rFonts w:eastAsia="Times New Roman"/>
                <w:color w:val="000000"/>
                <w:sz w:val="20"/>
                <w:lang w:val="de-DE" w:eastAsia="de-DE"/>
              </w:rPr>
              <w:t>Postdemocratic</w:t>
            </w:r>
            <w:proofErr w:type="spellEnd"/>
            <w:r w:rsidRPr="006B1B25">
              <w:rPr>
                <w:rFonts w:eastAsia="Times New Roman"/>
                <w:color w:val="000000"/>
                <w:sz w:val="20"/>
                <w:lang w:val="de-DE" w:eastAsia="de-DE"/>
              </w:rPr>
              <w:t xml:space="preserve"> 1</w:t>
            </w:r>
          </w:p>
        </w:tc>
        <w:tc>
          <w:tcPr>
            <w:tcW w:w="793" w:type="pct"/>
            <w:tcBorders>
              <w:top w:val="nil"/>
              <w:left w:val="nil"/>
              <w:bottom w:val="nil"/>
              <w:right w:val="nil"/>
            </w:tcBorders>
            <w:shd w:val="clear" w:color="auto" w:fill="auto"/>
            <w:noWrap/>
            <w:hideMark/>
          </w:tcPr>
          <w:p w14:paraId="0D6E68A1" w14:textId="6F246918" w:rsidR="00D51299" w:rsidRPr="006B1B25" w:rsidRDefault="00D51299" w:rsidP="00294A47">
            <w:pPr>
              <w:tabs>
                <w:tab w:val="decimal" w:pos="945"/>
              </w:tabs>
              <w:spacing w:after="0" w:line="240" w:lineRule="auto"/>
              <w:jc w:val="left"/>
              <w:rPr>
                <w:rFonts w:eastAsia="Times New Roman"/>
                <w:b/>
                <w:bCs/>
                <w:color w:val="000000"/>
                <w:sz w:val="20"/>
                <w:lang w:val="de-DE" w:eastAsia="de-DE"/>
              </w:rPr>
            </w:pPr>
            <w:r w:rsidRPr="006B1B25">
              <w:rPr>
                <w:b/>
                <w:sz w:val="20"/>
              </w:rPr>
              <w:t>0.769</w:t>
            </w:r>
          </w:p>
        </w:tc>
        <w:tc>
          <w:tcPr>
            <w:tcW w:w="793" w:type="pct"/>
            <w:tcBorders>
              <w:top w:val="nil"/>
              <w:left w:val="nil"/>
              <w:bottom w:val="nil"/>
              <w:right w:val="nil"/>
            </w:tcBorders>
            <w:shd w:val="clear" w:color="auto" w:fill="auto"/>
            <w:noWrap/>
            <w:hideMark/>
          </w:tcPr>
          <w:p w14:paraId="5FB091D9" w14:textId="6116ED2C"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0.049</w:t>
            </w:r>
          </w:p>
        </w:tc>
        <w:tc>
          <w:tcPr>
            <w:tcW w:w="793" w:type="pct"/>
            <w:tcBorders>
              <w:top w:val="nil"/>
              <w:left w:val="nil"/>
              <w:bottom w:val="nil"/>
              <w:right w:val="nil"/>
            </w:tcBorders>
            <w:shd w:val="clear" w:color="auto" w:fill="auto"/>
            <w:noWrap/>
            <w:hideMark/>
          </w:tcPr>
          <w:p w14:paraId="13D815DD" w14:textId="51099AA8"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-0.007</w:t>
            </w:r>
          </w:p>
        </w:tc>
        <w:tc>
          <w:tcPr>
            <w:tcW w:w="793" w:type="pct"/>
            <w:tcBorders>
              <w:top w:val="nil"/>
              <w:left w:val="nil"/>
              <w:bottom w:val="nil"/>
              <w:right w:val="nil"/>
            </w:tcBorders>
            <w:shd w:val="clear" w:color="auto" w:fill="auto"/>
            <w:noWrap/>
            <w:hideMark/>
          </w:tcPr>
          <w:p w14:paraId="63CB8591" w14:textId="3C041ED4"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-0.020</w:t>
            </w:r>
          </w:p>
        </w:tc>
      </w:tr>
      <w:tr w:rsidR="00D51299" w:rsidRPr="006B1B25" w14:paraId="0A3B600C" w14:textId="77777777" w:rsidTr="00611AC7">
        <w:trPr>
          <w:trHeight w:val="454"/>
        </w:trPr>
        <w:tc>
          <w:tcPr>
            <w:tcW w:w="1828" w:type="pct"/>
            <w:tcBorders>
              <w:top w:val="nil"/>
              <w:left w:val="nil"/>
              <w:bottom w:val="nil"/>
              <w:right w:val="nil"/>
            </w:tcBorders>
            <w:shd w:val="clear" w:color="auto" w:fill="auto"/>
            <w:noWrap/>
            <w:vAlign w:val="center"/>
            <w:hideMark/>
          </w:tcPr>
          <w:p w14:paraId="71D27188" w14:textId="77777777" w:rsidR="00D51299" w:rsidRPr="006B1B25" w:rsidRDefault="00D51299" w:rsidP="00D51299">
            <w:pPr>
              <w:spacing w:after="0" w:line="240" w:lineRule="auto"/>
              <w:jc w:val="left"/>
              <w:rPr>
                <w:rFonts w:eastAsia="Times New Roman"/>
                <w:color w:val="000000"/>
                <w:sz w:val="20"/>
                <w:lang w:val="de-DE" w:eastAsia="de-DE"/>
              </w:rPr>
            </w:pPr>
            <w:proofErr w:type="spellStart"/>
            <w:r w:rsidRPr="006B1B25">
              <w:rPr>
                <w:rFonts w:eastAsia="Times New Roman"/>
                <w:color w:val="000000"/>
                <w:sz w:val="20"/>
                <w:lang w:val="de-DE" w:eastAsia="de-DE"/>
              </w:rPr>
              <w:t>Postdemocratic</w:t>
            </w:r>
            <w:proofErr w:type="spellEnd"/>
            <w:r w:rsidRPr="006B1B25">
              <w:rPr>
                <w:rFonts w:eastAsia="Times New Roman"/>
                <w:color w:val="000000"/>
                <w:sz w:val="20"/>
                <w:lang w:val="de-DE" w:eastAsia="de-DE"/>
              </w:rPr>
              <w:t xml:space="preserve"> 2</w:t>
            </w:r>
          </w:p>
        </w:tc>
        <w:tc>
          <w:tcPr>
            <w:tcW w:w="793" w:type="pct"/>
            <w:tcBorders>
              <w:top w:val="nil"/>
              <w:left w:val="nil"/>
              <w:bottom w:val="nil"/>
              <w:right w:val="nil"/>
            </w:tcBorders>
            <w:shd w:val="clear" w:color="auto" w:fill="auto"/>
            <w:noWrap/>
            <w:hideMark/>
          </w:tcPr>
          <w:p w14:paraId="315A744E" w14:textId="24472219" w:rsidR="00D51299" w:rsidRPr="006B1B25" w:rsidRDefault="00D51299" w:rsidP="00294A47">
            <w:pPr>
              <w:tabs>
                <w:tab w:val="decimal" w:pos="945"/>
              </w:tabs>
              <w:spacing w:after="0" w:line="240" w:lineRule="auto"/>
              <w:jc w:val="left"/>
              <w:rPr>
                <w:rFonts w:eastAsia="Times New Roman"/>
                <w:b/>
                <w:bCs/>
                <w:color w:val="000000"/>
                <w:sz w:val="20"/>
                <w:lang w:val="de-DE" w:eastAsia="de-DE"/>
              </w:rPr>
            </w:pPr>
            <w:r w:rsidRPr="006B1B25">
              <w:rPr>
                <w:b/>
                <w:sz w:val="20"/>
              </w:rPr>
              <w:t>0.712</w:t>
            </w:r>
          </w:p>
        </w:tc>
        <w:tc>
          <w:tcPr>
            <w:tcW w:w="793" w:type="pct"/>
            <w:tcBorders>
              <w:top w:val="nil"/>
              <w:left w:val="nil"/>
              <w:bottom w:val="nil"/>
              <w:right w:val="nil"/>
            </w:tcBorders>
            <w:shd w:val="clear" w:color="auto" w:fill="auto"/>
            <w:noWrap/>
            <w:hideMark/>
          </w:tcPr>
          <w:p w14:paraId="762C9E96" w14:textId="3F0C9AD8"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0.012</w:t>
            </w:r>
          </w:p>
        </w:tc>
        <w:tc>
          <w:tcPr>
            <w:tcW w:w="793" w:type="pct"/>
            <w:tcBorders>
              <w:top w:val="nil"/>
              <w:left w:val="nil"/>
              <w:bottom w:val="nil"/>
              <w:right w:val="nil"/>
            </w:tcBorders>
            <w:shd w:val="clear" w:color="auto" w:fill="auto"/>
            <w:noWrap/>
            <w:hideMark/>
          </w:tcPr>
          <w:p w14:paraId="28CCE0EC" w14:textId="6766D39C"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-0.078</w:t>
            </w:r>
          </w:p>
        </w:tc>
        <w:tc>
          <w:tcPr>
            <w:tcW w:w="793" w:type="pct"/>
            <w:tcBorders>
              <w:top w:val="nil"/>
              <w:left w:val="nil"/>
              <w:bottom w:val="nil"/>
              <w:right w:val="nil"/>
            </w:tcBorders>
            <w:shd w:val="clear" w:color="auto" w:fill="auto"/>
            <w:noWrap/>
            <w:hideMark/>
          </w:tcPr>
          <w:p w14:paraId="56DD7E19" w14:textId="5EE0EAD4"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0.065</w:t>
            </w:r>
          </w:p>
        </w:tc>
      </w:tr>
      <w:tr w:rsidR="00D51299" w:rsidRPr="006B1B25" w14:paraId="7F924F9B" w14:textId="77777777" w:rsidTr="00611AC7">
        <w:trPr>
          <w:trHeight w:val="454"/>
        </w:trPr>
        <w:tc>
          <w:tcPr>
            <w:tcW w:w="1828" w:type="pct"/>
            <w:tcBorders>
              <w:top w:val="nil"/>
              <w:left w:val="nil"/>
              <w:bottom w:val="nil"/>
              <w:right w:val="nil"/>
            </w:tcBorders>
            <w:shd w:val="clear" w:color="auto" w:fill="auto"/>
            <w:noWrap/>
            <w:vAlign w:val="center"/>
            <w:hideMark/>
          </w:tcPr>
          <w:p w14:paraId="22E07378" w14:textId="77777777" w:rsidR="00D51299" w:rsidRPr="006B1B25" w:rsidRDefault="00D51299" w:rsidP="00D51299">
            <w:pPr>
              <w:spacing w:after="0" w:line="240" w:lineRule="auto"/>
              <w:jc w:val="left"/>
              <w:rPr>
                <w:rFonts w:eastAsia="Times New Roman"/>
                <w:color w:val="000000"/>
                <w:sz w:val="20"/>
                <w:lang w:val="de-DE" w:eastAsia="de-DE"/>
              </w:rPr>
            </w:pPr>
            <w:proofErr w:type="spellStart"/>
            <w:r w:rsidRPr="006B1B25">
              <w:rPr>
                <w:rFonts w:eastAsia="Times New Roman"/>
                <w:color w:val="000000"/>
                <w:sz w:val="20"/>
                <w:lang w:val="de-DE" w:eastAsia="de-DE"/>
              </w:rPr>
              <w:t>Postdemocratic</w:t>
            </w:r>
            <w:proofErr w:type="spellEnd"/>
            <w:r w:rsidRPr="006B1B25">
              <w:rPr>
                <w:rFonts w:eastAsia="Times New Roman"/>
                <w:color w:val="000000"/>
                <w:sz w:val="20"/>
                <w:lang w:val="de-DE" w:eastAsia="de-DE"/>
              </w:rPr>
              <w:t xml:space="preserve"> 3</w:t>
            </w:r>
          </w:p>
        </w:tc>
        <w:tc>
          <w:tcPr>
            <w:tcW w:w="793" w:type="pct"/>
            <w:tcBorders>
              <w:top w:val="nil"/>
              <w:left w:val="nil"/>
              <w:bottom w:val="nil"/>
              <w:right w:val="nil"/>
            </w:tcBorders>
            <w:shd w:val="clear" w:color="auto" w:fill="auto"/>
            <w:noWrap/>
            <w:hideMark/>
          </w:tcPr>
          <w:p w14:paraId="17BA8489" w14:textId="3DEE23AD" w:rsidR="00D51299" w:rsidRPr="006B1B25" w:rsidRDefault="00D51299" w:rsidP="00294A47">
            <w:pPr>
              <w:tabs>
                <w:tab w:val="decimal" w:pos="945"/>
              </w:tabs>
              <w:spacing w:after="0" w:line="240" w:lineRule="auto"/>
              <w:jc w:val="left"/>
              <w:rPr>
                <w:rFonts w:eastAsia="Times New Roman"/>
                <w:b/>
                <w:bCs/>
                <w:color w:val="000000"/>
                <w:sz w:val="20"/>
                <w:lang w:val="de-DE" w:eastAsia="de-DE"/>
              </w:rPr>
            </w:pPr>
            <w:r w:rsidRPr="006B1B25">
              <w:rPr>
                <w:b/>
                <w:sz w:val="20"/>
              </w:rPr>
              <w:t>0.807</w:t>
            </w:r>
          </w:p>
        </w:tc>
        <w:tc>
          <w:tcPr>
            <w:tcW w:w="793" w:type="pct"/>
            <w:tcBorders>
              <w:top w:val="nil"/>
              <w:left w:val="nil"/>
              <w:bottom w:val="nil"/>
              <w:right w:val="nil"/>
            </w:tcBorders>
            <w:shd w:val="clear" w:color="auto" w:fill="auto"/>
            <w:noWrap/>
            <w:hideMark/>
          </w:tcPr>
          <w:p w14:paraId="697B2940" w14:textId="452FA918"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-0.008</w:t>
            </w:r>
          </w:p>
        </w:tc>
        <w:tc>
          <w:tcPr>
            <w:tcW w:w="793" w:type="pct"/>
            <w:tcBorders>
              <w:top w:val="nil"/>
              <w:left w:val="nil"/>
              <w:bottom w:val="nil"/>
              <w:right w:val="nil"/>
            </w:tcBorders>
            <w:shd w:val="clear" w:color="auto" w:fill="auto"/>
            <w:noWrap/>
            <w:hideMark/>
          </w:tcPr>
          <w:p w14:paraId="34EA5FE8" w14:textId="7A5AD911"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0.020</w:t>
            </w:r>
          </w:p>
        </w:tc>
        <w:tc>
          <w:tcPr>
            <w:tcW w:w="793" w:type="pct"/>
            <w:tcBorders>
              <w:top w:val="nil"/>
              <w:left w:val="nil"/>
              <w:bottom w:val="nil"/>
              <w:right w:val="nil"/>
            </w:tcBorders>
            <w:shd w:val="clear" w:color="auto" w:fill="auto"/>
            <w:noWrap/>
            <w:hideMark/>
          </w:tcPr>
          <w:p w14:paraId="1E6E1117" w14:textId="4757EBE7"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-0.003</w:t>
            </w:r>
          </w:p>
        </w:tc>
      </w:tr>
      <w:tr w:rsidR="00D51299" w:rsidRPr="006B1B25" w14:paraId="7FC4938D" w14:textId="77777777" w:rsidTr="00611AC7">
        <w:trPr>
          <w:trHeight w:val="454"/>
        </w:trPr>
        <w:tc>
          <w:tcPr>
            <w:tcW w:w="1828" w:type="pct"/>
            <w:tcBorders>
              <w:top w:val="nil"/>
              <w:left w:val="nil"/>
              <w:bottom w:val="nil"/>
              <w:right w:val="nil"/>
            </w:tcBorders>
            <w:shd w:val="clear" w:color="auto" w:fill="auto"/>
            <w:noWrap/>
            <w:vAlign w:val="center"/>
            <w:hideMark/>
          </w:tcPr>
          <w:p w14:paraId="2B04EC9D" w14:textId="77777777" w:rsidR="00D51299" w:rsidRPr="006B1B25" w:rsidRDefault="00D51299" w:rsidP="00D51299">
            <w:pPr>
              <w:spacing w:after="0" w:line="240" w:lineRule="auto"/>
              <w:jc w:val="left"/>
              <w:rPr>
                <w:rFonts w:eastAsia="Times New Roman"/>
                <w:color w:val="000000"/>
                <w:sz w:val="20"/>
                <w:lang w:val="de-DE" w:eastAsia="de-DE"/>
              </w:rPr>
            </w:pPr>
            <w:proofErr w:type="spellStart"/>
            <w:r w:rsidRPr="006B1B25">
              <w:rPr>
                <w:rFonts w:eastAsia="Times New Roman"/>
                <w:color w:val="000000"/>
                <w:sz w:val="20"/>
                <w:lang w:val="de-DE" w:eastAsia="de-DE"/>
              </w:rPr>
              <w:t>Technocratic</w:t>
            </w:r>
            <w:proofErr w:type="spellEnd"/>
            <w:r w:rsidRPr="006B1B25">
              <w:rPr>
                <w:rFonts w:eastAsia="Times New Roman"/>
                <w:color w:val="000000"/>
                <w:sz w:val="20"/>
                <w:lang w:val="de-DE" w:eastAsia="de-DE"/>
              </w:rPr>
              <w:t xml:space="preserve"> 1</w:t>
            </w:r>
          </w:p>
        </w:tc>
        <w:tc>
          <w:tcPr>
            <w:tcW w:w="793" w:type="pct"/>
            <w:tcBorders>
              <w:top w:val="nil"/>
              <w:left w:val="nil"/>
              <w:bottom w:val="nil"/>
              <w:right w:val="nil"/>
            </w:tcBorders>
            <w:shd w:val="clear" w:color="auto" w:fill="auto"/>
            <w:noWrap/>
            <w:hideMark/>
          </w:tcPr>
          <w:p w14:paraId="76F60DE3" w14:textId="46F21529"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0.106</w:t>
            </w:r>
          </w:p>
        </w:tc>
        <w:tc>
          <w:tcPr>
            <w:tcW w:w="793" w:type="pct"/>
            <w:tcBorders>
              <w:top w:val="nil"/>
              <w:left w:val="nil"/>
              <w:bottom w:val="nil"/>
              <w:right w:val="nil"/>
            </w:tcBorders>
            <w:shd w:val="clear" w:color="auto" w:fill="auto"/>
            <w:noWrap/>
            <w:hideMark/>
          </w:tcPr>
          <w:p w14:paraId="587FA8E9" w14:textId="5A11EF95"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-0.197</w:t>
            </w:r>
          </w:p>
        </w:tc>
        <w:tc>
          <w:tcPr>
            <w:tcW w:w="793" w:type="pct"/>
            <w:tcBorders>
              <w:top w:val="nil"/>
              <w:left w:val="nil"/>
              <w:bottom w:val="nil"/>
              <w:right w:val="nil"/>
            </w:tcBorders>
            <w:shd w:val="clear" w:color="auto" w:fill="auto"/>
            <w:noWrap/>
            <w:hideMark/>
          </w:tcPr>
          <w:p w14:paraId="347FDEC4" w14:textId="76E9D35B"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0.063</w:t>
            </w:r>
          </w:p>
        </w:tc>
        <w:tc>
          <w:tcPr>
            <w:tcW w:w="793" w:type="pct"/>
            <w:tcBorders>
              <w:top w:val="nil"/>
              <w:left w:val="nil"/>
              <w:bottom w:val="nil"/>
              <w:right w:val="nil"/>
            </w:tcBorders>
            <w:shd w:val="clear" w:color="auto" w:fill="auto"/>
            <w:noWrap/>
            <w:hideMark/>
          </w:tcPr>
          <w:p w14:paraId="2891E32A" w14:textId="535F3D92" w:rsidR="00D51299" w:rsidRPr="006B1B25" w:rsidRDefault="00D51299" w:rsidP="00294A47">
            <w:pPr>
              <w:tabs>
                <w:tab w:val="decimal" w:pos="945"/>
              </w:tabs>
              <w:spacing w:after="0" w:line="240" w:lineRule="auto"/>
              <w:jc w:val="left"/>
              <w:rPr>
                <w:rFonts w:eastAsia="Times New Roman"/>
                <w:b/>
                <w:bCs/>
                <w:color w:val="000000"/>
                <w:sz w:val="20"/>
                <w:lang w:val="de-DE" w:eastAsia="de-DE"/>
              </w:rPr>
            </w:pPr>
            <w:r w:rsidRPr="006B1B25">
              <w:rPr>
                <w:b/>
                <w:sz w:val="20"/>
              </w:rPr>
              <w:t>0.714</w:t>
            </w:r>
          </w:p>
        </w:tc>
      </w:tr>
      <w:tr w:rsidR="00D51299" w:rsidRPr="006B1B25" w14:paraId="1A9A0515" w14:textId="77777777" w:rsidTr="00611AC7">
        <w:trPr>
          <w:trHeight w:val="454"/>
        </w:trPr>
        <w:tc>
          <w:tcPr>
            <w:tcW w:w="1828" w:type="pct"/>
            <w:tcBorders>
              <w:top w:val="nil"/>
              <w:left w:val="nil"/>
              <w:bottom w:val="nil"/>
              <w:right w:val="nil"/>
            </w:tcBorders>
            <w:shd w:val="clear" w:color="auto" w:fill="auto"/>
            <w:noWrap/>
            <w:vAlign w:val="center"/>
            <w:hideMark/>
          </w:tcPr>
          <w:p w14:paraId="335D8B80" w14:textId="77777777" w:rsidR="00D51299" w:rsidRPr="006B1B25" w:rsidRDefault="00D51299" w:rsidP="00D51299">
            <w:pPr>
              <w:spacing w:after="0" w:line="240" w:lineRule="auto"/>
              <w:jc w:val="left"/>
              <w:rPr>
                <w:rFonts w:eastAsia="Times New Roman"/>
                <w:color w:val="000000"/>
                <w:sz w:val="20"/>
                <w:lang w:val="de-DE" w:eastAsia="de-DE"/>
              </w:rPr>
            </w:pPr>
            <w:proofErr w:type="spellStart"/>
            <w:r w:rsidRPr="006B1B25">
              <w:rPr>
                <w:rFonts w:eastAsia="Times New Roman"/>
                <w:color w:val="000000"/>
                <w:sz w:val="20"/>
                <w:lang w:val="de-DE" w:eastAsia="de-DE"/>
              </w:rPr>
              <w:t>Technocratic</w:t>
            </w:r>
            <w:proofErr w:type="spellEnd"/>
            <w:r w:rsidRPr="006B1B25">
              <w:rPr>
                <w:rFonts w:eastAsia="Times New Roman"/>
                <w:color w:val="000000"/>
                <w:sz w:val="20"/>
                <w:lang w:val="de-DE" w:eastAsia="de-DE"/>
              </w:rPr>
              <w:t xml:space="preserve"> 2</w:t>
            </w:r>
          </w:p>
        </w:tc>
        <w:tc>
          <w:tcPr>
            <w:tcW w:w="793" w:type="pct"/>
            <w:tcBorders>
              <w:top w:val="nil"/>
              <w:left w:val="nil"/>
              <w:bottom w:val="nil"/>
              <w:right w:val="nil"/>
            </w:tcBorders>
            <w:shd w:val="clear" w:color="auto" w:fill="auto"/>
            <w:noWrap/>
            <w:hideMark/>
          </w:tcPr>
          <w:p w14:paraId="26BD69F8" w14:textId="65B9B19C"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-0.093</w:t>
            </w:r>
          </w:p>
        </w:tc>
        <w:tc>
          <w:tcPr>
            <w:tcW w:w="793" w:type="pct"/>
            <w:tcBorders>
              <w:top w:val="nil"/>
              <w:left w:val="nil"/>
              <w:bottom w:val="nil"/>
              <w:right w:val="nil"/>
            </w:tcBorders>
            <w:shd w:val="clear" w:color="auto" w:fill="auto"/>
            <w:noWrap/>
            <w:hideMark/>
          </w:tcPr>
          <w:p w14:paraId="4B9718F9" w14:textId="5EF3CC06"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0.273</w:t>
            </w:r>
          </w:p>
        </w:tc>
        <w:tc>
          <w:tcPr>
            <w:tcW w:w="793" w:type="pct"/>
            <w:tcBorders>
              <w:top w:val="nil"/>
              <w:left w:val="nil"/>
              <w:bottom w:val="nil"/>
              <w:right w:val="nil"/>
            </w:tcBorders>
            <w:shd w:val="clear" w:color="auto" w:fill="auto"/>
            <w:noWrap/>
            <w:hideMark/>
          </w:tcPr>
          <w:p w14:paraId="7EA5E60A" w14:textId="3D6A65C0"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-0.182</w:t>
            </w:r>
          </w:p>
        </w:tc>
        <w:tc>
          <w:tcPr>
            <w:tcW w:w="793" w:type="pct"/>
            <w:tcBorders>
              <w:top w:val="nil"/>
              <w:left w:val="nil"/>
              <w:bottom w:val="nil"/>
              <w:right w:val="nil"/>
            </w:tcBorders>
            <w:shd w:val="clear" w:color="auto" w:fill="auto"/>
            <w:noWrap/>
            <w:hideMark/>
          </w:tcPr>
          <w:p w14:paraId="3D7708D1" w14:textId="452D7717" w:rsidR="00D51299" w:rsidRPr="006B1B25" w:rsidRDefault="00D51299" w:rsidP="00294A47">
            <w:pPr>
              <w:tabs>
                <w:tab w:val="decimal" w:pos="945"/>
              </w:tabs>
              <w:spacing w:after="0" w:line="240" w:lineRule="auto"/>
              <w:jc w:val="left"/>
              <w:rPr>
                <w:rFonts w:eastAsia="Times New Roman"/>
                <w:b/>
                <w:bCs/>
                <w:color w:val="000000"/>
                <w:sz w:val="20"/>
                <w:lang w:val="de-DE" w:eastAsia="de-DE"/>
              </w:rPr>
            </w:pPr>
            <w:r w:rsidRPr="006B1B25">
              <w:rPr>
                <w:b/>
                <w:sz w:val="20"/>
              </w:rPr>
              <w:t>0.576</w:t>
            </w:r>
          </w:p>
        </w:tc>
      </w:tr>
      <w:tr w:rsidR="00D51299" w:rsidRPr="006B1B25" w14:paraId="2DDF1844" w14:textId="77777777" w:rsidTr="00611AC7">
        <w:trPr>
          <w:trHeight w:val="454"/>
        </w:trPr>
        <w:tc>
          <w:tcPr>
            <w:tcW w:w="1828" w:type="pct"/>
            <w:tcBorders>
              <w:top w:val="nil"/>
              <w:left w:val="nil"/>
              <w:bottom w:val="nil"/>
              <w:right w:val="nil"/>
            </w:tcBorders>
            <w:shd w:val="clear" w:color="auto" w:fill="auto"/>
            <w:noWrap/>
            <w:vAlign w:val="center"/>
            <w:hideMark/>
          </w:tcPr>
          <w:p w14:paraId="21C1B13A" w14:textId="77777777" w:rsidR="00D51299" w:rsidRPr="006B1B25" w:rsidRDefault="00D51299" w:rsidP="00D51299">
            <w:pPr>
              <w:spacing w:after="0" w:line="240" w:lineRule="auto"/>
              <w:jc w:val="left"/>
              <w:rPr>
                <w:rFonts w:eastAsia="Times New Roman"/>
                <w:color w:val="000000"/>
                <w:sz w:val="20"/>
                <w:lang w:val="de-DE" w:eastAsia="de-DE"/>
              </w:rPr>
            </w:pPr>
            <w:proofErr w:type="spellStart"/>
            <w:r w:rsidRPr="006B1B25">
              <w:rPr>
                <w:rFonts w:eastAsia="Times New Roman"/>
                <w:color w:val="000000"/>
                <w:sz w:val="20"/>
                <w:lang w:val="de-DE" w:eastAsia="de-DE"/>
              </w:rPr>
              <w:t>Technocratic</w:t>
            </w:r>
            <w:proofErr w:type="spellEnd"/>
            <w:r w:rsidRPr="006B1B25">
              <w:rPr>
                <w:rFonts w:eastAsia="Times New Roman"/>
                <w:color w:val="000000"/>
                <w:sz w:val="20"/>
                <w:lang w:val="de-DE" w:eastAsia="de-DE"/>
              </w:rPr>
              <w:t xml:space="preserve"> 3</w:t>
            </w:r>
          </w:p>
        </w:tc>
        <w:tc>
          <w:tcPr>
            <w:tcW w:w="793" w:type="pct"/>
            <w:tcBorders>
              <w:top w:val="nil"/>
              <w:left w:val="nil"/>
              <w:bottom w:val="nil"/>
              <w:right w:val="nil"/>
            </w:tcBorders>
            <w:shd w:val="clear" w:color="auto" w:fill="auto"/>
            <w:noWrap/>
            <w:hideMark/>
          </w:tcPr>
          <w:p w14:paraId="1EB8B332" w14:textId="0639F650"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-0.045</w:t>
            </w:r>
          </w:p>
        </w:tc>
        <w:tc>
          <w:tcPr>
            <w:tcW w:w="793" w:type="pct"/>
            <w:tcBorders>
              <w:top w:val="nil"/>
              <w:left w:val="nil"/>
              <w:bottom w:val="nil"/>
              <w:right w:val="nil"/>
            </w:tcBorders>
            <w:shd w:val="clear" w:color="auto" w:fill="auto"/>
            <w:noWrap/>
            <w:hideMark/>
          </w:tcPr>
          <w:p w14:paraId="2EBF56B0" w14:textId="56ACC68B"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-0.043</w:t>
            </w:r>
          </w:p>
        </w:tc>
        <w:tc>
          <w:tcPr>
            <w:tcW w:w="793" w:type="pct"/>
            <w:tcBorders>
              <w:top w:val="nil"/>
              <w:left w:val="nil"/>
              <w:bottom w:val="nil"/>
              <w:right w:val="nil"/>
            </w:tcBorders>
            <w:shd w:val="clear" w:color="auto" w:fill="auto"/>
            <w:noWrap/>
            <w:hideMark/>
          </w:tcPr>
          <w:p w14:paraId="7D6D6963" w14:textId="4DCB4C39"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0.088</w:t>
            </w:r>
          </w:p>
        </w:tc>
        <w:tc>
          <w:tcPr>
            <w:tcW w:w="793" w:type="pct"/>
            <w:tcBorders>
              <w:top w:val="nil"/>
              <w:left w:val="nil"/>
              <w:bottom w:val="nil"/>
              <w:right w:val="nil"/>
            </w:tcBorders>
            <w:shd w:val="clear" w:color="auto" w:fill="auto"/>
            <w:noWrap/>
            <w:hideMark/>
          </w:tcPr>
          <w:p w14:paraId="6970F7CB" w14:textId="7D5499B8" w:rsidR="00D51299" w:rsidRPr="006B1B25" w:rsidRDefault="00D51299" w:rsidP="00294A47">
            <w:pPr>
              <w:tabs>
                <w:tab w:val="decimal" w:pos="945"/>
              </w:tabs>
              <w:spacing w:after="0" w:line="240" w:lineRule="auto"/>
              <w:jc w:val="left"/>
              <w:rPr>
                <w:rFonts w:eastAsia="Times New Roman"/>
                <w:b/>
                <w:bCs/>
                <w:color w:val="000000"/>
                <w:sz w:val="20"/>
                <w:lang w:val="de-DE" w:eastAsia="de-DE"/>
              </w:rPr>
            </w:pPr>
            <w:r w:rsidRPr="006B1B25">
              <w:rPr>
                <w:b/>
                <w:sz w:val="20"/>
              </w:rPr>
              <w:t>0.568</w:t>
            </w:r>
          </w:p>
        </w:tc>
      </w:tr>
      <w:tr w:rsidR="00D51299" w:rsidRPr="006B1B25" w14:paraId="1A9F27B4" w14:textId="77777777" w:rsidTr="00611AC7">
        <w:trPr>
          <w:trHeight w:val="454"/>
        </w:trPr>
        <w:tc>
          <w:tcPr>
            <w:tcW w:w="1828" w:type="pct"/>
            <w:tcBorders>
              <w:top w:val="nil"/>
              <w:left w:val="nil"/>
              <w:bottom w:val="nil"/>
              <w:right w:val="nil"/>
            </w:tcBorders>
            <w:shd w:val="clear" w:color="auto" w:fill="auto"/>
            <w:noWrap/>
            <w:vAlign w:val="center"/>
            <w:hideMark/>
          </w:tcPr>
          <w:p w14:paraId="62B2A34C" w14:textId="6608936A" w:rsidR="00D51299" w:rsidRPr="006B1B25" w:rsidRDefault="00B336AE" w:rsidP="00D51299">
            <w:pPr>
              <w:spacing w:after="0" w:line="240" w:lineRule="auto"/>
              <w:jc w:val="left"/>
              <w:rPr>
                <w:rFonts w:eastAsia="Times New Roman"/>
                <w:color w:val="000000"/>
                <w:sz w:val="20"/>
                <w:lang w:val="de-DE" w:eastAsia="de-DE"/>
              </w:rPr>
            </w:pPr>
            <w:proofErr w:type="spellStart"/>
            <w:r>
              <w:rPr>
                <w:rFonts w:eastAsia="Times New Roman"/>
                <w:color w:val="000000"/>
                <w:sz w:val="20"/>
                <w:lang w:val="de-DE" w:eastAsia="de-DE"/>
              </w:rPr>
              <w:t>Majoritarian-relativist</w:t>
            </w:r>
            <w:proofErr w:type="spellEnd"/>
            <w:r w:rsidR="00D51299" w:rsidRPr="006B1B25">
              <w:rPr>
                <w:rFonts w:eastAsia="Times New Roman"/>
                <w:color w:val="000000"/>
                <w:sz w:val="20"/>
                <w:lang w:val="de-DE" w:eastAsia="de-DE"/>
              </w:rPr>
              <w:t xml:space="preserve"> 1</w:t>
            </w:r>
          </w:p>
        </w:tc>
        <w:tc>
          <w:tcPr>
            <w:tcW w:w="793" w:type="pct"/>
            <w:tcBorders>
              <w:top w:val="nil"/>
              <w:left w:val="nil"/>
              <w:bottom w:val="nil"/>
              <w:right w:val="nil"/>
            </w:tcBorders>
            <w:shd w:val="clear" w:color="auto" w:fill="auto"/>
            <w:noWrap/>
            <w:hideMark/>
          </w:tcPr>
          <w:p w14:paraId="7A2F7618" w14:textId="01AEA9BB"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0.034</w:t>
            </w:r>
          </w:p>
        </w:tc>
        <w:tc>
          <w:tcPr>
            <w:tcW w:w="793" w:type="pct"/>
            <w:tcBorders>
              <w:top w:val="nil"/>
              <w:left w:val="nil"/>
              <w:bottom w:val="nil"/>
              <w:right w:val="nil"/>
            </w:tcBorders>
            <w:shd w:val="clear" w:color="auto" w:fill="auto"/>
            <w:noWrap/>
            <w:hideMark/>
          </w:tcPr>
          <w:p w14:paraId="09D26E9C" w14:textId="614B080C"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0.054</w:t>
            </w:r>
          </w:p>
        </w:tc>
        <w:tc>
          <w:tcPr>
            <w:tcW w:w="793" w:type="pct"/>
            <w:tcBorders>
              <w:top w:val="nil"/>
              <w:left w:val="nil"/>
              <w:bottom w:val="nil"/>
              <w:right w:val="nil"/>
            </w:tcBorders>
            <w:shd w:val="clear" w:color="auto" w:fill="auto"/>
            <w:noWrap/>
            <w:hideMark/>
          </w:tcPr>
          <w:p w14:paraId="68E9FBC2" w14:textId="6187D666" w:rsidR="00D51299" w:rsidRPr="006B1B25" w:rsidRDefault="00D51299" w:rsidP="00294A47">
            <w:pPr>
              <w:tabs>
                <w:tab w:val="decimal" w:pos="945"/>
              </w:tabs>
              <w:spacing w:after="0" w:line="240" w:lineRule="auto"/>
              <w:jc w:val="left"/>
              <w:rPr>
                <w:rFonts w:eastAsia="Times New Roman"/>
                <w:b/>
                <w:bCs/>
                <w:color w:val="000000"/>
                <w:sz w:val="20"/>
                <w:lang w:val="de-DE" w:eastAsia="de-DE"/>
              </w:rPr>
            </w:pPr>
            <w:r w:rsidRPr="006B1B25">
              <w:rPr>
                <w:b/>
                <w:sz w:val="20"/>
              </w:rPr>
              <w:t>0.589</w:t>
            </w:r>
          </w:p>
        </w:tc>
        <w:tc>
          <w:tcPr>
            <w:tcW w:w="793" w:type="pct"/>
            <w:tcBorders>
              <w:top w:val="nil"/>
              <w:left w:val="nil"/>
              <w:bottom w:val="nil"/>
              <w:right w:val="nil"/>
            </w:tcBorders>
            <w:shd w:val="clear" w:color="auto" w:fill="auto"/>
            <w:noWrap/>
            <w:hideMark/>
          </w:tcPr>
          <w:p w14:paraId="736C3E4E" w14:textId="29D32EF3"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0.110</w:t>
            </w:r>
          </w:p>
        </w:tc>
      </w:tr>
      <w:tr w:rsidR="00D51299" w:rsidRPr="006B1B25" w14:paraId="05BB200D" w14:textId="77777777" w:rsidTr="00611AC7">
        <w:trPr>
          <w:trHeight w:val="454"/>
        </w:trPr>
        <w:tc>
          <w:tcPr>
            <w:tcW w:w="1828" w:type="pct"/>
            <w:tcBorders>
              <w:top w:val="nil"/>
              <w:left w:val="nil"/>
              <w:bottom w:val="nil"/>
              <w:right w:val="nil"/>
            </w:tcBorders>
            <w:shd w:val="clear" w:color="auto" w:fill="auto"/>
            <w:noWrap/>
            <w:vAlign w:val="center"/>
            <w:hideMark/>
          </w:tcPr>
          <w:p w14:paraId="66C2F77C" w14:textId="2B6D80CD" w:rsidR="00D51299" w:rsidRPr="006B1B25" w:rsidRDefault="00B336AE" w:rsidP="00D51299">
            <w:pPr>
              <w:spacing w:after="0" w:line="240" w:lineRule="auto"/>
              <w:jc w:val="left"/>
              <w:rPr>
                <w:rFonts w:eastAsia="Times New Roman"/>
                <w:color w:val="000000"/>
                <w:sz w:val="20"/>
                <w:lang w:val="de-DE" w:eastAsia="de-DE"/>
              </w:rPr>
            </w:pPr>
            <w:proofErr w:type="spellStart"/>
            <w:r>
              <w:rPr>
                <w:rFonts w:eastAsia="Times New Roman"/>
                <w:color w:val="000000"/>
                <w:sz w:val="20"/>
                <w:lang w:val="de-DE" w:eastAsia="de-DE"/>
              </w:rPr>
              <w:t>Majoritarian-relativist</w:t>
            </w:r>
            <w:proofErr w:type="spellEnd"/>
            <w:r w:rsidRPr="006B1B25">
              <w:rPr>
                <w:rFonts w:eastAsia="Times New Roman"/>
                <w:color w:val="000000"/>
                <w:sz w:val="20"/>
                <w:lang w:val="de-DE" w:eastAsia="de-DE"/>
              </w:rPr>
              <w:t xml:space="preserve"> </w:t>
            </w:r>
            <w:r w:rsidR="00D51299" w:rsidRPr="006B1B25">
              <w:rPr>
                <w:rFonts w:eastAsia="Times New Roman"/>
                <w:color w:val="000000"/>
                <w:sz w:val="20"/>
                <w:lang w:val="de-DE" w:eastAsia="de-DE"/>
              </w:rPr>
              <w:t>2</w:t>
            </w:r>
          </w:p>
        </w:tc>
        <w:tc>
          <w:tcPr>
            <w:tcW w:w="793" w:type="pct"/>
            <w:tcBorders>
              <w:top w:val="nil"/>
              <w:left w:val="nil"/>
              <w:bottom w:val="nil"/>
              <w:right w:val="nil"/>
            </w:tcBorders>
            <w:shd w:val="clear" w:color="auto" w:fill="auto"/>
            <w:noWrap/>
            <w:hideMark/>
          </w:tcPr>
          <w:p w14:paraId="609D3ABE" w14:textId="5AA3C74C"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-0.044</w:t>
            </w:r>
          </w:p>
        </w:tc>
        <w:tc>
          <w:tcPr>
            <w:tcW w:w="793" w:type="pct"/>
            <w:tcBorders>
              <w:top w:val="nil"/>
              <w:left w:val="nil"/>
              <w:bottom w:val="nil"/>
              <w:right w:val="nil"/>
            </w:tcBorders>
            <w:shd w:val="clear" w:color="auto" w:fill="auto"/>
            <w:noWrap/>
            <w:hideMark/>
          </w:tcPr>
          <w:p w14:paraId="0AE37E0B" w14:textId="1C56949A"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0.008</w:t>
            </w:r>
          </w:p>
        </w:tc>
        <w:tc>
          <w:tcPr>
            <w:tcW w:w="793" w:type="pct"/>
            <w:tcBorders>
              <w:top w:val="nil"/>
              <w:left w:val="nil"/>
              <w:bottom w:val="nil"/>
              <w:right w:val="nil"/>
            </w:tcBorders>
            <w:shd w:val="clear" w:color="auto" w:fill="auto"/>
            <w:noWrap/>
            <w:hideMark/>
          </w:tcPr>
          <w:p w14:paraId="54671881" w14:textId="61EF5159" w:rsidR="00D51299" w:rsidRPr="006B1B25" w:rsidRDefault="00D51299" w:rsidP="00294A47">
            <w:pPr>
              <w:tabs>
                <w:tab w:val="decimal" w:pos="945"/>
              </w:tabs>
              <w:spacing w:after="0" w:line="240" w:lineRule="auto"/>
              <w:jc w:val="left"/>
              <w:rPr>
                <w:rFonts w:eastAsia="Times New Roman"/>
                <w:b/>
                <w:bCs/>
                <w:color w:val="000000"/>
                <w:sz w:val="20"/>
                <w:lang w:val="de-DE" w:eastAsia="de-DE"/>
              </w:rPr>
            </w:pPr>
            <w:r w:rsidRPr="006B1B25">
              <w:rPr>
                <w:b/>
                <w:sz w:val="20"/>
              </w:rPr>
              <w:t>0.864</w:t>
            </w:r>
          </w:p>
        </w:tc>
        <w:tc>
          <w:tcPr>
            <w:tcW w:w="793" w:type="pct"/>
            <w:tcBorders>
              <w:top w:val="nil"/>
              <w:left w:val="nil"/>
              <w:bottom w:val="nil"/>
              <w:right w:val="nil"/>
            </w:tcBorders>
            <w:shd w:val="clear" w:color="auto" w:fill="auto"/>
            <w:noWrap/>
            <w:hideMark/>
          </w:tcPr>
          <w:p w14:paraId="1223E2A9" w14:textId="5B3C1DB4"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0.000</w:t>
            </w:r>
          </w:p>
        </w:tc>
      </w:tr>
      <w:tr w:rsidR="00D51299" w:rsidRPr="006B1B25" w14:paraId="4A5DCCBB" w14:textId="77777777" w:rsidTr="00611AC7">
        <w:trPr>
          <w:trHeight w:val="454"/>
        </w:trPr>
        <w:tc>
          <w:tcPr>
            <w:tcW w:w="1828" w:type="pct"/>
            <w:tcBorders>
              <w:top w:val="nil"/>
              <w:left w:val="nil"/>
              <w:bottom w:val="nil"/>
              <w:right w:val="nil"/>
            </w:tcBorders>
            <w:shd w:val="clear" w:color="auto" w:fill="auto"/>
            <w:noWrap/>
            <w:vAlign w:val="center"/>
            <w:hideMark/>
          </w:tcPr>
          <w:p w14:paraId="76C93E1A" w14:textId="5FAB3469" w:rsidR="00D51299" w:rsidRPr="006B1B25" w:rsidRDefault="00B336AE" w:rsidP="00D51299">
            <w:pPr>
              <w:spacing w:after="0" w:line="240" w:lineRule="auto"/>
              <w:jc w:val="left"/>
              <w:rPr>
                <w:rFonts w:eastAsia="Times New Roman"/>
                <w:color w:val="000000"/>
                <w:sz w:val="20"/>
                <w:lang w:val="de-DE" w:eastAsia="de-DE"/>
              </w:rPr>
            </w:pPr>
            <w:proofErr w:type="spellStart"/>
            <w:r>
              <w:rPr>
                <w:rFonts w:eastAsia="Times New Roman"/>
                <w:color w:val="000000"/>
                <w:sz w:val="20"/>
                <w:lang w:val="de-DE" w:eastAsia="de-DE"/>
              </w:rPr>
              <w:t>Majoritarian-relativist</w:t>
            </w:r>
            <w:proofErr w:type="spellEnd"/>
            <w:r w:rsidRPr="006B1B25">
              <w:rPr>
                <w:rFonts w:eastAsia="Times New Roman"/>
                <w:color w:val="000000"/>
                <w:sz w:val="20"/>
                <w:lang w:val="de-DE" w:eastAsia="de-DE"/>
              </w:rPr>
              <w:t xml:space="preserve"> </w:t>
            </w:r>
            <w:r w:rsidR="00D51299" w:rsidRPr="006B1B25">
              <w:rPr>
                <w:rFonts w:eastAsia="Times New Roman"/>
                <w:color w:val="000000"/>
                <w:sz w:val="20"/>
                <w:lang w:val="de-DE" w:eastAsia="de-DE"/>
              </w:rPr>
              <w:t>3</w:t>
            </w:r>
          </w:p>
        </w:tc>
        <w:tc>
          <w:tcPr>
            <w:tcW w:w="793" w:type="pct"/>
            <w:tcBorders>
              <w:top w:val="nil"/>
              <w:left w:val="nil"/>
              <w:bottom w:val="nil"/>
              <w:right w:val="nil"/>
            </w:tcBorders>
            <w:shd w:val="clear" w:color="auto" w:fill="auto"/>
            <w:noWrap/>
            <w:hideMark/>
          </w:tcPr>
          <w:p w14:paraId="2160722B" w14:textId="0BD96E50"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0.006</w:t>
            </w:r>
          </w:p>
        </w:tc>
        <w:tc>
          <w:tcPr>
            <w:tcW w:w="793" w:type="pct"/>
            <w:tcBorders>
              <w:top w:val="nil"/>
              <w:left w:val="nil"/>
              <w:bottom w:val="nil"/>
              <w:right w:val="nil"/>
            </w:tcBorders>
            <w:shd w:val="clear" w:color="auto" w:fill="auto"/>
            <w:noWrap/>
            <w:hideMark/>
          </w:tcPr>
          <w:p w14:paraId="0C08A5E1" w14:textId="01C81D96"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0.154</w:t>
            </w:r>
          </w:p>
        </w:tc>
        <w:tc>
          <w:tcPr>
            <w:tcW w:w="793" w:type="pct"/>
            <w:tcBorders>
              <w:top w:val="nil"/>
              <w:left w:val="nil"/>
              <w:bottom w:val="nil"/>
              <w:right w:val="nil"/>
            </w:tcBorders>
            <w:shd w:val="clear" w:color="auto" w:fill="auto"/>
            <w:noWrap/>
            <w:hideMark/>
          </w:tcPr>
          <w:p w14:paraId="42D05C70" w14:textId="76B9138F" w:rsidR="00D51299" w:rsidRPr="006B1B25" w:rsidRDefault="00D51299" w:rsidP="00294A47">
            <w:pPr>
              <w:tabs>
                <w:tab w:val="decimal" w:pos="945"/>
              </w:tabs>
              <w:spacing w:after="0" w:line="240" w:lineRule="auto"/>
              <w:jc w:val="left"/>
              <w:rPr>
                <w:rFonts w:eastAsia="Times New Roman"/>
                <w:b/>
                <w:bCs/>
                <w:color w:val="000000"/>
                <w:sz w:val="20"/>
                <w:lang w:val="de-DE" w:eastAsia="de-DE"/>
              </w:rPr>
            </w:pPr>
            <w:r w:rsidRPr="006B1B25">
              <w:rPr>
                <w:b/>
                <w:sz w:val="20"/>
              </w:rPr>
              <w:t>0.678</w:t>
            </w:r>
          </w:p>
        </w:tc>
        <w:tc>
          <w:tcPr>
            <w:tcW w:w="793" w:type="pct"/>
            <w:tcBorders>
              <w:top w:val="nil"/>
              <w:left w:val="nil"/>
              <w:bottom w:val="nil"/>
              <w:right w:val="nil"/>
            </w:tcBorders>
            <w:shd w:val="clear" w:color="auto" w:fill="auto"/>
            <w:noWrap/>
            <w:hideMark/>
          </w:tcPr>
          <w:p w14:paraId="4E771B44" w14:textId="16FDF06C" w:rsidR="00D51299" w:rsidRPr="006B1B25" w:rsidRDefault="00D51299" w:rsidP="00294A47">
            <w:pPr>
              <w:tabs>
                <w:tab w:val="decimal" w:pos="945"/>
              </w:tabs>
              <w:spacing w:after="0" w:line="240" w:lineRule="auto"/>
              <w:jc w:val="left"/>
              <w:rPr>
                <w:rFonts w:eastAsia="Times New Roman"/>
                <w:color w:val="000000"/>
                <w:sz w:val="20"/>
                <w:lang w:val="de-DE" w:eastAsia="de-DE"/>
              </w:rPr>
            </w:pPr>
            <w:r w:rsidRPr="006B1B25">
              <w:rPr>
                <w:sz w:val="20"/>
              </w:rPr>
              <w:t>-0.059</w:t>
            </w:r>
          </w:p>
        </w:tc>
      </w:tr>
      <w:tr w:rsidR="00882BA3" w:rsidRPr="006B1B25" w14:paraId="4218DC68" w14:textId="77777777" w:rsidTr="00AE4531">
        <w:trPr>
          <w:trHeight w:val="454"/>
        </w:trPr>
        <w:tc>
          <w:tcPr>
            <w:tcW w:w="1828" w:type="pct"/>
            <w:tcBorders>
              <w:top w:val="single" w:sz="4" w:space="0" w:color="auto"/>
              <w:left w:val="nil"/>
              <w:bottom w:val="nil"/>
              <w:right w:val="nil"/>
            </w:tcBorders>
            <w:shd w:val="clear" w:color="auto" w:fill="auto"/>
            <w:noWrap/>
            <w:vAlign w:val="center"/>
            <w:hideMark/>
          </w:tcPr>
          <w:p w14:paraId="0B83F149" w14:textId="77777777" w:rsidR="00882BA3" w:rsidRPr="006B1B25" w:rsidRDefault="00882BA3" w:rsidP="00AE4531">
            <w:pPr>
              <w:spacing w:after="0" w:line="240" w:lineRule="auto"/>
              <w:jc w:val="left"/>
              <w:rPr>
                <w:rFonts w:eastAsia="Times New Roman"/>
                <w:color w:val="000000"/>
                <w:sz w:val="20"/>
                <w:lang w:val="de-DE" w:eastAsia="de-DE"/>
              </w:rPr>
            </w:pPr>
            <w:r w:rsidRPr="006B1B25">
              <w:rPr>
                <w:rFonts w:eastAsia="Times New Roman"/>
                <w:color w:val="000000"/>
                <w:sz w:val="20"/>
                <w:lang w:val="de-DE" w:eastAsia="de-DE"/>
              </w:rPr>
              <w:t>Eigenvalue</w:t>
            </w:r>
          </w:p>
        </w:tc>
        <w:tc>
          <w:tcPr>
            <w:tcW w:w="793" w:type="pct"/>
            <w:tcBorders>
              <w:top w:val="single" w:sz="4" w:space="0" w:color="auto"/>
              <w:left w:val="nil"/>
              <w:bottom w:val="nil"/>
              <w:right w:val="nil"/>
            </w:tcBorders>
            <w:shd w:val="clear" w:color="auto" w:fill="auto"/>
            <w:noWrap/>
            <w:vAlign w:val="center"/>
            <w:hideMark/>
          </w:tcPr>
          <w:p w14:paraId="5FCC3EB5" w14:textId="77777777" w:rsidR="00882BA3" w:rsidRPr="006B1B25" w:rsidRDefault="00882BA3" w:rsidP="00820F43">
            <w:pPr>
              <w:spacing w:after="0" w:line="240" w:lineRule="auto"/>
              <w:jc w:val="center"/>
              <w:rPr>
                <w:rFonts w:eastAsia="Times New Roman"/>
                <w:color w:val="000000"/>
                <w:sz w:val="20"/>
                <w:lang w:val="de-DE" w:eastAsia="de-DE"/>
              </w:rPr>
            </w:pPr>
            <w:r w:rsidRPr="006B1B25">
              <w:rPr>
                <w:rFonts w:eastAsia="Times New Roman"/>
                <w:color w:val="000000"/>
                <w:sz w:val="20"/>
                <w:lang w:val="de-DE" w:eastAsia="de-DE"/>
              </w:rPr>
              <w:t>1.78</w:t>
            </w:r>
          </w:p>
        </w:tc>
        <w:tc>
          <w:tcPr>
            <w:tcW w:w="793" w:type="pct"/>
            <w:tcBorders>
              <w:top w:val="single" w:sz="4" w:space="0" w:color="auto"/>
              <w:left w:val="nil"/>
              <w:bottom w:val="nil"/>
              <w:right w:val="nil"/>
            </w:tcBorders>
            <w:shd w:val="clear" w:color="auto" w:fill="auto"/>
            <w:noWrap/>
            <w:vAlign w:val="center"/>
            <w:hideMark/>
          </w:tcPr>
          <w:p w14:paraId="398E80A5" w14:textId="7B2E34DA" w:rsidR="00882BA3" w:rsidRPr="006B1B25" w:rsidRDefault="00882BA3" w:rsidP="00820F43">
            <w:pPr>
              <w:spacing w:after="0" w:line="240" w:lineRule="auto"/>
              <w:jc w:val="center"/>
              <w:rPr>
                <w:rFonts w:eastAsia="Times New Roman"/>
                <w:color w:val="000000"/>
                <w:sz w:val="20"/>
                <w:lang w:val="de-DE" w:eastAsia="de-DE"/>
              </w:rPr>
            </w:pPr>
            <w:r w:rsidRPr="006B1B25">
              <w:rPr>
                <w:rFonts w:eastAsia="Times New Roman"/>
                <w:color w:val="000000"/>
                <w:sz w:val="20"/>
                <w:lang w:val="de-DE" w:eastAsia="de-DE"/>
              </w:rPr>
              <w:t>1.</w:t>
            </w:r>
            <w:r w:rsidR="00627D46" w:rsidRPr="006B1B25">
              <w:rPr>
                <w:rFonts w:eastAsia="Times New Roman"/>
                <w:color w:val="000000"/>
                <w:sz w:val="20"/>
                <w:lang w:val="de-DE" w:eastAsia="de-DE"/>
              </w:rPr>
              <w:t>70</w:t>
            </w:r>
          </w:p>
        </w:tc>
        <w:tc>
          <w:tcPr>
            <w:tcW w:w="793" w:type="pct"/>
            <w:tcBorders>
              <w:top w:val="single" w:sz="4" w:space="0" w:color="auto"/>
              <w:left w:val="nil"/>
              <w:bottom w:val="nil"/>
              <w:right w:val="nil"/>
            </w:tcBorders>
            <w:shd w:val="clear" w:color="auto" w:fill="auto"/>
            <w:noWrap/>
            <w:vAlign w:val="center"/>
            <w:hideMark/>
          </w:tcPr>
          <w:p w14:paraId="2AE9FA15" w14:textId="623028D5" w:rsidR="00882BA3" w:rsidRPr="006B1B25" w:rsidRDefault="00882BA3" w:rsidP="00820F43">
            <w:pPr>
              <w:spacing w:after="0" w:line="240" w:lineRule="auto"/>
              <w:jc w:val="center"/>
              <w:rPr>
                <w:rFonts w:eastAsia="Times New Roman"/>
                <w:color w:val="000000"/>
                <w:sz w:val="20"/>
                <w:lang w:val="de-DE" w:eastAsia="de-DE"/>
              </w:rPr>
            </w:pPr>
            <w:r w:rsidRPr="006B1B25">
              <w:rPr>
                <w:rFonts w:eastAsia="Times New Roman"/>
                <w:color w:val="000000"/>
                <w:sz w:val="20"/>
                <w:lang w:val="de-DE" w:eastAsia="de-DE"/>
              </w:rPr>
              <w:t>1.6</w:t>
            </w:r>
            <w:r w:rsidR="00627D46" w:rsidRPr="006B1B25">
              <w:rPr>
                <w:rFonts w:eastAsia="Times New Roman"/>
                <w:color w:val="000000"/>
                <w:sz w:val="20"/>
                <w:lang w:val="de-DE" w:eastAsia="de-DE"/>
              </w:rPr>
              <w:t>5</w:t>
            </w:r>
          </w:p>
        </w:tc>
        <w:tc>
          <w:tcPr>
            <w:tcW w:w="793" w:type="pct"/>
            <w:tcBorders>
              <w:top w:val="single" w:sz="4" w:space="0" w:color="auto"/>
              <w:left w:val="nil"/>
              <w:bottom w:val="nil"/>
              <w:right w:val="nil"/>
            </w:tcBorders>
            <w:shd w:val="clear" w:color="auto" w:fill="auto"/>
            <w:noWrap/>
            <w:vAlign w:val="center"/>
            <w:hideMark/>
          </w:tcPr>
          <w:p w14:paraId="6D2BBDAF" w14:textId="77777777" w:rsidR="00882BA3" w:rsidRPr="006B1B25" w:rsidRDefault="00882BA3" w:rsidP="00820F43">
            <w:pPr>
              <w:spacing w:after="0" w:line="240" w:lineRule="auto"/>
              <w:jc w:val="center"/>
              <w:rPr>
                <w:rFonts w:eastAsia="Times New Roman"/>
                <w:color w:val="000000"/>
                <w:sz w:val="20"/>
                <w:lang w:val="de-DE" w:eastAsia="de-DE"/>
              </w:rPr>
            </w:pPr>
            <w:r w:rsidRPr="006B1B25">
              <w:rPr>
                <w:rFonts w:eastAsia="Times New Roman"/>
                <w:color w:val="000000"/>
                <w:sz w:val="20"/>
                <w:lang w:val="de-DE" w:eastAsia="de-DE"/>
              </w:rPr>
              <w:t>1.20</w:t>
            </w:r>
          </w:p>
        </w:tc>
      </w:tr>
      <w:tr w:rsidR="00882BA3" w:rsidRPr="006B1B25" w14:paraId="70CE965C" w14:textId="77777777" w:rsidTr="00AE4531">
        <w:trPr>
          <w:trHeight w:val="454"/>
        </w:trPr>
        <w:tc>
          <w:tcPr>
            <w:tcW w:w="1828" w:type="pct"/>
            <w:tcBorders>
              <w:top w:val="nil"/>
              <w:left w:val="nil"/>
              <w:bottom w:val="single" w:sz="4" w:space="0" w:color="auto"/>
              <w:right w:val="nil"/>
            </w:tcBorders>
            <w:shd w:val="clear" w:color="auto" w:fill="auto"/>
            <w:noWrap/>
            <w:vAlign w:val="center"/>
            <w:hideMark/>
          </w:tcPr>
          <w:p w14:paraId="4ECC691B" w14:textId="77777777" w:rsidR="00882BA3" w:rsidRPr="006B1B25" w:rsidRDefault="00882BA3" w:rsidP="00AE4531">
            <w:pPr>
              <w:spacing w:after="0" w:line="240" w:lineRule="auto"/>
              <w:jc w:val="left"/>
              <w:rPr>
                <w:rFonts w:eastAsia="Times New Roman"/>
                <w:color w:val="000000"/>
                <w:sz w:val="20"/>
                <w:lang w:val="de-DE" w:eastAsia="de-DE"/>
              </w:rPr>
            </w:pPr>
            <w:proofErr w:type="spellStart"/>
            <w:r w:rsidRPr="006B1B25">
              <w:rPr>
                <w:rFonts w:eastAsia="Times New Roman"/>
                <w:color w:val="000000"/>
                <w:sz w:val="20"/>
                <w:lang w:val="de-DE" w:eastAsia="de-DE"/>
              </w:rPr>
              <w:t>Cumulative</w:t>
            </w:r>
            <w:proofErr w:type="spellEnd"/>
            <w:r w:rsidRPr="006B1B25">
              <w:rPr>
                <w:rFonts w:eastAsia="Times New Roman"/>
                <w:color w:val="000000"/>
                <w:sz w:val="20"/>
                <w:lang w:val="de-DE" w:eastAsia="de-DE"/>
              </w:rPr>
              <w:t xml:space="preserve"> </w:t>
            </w:r>
            <w:proofErr w:type="spellStart"/>
            <w:r w:rsidRPr="006B1B25">
              <w:rPr>
                <w:rFonts w:eastAsia="Times New Roman"/>
                <w:color w:val="000000"/>
                <w:sz w:val="20"/>
                <w:lang w:val="de-DE" w:eastAsia="de-DE"/>
              </w:rPr>
              <w:t>explained</w:t>
            </w:r>
            <w:proofErr w:type="spellEnd"/>
            <w:r w:rsidRPr="006B1B25">
              <w:rPr>
                <w:rFonts w:eastAsia="Times New Roman"/>
                <w:color w:val="000000"/>
                <w:sz w:val="20"/>
                <w:lang w:val="de-DE" w:eastAsia="de-DE"/>
              </w:rPr>
              <w:t xml:space="preserve"> </w:t>
            </w:r>
            <w:proofErr w:type="spellStart"/>
            <w:r w:rsidRPr="006B1B25">
              <w:rPr>
                <w:rFonts w:eastAsia="Times New Roman"/>
                <w:color w:val="000000"/>
                <w:sz w:val="20"/>
                <w:lang w:val="de-DE" w:eastAsia="de-DE"/>
              </w:rPr>
              <w:t>variance</w:t>
            </w:r>
            <w:proofErr w:type="spellEnd"/>
          </w:p>
        </w:tc>
        <w:tc>
          <w:tcPr>
            <w:tcW w:w="793" w:type="pct"/>
            <w:tcBorders>
              <w:top w:val="nil"/>
              <w:left w:val="nil"/>
              <w:bottom w:val="single" w:sz="4" w:space="0" w:color="auto"/>
              <w:right w:val="nil"/>
            </w:tcBorders>
            <w:shd w:val="clear" w:color="auto" w:fill="auto"/>
            <w:noWrap/>
            <w:vAlign w:val="center"/>
            <w:hideMark/>
          </w:tcPr>
          <w:p w14:paraId="12E91D28" w14:textId="77777777" w:rsidR="00882BA3" w:rsidRPr="006B1B25" w:rsidRDefault="00882BA3" w:rsidP="00820F43">
            <w:pPr>
              <w:spacing w:after="0" w:line="240" w:lineRule="auto"/>
              <w:jc w:val="center"/>
              <w:rPr>
                <w:rFonts w:eastAsia="Times New Roman"/>
                <w:color w:val="000000"/>
                <w:sz w:val="20"/>
                <w:lang w:val="de-DE" w:eastAsia="de-DE"/>
              </w:rPr>
            </w:pPr>
            <w:r w:rsidRPr="006B1B25">
              <w:rPr>
                <w:rFonts w:eastAsia="Times New Roman"/>
                <w:color w:val="000000"/>
                <w:sz w:val="20"/>
                <w:lang w:val="de-DE" w:eastAsia="de-DE"/>
              </w:rPr>
              <w:t>0.15</w:t>
            </w:r>
          </w:p>
        </w:tc>
        <w:tc>
          <w:tcPr>
            <w:tcW w:w="793" w:type="pct"/>
            <w:tcBorders>
              <w:top w:val="nil"/>
              <w:left w:val="nil"/>
              <w:bottom w:val="single" w:sz="4" w:space="0" w:color="auto"/>
              <w:right w:val="nil"/>
            </w:tcBorders>
            <w:shd w:val="clear" w:color="auto" w:fill="auto"/>
            <w:noWrap/>
            <w:vAlign w:val="center"/>
            <w:hideMark/>
          </w:tcPr>
          <w:p w14:paraId="14105409" w14:textId="77777777" w:rsidR="00882BA3" w:rsidRPr="006B1B25" w:rsidRDefault="00882BA3" w:rsidP="00820F43">
            <w:pPr>
              <w:spacing w:after="0" w:line="240" w:lineRule="auto"/>
              <w:jc w:val="center"/>
              <w:rPr>
                <w:rFonts w:eastAsia="Times New Roman"/>
                <w:color w:val="000000"/>
                <w:sz w:val="20"/>
                <w:lang w:val="de-DE" w:eastAsia="de-DE"/>
              </w:rPr>
            </w:pPr>
            <w:r w:rsidRPr="006B1B25">
              <w:rPr>
                <w:rFonts w:eastAsia="Times New Roman"/>
                <w:color w:val="000000"/>
                <w:sz w:val="20"/>
                <w:lang w:val="de-DE" w:eastAsia="de-DE"/>
              </w:rPr>
              <w:t>0.29</w:t>
            </w:r>
          </w:p>
        </w:tc>
        <w:tc>
          <w:tcPr>
            <w:tcW w:w="793" w:type="pct"/>
            <w:tcBorders>
              <w:top w:val="nil"/>
              <w:left w:val="nil"/>
              <w:bottom w:val="single" w:sz="4" w:space="0" w:color="auto"/>
              <w:right w:val="nil"/>
            </w:tcBorders>
            <w:shd w:val="clear" w:color="auto" w:fill="auto"/>
            <w:noWrap/>
            <w:vAlign w:val="center"/>
            <w:hideMark/>
          </w:tcPr>
          <w:p w14:paraId="5174A234" w14:textId="77777777" w:rsidR="00882BA3" w:rsidRPr="006B1B25" w:rsidRDefault="00882BA3" w:rsidP="00820F43">
            <w:pPr>
              <w:spacing w:after="0" w:line="240" w:lineRule="auto"/>
              <w:jc w:val="center"/>
              <w:rPr>
                <w:rFonts w:eastAsia="Times New Roman"/>
                <w:color w:val="000000"/>
                <w:sz w:val="20"/>
                <w:lang w:val="de-DE" w:eastAsia="de-DE"/>
              </w:rPr>
            </w:pPr>
            <w:r w:rsidRPr="006B1B25">
              <w:rPr>
                <w:rFonts w:eastAsia="Times New Roman"/>
                <w:color w:val="000000"/>
                <w:sz w:val="20"/>
                <w:lang w:val="de-DE" w:eastAsia="de-DE"/>
              </w:rPr>
              <w:t>0.43</w:t>
            </w:r>
          </w:p>
        </w:tc>
        <w:tc>
          <w:tcPr>
            <w:tcW w:w="793" w:type="pct"/>
            <w:tcBorders>
              <w:top w:val="nil"/>
              <w:left w:val="nil"/>
              <w:bottom w:val="single" w:sz="4" w:space="0" w:color="auto"/>
              <w:right w:val="nil"/>
            </w:tcBorders>
            <w:shd w:val="clear" w:color="auto" w:fill="auto"/>
            <w:noWrap/>
            <w:vAlign w:val="center"/>
            <w:hideMark/>
          </w:tcPr>
          <w:p w14:paraId="027F82EE" w14:textId="77777777" w:rsidR="00882BA3" w:rsidRPr="006B1B25" w:rsidRDefault="00882BA3" w:rsidP="00820F43">
            <w:pPr>
              <w:spacing w:after="0" w:line="240" w:lineRule="auto"/>
              <w:jc w:val="center"/>
              <w:rPr>
                <w:rFonts w:eastAsia="Times New Roman"/>
                <w:color w:val="000000"/>
                <w:sz w:val="20"/>
                <w:lang w:val="de-DE" w:eastAsia="de-DE"/>
              </w:rPr>
            </w:pPr>
            <w:r w:rsidRPr="006B1B25">
              <w:rPr>
                <w:rFonts w:eastAsia="Times New Roman"/>
                <w:color w:val="000000"/>
                <w:sz w:val="20"/>
                <w:lang w:val="de-DE" w:eastAsia="de-DE"/>
              </w:rPr>
              <w:t>0.53</w:t>
            </w:r>
          </w:p>
        </w:tc>
      </w:tr>
    </w:tbl>
    <w:p w14:paraId="2ED7ED71" w14:textId="56C11201" w:rsidR="00882BA3" w:rsidRPr="00882BA3" w:rsidRDefault="00B010BE" w:rsidP="00882BA3">
      <w:r w:rsidRPr="00882BA3">
        <w:rPr>
          <w:rFonts w:eastAsia="Times New Roman"/>
          <w:i/>
          <w:iCs/>
          <w:color w:val="000000"/>
          <w:sz w:val="20"/>
          <w:szCs w:val="20"/>
          <w:lang w:eastAsia="de-DE"/>
        </w:rPr>
        <w:t xml:space="preserve">Notes: </w:t>
      </w:r>
      <w:r w:rsidRPr="00882BA3">
        <w:rPr>
          <w:rFonts w:eastAsia="Times New Roman"/>
          <w:iCs/>
          <w:color w:val="000000"/>
          <w:sz w:val="20"/>
          <w:szCs w:val="20"/>
          <w:lang w:eastAsia="de-DE"/>
        </w:rPr>
        <w:t>Values are the loadings from a</w:t>
      </w:r>
      <w:r w:rsidRPr="00882BA3">
        <w:rPr>
          <w:rFonts w:eastAsia="Times New Roman"/>
          <w:i/>
          <w:iCs/>
          <w:color w:val="000000"/>
          <w:sz w:val="20"/>
          <w:szCs w:val="20"/>
          <w:lang w:eastAsia="de-DE"/>
        </w:rPr>
        <w:t xml:space="preserve"> </w:t>
      </w:r>
      <w:r w:rsidRPr="00882BA3">
        <w:rPr>
          <w:sz w:val="20"/>
          <w:szCs w:val="20"/>
        </w:rPr>
        <w:t xml:space="preserve">maximum-likelihood factor </w:t>
      </w:r>
      <w:r w:rsidRPr="00882BA3">
        <w:rPr>
          <w:rFonts w:eastAsia="Times New Roman"/>
          <w:color w:val="000000"/>
          <w:sz w:val="20"/>
          <w:szCs w:val="20"/>
          <w:lang w:eastAsia="de-DE"/>
        </w:rPr>
        <w:t>analysis. Kaiser–Meyer–Olkin criterion = 0.8</w:t>
      </w:r>
      <w:r w:rsidR="007D4205">
        <w:rPr>
          <w:rFonts w:eastAsia="Times New Roman"/>
          <w:color w:val="000000"/>
          <w:sz w:val="20"/>
          <w:szCs w:val="20"/>
          <w:lang w:eastAsia="de-DE"/>
        </w:rPr>
        <w:t>0</w:t>
      </w:r>
      <w:r w:rsidR="00A41398">
        <w:rPr>
          <w:rFonts w:eastAsia="Times New Roman"/>
          <w:color w:val="000000"/>
          <w:sz w:val="20"/>
          <w:szCs w:val="20"/>
          <w:lang w:eastAsia="de-DE"/>
        </w:rPr>
        <w:t>.</w:t>
      </w:r>
    </w:p>
    <w:p w14:paraId="591AF450" w14:textId="7A1B7EB8" w:rsidR="004E251D" w:rsidRPr="00882BA3" w:rsidRDefault="004E251D">
      <w:pPr>
        <w:spacing w:line="259" w:lineRule="auto"/>
        <w:jc w:val="left"/>
      </w:pPr>
    </w:p>
    <w:p w14:paraId="0BD95AFF" w14:textId="2C84AFBF" w:rsidR="004E251D" w:rsidRPr="00882BA3" w:rsidRDefault="004E251D">
      <w:pPr>
        <w:spacing w:line="259" w:lineRule="auto"/>
        <w:jc w:val="left"/>
      </w:pPr>
    </w:p>
    <w:p w14:paraId="7956F452" w14:textId="77777777" w:rsidR="004E251D" w:rsidRPr="00882BA3" w:rsidRDefault="004E251D">
      <w:pPr>
        <w:spacing w:line="259" w:lineRule="auto"/>
        <w:jc w:val="left"/>
      </w:pPr>
    </w:p>
    <w:p w14:paraId="1EC1B8E5" w14:textId="08DEF7A5" w:rsidR="001C047C" w:rsidRPr="00882BA3" w:rsidRDefault="001C047C">
      <w:pPr>
        <w:spacing w:line="259" w:lineRule="auto"/>
        <w:jc w:val="left"/>
      </w:pPr>
    </w:p>
    <w:p w14:paraId="6CCF2F3C" w14:textId="71DE3580" w:rsidR="00882BA3" w:rsidRPr="00882BA3" w:rsidRDefault="00882BA3">
      <w:pPr>
        <w:spacing w:line="259" w:lineRule="auto"/>
        <w:jc w:val="left"/>
      </w:pPr>
      <w:r w:rsidRPr="00882BA3">
        <w:br w:type="page"/>
      </w:r>
    </w:p>
    <w:p w14:paraId="3BD7E30D" w14:textId="03F63C0C" w:rsidR="00882BA3" w:rsidRPr="003D5D11" w:rsidRDefault="00882BA3" w:rsidP="00882BA3">
      <w:pPr>
        <w:pStyle w:val="berschrift1"/>
        <w:rPr>
          <w:rFonts w:cs="Times New Roman"/>
        </w:rPr>
      </w:pPr>
      <w:bookmarkStart w:id="9" w:name="_Toc99536152"/>
      <w:r w:rsidRPr="003D5D11">
        <w:rPr>
          <w:rFonts w:cs="Times New Roman"/>
        </w:rPr>
        <w:lastRenderedPageBreak/>
        <w:t>Annex A</w:t>
      </w:r>
      <w:r w:rsidR="003F7A86">
        <w:rPr>
          <w:rFonts w:cs="Times New Roman"/>
        </w:rPr>
        <w:t>7</w:t>
      </w:r>
      <w:r w:rsidRPr="003D5D11">
        <w:rPr>
          <w:rFonts w:cs="Times New Roman"/>
        </w:rPr>
        <w:t xml:space="preserve">: Exploratory </w:t>
      </w:r>
      <w:r w:rsidR="00E35501">
        <w:rPr>
          <w:rFonts w:cs="Times New Roman"/>
        </w:rPr>
        <w:t>f</w:t>
      </w:r>
      <w:r w:rsidRPr="003D5D11">
        <w:rPr>
          <w:rFonts w:cs="Times New Roman"/>
        </w:rPr>
        <w:t xml:space="preserve">actor </w:t>
      </w:r>
      <w:r w:rsidR="00E35501">
        <w:rPr>
          <w:rFonts w:cs="Times New Roman"/>
        </w:rPr>
        <w:t>a</w:t>
      </w:r>
      <w:r w:rsidRPr="003D5D11">
        <w:rPr>
          <w:rFonts w:cs="Times New Roman"/>
        </w:rPr>
        <w:t>nalysis with liberal democracy items</w:t>
      </w:r>
      <w:bookmarkEnd w:id="9"/>
    </w:p>
    <w:tbl>
      <w:tblPr>
        <w:tblW w:w="5000" w:type="pct"/>
        <w:tblCellMar>
          <w:left w:w="70" w:type="dxa"/>
          <w:right w:w="70" w:type="dxa"/>
        </w:tblCellMar>
        <w:tblLook w:val="04A0" w:firstRow="1" w:lastRow="0" w:firstColumn="1" w:lastColumn="0" w:noHBand="0" w:noVBand="1"/>
      </w:tblPr>
      <w:tblGrid>
        <w:gridCol w:w="2779"/>
        <w:gridCol w:w="1043"/>
        <w:gridCol w:w="1043"/>
        <w:gridCol w:w="1043"/>
        <w:gridCol w:w="1043"/>
        <w:gridCol w:w="1045"/>
        <w:gridCol w:w="1076"/>
      </w:tblGrid>
      <w:tr w:rsidR="0078501E" w:rsidRPr="006B1B25" w14:paraId="487AE37B" w14:textId="77777777" w:rsidTr="00FF3EE8">
        <w:trPr>
          <w:trHeight w:val="300"/>
        </w:trPr>
        <w:tc>
          <w:tcPr>
            <w:tcW w:w="1533" w:type="pct"/>
            <w:tcBorders>
              <w:top w:val="single" w:sz="4" w:space="0" w:color="auto"/>
              <w:left w:val="nil"/>
              <w:bottom w:val="single" w:sz="4" w:space="0" w:color="auto"/>
              <w:right w:val="nil"/>
            </w:tcBorders>
            <w:shd w:val="clear" w:color="auto" w:fill="auto"/>
            <w:noWrap/>
            <w:vAlign w:val="bottom"/>
            <w:hideMark/>
          </w:tcPr>
          <w:p w14:paraId="32059D8E" w14:textId="77777777" w:rsidR="00882BA3" w:rsidRPr="006B1B25" w:rsidRDefault="00882BA3" w:rsidP="00882BA3">
            <w:pPr>
              <w:spacing w:after="0" w:line="240" w:lineRule="auto"/>
              <w:jc w:val="left"/>
              <w:rPr>
                <w:rFonts w:eastAsia="Times New Roman"/>
                <w:color w:val="000000"/>
                <w:sz w:val="20"/>
                <w:szCs w:val="20"/>
                <w:lang w:eastAsia="de-DE"/>
              </w:rPr>
            </w:pPr>
            <w:r w:rsidRPr="006B1B25">
              <w:rPr>
                <w:rFonts w:eastAsia="Times New Roman"/>
                <w:color w:val="000000"/>
                <w:sz w:val="20"/>
                <w:szCs w:val="20"/>
                <w:lang w:eastAsia="de-DE"/>
              </w:rPr>
              <w:t> </w:t>
            </w:r>
          </w:p>
        </w:tc>
        <w:tc>
          <w:tcPr>
            <w:tcW w:w="574" w:type="pct"/>
            <w:tcBorders>
              <w:top w:val="single" w:sz="4" w:space="0" w:color="auto"/>
              <w:left w:val="nil"/>
              <w:bottom w:val="single" w:sz="4" w:space="0" w:color="auto"/>
              <w:right w:val="nil"/>
            </w:tcBorders>
            <w:shd w:val="clear" w:color="auto" w:fill="auto"/>
            <w:noWrap/>
            <w:vAlign w:val="bottom"/>
            <w:hideMark/>
          </w:tcPr>
          <w:p w14:paraId="1C7A1E10" w14:textId="77777777" w:rsidR="00882BA3" w:rsidRPr="006B1B25" w:rsidRDefault="00882BA3" w:rsidP="00882BA3">
            <w:pPr>
              <w:spacing w:after="0" w:line="240" w:lineRule="auto"/>
              <w:jc w:val="left"/>
              <w:rPr>
                <w:rFonts w:eastAsia="Times New Roman"/>
                <w:color w:val="000000"/>
                <w:sz w:val="20"/>
                <w:szCs w:val="20"/>
                <w:lang w:val="de-DE" w:eastAsia="de-DE"/>
              </w:rPr>
            </w:pPr>
            <w:r w:rsidRPr="006B1B25">
              <w:rPr>
                <w:rFonts w:eastAsia="Times New Roman"/>
                <w:color w:val="000000"/>
                <w:sz w:val="20"/>
                <w:szCs w:val="20"/>
                <w:lang w:val="de-DE" w:eastAsia="de-DE"/>
              </w:rPr>
              <w:t>Factor1</w:t>
            </w:r>
          </w:p>
        </w:tc>
        <w:tc>
          <w:tcPr>
            <w:tcW w:w="574" w:type="pct"/>
            <w:tcBorders>
              <w:top w:val="single" w:sz="4" w:space="0" w:color="auto"/>
              <w:left w:val="nil"/>
              <w:bottom w:val="single" w:sz="4" w:space="0" w:color="auto"/>
              <w:right w:val="nil"/>
            </w:tcBorders>
            <w:shd w:val="clear" w:color="auto" w:fill="auto"/>
            <w:noWrap/>
            <w:vAlign w:val="bottom"/>
            <w:hideMark/>
          </w:tcPr>
          <w:p w14:paraId="13E01E9C" w14:textId="77777777" w:rsidR="00882BA3" w:rsidRPr="006B1B25" w:rsidRDefault="00882BA3" w:rsidP="00882BA3">
            <w:pPr>
              <w:spacing w:after="0" w:line="240" w:lineRule="auto"/>
              <w:jc w:val="left"/>
              <w:rPr>
                <w:rFonts w:eastAsia="Times New Roman"/>
                <w:color w:val="000000"/>
                <w:sz w:val="20"/>
                <w:szCs w:val="20"/>
                <w:lang w:val="de-DE" w:eastAsia="de-DE"/>
              </w:rPr>
            </w:pPr>
            <w:r w:rsidRPr="006B1B25">
              <w:rPr>
                <w:rFonts w:eastAsia="Times New Roman"/>
                <w:color w:val="000000"/>
                <w:sz w:val="20"/>
                <w:szCs w:val="20"/>
                <w:lang w:val="de-DE" w:eastAsia="de-DE"/>
              </w:rPr>
              <w:t>Factor2</w:t>
            </w:r>
          </w:p>
        </w:tc>
        <w:tc>
          <w:tcPr>
            <w:tcW w:w="575" w:type="pct"/>
            <w:tcBorders>
              <w:top w:val="single" w:sz="4" w:space="0" w:color="auto"/>
              <w:left w:val="nil"/>
              <w:bottom w:val="single" w:sz="4" w:space="0" w:color="auto"/>
              <w:right w:val="nil"/>
            </w:tcBorders>
            <w:shd w:val="clear" w:color="auto" w:fill="auto"/>
            <w:noWrap/>
            <w:vAlign w:val="bottom"/>
            <w:hideMark/>
          </w:tcPr>
          <w:p w14:paraId="18031580" w14:textId="77777777" w:rsidR="00882BA3" w:rsidRPr="006B1B25" w:rsidRDefault="00882BA3" w:rsidP="00882BA3">
            <w:pPr>
              <w:spacing w:after="0" w:line="240" w:lineRule="auto"/>
              <w:jc w:val="left"/>
              <w:rPr>
                <w:rFonts w:eastAsia="Times New Roman"/>
                <w:color w:val="000000"/>
                <w:sz w:val="20"/>
                <w:szCs w:val="20"/>
                <w:lang w:val="de-DE" w:eastAsia="de-DE"/>
              </w:rPr>
            </w:pPr>
            <w:r w:rsidRPr="006B1B25">
              <w:rPr>
                <w:rFonts w:eastAsia="Times New Roman"/>
                <w:color w:val="000000"/>
                <w:sz w:val="20"/>
                <w:szCs w:val="20"/>
                <w:lang w:val="de-DE" w:eastAsia="de-DE"/>
              </w:rPr>
              <w:t>Factor3</w:t>
            </w:r>
          </w:p>
        </w:tc>
        <w:tc>
          <w:tcPr>
            <w:tcW w:w="575" w:type="pct"/>
            <w:tcBorders>
              <w:top w:val="single" w:sz="4" w:space="0" w:color="auto"/>
              <w:left w:val="nil"/>
              <w:bottom w:val="single" w:sz="4" w:space="0" w:color="auto"/>
              <w:right w:val="nil"/>
            </w:tcBorders>
            <w:shd w:val="clear" w:color="auto" w:fill="auto"/>
            <w:noWrap/>
            <w:vAlign w:val="bottom"/>
            <w:hideMark/>
          </w:tcPr>
          <w:p w14:paraId="495C8646" w14:textId="77777777" w:rsidR="00882BA3" w:rsidRPr="006B1B25" w:rsidRDefault="00882BA3" w:rsidP="00882BA3">
            <w:pPr>
              <w:spacing w:after="0" w:line="240" w:lineRule="auto"/>
              <w:jc w:val="left"/>
              <w:rPr>
                <w:rFonts w:eastAsia="Times New Roman"/>
                <w:color w:val="000000"/>
                <w:sz w:val="20"/>
                <w:szCs w:val="20"/>
                <w:lang w:val="de-DE" w:eastAsia="de-DE"/>
              </w:rPr>
            </w:pPr>
            <w:r w:rsidRPr="006B1B25">
              <w:rPr>
                <w:rFonts w:eastAsia="Times New Roman"/>
                <w:color w:val="000000"/>
                <w:sz w:val="20"/>
                <w:szCs w:val="20"/>
                <w:lang w:val="de-DE" w:eastAsia="de-DE"/>
              </w:rPr>
              <w:t>Factor4</w:t>
            </w:r>
          </w:p>
        </w:tc>
        <w:tc>
          <w:tcPr>
            <w:tcW w:w="576" w:type="pct"/>
            <w:tcBorders>
              <w:top w:val="single" w:sz="4" w:space="0" w:color="auto"/>
              <w:left w:val="nil"/>
              <w:bottom w:val="single" w:sz="4" w:space="0" w:color="auto"/>
              <w:right w:val="nil"/>
            </w:tcBorders>
            <w:shd w:val="clear" w:color="auto" w:fill="auto"/>
            <w:noWrap/>
            <w:vAlign w:val="bottom"/>
            <w:hideMark/>
          </w:tcPr>
          <w:p w14:paraId="7D97FCCC" w14:textId="77777777" w:rsidR="00882BA3" w:rsidRPr="006B1B25" w:rsidRDefault="00882BA3" w:rsidP="00882BA3">
            <w:pPr>
              <w:spacing w:after="0" w:line="240" w:lineRule="auto"/>
              <w:jc w:val="left"/>
              <w:rPr>
                <w:rFonts w:eastAsia="Times New Roman"/>
                <w:color w:val="000000"/>
                <w:sz w:val="20"/>
                <w:szCs w:val="20"/>
                <w:lang w:val="de-DE" w:eastAsia="de-DE"/>
              </w:rPr>
            </w:pPr>
            <w:r w:rsidRPr="006B1B25">
              <w:rPr>
                <w:rFonts w:eastAsia="Times New Roman"/>
                <w:color w:val="000000"/>
                <w:sz w:val="20"/>
                <w:szCs w:val="20"/>
                <w:lang w:val="de-DE" w:eastAsia="de-DE"/>
              </w:rPr>
              <w:t>Factor5</w:t>
            </w:r>
          </w:p>
        </w:tc>
        <w:tc>
          <w:tcPr>
            <w:tcW w:w="592" w:type="pct"/>
            <w:tcBorders>
              <w:top w:val="single" w:sz="4" w:space="0" w:color="auto"/>
              <w:left w:val="nil"/>
              <w:bottom w:val="single" w:sz="4" w:space="0" w:color="auto"/>
              <w:right w:val="nil"/>
            </w:tcBorders>
            <w:shd w:val="clear" w:color="auto" w:fill="auto"/>
            <w:noWrap/>
            <w:vAlign w:val="bottom"/>
            <w:hideMark/>
          </w:tcPr>
          <w:p w14:paraId="4ACA285A" w14:textId="77777777" w:rsidR="00882BA3" w:rsidRPr="006B1B25" w:rsidRDefault="00882BA3" w:rsidP="00882BA3">
            <w:pPr>
              <w:spacing w:after="0" w:line="240" w:lineRule="auto"/>
              <w:jc w:val="left"/>
              <w:rPr>
                <w:rFonts w:eastAsia="Times New Roman"/>
                <w:color w:val="000000"/>
                <w:sz w:val="20"/>
                <w:szCs w:val="20"/>
                <w:lang w:val="de-DE" w:eastAsia="de-DE"/>
              </w:rPr>
            </w:pPr>
            <w:r w:rsidRPr="006B1B25">
              <w:rPr>
                <w:rFonts w:eastAsia="Times New Roman"/>
                <w:color w:val="000000"/>
                <w:sz w:val="20"/>
                <w:szCs w:val="20"/>
                <w:lang w:val="de-DE" w:eastAsia="de-DE"/>
              </w:rPr>
              <w:t>Factor6</w:t>
            </w:r>
          </w:p>
        </w:tc>
      </w:tr>
      <w:tr w:rsidR="00FF3EE8" w:rsidRPr="006B1B25" w14:paraId="6EF4DF71" w14:textId="77777777" w:rsidTr="00FF3EE8">
        <w:trPr>
          <w:trHeight w:val="300"/>
        </w:trPr>
        <w:tc>
          <w:tcPr>
            <w:tcW w:w="1533" w:type="pct"/>
            <w:tcBorders>
              <w:top w:val="nil"/>
              <w:left w:val="nil"/>
              <w:bottom w:val="nil"/>
              <w:right w:val="nil"/>
            </w:tcBorders>
            <w:shd w:val="clear" w:color="auto" w:fill="auto"/>
            <w:noWrap/>
            <w:vAlign w:val="bottom"/>
            <w:hideMark/>
          </w:tcPr>
          <w:p w14:paraId="2D75B6E8" w14:textId="2C64D985" w:rsidR="00FF3EE8" w:rsidRPr="006B1B25" w:rsidRDefault="00FF3EE8" w:rsidP="00FF3EE8">
            <w:pPr>
              <w:spacing w:after="0" w:line="240" w:lineRule="auto"/>
              <w:jc w:val="left"/>
              <w:rPr>
                <w:rFonts w:eastAsia="Times New Roman"/>
                <w:color w:val="000000"/>
                <w:sz w:val="20"/>
                <w:szCs w:val="20"/>
                <w:lang w:val="de-DE" w:eastAsia="de-DE"/>
              </w:rPr>
            </w:pPr>
            <w:r w:rsidRPr="006B1B25">
              <w:rPr>
                <w:rFonts w:eastAsia="Times New Roman"/>
                <w:color w:val="000000"/>
                <w:sz w:val="20"/>
                <w:szCs w:val="20"/>
                <w:lang w:val="de-DE" w:eastAsia="de-DE"/>
              </w:rPr>
              <w:t>Populist 1</w:t>
            </w:r>
          </w:p>
        </w:tc>
        <w:tc>
          <w:tcPr>
            <w:tcW w:w="574" w:type="pct"/>
            <w:tcBorders>
              <w:top w:val="nil"/>
              <w:left w:val="nil"/>
              <w:bottom w:val="nil"/>
              <w:right w:val="nil"/>
            </w:tcBorders>
            <w:shd w:val="clear" w:color="auto" w:fill="auto"/>
            <w:noWrap/>
            <w:hideMark/>
          </w:tcPr>
          <w:p w14:paraId="17F6B83A" w14:textId="4EED7B65"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0.130</w:t>
            </w:r>
          </w:p>
        </w:tc>
        <w:tc>
          <w:tcPr>
            <w:tcW w:w="574" w:type="pct"/>
            <w:tcBorders>
              <w:top w:val="nil"/>
              <w:left w:val="nil"/>
              <w:bottom w:val="nil"/>
              <w:right w:val="nil"/>
            </w:tcBorders>
            <w:shd w:val="clear" w:color="auto" w:fill="auto"/>
            <w:noWrap/>
            <w:hideMark/>
          </w:tcPr>
          <w:p w14:paraId="6F0649A8" w14:textId="304B2BCD"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0.273</w:t>
            </w:r>
          </w:p>
        </w:tc>
        <w:tc>
          <w:tcPr>
            <w:tcW w:w="575" w:type="pct"/>
            <w:tcBorders>
              <w:top w:val="nil"/>
              <w:left w:val="nil"/>
              <w:bottom w:val="nil"/>
              <w:right w:val="nil"/>
            </w:tcBorders>
            <w:shd w:val="clear" w:color="auto" w:fill="auto"/>
            <w:noWrap/>
            <w:hideMark/>
          </w:tcPr>
          <w:p w14:paraId="5F44A1E6" w14:textId="6BB69146"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0.041</w:t>
            </w:r>
          </w:p>
        </w:tc>
        <w:tc>
          <w:tcPr>
            <w:tcW w:w="575" w:type="pct"/>
            <w:tcBorders>
              <w:top w:val="nil"/>
              <w:left w:val="nil"/>
              <w:bottom w:val="nil"/>
              <w:right w:val="nil"/>
            </w:tcBorders>
            <w:shd w:val="clear" w:color="auto" w:fill="auto"/>
            <w:noWrap/>
            <w:hideMark/>
          </w:tcPr>
          <w:p w14:paraId="6703D5BC" w14:textId="7686FE4A"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0.585</w:t>
            </w:r>
          </w:p>
        </w:tc>
        <w:tc>
          <w:tcPr>
            <w:tcW w:w="576" w:type="pct"/>
            <w:tcBorders>
              <w:top w:val="nil"/>
              <w:left w:val="nil"/>
              <w:bottom w:val="nil"/>
              <w:right w:val="nil"/>
            </w:tcBorders>
            <w:shd w:val="clear" w:color="auto" w:fill="auto"/>
            <w:noWrap/>
            <w:hideMark/>
          </w:tcPr>
          <w:p w14:paraId="192B7DB1" w14:textId="40B292D7"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-0.016</w:t>
            </w:r>
          </w:p>
        </w:tc>
        <w:tc>
          <w:tcPr>
            <w:tcW w:w="592" w:type="pct"/>
            <w:tcBorders>
              <w:top w:val="nil"/>
              <w:left w:val="nil"/>
              <w:bottom w:val="nil"/>
              <w:right w:val="nil"/>
            </w:tcBorders>
            <w:shd w:val="clear" w:color="auto" w:fill="auto"/>
            <w:noWrap/>
            <w:hideMark/>
          </w:tcPr>
          <w:p w14:paraId="3481B476" w14:textId="3D0BEDF4"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-0.124</w:t>
            </w:r>
          </w:p>
        </w:tc>
      </w:tr>
      <w:tr w:rsidR="00FF3EE8" w:rsidRPr="006B1B25" w14:paraId="36933832" w14:textId="77777777" w:rsidTr="00FF3EE8">
        <w:trPr>
          <w:trHeight w:val="300"/>
        </w:trPr>
        <w:tc>
          <w:tcPr>
            <w:tcW w:w="1533" w:type="pct"/>
            <w:tcBorders>
              <w:top w:val="nil"/>
              <w:left w:val="nil"/>
              <w:bottom w:val="nil"/>
              <w:right w:val="nil"/>
            </w:tcBorders>
            <w:shd w:val="clear" w:color="auto" w:fill="auto"/>
            <w:noWrap/>
            <w:vAlign w:val="bottom"/>
            <w:hideMark/>
          </w:tcPr>
          <w:p w14:paraId="432CE451" w14:textId="0A39F744" w:rsidR="00FF3EE8" w:rsidRPr="006B1B25" w:rsidRDefault="00FF3EE8" w:rsidP="00FF3EE8">
            <w:pPr>
              <w:spacing w:after="0" w:line="240" w:lineRule="auto"/>
              <w:jc w:val="left"/>
              <w:rPr>
                <w:rFonts w:eastAsia="Times New Roman"/>
                <w:color w:val="000000"/>
                <w:sz w:val="20"/>
                <w:szCs w:val="20"/>
                <w:lang w:val="de-DE" w:eastAsia="de-DE"/>
              </w:rPr>
            </w:pPr>
            <w:r w:rsidRPr="006B1B25">
              <w:rPr>
                <w:rFonts w:eastAsia="Times New Roman"/>
                <w:color w:val="000000"/>
                <w:sz w:val="20"/>
                <w:szCs w:val="20"/>
                <w:lang w:val="de-DE" w:eastAsia="de-DE"/>
              </w:rPr>
              <w:t>Populist 2</w:t>
            </w:r>
          </w:p>
        </w:tc>
        <w:tc>
          <w:tcPr>
            <w:tcW w:w="574" w:type="pct"/>
            <w:tcBorders>
              <w:top w:val="nil"/>
              <w:left w:val="nil"/>
              <w:bottom w:val="nil"/>
              <w:right w:val="nil"/>
            </w:tcBorders>
            <w:shd w:val="clear" w:color="auto" w:fill="auto"/>
            <w:noWrap/>
            <w:hideMark/>
          </w:tcPr>
          <w:p w14:paraId="2C3FD16B" w14:textId="623BAACF"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-0.127</w:t>
            </w:r>
          </w:p>
        </w:tc>
        <w:tc>
          <w:tcPr>
            <w:tcW w:w="574" w:type="pct"/>
            <w:tcBorders>
              <w:top w:val="nil"/>
              <w:left w:val="nil"/>
              <w:bottom w:val="nil"/>
              <w:right w:val="nil"/>
            </w:tcBorders>
            <w:shd w:val="clear" w:color="auto" w:fill="auto"/>
            <w:noWrap/>
            <w:hideMark/>
          </w:tcPr>
          <w:p w14:paraId="2751AF1E" w14:textId="03B748AD"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0.160</w:t>
            </w:r>
          </w:p>
        </w:tc>
        <w:tc>
          <w:tcPr>
            <w:tcW w:w="575" w:type="pct"/>
            <w:tcBorders>
              <w:top w:val="nil"/>
              <w:left w:val="nil"/>
              <w:bottom w:val="nil"/>
              <w:right w:val="nil"/>
            </w:tcBorders>
            <w:shd w:val="clear" w:color="auto" w:fill="auto"/>
            <w:noWrap/>
            <w:hideMark/>
          </w:tcPr>
          <w:p w14:paraId="03B7E30D" w14:textId="25615BCD"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-0.004</w:t>
            </w:r>
          </w:p>
        </w:tc>
        <w:tc>
          <w:tcPr>
            <w:tcW w:w="575" w:type="pct"/>
            <w:tcBorders>
              <w:top w:val="nil"/>
              <w:left w:val="nil"/>
              <w:bottom w:val="nil"/>
              <w:right w:val="nil"/>
            </w:tcBorders>
            <w:shd w:val="clear" w:color="auto" w:fill="auto"/>
            <w:noWrap/>
            <w:hideMark/>
          </w:tcPr>
          <w:p w14:paraId="408E1256" w14:textId="0FC2710A"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0.813</w:t>
            </w:r>
          </w:p>
        </w:tc>
        <w:tc>
          <w:tcPr>
            <w:tcW w:w="576" w:type="pct"/>
            <w:tcBorders>
              <w:top w:val="nil"/>
              <w:left w:val="nil"/>
              <w:bottom w:val="nil"/>
              <w:right w:val="nil"/>
            </w:tcBorders>
            <w:shd w:val="clear" w:color="auto" w:fill="auto"/>
            <w:noWrap/>
            <w:hideMark/>
          </w:tcPr>
          <w:p w14:paraId="256231F4" w14:textId="492509D9"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0.063</w:t>
            </w:r>
          </w:p>
        </w:tc>
        <w:tc>
          <w:tcPr>
            <w:tcW w:w="592" w:type="pct"/>
            <w:tcBorders>
              <w:top w:val="nil"/>
              <w:left w:val="nil"/>
              <w:bottom w:val="nil"/>
              <w:right w:val="nil"/>
            </w:tcBorders>
            <w:shd w:val="clear" w:color="auto" w:fill="auto"/>
            <w:noWrap/>
            <w:hideMark/>
          </w:tcPr>
          <w:p w14:paraId="432326C5" w14:textId="359654E7"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-0.023</w:t>
            </w:r>
          </w:p>
        </w:tc>
      </w:tr>
      <w:tr w:rsidR="00FF3EE8" w:rsidRPr="006B1B25" w14:paraId="04563598" w14:textId="77777777" w:rsidTr="00FF3EE8">
        <w:trPr>
          <w:trHeight w:val="300"/>
        </w:trPr>
        <w:tc>
          <w:tcPr>
            <w:tcW w:w="1533" w:type="pct"/>
            <w:tcBorders>
              <w:top w:val="nil"/>
              <w:left w:val="nil"/>
              <w:bottom w:val="nil"/>
              <w:right w:val="nil"/>
            </w:tcBorders>
            <w:shd w:val="clear" w:color="auto" w:fill="auto"/>
            <w:noWrap/>
            <w:vAlign w:val="bottom"/>
            <w:hideMark/>
          </w:tcPr>
          <w:p w14:paraId="48DFADD4" w14:textId="7645406B" w:rsidR="00FF3EE8" w:rsidRPr="006B1B25" w:rsidRDefault="00FF3EE8" w:rsidP="00FF3EE8">
            <w:pPr>
              <w:spacing w:after="0" w:line="240" w:lineRule="auto"/>
              <w:jc w:val="left"/>
              <w:rPr>
                <w:rFonts w:eastAsia="Times New Roman"/>
                <w:color w:val="000000"/>
                <w:sz w:val="20"/>
                <w:szCs w:val="20"/>
                <w:lang w:val="de-DE" w:eastAsia="de-DE"/>
              </w:rPr>
            </w:pPr>
            <w:r w:rsidRPr="006B1B25">
              <w:rPr>
                <w:rFonts w:eastAsia="Times New Roman"/>
                <w:color w:val="000000"/>
                <w:sz w:val="20"/>
                <w:szCs w:val="20"/>
                <w:lang w:val="de-DE" w:eastAsia="de-DE"/>
              </w:rPr>
              <w:t>Populist 3</w:t>
            </w:r>
          </w:p>
        </w:tc>
        <w:tc>
          <w:tcPr>
            <w:tcW w:w="574" w:type="pct"/>
            <w:tcBorders>
              <w:top w:val="nil"/>
              <w:left w:val="nil"/>
              <w:bottom w:val="nil"/>
              <w:right w:val="nil"/>
            </w:tcBorders>
            <w:shd w:val="clear" w:color="auto" w:fill="auto"/>
            <w:noWrap/>
            <w:hideMark/>
          </w:tcPr>
          <w:p w14:paraId="481C8BC9" w14:textId="4329671F"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0.026</w:t>
            </w:r>
          </w:p>
        </w:tc>
        <w:tc>
          <w:tcPr>
            <w:tcW w:w="574" w:type="pct"/>
            <w:tcBorders>
              <w:top w:val="nil"/>
              <w:left w:val="nil"/>
              <w:bottom w:val="nil"/>
              <w:right w:val="nil"/>
            </w:tcBorders>
            <w:shd w:val="clear" w:color="auto" w:fill="auto"/>
            <w:noWrap/>
            <w:hideMark/>
          </w:tcPr>
          <w:p w14:paraId="0A2B7BD5" w14:textId="2ECFD93F"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0.025</w:t>
            </w:r>
          </w:p>
        </w:tc>
        <w:tc>
          <w:tcPr>
            <w:tcW w:w="575" w:type="pct"/>
            <w:tcBorders>
              <w:top w:val="nil"/>
              <w:left w:val="nil"/>
              <w:bottom w:val="nil"/>
              <w:right w:val="nil"/>
            </w:tcBorders>
            <w:shd w:val="clear" w:color="auto" w:fill="auto"/>
            <w:noWrap/>
            <w:hideMark/>
          </w:tcPr>
          <w:p w14:paraId="413A5DBD" w14:textId="5D30CDE7"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-0.004</w:t>
            </w:r>
          </w:p>
        </w:tc>
        <w:tc>
          <w:tcPr>
            <w:tcW w:w="575" w:type="pct"/>
            <w:tcBorders>
              <w:top w:val="nil"/>
              <w:left w:val="nil"/>
              <w:bottom w:val="nil"/>
              <w:right w:val="nil"/>
            </w:tcBorders>
            <w:shd w:val="clear" w:color="auto" w:fill="auto"/>
            <w:noWrap/>
            <w:hideMark/>
          </w:tcPr>
          <w:p w14:paraId="772B00CF" w14:textId="30E9640A"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0.596</w:t>
            </w:r>
          </w:p>
        </w:tc>
        <w:tc>
          <w:tcPr>
            <w:tcW w:w="576" w:type="pct"/>
            <w:tcBorders>
              <w:top w:val="nil"/>
              <w:left w:val="nil"/>
              <w:bottom w:val="nil"/>
              <w:right w:val="nil"/>
            </w:tcBorders>
            <w:shd w:val="clear" w:color="auto" w:fill="auto"/>
            <w:noWrap/>
            <w:hideMark/>
          </w:tcPr>
          <w:p w14:paraId="47CB0DA5" w14:textId="62C70AD1"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-0.007</w:t>
            </w:r>
          </w:p>
        </w:tc>
        <w:tc>
          <w:tcPr>
            <w:tcW w:w="592" w:type="pct"/>
            <w:tcBorders>
              <w:top w:val="nil"/>
              <w:left w:val="nil"/>
              <w:bottom w:val="nil"/>
              <w:right w:val="nil"/>
            </w:tcBorders>
            <w:shd w:val="clear" w:color="auto" w:fill="auto"/>
            <w:noWrap/>
            <w:hideMark/>
          </w:tcPr>
          <w:p w14:paraId="53D743F0" w14:textId="020989CE"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0.089</w:t>
            </w:r>
          </w:p>
        </w:tc>
      </w:tr>
      <w:tr w:rsidR="00FF3EE8" w:rsidRPr="006B1B25" w14:paraId="67E9D80B" w14:textId="77777777" w:rsidTr="00FF3EE8">
        <w:trPr>
          <w:trHeight w:val="300"/>
        </w:trPr>
        <w:tc>
          <w:tcPr>
            <w:tcW w:w="1533" w:type="pct"/>
            <w:tcBorders>
              <w:top w:val="nil"/>
              <w:left w:val="nil"/>
              <w:bottom w:val="nil"/>
              <w:right w:val="nil"/>
            </w:tcBorders>
            <w:shd w:val="clear" w:color="auto" w:fill="auto"/>
            <w:noWrap/>
            <w:vAlign w:val="bottom"/>
            <w:hideMark/>
          </w:tcPr>
          <w:p w14:paraId="7A52AECE" w14:textId="77777777" w:rsidR="00FF3EE8" w:rsidRPr="006B1B25" w:rsidRDefault="00FF3EE8" w:rsidP="00FF3EE8">
            <w:pPr>
              <w:spacing w:after="0" w:line="240" w:lineRule="auto"/>
              <w:jc w:val="left"/>
              <w:rPr>
                <w:rFonts w:eastAsia="Times New Roman"/>
                <w:color w:val="000000"/>
                <w:sz w:val="20"/>
                <w:szCs w:val="20"/>
                <w:lang w:val="de-DE" w:eastAsia="de-DE"/>
              </w:rPr>
            </w:pPr>
            <w:proofErr w:type="spellStart"/>
            <w:r w:rsidRPr="006B1B25">
              <w:rPr>
                <w:rFonts w:eastAsia="Times New Roman"/>
                <w:color w:val="000000"/>
                <w:sz w:val="20"/>
                <w:szCs w:val="20"/>
                <w:lang w:val="de-DE" w:eastAsia="de-DE"/>
              </w:rPr>
              <w:t>Postdemocratic</w:t>
            </w:r>
            <w:proofErr w:type="spellEnd"/>
            <w:r w:rsidRPr="006B1B25">
              <w:rPr>
                <w:rFonts w:eastAsia="Times New Roman"/>
                <w:color w:val="000000"/>
                <w:sz w:val="20"/>
                <w:szCs w:val="20"/>
                <w:lang w:val="de-DE" w:eastAsia="de-DE"/>
              </w:rPr>
              <w:t xml:space="preserve"> 1</w:t>
            </w:r>
          </w:p>
        </w:tc>
        <w:tc>
          <w:tcPr>
            <w:tcW w:w="574" w:type="pct"/>
            <w:tcBorders>
              <w:top w:val="nil"/>
              <w:left w:val="nil"/>
              <w:bottom w:val="nil"/>
              <w:right w:val="nil"/>
            </w:tcBorders>
            <w:shd w:val="clear" w:color="auto" w:fill="auto"/>
            <w:noWrap/>
            <w:hideMark/>
          </w:tcPr>
          <w:p w14:paraId="51090394" w14:textId="4E3A12B7"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0.012</w:t>
            </w:r>
          </w:p>
        </w:tc>
        <w:tc>
          <w:tcPr>
            <w:tcW w:w="574" w:type="pct"/>
            <w:tcBorders>
              <w:top w:val="nil"/>
              <w:left w:val="nil"/>
              <w:bottom w:val="nil"/>
              <w:right w:val="nil"/>
            </w:tcBorders>
            <w:shd w:val="clear" w:color="auto" w:fill="auto"/>
            <w:noWrap/>
            <w:hideMark/>
          </w:tcPr>
          <w:p w14:paraId="61DB3096" w14:textId="2EAFAC8E"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0.003</w:t>
            </w:r>
          </w:p>
        </w:tc>
        <w:tc>
          <w:tcPr>
            <w:tcW w:w="575" w:type="pct"/>
            <w:tcBorders>
              <w:top w:val="nil"/>
              <w:left w:val="nil"/>
              <w:bottom w:val="nil"/>
              <w:right w:val="nil"/>
            </w:tcBorders>
            <w:shd w:val="clear" w:color="auto" w:fill="auto"/>
            <w:noWrap/>
            <w:hideMark/>
          </w:tcPr>
          <w:p w14:paraId="30E3D2F2" w14:textId="31623DAA"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0.771</w:t>
            </w:r>
          </w:p>
        </w:tc>
        <w:tc>
          <w:tcPr>
            <w:tcW w:w="575" w:type="pct"/>
            <w:tcBorders>
              <w:top w:val="nil"/>
              <w:left w:val="nil"/>
              <w:bottom w:val="nil"/>
              <w:right w:val="nil"/>
            </w:tcBorders>
            <w:shd w:val="clear" w:color="auto" w:fill="auto"/>
            <w:noWrap/>
            <w:hideMark/>
          </w:tcPr>
          <w:p w14:paraId="2F204955" w14:textId="76C97F8E"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0.020</w:t>
            </w:r>
          </w:p>
        </w:tc>
        <w:tc>
          <w:tcPr>
            <w:tcW w:w="576" w:type="pct"/>
            <w:tcBorders>
              <w:top w:val="nil"/>
              <w:left w:val="nil"/>
              <w:bottom w:val="nil"/>
              <w:right w:val="nil"/>
            </w:tcBorders>
            <w:shd w:val="clear" w:color="auto" w:fill="auto"/>
            <w:noWrap/>
            <w:hideMark/>
          </w:tcPr>
          <w:p w14:paraId="04AA1D4C" w14:textId="544902C1"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0.015</w:t>
            </w:r>
          </w:p>
        </w:tc>
        <w:tc>
          <w:tcPr>
            <w:tcW w:w="592" w:type="pct"/>
            <w:tcBorders>
              <w:top w:val="nil"/>
              <w:left w:val="nil"/>
              <w:bottom w:val="nil"/>
              <w:right w:val="nil"/>
            </w:tcBorders>
            <w:shd w:val="clear" w:color="auto" w:fill="auto"/>
            <w:noWrap/>
            <w:hideMark/>
          </w:tcPr>
          <w:p w14:paraId="0D3290CE" w14:textId="3EAAA257"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-0.017</w:t>
            </w:r>
          </w:p>
        </w:tc>
      </w:tr>
      <w:tr w:rsidR="00FF3EE8" w:rsidRPr="006B1B25" w14:paraId="565C4995" w14:textId="77777777" w:rsidTr="00FF3EE8">
        <w:trPr>
          <w:trHeight w:val="300"/>
        </w:trPr>
        <w:tc>
          <w:tcPr>
            <w:tcW w:w="1533" w:type="pct"/>
            <w:tcBorders>
              <w:top w:val="nil"/>
              <w:left w:val="nil"/>
              <w:bottom w:val="nil"/>
              <w:right w:val="nil"/>
            </w:tcBorders>
            <w:shd w:val="clear" w:color="auto" w:fill="auto"/>
            <w:noWrap/>
            <w:vAlign w:val="bottom"/>
            <w:hideMark/>
          </w:tcPr>
          <w:p w14:paraId="11121A75" w14:textId="77777777" w:rsidR="00FF3EE8" w:rsidRPr="006B1B25" w:rsidRDefault="00FF3EE8" w:rsidP="00FF3EE8">
            <w:pPr>
              <w:spacing w:after="0" w:line="240" w:lineRule="auto"/>
              <w:jc w:val="left"/>
              <w:rPr>
                <w:rFonts w:eastAsia="Times New Roman"/>
                <w:color w:val="000000"/>
                <w:sz w:val="20"/>
                <w:szCs w:val="20"/>
                <w:lang w:val="de-DE" w:eastAsia="de-DE"/>
              </w:rPr>
            </w:pPr>
            <w:proofErr w:type="spellStart"/>
            <w:r w:rsidRPr="006B1B25">
              <w:rPr>
                <w:rFonts w:eastAsia="Times New Roman"/>
                <w:color w:val="000000"/>
                <w:sz w:val="20"/>
                <w:szCs w:val="20"/>
                <w:lang w:val="de-DE" w:eastAsia="de-DE"/>
              </w:rPr>
              <w:t>Postdemocratic</w:t>
            </w:r>
            <w:proofErr w:type="spellEnd"/>
            <w:r w:rsidRPr="006B1B25">
              <w:rPr>
                <w:rFonts w:eastAsia="Times New Roman"/>
                <w:color w:val="000000"/>
                <w:sz w:val="20"/>
                <w:szCs w:val="20"/>
                <w:lang w:val="de-DE" w:eastAsia="de-DE"/>
              </w:rPr>
              <w:t xml:space="preserve"> 2</w:t>
            </w:r>
          </w:p>
        </w:tc>
        <w:tc>
          <w:tcPr>
            <w:tcW w:w="574" w:type="pct"/>
            <w:tcBorders>
              <w:top w:val="nil"/>
              <w:left w:val="nil"/>
              <w:bottom w:val="nil"/>
              <w:right w:val="nil"/>
            </w:tcBorders>
            <w:shd w:val="clear" w:color="auto" w:fill="auto"/>
            <w:noWrap/>
            <w:hideMark/>
          </w:tcPr>
          <w:p w14:paraId="7E8DA2A9" w14:textId="54049007"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-0.019</w:t>
            </w:r>
          </w:p>
        </w:tc>
        <w:tc>
          <w:tcPr>
            <w:tcW w:w="574" w:type="pct"/>
            <w:tcBorders>
              <w:top w:val="nil"/>
              <w:left w:val="nil"/>
              <w:bottom w:val="nil"/>
              <w:right w:val="nil"/>
            </w:tcBorders>
            <w:shd w:val="clear" w:color="auto" w:fill="auto"/>
            <w:noWrap/>
            <w:hideMark/>
          </w:tcPr>
          <w:p w14:paraId="1AA63B63" w14:textId="48309CBE"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-0.078</w:t>
            </w:r>
          </w:p>
        </w:tc>
        <w:tc>
          <w:tcPr>
            <w:tcW w:w="575" w:type="pct"/>
            <w:tcBorders>
              <w:top w:val="nil"/>
              <w:left w:val="nil"/>
              <w:bottom w:val="nil"/>
              <w:right w:val="nil"/>
            </w:tcBorders>
            <w:shd w:val="clear" w:color="auto" w:fill="auto"/>
            <w:noWrap/>
            <w:hideMark/>
          </w:tcPr>
          <w:p w14:paraId="76410088" w14:textId="127681A8"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0.696</w:t>
            </w:r>
          </w:p>
        </w:tc>
        <w:tc>
          <w:tcPr>
            <w:tcW w:w="575" w:type="pct"/>
            <w:tcBorders>
              <w:top w:val="nil"/>
              <w:left w:val="nil"/>
              <w:bottom w:val="nil"/>
              <w:right w:val="nil"/>
            </w:tcBorders>
            <w:shd w:val="clear" w:color="auto" w:fill="auto"/>
            <w:noWrap/>
            <w:hideMark/>
          </w:tcPr>
          <w:p w14:paraId="36BE4AC2" w14:textId="53200DC0"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0.043</w:t>
            </w:r>
          </w:p>
        </w:tc>
        <w:tc>
          <w:tcPr>
            <w:tcW w:w="576" w:type="pct"/>
            <w:tcBorders>
              <w:top w:val="nil"/>
              <w:left w:val="nil"/>
              <w:bottom w:val="nil"/>
              <w:right w:val="nil"/>
            </w:tcBorders>
            <w:shd w:val="clear" w:color="auto" w:fill="auto"/>
            <w:noWrap/>
            <w:hideMark/>
          </w:tcPr>
          <w:p w14:paraId="3D46B6F0" w14:textId="48E43BEA"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-0.055</w:t>
            </w:r>
          </w:p>
        </w:tc>
        <w:tc>
          <w:tcPr>
            <w:tcW w:w="592" w:type="pct"/>
            <w:tcBorders>
              <w:top w:val="nil"/>
              <w:left w:val="nil"/>
              <w:bottom w:val="nil"/>
              <w:right w:val="nil"/>
            </w:tcBorders>
            <w:shd w:val="clear" w:color="auto" w:fill="auto"/>
            <w:noWrap/>
            <w:hideMark/>
          </w:tcPr>
          <w:p w14:paraId="5CE4F372" w14:textId="57355576"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0.083</w:t>
            </w:r>
          </w:p>
        </w:tc>
      </w:tr>
      <w:tr w:rsidR="00FF3EE8" w:rsidRPr="006B1B25" w14:paraId="55085324" w14:textId="77777777" w:rsidTr="00FF3EE8">
        <w:trPr>
          <w:trHeight w:val="300"/>
        </w:trPr>
        <w:tc>
          <w:tcPr>
            <w:tcW w:w="1533" w:type="pct"/>
            <w:tcBorders>
              <w:top w:val="nil"/>
              <w:left w:val="nil"/>
              <w:bottom w:val="nil"/>
              <w:right w:val="nil"/>
            </w:tcBorders>
            <w:shd w:val="clear" w:color="auto" w:fill="auto"/>
            <w:noWrap/>
            <w:vAlign w:val="bottom"/>
            <w:hideMark/>
          </w:tcPr>
          <w:p w14:paraId="2D7FCBEC" w14:textId="77777777" w:rsidR="00FF3EE8" w:rsidRPr="006B1B25" w:rsidRDefault="00FF3EE8" w:rsidP="00FF3EE8">
            <w:pPr>
              <w:spacing w:after="0" w:line="240" w:lineRule="auto"/>
              <w:jc w:val="left"/>
              <w:rPr>
                <w:rFonts w:eastAsia="Times New Roman"/>
                <w:color w:val="000000"/>
                <w:sz w:val="20"/>
                <w:szCs w:val="20"/>
                <w:lang w:val="de-DE" w:eastAsia="de-DE"/>
              </w:rPr>
            </w:pPr>
            <w:proofErr w:type="spellStart"/>
            <w:r w:rsidRPr="006B1B25">
              <w:rPr>
                <w:rFonts w:eastAsia="Times New Roman"/>
                <w:color w:val="000000"/>
                <w:sz w:val="20"/>
                <w:szCs w:val="20"/>
                <w:lang w:val="de-DE" w:eastAsia="de-DE"/>
              </w:rPr>
              <w:t>Postdemocratic</w:t>
            </w:r>
            <w:proofErr w:type="spellEnd"/>
            <w:r w:rsidRPr="006B1B25">
              <w:rPr>
                <w:rFonts w:eastAsia="Times New Roman"/>
                <w:color w:val="000000"/>
                <w:sz w:val="20"/>
                <w:szCs w:val="20"/>
                <w:lang w:val="de-DE" w:eastAsia="de-DE"/>
              </w:rPr>
              <w:t xml:space="preserve"> 3</w:t>
            </w:r>
          </w:p>
        </w:tc>
        <w:tc>
          <w:tcPr>
            <w:tcW w:w="574" w:type="pct"/>
            <w:tcBorders>
              <w:top w:val="nil"/>
              <w:left w:val="nil"/>
              <w:bottom w:val="nil"/>
              <w:right w:val="nil"/>
            </w:tcBorders>
            <w:shd w:val="clear" w:color="auto" w:fill="auto"/>
            <w:noWrap/>
            <w:hideMark/>
          </w:tcPr>
          <w:p w14:paraId="1ABEDAB4" w14:textId="42914519"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-0.003</w:t>
            </w:r>
          </w:p>
        </w:tc>
        <w:tc>
          <w:tcPr>
            <w:tcW w:w="574" w:type="pct"/>
            <w:tcBorders>
              <w:top w:val="nil"/>
              <w:left w:val="nil"/>
              <w:bottom w:val="nil"/>
              <w:right w:val="nil"/>
            </w:tcBorders>
            <w:shd w:val="clear" w:color="auto" w:fill="auto"/>
            <w:noWrap/>
            <w:hideMark/>
          </w:tcPr>
          <w:p w14:paraId="26D8E72F" w14:textId="6371AF4E"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0.023</w:t>
            </w:r>
          </w:p>
        </w:tc>
        <w:tc>
          <w:tcPr>
            <w:tcW w:w="575" w:type="pct"/>
            <w:tcBorders>
              <w:top w:val="nil"/>
              <w:left w:val="nil"/>
              <w:bottom w:val="nil"/>
              <w:right w:val="nil"/>
            </w:tcBorders>
            <w:shd w:val="clear" w:color="auto" w:fill="auto"/>
            <w:noWrap/>
            <w:hideMark/>
          </w:tcPr>
          <w:p w14:paraId="6A29CDF6" w14:textId="2CD7C309"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0.807</w:t>
            </w:r>
          </w:p>
        </w:tc>
        <w:tc>
          <w:tcPr>
            <w:tcW w:w="575" w:type="pct"/>
            <w:tcBorders>
              <w:top w:val="nil"/>
              <w:left w:val="nil"/>
              <w:bottom w:val="nil"/>
              <w:right w:val="nil"/>
            </w:tcBorders>
            <w:shd w:val="clear" w:color="auto" w:fill="auto"/>
            <w:noWrap/>
            <w:hideMark/>
          </w:tcPr>
          <w:p w14:paraId="60CF590A" w14:textId="069837F4"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-0.031</w:t>
            </w:r>
          </w:p>
        </w:tc>
        <w:tc>
          <w:tcPr>
            <w:tcW w:w="576" w:type="pct"/>
            <w:tcBorders>
              <w:top w:val="nil"/>
              <w:left w:val="nil"/>
              <w:bottom w:val="nil"/>
              <w:right w:val="nil"/>
            </w:tcBorders>
            <w:shd w:val="clear" w:color="auto" w:fill="auto"/>
            <w:noWrap/>
            <w:hideMark/>
          </w:tcPr>
          <w:p w14:paraId="0D97CC72" w14:textId="635B3180"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0.026</w:t>
            </w:r>
          </w:p>
        </w:tc>
        <w:tc>
          <w:tcPr>
            <w:tcW w:w="592" w:type="pct"/>
            <w:tcBorders>
              <w:top w:val="nil"/>
              <w:left w:val="nil"/>
              <w:bottom w:val="nil"/>
              <w:right w:val="nil"/>
            </w:tcBorders>
            <w:shd w:val="clear" w:color="auto" w:fill="auto"/>
            <w:noWrap/>
            <w:hideMark/>
          </w:tcPr>
          <w:p w14:paraId="138AF5E7" w14:textId="1D3FEA6F"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-0.001</w:t>
            </w:r>
          </w:p>
        </w:tc>
      </w:tr>
      <w:tr w:rsidR="00FF3EE8" w:rsidRPr="006B1B25" w14:paraId="4ECB76A9" w14:textId="77777777" w:rsidTr="00FF3EE8">
        <w:trPr>
          <w:trHeight w:val="300"/>
        </w:trPr>
        <w:tc>
          <w:tcPr>
            <w:tcW w:w="1533" w:type="pct"/>
            <w:tcBorders>
              <w:top w:val="nil"/>
              <w:left w:val="nil"/>
              <w:bottom w:val="nil"/>
              <w:right w:val="nil"/>
            </w:tcBorders>
            <w:shd w:val="clear" w:color="auto" w:fill="auto"/>
            <w:noWrap/>
            <w:vAlign w:val="bottom"/>
            <w:hideMark/>
          </w:tcPr>
          <w:p w14:paraId="3B6A7D12" w14:textId="77777777" w:rsidR="00FF3EE8" w:rsidRPr="006B1B25" w:rsidRDefault="00FF3EE8" w:rsidP="00FF3EE8">
            <w:pPr>
              <w:spacing w:after="0" w:line="240" w:lineRule="auto"/>
              <w:jc w:val="left"/>
              <w:rPr>
                <w:rFonts w:eastAsia="Times New Roman"/>
                <w:color w:val="000000"/>
                <w:sz w:val="20"/>
                <w:szCs w:val="20"/>
                <w:lang w:val="de-DE" w:eastAsia="de-DE"/>
              </w:rPr>
            </w:pPr>
            <w:proofErr w:type="spellStart"/>
            <w:r w:rsidRPr="006B1B25">
              <w:rPr>
                <w:rFonts w:eastAsia="Times New Roman"/>
                <w:color w:val="000000"/>
                <w:sz w:val="20"/>
                <w:szCs w:val="20"/>
                <w:lang w:val="de-DE" w:eastAsia="de-DE"/>
              </w:rPr>
              <w:t>Technocratic</w:t>
            </w:r>
            <w:proofErr w:type="spellEnd"/>
            <w:r w:rsidRPr="006B1B25">
              <w:rPr>
                <w:rFonts w:eastAsia="Times New Roman"/>
                <w:color w:val="000000"/>
                <w:sz w:val="20"/>
                <w:szCs w:val="20"/>
                <w:lang w:val="de-DE" w:eastAsia="de-DE"/>
              </w:rPr>
              <w:t xml:space="preserve"> 1</w:t>
            </w:r>
          </w:p>
        </w:tc>
        <w:tc>
          <w:tcPr>
            <w:tcW w:w="574" w:type="pct"/>
            <w:tcBorders>
              <w:top w:val="nil"/>
              <w:left w:val="nil"/>
              <w:bottom w:val="nil"/>
              <w:right w:val="nil"/>
            </w:tcBorders>
            <w:shd w:val="clear" w:color="auto" w:fill="auto"/>
            <w:noWrap/>
            <w:hideMark/>
          </w:tcPr>
          <w:p w14:paraId="7F4CF214" w14:textId="0D539A49"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-0.002</w:t>
            </w:r>
          </w:p>
        </w:tc>
        <w:tc>
          <w:tcPr>
            <w:tcW w:w="574" w:type="pct"/>
            <w:tcBorders>
              <w:top w:val="nil"/>
              <w:left w:val="nil"/>
              <w:bottom w:val="nil"/>
              <w:right w:val="nil"/>
            </w:tcBorders>
            <w:shd w:val="clear" w:color="auto" w:fill="auto"/>
            <w:noWrap/>
            <w:hideMark/>
          </w:tcPr>
          <w:p w14:paraId="45EFE19A" w14:textId="0A1D6BA4"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0.030</w:t>
            </w:r>
          </w:p>
        </w:tc>
        <w:tc>
          <w:tcPr>
            <w:tcW w:w="575" w:type="pct"/>
            <w:tcBorders>
              <w:top w:val="nil"/>
              <w:left w:val="nil"/>
              <w:bottom w:val="nil"/>
              <w:right w:val="nil"/>
            </w:tcBorders>
            <w:shd w:val="clear" w:color="auto" w:fill="auto"/>
            <w:noWrap/>
            <w:hideMark/>
          </w:tcPr>
          <w:p w14:paraId="1EAE9FFF" w14:textId="7DC8BDED"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0.128</w:t>
            </w:r>
          </w:p>
        </w:tc>
        <w:tc>
          <w:tcPr>
            <w:tcW w:w="575" w:type="pct"/>
            <w:tcBorders>
              <w:top w:val="nil"/>
              <w:left w:val="nil"/>
              <w:bottom w:val="nil"/>
              <w:right w:val="nil"/>
            </w:tcBorders>
            <w:shd w:val="clear" w:color="auto" w:fill="auto"/>
            <w:noWrap/>
            <w:hideMark/>
          </w:tcPr>
          <w:p w14:paraId="2C3CC551" w14:textId="2A1961D7"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-0.146</w:t>
            </w:r>
          </w:p>
        </w:tc>
        <w:tc>
          <w:tcPr>
            <w:tcW w:w="576" w:type="pct"/>
            <w:tcBorders>
              <w:top w:val="nil"/>
              <w:left w:val="nil"/>
              <w:bottom w:val="nil"/>
              <w:right w:val="nil"/>
            </w:tcBorders>
            <w:shd w:val="clear" w:color="auto" w:fill="auto"/>
            <w:noWrap/>
            <w:hideMark/>
          </w:tcPr>
          <w:p w14:paraId="326A7970" w14:textId="51AC6D99"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0.025</w:t>
            </w:r>
          </w:p>
        </w:tc>
        <w:tc>
          <w:tcPr>
            <w:tcW w:w="592" w:type="pct"/>
            <w:tcBorders>
              <w:top w:val="nil"/>
              <w:left w:val="nil"/>
              <w:bottom w:val="nil"/>
              <w:right w:val="nil"/>
            </w:tcBorders>
            <w:shd w:val="clear" w:color="auto" w:fill="auto"/>
            <w:noWrap/>
            <w:hideMark/>
          </w:tcPr>
          <w:p w14:paraId="39C17C54" w14:textId="07E27101"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0.668</w:t>
            </w:r>
          </w:p>
        </w:tc>
      </w:tr>
      <w:tr w:rsidR="00FF3EE8" w:rsidRPr="006B1B25" w14:paraId="7A65CBEC" w14:textId="77777777" w:rsidTr="00FF3EE8">
        <w:trPr>
          <w:trHeight w:val="300"/>
        </w:trPr>
        <w:tc>
          <w:tcPr>
            <w:tcW w:w="1533" w:type="pct"/>
            <w:tcBorders>
              <w:top w:val="nil"/>
              <w:left w:val="nil"/>
              <w:bottom w:val="nil"/>
              <w:right w:val="nil"/>
            </w:tcBorders>
            <w:shd w:val="clear" w:color="auto" w:fill="auto"/>
            <w:noWrap/>
            <w:vAlign w:val="bottom"/>
            <w:hideMark/>
          </w:tcPr>
          <w:p w14:paraId="6E940A8F" w14:textId="47DC9B10" w:rsidR="00FF3EE8" w:rsidRPr="006B1B25" w:rsidRDefault="00FF3EE8" w:rsidP="00FF3EE8">
            <w:pPr>
              <w:spacing w:after="0" w:line="240" w:lineRule="auto"/>
              <w:jc w:val="left"/>
              <w:rPr>
                <w:rFonts w:eastAsia="Times New Roman"/>
                <w:color w:val="000000"/>
                <w:sz w:val="20"/>
                <w:szCs w:val="20"/>
                <w:lang w:val="de-DE" w:eastAsia="de-DE"/>
              </w:rPr>
            </w:pPr>
            <w:proofErr w:type="spellStart"/>
            <w:r w:rsidRPr="006B1B25">
              <w:rPr>
                <w:rFonts w:eastAsia="Times New Roman"/>
                <w:color w:val="000000"/>
                <w:sz w:val="20"/>
                <w:szCs w:val="20"/>
                <w:lang w:val="de-DE" w:eastAsia="de-DE"/>
              </w:rPr>
              <w:t>Technocratic</w:t>
            </w:r>
            <w:proofErr w:type="spellEnd"/>
            <w:r w:rsidRPr="006B1B25">
              <w:rPr>
                <w:rFonts w:eastAsia="Times New Roman"/>
                <w:color w:val="000000"/>
                <w:sz w:val="20"/>
                <w:szCs w:val="20"/>
                <w:lang w:val="de-DE" w:eastAsia="de-DE"/>
              </w:rPr>
              <w:t xml:space="preserve"> 2</w:t>
            </w:r>
          </w:p>
        </w:tc>
        <w:tc>
          <w:tcPr>
            <w:tcW w:w="574" w:type="pct"/>
            <w:tcBorders>
              <w:top w:val="nil"/>
              <w:left w:val="nil"/>
              <w:bottom w:val="nil"/>
              <w:right w:val="nil"/>
            </w:tcBorders>
            <w:shd w:val="clear" w:color="auto" w:fill="auto"/>
            <w:noWrap/>
            <w:hideMark/>
          </w:tcPr>
          <w:p w14:paraId="4065EFA2" w14:textId="02FB06A7"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0.339</w:t>
            </w:r>
          </w:p>
        </w:tc>
        <w:tc>
          <w:tcPr>
            <w:tcW w:w="574" w:type="pct"/>
            <w:tcBorders>
              <w:top w:val="nil"/>
              <w:left w:val="nil"/>
              <w:bottom w:val="nil"/>
              <w:right w:val="nil"/>
            </w:tcBorders>
            <w:shd w:val="clear" w:color="auto" w:fill="auto"/>
            <w:noWrap/>
            <w:hideMark/>
          </w:tcPr>
          <w:p w14:paraId="21A6F20B" w14:textId="37DFAE7C"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-0.098</w:t>
            </w:r>
          </w:p>
        </w:tc>
        <w:tc>
          <w:tcPr>
            <w:tcW w:w="575" w:type="pct"/>
            <w:tcBorders>
              <w:top w:val="nil"/>
              <w:left w:val="nil"/>
              <w:bottom w:val="nil"/>
              <w:right w:val="nil"/>
            </w:tcBorders>
            <w:shd w:val="clear" w:color="auto" w:fill="auto"/>
            <w:noWrap/>
            <w:hideMark/>
          </w:tcPr>
          <w:p w14:paraId="1CA061D2" w14:textId="72CCF81A"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-0.070</w:t>
            </w:r>
          </w:p>
        </w:tc>
        <w:tc>
          <w:tcPr>
            <w:tcW w:w="575" w:type="pct"/>
            <w:tcBorders>
              <w:top w:val="nil"/>
              <w:left w:val="nil"/>
              <w:bottom w:val="nil"/>
              <w:right w:val="nil"/>
            </w:tcBorders>
            <w:shd w:val="clear" w:color="auto" w:fill="auto"/>
            <w:noWrap/>
            <w:hideMark/>
          </w:tcPr>
          <w:p w14:paraId="4FD57640" w14:textId="6DF1F635"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0.140</w:t>
            </w:r>
          </w:p>
        </w:tc>
        <w:tc>
          <w:tcPr>
            <w:tcW w:w="576" w:type="pct"/>
            <w:tcBorders>
              <w:top w:val="nil"/>
              <w:left w:val="nil"/>
              <w:bottom w:val="nil"/>
              <w:right w:val="nil"/>
            </w:tcBorders>
            <w:shd w:val="clear" w:color="auto" w:fill="auto"/>
            <w:noWrap/>
            <w:hideMark/>
          </w:tcPr>
          <w:p w14:paraId="4B266199" w14:textId="0B887F28"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-0.071</w:t>
            </w:r>
          </w:p>
        </w:tc>
        <w:tc>
          <w:tcPr>
            <w:tcW w:w="592" w:type="pct"/>
            <w:tcBorders>
              <w:top w:val="nil"/>
              <w:left w:val="nil"/>
              <w:bottom w:val="nil"/>
              <w:right w:val="nil"/>
            </w:tcBorders>
            <w:shd w:val="clear" w:color="auto" w:fill="auto"/>
            <w:noWrap/>
            <w:hideMark/>
          </w:tcPr>
          <w:p w14:paraId="1A7AF716" w14:textId="4BBF8492"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0.482</w:t>
            </w:r>
          </w:p>
        </w:tc>
      </w:tr>
      <w:tr w:rsidR="00FF3EE8" w:rsidRPr="006B1B25" w14:paraId="40B43F54" w14:textId="77777777" w:rsidTr="00FF3EE8">
        <w:trPr>
          <w:trHeight w:val="300"/>
        </w:trPr>
        <w:tc>
          <w:tcPr>
            <w:tcW w:w="1533" w:type="pct"/>
            <w:tcBorders>
              <w:top w:val="nil"/>
              <w:left w:val="nil"/>
              <w:bottom w:val="nil"/>
              <w:right w:val="nil"/>
            </w:tcBorders>
            <w:shd w:val="clear" w:color="auto" w:fill="auto"/>
            <w:noWrap/>
            <w:vAlign w:val="bottom"/>
            <w:hideMark/>
          </w:tcPr>
          <w:p w14:paraId="2E4D2122" w14:textId="77777777" w:rsidR="00FF3EE8" w:rsidRPr="006B1B25" w:rsidRDefault="00FF3EE8" w:rsidP="00FF3EE8">
            <w:pPr>
              <w:spacing w:after="0" w:line="240" w:lineRule="auto"/>
              <w:jc w:val="left"/>
              <w:rPr>
                <w:rFonts w:eastAsia="Times New Roman"/>
                <w:color w:val="000000"/>
                <w:sz w:val="20"/>
                <w:szCs w:val="20"/>
                <w:lang w:val="de-DE" w:eastAsia="de-DE"/>
              </w:rPr>
            </w:pPr>
            <w:proofErr w:type="spellStart"/>
            <w:r w:rsidRPr="006B1B25">
              <w:rPr>
                <w:rFonts w:eastAsia="Times New Roman"/>
                <w:color w:val="000000"/>
                <w:sz w:val="20"/>
                <w:szCs w:val="20"/>
                <w:lang w:val="de-DE" w:eastAsia="de-DE"/>
              </w:rPr>
              <w:t>Technocratic</w:t>
            </w:r>
            <w:proofErr w:type="spellEnd"/>
            <w:r w:rsidRPr="006B1B25">
              <w:rPr>
                <w:rFonts w:eastAsia="Times New Roman"/>
                <w:color w:val="000000"/>
                <w:sz w:val="20"/>
                <w:szCs w:val="20"/>
                <w:lang w:val="de-DE" w:eastAsia="de-DE"/>
              </w:rPr>
              <w:t xml:space="preserve"> 3</w:t>
            </w:r>
          </w:p>
        </w:tc>
        <w:tc>
          <w:tcPr>
            <w:tcW w:w="574" w:type="pct"/>
            <w:tcBorders>
              <w:top w:val="nil"/>
              <w:left w:val="nil"/>
              <w:bottom w:val="nil"/>
              <w:right w:val="nil"/>
            </w:tcBorders>
            <w:shd w:val="clear" w:color="auto" w:fill="auto"/>
            <w:noWrap/>
            <w:hideMark/>
          </w:tcPr>
          <w:p w14:paraId="5FFCEDB1" w14:textId="79DE6C86"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-0.135</w:t>
            </w:r>
          </w:p>
        </w:tc>
        <w:tc>
          <w:tcPr>
            <w:tcW w:w="574" w:type="pct"/>
            <w:tcBorders>
              <w:top w:val="nil"/>
              <w:left w:val="nil"/>
              <w:bottom w:val="nil"/>
              <w:right w:val="nil"/>
            </w:tcBorders>
            <w:shd w:val="clear" w:color="auto" w:fill="auto"/>
            <w:noWrap/>
            <w:hideMark/>
          </w:tcPr>
          <w:p w14:paraId="05377F10" w14:textId="5A4A2BAC"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0.044</w:t>
            </w:r>
          </w:p>
        </w:tc>
        <w:tc>
          <w:tcPr>
            <w:tcW w:w="575" w:type="pct"/>
            <w:tcBorders>
              <w:top w:val="nil"/>
              <w:left w:val="nil"/>
              <w:bottom w:val="nil"/>
              <w:right w:val="nil"/>
            </w:tcBorders>
            <w:shd w:val="clear" w:color="auto" w:fill="auto"/>
            <w:noWrap/>
            <w:hideMark/>
          </w:tcPr>
          <w:p w14:paraId="3D124189" w14:textId="713AA989"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-0.070</w:t>
            </w:r>
          </w:p>
        </w:tc>
        <w:tc>
          <w:tcPr>
            <w:tcW w:w="575" w:type="pct"/>
            <w:tcBorders>
              <w:top w:val="nil"/>
              <w:left w:val="nil"/>
              <w:bottom w:val="nil"/>
              <w:right w:val="nil"/>
            </w:tcBorders>
            <w:shd w:val="clear" w:color="auto" w:fill="auto"/>
            <w:noWrap/>
            <w:hideMark/>
          </w:tcPr>
          <w:p w14:paraId="0068EB82" w14:textId="39586B01"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0.052</w:t>
            </w:r>
          </w:p>
        </w:tc>
        <w:tc>
          <w:tcPr>
            <w:tcW w:w="576" w:type="pct"/>
            <w:tcBorders>
              <w:top w:val="nil"/>
              <w:left w:val="nil"/>
              <w:bottom w:val="nil"/>
              <w:right w:val="nil"/>
            </w:tcBorders>
            <w:shd w:val="clear" w:color="auto" w:fill="auto"/>
            <w:noWrap/>
            <w:hideMark/>
          </w:tcPr>
          <w:p w14:paraId="541F7952" w14:textId="00BF8DFA"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0.009</w:t>
            </w:r>
          </w:p>
        </w:tc>
        <w:tc>
          <w:tcPr>
            <w:tcW w:w="592" w:type="pct"/>
            <w:tcBorders>
              <w:top w:val="nil"/>
              <w:left w:val="nil"/>
              <w:bottom w:val="nil"/>
              <w:right w:val="nil"/>
            </w:tcBorders>
            <w:shd w:val="clear" w:color="auto" w:fill="auto"/>
            <w:noWrap/>
            <w:hideMark/>
          </w:tcPr>
          <w:p w14:paraId="567E273D" w14:textId="2539D332"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0.630</w:t>
            </w:r>
          </w:p>
        </w:tc>
      </w:tr>
      <w:tr w:rsidR="00FF3EE8" w:rsidRPr="006B1B25" w14:paraId="42605D75" w14:textId="77777777" w:rsidTr="00FF3EE8">
        <w:trPr>
          <w:trHeight w:val="300"/>
        </w:trPr>
        <w:tc>
          <w:tcPr>
            <w:tcW w:w="1533" w:type="pct"/>
            <w:tcBorders>
              <w:top w:val="nil"/>
              <w:left w:val="nil"/>
              <w:bottom w:val="nil"/>
              <w:right w:val="nil"/>
            </w:tcBorders>
            <w:shd w:val="clear" w:color="auto" w:fill="auto"/>
            <w:noWrap/>
            <w:vAlign w:val="bottom"/>
            <w:hideMark/>
          </w:tcPr>
          <w:p w14:paraId="5DEE5022" w14:textId="01600BC6" w:rsidR="00FF3EE8" w:rsidRPr="006B1B25" w:rsidRDefault="00B336AE" w:rsidP="00FF3EE8">
            <w:pPr>
              <w:spacing w:after="0" w:line="240" w:lineRule="auto"/>
              <w:jc w:val="left"/>
              <w:rPr>
                <w:rFonts w:eastAsia="Times New Roman"/>
                <w:color w:val="000000"/>
                <w:sz w:val="20"/>
                <w:szCs w:val="20"/>
                <w:lang w:val="de-DE" w:eastAsia="de-DE"/>
              </w:rPr>
            </w:pPr>
            <w:proofErr w:type="spellStart"/>
            <w:r>
              <w:rPr>
                <w:rFonts w:eastAsia="Times New Roman"/>
                <w:color w:val="000000"/>
                <w:sz w:val="20"/>
                <w:lang w:val="de-DE" w:eastAsia="de-DE"/>
              </w:rPr>
              <w:t>Majoritarian-relativist</w:t>
            </w:r>
            <w:proofErr w:type="spellEnd"/>
            <w:r w:rsidRPr="006B1B25">
              <w:rPr>
                <w:rFonts w:eastAsia="Times New Roman"/>
                <w:color w:val="000000"/>
                <w:sz w:val="20"/>
                <w:lang w:val="de-DE" w:eastAsia="de-DE"/>
              </w:rPr>
              <w:t xml:space="preserve"> </w:t>
            </w:r>
            <w:r w:rsidR="00FF3EE8" w:rsidRPr="006B1B25">
              <w:rPr>
                <w:rFonts w:eastAsia="Times New Roman"/>
                <w:color w:val="000000"/>
                <w:sz w:val="20"/>
                <w:szCs w:val="20"/>
                <w:lang w:val="de-DE" w:eastAsia="de-DE"/>
              </w:rPr>
              <w:t>1</w:t>
            </w:r>
          </w:p>
        </w:tc>
        <w:tc>
          <w:tcPr>
            <w:tcW w:w="574" w:type="pct"/>
            <w:tcBorders>
              <w:top w:val="nil"/>
              <w:left w:val="nil"/>
              <w:bottom w:val="nil"/>
              <w:right w:val="nil"/>
            </w:tcBorders>
            <w:shd w:val="clear" w:color="auto" w:fill="auto"/>
            <w:noWrap/>
            <w:hideMark/>
          </w:tcPr>
          <w:p w14:paraId="1A85014B" w14:textId="4B811FA2"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0.069</w:t>
            </w:r>
          </w:p>
        </w:tc>
        <w:tc>
          <w:tcPr>
            <w:tcW w:w="574" w:type="pct"/>
            <w:tcBorders>
              <w:top w:val="nil"/>
              <w:left w:val="nil"/>
              <w:bottom w:val="nil"/>
              <w:right w:val="nil"/>
            </w:tcBorders>
            <w:shd w:val="clear" w:color="auto" w:fill="auto"/>
            <w:noWrap/>
            <w:hideMark/>
          </w:tcPr>
          <w:p w14:paraId="7B8F6505" w14:textId="39E4553D"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0.635</w:t>
            </w:r>
          </w:p>
        </w:tc>
        <w:tc>
          <w:tcPr>
            <w:tcW w:w="575" w:type="pct"/>
            <w:tcBorders>
              <w:top w:val="nil"/>
              <w:left w:val="nil"/>
              <w:bottom w:val="nil"/>
              <w:right w:val="nil"/>
            </w:tcBorders>
            <w:shd w:val="clear" w:color="auto" w:fill="auto"/>
            <w:noWrap/>
            <w:hideMark/>
          </w:tcPr>
          <w:p w14:paraId="47237BA9" w14:textId="2589CE69"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0.022</w:t>
            </w:r>
          </w:p>
        </w:tc>
        <w:tc>
          <w:tcPr>
            <w:tcW w:w="575" w:type="pct"/>
            <w:tcBorders>
              <w:top w:val="nil"/>
              <w:left w:val="nil"/>
              <w:bottom w:val="nil"/>
              <w:right w:val="nil"/>
            </w:tcBorders>
            <w:shd w:val="clear" w:color="auto" w:fill="auto"/>
            <w:noWrap/>
            <w:hideMark/>
          </w:tcPr>
          <w:p w14:paraId="374BCC33" w14:textId="17553E41"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0.006</w:t>
            </w:r>
          </w:p>
        </w:tc>
        <w:tc>
          <w:tcPr>
            <w:tcW w:w="576" w:type="pct"/>
            <w:tcBorders>
              <w:top w:val="nil"/>
              <w:left w:val="nil"/>
              <w:bottom w:val="nil"/>
              <w:right w:val="nil"/>
            </w:tcBorders>
            <w:shd w:val="clear" w:color="auto" w:fill="auto"/>
            <w:noWrap/>
            <w:hideMark/>
          </w:tcPr>
          <w:p w14:paraId="71E59724" w14:textId="491E659F"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-0.099</w:t>
            </w:r>
          </w:p>
        </w:tc>
        <w:tc>
          <w:tcPr>
            <w:tcW w:w="592" w:type="pct"/>
            <w:tcBorders>
              <w:top w:val="nil"/>
              <w:left w:val="nil"/>
              <w:bottom w:val="nil"/>
              <w:right w:val="nil"/>
            </w:tcBorders>
            <w:shd w:val="clear" w:color="auto" w:fill="auto"/>
            <w:noWrap/>
            <w:hideMark/>
          </w:tcPr>
          <w:p w14:paraId="0FE43F62" w14:textId="20420CB6"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0.133</w:t>
            </w:r>
          </w:p>
        </w:tc>
      </w:tr>
      <w:tr w:rsidR="00FF3EE8" w:rsidRPr="006B1B25" w14:paraId="61E6A7CB" w14:textId="77777777" w:rsidTr="00FF3EE8">
        <w:trPr>
          <w:trHeight w:val="300"/>
        </w:trPr>
        <w:tc>
          <w:tcPr>
            <w:tcW w:w="1533" w:type="pct"/>
            <w:tcBorders>
              <w:top w:val="nil"/>
              <w:left w:val="nil"/>
              <w:bottom w:val="nil"/>
              <w:right w:val="nil"/>
            </w:tcBorders>
            <w:shd w:val="clear" w:color="auto" w:fill="auto"/>
            <w:noWrap/>
            <w:vAlign w:val="bottom"/>
            <w:hideMark/>
          </w:tcPr>
          <w:p w14:paraId="05EE1697" w14:textId="76BABB16" w:rsidR="00FF3EE8" w:rsidRPr="006B1B25" w:rsidRDefault="00B336AE" w:rsidP="00FF3EE8">
            <w:pPr>
              <w:spacing w:after="0" w:line="240" w:lineRule="auto"/>
              <w:jc w:val="left"/>
              <w:rPr>
                <w:rFonts w:eastAsia="Times New Roman"/>
                <w:color w:val="000000"/>
                <w:sz w:val="20"/>
                <w:szCs w:val="20"/>
                <w:lang w:val="de-DE" w:eastAsia="de-DE"/>
              </w:rPr>
            </w:pPr>
            <w:proofErr w:type="spellStart"/>
            <w:r>
              <w:rPr>
                <w:rFonts w:eastAsia="Times New Roman"/>
                <w:color w:val="000000"/>
                <w:sz w:val="20"/>
                <w:lang w:val="de-DE" w:eastAsia="de-DE"/>
              </w:rPr>
              <w:t>Majoritarian-relativist</w:t>
            </w:r>
            <w:proofErr w:type="spellEnd"/>
            <w:r w:rsidRPr="006B1B25">
              <w:rPr>
                <w:rFonts w:eastAsia="Times New Roman"/>
                <w:color w:val="000000"/>
                <w:sz w:val="20"/>
                <w:lang w:val="de-DE" w:eastAsia="de-DE"/>
              </w:rPr>
              <w:t xml:space="preserve"> </w:t>
            </w:r>
            <w:r w:rsidR="00FF3EE8" w:rsidRPr="006B1B25">
              <w:rPr>
                <w:rFonts w:eastAsia="Times New Roman"/>
                <w:color w:val="000000"/>
                <w:sz w:val="20"/>
                <w:szCs w:val="20"/>
                <w:lang w:val="de-DE" w:eastAsia="de-DE"/>
              </w:rPr>
              <w:t>2</w:t>
            </w:r>
          </w:p>
        </w:tc>
        <w:tc>
          <w:tcPr>
            <w:tcW w:w="574" w:type="pct"/>
            <w:tcBorders>
              <w:top w:val="nil"/>
              <w:left w:val="nil"/>
              <w:bottom w:val="nil"/>
              <w:right w:val="nil"/>
            </w:tcBorders>
            <w:shd w:val="clear" w:color="auto" w:fill="auto"/>
            <w:noWrap/>
            <w:hideMark/>
          </w:tcPr>
          <w:p w14:paraId="19E56477" w14:textId="74254511"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-0.063</w:t>
            </w:r>
          </w:p>
        </w:tc>
        <w:tc>
          <w:tcPr>
            <w:tcW w:w="574" w:type="pct"/>
            <w:tcBorders>
              <w:top w:val="nil"/>
              <w:left w:val="nil"/>
              <w:bottom w:val="nil"/>
              <w:right w:val="nil"/>
            </w:tcBorders>
            <w:shd w:val="clear" w:color="auto" w:fill="auto"/>
            <w:noWrap/>
            <w:hideMark/>
          </w:tcPr>
          <w:p w14:paraId="104BF942" w14:textId="6CFA185D"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0.904</w:t>
            </w:r>
          </w:p>
        </w:tc>
        <w:tc>
          <w:tcPr>
            <w:tcW w:w="575" w:type="pct"/>
            <w:tcBorders>
              <w:top w:val="nil"/>
              <w:left w:val="nil"/>
              <w:bottom w:val="nil"/>
              <w:right w:val="nil"/>
            </w:tcBorders>
            <w:shd w:val="clear" w:color="auto" w:fill="auto"/>
            <w:noWrap/>
            <w:hideMark/>
          </w:tcPr>
          <w:p w14:paraId="4DA60C27" w14:textId="0B09BA98"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-0.046</w:t>
            </w:r>
          </w:p>
        </w:tc>
        <w:tc>
          <w:tcPr>
            <w:tcW w:w="575" w:type="pct"/>
            <w:tcBorders>
              <w:top w:val="nil"/>
              <w:left w:val="nil"/>
              <w:bottom w:val="nil"/>
              <w:right w:val="nil"/>
            </w:tcBorders>
            <w:shd w:val="clear" w:color="auto" w:fill="auto"/>
            <w:noWrap/>
            <w:hideMark/>
          </w:tcPr>
          <w:p w14:paraId="762D1054" w14:textId="5C915E03"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-0.038</w:t>
            </w:r>
          </w:p>
        </w:tc>
        <w:tc>
          <w:tcPr>
            <w:tcW w:w="576" w:type="pct"/>
            <w:tcBorders>
              <w:top w:val="nil"/>
              <w:left w:val="nil"/>
              <w:bottom w:val="nil"/>
              <w:right w:val="nil"/>
            </w:tcBorders>
            <w:shd w:val="clear" w:color="auto" w:fill="auto"/>
            <w:noWrap/>
            <w:hideMark/>
          </w:tcPr>
          <w:p w14:paraId="39D85064" w14:textId="0D7F277C"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-0.006</w:t>
            </w:r>
          </w:p>
        </w:tc>
        <w:tc>
          <w:tcPr>
            <w:tcW w:w="592" w:type="pct"/>
            <w:tcBorders>
              <w:top w:val="nil"/>
              <w:left w:val="nil"/>
              <w:bottom w:val="nil"/>
              <w:right w:val="nil"/>
            </w:tcBorders>
            <w:shd w:val="clear" w:color="auto" w:fill="auto"/>
            <w:noWrap/>
            <w:hideMark/>
          </w:tcPr>
          <w:p w14:paraId="3A90D921" w14:textId="2ED9AA4E"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0.039</w:t>
            </w:r>
          </w:p>
        </w:tc>
      </w:tr>
      <w:tr w:rsidR="00FF3EE8" w:rsidRPr="006B1B25" w14:paraId="073C44F4" w14:textId="77777777" w:rsidTr="00FF3EE8">
        <w:trPr>
          <w:trHeight w:val="300"/>
        </w:trPr>
        <w:tc>
          <w:tcPr>
            <w:tcW w:w="1533" w:type="pct"/>
            <w:tcBorders>
              <w:top w:val="nil"/>
              <w:left w:val="nil"/>
              <w:bottom w:val="nil"/>
              <w:right w:val="nil"/>
            </w:tcBorders>
            <w:shd w:val="clear" w:color="auto" w:fill="auto"/>
            <w:noWrap/>
            <w:vAlign w:val="bottom"/>
            <w:hideMark/>
          </w:tcPr>
          <w:p w14:paraId="68C00AA8" w14:textId="75249CA2" w:rsidR="00FF3EE8" w:rsidRPr="006B1B25" w:rsidRDefault="00B336AE" w:rsidP="00FF3EE8">
            <w:pPr>
              <w:spacing w:after="0" w:line="240" w:lineRule="auto"/>
              <w:jc w:val="left"/>
              <w:rPr>
                <w:rFonts w:eastAsia="Times New Roman"/>
                <w:color w:val="000000"/>
                <w:sz w:val="20"/>
                <w:szCs w:val="20"/>
                <w:lang w:val="de-DE" w:eastAsia="de-DE"/>
              </w:rPr>
            </w:pPr>
            <w:proofErr w:type="spellStart"/>
            <w:r>
              <w:rPr>
                <w:rFonts w:eastAsia="Times New Roman"/>
                <w:color w:val="000000"/>
                <w:sz w:val="20"/>
                <w:lang w:val="de-DE" w:eastAsia="de-DE"/>
              </w:rPr>
              <w:t>Majoritarian-relativist</w:t>
            </w:r>
            <w:proofErr w:type="spellEnd"/>
            <w:r w:rsidRPr="006B1B25">
              <w:rPr>
                <w:rFonts w:eastAsia="Times New Roman"/>
                <w:color w:val="000000"/>
                <w:sz w:val="20"/>
                <w:lang w:val="de-DE" w:eastAsia="de-DE"/>
              </w:rPr>
              <w:t xml:space="preserve"> </w:t>
            </w:r>
            <w:r w:rsidR="00FF3EE8" w:rsidRPr="006B1B25">
              <w:rPr>
                <w:rFonts w:eastAsia="Times New Roman"/>
                <w:color w:val="000000"/>
                <w:sz w:val="20"/>
                <w:szCs w:val="20"/>
                <w:lang w:val="de-DE" w:eastAsia="de-DE"/>
              </w:rPr>
              <w:t>3</w:t>
            </w:r>
          </w:p>
        </w:tc>
        <w:tc>
          <w:tcPr>
            <w:tcW w:w="574" w:type="pct"/>
            <w:tcBorders>
              <w:top w:val="nil"/>
              <w:left w:val="nil"/>
              <w:bottom w:val="nil"/>
              <w:right w:val="nil"/>
            </w:tcBorders>
            <w:shd w:val="clear" w:color="auto" w:fill="auto"/>
            <w:noWrap/>
            <w:hideMark/>
          </w:tcPr>
          <w:p w14:paraId="2A65CF29" w14:textId="682D142A"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0.004</w:t>
            </w:r>
          </w:p>
        </w:tc>
        <w:tc>
          <w:tcPr>
            <w:tcW w:w="574" w:type="pct"/>
            <w:tcBorders>
              <w:top w:val="nil"/>
              <w:left w:val="nil"/>
              <w:bottom w:val="nil"/>
              <w:right w:val="nil"/>
            </w:tcBorders>
            <w:shd w:val="clear" w:color="auto" w:fill="auto"/>
            <w:noWrap/>
            <w:hideMark/>
          </w:tcPr>
          <w:p w14:paraId="1EC9229A" w14:textId="4C070393"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0.716</w:t>
            </w:r>
          </w:p>
        </w:tc>
        <w:tc>
          <w:tcPr>
            <w:tcW w:w="575" w:type="pct"/>
            <w:tcBorders>
              <w:top w:val="nil"/>
              <w:left w:val="nil"/>
              <w:bottom w:val="nil"/>
              <w:right w:val="nil"/>
            </w:tcBorders>
            <w:shd w:val="clear" w:color="auto" w:fill="auto"/>
            <w:noWrap/>
            <w:hideMark/>
          </w:tcPr>
          <w:p w14:paraId="25412518" w14:textId="41A65FC3"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0.026</w:t>
            </w:r>
          </w:p>
        </w:tc>
        <w:tc>
          <w:tcPr>
            <w:tcW w:w="575" w:type="pct"/>
            <w:tcBorders>
              <w:top w:val="nil"/>
              <w:left w:val="nil"/>
              <w:bottom w:val="nil"/>
              <w:right w:val="nil"/>
            </w:tcBorders>
            <w:shd w:val="clear" w:color="auto" w:fill="auto"/>
            <w:noWrap/>
            <w:hideMark/>
          </w:tcPr>
          <w:p w14:paraId="4F38D792" w14:textId="78F604D8"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0.077</w:t>
            </w:r>
          </w:p>
        </w:tc>
        <w:tc>
          <w:tcPr>
            <w:tcW w:w="576" w:type="pct"/>
            <w:tcBorders>
              <w:top w:val="nil"/>
              <w:left w:val="nil"/>
              <w:bottom w:val="nil"/>
              <w:right w:val="nil"/>
            </w:tcBorders>
            <w:shd w:val="clear" w:color="auto" w:fill="auto"/>
            <w:noWrap/>
            <w:hideMark/>
          </w:tcPr>
          <w:p w14:paraId="52B2CB50" w14:textId="4D7099B2"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0.034</w:t>
            </w:r>
          </w:p>
        </w:tc>
        <w:tc>
          <w:tcPr>
            <w:tcW w:w="592" w:type="pct"/>
            <w:tcBorders>
              <w:top w:val="nil"/>
              <w:left w:val="nil"/>
              <w:bottom w:val="nil"/>
              <w:right w:val="nil"/>
            </w:tcBorders>
            <w:shd w:val="clear" w:color="auto" w:fill="auto"/>
            <w:noWrap/>
            <w:hideMark/>
          </w:tcPr>
          <w:p w14:paraId="302E9CA5" w14:textId="6C32D03B"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-0.065</w:t>
            </w:r>
          </w:p>
        </w:tc>
      </w:tr>
      <w:tr w:rsidR="00FF3EE8" w:rsidRPr="006B1B25" w14:paraId="465750FF" w14:textId="77777777" w:rsidTr="00FF3EE8">
        <w:trPr>
          <w:trHeight w:val="300"/>
        </w:trPr>
        <w:tc>
          <w:tcPr>
            <w:tcW w:w="1533" w:type="pct"/>
            <w:tcBorders>
              <w:top w:val="nil"/>
              <w:left w:val="nil"/>
              <w:bottom w:val="nil"/>
              <w:right w:val="nil"/>
            </w:tcBorders>
            <w:shd w:val="clear" w:color="auto" w:fill="auto"/>
            <w:noWrap/>
            <w:vAlign w:val="bottom"/>
            <w:hideMark/>
          </w:tcPr>
          <w:p w14:paraId="2E2E0468" w14:textId="75358176" w:rsidR="00FF3EE8" w:rsidRPr="006B1B25" w:rsidRDefault="00344447" w:rsidP="00FF3EE8">
            <w:pPr>
              <w:spacing w:after="0" w:line="240" w:lineRule="auto"/>
              <w:jc w:val="left"/>
              <w:rPr>
                <w:rFonts w:eastAsia="Times New Roman"/>
                <w:color w:val="000000"/>
                <w:sz w:val="20"/>
                <w:szCs w:val="20"/>
                <w:lang w:val="de-DE" w:eastAsia="de-DE"/>
              </w:rPr>
            </w:pPr>
            <w:proofErr w:type="spellStart"/>
            <w:r w:rsidRPr="006B1B25">
              <w:rPr>
                <w:rFonts w:eastAsia="Times New Roman"/>
                <w:color w:val="000000"/>
                <w:sz w:val="20"/>
                <w:szCs w:val="20"/>
                <w:lang w:val="de-DE" w:eastAsia="de-DE"/>
              </w:rPr>
              <w:t>Ongoing</w:t>
            </w:r>
            <w:proofErr w:type="spellEnd"/>
            <w:r w:rsidRPr="006B1B25">
              <w:rPr>
                <w:rFonts w:eastAsia="Times New Roman"/>
                <w:color w:val="000000"/>
                <w:sz w:val="20"/>
                <w:szCs w:val="20"/>
                <w:lang w:val="de-DE" w:eastAsia="de-DE"/>
              </w:rPr>
              <w:t xml:space="preserve"> </w:t>
            </w:r>
            <w:proofErr w:type="spellStart"/>
            <w:r w:rsidRPr="006B1B25">
              <w:rPr>
                <w:rFonts w:eastAsia="Times New Roman"/>
                <w:color w:val="000000"/>
                <w:sz w:val="20"/>
                <w:szCs w:val="20"/>
                <w:lang w:val="de-DE" w:eastAsia="de-DE"/>
              </w:rPr>
              <w:t>contestation</w:t>
            </w:r>
            <w:proofErr w:type="spellEnd"/>
            <w:r w:rsidR="00FF3EE8" w:rsidRPr="006B1B25">
              <w:rPr>
                <w:rFonts w:eastAsia="Times New Roman"/>
                <w:color w:val="000000"/>
                <w:sz w:val="20"/>
                <w:szCs w:val="20"/>
                <w:lang w:val="de-DE" w:eastAsia="de-DE"/>
              </w:rPr>
              <w:t xml:space="preserve"> 1</w:t>
            </w:r>
          </w:p>
        </w:tc>
        <w:tc>
          <w:tcPr>
            <w:tcW w:w="574" w:type="pct"/>
            <w:tcBorders>
              <w:top w:val="nil"/>
              <w:left w:val="nil"/>
              <w:bottom w:val="nil"/>
              <w:right w:val="nil"/>
            </w:tcBorders>
            <w:shd w:val="clear" w:color="auto" w:fill="auto"/>
            <w:noWrap/>
            <w:hideMark/>
          </w:tcPr>
          <w:p w14:paraId="366BD35D" w14:textId="55124561"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0.359</w:t>
            </w:r>
          </w:p>
        </w:tc>
        <w:tc>
          <w:tcPr>
            <w:tcW w:w="574" w:type="pct"/>
            <w:tcBorders>
              <w:top w:val="nil"/>
              <w:left w:val="nil"/>
              <w:bottom w:val="nil"/>
              <w:right w:val="nil"/>
            </w:tcBorders>
            <w:shd w:val="clear" w:color="auto" w:fill="auto"/>
            <w:noWrap/>
            <w:hideMark/>
          </w:tcPr>
          <w:p w14:paraId="6198587F" w14:textId="47AD788F"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0.124</w:t>
            </w:r>
          </w:p>
        </w:tc>
        <w:tc>
          <w:tcPr>
            <w:tcW w:w="575" w:type="pct"/>
            <w:tcBorders>
              <w:top w:val="nil"/>
              <w:left w:val="nil"/>
              <w:bottom w:val="nil"/>
              <w:right w:val="nil"/>
            </w:tcBorders>
            <w:shd w:val="clear" w:color="auto" w:fill="auto"/>
            <w:noWrap/>
            <w:hideMark/>
          </w:tcPr>
          <w:p w14:paraId="2C87E571" w14:textId="6DEE5A50"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0.009</w:t>
            </w:r>
          </w:p>
        </w:tc>
        <w:tc>
          <w:tcPr>
            <w:tcW w:w="575" w:type="pct"/>
            <w:tcBorders>
              <w:top w:val="nil"/>
              <w:left w:val="nil"/>
              <w:bottom w:val="nil"/>
              <w:right w:val="nil"/>
            </w:tcBorders>
            <w:shd w:val="clear" w:color="auto" w:fill="auto"/>
            <w:noWrap/>
            <w:hideMark/>
          </w:tcPr>
          <w:p w14:paraId="7479E9B4" w14:textId="12BACA38"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0.003</w:t>
            </w:r>
          </w:p>
        </w:tc>
        <w:tc>
          <w:tcPr>
            <w:tcW w:w="576" w:type="pct"/>
            <w:tcBorders>
              <w:top w:val="nil"/>
              <w:left w:val="nil"/>
              <w:bottom w:val="nil"/>
              <w:right w:val="nil"/>
            </w:tcBorders>
            <w:shd w:val="clear" w:color="auto" w:fill="auto"/>
            <w:noWrap/>
            <w:hideMark/>
          </w:tcPr>
          <w:p w14:paraId="04078D70" w14:textId="650A3EF5" w:rsidR="00FF3EE8" w:rsidRPr="00BF59F1" w:rsidRDefault="00FF3EE8" w:rsidP="00865246">
            <w:pPr>
              <w:tabs>
                <w:tab w:val="decimal" w:pos="675"/>
              </w:tabs>
              <w:spacing w:after="0" w:line="240" w:lineRule="auto"/>
              <w:jc w:val="left"/>
              <w:rPr>
                <w:rFonts w:eastAsia="Times New Roman"/>
                <w:b/>
                <w:bCs/>
                <w:color w:val="000000"/>
                <w:sz w:val="20"/>
                <w:szCs w:val="20"/>
                <w:lang w:val="de-DE" w:eastAsia="de-DE"/>
              </w:rPr>
            </w:pPr>
            <w:r w:rsidRPr="00BF59F1">
              <w:rPr>
                <w:b/>
                <w:sz w:val="20"/>
                <w:szCs w:val="20"/>
              </w:rPr>
              <w:t>0.384</w:t>
            </w:r>
          </w:p>
        </w:tc>
        <w:tc>
          <w:tcPr>
            <w:tcW w:w="592" w:type="pct"/>
            <w:tcBorders>
              <w:top w:val="nil"/>
              <w:left w:val="nil"/>
              <w:bottom w:val="nil"/>
              <w:right w:val="nil"/>
            </w:tcBorders>
            <w:shd w:val="clear" w:color="auto" w:fill="auto"/>
            <w:noWrap/>
            <w:hideMark/>
          </w:tcPr>
          <w:p w14:paraId="30C9BCA8" w14:textId="040DACB5"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-0.050</w:t>
            </w:r>
          </w:p>
        </w:tc>
      </w:tr>
      <w:tr w:rsidR="00FF3EE8" w:rsidRPr="006B1B25" w14:paraId="4EFA50F7" w14:textId="77777777" w:rsidTr="00FF3EE8">
        <w:trPr>
          <w:trHeight w:val="300"/>
        </w:trPr>
        <w:tc>
          <w:tcPr>
            <w:tcW w:w="1533" w:type="pct"/>
            <w:tcBorders>
              <w:top w:val="nil"/>
              <w:left w:val="nil"/>
              <w:bottom w:val="nil"/>
              <w:right w:val="nil"/>
            </w:tcBorders>
            <w:shd w:val="clear" w:color="auto" w:fill="auto"/>
            <w:noWrap/>
            <w:vAlign w:val="bottom"/>
            <w:hideMark/>
          </w:tcPr>
          <w:p w14:paraId="1ECB29EB" w14:textId="620EE727" w:rsidR="00FF3EE8" w:rsidRPr="006B1B25" w:rsidRDefault="00344447" w:rsidP="00FF3EE8">
            <w:pPr>
              <w:spacing w:after="0" w:line="240" w:lineRule="auto"/>
              <w:jc w:val="left"/>
              <w:rPr>
                <w:rFonts w:eastAsia="Times New Roman"/>
                <w:color w:val="000000"/>
                <w:sz w:val="20"/>
                <w:szCs w:val="20"/>
                <w:lang w:val="de-DE" w:eastAsia="de-DE"/>
              </w:rPr>
            </w:pPr>
            <w:proofErr w:type="spellStart"/>
            <w:r w:rsidRPr="006B1B25">
              <w:rPr>
                <w:rFonts w:eastAsia="Times New Roman"/>
                <w:color w:val="000000"/>
                <w:sz w:val="20"/>
                <w:szCs w:val="20"/>
                <w:lang w:val="de-DE" w:eastAsia="de-DE"/>
              </w:rPr>
              <w:t>Ongoing</w:t>
            </w:r>
            <w:proofErr w:type="spellEnd"/>
            <w:r w:rsidRPr="006B1B25">
              <w:rPr>
                <w:rFonts w:eastAsia="Times New Roman"/>
                <w:color w:val="000000"/>
                <w:sz w:val="20"/>
                <w:szCs w:val="20"/>
                <w:lang w:val="de-DE" w:eastAsia="de-DE"/>
              </w:rPr>
              <w:t xml:space="preserve"> </w:t>
            </w:r>
            <w:proofErr w:type="spellStart"/>
            <w:r w:rsidRPr="006B1B25">
              <w:rPr>
                <w:rFonts w:eastAsia="Times New Roman"/>
                <w:color w:val="000000"/>
                <w:sz w:val="20"/>
                <w:szCs w:val="20"/>
                <w:lang w:val="de-DE" w:eastAsia="de-DE"/>
              </w:rPr>
              <w:t>contestation</w:t>
            </w:r>
            <w:proofErr w:type="spellEnd"/>
            <w:r w:rsidR="00FF3EE8" w:rsidRPr="006B1B25">
              <w:rPr>
                <w:rFonts w:eastAsia="Times New Roman"/>
                <w:color w:val="000000"/>
                <w:sz w:val="20"/>
                <w:szCs w:val="20"/>
                <w:lang w:val="de-DE" w:eastAsia="de-DE"/>
              </w:rPr>
              <w:t xml:space="preserve"> 2</w:t>
            </w:r>
          </w:p>
        </w:tc>
        <w:tc>
          <w:tcPr>
            <w:tcW w:w="574" w:type="pct"/>
            <w:tcBorders>
              <w:top w:val="nil"/>
              <w:left w:val="nil"/>
              <w:bottom w:val="nil"/>
              <w:right w:val="nil"/>
            </w:tcBorders>
            <w:shd w:val="clear" w:color="auto" w:fill="auto"/>
            <w:noWrap/>
            <w:hideMark/>
          </w:tcPr>
          <w:p w14:paraId="7313E9B2" w14:textId="7A7AF46A"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0.002</w:t>
            </w:r>
          </w:p>
        </w:tc>
        <w:tc>
          <w:tcPr>
            <w:tcW w:w="574" w:type="pct"/>
            <w:tcBorders>
              <w:top w:val="nil"/>
              <w:left w:val="nil"/>
              <w:bottom w:val="nil"/>
              <w:right w:val="nil"/>
            </w:tcBorders>
            <w:shd w:val="clear" w:color="auto" w:fill="auto"/>
            <w:noWrap/>
            <w:hideMark/>
          </w:tcPr>
          <w:p w14:paraId="5DF93CE3" w14:textId="3BEDF9B5"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0.001</w:t>
            </w:r>
          </w:p>
        </w:tc>
        <w:tc>
          <w:tcPr>
            <w:tcW w:w="575" w:type="pct"/>
            <w:tcBorders>
              <w:top w:val="nil"/>
              <w:left w:val="nil"/>
              <w:bottom w:val="nil"/>
              <w:right w:val="nil"/>
            </w:tcBorders>
            <w:shd w:val="clear" w:color="auto" w:fill="auto"/>
            <w:noWrap/>
            <w:hideMark/>
          </w:tcPr>
          <w:p w14:paraId="3DA1A79B" w14:textId="6DB6EA1A"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0.021</w:t>
            </w:r>
          </w:p>
        </w:tc>
        <w:tc>
          <w:tcPr>
            <w:tcW w:w="575" w:type="pct"/>
            <w:tcBorders>
              <w:top w:val="nil"/>
              <w:left w:val="nil"/>
              <w:bottom w:val="nil"/>
              <w:right w:val="nil"/>
            </w:tcBorders>
            <w:shd w:val="clear" w:color="auto" w:fill="auto"/>
            <w:noWrap/>
            <w:hideMark/>
          </w:tcPr>
          <w:p w14:paraId="7DA7C8A9" w14:textId="37BABC39"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0.043</w:t>
            </w:r>
          </w:p>
        </w:tc>
        <w:tc>
          <w:tcPr>
            <w:tcW w:w="576" w:type="pct"/>
            <w:tcBorders>
              <w:top w:val="nil"/>
              <w:left w:val="nil"/>
              <w:bottom w:val="nil"/>
              <w:right w:val="nil"/>
            </w:tcBorders>
            <w:shd w:val="clear" w:color="auto" w:fill="auto"/>
            <w:noWrap/>
            <w:hideMark/>
          </w:tcPr>
          <w:p w14:paraId="28C9F60E" w14:textId="7EDB770A"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0.766</w:t>
            </w:r>
          </w:p>
        </w:tc>
        <w:tc>
          <w:tcPr>
            <w:tcW w:w="592" w:type="pct"/>
            <w:tcBorders>
              <w:top w:val="nil"/>
              <w:left w:val="nil"/>
              <w:bottom w:val="nil"/>
              <w:right w:val="nil"/>
            </w:tcBorders>
            <w:shd w:val="clear" w:color="auto" w:fill="auto"/>
            <w:noWrap/>
            <w:hideMark/>
          </w:tcPr>
          <w:p w14:paraId="66F137E6" w14:textId="0084D4C6"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-0.038</w:t>
            </w:r>
          </w:p>
        </w:tc>
      </w:tr>
      <w:tr w:rsidR="00FF3EE8" w:rsidRPr="006B1B25" w14:paraId="72F64F6C" w14:textId="77777777" w:rsidTr="00FF3EE8">
        <w:trPr>
          <w:trHeight w:val="300"/>
        </w:trPr>
        <w:tc>
          <w:tcPr>
            <w:tcW w:w="1533" w:type="pct"/>
            <w:tcBorders>
              <w:top w:val="nil"/>
              <w:left w:val="nil"/>
              <w:bottom w:val="nil"/>
              <w:right w:val="nil"/>
            </w:tcBorders>
            <w:shd w:val="clear" w:color="auto" w:fill="auto"/>
            <w:noWrap/>
            <w:vAlign w:val="bottom"/>
            <w:hideMark/>
          </w:tcPr>
          <w:p w14:paraId="7400E879" w14:textId="10C10D89" w:rsidR="00FF3EE8" w:rsidRPr="006B1B25" w:rsidRDefault="00344447" w:rsidP="00FF3EE8">
            <w:pPr>
              <w:spacing w:after="0" w:line="240" w:lineRule="auto"/>
              <w:jc w:val="left"/>
              <w:rPr>
                <w:rFonts w:eastAsia="Times New Roman"/>
                <w:color w:val="000000"/>
                <w:sz w:val="20"/>
                <w:szCs w:val="20"/>
                <w:lang w:val="de-DE" w:eastAsia="de-DE"/>
              </w:rPr>
            </w:pPr>
            <w:proofErr w:type="spellStart"/>
            <w:r w:rsidRPr="006B1B25">
              <w:rPr>
                <w:rFonts w:eastAsia="Times New Roman"/>
                <w:color w:val="000000"/>
                <w:sz w:val="20"/>
                <w:szCs w:val="20"/>
                <w:lang w:val="de-DE" w:eastAsia="de-DE"/>
              </w:rPr>
              <w:t>Ongoing</w:t>
            </w:r>
            <w:proofErr w:type="spellEnd"/>
            <w:r w:rsidRPr="006B1B25">
              <w:rPr>
                <w:rFonts w:eastAsia="Times New Roman"/>
                <w:color w:val="000000"/>
                <w:sz w:val="20"/>
                <w:szCs w:val="20"/>
                <w:lang w:val="de-DE" w:eastAsia="de-DE"/>
              </w:rPr>
              <w:t xml:space="preserve"> </w:t>
            </w:r>
            <w:proofErr w:type="spellStart"/>
            <w:r w:rsidRPr="006B1B25">
              <w:rPr>
                <w:rFonts w:eastAsia="Times New Roman"/>
                <w:color w:val="000000"/>
                <w:sz w:val="20"/>
                <w:szCs w:val="20"/>
                <w:lang w:val="de-DE" w:eastAsia="de-DE"/>
              </w:rPr>
              <w:t>contestation</w:t>
            </w:r>
            <w:proofErr w:type="spellEnd"/>
            <w:r w:rsidR="00FF3EE8" w:rsidRPr="006B1B25">
              <w:rPr>
                <w:rFonts w:eastAsia="Times New Roman"/>
                <w:color w:val="000000"/>
                <w:sz w:val="20"/>
                <w:szCs w:val="20"/>
                <w:lang w:val="de-DE" w:eastAsia="de-DE"/>
              </w:rPr>
              <w:t xml:space="preserve"> 3</w:t>
            </w:r>
          </w:p>
        </w:tc>
        <w:tc>
          <w:tcPr>
            <w:tcW w:w="574" w:type="pct"/>
            <w:tcBorders>
              <w:top w:val="nil"/>
              <w:left w:val="nil"/>
              <w:bottom w:val="nil"/>
              <w:right w:val="nil"/>
            </w:tcBorders>
            <w:shd w:val="clear" w:color="auto" w:fill="auto"/>
            <w:noWrap/>
            <w:hideMark/>
          </w:tcPr>
          <w:p w14:paraId="61E35481" w14:textId="6541A2CB"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0.214</w:t>
            </w:r>
          </w:p>
        </w:tc>
        <w:tc>
          <w:tcPr>
            <w:tcW w:w="574" w:type="pct"/>
            <w:tcBorders>
              <w:top w:val="nil"/>
              <w:left w:val="nil"/>
              <w:bottom w:val="nil"/>
              <w:right w:val="nil"/>
            </w:tcBorders>
            <w:shd w:val="clear" w:color="auto" w:fill="auto"/>
            <w:noWrap/>
            <w:hideMark/>
          </w:tcPr>
          <w:p w14:paraId="692DBE17" w14:textId="3BF488D6"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-0.035</w:t>
            </w:r>
          </w:p>
        </w:tc>
        <w:tc>
          <w:tcPr>
            <w:tcW w:w="575" w:type="pct"/>
            <w:tcBorders>
              <w:top w:val="nil"/>
              <w:left w:val="nil"/>
              <w:bottom w:val="nil"/>
              <w:right w:val="nil"/>
            </w:tcBorders>
            <w:shd w:val="clear" w:color="auto" w:fill="auto"/>
            <w:noWrap/>
            <w:hideMark/>
          </w:tcPr>
          <w:p w14:paraId="1AE26168" w14:textId="3A443B37"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-0.031</w:t>
            </w:r>
          </w:p>
        </w:tc>
        <w:tc>
          <w:tcPr>
            <w:tcW w:w="575" w:type="pct"/>
            <w:tcBorders>
              <w:top w:val="nil"/>
              <w:left w:val="nil"/>
              <w:bottom w:val="nil"/>
              <w:right w:val="nil"/>
            </w:tcBorders>
            <w:shd w:val="clear" w:color="auto" w:fill="auto"/>
            <w:noWrap/>
            <w:hideMark/>
          </w:tcPr>
          <w:p w14:paraId="79BF9F94" w14:textId="33CEE116"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0.014</w:t>
            </w:r>
          </w:p>
        </w:tc>
        <w:tc>
          <w:tcPr>
            <w:tcW w:w="576" w:type="pct"/>
            <w:tcBorders>
              <w:top w:val="nil"/>
              <w:left w:val="nil"/>
              <w:bottom w:val="nil"/>
              <w:right w:val="nil"/>
            </w:tcBorders>
            <w:shd w:val="clear" w:color="auto" w:fill="auto"/>
            <w:noWrap/>
            <w:hideMark/>
          </w:tcPr>
          <w:p w14:paraId="4759F7F0" w14:textId="1EEE4D39"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0.635</w:t>
            </w:r>
          </w:p>
        </w:tc>
        <w:tc>
          <w:tcPr>
            <w:tcW w:w="592" w:type="pct"/>
            <w:tcBorders>
              <w:top w:val="nil"/>
              <w:left w:val="nil"/>
              <w:bottom w:val="nil"/>
              <w:right w:val="nil"/>
            </w:tcBorders>
            <w:shd w:val="clear" w:color="auto" w:fill="auto"/>
            <w:noWrap/>
            <w:hideMark/>
          </w:tcPr>
          <w:p w14:paraId="61897FBD" w14:textId="48AFE12C"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0.053</w:t>
            </w:r>
          </w:p>
        </w:tc>
      </w:tr>
      <w:tr w:rsidR="00FF3EE8" w:rsidRPr="006B1B25" w14:paraId="5CA4E130" w14:textId="77777777" w:rsidTr="00FF3EE8">
        <w:trPr>
          <w:trHeight w:val="300"/>
        </w:trPr>
        <w:tc>
          <w:tcPr>
            <w:tcW w:w="1533" w:type="pct"/>
            <w:tcBorders>
              <w:top w:val="nil"/>
              <w:left w:val="nil"/>
              <w:bottom w:val="nil"/>
              <w:right w:val="nil"/>
            </w:tcBorders>
            <w:shd w:val="clear" w:color="auto" w:fill="auto"/>
            <w:noWrap/>
            <w:vAlign w:val="bottom"/>
            <w:hideMark/>
          </w:tcPr>
          <w:p w14:paraId="6E51D34C" w14:textId="490244EF" w:rsidR="00FF3EE8" w:rsidRPr="006B1B25" w:rsidRDefault="00344447" w:rsidP="00FF3EE8">
            <w:pPr>
              <w:spacing w:after="0" w:line="240" w:lineRule="auto"/>
              <w:jc w:val="left"/>
              <w:rPr>
                <w:rFonts w:eastAsia="Times New Roman"/>
                <w:color w:val="000000"/>
                <w:sz w:val="20"/>
                <w:szCs w:val="20"/>
                <w:lang w:val="de-DE" w:eastAsia="de-DE"/>
              </w:rPr>
            </w:pPr>
            <w:proofErr w:type="spellStart"/>
            <w:r w:rsidRPr="006B1B25">
              <w:rPr>
                <w:rFonts w:eastAsia="Times New Roman"/>
                <w:color w:val="000000"/>
                <w:sz w:val="20"/>
                <w:szCs w:val="20"/>
                <w:lang w:val="de-DE" w:eastAsia="de-DE"/>
              </w:rPr>
              <w:t>Ongoing</w:t>
            </w:r>
            <w:proofErr w:type="spellEnd"/>
            <w:r w:rsidRPr="006B1B25">
              <w:rPr>
                <w:rFonts w:eastAsia="Times New Roman"/>
                <w:color w:val="000000"/>
                <w:sz w:val="20"/>
                <w:szCs w:val="20"/>
                <w:lang w:val="de-DE" w:eastAsia="de-DE"/>
              </w:rPr>
              <w:t xml:space="preserve"> </w:t>
            </w:r>
            <w:proofErr w:type="spellStart"/>
            <w:r w:rsidRPr="006B1B25">
              <w:rPr>
                <w:rFonts w:eastAsia="Times New Roman"/>
                <w:color w:val="000000"/>
                <w:sz w:val="20"/>
                <w:szCs w:val="20"/>
                <w:lang w:val="de-DE" w:eastAsia="de-DE"/>
              </w:rPr>
              <w:t>contestation</w:t>
            </w:r>
            <w:proofErr w:type="spellEnd"/>
            <w:r w:rsidR="00FF3EE8" w:rsidRPr="006B1B25">
              <w:rPr>
                <w:rFonts w:eastAsia="Times New Roman"/>
                <w:color w:val="000000"/>
                <w:sz w:val="20"/>
                <w:szCs w:val="20"/>
                <w:lang w:val="de-DE" w:eastAsia="de-DE"/>
              </w:rPr>
              <w:t xml:space="preserve"> 4</w:t>
            </w:r>
          </w:p>
        </w:tc>
        <w:tc>
          <w:tcPr>
            <w:tcW w:w="574" w:type="pct"/>
            <w:tcBorders>
              <w:top w:val="nil"/>
              <w:left w:val="nil"/>
              <w:bottom w:val="nil"/>
              <w:right w:val="nil"/>
            </w:tcBorders>
            <w:shd w:val="clear" w:color="auto" w:fill="auto"/>
            <w:noWrap/>
            <w:hideMark/>
          </w:tcPr>
          <w:p w14:paraId="54240E8F" w14:textId="1C3D3D17"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0.087</w:t>
            </w:r>
          </w:p>
        </w:tc>
        <w:tc>
          <w:tcPr>
            <w:tcW w:w="574" w:type="pct"/>
            <w:tcBorders>
              <w:top w:val="nil"/>
              <w:left w:val="nil"/>
              <w:bottom w:val="nil"/>
              <w:right w:val="nil"/>
            </w:tcBorders>
            <w:shd w:val="clear" w:color="auto" w:fill="auto"/>
            <w:noWrap/>
            <w:hideMark/>
          </w:tcPr>
          <w:p w14:paraId="064F58D9" w14:textId="3A0ADA09"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-0.027</w:t>
            </w:r>
          </w:p>
        </w:tc>
        <w:tc>
          <w:tcPr>
            <w:tcW w:w="575" w:type="pct"/>
            <w:tcBorders>
              <w:top w:val="nil"/>
              <w:left w:val="nil"/>
              <w:bottom w:val="nil"/>
              <w:right w:val="nil"/>
            </w:tcBorders>
            <w:shd w:val="clear" w:color="auto" w:fill="auto"/>
            <w:noWrap/>
            <w:hideMark/>
          </w:tcPr>
          <w:p w14:paraId="2D102897" w14:textId="450C42D0"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0.007</w:t>
            </w:r>
          </w:p>
        </w:tc>
        <w:tc>
          <w:tcPr>
            <w:tcW w:w="575" w:type="pct"/>
            <w:tcBorders>
              <w:top w:val="nil"/>
              <w:left w:val="nil"/>
              <w:bottom w:val="nil"/>
              <w:right w:val="nil"/>
            </w:tcBorders>
            <w:shd w:val="clear" w:color="auto" w:fill="auto"/>
            <w:noWrap/>
            <w:hideMark/>
          </w:tcPr>
          <w:p w14:paraId="5FF205B1" w14:textId="01D63F41"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0.013</w:t>
            </w:r>
          </w:p>
        </w:tc>
        <w:tc>
          <w:tcPr>
            <w:tcW w:w="576" w:type="pct"/>
            <w:tcBorders>
              <w:top w:val="nil"/>
              <w:left w:val="nil"/>
              <w:bottom w:val="nil"/>
              <w:right w:val="nil"/>
            </w:tcBorders>
            <w:shd w:val="clear" w:color="auto" w:fill="auto"/>
            <w:noWrap/>
            <w:hideMark/>
          </w:tcPr>
          <w:p w14:paraId="62D13329" w14:textId="631CFD07"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0.431</w:t>
            </w:r>
          </w:p>
        </w:tc>
        <w:tc>
          <w:tcPr>
            <w:tcW w:w="592" w:type="pct"/>
            <w:tcBorders>
              <w:top w:val="nil"/>
              <w:left w:val="nil"/>
              <w:bottom w:val="nil"/>
              <w:right w:val="nil"/>
            </w:tcBorders>
            <w:shd w:val="clear" w:color="auto" w:fill="auto"/>
            <w:noWrap/>
            <w:hideMark/>
          </w:tcPr>
          <w:p w14:paraId="0EA4A043" w14:textId="7D92ECCB"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0.142</w:t>
            </w:r>
          </w:p>
        </w:tc>
      </w:tr>
      <w:tr w:rsidR="00FF3EE8" w:rsidRPr="006B1B25" w14:paraId="70266BA8" w14:textId="77777777" w:rsidTr="00FF3EE8">
        <w:trPr>
          <w:trHeight w:val="300"/>
        </w:trPr>
        <w:tc>
          <w:tcPr>
            <w:tcW w:w="1533" w:type="pct"/>
            <w:tcBorders>
              <w:top w:val="nil"/>
              <w:left w:val="nil"/>
              <w:bottom w:val="nil"/>
              <w:right w:val="nil"/>
            </w:tcBorders>
            <w:shd w:val="clear" w:color="auto" w:fill="auto"/>
            <w:noWrap/>
            <w:vAlign w:val="bottom"/>
            <w:hideMark/>
          </w:tcPr>
          <w:p w14:paraId="3C5FC6C7" w14:textId="77777777" w:rsidR="00FF3EE8" w:rsidRPr="006B1B25" w:rsidRDefault="00FF3EE8" w:rsidP="00FF3EE8">
            <w:pPr>
              <w:spacing w:after="0" w:line="240" w:lineRule="auto"/>
              <w:jc w:val="left"/>
              <w:rPr>
                <w:rFonts w:eastAsia="Times New Roman"/>
                <w:color w:val="000000"/>
                <w:sz w:val="20"/>
                <w:szCs w:val="20"/>
                <w:lang w:val="de-DE" w:eastAsia="de-DE"/>
              </w:rPr>
            </w:pPr>
            <w:proofErr w:type="spellStart"/>
            <w:r w:rsidRPr="006B1B25">
              <w:rPr>
                <w:rFonts w:eastAsia="Times New Roman"/>
                <w:color w:val="000000"/>
                <w:sz w:val="20"/>
                <w:szCs w:val="20"/>
                <w:lang w:val="de-DE" w:eastAsia="de-DE"/>
              </w:rPr>
              <w:t>Pluralism</w:t>
            </w:r>
            <w:proofErr w:type="spellEnd"/>
            <w:r w:rsidRPr="006B1B25">
              <w:rPr>
                <w:rFonts w:eastAsia="Times New Roman"/>
                <w:color w:val="000000"/>
                <w:sz w:val="20"/>
                <w:szCs w:val="20"/>
                <w:lang w:val="de-DE" w:eastAsia="de-DE"/>
              </w:rPr>
              <w:t xml:space="preserve"> 1</w:t>
            </w:r>
          </w:p>
        </w:tc>
        <w:tc>
          <w:tcPr>
            <w:tcW w:w="574" w:type="pct"/>
            <w:tcBorders>
              <w:top w:val="nil"/>
              <w:left w:val="nil"/>
              <w:bottom w:val="nil"/>
              <w:right w:val="nil"/>
            </w:tcBorders>
            <w:shd w:val="clear" w:color="auto" w:fill="auto"/>
            <w:noWrap/>
            <w:hideMark/>
          </w:tcPr>
          <w:p w14:paraId="4159A00D" w14:textId="0F5C7371"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0.782</w:t>
            </w:r>
          </w:p>
        </w:tc>
        <w:tc>
          <w:tcPr>
            <w:tcW w:w="574" w:type="pct"/>
            <w:tcBorders>
              <w:top w:val="nil"/>
              <w:left w:val="nil"/>
              <w:bottom w:val="nil"/>
              <w:right w:val="nil"/>
            </w:tcBorders>
            <w:shd w:val="clear" w:color="auto" w:fill="auto"/>
            <w:noWrap/>
            <w:hideMark/>
          </w:tcPr>
          <w:p w14:paraId="265DF1CF" w14:textId="7B3431C5"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-0.015</w:t>
            </w:r>
          </w:p>
        </w:tc>
        <w:tc>
          <w:tcPr>
            <w:tcW w:w="575" w:type="pct"/>
            <w:tcBorders>
              <w:top w:val="nil"/>
              <w:left w:val="nil"/>
              <w:bottom w:val="nil"/>
              <w:right w:val="nil"/>
            </w:tcBorders>
            <w:shd w:val="clear" w:color="auto" w:fill="auto"/>
            <w:noWrap/>
            <w:hideMark/>
          </w:tcPr>
          <w:p w14:paraId="7D1258EE" w14:textId="19602553"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0.010</w:t>
            </w:r>
          </w:p>
        </w:tc>
        <w:tc>
          <w:tcPr>
            <w:tcW w:w="575" w:type="pct"/>
            <w:tcBorders>
              <w:top w:val="nil"/>
              <w:left w:val="nil"/>
              <w:bottom w:val="nil"/>
              <w:right w:val="nil"/>
            </w:tcBorders>
            <w:shd w:val="clear" w:color="auto" w:fill="auto"/>
            <w:noWrap/>
            <w:hideMark/>
          </w:tcPr>
          <w:p w14:paraId="43EA8E48" w14:textId="310A58E1"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-0.073</w:t>
            </w:r>
          </w:p>
        </w:tc>
        <w:tc>
          <w:tcPr>
            <w:tcW w:w="576" w:type="pct"/>
            <w:tcBorders>
              <w:top w:val="nil"/>
              <w:left w:val="nil"/>
              <w:bottom w:val="nil"/>
              <w:right w:val="nil"/>
            </w:tcBorders>
            <w:shd w:val="clear" w:color="auto" w:fill="auto"/>
            <w:noWrap/>
            <w:hideMark/>
          </w:tcPr>
          <w:p w14:paraId="186148AF" w14:textId="2C52567D"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0.033</w:t>
            </w:r>
          </w:p>
        </w:tc>
        <w:tc>
          <w:tcPr>
            <w:tcW w:w="592" w:type="pct"/>
            <w:tcBorders>
              <w:top w:val="nil"/>
              <w:left w:val="nil"/>
              <w:bottom w:val="nil"/>
              <w:right w:val="nil"/>
            </w:tcBorders>
            <w:shd w:val="clear" w:color="auto" w:fill="auto"/>
            <w:noWrap/>
            <w:hideMark/>
          </w:tcPr>
          <w:p w14:paraId="672E23F5" w14:textId="634D2CE4"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-0.023</w:t>
            </w:r>
          </w:p>
        </w:tc>
      </w:tr>
      <w:tr w:rsidR="00FF3EE8" w:rsidRPr="006B1B25" w14:paraId="659596E8" w14:textId="77777777" w:rsidTr="00FF3EE8">
        <w:trPr>
          <w:trHeight w:val="300"/>
        </w:trPr>
        <w:tc>
          <w:tcPr>
            <w:tcW w:w="1533" w:type="pct"/>
            <w:tcBorders>
              <w:top w:val="nil"/>
              <w:left w:val="nil"/>
              <w:bottom w:val="nil"/>
              <w:right w:val="nil"/>
            </w:tcBorders>
            <w:shd w:val="clear" w:color="auto" w:fill="auto"/>
            <w:noWrap/>
            <w:vAlign w:val="bottom"/>
            <w:hideMark/>
          </w:tcPr>
          <w:p w14:paraId="0CFCFD54" w14:textId="77777777" w:rsidR="00FF3EE8" w:rsidRPr="006B1B25" w:rsidRDefault="00FF3EE8" w:rsidP="00FF3EE8">
            <w:pPr>
              <w:spacing w:after="0" w:line="240" w:lineRule="auto"/>
              <w:jc w:val="left"/>
              <w:rPr>
                <w:rFonts w:eastAsia="Times New Roman"/>
                <w:color w:val="000000"/>
                <w:sz w:val="20"/>
                <w:szCs w:val="20"/>
                <w:lang w:val="de-DE" w:eastAsia="de-DE"/>
              </w:rPr>
            </w:pPr>
            <w:proofErr w:type="spellStart"/>
            <w:r w:rsidRPr="006B1B25">
              <w:rPr>
                <w:rFonts w:eastAsia="Times New Roman"/>
                <w:color w:val="000000"/>
                <w:sz w:val="20"/>
                <w:szCs w:val="20"/>
                <w:lang w:val="de-DE" w:eastAsia="de-DE"/>
              </w:rPr>
              <w:t>Pluralism</w:t>
            </w:r>
            <w:proofErr w:type="spellEnd"/>
            <w:r w:rsidRPr="006B1B25">
              <w:rPr>
                <w:rFonts w:eastAsia="Times New Roman"/>
                <w:color w:val="000000"/>
                <w:sz w:val="20"/>
                <w:szCs w:val="20"/>
                <w:lang w:val="de-DE" w:eastAsia="de-DE"/>
              </w:rPr>
              <w:t xml:space="preserve"> 2</w:t>
            </w:r>
          </w:p>
        </w:tc>
        <w:tc>
          <w:tcPr>
            <w:tcW w:w="574" w:type="pct"/>
            <w:tcBorders>
              <w:top w:val="nil"/>
              <w:left w:val="nil"/>
              <w:bottom w:val="nil"/>
              <w:right w:val="nil"/>
            </w:tcBorders>
            <w:shd w:val="clear" w:color="auto" w:fill="auto"/>
            <w:noWrap/>
            <w:hideMark/>
          </w:tcPr>
          <w:p w14:paraId="608F2534" w14:textId="3B36EE2C"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0.821</w:t>
            </w:r>
          </w:p>
        </w:tc>
        <w:tc>
          <w:tcPr>
            <w:tcW w:w="574" w:type="pct"/>
            <w:tcBorders>
              <w:top w:val="nil"/>
              <w:left w:val="nil"/>
              <w:bottom w:val="nil"/>
              <w:right w:val="nil"/>
            </w:tcBorders>
            <w:shd w:val="clear" w:color="auto" w:fill="auto"/>
            <w:noWrap/>
            <w:hideMark/>
          </w:tcPr>
          <w:p w14:paraId="6E9323BD" w14:textId="71BC9C9D"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-0.029</w:t>
            </w:r>
          </w:p>
        </w:tc>
        <w:tc>
          <w:tcPr>
            <w:tcW w:w="575" w:type="pct"/>
            <w:tcBorders>
              <w:top w:val="nil"/>
              <w:left w:val="nil"/>
              <w:bottom w:val="nil"/>
              <w:right w:val="nil"/>
            </w:tcBorders>
            <w:shd w:val="clear" w:color="auto" w:fill="auto"/>
            <w:noWrap/>
            <w:hideMark/>
          </w:tcPr>
          <w:p w14:paraId="1DCF006D" w14:textId="540378C5"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0.003</w:t>
            </w:r>
          </w:p>
        </w:tc>
        <w:tc>
          <w:tcPr>
            <w:tcW w:w="575" w:type="pct"/>
            <w:tcBorders>
              <w:top w:val="nil"/>
              <w:left w:val="nil"/>
              <w:bottom w:val="nil"/>
              <w:right w:val="nil"/>
            </w:tcBorders>
            <w:shd w:val="clear" w:color="auto" w:fill="auto"/>
            <w:noWrap/>
            <w:hideMark/>
          </w:tcPr>
          <w:p w14:paraId="29500554" w14:textId="5065340A"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-0.092</w:t>
            </w:r>
          </w:p>
        </w:tc>
        <w:tc>
          <w:tcPr>
            <w:tcW w:w="576" w:type="pct"/>
            <w:tcBorders>
              <w:top w:val="nil"/>
              <w:left w:val="nil"/>
              <w:bottom w:val="nil"/>
              <w:right w:val="nil"/>
            </w:tcBorders>
            <w:shd w:val="clear" w:color="auto" w:fill="auto"/>
            <w:noWrap/>
            <w:hideMark/>
          </w:tcPr>
          <w:p w14:paraId="7DE93609" w14:textId="36D4B50E"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-0.051</w:t>
            </w:r>
          </w:p>
        </w:tc>
        <w:tc>
          <w:tcPr>
            <w:tcW w:w="592" w:type="pct"/>
            <w:tcBorders>
              <w:top w:val="nil"/>
              <w:left w:val="nil"/>
              <w:bottom w:val="nil"/>
              <w:right w:val="nil"/>
            </w:tcBorders>
            <w:shd w:val="clear" w:color="auto" w:fill="auto"/>
            <w:noWrap/>
            <w:hideMark/>
          </w:tcPr>
          <w:p w14:paraId="76CB0541" w14:textId="49D9D502"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0.048</w:t>
            </w:r>
          </w:p>
        </w:tc>
      </w:tr>
      <w:tr w:rsidR="00FF3EE8" w:rsidRPr="006B1B25" w14:paraId="09894CB3" w14:textId="77777777" w:rsidTr="00FF3EE8">
        <w:trPr>
          <w:trHeight w:val="300"/>
        </w:trPr>
        <w:tc>
          <w:tcPr>
            <w:tcW w:w="1533" w:type="pct"/>
            <w:tcBorders>
              <w:top w:val="nil"/>
              <w:left w:val="nil"/>
              <w:bottom w:val="nil"/>
              <w:right w:val="nil"/>
            </w:tcBorders>
            <w:shd w:val="clear" w:color="auto" w:fill="auto"/>
            <w:noWrap/>
            <w:vAlign w:val="bottom"/>
            <w:hideMark/>
          </w:tcPr>
          <w:p w14:paraId="36CB2BB5" w14:textId="77777777" w:rsidR="00FF3EE8" w:rsidRPr="006B1B25" w:rsidRDefault="00FF3EE8" w:rsidP="00FF3EE8">
            <w:pPr>
              <w:spacing w:after="0" w:line="240" w:lineRule="auto"/>
              <w:jc w:val="left"/>
              <w:rPr>
                <w:rFonts w:eastAsia="Times New Roman"/>
                <w:color w:val="000000"/>
                <w:sz w:val="20"/>
                <w:szCs w:val="20"/>
                <w:lang w:val="de-DE" w:eastAsia="de-DE"/>
              </w:rPr>
            </w:pPr>
            <w:proofErr w:type="spellStart"/>
            <w:r w:rsidRPr="006B1B25">
              <w:rPr>
                <w:rFonts w:eastAsia="Times New Roman"/>
                <w:color w:val="000000"/>
                <w:sz w:val="20"/>
                <w:szCs w:val="20"/>
                <w:lang w:val="de-DE" w:eastAsia="de-DE"/>
              </w:rPr>
              <w:t>Pluralism</w:t>
            </w:r>
            <w:proofErr w:type="spellEnd"/>
            <w:r w:rsidRPr="006B1B25">
              <w:rPr>
                <w:rFonts w:eastAsia="Times New Roman"/>
                <w:color w:val="000000"/>
                <w:sz w:val="20"/>
                <w:szCs w:val="20"/>
                <w:lang w:val="de-DE" w:eastAsia="de-DE"/>
              </w:rPr>
              <w:t xml:space="preserve"> 3</w:t>
            </w:r>
          </w:p>
        </w:tc>
        <w:tc>
          <w:tcPr>
            <w:tcW w:w="574" w:type="pct"/>
            <w:tcBorders>
              <w:top w:val="nil"/>
              <w:left w:val="nil"/>
              <w:bottom w:val="nil"/>
              <w:right w:val="nil"/>
            </w:tcBorders>
            <w:shd w:val="clear" w:color="auto" w:fill="auto"/>
            <w:noWrap/>
            <w:hideMark/>
          </w:tcPr>
          <w:p w14:paraId="2B588809" w14:textId="1EF5B366"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0.876</w:t>
            </w:r>
          </w:p>
        </w:tc>
        <w:tc>
          <w:tcPr>
            <w:tcW w:w="574" w:type="pct"/>
            <w:tcBorders>
              <w:top w:val="nil"/>
              <w:left w:val="nil"/>
              <w:bottom w:val="nil"/>
              <w:right w:val="nil"/>
            </w:tcBorders>
            <w:shd w:val="clear" w:color="auto" w:fill="auto"/>
            <w:noWrap/>
            <w:hideMark/>
          </w:tcPr>
          <w:p w14:paraId="7E678D78" w14:textId="5D7C41CD"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-0.019</w:t>
            </w:r>
          </w:p>
        </w:tc>
        <w:tc>
          <w:tcPr>
            <w:tcW w:w="575" w:type="pct"/>
            <w:tcBorders>
              <w:top w:val="nil"/>
              <w:left w:val="nil"/>
              <w:bottom w:val="nil"/>
              <w:right w:val="nil"/>
            </w:tcBorders>
            <w:shd w:val="clear" w:color="auto" w:fill="auto"/>
            <w:noWrap/>
            <w:hideMark/>
          </w:tcPr>
          <w:p w14:paraId="65AB2A61" w14:textId="13CB9A3D"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0.000</w:t>
            </w:r>
          </w:p>
        </w:tc>
        <w:tc>
          <w:tcPr>
            <w:tcW w:w="575" w:type="pct"/>
            <w:tcBorders>
              <w:top w:val="nil"/>
              <w:left w:val="nil"/>
              <w:bottom w:val="nil"/>
              <w:right w:val="nil"/>
            </w:tcBorders>
            <w:shd w:val="clear" w:color="auto" w:fill="auto"/>
            <w:noWrap/>
            <w:hideMark/>
          </w:tcPr>
          <w:p w14:paraId="7285B9C1" w14:textId="7027EAEC"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0.024</w:t>
            </w:r>
          </w:p>
        </w:tc>
        <w:tc>
          <w:tcPr>
            <w:tcW w:w="576" w:type="pct"/>
            <w:tcBorders>
              <w:top w:val="nil"/>
              <w:left w:val="nil"/>
              <w:bottom w:val="nil"/>
              <w:right w:val="nil"/>
            </w:tcBorders>
            <w:shd w:val="clear" w:color="auto" w:fill="auto"/>
            <w:noWrap/>
            <w:hideMark/>
          </w:tcPr>
          <w:p w14:paraId="0F341E3F" w14:textId="4713A713"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-0.145</w:t>
            </w:r>
          </w:p>
        </w:tc>
        <w:tc>
          <w:tcPr>
            <w:tcW w:w="592" w:type="pct"/>
            <w:tcBorders>
              <w:top w:val="nil"/>
              <w:left w:val="nil"/>
              <w:bottom w:val="nil"/>
              <w:right w:val="nil"/>
            </w:tcBorders>
            <w:shd w:val="clear" w:color="auto" w:fill="auto"/>
            <w:noWrap/>
            <w:hideMark/>
          </w:tcPr>
          <w:p w14:paraId="5D79178C" w14:textId="2E1632CB"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-0.043</w:t>
            </w:r>
          </w:p>
        </w:tc>
      </w:tr>
      <w:tr w:rsidR="00FF3EE8" w:rsidRPr="006B1B25" w14:paraId="443B2FC2" w14:textId="77777777" w:rsidTr="00FF3EE8">
        <w:trPr>
          <w:trHeight w:val="300"/>
        </w:trPr>
        <w:tc>
          <w:tcPr>
            <w:tcW w:w="1533" w:type="pct"/>
            <w:tcBorders>
              <w:top w:val="nil"/>
              <w:left w:val="nil"/>
              <w:bottom w:val="nil"/>
              <w:right w:val="nil"/>
            </w:tcBorders>
            <w:shd w:val="clear" w:color="auto" w:fill="auto"/>
            <w:noWrap/>
            <w:vAlign w:val="bottom"/>
            <w:hideMark/>
          </w:tcPr>
          <w:p w14:paraId="735025A6" w14:textId="77777777" w:rsidR="00FF3EE8" w:rsidRPr="006B1B25" w:rsidRDefault="00FF3EE8" w:rsidP="00FF3EE8">
            <w:pPr>
              <w:spacing w:after="0" w:line="240" w:lineRule="auto"/>
              <w:jc w:val="left"/>
              <w:rPr>
                <w:rFonts w:eastAsia="Times New Roman"/>
                <w:color w:val="000000"/>
                <w:sz w:val="20"/>
                <w:szCs w:val="20"/>
                <w:lang w:val="de-DE" w:eastAsia="de-DE"/>
              </w:rPr>
            </w:pPr>
            <w:proofErr w:type="spellStart"/>
            <w:r w:rsidRPr="006B1B25">
              <w:rPr>
                <w:rFonts w:eastAsia="Times New Roman"/>
                <w:color w:val="000000"/>
                <w:sz w:val="20"/>
                <w:szCs w:val="20"/>
                <w:lang w:val="de-DE" w:eastAsia="de-DE"/>
              </w:rPr>
              <w:t>Pluralism</w:t>
            </w:r>
            <w:proofErr w:type="spellEnd"/>
            <w:r w:rsidRPr="006B1B25">
              <w:rPr>
                <w:rFonts w:eastAsia="Times New Roman"/>
                <w:color w:val="000000"/>
                <w:sz w:val="20"/>
                <w:szCs w:val="20"/>
                <w:lang w:val="de-DE" w:eastAsia="de-DE"/>
              </w:rPr>
              <w:t xml:space="preserve"> 4</w:t>
            </w:r>
          </w:p>
        </w:tc>
        <w:tc>
          <w:tcPr>
            <w:tcW w:w="574" w:type="pct"/>
            <w:tcBorders>
              <w:top w:val="nil"/>
              <w:left w:val="nil"/>
              <w:bottom w:val="nil"/>
              <w:right w:val="nil"/>
            </w:tcBorders>
            <w:shd w:val="clear" w:color="auto" w:fill="auto"/>
            <w:noWrap/>
            <w:hideMark/>
          </w:tcPr>
          <w:p w14:paraId="64C13B1A" w14:textId="420CB1BB" w:rsidR="00FF3EE8" w:rsidRPr="006B1B25" w:rsidRDefault="00FF3EE8" w:rsidP="00865246">
            <w:pPr>
              <w:tabs>
                <w:tab w:val="decimal" w:pos="675"/>
              </w:tabs>
              <w:spacing w:after="0" w:line="240" w:lineRule="auto"/>
              <w:jc w:val="left"/>
              <w:rPr>
                <w:rFonts w:eastAsia="Times New Roman"/>
                <w:b/>
                <w:bCs/>
                <w:color w:val="000000"/>
                <w:sz w:val="20"/>
                <w:szCs w:val="20"/>
                <w:lang w:val="de-DE" w:eastAsia="de-DE"/>
              </w:rPr>
            </w:pPr>
            <w:r w:rsidRPr="006B1B25">
              <w:rPr>
                <w:b/>
                <w:sz w:val="20"/>
                <w:szCs w:val="20"/>
              </w:rPr>
              <w:t>0.579</w:t>
            </w:r>
          </w:p>
        </w:tc>
        <w:tc>
          <w:tcPr>
            <w:tcW w:w="574" w:type="pct"/>
            <w:tcBorders>
              <w:top w:val="nil"/>
              <w:left w:val="nil"/>
              <w:bottom w:val="nil"/>
              <w:right w:val="nil"/>
            </w:tcBorders>
            <w:shd w:val="clear" w:color="auto" w:fill="auto"/>
            <w:noWrap/>
            <w:hideMark/>
          </w:tcPr>
          <w:p w14:paraId="64054091" w14:textId="53B31A3F"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0.009</w:t>
            </w:r>
          </w:p>
        </w:tc>
        <w:tc>
          <w:tcPr>
            <w:tcW w:w="575" w:type="pct"/>
            <w:tcBorders>
              <w:top w:val="nil"/>
              <w:left w:val="nil"/>
              <w:bottom w:val="nil"/>
              <w:right w:val="nil"/>
            </w:tcBorders>
            <w:shd w:val="clear" w:color="auto" w:fill="auto"/>
            <w:noWrap/>
            <w:hideMark/>
          </w:tcPr>
          <w:p w14:paraId="388AD8A3" w14:textId="1C171A54"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-0.003</w:t>
            </w:r>
          </w:p>
        </w:tc>
        <w:tc>
          <w:tcPr>
            <w:tcW w:w="575" w:type="pct"/>
            <w:tcBorders>
              <w:top w:val="nil"/>
              <w:left w:val="nil"/>
              <w:bottom w:val="nil"/>
              <w:right w:val="nil"/>
            </w:tcBorders>
            <w:shd w:val="clear" w:color="auto" w:fill="auto"/>
            <w:noWrap/>
            <w:hideMark/>
          </w:tcPr>
          <w:p w14:paraId="41A5B683" w14:textId="3676D1FB"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-0.013</w:t>
            </w:r>
          </w:p>
        </w:tc>
        <w:tc>
          <w:tcPr>
            <w:tcW w:w="576" w:type="pct"/>
            <w:tcBorders>
              <w:top w:val="nil"/>
              <w:left w:val="nil"/>
              <w:bottom w:val="nil"/>
              <w:right w:val="nil"/>
            </w:tcBorders>
            <w:shd w:val="clear" w:color="auto" w:fill="auto"/>
            <w:noWrap/>
            <w:hideMark/>
          </w:tcPr>
          <w:p w14:paraId="0D579C81" w14:textId="63C3D5F0"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0.214</w:t>
            </w:r>
          </w:p>
        </w:tc>
        <w:tc>
          <w:tcPr>
            <w:tcW w:w="592" w:type="pct"/>
            <w:tcBorders>
              <w:top w:val="nil"/>
              <w:left w:val="nil"/>
              <w:bottom w:val="nil"/>
              <w:right w:val="nil"/>
            </w:tcBorders>
            <w:shd w:val="clear" w:color="auto" w:fill="auto"/>
            <w:noWrap/>
            <w:hideMark/>
          </w:tcPr>
          <w:p w14:paraId="751BBD54" w14:textId="10EF6FE8" w:rsidR="00FF3EE8" w:rsidRPr="006B1B25" w:rsidRDefault="00FF3EE8" w:rsidP="00865246">
            <w:pPr>
              <w:tabs>
                <w:tab w:val="decimal" w:pos="675"/>
              </w:tabs>
              <w:spacing w:after="0" w:line="240" w:lineRule="auto"/>
              <w:jc w:val="left"/>
              <w:rPr>
                <w:rFonts w:eastAsia="Times New Roman"/>
                <w:color w:val="000000"/>
                <w:sz w:val="20"/>
                <w:szCs w:val="20"/>
                <w:lang w:val="de-DE" w:eastAsia="de-DE"/>
              </w:rPr>
            </w:pPr>
            <w:r w:rsidRPr="006B1B25">
              <w:rPr>
                <w:sz w:val="20"/>
                <w:szCs w:val="20"/>
              </w:rPr>
              <w:t>-0.032</w:t>
            </w:r>
          </w:p>
        </w:tc>
      </w:tr>
      <w:tr w:rsidR="0078501E" w:rsidRPr="006B1B25" w14:paraId="14DD3E0E" w14:textId="77777777" w:rsidTr="00FF3EE8">
        <w:trPr>
          <w:trHeight w:val="300"/>
        </w:trPr>
        <w:tc>
          <w:tcPr>
            <w:tcW w:w="1533" w:type="pct"/>
            <w:tcBorders>
              <w:top w:val="single" w:sz="4" w:space="0" w:color="auto"/>
              <w:left w:val="nil"/>
              <w:bottom w:val="nil"/>
              <w:right w:val="nil"/>
            </w:tcBorders>
            <w:shd w:val="clear" w:color="auto" w:fill="auto"/>
            <w:noWrap/>
            <w:vAlign w:val="bottom"/>
            <w:hideMark/>
          </w:tcPr>
          <w:p w14:paraId="2DA40337" w14:textId="77777777" w:rsidR="00882BA3" w:rsidRPr="006B1B25" w:rsidRDefault="00882BA3" w:rsidP="00882BA3">
            <w:pPr>
              <w:spacing w:after="0" w:line="240" w:lineRule="auto"/>
              <w:jc w:val="left"/>
              <w:rPr>
                <w:rFonts w:eastAsia="Times New Roman"/>
                <w:color w:val="000000"/>
                <w:sz w:val="20"/>
                <w:szCs w:val="20"/>
                <w:lang w:val="de-DE" w:eastAsia="de-DE"/>
              </w:rPr>
            </w:pPr>
            <w:r w:rsidRPr="006B1B25">
              <w:rPr>
                <w:rFonts w:eastAsia="Times New Roman"/>
                <w:color w:val="000000"/>
                <w:sz w:val="20"/>
                <w:szCs w:val="20"/>
                <w:lang w:val="de-DE" w:eastAsia="de-DE"/>
              </w:rPr>
              <w:t>Eigenvalue</w:t>
            </w:r>
          </w:p>
        </w:tc>
        <w:tc>
          <w:tcPr>
            <w:tcW w:w="574" w:type="pct"/>
            <w:tcBorders>
              <w:top w:val="single" w:sz="4" w:space="0" w:color="auto"/>
              <w:left w:val="nil"/>
              <w:bottom w:val="nil"/>
              <w:right w:val="nil"/>
            </w:tcBorders>
            <w:shd w:val="clear" w:color="auto" w:fill="auto"/>
            <w:noWrap/>
            <w:vAlign w:val="bottom"/>
            <w:hideMark/>
          </w:tcPr>
          <w:p w14:paraId="081C1160" w14:textId="77777777" w:rsidR="00882BA3" w:rsidRPr="006B1B25" w:rsidRDefault="00882BA3" w:rsidP="00865246">
            <w:pPr>
              <w:spacing w:after="0" w:line="240" w:lineRule="auto"/>
              <w:jc w:val="center"/>
              <w:rPr>
                <w:rFonts w:eastAsia="Times New Roman"/>
                <w:color w:val="000000"/>
                <w:sz w:val="20"/>
                <w:szCs w:val="20"/>
                <w:lang w:val="de-DE" w:eastAsia="de-DE"/>
              </w:rPr>
            </w:pPr>
            <w:r w:rsidRPr="006B1B25">
              <w:rPr>
                <w:rFonts w:eastAsia="Times New Roman"/>
                <w:color w:val="000000"/>
                <w:sz w:val="20"/>
                <w:szCs w:val="20"/>
                <w:lang w:val="de-DE" w:eastAsia="de-DE"/>
              </w:rPr>
              <w:t>2.75</w:t>
            </w:r>
          </w:p>
        </w:tc>
        <w:tc>
          <w:tcPr>
            <w:tcW w:w="574" w:type="pct"/>
            <w:tcBorders>
              <w:top w:val="single" w:sz="4" w:space="0" w:color="auto"/>
              <w:left w:val="nil"/>
              <w:bottom w:val="nil"/>
              <w:right w:val="nil"/>
            </w:tcBorders>
            <w:shd w:val="clear" w:color="auto" w:fill="auto"/>
            <w:noWrap/>
            <w:vAlign w:val="bottom"/>
            <w:hideMark/>
          </w:tcPr>
          <w:p w14:paraId="37D352C9" w14:textId="5119E4C9" w:rsidR="00882BA3" w:rsidRPr="006B1B25" w:rsidRDefault="00882BA3" w:rsidP="00865246">
            <w:pPr>
              <w:spacing w:after="0" w:line="240" w:lineRule="auto"/>
              <w:jc w:val="center"/>
              <w:rPr>
                <w:rFonts w:eastAsia="Times New Roman"/>
                <w:color w:val="000000"/>
                <w:sz w:val="20"/>
                <w:szCs w:val="20"/>
                <w:lang w:val="de-DE" w:eastAsia="de-DE"/>
              </w:rPr>
            </w:pPr>
            <w:r w:rsidRPr="006B1B25">
              <w:rPr>
                <w:rFonts w:eastAsia="Times New Roman"/>
                <w:color w:val="000000"/>
                <w:sz w:val="20"/>
                <w:szCs w:val="20"/>
                <w:lang w:val="de-DE" w:eastAsia="de-DE"/>
              </w:rPr>
              <w:t>1.8</w:t>
            </w:r>
            <w:r w:rsidR="007D4205" w:rsidRPr="006B1B25">
              <w:rPr>
                <w:rFonts w:eastAsia="Times New Roman"/>
                <w:color w:val="000000"/>
                <w:sz w:val="20"/>
                <w:szCs w:val="20"/>
                <w:lang w:val="de-DE" w:eastAsia="de-DE"/>
              </w:rPr>
              <w:t>7</w:t>
            </w:r>
          </w:p>
        </w:tc>
        <w:tc>
          <w:tcPr>
            <w:tcW w:w="575" w:type="pct"/>
            <w:tcBorders>
              <w:top w:val="single" w:sz="4" w:space="0" w:color="auto"/>
              <w:left w:val="nil"/>
              <w:bottom w:val="nil"/>
              <w:right w:val="nil"/>
            </w:tcBorders>
            <w:shd w:val="clear" w:color="auto" w:fill="auto"/>
            <w:noWrap/>
            <w:vAlign w:val="bottom"/>
            <w:hideMark/>
          </w:tcPr>
          <w:p w14:paraId="411BCABA" w14:textId="77777777" w:rsidR="00882BA3" w:rsidRPr="006B1B25" w:rsidRDefault="00882BA3" w:rsidP="00865246">
            <w:pPr>
              <w:spacing w:after="0" w:line="240" w:lineRule="auto"/>
              <w:jc w:val="center"/>
              <w:rPr>
                <w:rFonts w:eastAsia="Times New Roman"/>
                <w:color w:val="000000"/>
                <w:sz w:val="20"/>
                <w:szCs w:val="20"/>
                <w:lang w:val="de-DE" w:eastAsia="de-DE"/>
              </w:rPr>
            </w:pPr>
            <w:r w:rsidRPr="006B1B25">
              <w:rPr>
                <w:rFonts w:eastAsia="Times New Roman"/>
                <w:color w:val="000000"/>
                <w:sz w:val="20"/>
                <w:szCs w:val="20"/>
                <w:lang w:val="de-DE" w:eastAsia="de-DE"/>
              </w:rPr>
              <w:t>1.76</w:t>
            </w:r>
          </w:p>
        </w:tc>
        <w:tc>
          <w:tcPr>
            <w:tcW w:w="575" w:type="pct"/>
            <w:tcBorders>
              <w:top w:val="single" w:sz="4" w:space="0" w:color="auto"/>
              <w:left w:val="nil"/>
              <w:bottom w:val="nil"/>
              <w:right w:val="nil"/>
            </w:tcBorders>
            <w:shd w:val="clear" w:color="auto" w:fill="auto"/>
            <w:noWrap/>
            <w:vAlign w:val="bottom"/>
            <w:hideMark/>
          </w:tcPr>
          <w:p w14:paraId="623D1603" w14:textId="44A03ECC" w:rsidR="00882BA3" w:rsidRPr="006B1B25" w:rsidRDefault="00882BA3" w:rsidP="00865246">
            <w:pPr>
              <w:spacing w:after="0" w:line="240" w:lineRule="auto"/>
              <w:jc w:val="center"/>
              <w:rPr>
                <w:rFonts w:eastAsia="Times New Roman"/>
                <w:color w:val="000000"/>
                <w:sz w:val="20"/>
                <w:szCs w:val="20"/>
                <w:lang w:val="de-DE" w:eastAsia="de-DE"/>
              </w:rPr>
            </w:pPr>
            <w:r w:rsidRPr="006B1B25">
              <w:rPr>
                <w:rFonts w:eastAsia="Times New Roman"/>
                <w:color w:val="000000"/>
                <w:sz w:val="20"/>
                <w:szCs w:val="20"/>
                <w:lang w:val="de-DE" w:eastAsia="de-DE"/>
              </w:rPr>
              <w:t>1.4</w:t>
            </w:r>
            <w:r w:rsidR="007D4205" w:rsidRPr="006B1B25">
              <w:rPr>
                <w:rFonts w:eastAsia="Times New Roman"/>
                <w:color w:val="000000"/>
                <w:sz w:val="20"/>
                <w:szCs w:val="20"/>
                <w:lang w:val="de-DE" w:eastAsia="de-DE"/>
              </w:rPr>
              <w:t>3</w:t>
            </w:r>
          </w:p>
        </w:tc>
        <w:tc>
          <w:tcPr>
            <w:tcW w:w="576" w:type="pct"/>
            <w:tcBorders>
              <w:top w:val="single" w:sz="4" w:space="0" w:color="auto"/>
              <w:left w:val="nil"/>
              <w:bottom w:val="nil"/>
              <w:right w:val="nil"/>
            </w:tcBorders>
            <w:shd w:val="clear" w:color="auto" w:fill="auto"/>
            <w:noWrap/>
            <w:vAlign w:val="bottom"/>
            <w:hideMark/>
          </w:tcPr>
          <w:p w14:paraId="5C826620" w14:textId="550B949C" w:rsidR="00882BA3" w:rsidRPr="006B1B25" w:rsidRDefault="00882BA3" w:rsidP="00865246">
            <w:pPr>
              <w:spacing w:after="0" w:line="240" w:lineRule="auto"/>
              <w:jc w:val="center"/>
              <w:rPr>
                <w:rFonts w:eastAsia="Times New Roman"/>
                <w:color w:val="000000"/>
                <w:sz w:val="20"/>
                <w:szCs w:val="20"/>
                <w:lang w:val="de-DE" w:eastAsia="de-DE"/>
              </w:rPr>
            </w:pPr>
            <w:r w:rsidRPr="006B1B25">
              <w:rPr>
                <w:rFonts w:eastAsia="Times New Roman"/>
                <w:color w:val="000000"/>
                <w:sz w:val="20"/>
                <w:szCs w:val="20"/>
                <w:lang w:val="de-DE" w:eastAsia="de-DE"/>
              </w:rPr>
              <w:t>1.</w:t>
            </w:r>
            <w:r w:rsidR="007D4205" w:rsidRPr="006B1B25">
              <w:rPr>
                <w:rFonts w:eastAsia="Times New Roman"/>
                <w:color w:val="000000"/>
                <w:sz w:val="20"/>
                <w:szCs w:val="20"/>
                <w:lang w:val="de-DE" w:eastAsia="de-DE"/>
              </w:rPr>
              <w:t>42</w:t>
            </w:r>
          </w:p>
        </w:tc>
        <w:tc>
          <w:tcPr>
            <w:tcW w:w="592" w:type="pct"/>
            <w:tcBorders>
              <w:top w:val="single" w:sz="4" w:space="0" w:color="auto"/>
              <w:left w:val="nil"/>
              <w:bottom w:val="nil"/>
              <w:right w:val="nil"/>
            </w:tcBorders>
            <w:shd w:val="clear" w:color="auto" w:fill="auto"/>
            <w:noWrap/>
            <w:vAlign w:val="bottom"/>
            <w:hideMark/>
          </w:tcPr>
          <w:p w14:paraId="1194CF31" w14:textId="77777777" w:rsidR="00882BA3" w:rsidRPr="006B1B25" w:rsidRDefault="00882BA3" w:rsidP="00865246">
            <w:pPr>
              <w:spacing w:after="0" w:line="240" w:lineRule="auto"/>
              <w:jc w:val="center"/>
              <w:rPr>
                <w:rFonts w:eastAsia="Times New Roman"/>
                <w:color w:val="000000"/>
                <w:sz w:val="20"/>
                <w:szCs w:val="20"/>
                <w:lang w:val="de-DE" w:eastAsia="de-DE"/>
              </w:rPr>
            </w:pPr>
            <w:r w:rsidRPr="006B1B25">
              <w:rPr>
                <w:rFonts w:eastAsia="Times New Roman"/>
                <w:color w:val="000000"/>
                <w:sz w:val="20"/>
                <w:szCs w:val="20"/>
                <w:lang w:val="de-DE" w:eastAsia="de-DE"/>
              </w:rPr>
              <w:t>1.16</w:t>
            </w:r>
          </w:p>
        </w:tc>
      </w:tr>
      <w:tr w:rsidR="0078501E" w:rsidRPr="006B1B25" w14:paraId="305325C2" w14:textId="77777777" w:rsidTr="00FF3EE8">
        <w:trPr>
          <w:trHeight w:val="300"/>
        </w:trPr>
        <w:tc>
          <w:tcPr>
            <w:tcW w:w="1533" w:type="pct"/>
            <w:tcBorders>
              <w:top w:val="nil"/>
              <w:left w:val="nil"/>
              <w:bottom w:val="single" w:sz="4" w:space="0" w:color="auto"/>
              <w:right w:val="nil"/>
            </w:tcBorders>
            <w:shd w:val="clear" w:color="auto" w:fill="auto"/>
            <w:noWrap/>
            <w:vAlign w:val="bottom"/>
            <w:hideMark/>
          </w:tcPr>
          <w:p w14:paraId="06A25BDB" w14:textId="77777777" w:rsidR="00882BA3" w:rsidRPr="006B1B25" w:rsidRDefault="00882BA3" w:rsidP="00882BA3">
            <w:pPr>
              <w:spacing w:after="0" w:line="240" w:lineRule="auto"/>
              <w:jc w:val="left"/>
              <w:rPr>
                <w:rFonts w:eastAsia="Times New Roman"/>
                <w:color w:val="000000"/>
                <w:sz w:val="20"/>
                <w:szCs w:val="20"/>
                <w:lang w:val="de-DE" w:eastAsia="de-DE"/>
              </w:rPr>
            </w:pPr>
            <w:proofErr w:type="spellStart"/>
            <w:r w:rsidRPr="006B1B25">
              <w:rPr>
                <w:rFonts w:eastAsia="Times New Roman"/>
                <w:color w:val="000000"/>
                <w:sz w:val="20"/>
                <w:szCs w:val="20"/>
                <w:lang w:val="de-DE" w:eastAsia="de-DE"/>
              </w:rPr>
              <w:t>Cumulative</w:t>
            </w:r>
            <w:proofErr w:type="spellEnd"/>
            <w:r w:rsidRPr="006B1B25">
              <w:rPr>
                <w:rFonts w:eastAsia="Times New Roman"/>
                <w:color w:val="000000"/>
                <w:sz w:val="20"/>
                <w:szCs w:val="20"/>
                <w:lang w:val="de-DE" w:eastAsia="de-DE"/>
              </w:rPr>
              <w:t xml:space="preserve"> </w:t>
            </w:r>
            <w:proofErr w:type="spellStart"/>
            <w:r w:rsidRPr="006B1B25">
              <w:rPr>
                <w:rFonts w:eastAsia="Times New Roman"/>
                <w:color w:val="000000"/>
                <w:sz w:val="20"/>
                <w:szCs w:val="20"/>
                <w:lang w:val="de-DE" w:eastAsia="de-DE"/>
              </w:rPr>
              <w:t>explained</w:t>
            </w:r>
            <w:proofErr w:type="spellEnd"/>
            <w:r w:rsidRPr="006B1B25">
              <w:rPr>
                <w:rFonts w:eastAsia="Times New Roman"/>
                <w:color w:val="000000"/>
                <w:sz w:val="20"/>
                <w:szCs w:val="20"/>
                <w:lang w:val="de-DE" w:eastAsia="de-DE"/>
              </w:rPr>
              <w:t xml:space="preserve"> </w:t>
            </w:r>
            <w:proofErr w:type="spellStart"/>
            <w:r w:rsidRPr="006B1B25">
              <w:rPr>
                <w:rFonts w:eastAsia="Times New Roman"/>
                <w:color w:val="000000"/>
                <w:sz w:val="20"/>
                <w:szCs w:val="20"/>
                <w:lang w:val="de-DE" w:eastAsia="de-DE"/>
              </w:rPr>
              <w:t>variance</w:t>
            </w:r>
            <w:proofErr w:type="spellEnd"/>
          </w:p>
        </w:tc>
        <w:tc>
          <w:tcPr>
            <w:tcW w:w="574" w:type="pct"/>
            <w:tcBorders>
              <w:top w:val="nil"/>
              <w:left w:val="nil"/>
              <w:bottom w:val="single" w:sz="4" w:space="0" w:color="auto"/>
              <w:right w:val="nil"/>
            </w:tcBorders>
            <w:shd w:val="clear" w:color="auto" w:fill="auto"/>
            <w:noWrap/>
            <w:vAlign w:val="bottom"/>
            <w:hideMark/>
          </w:tcPr>
          <w:p w14:paraId="1DAA9FF3" w14:textId="77777777" w:rsidR="00882BA3" w:rsidRPr="006B1B25" w:rsidRDefault="00882BA3" w:rsidP="00865246">
            <w:pPr>
              <w:spacing w:after="0" w:line="240" w:lineRule="auto"/>
              <w:jc w:val="center"/>
              <w:rPr>
                <w:rFonts w:eastAsia="Times New Roman"/>
                <w:color w:val="000000"/>
                <w:sz w:val="20"/>
                <w:szCs w:val="20"/>
                <w:lang w:val="de-DE" w:eastAsia="de-DE"/>
              </w:rPr>
            </w:pPr>
            <w:r w:rsidRPr="006B1B25">
              <w:rPr>
                <w:rFonts w:eastAsia="Times New Roman"/>
                <w:color w:val="000000"/>
                <w:sz w:val="20"/>
                <w:szCs w:val="20"/>
                <w:lang w:val="de-DE" w:eastAsia="de-DE"/>
              </w:rPr>
              <w:t>0.14</w:t>
            </w:r>
          </w:p>
        </w:tc>
        <w:tc>
          <w:tcPr>
            <w:tcW w:w="574" w:type="pct"/>
            <w:tcBorders>
              <w:top w:val="nil"/>
              <w:left w:val="nil"/>
              <w:bottom w:val="single" w:sz="4" w:space="0" w:color="auto"/>
              <w:right w:val="nil"/>
            </w:tcBorders>
            <w:shd w:val="clear" w:color="auto" w:fill="auto"/>
            <w:noWrap/>
            <w:vAlign w:val="bottom"/>
            <w:hideMark/>
          </w:tcPr>
          <w:p w14:paraId="35C6FA61" w14:textId="77777777" w:rsidR="00882BA3" w:rsidRPr="006B1B25" w:rsidRDefault="00882BA3" w:rsidP="00865246">
            <w:pPr>
              <w:spacing w:after="0" w:line="240" w:lineRule="auto"/>
              <w:jc w:val="center"/>
              <w:rPr>
                <w:rFonts w:eastAsia="Times New Roman"/>
                <w:color w:val="000000"/>
                <w:sz w:val="20"/>
                <w:szCs w:val="20"/>
                <w:lang w:val="de-DE" w:eastAsia="de-DE"/>
              </w:rPr>
            </w:pPr>
            <w:r w:rsidRPr="006B1B25">
              <w:rPr>
                <w:rFonts w:eastAsia="Times New Roman"/>
                <w:color w:val="000000"/>
                <w:sz w:val="20"/>
                <w:szCs w:val="20"/>
                <w:lang w:val="de-DE" w:eastAsia="de-DE"/>
              </w:rPr>
              <w:t>0.23</w:t>
            </w:r>
          </w:p>
        </w:tc>
        <w:tc>
          <w:tcPr>
            <w:tcW w:w="575" w:type="pct"/>
            <w:tcBorders>
              <w:top w:val="nil"/>
              <w:left w:val="nil"/>
              <w:bottom w:val="single" w:sz="4" w:space="0" w:color="auto"/>
              <w:right w:val="nil"/>
            </w:tcBorders>
            <w:shd w:val="clear" w:color="auto" w:fill="auto"/>
            <w:noWrap/>
            <w:vAlign w:val="bottom"/>
            <w:hideMark/>
          </w:tcPr>
          <w:p w14:paraId="2D80318F" w14:textId="77777777" w:rsidR="00882BA3" w:rsidRPr="006B1B25" w:rsidRDefault="00882BA3" w:rsidP="00865246">
            <w:pPr>
              <w:spacing w:after="0" w:line="240" w:lineRule="auto"/>
              <w:jc w:val="center"/>
              <w:rPr>
                <w:rFonts w:eastAsia="Times New Roman"/>
                <w:color w:val="000000"/>
                <w:sz w:val="20"/>
                <w:szCs w:val="20"/>
                <w:lang w:val="de-DE" w:eastAsia="de-DE"/>
              </w:rPr>
            </w:pPr>
            <w:r w:rsidRPr="006B1B25">
              <w:rPr>
                <w:rFonts w:eastAsia="Times New Roman"/>
                <w:color w:val="000000"/>
                <w:sz w:val="20"/>
                <w:szCs w:val="20"/>
                <w:lang w:val="de-DE" w:eastAsia="de-DE"/>
              </w:rPr>
              <w:t>0.32</w:t>
            </w:r>
          </w:p>
        </w:tc>
        <w:tc>
          <w:tcPr>
            <w:tcW w:w="575" w:type="pct"/>
            <w:tcBorders>
              <w:top w:val="nil"/>
              <w:left w:val="nil"/>
              <w:bottom w:val="single" w:sz="4" w:space="0" w:color="auto"/>
              <w:right w:val="nil"/>
            </w:tcBorders>
            <w:shd w:val="clear" w:color="auto" w:fill="auto"/>
            <w:noWrap/>
            <w:vAlign w:val="bottom"/>
            <w:hideMark/>
          </w:tcPr>
          <w:p w14:paraId="29F9F804" w14:textId="77777777" w:rsidR="00882BA3" w:rsidRPr="006B1B25" w:rsidRDefault="00882BA3" w:rsidP="00865246">
            <w:pPr>
              <w:spacing w:after="0" w:line="240" w:lineRule="auto"/>
              <w:jc w:val="center"/>
              <w:rPr>
                <w:rFonts w:eastAsia="Times New Roman"/>
                <w:color w:val="000000"/>
                <w:sz w:val="20"/>
                <w:szCs w:val="20"/>
                <w:lang w:val="de-DE" w:eastAsia="de-DE"/>
              </w:rPr>
            </w:pPr>
            <w:r w:rsidRPr="006B1B25">
              <w:rPr>
                <w:rFonts w:eastAsia="Times New Roman"/>
                <w:color w:val="000000"/>
                <w:sz w:val="20"/>
                <w:szCs w:val="20"/>
                <w:lang w:val="de-DE" w:eastAsia="de-DE"/>
              </w:rPr>
              <w:t>0.39</w:t>
            </w:r>
          </w:p>
        </w:tc>
        <w:tc>
          <w:tcPr>
            <w:tcW w:w="576" w:type="pct"/>
            <w:tcBorders>
              <w:top w:val="nil"/>
              <w:left w:val="nil"/>
              <w:bottom w:val="single" w:sz="4" w:space="0" w:color="auto"/>
              <w:right w:val="nil"/>
            </w:tcBorders>
            <w:shd w:val="clear" w:color="auto" w:fill="auto"/>
            <w:noWrap/>
            <w:vAlign w:val="bottom"/>
            <w:hideMark/>
          </w:tcPr>
          <w:p w14:paraId="75AC8CB6" w14:textId="2E52F8C7" w:rsidR="00882BA3" w:rsidRPr="006B1B25" w:rsidRDefault="00882BA3" w:rsidP="00865246">
            <w:pPr>
              <w:spacing w:after="0" w:line="240" w:lineRule="auto"/>
              <w:jc w:val="center"/>
              <w:rPr>
                <w:rFonts w:eastAsia="Times New Roman"/>
                <w:color w:val="000000"/>
                <w:sz w:val="20"/>
                <w:szCs w:val="20"/>
                <w:lang w:val="de-DE" w:eastAsia="de-DE"/>
              </w:rPr>
            </w:pPr>
            <w:r w:rsidRPr="006B1B25">
              <w:rPr>
                <w:rFonts w:eastAsia="Times New Roman"/>
                <w:color w:val="000000"/>
                <w:sz w:val="20"/>
                <w:szCs w:val="20"/>
                <w:lang w:val="de-DE" w:eastAsia="de-DE"/>
              </w:rPr>
              <w:t>0.</w:t>
            </w:r>
            <w:r w:rsidR="00A8256B" w:rsidRPr="006B1B25">
              <w:rPr>
                <w:rFonts w:eastAsia="Times New Roman"/>
                <w:color w:val="000000"/>
                <w:sz w:val="20"/>
                <w:szCs w:val="20"/>
                <w:lang w:val="de-DE" w:eastAsia="de-DE"/>
              </w:rPr>
              <w:t>46</w:t>
            </w:r>
          </w:p>
        </w:tc>
        <w:tc>
          <w:tcPr>
            <w:tcW w:w="592" w:type="pct"/>
            <w:tcBorders>
              <w:top w:val="nil"/>
              <w:left w:val="nil"/>
              <w:bottom w:val="single" w:sz="4" w:space="0" w:color="auto"/>
              <w:right w:val="nil"/>
            </w:tcBorders>
            <w:shd w:val="clear" w:color="auto" w:fill="auto"/>
            <w:noWrap/>
            <w:vAlign w:val="bottom"/>
            <w:hideMark/>
          </w:tcPr>
          <w:p w14:paraId="779F2B75" w14:textId="77777777" w:rsidR="00882BA3" w:rsidRPr="006B1B25" w:rsidRDefault="00882BA3" w:rsidP="00865246">
            <w:pPr>
              <w:spacing w:after="0" w:line="240" w:lineRule="auto"/>
              <w:jc w:val="center"/>
              <w:rPr>
                <w:rFonts w:eastAsia="Times New Roman"/>
                <w:color w:val="000000"/>
                <w:sz w:val="20"/>
                <w:szCs w:val="20"/>
                <w:lang w:val="de-DE" w:eastAsia="de-DE"/>
              </w:rPr>
            </w:pPr>
            <w:r w:rsidRPr="006B1B25">
              <w:rPr>
                <w:rFonts w:eastAsia="Times New Roman"/>
                <w:color w:val="000000"/>
                <w:sz w:val="20"/>
                <w:szCs w:val="20"/>
                <w:lang w:val="de-DE" w:eastAsia="de-DE"/>
              </w:rPr>
              <w:t>0.52</w:t>
            </w:r>
          </w:p>
        </w:tc>
      </w:tr>
      <w:tr w:rsidR="00882BA3" w:rsidRPr="006B1B25" w14:paraId="38C13608" w14:textId="77777777" w:rsidTr="00882BA3">
        <w:trPr>
          <w:trHeight w:val="300"/>
        </w:trPr>
        <w:tc>
          <w:tcPr>
            <w:tcW w:w="5000" w:type="pct"/>
            <w:gridSpan w:val="7"/>
            <w:tcBorders>
              <w:top w:val="nil"/>
              <w:left w:val="nil"/>
              <w:bottom w:val="nil"/>
              <w:right w:val="nil"/>
            </w:tcBorders>
            <w:shd w:val="clear" w:color="auto" w:fill="auto"/>
            <w:noWrap/>
            <w:vAlign w:val="bottom"/>
            <w:hideMark/>
          </w:tcPr>
          <w:p w14:paraId="4B7DEB85" w14:textId="20B4851A" w:rsidR="00882BA3" w:rsidRPr="006B1B25" w:rsidRDefault="00882BA3" w:rsidP="00E606D3">
            <w:pPr>
              <w:spacing w:after="0" w:line="240" w:lineRule="auto"/>
              <w:rPr>
                <w:rFonts w:eastAsia="Times New Roman"/>
                <w:color w:val="auto"/>
                <w:sz w:val="20"/>
                <w:szCs w:val="20"/>
                <w:lang w:eastAsia="de-DE"/>
              </w:rPr>
            </w:pPr>
            <w:r w:rsidRPr="006B1B25">
              <w:rPr>
                <w:rFonts w:eastAsia="Times New Roman"/>
                <w:i/>
                <w:iCs/>
                <w:color w:val="000000"/>
                <w:sz w:val="20"/>
                <w:szCs w:val="20"/>
                <w:lang w:eastAsia="de-DE"/>
              </w:rPr>
              <w:t xml:space="preserve">Notes: </w:t>
            </w:r>
            <w:r w:rsidRPr="006B1B25">
              <w:rPr>
                <w:rFonts w:eastAsia="Times New Roman"/>
                <w:iCs/>
                <w:color w:val="000000"/>
                <w:sz w:val="20"/>
                <w:szCs w:val="20"/>
                <w:lang w:eastAsia="de-DE"/>
              </w:rPr>
              <w:t>Values are the loadings from a</w:t>
            </w:r>
            <w:r w:rsidRPr="006B1B25">
              <w:rPr>
                <w:rFonts w:eastAsia="Times New Roman"/>
                <w:i/>
                <w:iCs/>
                <w:color w:val="000000"/>
                <w:sz w:val="20"/>
                <w:szCs w:val="20"/>
                <w:lang w:eastAsia="de-DE"/>
              </w:rPr>
              <w:t xml:space="preserve"> </w:t>
            </w:r>
            <w:r w:rsidRPr="006B1B25">
              <w:rPr>
                <w:sz w:val="20"/>
                <w:szCs w:val="20"/>
              </w:rPr>
              <w:t xml:space="preserve">maximum-likelihood factor </w:t>
            </w:r>
            <w:r w:rsidRPr="006B1B25">
              <w:rPr>
                <w:rFonts w:eastAsia="Times New Roman"/>
                <w:color w:val="000000"/>
                <w:sz w:val="20"/>
                <w:szCs w:val="20"/>
                <w:lang w:eastAsia="de-DE"/>
              </w:rPr>
              <w:t>analysis. Kaiser–Meyer–Olkin criterion = 0.89</w:t>
            </w:r>
            <w:r w:rsidR="00EC479B" w:rsidRPr="006B1B25">
              <w:rPr>
                <w:rFonts w:eastAsia="Times New Roman"/>
                <w:color w:val="000000"/>
                <w:sz w:val="20"/>
                <w:szCs w:val="20"/>
                <w:lang w:eastAsia="de-DE"/>
              </w:rPr>
              <w:t xml:space="preserve">. </w:t>
            </w:r>
          </w:p>
        </w:tc>
      </w:tr>
    </w:tbl>
    <w:p w14:paraId="5F586C2C" w14:textId="5E3AAEB9" w:rsidR="00882BA3" w:rsidRPr="00882BA3" w:rsidRDefault="00882BA3">
      <w:pPr>
        <w:spacing w:line="259" w:lineRule="auto"/>
        <w:jc w:val="left"/>
      </w:pPr>
    </w:p>
    <w:p w14:paraId="0C4DC7C7" w14:textId="77777777" w:rsidR="00882BA3" w:rsidRPr="00882BA3" w:rsidRDefault="00882BA3">
      <w:pPr>
        <w:spacing w:line="259" w:lineRule="auto"/>
        <w:jc w:val="left"/>
      </w:pPr>
    </w:p>
    <w:p w14:paraId="272EEC03" w14:textId="4E210003" w:rsidR="001C047C" w:rsidRPr="00882BA3" w:rsidRDefault="001C047C">
      <w:pPr>
        <w:spacing w:line="259" w:lineRule="auto"/>
        <w:jc w:val="left"/>
      </w:pPr>
    </w:p>
    <w:p w14:paraId="630A5385" w14:textId="1E330CC1" w:rsidR="001C047C" w:rsidRPr="00882BA3" w:rsidRDefault="001C047C">
      <w:pPr>
        <w:spacing w:line="259" w:lineRule="auto"/>
        <w:jc w:val="left"/>
      </w:pPr>
    </w:p>
    <w:p w14:paraId="277D101F" w14:textId="77777777" w:rsidR="001C047C" w:rsidRPr="00882BA3" w:rsidRDefault="001C047C">
      <w:pPr>
        <w:spacing w:line="259" w:lineRule="auto"/>
        <w:jc w:val="left"/>
      </w:pPr>
    </w:p>
    <w:p w14:paraId="2DADA490" w14:textId="798EFC27" w:rsidR="001C047C" w:rsidRPr="00882BA3" w:rsidRDefault="001C047C">
      <w:pPr>
        <w:spacing w:line="259" w:lineRule="auto"/>
        <w:jc w:val="left"/>
      </w:pPr>
    </w:p>
    <w:p w14:paraId="7D6C6E2F" w14:textId="6626B7EB" w:rsidR="004E251D" w:rsidRPr="00882BA3" w:rsidRDefault="004E251D">
      <w:pPr>
        <w:spacing w:line="259" w:lineRule="auto"/>
        <w:jc w:val="left"/>
      </w:pPr>
      <w:r w:rsidRPr="00882BA3">
        <w:br w:type="page"/>
      </w:r>
    </w:p>
    <w:p w14:paraId="013A1F7C" w14:textId="4275F0B2" w:rsidR="006D62BF" w:rsidRPr="00CB2C0D" w:rsidRDefault="006D62BF" w:rsidP="006D62BF">
      <w:pPr>
        <w:pStyle w:val="berschrift1"/>
        <w:rPr>
          <w:rFonts w:cs="Times New Roman"/>
        </w:rPr>
      </w:pPr>
      <w:bookmarkStart w:id="10" w:name="_Toc94183494"/>
      <w:bookmarkStart w:id="11" w:name="_Toc99536153"/>
      <w:r w:rsidRPr="00CB2C0D">
        <w:rPr>
          <w:rFonts w:cs="Times New Roman"/>
        </w:rPr>
        <w:lastRenderedPageBreak/>
        <w:t>Annex A</w:t>
      </w:r>
      <w:r w:rsidR="003F7A86">
        <w:rPr>
          <w:rFonts w:cs="Times New Roman"/>
        </w:rPr>
        <w:t>8</w:t>
      </w:r>
      <w:r w:rsidRPr="00CB2C0D">
        <w:rPr>
          <w:rFonts w:cs="Times New Roman"/>
        </w:rPr>
        <w:t>: Confirmatory factor analysis</w:t>
      </w:r>
      <w:bookmarkEnd w:id="10"/>
      <w:bookmarkEnd w:id="11"/>
    </w:p>
    <w:tbl>
      <w:tblPr>
        <w:tblW w:w="9780" w:type="dxa"/>
        <w:tblCellMar>
          <w:left w:w="70" w:type="dxa"/>
          <w:right w:w="70" w:type="dxa"/>
        </w:tblCellMar>
        <w:tblLook w:val="04A0" w:firstRow="1" w:lastRow="0" w:firstColumn="1" w:lastColumn="0" w:noHBand="0" w:noVBand="1"/>
      </w:tblPr>
      <w:tblGrid>
        <w:gridCol w:w="2580"/>
        <w:gridCol w:w="1200"/>
        <w:gridCol w:w="1200"/>
        <w:gridCol w:w="1200"/>
        <w:gridCol w:w="1200"/>
        <w:gridCol w:w="1200"/>
        <w:gridCol w:w="1200"/>
      </w:tblGrid>
      <w:tr w:rsidR="006D62BF" w:rsidRPr="00654C82" w14:paraId="73F7C904" w14:textId="77777777" w:rsidTr="003824FA">
        <w:trPr>
          <w:trHeight w:val="454"/>
        </w:trPr>
        <w:tc>
          <w:tcPr>
            <w:tcW w:w="2580" w:type="dxa"/>
            <w:tcBorders>
              <w:top w:val="single" w:sz="4" w:space="0" w:color="auto"/>
              <w:left w:val="nil"/>
              <w:bottom w:val="single" w:sz="4" w:space="0" w:color="auto"/>
              <w:right w:val="nil"/>
            </w:tcBorders>
            <w:shd w:val="clear" w:color="auto" w:fill="auto"/>
            <w:noWrap/>
            <w:vAlign w:val="bottom"/>
            <w:hideMark/>
          </w:tcPr>
          <w:p w14:paraId="2DD68D3F" w14:textId="77777777" w:rsidR="006D62BF" w:rsidRPr="00654C82" w:rsidRDefault="006D62BF" w:rsidP="003824FA">
            <w:pPr>
              <w:spacing w:after="0" w:line="240" w:lineRule="auto"/>
              <w:rPr>
                <w:rFonts w:eastAsia="Times New Roman"/>
                <w:color w:val="000000"/>
                <w:sz w:val="20"/>
                <w:szCs w:val="20"/>
                <w:lang w:eastAsia="de-DE"/>
              </w:rPr>
            </w:pPr>
            <w:r w:rsidRPr="00654C82">
              <w:rPr>
                <w:rFonts w:eastAsia="Times New Roman"/>
                <w:color w:val="000000"/>
                <w:sz w:val="20"/>
                <w:szCs w:val="20"/>
                <w:lang w:eastAsia="de-DE"/>
              </w:rPr>
              <w:t> </w:t>
            </w:r>
          </w:p>
        </w:tc>
        <w:tc>
          <w:tcPr>
            <w:tcW w:w="1200" w:type="dxa"/>
            <w:tcBorders>
              <w:top w:val="single" w:sz="4" w:space="0" w:color="auto"/>
              <w:left w:val="nil"/>
              <w:bottom w:val="single" w:sz="4" w:space="0" w:color="auto"/>
              <w:right w:val="nil"/>
            </w:tcBorders>
            <w:shd w:val="clear" w:color="auto" w:fill="auto"/>
            <w:noWrap/>
            <w:vAlign w:val="center"/>
            <w:hideMark/>
          </w:tcPr>
          <w:p w14:paraId="1AF58261"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Factor1</w:t>
            </w:r>
          </w:p>
        </w:tc>
        <w:tc>
          <w:tcPr>
            <w:tcW w:w="1200" w:type="dxa"/>
            <w:tcBorders>
              <w:top w:val="single" w:sz="4" w:space="0" w:color="auto"/>
              <w:left w:val="nil"/>
              <w:bottom w:val="single" w:sz="4" w:space="0" w:color="auto"/>
              <w:right w:val="nil"/>
            </w:tcBorders>
            <w:shd w:val="clear" w:color="auto" w:fill="auto"/>
            <w:noWrap/>
            <w:vAlign w:val="center"/>
            <w:hideMark/>
          </w:tcPr>
          <w:p w14:paraId="57979612"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Factor2</w:t>
            </w:r>
          </w:p>
        </w:tc>
        <w:tc>
          <w:tcPr>
            <w:tcW w:w="1200" w:type="dxa"/>
            <w:tcBorders>
              <w:top w:val="single" w:sz="4" w:space="0" w:color="auto"/>
              <w:left w:val="nil"/>
              <w:bottom w:val="single" w:sz="4" w:space="0" w:color="auto"/>
              <w:right w:val="nil"/>
            </w:tcBorders>
            <w:shd w:val="clear" w:color="auto" w:fill="auto"/>
            <w:noWrap/>
            <w:vAlign w:val="center"/>
            <w:hideMark/>
          </w:tcPr>
          <w:p w14:paraId="6D651607"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Factor3</w:t>
            </w:r>
          </w:p>
        </w:tc>
        <w:tc>
          <w:tcPr>
            <w:tcW w:w="1200" w:type="dxa"/>
            <w:tcBorders>
              <w:top w:val="single" w:sz="4" w:space="0" w:color="auto"/>
              <w:left w:val="nil"/>
              <w:bottom w:val="single" w:sz="4" w:space="0" w:color="auto"/>
              <w:right w:val="nil"/>
            </w:tcBorders>
            <w:shd w:val="clear" w:color="auto" w:fill="auto"/>
            <w:noWrap/>
            <w:vAlign w:val="center"/>
            <w:hideMark/>
          </w:tcPr>
          <w:p w14:paraId="5A0AF8D6"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Factor4</w:t>
            </w:r>
          </w:p>
        </w:tc>
        <w:tc>
          <w:tcPr>
            <w:tcW w:w="1200" w:type="dxa"/>
            <w:tcBorders>
              <w:top w:val="single" w:sz="4" w:space="0" w:color="auto"/>
              <w:left w:val="nil"/>
              <w:bottom w:val="single" w:sz="4" w:space="0" w:color="auto"/>
              <w:right w:val="nil"/>
            </w:tcBorders>
            <w:shd w:val="clear" w:color="auto" w:fill="auto"/>
            <w:noWrap/>
            <w:vAlign w:val="center"/>
            <w:hideMark/>
          </w:tcPr>
          <w:p w14:paraId="71F911F7"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Factor5</w:t>
            </w:r>
          </w:p>
        </w:tc>
        <w:tc>
          <w:tcPr>
            <w:tcW w:w="1200" w:type="dxa"/>
            <w:tcBorders>
              <w:top w:val="single" w:sz="4" w:space="0" w:color="auto"/>
              <w:left w:val="nil"/>
              <w:bottom w:val="single" w:sz="4" w:space="0" w:color="auto"/>
              <w:right w:val="nil"/>
            </w:tcBorders>
            <w:shd w:val="clear" w:color="auto" w:fill="auto"/>
            <w:noWrap/>
            <w:vAlign w:val="center"/>
            <w:hideMark/>
          </w:tcPr>
          <w:p w14:paraId="7B3323F8"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Factor6</w:t>
            </w:r>
          </w:p>
        </w:tc>
      </w:tr>
      <w:tr w:rsidR="006D62BF" w:rsidRPr="00654C82" w14:paraId="7B052BCD" w14:textId="77777777" w:rsidTr="003824FA">
        <w:trPr>
          <w:trHeight w:val="454"/>
        </w:trPr>
        <w:tc>
          <w:tcPr>
            <w:tcW w:w="2580" w:type="dxa"/>
            <w:tcBorders>
              <w:top w:val="nil"/>
              <w:left w:val="nil"/>
              <w:bottom w:val="nil"/>
              <w:right w:val="nil"/>
            </w:tcBorders>
            <w:shd w:val="clear" w:color="auto" w:fill="auto"/>
            <w:noWrap/>
            <w:vAlign w:val="center"/>
            <w:hideMark/>
          </w:tcPr>
          <w:p w14:paraId="03E79C43" w14:textId="77777777" w:rsidR="006D62BF" w:rsidRPr="00654C82" w:rsidRDefault="006D62BF" w:rsidP="003824FA">
            <w:pPr>
              <w:spacing w:after="0" w:line="240" w:lineRule="auto"/>
              <w:rPr>
                <w:rFonts w:eastAsia="Times New Roman"/>
                <w:color w:val="000000"/>
                <w:sz w:val="20"/>
                <w:szCs w:val="20"/>
                <w:lang w:eastAsia="de-DE"/>
              </w:rPr>
            </w:pPr>
            <w:r w:rsidRPr="00654C82">
              <w:rPr>
                <w:rFonts w:eastAsia="Times New Roman"/>
                <w:color w:val="000000"/>
                <w:sz w:val="20"/>
                <w:szCs w:val="20"/>
                <w:lang w:eastAsia="de-DE"/>
              </w:rPr>
              <w:t>Populist 1</w:t>
            </w:r>
          </w:p>
        </w:tc>
        <w:tc>
          <w:tcPr>
            <w:tcW w:w="1200" w:type="dxa"/>
            <w:tcBorders>
              <w:top w:val="nil"/>
              <w:left w:val="nil"/>
              <w:bottom w:val="nil"/>
              <w:right w:val="nil"/>
            </w:tcBorders>
            <w:shd w:val="clear" w:color="auto" w:fill="auto"/>
            <w:vAlign w:val="center"/>
            <w:hideMark/>
          </w:tcPr>
          <w:p w14:paraId="676268EA"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1.00</w:t>
            </w:r>
          </w:p>
        </w:tc>
        <w:tc>
          <w:tcPr>
            <w:tcW w:w="1200" w:type="dxa"/>
            <w:tcBorders>
              <w:top w:val="nil"/>
              <w:left w:val="nil"/>
              <w:bottom w:val="nil"/>
              <w:right w:val="nil"/>
            </w:tcBorders>
            <w:shd w:val="clear" w:color="auto" w:fill="auto"/>
            <w:vAlign w:val="center"/>
            <w:hideMark/>
          </w:tcPr>
          <w:p w14:paraId="455FCA26"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hideMark/>
          </w:tcPr>
          <w:p w14:paraId="06DAF84A"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1973D240"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0B55B0E7"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7170449D" w14:textId="77777777" w:rsidR="006D62BF" w:rsidRPr="00654C82" w:rsidRDefault="006D62BF" w:rsidP="003824FA">
            <w:pPr>
              <w:spacing w:after="0" w:line="240" w:lineRule="auto"/>
              <w:jc w:val="center"/>
              <w:rPr>
                <w:rFonts w:eastAsia="Times New Roman"/>
                <w:sz w:val="20"/>
                <w:szCs w:val="20"/>
                <w:lang w:eastAsia="de-DE"/>
              </w:rPr>
            </w:pPr>
          </w:p>
        </w:tc>
      </w:tr>
      <w:tr w:rsidR="006D62BF" w:rsidRPr="00654C82" w14:paraId="5CE90083" w14:textId="77777777" w:rsidTr="003824FA">
        <w:trPr>
          <w:trHeight w:val="454"/>
        </w:trPr>
        <w:tc>
          <w:tcPr>
            <w:tcW w:w="2580" w:type="dxa"/>
            <w:tcBorders>
              <w:top w:val="nil"/>
              <w:left w:val="nil"/>
              <w:bottom w:val="nil"/>
              <w:right w:val="nil"/>
            </w:tcBorders>
            <w:shd w:val="clear" w:color="auto" w:fill="auto"/>
            <w:noWrap/>
            <w:vAlign w:val="center"/>
            <w:hideMark/>
          </w:tcPr>
          <w:p w14:paraId="106E3F8D" w14:textId="77777777" w:rsidR="006D62BF" w:rsidRPr="00654C82" w:rsidRDefault="006D62BF" w:rsidP="003824FA">
            <w:pPr>
              <w:spacing w:after="0" w:line="240" w:lineRule="auto"/>
              <w:rPr>
                <w:rFonts w:eastAsia="Times New Roman"/>
                <w:color w:val="000000"/>
                <w:sz w:val="20"/>
                <w:szCs w:val="20"/>
                <w:lang w:eastAsia="de-DE"/>
              </w:rPr>
            </w:pPr>
            <w:r w:rsidRPr="00654C82">
              <w:rPr>
                <w:rFonts w:eastAsia="Times New Roman"/>
                <w:color w:val="000000"/>
                <w:sz w:val="20"/>
                <w:szCs w:val="20"/>
                <w:lang w:eastAsia="de-DE"/>
              </w:rPr>
              <w:t>Populist 2</w:t>
            </w:r>
          </w:p>
        </w:tc>
        <w:tc>
          <w:tcPr>
            <w:tcW w:w="1200" w:type="dxa"/>
            <w:tcBorders>
              <w:top w:val="nil"/>
              <w:left w:val="nil"/>
              <w:bottom w:val="nil"/>
              <w:right w:val="nil"/>
            </w:tcBorders>
            <w:shd w:val="clear" w:color="auto" w:fill="auto"/>
            <w:vAlign w:val="center"/>
            <w:hideMark/>
          </w:tcPr>
          <w:p w14:paraId="7088C33C"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1.12</w:t>
            </w:r>
            <w:r w:rsidRPr="00654C82">
              <w:rPr>
                <w:rFonts w:eastAsia="Times New Roman"/>
                <w:color w:val="000000"/>
                <w:sz w:val="20"/>
                <w:szCs w:val="20"/>
                <w:lang w:eastAsia="de-DE"/>
              </w:rPr>
              <w:br/>
              <w:t>(0.04)</w:t>
            </w:r>
          </w:p>
        </w:tc>
        <w:tc>
          <w:tcPr>
            <w:tcW w:w="1200" w:type="dxa"/>
            <w:tcBorders>
              <w:top w:val="nil"/>
              <w:left w:val="nil"/>
              <w:bottom w:val="nil"/>
              <w:right w:val="nil"/>
            </w:tcBorders>
            <w:shd w:val="clear" w:color="auto" w:fill="auto"/>
            <w:vAlign w:val="center"/>
            <w:hideMark/>
          </w:tcPr>
          <w:p w14:paraId="49B6CBC8"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hideMark/>
          </w:tcPr>
          <w:p w14:paraId="04B4A295"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20CDE953"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167CDBAA"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4F03B950" w14:textId="77777777" w:rsidR="006D62BF" w:rsidRPr="00654C82" w:rsidRDefault="006D62BF" w:rsidP="003824FA">
            <w:pPr>
              <w:spacing w:after="0" w:line="240" w:lineRule="auto"/>
              <w:jc w:val="center"/>
              <w:rPr>
                <w:rFonts w:eastAsia="Times New Roman"/>
                <w:sz w:val="20"/>
                <w:szCs w:val="20"/>
                <w:lang w:eastAsia="de-DE"/>
              </w:rPr>
            </w:pPr>
          </w:p>
        </w:tc>
      </w:tr>
      <w:tr w:rsidR="006D62BF" w:rsidRPr="00654C82" w14:paraId="6C32FA56" w14:textId="77777777" w:rsidTr="003824FA">
        <w:trPr>
          <w:trHeight w:val="454"/>
        </w:trPr>
        <w:tc>
          <w:tcPr>
            <w:tcW w:w="2580" w:type="dxa"/>
            <w:tcBorders>
              <w:top w:val="nil"/>
              <w:left w:val="nil"/>
              <w:bottom w:val="nil"/>
              <w:right w:val="nil"/>
            </w:tcBorders>
            <w:shd w:val="clear" w:color="auto" w:fill="auto"/>
            <w:noWrap/>
            <w:vAlign w:val="center"/>
            <w:hideMark/>
          </w:tcPr>
          <w:p w14:paraId="71C5823F" w14:textId="77777777" w:rsidR="006D62BF" w:rsidRPr="00654C82" w:rsidRDefault="006D62BF" w:rsidP="003824FA">
            <w:pPr>
              <w:spacing w:after="0" w:line="240" w:lineRule="auto"/>
              <w:rPr>
                <w:rFonts w:eastAsia="Times New Roman"/>
                <w:color w:val="000000"/>
                <w:sz w:val="20"/>
                <w:szCs w:val="20"/>
                <w:lang w:eastAsia="de-DE"/>
              </w:rPr>
            </w:pPr>
            <w:r w:rsidRPr="00654C82">
              <w:rPr>
                <w:rFonts w:eastAsia="Times New Roman"/>
                <w:color w:val="000000"/>
                <w:sz w:val="20"/>
                <w:szCs w:val="20"/>
                <w:lang w:eastAsia="de-DE"/>
              </w:rPr>
              <w:t>Populist 3</w:t>
            </w:r>
          </w:p>
        </w:tc>
        <w:tc>
          <w:tcPr>
            <w:tcW w:w="1200" w:type="dxa"/>
            <w:tcBorders>
              <w:top w:val="nil"/>
              <w:left w:val="nil"/>
              <w:bottom w:val="nil"/>
              <w:right w:val="nil"/>
            </w:tcBorders>
            <w:shd w:val="clear" w:color="auto" w:fill="auto"/>
            <w:vAlign w:val="center"/>
            <w:hideMark/>
          </w:tcPr>
          <w:p w14:paraId="412290DD"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0.83</w:t>
            </w:r>
            <w:r w:rsidRPr="00654C82">
              <w:rPr>
                <w:rFonts w:eastAsia="Times New Roman"/>
                <w:color w:val="000000"/>
                <w:sz w:val="20"/>
                <w:szCs w:val="20"/>
                <w:lang w:eastAsia="de-DE"/>
              </w:rPr>
              <w:br/>
              <w:t>(0.04)</w:t>
            </w:r>
          </w:p>
        </w:tc>
        <w:tc>
          <w:tcPr>
            <w:tcW w:w="1200" w:type="dxa"/>
            <w:tcBorders>
              <w:top w:val="nil"/>
              <w:left w:val="nil"/>
              <w:bottom w:val="nil"/>
              <w:right w:val="nil"/>
            </w:tcBorders>
            <w:shd w:val="clear" w:color="auto" w:fill="auto"/>
            <w:vAlign w:val="center"/>
            <w:hideMark/>
          </w:tcPr>
          <w:p w14:paraId="661C505D"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hideMark/>
          </w:tcPr>
          <w:p w14:paraId="6743F712"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356A4DF9"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4A3E1A87"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4B8C9B69" w14:textId="77777777" w:rsidR="006D62BF" w:rsidRPr="00654C82" w:rsidRDefault="006D62BF" w:rsidP="003824FA">
            <w:pPr>
              <w:spacing w:after="0" w:line="240" w:lineRule="auto"/>
              <w:jc w:val="center"/>
              <w:rPr>
                <w:rFonts w:eastAsia="Times New Roman"/>
                <w:sz w:val="20"/>
                <w:szCs w:val="20"/>
                <w:lang w:eastAsia="de-DE"/>
              </w:rPr>
            </w:pPr>
          </w:p>
        </w:tc>
      </w:tr>
      <w:tr w:rsidR="006D62BF" w:rsidRPr="00654C82" w14:paraId="62A348CC" w14:textId="77777777" w:rsidTr="003824FA">
        <w:trPr>
          <w:trHeight w:val="454"/>
        </w:trPr>
        <w:tc>
          <w:tcPr>
            <w:tcW w:w="2580" w:type="dxa"/>
            <w:tcBorders>
              <w:top w:val="nil"/>
              <w:left w:val="nil"/>
              <w:bottom w:val="nil"/>
              <w:right w:val="nil"/>
            </w:tcBorders>
            <w:shd w:val="clear" w:color="auto" w:fill="auto"/>
            <w:noWrap/>
            <w:vAlign w:val="center"/>
            <w:hideMark/>
          </w:tcPr>
          <w:p w14:paraId="7ABAA45C" w14:textId="77777777" w:rsidR="006D62BF" w:rsidRPr="00654C82" w:rsidRDefault="006D62BF" w:rsidP="003824FA">
            <w:pPr>
              <w:spacing w:after="0" w:line="240" w:lineRule="auto"/>
              <w:rPr>
                <w:rFonts w:eastAsia="Times New Roman"/>
                <w:color w:val="000000"/>
                <w:sz w:val="20"/>
                <w:szCs w:val="20"/>
                <w:lang w:eastAsia="de-DE"/>
              </w:rPr>
            </w:pPr>
            <w:proofErr w:type="spellStart"/>
            <w:r w:rsidRPr="00654C82">
              <w:rPr>
                <w:rFonts w:eastAsia="Times New Roman"/>
                <w:color w:val="000000"/>
                <w:sz w:val="20"/>
                <w:szCs w:val="20"/>
                <w:lang w:eastAsia="de-DE"/>
              </w:rPr>
              <w:t>Postdemocratic</w:t>
            </w:r>
            <w:proofErr w:type="spellEnd"/>
            <w:r w:rsidRPr="00654C82">
              <w:rPr>
                <w:rFonts w:eastAsia="Times New Roman"/>
                <w:color w:val="000000"/>
                <w:sz w:val="20"/>
                <w:szCs w:val="20"/>
                <w:lang w:eastAsia="de-DE"/>
              </w:rPr>
              <w:t xml:space="preserve"> 1</w:t>
            </w:r>
          </w:p>
        </w:tc>
        <w:tc>
          <w:tcPr>
            <w:tcW w:w="1200" w:type="dxa"/>
            <w:tcBorders>
              <w:top w:val="nil"/>
              <w:left w:val="nil"/>
              <w:bottom w:val="nil"/>
              <w:right w:val="nil"/>
            </w:tcBorders>
            <w:shd w:val="clear" w:color="auto" w:fill="auto"/>
            <w:vAlign w:val="center"/>
            <w:hideMark/>
          </w:tcPr>
          <w:p w14:paraId="654045A5"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hideMark/>
          </w:tcPr>
          <w:p w14:paraId="6DBCBE41"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1.00</w:t>
            </w:r>
          </w:p>
        </w:tc>
        <w:tc>
          <w:tcPr>
            <w:tcW w:w="1200" w:type="dxa"/>
            <w:tcBorders>
              <w:top w:val="nil"/>
              <w:left w:val="nil"/>
              <w:bottom w:val="nil"/>
              <w:right w:val="nil"/>
            </w:tcBorders>
            <w:shd w:val="clear" w:color="auto" w:fill="auto"/>
            <w:vAlign w:val="center"/>
            <w:hideMark/>
          </w:tcPr>
          <w:p w14:paraId="7CDBB25B"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hideMark/>
          </w:tcPr>
          <w:p w14:paraId="135638E2"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6DD0F843"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04D10B18" w14:textId="77777777" w:rsidR="006D62BF" w:rsidRPr="00654C82" w:rsidRDefault="006D62BF" w:rsidP="003824FA">
            <w:pPr>
              <w:spacing w:after="0" w:line="240" w:lineRule="auto"/>
              <w:jc w:val="center"/>
              <w:rPr>
                <w:rFonts w:eastAsia="Times New Roman"/>
                <w:sz w:val="20"/>
                <w:szCs w:val="20"/>
                <w:lang w:eastAsia="de-DE"/>
              </w:rPr>
            </w:pPr>
          </w:p>
        </w:tc>
      </w:tr>
      <w:tr w:rsidR="006D62BF" w:rsidRPr="00654C82" w14:paraId="64F48557" w14:textId="77777777" w:rsidTr="003824FA">
        <w:trPr>
          <w:trHeight w:val="454"/>
        </w:trPr>
        <w:tc>
          <w:tcPr>
            <w:tcW w:w="2580" w:type="dxa"/>
            <w:tcBorders>
              <w:top w:val="nil"/>
              <w:left w:val="nil"/>
              <w:bottom w:val="nil"/>
              <w:right w:val="nil"/>
            </w:tcBorders>
            <w:shd w:val="clear" w:color="auto" w:fill="auto"/>
            <w:noWrap/>
            <w:vAlign w:val="center"/>
            <w:hideMark/>
          </w:tcPr>
          <w:p w14:paraId="2D2C92FA" w14:textId="77777777" w:rsidR="006D62BF" w:rsidRPr="00654C82" w:rsidRDefault="006D62BF" w:rsidP="003824FA">
            <w:pPr>
              <w:spacing w:after="0" w:line="240" w:lineRule="auto"/>
              <w:rPr>
                <w:rFonts w:eastAsia="Times New Roman"/>
                <w:color w:val="000000"/>
                <w:sz w:val="20"/>
                <w:szCs w:val="20"/>
                <w:lang w:eastAsia="de-DE"/>
              </w:rPr>
            </w:pPr>
            <w:proofErr w:type="spellStart"/>
            <w:r w:rsidRPr="00654C82">
              <w:rPr>
                <w:rFonts w:eastAsia="Times New Roman"/>
                <w:color w:val="000000"/>
                <w:sz w:val="20"/>
                <w:szCs w:val="20"/>
                <w:lang w:eastAsia="de-DE"/>
              </w:rPr>
              <w:t>Postdemocratic</w:t>
            </w:r>
            <w:proofErr w:type="spellEnd"/>
            <w:r w:rsidRPr="00654C82">
              <w:rPr>
                <w:rFonts w:eastAsia="Times New Roman"/>
                <w:color w:val="000000"/>
                <w:sz w:val="20"/>
                <w:szCs w:val="20"/>
                <w:lang w:eastAsia="de-DE"/>
              </w:rPr>
              <w:t xml:space="preserve"> 2</w:t>
            </w:r>
          </w:p>
        </w:tc>
        <w:tc>
          <w:tcPr>
            <w:tcW w:w="1200" w:type="dxa"/>
            <w:tcBorders>
              <w:top w:val="nil"/>
              <w:left w:val="nil"/>
              <w:bottom w:val="nil"/>
              <w:right w:val="nil"/>
            </w:tcBorders>
            <w:shd w:val="clear" w:color="auto" w:fill="auto"/>
            <w:noWrap/>
            <w:vAlign w:val="center"/>
            <w:hideMark/>
          </w:tcPr>
          <w:p w14:paraId="220F44A2"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hideMark/>
          </w:tcPr>
          <w:p w14:paraId="3EC8BD17"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0.90</w:t>
            </w:r>
            <w:r w:rsidRPr="00654C82">
              <w:rPr>
                <w:rFonts w:eastAsia="Times New Roman"/>
                <w:color w:val="000000"/>
                <w:sz w:val="20"/>
                <w:szCs w:val="20"/>
                <w:lang w:eastAsia="de-DE"/>
              </w:rPr>
              <w:br/>
              <w:t>(0.05)</w:t>
            </w:r>
          </w:p>
        </w:tc>
        <w:tc>
          <w:tcPr>
            <w:tcW w:w="1200" w:type="dxa"/>
            <w:tcBorders>
              <w:top w:val="nil"/>
              <w:left w:val="nil"/>
              <w:bottom w:val="nil"/>
              <w:right w:val="nil"/>
            </w:tcBorders>
            <w:shd w:val="clear" w:color="auto" w:fill="auto"/>
            <w:vAlign w:val="center"/>
            <w:hideMark/>
          </w:tcPr>
          <w:p w14:paraId="360AE4B6"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hideMark/>
          </w:tcPr>
          <w:p w14:paraId="5AF4ED49"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013FFB31"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0E9428F9" w14:textId="77777777" w:rsidR="006D62BF" w:rsidRPr="00654C82" w:rsidRDefault="006D62BF" w:rsidP="003824FA">
            <w:pPr>
              <w:spacing w:after="0" w:line="240" w:lineRule="auto"/>
              <w:jc w:val="center"/>
              <w:rPr>
                <w:rFonts w:eastAsia="Times New Roman"/>
                <w:sz w:val="20"/>
                <w:szCs w:val="20"/>
                <w:lang w:eastAsia="de-DE"/>
              </w:rPr>
            </w:pPr>
          </w:p>
        </w:tc>
      </w:tr>
      <w:tr w:rsidR="006D62BF" w:rsidRPr="00654C82" w14:paraId="7D6C3F37" w14:textId="77777777" w:rsidTr="003824FA">
        <w:trPr>
          <w:trHeight w:val="454"/>
        </w:trPr>
        <w:tc>
          <w:tcPr>
            <w:tcW w:w="2580" w:type="dxa"/>
            <w:tcBorders>
              <w:top w:val="nil"/>
              <w:left w:val="nil"/>
              <w:bottom w:val="nil"/>
              <w:right w:val="nil"/>
            </w:tcBorders>
            <w:shd w:val="clear" w:color="auto" w:fill="auto"/>
            <w:noWrap/>
            <w:vAlign w:val="center"/>
            <w:hideMark/>
          </w:tcPr>
          <w:p w14:paraId="13AC3862" w14:textId="77777777" w:rsidR="006D62BF" w:rsidRPr="00654C82" w:rsidRDefault="006D62BF" w:rsidP="003824FA">
            <w:pPr>
              <w:spacing w:after="0" w:line="240" w:lineRule="auto"/>
              <w:rPr>
                <w:rFonts w:eastAsia="Times New Roman"/>
                <w:color w:val="000000"/>
                <w:sz w:val="20"/>
                <w:szCs w:val="20"/>
                <w:lang w:eastAsia="de-DE"/>
              </w:rPr>
            </w:pPr>
            <w:proofErr w:type="spellStart"/>
            <w:r w:rsidRPr="00654C82">
              <w:rPr>
                <w:rFonts w:eastAsia="Times New Roman"/>
                <w:color w:val="000000"/>
                <w:sz w:val="20"/>
                <w:szCs w:val="20"/>
                <w:lang w:eastAsia="de-DE"/>
              </w:rPr>
              <w:t>Postdemocratic</w:t>
            </w:r>
            <w:proofErr w:type="spellEnd"/>
            <w:r w:rsidRPr="00654C82">
              <w:rPr>
                <w:rFonts w:eastAsia="Times New Roman"/>
                <w:color w:val="000000"/>
                <w:sz w:val="20"/>
                <w:szCs w:val="20"/>
                <w:lang w:eastAsia="de-DE"/>
              </w:rPr>
              <w:t xml:space="preserve"> 3</w:t>
            </w:r>
          </w:p>
        </w:tc>
        <w:tc>
          <w:tcPr>
            <w:tcW w:w="1200" w:type="dxa"/>
            <w:tcBorders>
              <w:top w:val="nil"/>
              <w:left w:val="nil"/>
              <w:bottom w:val="nil"/>
              <w:right w:val="nil"/>
            </w:tcBorders>
            <w:shd w:val="clear" w:color="auto" w:fill="auto"/>
            <w:vAlign w:val="center"/>
            <w:hideMark/>
          </w:tcPr>
          <w:p w14:paraId="50FBB442"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hideMark/>
          </w:tcPr>
          <w:p w14:paraId="633F2BB4"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1.02</w:t>
            </w:r>
            <w:r w:rsidRPr="00654C82">
              <w:rPr>
                <w:rFonts w:eastAsia="Times New Roman"/>
                <w:color w:val="000000"/>
                <w:sz w:val="20"/>
                <w:szCs w:val="20"/>
                <w:lang w:eastAsia="de-DE"/>
              </w:rPr>
              <w:br/>
              <w:t>(0.05)</w:t>
            </w:r>
          </w:p>
        </w:tc>
        <w:tc>
          <w:tcPr>
            <w:tcW w:w="1200" w:type="dxa"/>
            <w:tcBorders>
              <w:top w:val="nil"/>
              <w:left w:val="nil"/>
              <w:bottom w:val="nil"/>
              <w:right w:val="nil"/>
            </w:tcBorders>
            <w:shd w:val="clear" w:color="auto" w:fill="auto"/>
            <w:vAlign w:val="center"/>
            <w:hideMark/>
          </w:tcPr>
          <w:p w14:paraId="097C8F88"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hideMark/>
          </w:tcPr>
          <w:p w14:paraId="0A9B008B"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77708772"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33090E09" w14:textId="77777777" w:rsidR="006D62BF" w:rsidRPr="00654C82" w:rsidRDefault="006D62BF" w:rsidP="003824FA">
            <w:pPr>
              <w:spacing w:after="0" w:line="240" w:lineRule="auto"/>
              <w:jc w:val="center"/>
              <w:rPr>
                <w:rFonts w:eastAsia="Times New Roman"/>
                <w:sz w:val="20"/>
                <w:szCs w:val="20"/>
                <w:lang w:eastAsia="de-DE"/>
              </w:rPr>
            </w:pPr>
          </w:p>
        </w:tc>
      </w:tr>
      <w:tr w:rsidR="006D62BF" w:rsidRPr="00654C82" w14:paraId="6F17F0A3" w14:textId="77777777" w:rsidTr="003824FA">
        <w:trPr>
          <w:trHeight w:val="454"/>
        </w:trPr>
        <w:tc>
          <w:tcPr>
            <w:tcW w:w="2580" w:type="dxa"/>
            <w:tcBorders>
              <w:top w:val="nil"/>
              <w:left w:val="nil"/>
              <w:bottom w:val="nil"/>
              <w:right w:val="nil"/>
            </w:tcBorders>
            <w:shd w:val="clear" w:color="auto" w:fill="auto"/>
            <w:noWrap/>
            <w:vAlign w:val="center"/>
            <w:hideMark/>
          </w:tcPr>
          <w:p w14:paraId="3CC219EA" w14:textId="77777777" w:rsidR="006D62BF" w:rsidRPr="00654C82" w:rsidRDefault="006D62BF" w:rsidP="003824FA">
            <w:pPr>
              <w:spacing w:after="0" w:line="240" w:lineRule="auto"/>
              <w:rPr>
                <w:rFonts w:eastAsia="Times New Roman"/>
                <w:color w:val="000000"/>
                <w:sz w:val="20"/>
                <w:szCs w:val="20"/>
                <w:lang w:eastAsia="de-DE"/>
              </w:rPr>
            </w:pPr>
            <w:r w:rsidRPr="00654C82">
              <w:rPr>
                <w:rFonts w:eastAsia="Times New Roman"/>
                <w:color w:val="000000"/>
                <w:sz w:val="20"/>
                <w:szCs w:val="20"/>
                <w:lang w:eastAsia="de-DE"/>
              </w:rPr>
              <w:t>Technocratic 1</w:t>
            </w:r>
          </w:p>
        </w:tc>
        <w:tc>
          <w:tcPr>
            <w:tcW w:w="1200" w:type="dxa"/>
            <w:tcBorders>
              <w:top w:val="nil"/>
              <w:left w:val="nil"/>
              <w:bottom w:val="nil"/>
              <w:right w:val="nil"/>
            </w:tcBorders>
            <w:shd w:val="clear" w:color="auto" w:fill="auto"/>
            <w:vAlign w:val="center"/>
            <w:hideMark/>
          </w:tcPr>
          <w:p w14:paraId="7D690670"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hideMark/>
          </w:tcPr>
          <w:p w14:paraId="4128EE20"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5A4409C8"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1.00</w:t>
            </w:r>
          </w:p>
        </w:tc>
        <w:tc>
          <w:tcPr>
            <w:tcW w:w="1200" w:type="dxa"/>
            <w:tcBorders>
              <w:top w:val="nil"/>
              <w:left w:val="nil"/>
              <w:bottom w:val="nil"/>
              <w:right w:val="nil"/>
            </w:tcBorders>
            <w:shd w:val="clear" w:color="auto" w:fill="auto"/>
            <w:vAlign w:val="center"/>
            <w:hideMark/>
          </w:tcPr>
          <w:p w14:paraId="7F38146B"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hideMark/>
          </w:tcPr>
          <w:p w14:paraId="25745A1D"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7BB1CD25" w14:textId="77777777" w:rsidR="006D62BF" w:rsidRPr="00654C82" w:rsidRDefault="006D62BF" w:rsidP="003824FA">
            <w:pPr>
              <w:spacing w:after="0" w:line="240" w:lineRule="auto"/>
              <w:jc w:val="center"/>
              <w:rPr>
                <w:rFonts w:eastAsia="Times New Roman"/>
                <w:sz w:val="20"/>
                <w:szCs w:val="20"/>
                <w:lang w:eastAsia="de-DE"/>
              </w:rPr>
            </w:pPr>
          </w:p>
        </w:tc>
      </w:tr>
      <w:tr w:rsidR="006D62BF" w:rsidRPr="00654C82" w14:paraId="110F810C" w14:textId="77777777" w:rsidTr="003824FA">
        <w:trPr>
          <w:trHeight w:val="454"/>
        </w:trPr>
        <w:tc>
          <w:tcPr>
            <w:tcW w:w="2580" w:type="dxa"/>
            <w:tcBorders>
              <w:top w:val="nil"/>
              <w:left w:val="nil"/>
              <w:bottom w:val="nil"/>
              <w:right w:val="nil"/>
            </w:tcBorders>
            <w:shd w:val="clear" w:color="auto" w:fill="auto"/>
            <w:noWrap/>
            <w:vAlign w:val="center"/>
          </w:tcPr>
          <w:p w14:paraId="04778226" w14:textId="77777777" w:rsidR="006D62BF" w:rsidRPr="00654C82" w:rsidRDefault="006D62BF" w:rsidP="003824FA">
            <w:pPr>
              <w:spacing w:after="0" w:line="240" w:lineRule="auto"/>
              <w:rPr>
                <w:rFonts w:eastAsia="Times New Roman"/>
                <w:color w:val="000000"/>
                <w:sz w:val="20"/>
                <w:szCs w:val="20"/>
                <w:lang w:eastAsia="de-DE"/>
              </w:rPr>
            </w:pPr>
            <w:r w:rsidRPr="00654C82">
              <w:rPr>
                <w:rFonts w:eastAsia="Times New Roman"/>
                <w:color w:val="000000"/>
                <w:sz w:val="20"/>
                <w:szCs w:val="20"/>
                <w:lang w:eastAsia="de-DE"/>
              </w:rPr>
              <w:t>Technocratic 2</w:t>
            </w:r>
          </w:p>
        </w:tc>
        <w:tc>
          <w:tcPr>
            <w:tcW w:w="1200" w:type="dxa"/>
            <w:tcBorders>
              <w:top w:val="nil"/>
              <w:left w:val="nil"/>
              <w:bottom w:val="nil"/>
              <w:right w:val="nil"/>
            </w:tcBorders>
            <w:shd w:val="clear" w:color="auto" w:fill="auto"/>
            <w:vAlign w:val="center"/>
          </w:tcPr>
          <w:p w14:paraId="77C892B0"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noWrap/>
            <w:vAlign w:val="center"/>
          </w:tcPr>
          <w:p w14:paraId="64B0748E"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tcPr>
          <w:p w14:paraId="607446EC"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1.23</w:t>
            </w:r>
          </w:p>
          <w:p w14:paraId="67D1B5AE"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(0.10)</w:t>
            </w:r>
          </w:p>
        </w:tc>
        <w:tc>
          <w:tcPr>
            <w:tcW w:w="1200" w:type="dxa"/>
            <w:tcBorders>
              <w:top w:val="nil"/>
              <w:left w:val="nil"/>
              <w:bottom w:val="nil"/>
              <w:right w:val="nil"/>
            </w:tcBorders>
            <w:shd w:val="clear" w:color="auto" w:fill="auto"/>
            <w:vAlign w:val="center"/>
          </w:tcPr>
          <w:p w14:paraId="7333CE44"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tcPr>
          <w:p w14:paraId="257D02C9"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tcPr>
          <w:p w14:paraId="47E0AB11" w14:textId="77777777" w:rsidR="006D62BF" w:rsidRPr="00654C82" w:rsidRDefault="006D62BF" w:rsidP="003824FA">
            <w:pPr>
              <w:spacing w:after="0" w:line="240" w:lineRule="auto"/>
              <w:jc w:val="center"/>
              <w:rPr>
                <w:rFonts w:eastAsia="Times New Roman"/>
                <w:sz w:val="20"/>
                <w:szCs w:val="20"/>
                <w:lang w:eastAsia="de-DE"/>
              </w:rPr>
            </w:pPr>
          </w:p>
        </w:tc>
      </w:tr>
      <w:tr w:rsidR="006D62BF" w:rsidRPr="00654C82" w14:paraId="651322D2" w14:textId="77777777" w:rsidTr="003824FA">
        <w:trPr>
          <w:trHeight w:val="454"/>
        </w:trPr>
        <w:tc>
          <w:tcPr>
            <w:tcW w:w="2580" w:type="dxa"/>
            <w:tcBorders>
              <w:top w:val="nil"/>
              <w:left w:val="nil"/>
              <w:bottom w:val="nil"/>
              <w:right w:val="nil"/>
            </w:tcBorders>
            <w:shd w:val="clear" w:color="auto" w:fill="auto"/>
            <w:noWrap/>
            <w:vAlign w:val="center"/>
            <w:hideMark/>
          </w:tcPr>
          <w:p w14:paraId="1AD662FB" w14:textId="77777777" w:rsidR="006D62BF" w:rsidRPr="00654C82" w:rsidRDefault="006D62BF" w:rsidP="003824FA">
            <w:pPr>
              <w:spacing w:after="0" w:line="240" w:lineRule="auto"/>
              <w:rPr>
                <w:rFonts w:eastAsia="Times New Roman"/>
                <w:color w:val="000000"/>
                <w:sz w:val="20"/>
                <w:szCs w:val="20"/>
                <w:lang w:eastAsia="de-DE"/>
              </w:rPr>
            </w:pPr>
            <w:r w:rsidRPr="00654C82">
              <w:rPr>
                <w:rFonts w:eastAsia="Times New Roman"/>
                <w:color w:val="000000"/>
                <w:sz w:val="20"/>
                <w:szCs w:val="20"/>
                <w:lang w:eastAsia="de-DE"/>
              </w:rPr>
              <w:t>Technocratic 3</w:t>
            </w:r>
          </w:p>
        </w:tc>
        <w:tc>
          <w:tcPr>
            <w:tcW w:w="1200" w:type="dxa"/>
            <w:tcBorders>
              <w:top w:val="nil"/>
              <w:left w:val="nil"/>
              <w:bottom w:val="nil"/>
              <w:right w:val="nil"/>
            </w:tcBorders>
            <w:shd w:val="clear" w:color="auto" w:fill="auto"/>
            <w:vAlign w:val="center"/>
            <w:hideMark/>
          </w:tcPr>
          <w:p w14:paraId="2DA004D0"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noWrap/>
            <w:vAlign w:val="center"/>
            <w:hideMark/>
          </w:tcPr>
          <w:p w14:paraId="6EE559EE"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6FB7EC67"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0.85</w:t>
            </w:r>
            <w:r w:rsidRPr="00654C82">
              <w:rPr>
                <w:rFonts w:eastAsia="Times New Roman"/>
                <w:color w:val="000000"/>
                <w:sz w:val="20"/>
                <w:szCs w:val="20"/>
                <w:lang w:eastAsia="de-DE"/>
              </w:rPr>
              <w:br/>
              <w:t>(0.09)</w:t>
            </w:r>
          </w:p>
        </w:tc>
        <w:tc>
          <w:tcPr>
            <w:tcW w:w="1200" w:type="dxa"/>
            <w:tcBorders>
              <w:top w:val="nil"/>
              <w:left w:val="nil"/>
              <w:bottom w:val="nil"/>
              <w:right w:val="nil"/>
            </w:tcBorders>
            <w:shd w:val="clear" w:color="auto" w:fill="auto"/>
            <w:vAlign w:val="center"/>
            <w:hideMark/>
          </w:tcPr>
          <w:p w14:paraId="7DF52FD0"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hideMark/>
          </w:tcPr>
          <w:p w14:paraId="42383D44"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0293398A" w14:textId="77777777" w:rsidR="006D62BF" w:rsidRPr="00654C82" w:rsidRDefault="006D62BF" w:rsidP="003824FA">
            <w:pPr>
              <w:spacing w:after="0" w:line="240" w:lineRule="auto"/>
              <w:jc w:val="center"/>
              <w:rPr>
                <w:rFonts w:eastAsia="Times New Roman"/>
                <w:sz w:val="20"/>
                <w:szCs w:val="20"/>
                <w:lang w:eastAsia="de-DE"/>
              </w:rPr>
            </w:pPr>
          </w:p>
        </w:tc>
      </w:tr>
      <w:tr w:rsidR="006D62BF" w:rsidRPr="00654C82" w14:paraId="77673CF1" w14:textId="77777777" w:rsidTr="003824FA">
        <w:trPr>
          <w:trHeight w:val="454"/>
        </w:trPr>
        <w:tc>
          <w:tcPr>
            <w:tcW w:w="2580" w:type="dxa"/>
            <w:tcBorders>
              <w:top w:val="nil"/>
              <w:left w:val="nil"/>
              <w:bottom w:val="nil"/>
              <w:right w:val="nil"/>
            </w:tcBorders>
            <w:shd w:val="clear" w:color="auto" w:fill="auto"/>
            <w:noWrap/>
            <w:vAlign w:val="center"/>
            <w:hideMark/>
          </w:tcPr>
          <w:p w14:paraId="2A2BBB45" w14:textId="209C9236" w:rsidR="006D62BF" w:rsidRPr="00654C82" w:rsidRDefault="00654C82" w:rsidP="003824FA">
            <w:pPr>
              <w:spacing w:after="0" w:line="240" w:lineRule="auto"/>
              <w:rPr>
                <w:rFonts w:eastAsia="Times New Roman"/>
                <w:color w:val="000000"/>
                <w:sz w:val="20"/>
                <w:szCs w:val="20"/>
                <w:lang w:eastAsia="de-DE"/>
              </w:rPr>
            </w:pPr>
            <w:proofErr w:type="spellStart"/>
            <w:r>
              <w:rPr>
                <w:rFonts w:eastAsia="Times New Roman"/>
                <w:color w:val="000000"/>
                <w:sz w:val="20"/>
                <w:lang w:val="de-DE" w:eastAsia="de-DE"/>
              </w:rPr>
              <w:t>Majoritarian-relativist</w:t>
            </w:r>
            <w:proofErr w:type="spellEnd"/>
            <w:r w:rsidRPr="006B1B25">
              <w:rPr>
                <w:rFonts w:eastAsia="Times New Roman"/>
                <w:color w:val="000000"/>
                <w:sz w:val="20"/>
                <w:lang w:val="de-DE" w:eastAsia="de-DE"/>
              </w:rPr>
              <w:t xml:space="preserve"> </w:t>
            </w:r>
            <w:r w:rsidR="006D62BF" w:rsidRPr="00654C82">
              <w:rPr>
                <w:rFonts w:eastAsia="Times New Roman"/>
                <w:color w:val="000000"/>
                <w:sz w:val="20"/>
                <w:szCs w:val="20"/>
                <w:lang w:eastAsia="de-DE"/>
              </w:rPr>
              <w:t>1</w:t>
            </w:r>
          </w:p>
        </w:tc>
        <w:tc>
          <w:tcPr>
            <w:tcW w:w="1200" w:type="dxa"/>
            <w:tcBorders>
              <w:top w:val="nil"/>
              <w:left w:val="nil"/>
              <w:bottom w:val="nil"/>
              <w:right w:val="nil"/>
            </w:tcBorders>
            <w:shd w:val="clear" w:color="auto" w:fill="auto"/>
            <w:noWrap/>
            <w:vAlign w:val="center"/>
            <w:hideMark/>
          </w:tcPr>
          <w:p w14:paraId="6ABBFC89"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hideMark/>
          </w:tcPr>
          <w:p w14:paraId="48D415FF"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0B5CA5A4"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7C4B3B6C"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1.00</w:t>
            </w:r>
          </w:p>
        </w:tc>
        <w:tc>
          <w:tcPr>
            <w:tcW w:w="1200" w:type="dxa"/>
            <w:tcBorders>
              <w:top w:val="nil"/>
              <w:left w:val="nil"/>
              <w:bottom w:val="nil"/>
              <w:right w:val="nil"/>
            </w:tcBorders>
            <w:shd w:val="clear" w:color="auto" w:fill="auto"/>
            <w:vAlign w:val="center"/>
            <w:hideMark/>
          </w:tcPr>
          <w:p w14:paraId="6D339CF0"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hideMark/>
          </w:tcPr>
          <w:p w14:paraId="70188305" w14:textId="77777777" w:rsidR="006D62BF" w:rsidRPr="00654C82" w:rsidRDefault="006D62BF" w:rsidP="003824FA">
            <w:pPr>
              <w:spacing w:after="0" w:line="240" w:lineRule="auto"/>
              <w:jc w:val="center"/>
              <w:rPr>
                <w:rFonts w:eastAsia="Times New Roman"/>
                <w:sz w:val="20"/>
                <w:szCs w:val="20"/>
                <w:lang w:eastAsia="de-DE"/>
              </w:rPr>
            </w:pPr>
          </w:p>
        </w:tc>
      </w:tr>
      <w:tr w:rsidR="006D62BF" w:rsidRPr="00654C82" w14:paraId="24DC4486" w14:textId="77777777" w:rsidTr="003824FA">
        <w:trPr>
          <w:trHeight w:val="454"/>
        </w:trPr>
        <w:tc>
          <w:tcPr>
            <w:tcW w:w="2580" w:type="dxa"/>
            <w:tcBorders>
              <w:top w:val="nil"/>
              <w:left w:val="nil"/>
              <w:bottom w:val="nil"/>
              <w:right w:val="nil"/>
            </w:tcBorders>
            <w:shd w:val="clear" w:color="auto" w:fill="auto"/>
            <w:noWrap/>
            <w:vAlign w:val="center"/>
            <w:hideMark/>
          </w:tcPr>
          <w:p w14:paraId="4E99D991" w14:textId="28564CF2" w:rsidR="006D62BF" w:rsidRPr="00654C82" w:rsidRDefault="00654C82" w:rsidP="003824FA">
            <w:pPr>
              <w:spacing w:after="0" w:line="240" w:lineRule="auto"/>
              <w:rPr>
                <w:rFonts w:eastAsia="Times New Roman"/>
                <w:color w:val="000000"/>
                <w:sz w:val="20"/>
                <w:szCs w:val="20"/>
                <w:lang w:eastAsia="de-DE"/>
              </w:rPr>
            </w:pPr>
            <w:proofErr w:type="spellStart"/>
            <w:r>
              <w:rPr>
                <w:rFonts w:eastAsia="Times New Roman"/>
                <w:color w:val="000000"/>
                <w:sz w:val="20"/>
                <w:lang w:val="de-DE" w:eastAsia="de-DE"/>
              </w:rPr>
              <w:t>Majoritarian-relativist</w:t>
            </w:r>
            <w:proofErr w:type="spellEnd"/>
            <w:r w:rsidRPr="006B1B25">
              <w:rPr>
                <w:rFonts w:eastAsia="Times New Roman"/>
                <w:color w:val="000000"/>
                <w:sz w:val="20"/>
                <w:lang w:val="de-DE" w:eastAsia="de-DE"/>
              </w:rPr>
              <w:t xml:space="preserve"> </w:t>
            </w:r>
            <w:r w:rsidR="006D62BF" w:rsidRPr="00654C82">
              <w:rPr>
                <w:rFonts w:eastAsia="Times New Roman"/>
                <w:color w:val="000000"/>
                <w:sz w:val="20"/>
                <w:szCs w:val="20"/>
                <w:lang w:eastAsia="de-DE"/>
              </w:rPr>
              <w:t>2</w:t>
            </w:r>
          </w:p>
        </w:tc>
        <w:tc>
          <w:tcPr>
            <w:tcW w:w="1200" w:type="dxa"/>
            <w:tcBorders>
              <w:top w:val="nil"/>
              <w:left w:val="nil"/>
              <w:bottom w:val="nil"/>
              <w:right w:val="nil"/>
            </w:tcBorders>
            <w:shd w:val="clear" w:color="auto" w:fill="auto"/>
            <w:vAlign w:val="center"/>
            <w:hideMark/>
          </w:tcPr>
          <w:p w14:paraId="7F3C7ECA"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noWrap/>
            <w:vAlign w:val="center"/>
            <w:hideMark/>
          </w:tcPr>
          <w:p w14:paraId="4ED919E5"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79C3529C"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55452481"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1.43</w:t>
            </w:r>
            <w:r w:rsidRPr="00654C82">
              <w:rPr>
                <w:rFonts w:eastAsia="Times New Roman"/>
                <w:color w:val="000000"/>
                <w:sz w:val="20"/>
                <w:szCs w:val="20"/>
                <w:lang w:eastAsia="de-DE"/>
              </w:rPr>
              <w:br/>
              <w:t>(0.07)</w:t>
            </w:r>
          </w:p>
        </w:tc>
        <w:tc>
          <w:tcPr>
            <w:tcW w:w="1200" w:type="dxa"/>
            <w:tcBorders>
              <w:top w:val="nil"/>
              <w:left w:val="nil"/>
              <w:bottom w:val="nil"/>
              <w:right w:val="nil"/>
            </w:tcBorders>
            <w:shd w:val="clear" w:color="auto" w:fill="auto"/>
            <w:vAlign w:val="center"/>
            <w:hideMark/>
          </w:tcPr>
          <w:p w14:paraId="58965030"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hideMark/>
          </w:tcPr>
          <w:p w14:paraId="198F2DC9" w14:textId="77777777" w:rsidR="006D62BF" w:rsidRPr="00654C82" w:rsidRDefault="006D62BF" w:rsidP="003824FA">
            <w:pPr>
              <w:spacing w:after="0" w:line="240" w:lineRule="auto"/>
              <w:jc w:val="center"/>
              <w:rPr>
                <w:rFonts w:eastAsia="Times New Roman"/>
                <w:sz w:val="20"/>
                <w:szCs w:val="20"/>
                <w:lang w:eastAsia="de-DE"/>
              </w:rPr>
            </w:pPr>
          </w:p>
        </w:tc>
      </w:tr>
      <w:tr w:rsidR="006D62BF" w:rsidRPr="00654C82" w14:paraId="2A92F7A4" w14:textId="77777777" w:rsidTr="003824FA">
        <w:trPr>
          <w:trHeight w:val="454"/>
        </w:trPr>
        <w:tc>
          <w:tcPr>
            <w:tcW w:w="2580" w:type="dxa"/>
            <w:tcBorders>
              <w:top w:val="nil"/>
              <w:left w:val="nil"/>
              <w:bottom w:val="nil"/>
              <w:right w:val="nil"/>
            </w:tcBorders>
            <w:shd w:val="clear" w:color="auto" w:fill="auto"/>
            <w:noWrap/>
            <w:vAlign w:val="center"/>
            <w:hideMark/>
          </w:tcPr>
          <w:p w14:paraId="313D8D9D" w14:textId="580562A2" w:rsidR="006D62BF" w:rsidRPr="00654C82" w:rsidRDefault="00654C82" w:rsidP="003824FA">
            <w:pPr>
              <w:spacing w:after="0" w:line="240" w:lineRule="auto"/>
              <w:rPr>
                <w:rFonts w:eastAsia="Times New Roman"/>
                <w:color w:val="000000"/>
                <w:sz w:val="20"/>
                <w:szCs w:val="20"/>
                <w:lang w:eastAsia="de-DE"/>
              </w:rPr>
            </w:pPr>
            <w:proofErr w:type="spellStart"/>
            <w:r>
              <w:rPr>
                <w:rFonts w:eastAsia="Times New Roman"/>
                <w:color w:val="000000"/>
                <w:sz w:val="20"/>
                <w:lang w:val="de-DE" w:eastAsia="de-DE"/>
              </w:rPr>
              <w:t>Majoritarian-relativist</w:t>
            </w:r>
            <w:proofErr w:type="spellEnd"/>
            <w:r w:rsidRPr="006B1B25">
              <w:rPr>
                <w:rFonts w:eastAsia="Times New Roman"/>
                <w:color w:val="000000"/>
                <w:sz w:val="20"/>
                <w:lang w:val="de-DE" w:eastAsia="de-DE"/>
              </w:rPr>
              <w:t xml:space="preserve"> </w:t>
            </w:r>
            <w:r w:rsidR="006D62BF" w:rsidRPr="00654C82">
              <w:rPr>
                <w:rFonts w:eastAsia="Times New Roman"/>
                <w:color w:val="000000"/>
                <w:sz w:val="20"/>
                <w:szCs w:val="20"/>
                <w:lang w:eastAsia="de-DE"/>
              </w:rPr>
              <w:t>3</w:t>
            </w:r>
          </w:p>
        </w:tc>
        <w:tc>
          <w:tcPr>
            <w:tcW w:w="1200" w:type="dxa"/>
            <w:tcBorders>
              <w:top w:val="nil"/>
              <w:left w:val="nil"/>
              <w:bottom w:val="nil"/>
              <w:right w:val="nil"/>
            </w:tcBorders>
            <w:shd w:val="clear" w:color="auto" w:fill="auto"/>
            <w:vAlign w:val="center"/>
            <w:hideMark/>
          </w:tcPr>
          <w:p w14:paraId="216E9E13"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noWrap/>
            <w:vAlign w:val="center"/>
            <w:hideMark/>
          </w:tcPr>
          <w:p w14:paraId="2BB2F0CE"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0ACCE7A1"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71DEC854"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1.26</w:t>
            </w:r>
            <w:r w:rsidRPr="00654C82">
              <w:rPr>
                <w:rFonts w:eastAsia="Times New Roman"/>
                <w:color w:val="000000"/>
                <w:sz w:val="20"/>
                <w:szCs w:val="20"/>
                <w:lang w:eastAsia="de-DE"/>
              </w:rPr>
              <w:br/>
              <w:t>(0.07)</w:t>
            </w:r>
          </w:p>
        </w:tc>
        <w:tc>
          <w:tcPr>
            <w:tcW w:w="1200" w:type="dxa"/>
            <w:tcBorders>
              <w:top w:val="nil"/>
              <w:left w:val="nil"/>
              <w:bottom w:val="nil"/>
              <w:right w:val="nil"/>
            </w:tcBorders>
            <w:shd w:val="clear" w:color="auto" w:fill="auto"/>
            <w:vAlign w:val="center"/>
            <w:hideMark/>
          </w:tcPr>
          <w:p w14:paraId="0AB82B3D"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vAlign w:val="center"/>
            <w:hideMark/>
          </w:tcPr>
          <w:p w14:paraId="565F8C37" w14:textId="77777777" w:rsidR="006D62BF" w:rsidRPr="00654C82" w:rsidRDefault="006D62BF" w:rsidP="003824FA">
            <w:pPr>
              <w:spacing w:after="0" w:line="240" w:lineRule="auto"/>
              <w:jc w:val="center"/>
              <w:rPr>
                <w:rFonts w:eastAsia="Times New Roman"/>
                <w:sz w:val="20"/>
                <w:szCs w:val="20"/>
                <w:lang w:eastAsia="de-DE"/>
              </w:rPr>
            </w:pPr>
          </w:p>
        </w:tc>
      </w:tr>
      <w:tr w:rsidR="006D62BF" w:rsidRPr="00654C82" w14:paraId="454BB397" w14:textId="77777777" w:rsidTr="003824FA">
        <w:trPr>
          <w:trHeight w:val="454"/>
        </w:trPr>
        <w:tc>
          <w:tcPr>
            <w:tcW w:w="2580" w:type="dxa"/>
            <w:tcBorders>
              <w:top w:val="nil"/>
              <w:left w:val="nil"/>
              <w:bottom w:val="nil"/>
              <w:right w:val="nil"/>
            </w:tcBorders>
            <w:shd w:val="clear" w:color="auto" w:fill="auto"/>
            <w:noWrap/>
            <w:vAlign w:val="center"/>
          </w:tcPr>
          <w:p w14:paraId="63332A5D" w14:textId="6112E7EE" w:rsidR="006D62BF" w:rsidRPr="00654C82" w:rsidRDefault="00654C82" w:rsidP="003824FA">
            <w:pPr>
              <w:spacing w:after="0" w:line="240" w:lineRule="auto"/>
              <w:rPr>
                <w:rFonts w:eastAsia="Times New Roman"/>
                <w:color w:val="000000"/>
                <w:sz w:val="20"/>
                <w:szCs w:val="20"/>
                <w:lang w:eastAsia="de-DE"/>
              </w:rPr>
            </w:pPr>
            <w:r>
              <w:rPr>
                <w:rFonts w:eastAsia="Times New Roman"/>
                <w:color w:val="000000"/>
                <w:sz w:val="20"/>
                <w:szCs w:val="20"/>
                <w:lang w:eastAsia="de-DE"/>
              </w:rPr>
              <w:t>Ongoing c</w:t>
            </w:r>
            <w:r w:rsidR="006D62BF" w:rsidRPr="00654C82">
              <w:rPr>
                <w:rFonts w:eastAsia="Times New Roman"/>
                <w:color w:val="000000"/>
                <w:sz w:val="20"/>
                <w:szCs w:val="20"/>
                <w:lang w:eastAsia="de-DE"/>
              </w:rPr>
              <w:t>ontestation 1</w:t>
            </w:r>
          </w:p>
        </w:tc>
        <w:tc>
          <w:tcPr>
            <w:tcW w:w="1200" w:type="dxa"/>
            <w:tcBorders>
              <w:top w:val="nil"/>
              <w:left w:val="nil"/>
              <w:bottom w:val="nil"/>
              <w:right w:val="nil"/>
            </w:tcBorders>
            <w:shd w:val="clear" w:color="auto" w:fill="auto"/>
            <w:vAlign w:val="center"/>
          </w:tcPr>
          <w:p w14:paraId="3CED1F2E"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noWrap/>
            <w:vAlign w:val="center"/>
          </w:tcPr>
          <w:p w14:paraId="6FD2090A"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tcPr>
          <w:p w14:paraId="67B1C2F6"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tcPr>
          <w:p w14:paraId="29913ACC"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tcPr>
          <w:p w14:paraId="43897F5F"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1.00</w:t>
            </w:r>
          </w:p>
        </w:tc>
        <w:tc>
          <w:tcPr>
            <w:tcW w:w="1200" w:type="dxa"/>
            <w:tcBorders>
              <w:top w:val="nil"/>
              <w:left w:val="nil"/>
              <w:bottom w:val="nil"/>
              <w:right w:val="nil"/>
            </w:tcBorders>
            <w:shd w:val="clear" w:color="auto" w:fill="auto"/>
            <w:noWrap/>
            <w:vAlign w:val="center"/>
          </w:tcPr>
          <w:p w14:paraId="0CE8427F" w14:textId="77777777" w:rsidR="006D62BF" w:rsidRPr="00654C82" w:rsidRDefault="006D62BF" w:rsidP="003824FA">
            <w:pPr>
              <w:spacing w:after="0" w:line="240" w:lineRule="auto"/>
              <w:jc w:val="center"/>
              <w:rPr>
                <w:rFonts w:eastAsia="Times New Roman"/>
                <w:color w:val="000000"/>
                <w:sz w:val="20"/>
                <w:szCs w:val="20"/>
                <w:lang w:eastAsia="de-DE"/>
              </w:rPr>
            </w:pPr>
          </w:p>
        </w:tc>
      </w:tr>
      <w:tr w:rsidR="006D62BF" w:rsidRPr="00654C82" w14:paraId="78AD37B1" w14:textId="77777777" w:rsidTr="003824FA">
        <w:trPr>
          <w:trHeight w:val="454"/>
        </w:trPr>
        <w:tc>
          <w:tcPr>
            <w:tcW w:w="2580" w:type="dxa"/>
            <w:tcBorders>
              <w:top w:val="nil"/>
              <w:left w:val="nil"/>
              <w:bottom w:val="nil"/>
              <w:right w:val="nil"/>
            </w:tcBorders>
            <w:shd w:val="clear" w:color="auto" w:fill="auto"/>
            <w:noWrap/>
            <w:vAlign w:val="center"/>
            <w:hideMark/>
          </w:tcPr>
          <w:p w14:paraId="04357D34" w14:textId="1A55DEB9" w:rsidR="006D62BF" w:rsidRPr="00654C82" w:rsidRDefault="00654C82" w:rsidP="003824FA">
            <w:pPr>
              <w:spacing w:after="0" w:line="240" w:lineRule="auto"/>
              <w:rPr>
                <w:rFonts w:eastAsia="Times New Roman"/>
                <w:color w:val="000000"/>
                <w:sz w:val="20"/>
                <w:szCs w:val="20"/>
                <w:lang w:eastAsia="de-DE"/>
              </w:rPr>
            </w:pPr>
            <w:r>
              <w:rPr>
                <w:rFonts w:eastAsia="Times New Roman"/>
                <w:color w:val="000000"/>
                <w:sz w:val="20"/>
                <w:szCs w:val="20"/>
                <w:lang w:eastAsia="de-DE"/>
              </w:rPr>
              <w:t>Ongoing c</w:t>
            </w:r>
            <w:r w:rsidRPr="00654C82">
              <w:rPr>
                <w:rFonts w:eastAsia="Times New Roman"/>
                <w:color w:val="000000"/>
                <w:sz w:val="20"/>
                <w:szCs w:val="20"/>
                <w:lang w:eastAsia="de-DE"/>
              </w:rPr>
              <w:t xml:space="preserve">ontestation </w:t>
            </w:r>
            <w:r w:rsidR="006D62BF" w:rsidRPr="00654C82">
              <w:rPr>
                <w:rFonts w:eastAsia="Times New Roman"/>
                <w:color w:val="000000"/>
                <w:sz w:val="20"/>
                <w:szCs w:val="20"/>
                <w:lang w:eastAsia="de-DE"/>
              </w:rPr>
              <w:t>2</w:t>
            </w:r>
          </w:p>
        </w:tc>
        <w:tc>
          <w:tcPr>
            <w:tcW w:w="1200" w:type="dxa"/>
            <w:tcBorders>
              <w:top w:val="nil"/>
              <w:left w:val="nil"/>
              <w:bottom w:val="nil"/>
              <w:right w:val="nil"/>
            </w:tcBorders>
            <w:shd w:val="clear" w:color="auto" w:fill="auto"/>
            <w:vAlign w:val="center"/>
            <w:hideMark/>
          </w:tcPr>
          <w:p w14:paraId="1310E319"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noWrap/>
            <w:vAlign w:val="center"/>
            <w:hideMark/>
          </w:tcPr>
          <w:p w14:paraId="09E4FA32"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hideMark/>
          </w:tcPr>
          <w:p w14:paraId="305F07E9"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hideMark/>
          </w:tcPr>
          <w:p w14:paraId="48BF54E1"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6F281068"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1.18</w:t>
            </w:r>
            <w:r w:rsidRPr="00654C82">
              <w:rPr>
                <w:rFonts w:eastAsia="Times New Roman"/>
                <w:color w:val="000000"/>
                <w:sz w:val="20"/>
                <w:szCs w:val="20"/>
                <w:lang w:eastAsia="de-DE"/>
              </w:rPr>
              <w:br/>
              <w:t>(0.06)</w:t>
            </w:r>
          </w:p>
        </w:tc>
        <w:tc>
          <w:tcPr>
            <w:tcW w:w="1200" w:type="dxa"/>
            <w:tcBorders>
              <w:top w:val="nil"/>
              <w:left w:val="nil"/>
              <w:bottom w:val="nil"/>
              <w:right w:val="nil"/>
            </w:tcBorders>
            <w:shd w:val="clear" w:color="auto" w:fill="auto"/>
            <w:noWrap/>
            <w:vAlign w:val="center"/>
            <w:hideMark/>
          </w:tcPr>
          <w:p w14:paraId="6F0A495C" w14:textId="77777777" w:rsidR="006D62BF" w:rsidRPr="00654C82" w:rsidRDefault="006D62BF" w:rsidP="003824FA">
            <w:pPr>
              <w:spacing w:after="0" w:line="240" w:lineRule="auto"/>
              <w:jc w:val="center"/>
              <w:rPr>
                <w:rFonts w:eastAsia="Times New Roman"/>
                <w:color w:val="000000"/>
                <w:sz w:val="20"/>
                <w:szCs w:val="20"/>
                <w:lang w:eastAsia="de-DE"/>
              </w:rPr>
            </w:pPr>
          </w:p>
        </w:tc>
      </w:tr>
      <w:tr w:rsidR="006D62BF" w:rsidRPr="00654C82" w14:paraId="5E9E243D" w14:textId="77777777" w:rsidTr="003824FA">
        <w:trPr>
          <w:trHeight w:val="454"/>
        </w:trPr>
        <w:tc>
          <w:tcPr>
            <w:tcW w:w="2580" w:type="dxa"/>
            <w:tcBorders>
              <w:top w:val="nil"/>
              <w:left w:val="nil"/>
              <w:bottom w:val="nil"/>
              <w:right w:val="nil"/>
            </w:tcBorders>
            <w:shd w:val="clear" w:color="auto" w:fill="auto"/>
            <w:noWrap/>
            <w:vAlign w:val="center"/>
            <w:hideMark/>
          </w:tcPr>
          <w:p w14:paraId="283E8973" w14:textId="319F022A" w:rsidR="006D62BF" w:rsidRPr="00654C82" w:rsidRDefault="00654C82" w:rsidP="003824FA">
            <w:pPr>
              <w:spacing w:after="0" w:line="240" w:lineRule="auto"/>
              <w:rPr>
                <w:rFonts w:eastAsia="Times New Roman"/>
                <w:color w:val="000000"/>
                <w:sz w:val="20"/>
                <w:szCs w:val="20"/>
                <w:lang w:eastAsia="de-DE"/>
              </w:rPr>
            </w:pPr>
            <w:r>
              <w:rPr>
                <w:rFonts w:eastAsia="Times New Roman"/>
                <w:color w:val="000000"/>
                <w:sz w:val="20"/>
                <w:szCs w:val="20"/>
                <w:lang w:eastAsia="de-DE"/>
              </w:rPr>
              <w:t>Ongoing c</w:t>
            </w:r>
            <w:r w:rsidRPr="00654C82">
              <w:rPr>
                <w:rFonts w:eastAsia="Times New Roman"/>
                <w:color w:val="000000"/>
                <w:sz w:val="20"/>
                <w:szCs w:val="20"/>
                <w:lang w:eastAsia="de-DE"/>
              </w:rPr>
              <w:t xml:space="preserve">ontestation </w:t>
            </w:r>
            <w:r w:rsidR="006D62BF" w:rsidRPr="00654C82">
              <w:rPr>
                <w:rFonts w:eastAsia="Times New Roman"/>
                <w:color w:val="000000"/>
                <w:sz w:val="20"/>
                <w:szCs w:val="20"/>
                <w:lang w:eastAsia="de-DE"/>
              </w:rPr>
              <w:t>3</w:t>
            </w:r>
          </w:p>
        </w:tc>
        <w:tc>
          <w:tcPr>
            <w:tcW w:w="1200" w:type="dxa"/>
            <w:tcBorders>
              <w:top w:val="nil"/>
              <w:left w:val="nil"/>
              <w:bottom w:val="nil"/>
              <w:right w:val="nil"/>
            </w:tcBorders>
            <w:shd w:val="clear" w:color="auto" w:fill="auto"/>
            <w:vAlign w:val="center"/>
            <w:hideMark/>
          </w:tcPr>
          <w:p w14:paraId="022BB5E8"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noWrap/>
            <w:vAlign w:val="center"/>
            <w:hideMark/>
          </w:tcPr>
          <w:p w14:paraId="61EE3070"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hideMark/>
          </w:tcPr>
          <w:p w14:paraId="09C52A82"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hideMark/>
          </w:tcPr>
          <w:p w14:paraId="6BFC8455"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516D992E"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1.24</w:t>
            </w:r>
            <w:r w:rsidRPr="00654C82">
              <w:rPr>
                <w:rFonts w:eastAsia="Times New Roman"/>
                <w:color w:val="000000"/>
                <w:sz w:val="20"/>
                <w:szCs w:val="20"/>
                <w:lang w:eastAsia="de-DE"/>
              </w:rPr>
              <w:br/>
              <w:t>(0.06)</w:t>
            </w:r>
          </w:p>
        </w:tc>
        <w:tc>
          <w:tcPr>
            <w:tcW w:w="1200" w:type="dxa"/>
            <w:tcBorders>
              <w:top w:val="nil"/>
              <w:left w:val="nil"/>
              <w:bottom w:val="nil"/>
              <w:right w:val="nil"/>
            </w:tcBorders>
            <w:shd w:val="clear" w:color="auto" w:fill="auto"/>
            <w:noWrap/>
            <w:vAlign w:val="center"/>
            <w:hideMark/>
          </w:tcPr>
          <w:p w14:paraId="749A4D8E" w14:textId="77777777" w:rsidR="006D62BF" w:rsidRPr="00654C82" w:rsidRDefault="006D62BF" w:rsidP="003824FA">
            <w:pPr>
              <w:spacing w:after="0" w:line="240" w:lineRule="auto"/>
              <w:jc w:val="center"/>
              <w:rPr>
                <w:rFonts w:eastAsia="Times New Roman"/>
                <w:color w:val="000000"/>
                <w:sz w:val="20"/>
                <w:szCs w:val="20"/>
                <w:lang w:eastAsia="de-DE"/>
              </w:rPr>
            </w:pPr>
          </w:p>
        </w:tc>
      </w:tr>
      <w:tr w:rsidR="006D62BF" w:rsidRPr="00654C82" w14:paraId="571FD226" w14:textId="77777777" w:rsidTr="003824FA">
        <w:trPr>
          <w:trHeight w:val="454"/>
        </w:trPr>
        <w:tc>
          <w:tcPr>
            <w:tcW w:w="2580" w:type="dxa"/>
            <w:tcBorders>
              <w:top w:val="nil"/>
              <w:left w:val="nil"/>
              <w:bottom w:val="nil"/>
              <w:right w:val="nil"/>
            </w:tcBorders>
            <w:shd w:val="clear" w:color="auto" w:fill="auto"/>
            <w:noWrap/>
            <w:vAlign w:val="center"/>
            <w:hideMark/>
          </w:tcPr>
          <w:p w14:paraId="73E1287A" w14:textId="1E4BF0FC" w:rsidR="006D62BF" w:rsidRPr="00654C82" w:rsidRDefault="00654C82" w:rsidP="003824FA">
            <w:pPr>
              <w:spacing w:after="0" w:line="240" w:lineRule="auto"/>
              <w:rPr>
                <w:rFonts w:eastAsia="Times New Roman"/>
                <w:color w:val="000000"/>
                <w:sz w:val="20"/>
                <w:szCs w:val="20"/>
                <w:lang w:eastAsia="de-DE"/>
              </w:rPr>
            </w:pPr>
            <w:r>
              <w:rPr>
                <w:rFonts w:eastAsia="Times New Roman"/>
                <w:color w:val="000000"/>
                <w:sz w:val="20"/>
                <w:szCs w:val="20"/>
                <w:lang w:eastAsia="de-DE"/>
              </w:rPr>
              <w:t>Ongoing c</w:t>
            </w:r>
            <w:r w:rsidRPr="00654C82">
              <w:rPr>
                <w:rFonts w:eastAsia="Times New Roman"/>
                <w:color w:val="000000"/>
                <w:sz w:val="20"/>
                <w:szCs w:val="20"/>
                <w:lang w:eastAsia="de-DE"/>
              </w:rPr>
              <w:t xml:space="preserve">ontestation </w:t>
            </w:r>
            <w:r w:rsidR="006D62BF" w:rsidRPr="00654C82">
              <w:rPr>
                <w:rFonts w:eastAsia="Times New Roman"/>
                <w:color w:val="000000"/>
                <w:sz w:val="20"/>
                <w:szCs w:val="20"/>
                <w:lang w:eastAsia="de-DE"/>
              </w:rPr>
              <w:t>4</w:t>
            </w:r>
          </w:p>
        </w:tc>
        <w:tc>
          <w:tcPr>
            <w:tcW w:w="1200" w:type="dxa"/>
            <w:tcBorders>
              <w:top w:val="nil"/>
              <w:left w:val="nil"/>
              <w:bottom w:val="nil"/>
              <w:right w:val="nil"/>
            </w:tcBorders>
            <w:shd w:val="clear" w:color="auto" w:fill="auto"/>
            <w:vAlign w:val="center"/>
            <w:hideMark/>
          </w:tcPr>
          <w:p w14:paraId="1FDAB4E0"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noWrap/>
            <w:vAlign w:val="center"/>
            <w:hideMark/>
          </w:tcPr>
          <w:p w14:paraId="2459C63A"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hideMark/>
          </w:tcPr>
          <w:p w14:paraId="2316522C"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hideMark/>
          </w:tcPr>
          <w:p w14:paraId="2A5B372E"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0860A759"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1.03</w:t>
            </w:r>
            <w:r w:rsidRPr="00654C82">
              <w:rPr>
                <w:rFonts w:eastAsia="Times New Roman"/>
                <w:color w:val="000000"/>
                <w:sz w:val="20"/>
                <w:szCs w:val="20"/>
                <w:lang w:eastAsia="de-DE"/>
              </w:rPr>
              <w:br/>
              <w:t>(0.06)</w:t>
            </w:r>
          </w:p>
        </w:tc>
        <w:tc>
          <w:tcPr>
            <w:tcW w:w="1200" w:type="dxa"/>
            <w:tcBorders>
              <w:top w:val="nil"/>
              <w:left w:val="nil"/>
              <w:bottom w:val="nil"/>
              <w:right w:val="nil"/>
            </w:tcBorders>
            <w:shd w:val="clear" w:color="auto" w:fill="auto"/>
            <w:noWrap/>
            <w:vAlign w:val="center"/>
            <w:hideMark/>
          </w:tcPr>
          <w:p w14:paraId="7F00A751" w14:textId="77777777" w:rsidR="006D62BF" w:rsidRPr="00654C82" w:rsidRDefault="006D62BF" w:rsidP="003824FA">
            <w:pPr>
              <w:spacing w:after="0" w:line="240" w:lineRule="auto"/>
              <w:jc w:val="center"/>
              <w:rPr>
                <w:rFonts w:eastAsia="Times New Roman"/>
                <w:color w:val="000000"/>
                <w:sz w:val="20"/>
                <w:szCs w:val="20"/>
                <w:lang w:eastAsia="de-DE"/>
              </w:rPr>
            </w:pPr>
          </w:p>
        </w:tc>
      </w:tr>
      <w:tr w:rsidR="006D62BF" w:rsidRPr="00654C82" w14:paraId="04569FD7" w14:textId="77777777" w:rsidTr="003824FA">
        <w:trPr>
          <w:trHeight w:val="454"/>
        </w:trPr>
        <w:tc>
          <w:tcPr>
            <w:tcW w:w="2580" w:type="dxa"/>
            <w:tcBorders>
              <w:top w:val="nil"/>
              <w:left w:val="nil"/>
              <w:bottom w:val="nil"/>
              <w:right w:val="nil"/>
            </w:tcBorders>
            <w:shd w:val="clear" w:color="auto" w:fill="auto"/>
            <w:noWrap/>
            <w:vAlign w:val="center"/>
            <w:hideMark/>
          </w:tcPr>
          <w:p w14:paraId="7ACDE23A" w14:textId="77777777" w:rsidR="006D62BF" w:rsidRPr="00654C82" w:rsidRDefault="006D62BF" w:rsidP="003824FA">
            <w:pPr>
              <w:spacing w:after="0" w:line="240" w:lineRule="auto"/>
              <w:rPr>
                <w:rFonts w:eastAsia="Times New Roman"/>
                <w:color w:val="000000"/>
                <w:sz w:val="20"/>
                <w:szCs w:val="20"/>
                <w:lang w:eastAsia="de-DE"/>
              </w:rPr>
            </w:pPr>
            <w:r w:rsidRPr="00654C82">
              <w:rPr>
                <w:rFonts w:eastAsia="Times New Roman"/>
                <w:color w:val="000000"/>
                <w:sz w:val="20"/>
                <w:szCs w:val="20"/>
                <w:lang w:eastAsia="de-DE"/>
              </w:rPr>
              <w:t>Pluralism 1</w:t>
            </w:r>
          </w:p>
        </w:tc>
        <w:tc>
          <w:tcPr>
            <w:tcW w:w="1200" w:type="dxa"/>
            <w:tcBorders>
              <w:top w:val="nil"/>
              <w:left w:val="nil"/>
              <w:bottom w:val="nil"/>
              <w:right w:val="nil"/>
            </w:tcBorders>
            <w:shd w:val="clear" w:color="auto" w:fill="auto"/>
            <w:vAlign w:val="center"/>
            <w:hideMark/>
          </w:tcPr>
          <w:p w14:paraId="476CD6E3"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noWrap/>
            <w:vAlign w:val="center"/>
            <w:hideMark/>
          </w:tcPr>
          <w:p w14:paraId="357C9A35"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hideMark/>
          </w:tcPr>
          <w:p w14:paraId="0834B1A2"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hideMark/>
          </w:tcPr>
          <w:p w14:paraId="688F472D"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hideMark/>
          </w:tcPr>
          <w:p w14:paraId="5BAA7372"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351BBE0C"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1.00</w:t>
            </w:r>
          </w:p>
        </w:tc>
      </w:tr>
      <w:tr w:rsidR="006D62BF" w:rsidRPr="00654C82" w14:paraId="20B2FBDC" w14:textId="77777777" w:rsidTr="003824FA">
        <w:trPr>
          <w:trHeight w:val="454"/>
        </w:trPr>
        <w:tc>
          <w:tcPr>
            <w:tcW w:w="2580" w:type="dxa"/>
            <w:tcBorders>
              <w:top w:val="nil"/>
              <w:left w:val="nil"/>
              <w:bottom w:val="nil"/>
              <w:right w:val="nil"/>
            </w:tcBorders>
            <w:shd w:val="clear" w:color="auto" w:fill="auto"/>
            <w:noWrap/>
            <w:vAlign w:val="center"/>
            <w:hideMark/>
          </w:tcPr>
          <w:p w14:paraId="0A3EA78B" w14:textId="77777777" w:rsidR="006D62BF" w:rsidRPr="00654C82" w:rsidRDefault="006D62BF" w:rsidP="003824FA">
            <w:pPr>
              <w:spacing w:after="0" w:line="240" w:lineRule="auto"/>
              <w:rPr>
                <w:rFonts w:eastAsia="Times New Roman"/>
                <w:color w:val="000000"/>
                <w:sz w:val="20"/>
                <w:szCs w:val="20"/>
                <w:lang w:eastAsia="de-DE"/>
              </w:rPr>
            </w:pPr>
            <w:r w:rsidRPr="00654C82">
              <w:rPr>
                <w:rFonts w:eastAsia="Times New Roman"/>
                <w:color w:val="000000"/>
                <w:sz w:val="20"/>
                <w:szCs w:val="20"/>
                <w:lang w:eastAsia="de-DE"/>
              </w:rPr>
              <w:t>Pluralism 2</w:t>
            </w:r>
          </w:p>
        </w:tc>
        <w:tc>
          <w:tcPr>
            <w:tcW w:w="1200" w:type="dxa"/>
            <w:tcBorders>
              <w:top w:val="nil"/>
              <w:left w:val="nil"/>
              <w:bottom w:val="nil"/>
              <w:right w:val="nil"/>
            </w:tcBorders>
            <w:shd w:val="clear" w:color="auto" w:fill="auto"/>
            <w:vAlign w:val="center"/>
            <w:hideMark/>
          </w:tcPr>
          <w:p w14:paraId="20AE27F6"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noWrap/>
            <w:vAlign w:val="center"/>
            <w:hideMark/>
          </w:tcPr>
          <w:p w14:paraId="543FBF24"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hideMark/>
          </w:tcPr>
          <w:p w14:paraId="2C949974"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hideMark/>
          </w:tcPr>
          <w:p w14:paraId="5BCFB4A8"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hideMark/>
          </w:tcPr>
          <w:p w14:paraId="4A526FBE"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57959647"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0.97</w:t>
            </w:r>
            <w:r w:rsidRPr="00654C82">
              <w:rPr>
                <w:rFonts w:eastAsia="Times New Roman"/>
                <w:color w:val="000000"/>
                <w:sz w:val="20"/>
                <w:szCs w:val="20"/>
                <w:lang w:eastAsia="de-DE"/>
              </w:rPr>
              <w:br/>
              <w:t>(0.05)</w:t>
            </w:r>
          </w:p>
        </w:tc>
      </w:tr>
      <w:tr w:rsidR="006D62BF" w:rsidRPr="00654C82" w14:paraId="655466B3" w14:textId="77777777" w:rsidTr="003824FA">
        <w:trPr>
          <w:trHeight w:val="454"/>
        </w:trPr>
        <w:tc>
          <w:tcPr>
            <w:tcW w:w="2580" w:type="dxa"/>
            <w:tcBorders>
              <w:top w:val="nil"/>
              <w:left w:val="nil"/>
              <w:bottom w:val="nil"/>
              <w:right w:val="nil"/>
            </w:tcBorders>
            <w:shd w:val="clear" w:color="auto" w:fill="auto"/>
            <w:noWrap/>
            <w:vAlign w:val="center"/>
            <w:hideMark/>
          </w:tcPr>
          <w:p w14:paraId="0D74E724" w14:textId="77777777" w:rsidR="006D62BF" w:rsidRPr="00654C82" w:rsidRDefault="006D62BF" w:rsidP="003824FA">
            <w:pPr>
              <w:spacing w:after="0" w:line="240" w:lineRule="auto"/>
              <w:rPr>
                <w:rFonts w:eastAsia="Times New Roman"/>
                <w:color w:val="000000"/>
                <w:sz w:val="20"/>
                <w:szCs w:val="20"/>
                <w:lang w:eastAsia="de-DE"/>
              </w:rPr>
            </w:pPr>
            <w:r w:rsidRPr="00654C82">
              <w:rPr>
                <w:rFonts w:eastAsia="Times New Roman"/>
                <w:color w:val="000000"/>
                <w:sz w:val="20"/>
                <w:szCs w:val="20"/>
                <w:lang w:eastAsia="de-DE"/>
              </w:rPr>
              <w:t>Pluralism 3</w:t>
            </w:r>
          </w:p>
        </w:tc>
        <w:tc>
          <w:tcPr>
            <w:tcW w:w="1200" w:type="dxa"/>
            <w:tcBorders>
              <w:top w:val="nil"/>
              <w:left w:val="nil"/>
              <w:bottom w:val="nil"/>
              <w:right w:val="nil"/>
            </w:tcBorders>
            <w:shd w:val="clear" w:color="auto" w:fill="auto"/>
            <w:vAlign w:val="center"/>
            <w:hideMark/>
          </w:tcPr>
          <w:p w14:paraId="58D3F6BD"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nil"/>
              <w:right w:val="nil"/>
            </w:tcBorders>
            <w:shd w:val="clear" w:color="auto" w:fill="auto"/>
            <w:noWrap/>
            <w:vAlign w:val="center"/>
            <w:hideMark/>
          </w:tcPr>
          <w:p w14:paraId="56ADA65F"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hideMark/>
          </w:tcPr>
          <w:p w14:paraId="5ED47210"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hideMark/>
          </w:tcPr>
          <w:p w14:paraId="1728AAB4"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noWrap/>
            <w:vAlign w:val="center"/>
            <w:hideMark/>
          </w:tcPr>
          <w:p w14:paraId="0E297B88" w14:textId="77777777" w:rsidR="006D62BF" w:rsidRPr="00654C82" w:rsidRDefault="006D62BF" w:rsidP="003824FA">
            <w:pPr>
              <w:spacing w:after="0" w:line="240" w:lineRule="auto"/>
              <w:jc w:val="center"/>
              <w:rPr>
                <w:rFonts w:eastAsia="Times New Roman"/>
                <w:sz w:val="20"/>
                <w:szCs w:val="20"/>
                <w:lang w:eastAsia="de-DE"/>
              </w:rPr>
            </w:pPr>
          </w:p>
        </w:tc>
        <w:tc>
          <w:tcPr>
            <w:tcW w:w="1200" w:type="dxa"/>
            <w:tcBorders>
              <w:top w:val="nil"/>
              <w:left w:val="nil"/>
              <w:bottom w:val="nil"/>
              <w:right w:val="nil"/>
            </w:tcBorders>
            <w:shd w:val="clear" w:color="auto" w:fill="auto"/>
            <w:vAlign w:val="center"/>
            <w:hideMark/>
          </w:tcPr>
          <w:p w14:paraId="6874D676"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0.98</w:t>
            </w:r>
            <w:r w:rsidRPr="00654C82">
              <w:rPr>
                <w:rFonts w:eastAsia="Times New Roman"/>
                <w:color w:val="000000"/>
                <w:sz w:val="20"/>
                <w:szCs w:val="20"/>
                <w:lang w:eastAsia="de-DE"/>
              </w:rPr>
              <w:br/>
              <w:t>(0.05)</w:t>
            </w:r>
          </w:p>
        </w:tc>
      </w:tr>
      <w:tr w:rsidR="006D62BF" w:rsidRPr="00654C82" w14:paraId="5B734A39" w14:textId="77777777" w:rsidTr="003824FA">
        <w:trPr>
          <w:trHeight w:val="454"/>
        </w:trPr>
        <w:tc>
          <w:tcPr>
            <w:tcW w:w="2580" w:type="dxa"/>
            <w:tcBorders>
              <w:top w:val="nil"/>
              <w:left w:val="nil"/>
              <w:bottom w:val="single" w:sz="4" w:space="0" w:color="auto"/>
              <w:right w:val="nil"/>
            </w:tcBorders>
            <w:shd w:val="clear" w:color="auto" w:fill="auto"/>
            <w:noWrap/>
            <w:vAlign w:val="center"/>
            <w:hideMark/>
          </w:tcPr>
          <w:p w14:paraId="71F4C833" w14:textId="77777777" w:rsidR="006D62BF" w:rsidRPr="00654C82" w:rsidRDefault="006D62BF" w:rsidP="003824FA">
            <w:pPr>
              <w:spacing w:after="0" w:line="240" w:lineRule="auto"/>
              <w:rPr>
                <w:rFonts w:eastAsia="Times New Roman"/>
                <w:color w:val="000000"/>
                <w:sz w:val="20"/>
                <w:szCs w:val="20"/>
                <w:lang w:eastAsia="de-DE"/>
              </w:rPr>
            </w:pPr>
            <w:r w:rsidRPr="00654C82">
              <w:rPr>
                <w:rFonts w:eastAsia="Times New Roman"/>
                <w:color w:val="000000"/>
                <w:sz w:val="20"/>
                <w:szCs w:val="20"/>
                <w:lang w:eastAsia="de-DE"/>
              </w:rPr>
              <w:t>Pluralism 4</w:t>
            </w:r>
          </w:p>
        </w:tc>
        <w:tc>
          <w:tcPr>
            <w:tcW w:w="1200" w:type="dxa"/>
            <w:tcBorders>
              <w:top w:val="nil"/>
              <w:left w:val="nil"/>
              <w:bottom w:val="single" w:sz="4" w:space="0" w:color="auto"/>
              <w:right w:val="nil"/>
            </w:tcBorders>
            <w:shd w:val="clear" w:color="auto" w:fill="auto"/>
            <w:vAlign w:val="center"/>
            <w:hideMark/>
          </w:tcPr>
          <w:p w14:paraId="56B1514D"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single" w:sz="4" w:space="0" w:color="auto"/>
              <w:right w:val="nil"/>
            </w:tcBorders>
            <w:shd w:val="clear" w:color="auto" w:fill="auto"/>
            <w:noWrap/>
            <w:vAlign w:val="center"/>
            <w:hideMark/>
          </w:tcPr>
          <w:p w14:paraId="6B88CBB7"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single" w:sz="4" w:space="0" w:color="auto"/>
              <w:right w:val="nil"/>
            </w:tcBorders>
            <w:shd w:val="clear" w:color="auto" w:fill="auto"/>
            <w:noWrap/>
            <w:vAlign w:val="center"/>
            <w:hideMark/>
          </w:tcPr>
          <w:p w14:paraId="79FC1606"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single" w:sz="4" w:space="0" w:color="auto"/>
              <w:right w:val="nil"/>
            </w:tcBorders>
            <w:shd w:val="clear" w:color="auto" w:fill="auto"/>
            <w:noWrap/>
            <w:vAlign w:val="center"/>
            <w:hideMark/>
          </w:tcPr>
          <w:p w14:paraId="56E5EFC5"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single" w:sz="4" w:space="0" w:color="auto"/>
              <w:right w:val="nil"/>
            </w:tcBorders>
            <w:shd w:val="clear" w:color="auto" w:fill="auto"/>
            <w:vAlign w:val="center"/>
            <w:hideMark/>
          </w:tcPr>
          <w:p w14:paraId="4E2C41B1" w14:textId="77777777" w:rsidR="006D62BF" w:rsidRPr="00654C82" w:rsidRDefault="006D62BF" w:rsidP="003824FA">
            <w:pPr>
              <w:spacing w:after="0" w:line="240" w:lineRule="auto"/>
              <w:jc w:val="center"/>
              <w:rPr>
                <w:rFonts w:eastAsia="Times New Roman"/>
                <w:color w:val="000000"/>
                <w:sz w:val="20"/>
                <w:szCs w:val="20"/>
                <w:lang w:eastAsia="de-DE"/>
              </w:rPr>
            </w:pPr>
          </w:p>
        </w:tc>
        <w:tc>
          <w:tcPr>
            <w:tcW w:w="1200" w:type="dxa"/>
            <w:tcBorders>
              <w:top w:val="nil"/>
              <w:left w:val="nil"/>
              <w:bottom w:val="single" w:sz="4" w:space="0" w:color="auto"/>
              <w:right w:val="nil"/>
            </w:tcBorders>
            <w:shd w:val="clear" w:color="auto" w:fill="auto"/>
            <w:vAlign w:val="center"/>
            <w:hideMark/>
          </w:tcPr>
          <w:p w14:paraId="12E0F713" w14:textId="77777777" w:rsidR="006D62BF" w:rsidRPr="00654C82" w:rsidRDefault="006D62BF" w:rsidP="003824FA">
            <w:pPr>
              <w:spacing w:after="0" w:line="240" w:lineRule="auto"/>
              <w:jc w:val="center"/>
              <w:rPr>
                <w:rFonts w:eastAsia="Times New Roman"/>
                <w:color w:val="000000"/>
                <w:sz w:val="20"/>
                <w:szCs w:val="20"/>
                <w:lang w:eastAsia="de-DE"/>
              </w:rPr>
            </w:pPr>
            <w:r w:rsidRPr="00654C82">
              <w:rPr>
                <w:rFonts w:eastAsia="Times New Roman"/>
                <w:color w:val="000000"/>
                <w:sz w:val="20"/>
                <w:szCs w:val="20"/>
                <w:lang w:eastAsia="de-DE"/>
              </w:rPr>
              <w:t>1.03</w:t>
            </w:r>
            <w:r w:rsidRPr="00654C82">
              <w:rPr>
                <w:rFonts w:eastAsia="Times New Roman"/>
                <w:color w:val="000000"/>
                <w:sz w:val="20"/>
                <w:szCs w:val="20"/>
                <w:lang w:eastAsia="de-DE"/>
              </w:rPr>
              <w:br/>
              <w:t>(0.05)</w:t>
            </w:r>
          </w:p>
        </w:tc>
      </w:tr>
    </w:tbl>
    <w:p w14:paraId="70F360FE" w14:textId="77777777" w:rsidR="006D62BF" w:rsidRPr="00CB2C0D" w:rsidRDefault="006D62BF" w:rsidP="006D62BF">
      <w:pPr>
        <w:ind w:right="-709"/>
        <w:rPr>
          <w:rFonts w:eastAsia="Times New Roman"/>
          <w:color w:val="000000"/>
          <w:sz w:val="20"/>
          <w:lang w:eastAsia="de-DE"/>
        </w:rPr>
      </w:pPr>
      <w:r w:rsidRPr="00CB2C0D">
        <w:rPr>
          <w:rFonts w:eastAsia="Times New Roman"/>
          <w:i/>
          <w:color w:val="000000"/>
          <w:sz w:val="20"/>
          <w:lang w:eastAsia="de-DE"/>
        </w:rPr>
        <w:t>Notes:</w:t>
      </w:r>
      <w:r w:rsidRPr="00CB2C0D">
        <w:rPr>
          <w:rFonts w:eastAsia="Times New Roman"/>
          <w:color w:val="000000"/>
          <w:sz w:val="20"/>
          <w:lang w:eastAsia="de-DE"/>
        </w:rPr>
        <w:t xml:space="preserve"> Standard errors in parenthesis, all loadings are statistically significant under p &lt; 0.01. Chi² = 552.763 (p &lt; 0.01), Chi²/df = 3.57; Comparative Fit Index = 0.945; Tucker-Lewis Index = 0.933; RMSEA = 0.054, SRMR = 0.050.</w:t>
      </w:r>
    </w:p>
    <w:p w14:paraId="43DCECE1" w14:textId="77777777" w:rsidR="006D62BF" w:rsidRPr="00CB2C0D" w:rsidRDefault="006D62BF" w:rsidP="006D62BF">
      <w:pPr>
        <w:ind w:right="-709"/>
        <w:rPr>
          <w:rFonts w:eastAsia="Times New Roman"/>
          <w:color w:val="000000"/>
          <w:sz w:val="20"/>
          <w:lang w:eastAsia="de-DE"/>
        </w:rPr>
      </w:pPr>
    </w:p>
    <w:p w14:paraId="35B5EAB3" w14:textId="1EF9B696" w:rsidR="006D62BF" w:rsidRDefault="006D62BF" w:rsidP="006D62BF"/>
    <w:p w14:paraId="6CDE5EFF" w14:textId="2BAFD058" w:rsidR="00654C82" w:rsidRDefault="00654C82">
      <w:pPr>
        <w:spacing w:line="259" w:lineRule="auto"/>
        <w:jc w:val="left"/>
      </w:pPr>
      <w:r>
        <w:br w:type="page"/>
      </w:r>
    </w:p>
    <w:p w14:paraId="4E5E7A79" w14:textId="557293F6" w:rsidR="005C5D9A" w:rsidRPr="00882BA3" w:rsidRDefault="005C5D9A" w:rsidP="005C5D9A">
      <w:pPr>
        <w:pStyle w:val="berschrift1"/>
        <w:rPr>
          <w:rFonts w:cs="Times New Roman"/>
        </w:rPr>
      </w:pPr>
      <w:bookmarkStart w:id="12" w:name="_Toc99536154"/>
      <w:r w:rsidRPr="003D5D11">
        <w:rPr>
          <w:rFonts w:cs="Times New Roman"/>
        </w:rPr>
        <w:lastRenderedPageBreak/>
        <w:t>Annex A</w:t>
      </w:r>
      <w:r w:rsidR="003F7A86">
        <w:rPr>
          <w:rFonts w:cs="Times New Roman"/>
        </w:rPr>
        <w:t>9</w:t>
      </w:r>
      <w:r w:rsidRPr="003D5D11">
        <w:rPr>
          <w:rFonts w:cs="Times New Roman"/>
        </w:rPr>
        <w:t xml:space="preserve">: </w:t>
      </w:r>
      <w:r w:rsidRPr="005C5D9A">
        <w:rPr>
          <w:rFonts w:cs="Times New Roman"/>
        </w:rPr>
        <w:t xml:space="preserve">OLS regressions </w:t>
      </w:r>
      <w:r w:rsidR="007F72DD">
        <w:rPr>
          <w:rFonts w:cs="Times New Roman"/>
        </w:rPr>
        <w:t>– main models</w:t>
      </w:r>
      <w:bookmarkEnd w:id="12"/>
    </w:p>
    <w:tbl>
      <w:tblPr>
        <w:tblW w:w="5000" w:type="pct"/>
        <w:tblCellMar>
          <w:top w:w="15" w:type="dxa"/>
          <w:left w:w="15" w:type="dxa"/>
          <w:bottom w:w="15" w:type="dxa"/>
          <w:right w:w="15" w:type="dxa"/>
        </w:tblCellMar>
        <w:tblLook w:val="04A0" w:firstRow="1" w:lastRow="0" w:firstColumn="1" w:lastColumn="0" w:noHBand="0" w:noVBand="1"/>
      </w:tblPr>
      <w:tblGrid>
        <w:gridCol w:w="1396"/>
        <w:gridCol w:w="768"/>
        <w:gridCol w:w="808"/>
        <w:gridCol w:w="768"/>
        <w:gridCol w:w="769"/>
        <w:gridCol w:w="767"/>
        <w:gridCol w:w="769"/>
        <w:gridCol w:w="767"/>
        <w:gridCol w:w="767"/>
        <w:gridCol w:w="767"/>
        <w:gridCol w:w="726"/>
      </w:tblGrid>
      <w:tr w:rsidR="001B7BBB" w:rsidRPr="00B421E8" w14:paraId="23667F9E" w14:textId="77777777" w:rsidTr="00132DA2">
        <w:trPr>
          <w:trHeight w:val="283"/>
        </w:trPr>
        <w:tc>
          <w:tcPr>
            <w:tcW w:w="769" w:type="pct"/>
            <w:tcBorders>
              <w:top w:val="single" w:sz="4" w:space="0" w:color="auto"/>
            </w:tcBorders>
            <w:vAlign w:val="center"/>
          </w:tcPr>
          <w:p w14:paraId="67CF58DF" w14:textId="77777777" w:rsidR="001B7BBB" w:rsidRPr="00B421E8" w:rsidRDefault="001B7BBB" w:rsidP="003824FA">
            <w:pPr>
              <w:spacing w:after="0" w:line="240" w:lineRule="auto"/>
              <w:rPr>
                <w:i/>
                <w:sz w:val="16"/>
                <w:szCs w:val="16"/>
              </w:rPr>
            </w:pPr>
          </w:p>
        </w:tc>
        <w:tc>
          <w:tcPr>
            <w:tcW w:w="868" w:type="pct"/>
            <w:gridSpan w:val="2"/>
            <w:tcBorders>
              <w:top w:val="single" w:sz="4" w:space="0" w:color="auto"/>
            </w:tcBorders>
            <w:vAlign w:val="center"/>
          </w:tcPr>
          <w:p w14:paraId="1891477E" w14:textId="77777777" w:rsidR="001B7BBB" w:rsidRPr="00B421E8" w:rsidRDefault="001B7BBB"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Populism</w:t>
            </w:r>
          </w:p>
        </w:tc>
        <w:tc>
          <w:tcPr>
            <w:tcW w:w="847" w:type="pct"/>
            <w:gridSpan w:val="2"/>
            <w:tcBorders>
              <w:top w:val="single" w:sz="4" w:space="0" w:color="auto"/>
            </w:tcBorders>
            <w:vAlign w:val="center"/>
          </w:tcPr>
          <w:p w14:paraId="18707681" w14:textId="77777777" w:rsidR="001B7BBB" w:rsidRPr="00B421E8" w:rsidRDefault="001B7BBB"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rPr>
              <w:t>Technocracy</w:t>
            </w:r>
          </w:p>
        </w:tc>
        <w:tc>
          <w:tcPr>
            <w:tcW w:w="847" w:type="pct"/>
            <w:gridSpan w:val="2"/>
            <w:tcBorders>
              <w:top w:val="single" w:sz="4" w:space="0" w:color="auto"/>
            </w:tcBorders>
            <w:vAlign w:val="center"/>
          </w:tcPr>
          <w:p w14:paraId="2D7F0283" w14:textId="77777777" w:rsidR="001B7BBB" w:rsidRPr="00B421E8" w:rsidRDefault="001B7BBB"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rPr>
              <w:t>Post-democracy</w:t>
            </w:r>
          </w:p>
        </w:tc>
        <w:tc>
          <w:tcPr>
            <w:tcW w:w="845" w:type="pct"/>
            <w:gridSpan w:val="2"/>
            <w:tcBorders>
              <w:top w:val="single" w:sz="4" w:space="0" w:color="auto"/>
            </w:tcBorders>
            <w:vAlign w:val="center"/>
          </w:tcPr>
          <w:p w14:paraId="7C9038A6" w14:textId="77777777" w:rsidR="001B7BBB" w:rsidRPr="00B421E8" w:rsidRDefault="001B7BBB" w:rsidP="003824FA">
            <w:pPr>
              <w:spacing w:after="0" w:line="240" w:lineRule="auto"/>
              <w:jc w:val="center"/>
              <w:rPr>
                <w:rFonts w:eastAsia="Times New Roman"/>
                <w:i/>
                <w:color w:val="000000"/>
                <w:sz w:val="16"/>
                <w:szCs w:val="16"/>
                <w:lang w:eastAsia="de-DE"/>
              </w:rPr>
            </w:pPr>
            <w:r w:rsidRPr="00B336AE">
              <w:rPr>
                <w:rFonts w:eastAsia="Times New Roman"/>
                <w:i/>
                <w:color w:val="000000"/>
                <w:sz w:val="16"/>
                <w:szCs w:val="16"/>
              </w:rPr>
              <w:t>Majoritarian relativism</w:t>
            </w:r>
          </w:p>
        </w:tc>
        <w:tc>
          <w:tcPr>
            <w:tcW w:w="824" w:type="pct"/>
            <w:gridSpan w:val="2"/>
            <w:tcBorders>
              <w:top w:val="single" w:sz="4" w:space="0" w:color="auto"/>
            </w:tcBorders>
            <w:vAlign w:val="center"/>
          </w:tcPr>
          <w:p w14:paraId="43DA2912" w14:textId="77777777" w:rsidR="001B7BBB" w:rsidRPr="00B421E8" w:rsidRDefault="001B7BBB"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rPr>
              <w:t>Liberal democracy</w:t>
            </w:r>
          </w:p>
        </w:tc>
      </w:tr>
      <w:tr w:rsidR="001B7BBB" w:rsidRPr="00B421E8" w14:paraId="40CBB56E" w14:textId="77777777" w:rsidTr="00132DA2">
        <w:trPr>
          <w:trHeight w:val="283"/>
        </w:trPr>
        <w:tc>
          <w:tcPr>
            <w:tcW w:w="769" w:type="pct"/>
            <w:tcBorders>
              <w:bottom w:val="single" w:sz="4" w:space="0" w:color="auto"/>
            </w:tcBorders>
            <w:vAlign w:val="center"/>
            <w:hideMark/>
          </w:tcPr>
          <w:p w14:paraId="2E3A8F57" w14:textId="77777777" w:rsidR="001B7BBB" w:rsidRPr="00B421E8" w:rsidRDefault="001B7BBB" w:rsidP="003824FA">
            <w:pPr>
              <w:spacing w:after="0" w:line="240" w:lineRule="auto"/>
              <w:rPr>
                <w:i/>
                <w:sz w:val="16"/>
                <w:szCs w:val="16"/>
              </w:rPr>
            </w:pPr>
          </w:p>
        </w:tc>
        <w:tc>
          <w:tcPr>
            <w:tcW w:w="423" w:type="pct"/>
            <w:tcBorders>
              <w:bottom w:val="single" w:sz="4" w:space="0" w:color="auto"/>
            </w:tcBorders>
            <w:vAlign w:val="center"/>
            <w:hideMark/>
          </w:tcPr>
          <w:p w14:paraId="1799C643" w14:textId="77777777" w:rsidR="001B7BBB" w:rsidRPr="00B421E8" w:rsidRDefault="001B7BBB"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absolute</w:t>
            </w:r>
          </w:p>
        </w:tc>
        <w:tc>
          <w:tcPr>
            <w:tcW w:w="445" w:type="pct"/>
            <w:tcBorders>
              <w:bottom w:val="single" w:sz="4" w:space="0" w:color="auto"/>
            </w:tcBorders>
            <w:vAlign w:val="center"/>
            <w:hideMark/>
          </w:tcPr>
          <w:p w14:paraId="0157C106" w14:textId="77777777" w:rsidR="001B7BBB" w:rsidRPr="00B421E8" w:rsidRDefault="001B7BBB"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relative</w:t>
            </w:r>
          </w:p>
        </w:tc>
        <w:tc>
          <w:tcPr>
            <w:tcW w:w="423" w:type="pct"/>
            <w:tcBorders>
              <w:bottom w:val="single" w:sz="4" w:space="0" w:color="auto"/>
            </w:tcBorders>
            <w:vAlign w:val="center"/>
            <w:hideMark/>
          </w:tcPr>
          <w:p w14:paraId="1E94BE00" w14:textId="77777777" w:rsidR="001B7BBB" w:rsidRPr="00B421E8" w:rsidRDefault="001B7BBB"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absolute</w:t>
            </w:r>
          </w:p>
        </w:tc>
        <w:tc>
          <w:tcPr>
            <w:tcW w:w="424" w:type="pct"/>
            <w:tcBorders>
              <w:bottom w:val="single" w:sz="4" w:space="0" w:color="auto"/>
            </w:tcBorders>
            <w:vAlign w:val="center"/>
            <w:hideMark/>
          </w:tcPr>
          <w:p w14:paraId="4B49D008" w14:textId="77777777" w:rsidR="001B7BBB" w:rsidRPr="00B421E8" w:rsidRDefault="001B7BBB"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relative</w:t>
            </w:r>
          </w:p>
        </w:tc>
        <w:tc>
          <w:tcPr>
            <w:tcW w:w="423" w:type="pct"/>
            <w:tcBorders>
              <w:bottom w:val="single" w:sz="4" w:space="0" w:color="auto"/>
            </w:tcBorders>
            <w:vAlign w:val="center"/>
            <w:hideMark/>
          </w:tcPr>
          <w:p w14:paraId="69BE9390" w14:textId="77777777" w:rsidR="001B7BBB" w:rsidRPr="00B421E8" w:rsidRDefault="001B7BBB"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absolute</w:t>
            </w:r>
          </w:p>
        </w:tc>
        <w:tc>
          <w:tcPr>
            <w:tcW w:w="424" w:type="pct"/>
            <w:tcBorders>
              <w:bottom w:val="single" w:sz="4" w:space="0" w:color="auto"/>
            </w:tcBorders>
            <w:vAlign w:val="center"/>
            <w:hideMark/>
          </w:tcPr>
          <w:p w14:paraId="4F2FFCF0" w14:textId="77777777" w:rsidR="001B7BBB" w:rsidRPr="00B421E8" w:rsidRDefault="001B7BBB"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relative</w:t>
            </w:r>
          </w:p>
        </w:tc>
        <w:tc>
          <w:tcPr>
            <w:tcW w:w="423" w:type="pct"/>
            <w:tcBorders>
              <w:bottom w:val="single" w:sz="4" w:space="0" w:color="auto"/>
            </w:tcBorders>
            <w:vAlign w:val="center"/>
            <w:hideMark/>
          </w:tcPr>
          <w:p w14:paraId="7F07662A" w14:textId="77777777" w:rsidR="001B7BBB" w:rsidRPr="00B421E8" w:rsidRDefault="001B7BBB"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absolute</w:t>
            </w:r>
          </w:p>
        </w:tc>
        <w:tc>
          <w:tcPr>
            <w:tcW w:w="423" w:type="pct"/>
            <w:tcBorders>
              <w:bottom w:val="single" w:sz="4" w:space="0" w:color="auto"/>
            </w:tcBorders>
            <w:vAlign w:val="center"/>
            <w:hideMark/>
          </w:tcPr>
          <w:p w14:paraId="59E75770" w14:textId="77777777" w:rsidR="001B7BBB" w:rsidRPr="00B421E8" w:rsidRDefault="001B7BBB"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relative</w:t>
            </w:r>
          </w:p>
        </w:tc>
        <w:tc>
          <w:tcPr>
            <w:tcW w:w="423" w:type="pct"/>
            <w:tcBorders>
              <w:bottom w:val="single" w:sz="4" w:space="0" w:color="auto"/>
            </w:tcBorders>
            <w:vAlign w:val="center"/>
            <w:hideMark/>
          </w:tcPr>
          <w:p w14:paraId="1B123909" w14:textId="77777777" w:rsidR="001B7BBB" w:rsidRPr="00B421E8" w:rsidRDefault="001B7BBB"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absolute</w:t>
            </w:r>
          </w:p>
        </w:tc>
        <w:tc>
          <w:tcPr>
            <w:tcW w:w="401" w:type="pct"/>
            <w:tcBorders>
              <w:bottom w:val="single" w:sz="4" w:space="0" w:color="auto"/>
            </w:tcBorders>
            <w:vAlign w:val="center"/>
            <w:hideMark/>
          </w:tcPr>
          <w:p w14:paraId="2522BD7A" w14:textId="77777777" w:rsidR="001B7BBB" w:rsidRPr="00B421E8" w:rsidRDefault="001B7BBB"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relative</w:t>
            </w:r>
          </w:p>
        </w:tc>
      </w:tr>
      <w:tr w:rsidR="00132DA2" w:rsidRPr="00B421E8" w14:paraId="1E1D8DFD" w14:textId="77777777" w:rsidTr="00132DA2">
        <w:trPr>
          <w:trHeight w:val="227"/>
        </w:trPr>
        <w:tc>
          <w:tcPr>
            <w:tcW w:w="769" w:type="pct"/>
            <w:vMerge w:val="restart"/>
            <w:vAlign w:val="center"/>
            <w:hideMark/>
          </w:tcPr>
          <w:p w14:paraId="61FC1B12" w14:textId="77777777" w:rsidR="00132DA2" w:rsidRPr="00B421E8" w:rsidRDefault="00132DA2" w:rsidP="00132DA2">
            <w:pPr>
              <w:spacing w:after="0" w:line="240" w:lineRule="auto"/>
              <w:jc w:val="left"/>
              <w:rPr>
                <w:rFonts w:eastAsia="Times New Roman"/>
                <w:color w:val="000000"/>
                <w:sz w:val="16"/>
                <w:szCs w:val="16"/>
                <w:lang w:eastAsia="de-DE"/>
              </w:rPr>
            </w:pPr>
            <w:r w:rsidRPr="00B421E8">
              <w:rPr>
                <w:rFonts w:eastAsia="Times New Roman"/>
                <w:color w:val="000000"/>
                <w:sz w:val="16"/>
                <w:szCs w:val="16"/>
                <w:lang w:eastAsia="de-DE"/>
              </w:rPr>
              <w:t>Constant</w:t>
            </w:r>
          </w:p>
        </w:tc>
        <w:tc>
          <w:tcPr>
            <w:tcW w:w="423" w:type="pct"/>
            <w:vAlign w:val="center"/>
          </w:tcPr>
          <w:p w14:paraId="1FA760C6" w14:textId="7286BA6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2.93 ***</w:t>
            </w:r>
          </w:p>
        </w:tc>
        <w:tc>
          <w:tcPr>
            <w:tcW w:w="445" w:type="pct"/>
            <w:vAlign w:val="center"/>
          </w:tcPr>
          <w:p w14:paraId="73386099" w14:textId="038F61D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-0.24</w:t>
            </w:r>
          </w:p>
        </w:tc>
        <w:tc>
          <w:tcPr>
            <w:tcW w:w="423" w:type="pct"/>
            <w:vAlign w:val="center"/>
          </w:tcPr>
          <w:p w14:paraId="54DEB129" w14:textId="0B5DF4A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3.30 ***</w:t>
            </w:r>
          </w:p>
        </w:tc>
        <w:tc>
          <w:tcPr>
            <w:tcW w:w="424" w:type="pct"/>
            <w:vAlign w:val="center"/>
          </w:tcPr>
          <w:p w14:paraId="7E3F5B2A" w14:textId="15C50BD6"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0.23</w:t>
            </w:r>
          </w:p>
        </w:tc>
        <w:tc>
          <w:tcPr>
            <w:tcW w:w="423" w:type="pct"/>
            <w:vAlign w:val="center"/>
          </w:tcPr>
          <w:p w14:paraId="5F996253" w14:textId="678AB19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3.95 ***</w:t>
            </w:r>
          </w:p>
        </w:tc>
        <w:tc>
          <w:tcPr>
            <w:tcW w:w="424" w:type="pct"/>
            <w:vAlign w:val="center"/>
          </w:tcPr>
          <w:p w14:paraId="1A5E04F6" w14:textId="61EB0704"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1.04 *</w:t>
            </w:r>
          </w:p>
        </w:tc>
        <w:tc>
          <w:tcPr>
            <w:tcW w:w="423" w:type="pct"/>
            <w:vAlign w:val="center"/>
          </w:tcPr>
          <w:p w14:paraId="23F1200B" w14:textId="0E61222B"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1.79 ***</w:t>
            </w:r>
          </w:p>
        </w:tc>
        <w:tc>
          <w:tcPr>
            <w:tcW w:w="423" w:type="pct"/>
            <w:vAlign w:val="center"/>
          </w:tcPr>
          <w:p w14:paraId="74671531" w14:textId="293F3878"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-1.66 ***</w:t>
            </w:r>
          </w:p>
        </w:tc>
        <w:tc>
          <w:tcPr>
            <w:tcW w:w="423" w:type="pct"/>
            <w:vAlign w:val="center"/>
          </w:tcPr>
          <w:p w14:paraId="31A4F8C8" w14:textId="5C0459D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3.62 ***</w:t>
            </w:r>
          </w:p>
        </w:tc>
        <w:tc>
          <w:tcPr>
            <w:tcW w:w="401" w:type="pct"/>
            <w:vAlign w:val="center"/>
          </w:tcPr>
          <w:p w14:paraId="20E8CD6D" w14:textId="36BA0048"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0.63</w:t>
            </w:r>
          </w:p>
        </w:tc>
      </w:tr>
      <w:tr w:rsidR="00132DA2" w:rsidRPr="00B421E8" w14:paraId="1D05850F" w14:textId="77777777" w:rsidTr="00132DA2">
        <w:trPr>
          <w:trHeight w:val="227"/>
        </w:trPr>
        <w:tc>
          <w:tcPr>
            <w:tcW w:w="769" w:type="pct"/>
            <w:vMerge/>
            <w:vAlign w:val="center"/>
            <w:hideMark/>
          </w:tcPr>
          <w:p w14:paraId="6EDCF002" w14:textId="77777777" w:rsidR="00132DA2" w:rsidRPr="00B421E8" w:rsidRDefault="00132DA2" w:rsidP="00132DA2">
            <w:pPr>
              <w:spacing w:after="0" w:line="240" w:lineRule="auto"/>
              <w:jc w:val="center"/>
              <w:rPr>
                <w:rFonts w:eastAsia="Times New Roman"/>
                <w:color w:val="000000"/>
                <w:sz w:val="16"/>
                <w:szCs w:val="16"/>
                <w:lang w:eastAsia="de-DE"/>
              </w:rPr>
            </w:pPr>
          </w:p>
        </w:tc>
        <w:tc>
          <w:tcPr>
            <w:tcW w:w="423" w:type="pct"/>
            <w:vAlign w:val="center"/>
          </w:tcPr>
          <w:p w14:paraId="2CF07969" w14:textId="3B73286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(0.40)</w:t>
            </w:r>
          </w:p>
        </w:tc>
        <w:tc>
          <w:tcPr>
            <w:tcW w:w="445" w:type="pct"/>
            <w:vAlign w:val="center"/>
          </w:tcPr>
          <w:p w14:paraId="206E6E37" w14:textId="5FFE0719"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(0.34)</w:t>
            </w:r>
          </w:p>
        </w:tc>
        <w:tc>
          <w:tcPr>
            <w:tcW w:w="423" w:type="pct"/>
            <w:vAlign w:val="center"/>
          </w:tcPr>
          <w:p w14:paraId="4786E8E1" w14:textId="0E22EFD6"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(0.36)</w:t>
            </w:r>
          </w:p>
        </w:tc>
        <w:tc>
          <w:tcPr>
            <w:tcW w:w="424" w:type="pct"/>
            <w:vAlign w:val="center"/>
          </w:tcPr>
          <w:p w14:paraId="1DA0E2B9" w14:textId="527D84C7"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(0.36)</w:t>
            </w:r>
          </w:p>
        </w:tc>
        <w:tc>
          <w:tcPr>
            <w:tcW w:w="423" w:type="pct"/>
            <w:vAlign w:val="center"/>
          </w:tcPr>
          <w:p w14:paraId="402684A9" w14:textId="398590C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(0.48)</w:t>
            </w:r>
          </w:p>
        </w:tc>
        <w:tc>
          <w:tcPr>
            <w:tcW w:w="424" w:type="pct"/>
            <w:vAlign w:val="center"/>
          </w:tcPr>
          <w:p w14:paraId="20BC1CBD" w14:textId="5997A1B8"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(0.52)</w:t>
            </w:r>
          </w:p>
        </w:tc>
        <w:tc>
          <w:tcPr>
            <w:tcW w:w="423" w:type="pct"/>
            <w:vAlign w:val="center"/>
          </w:tcPr>
          <w:p w14:paraId="6BA7543A" w14:textId="641E9558"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(0.45)</w:t>
            </w:r>
          </w:p>
        </w:tc>
        <w:tc>
          <w:tcPr>
            <w:tcW w:w="423" w:type="pct"/>
            <w:vAlign w:val="center"/>
          </w:tcPr>
          <w:p w14:paraId="0D571F8C" w14:textId="2FAFAE3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(0.41)</w:t>
            </w:r>
          </w:p>
        </w:tc>
        <w:tc>
          <w:tcPr>
            <w:tcW w:w="423" w:type="pct"/>
            <w:vAlign w:val="center"/>
          </w:tcPr>
          <w:p w14:paraId="6261F5AE" w14:textId="6A402C8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(0.29)</w:t>
            </w:r>
          </w:p>
        </w:tc>
        <w:tc>
          <w:tcPr>
            <w:tcW w:w="401" w:type="pct"/>
            <w:vAlign w:val="center"/>
          </w:tcPr>
          <w:p w14:paraId="631AFA69" w14:textId="2A3BF0C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(0.32)</w:t>
            </w:r>
          </w:p>
        </w:tc>
      </w:tr>
      <w:tr w:rsidR="00132DA2" w:rsidRPr="00B421E8" w14:paraId="009999BB" w14:textId="77777777" w:rsidTr="00132DA2">
        <w:trPr>
          <w:trHeight w:val="227"/>
        </w:trPr>
        <w:tc>
          <w:tcPr>
            <w:tcW w:w="769" w:type="pct"/>
            <w:vMerge w:val="restart"/>
            <w:vAlign w:val="center"/>
            <w:hideMark/>
          </w:tcPr>
          <w:p w14:paraId="77CE4E0A" w14:textId="77777777" w:rsidR="00132DA2" w:rsidRPr="00B421E8" w:rsidRDefault="00132DA2" w:rsidP="00132DA2">
            <w:pPr>
              <w:spacing w:after="0" w:line="240" w:lineRule="auto"/>
              <w:jc w:val="left"/>
              <w:rPr>
                <w:rFonts w:eastAsia="Times New Roman"/>
                <w:color w:val="000000"/>
                <w:sz w:val="16"/>
                <w:szCs w:val="16"/>
                <w:lang w:eastAsia="de-DE"/>
              </w:rPr>
            </w:pPr>
            <w:r w:rsidRPr="00B421E8">
              <w:rPr>
                <w:rFonts w:eastAsia="Times New Roman"/>
                <w:color w:val="000000"/>
                <w:sz w:val="16"/>
                <w:szCs w:val="16"/>
                <w:lang w:eastAsia="de-DE"/>
              </w:rPr>
              <w:t>Political disaffection</w:t>
            </w:r>
          </w:p>
        </w:tc>
        <w:tc>
          <w:tcPr>
            <w:tcW w:w="423" w:type="pct"/>
            <w:vAlign w:val="center"/>
          </w:tcPr>
          <w:p w14:paraId="4094BB50" w14:textId="3D33767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0.42 ***</w:t>
            </w:r>
          </w:p>
        </w:tc>
        <w:tc>
          <w:tcPr>
            <w:tcW w:w="445" w:type="pct"/>
            <w:vAlign w:val="center"/>
          </w:tcPr>
          <w:p w14:paraId="24E2B246" w14:textId="79FEFEEA"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0.28 ***</w:t>
            </w:r>
          </w:p>
        </w:tc>
        <w:tc>
          <w:tcPr>
            <w:tcW w:w="423" w:type="pct"/>
            <w:vAlign w:val="center"/>
          </w:tcPr>
          <w:p w14:paraId="27DDE27A" w14:textId="2996125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0.15 *</w:t>
            </w:r>
          </w:p>
        </w:tc>
        <w:tc>
          <w:tcPr>
            <w:tcW w:w="424" w:type="pct"/>
            <w:vAlign w:val="center"/>
          </w:tcPr>
          <w:p w14:paraId="06461AE5" w14:textId="1E85B3A6"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-0.06</w:t>
            </w:r>
          </w:p>
        </w:tc>
        <w:tc>
          <w:tcPr>
            <w:tcW w:w="423" w:type="pct"/>
            <w:vAlign w:val="center"/>
          </w:tcPr>
          <w:p w14:paraId="4A827BFD" w14:textId="47F9D757"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-0.28 ***</w:t>
            </w:r>
          </w:p>
        </w:tc>
        <w:tc>
          <w:tcPr>
            <w:tcW w:w="424" w:type="pct"/>
            <w:vAlign w:val="center"/>
          </w:tcPr>
          <w:p w14:paraId="0ADB669D" w14:textId="2CA31B8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-0.59 ***</w:t>
            </w:r>
          </w:p>
        </w:tc>
        <w:tc>
          <w:tcPr>
            <w:tcW w:w="423" w:type="pct"/>
            <w:vAlign w:val="center"/>
          </w:tcPr>
          <w:p w14:paraId="1DFC5660" w14:textId="4F59DF67"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0.40 ***</w:t>
            </w:r>
          </w:p>
        </w:tc>
        <w:tc>
          <w:tcPr>
            <w:tcW w:w="423" w:type="pct"/>
            <w:vAlign w:val="center"/>
          </w:tcPr>
          <w:p w14:paraId="748A6355" w14:textId="3040C7D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0.26 ***</w:t>
            </w:r>
          </w:p>
        </w:tc>
        <w:tc>
          <w:tcPr>
            <w:tcW w:w="423" w:type="pct"/>
            <w:vAlign w:val="center"/>
          </w:tcPr>
          <w:p w14:paraId="7C11B880" w14:textId="3C1C184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0.27 ***</w:t>
            </w:r>
          </w:p>
        </w:tc>
        <w:tc>
          <w:tcPr>
            <w:tcW w:w="401" w:type="pct"/>
            <w:vAlign w:val="center"/>
          </w:tcPr>
          <w:p w14:paraId="4EDFF3D2" w14:textId="6786E2F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0.10 *</w:t>
            </w:r>
          </w:p>
        </w:tc>
      </w:tr>
      <w:tr w:rsidR="00132DA2" w:rsidRPr="00B421E8" w14:paraId="41B3D5BA" w14:textId="77777777" w:rsidTr="00132DA2">
        <w:trPr>
          <w:trHeight w:val="227"/>
        </w:trPr>
        <w:tc>
          <w:tcPr>
            <w:tcW w:w="769" w:type="pct"/>
            <w:vMerge/>
            <w:vAlign w:val="center"/>
            <w:hideMark/>
          </w:tcPr>
          <w:p w14:paraId="1FAB57A1" w14:textId="77777777" w:rsidR="00132DA2" w:rsidRPr="00B421E8" w:rsidRDefault="00132DA2" w:rsidP="00132DA2">
            <w:pPr>
              <w:spacing w:after="0" w:line="240" w:lineRule="auto"/>
              <w:jc w:val="center"/>
              <w:rPr>
                <w:rFonts w:eastAsia="Times New Roman"/>
                <w:color w:val="000000"/>
                <w:sz w:val="16"/>
                <w:szCs w:val="16"/>
                <w:lang w:eastAsia="de-DE"/>
              </w:rPr>
            </w:pPr>
          </w:p>
        </w:tc>
        <w:tc>
          <w:tcPr>
            <w:tcW w:w="423" w:type="pct"/>
            <w:vAlign w:val="center"/>
          </w:tcPr>
          <w:p w14:paraId="0B4D73EA" w14:textId="0C3222FB"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(0.06)</w:t>
            </w:r>
          </w:p>
        </w:tc>
        <w:tc>
          <w:tcPr>
            <w:tcW w:w="445" w:type="pct"/>
            <w:vAlign w:val="center"/>
          </w:tcPr>
          <w:p w14:paraId="35648E5F" w14:textId="678D7508"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w:t>
            </w:r>
          </w:p>
        </w:tc>
        <w:tc>
          <w:tcPr>
            <w:tcW w:w="423" w:type="pct"/>
            <w:vAlign w:val="center"/>
          </w:tcPr>
          <w:p w14:paraId="6DB690BD" w14:textId="10E782B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(0.06)</w:t>
            </w:r>
          </w:p>
        </w:tc>
        <w:tc>
          <w:tcPr>
            <w:tcW w:w="424" w:type="pct"/>
            <w:vAlign w:val="center"/>
          </w:tcPr>
          <w:p w14:paraId="0FDB8A11" w14:textId="4C0475F9"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(0.06)</w:t>
            </w:r>
          </w:p>
        </w:tc>
        <w:tc>
          <w:tcPr>
            <w:tcW w:w="423" w:type="pct"/>
            <w:vAlign w:val="center"/>
          </w:tcPr>
          <w:p w14:paraId="744C54C3" w14:textId="31DBE66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(0.08)</w:t>
            </w:r>
          </w:p>
        </w:tc>
        <w:tc>
          <w:tcPr>
            <w:tcW w:w="424" w:type="pct"/>
            <w:vAlign w:val="center"/>
          </w:tcPr>
          <w:p w14:paraId="2F5CAB96" w14:textId="28D217B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(0.08)</w:t>
            </w:r>
          </w:p>
        </w:tc>
        <w:tc>
          <w:tcPr>
            <w:tcW w:w="423" w:type="pct"/>
            <w:vAlign w:val="center"/>
          </w:tcPr>
          <w:p w14:paraId="112F5EF4" w14:textId="2A17C377"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(0.07)</w:t>
            </w:r>
          </w:p>
        </w:tc>
        <w:tc>
          <w:tcPr>
            <w:tcW w:w="423" w:type="pct"/>
            <w:vAlign w:val="center"/>
          </w:tcPr>
          <w:p w14:paraId="615A78BA" w14:textId="140E1D69"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(0.06)</w:t>
            </w:r>
          </w:p>
        </w:tc>
        <w:tc>
          <w:tcPr>
            <w:tcW w:w="423" w:type="pct"/>
            <w:vAlign w:val="center"/>
          </w:tcPr>
          <w:p w14:paraId="66D6595A" w14:textId="79AD4639"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w:t>
            </w:r>
          </w:p>
        </w:tc>
        <w:tc>
          <w:tcPr>
            <w:tcW w:w="401" w:type="pct"/>
            <w:vAlign w:val="center"/>
          </w:tcPr>
          <w:p w14:paraId="482EAD1C" w14:textId="55EDC0BC"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w:t>
            </w:r>
          </w:p>
        </w:tc>
      </w:tr>
      <w:tr w:rsidR="00132DA2" w:rsidRPr="00B421E8" w14:paraId="5733C7FC" w14:textId="77777777" w:rsidTr="00132DA2">
        <w:trPr>
          <w:trHeight w:val="227"/>
        </w:trPr>
        <w:tc>
          <w:tcPr>
            <w:tcW w:w="769" w:type="pct"/>
            <w:vMerge w:val="restart"/>
            <w:vAlign w:val="center"/>
            <w:hideMark/>
          </w:tcPr>
          <w:p w14:paraId="2B1B1025" w14:textId="77777777" w:rsidR="00132DA2" w:rsidRPr="00B421E8" w:rsidRDefault="00132DA2" w:rsidP="00132DA2">
            <w:pPr>
              <w:spacing w:after="0" w:line="240" w:lineRule="auto"/>
              <w:jc w:val="left"/>
              <w:rPr>
                <w:rFonts w:eastAsia="Times New Roman"/>
                <w:color w:val="000000"/>
                <w:sz w:val="16"/>
                <w:szCs w:val="16"/>
                <w:lang w:eastAsia="de-DE"/>
              </w:rPr>
            </w:pPr>
            <w:r w:rsidRPr="00B421E8">
              <w:rPr>
                <w:rFonts w:eastAsia="Times New Roman"/>
                <w:color w:val="000000"/>
                <w:sz w:val="16"/>
                <w:szCs w:val="16"/>
                <w:lang w:eastAsia="de-DE"/>
              </w:rPr>
              <w:t>Institutional trust</w:t>
            </w:r>
          </w:p>
        </w:tc>
        <w:tc>
          <w:tcPr>
            <w:tcW w:w="423" w:type="pct"/>
            <w:vAlign w:val="center"/>
          </w:tcPr>
          <w:p w14:paraId="48473189" w14:textId="4D6028D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45" w:type="pct"/>
            <w:vAlign w:val="center"/>
          </w:tcPr>
          <w:p w14:paraId="6E44234B" w14:textId="61D311DC"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-0.11 **</w:t>
            </w:r>
          </w:p>
        </w:tc>
        <w:tc>
          <w:tcPr>
            <w:tcW w:w="423" w:type="pct"/>
            <w:vAlign w:val="center"/>
          </w:tcPr>
          <w:p w14:paraId="470ADBDF" w14:textId="1981CBDC"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0.16 ***</w:t>
            </w:r>
          </w:p>
        </w:tc>
        <w:tc>
          <w:tcPr>
            <w:tcW w:w="424" w:type="pct"/>
            <w:vAlign w:val="center"/>
          </w:tcPr>
          <w:p w14:paraId="06A1DBF2" w14:textId="11949474"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w:t>
            </w:r>
          </w:p>
        </w:tc>
        <w:tc>
          <w:tcPr>
            <w:tcW w:w="423" w:type="pct"/>
            <w:vAlign w:val="center"/>
          </w:tcPr>
          <w:p w14:paraId="0A7F95E7" w14:textId="57C30C9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0.27 ***</w:t>
            </w:r>
          </w:p>
        </w:tc>
        <w:tc>
          <w:tcPr>
            <w:tcW w:w="424" w:type="pct"/>
            <w:vAlign w:val="center"/>
          </w:tcPr>
          <w:p w14:paraId="5BA6813A" w14:textId="7904177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0.19 ***</w:t>
            </w:r>
          </w:p>
        </w:tc>
        <w:tc>
          <w:tcPr>
            <w:tcW w:w="423" w:type="pct"/>
            <w:vAlign w:val="center"/>
          </w:tcPr>
          <w:p w14:paraId="1DB884C2" w14:textId="1A6D5CAC"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0.07</w:t>
            </w:r>
          </w:p>
        </w:tc>
        <w:tc>
          <w:tcPr>
            <w:tcW w:w="423" w:type="pct"/>
            <w:vAlign w:val="center"/>
          </w:tcPr>
          <w:p w14:paraId="4AC9D587" w14:textId="4ED10134"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-0.07</w:t>
            </w:r>
          </w:p>
        </w:tc>
        <w:tc>
          <w:tcPr>
            <w:tcW w:w="423" w:type="pct"/>
            <w:vAlign w:val="center"/>
          </w:tcPr>
          <w:p w14:paraId="3C1167B9" w14:textId="7097F77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0.07 *</w:t>
            </w:r>
          </w:p>
        </w:tc>
        <w:tc>
          <w:tcPr>
            <w:tcW w:w="401" w:type="pct"/>
            <w:vAlign w:val="center"/>
          </w:tcPr>
          <w:p w14:paraId="02C4E938" w14:textId="4FE177D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-0.06</w:t>
            </w:r>
          </w:p>
        </w:tc>
      </w:tr>
      <w:tr w:rsidR="00132DA2" w:rsidRPr="00B421E8" w14:paraId="25FFB810" w14:textId="77777777" w:rsidTr="00132DA2">
        <w:trPr>
          <w:trHeight w:val="227"/>
        </w:trPr>
        <w:tc>
          <w:tcPr>
            <w:tcW w:w="769" w:type="pct"/>
            <w:vMerge/>
            <w:vAlign w:val="center"/>
            <w:hideMark/>
          </w:tcPr>
          <w:p w14:paraId="788BE2B1" w14:textId="77777777" w:rsidR="00132DA2" w:rsidRPr="00B421E8" w:rsidRDefault="00132DA2" w:rsidP="00132DA2">
            <w:pPr>
              <w:spacing w:after="0" w:line="240" w:lineRule="auto"/>
              <w:jc w:val="center"/>
              <w:rPr>
                <w:rFonts w:eastAsia="Times New Roman"/>
                <w:color w:val="000000"/>
                <w:sz w:val="16"/>
                <w:szCs w:val="16"/>
                <w:lang w:eastAsia="de-DE"/>
              </w:rPr>
            </w:pPr>
          </w:p>
        </w:tc>
        <w:tc>
          <w:tcPr>
            <w:tcW w:w="423" w:type="pct"/>
            <w:vAlign w:val="center"/>
          </w:tcPr>
          <w:p w14:paraId="29849078" w14:textId="48418D1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45" w:type="pct"/>
            <w:vAlign w:val="center"/>
          </w:tcPr>
          <w:p w14:paraId="5DA72249" w14:textId="188901C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23" w:type="pct"/>
            <w:vAlign w:val="center"/>
          </w:tcPr>
          <w:p w14:paraId="6FDB2A6D" w14:textId="222862A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24" w:type="pct"/>
            <w:vAlign w:val="center"/>
          </w:tcPr>
          <w:p w14:paraId="45F7849E" w14:textId="7FA0AD3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23" w:type="pct"/>
            <w:vAlign w:val="center"/>
          </w:tcPr>
          <w:p w14:paraId="43A78654" w14:textId="5F50716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w:t>
            </w:r>
          </w:p>
        </w:tc>
        <w:tc>
          <w:tcPr>
            <w:tcW w:w="424" w:type="pct"/>
            <w:vAlign w:val="center"/>
          </w:tcPr>
          <w:p w14:paraId="0CD911B2" w14:textId="0D645FC7"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(0.06)</w:t>
            </w:r>
          </w:p>
        </w:tc>
        <w:tc>
          <w:tcPr>
            <w:tcW w:w="423" w:type="pct"/>
            <w:vAlign w:val="center"/>
          </w:tcPr>
          <w:p w14:paraId="7E889095" w14:textId="486BDDD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w:t>
            </w:r>
          </w:p>
        </w:tc>
        <w:tc>
          <w:tcPr>
            <w:tcW w:w="423" w:type="pct"/>
            <w:vAlign w:val="center"/>
          </w:tcPr>
          <w:p w14:paraId="581FA9CD" w14:textId="6954C1A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23" w:type="pct"/>
            <w:vAlign w:val="center"/>
          </w:tcPr>
          <w:p w14:paraId="51C1F91C" w14:textId="02417F3B"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01" w:type="pct"/>
            <w:vAlign w:val="center"/>
          </w:tcPr>
          <w:p w14:paraId="197E86A2" w14:textId="037B2EAC"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r>
      <w:tr w:rsidR="00132DA2" w:rsidRPr="00B421E8" w14:paraId="07986FAA" w14:textId="77777777" w:rsidTr="00132DA2">
        <w:trPr>
          <w:trHeight w:val="227"/>
        </w:trPr>
        <w:tc>
          <w:tcPr>
            <w:tcW w:w="769" w:type="pct"/>
            <w:vMerge w:val="restart"/>
            <w:vAlign w:val="center"/>
            <w:hideMark/>
          </w:tcPr>
          <w:p w14:paraId="5E451507" w14:textId="77777777" w:rsidR="00132DA2" w:rsidRPr="00B421E8" w:rsidRDefault="00132DA2" w:rsidP="00132DA2">
            <w:pPr>
              <w:spacing w:after="0" w:line="240" w:lineRule="auto"/>
              <w:jc w:val="left"/>
              <w:rPr>
                <w:rFonts w:eastAsia="Times New Roman"/>
                <w:color w:val="000000"/>
                <w:sz w:val="16"/>
                <w:szCs w:val="16"/>
                <w:lang w:eastAsia="de-DE"/>
              </w:rPr>
            </w:pPr>
            <w:r w:rsidRPr="00B421E8">
              <w:rPr>
                <w:rFonts w:eastAsia="Times New Roman"/>
                <w:color w:val="000000"/>
                <w:sz w:val="16"/>
                <w:szCs w:val="16"/>
                <w:lang w:eastAsia="de-DE"/>
              </w:rPr>
              <w:t>Satisfaction w. democracy</w:t>
            </w:r>
          </w:p>
        </w:tc>
        <w:tc>
          <w:tcPr>
            <w:tcW w:w="423" w:type="pct"/>
            <w:vAlign w:val="center"/>
          </w:tcPr>
          <w:p w14:paraId="1B4497DE" w14:textId="2AC0B9B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45" w:type="pct"/>
            <w:vAlign w:val="center"/>
          </w:tcPr>
          <w:p w14:paraId="3182EFD3" w14:textId="467D064C"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073732C5" w14:textId="2E0D2FD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24" w:type="pct"/>
            <w:vAlign w:val="center"/>
          </w:tcPr>
          <w:p w14:paraId="6BA35D1F" w14:textId="49CE69A8"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23" w:type="pct"/>
            <w:vAlign w:val="center"/>
          </w:tcPr>
          <w:p w14:paraId="753858E2" w14:textId="4C74A4CB"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0.08 *</w:t>
            </w:r>
          </w:p>
        </w:tc>
        <w:tc>
          <w:tcPr>
            <w:tcW w:w="424" w:type="pct"/>
            <w:vAlign w:val="center"/>
          </w:tcPr>
          <w:p w14:paraId="0DB6C23A" w14:textId="669CC2D8"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0.10 *</w:t>
            </w:r>
          </w:p>
        </w:tc>
        <w:tc>
          <w:tcPr>
            <w:tcW w:w="423" w:type="pct"/>
            <w:vAlign w:val="center"/>
          </w:tcPr>
          <w:p w14:paraId="3745E2BE" w14:textId="3D5A98E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23" w:type="pct"/>
            <w:vAlign w:val="center"/>
          </w:tcPr>
          <w:p w14:paraId="0F186B4B" w14:textId="70EC2716"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w:t>
            </w:r>
          </w:p>
        </w:tc>
        <w:tc>
          <w:tcPr>
            <w:tcW w:w="423" w:type="pct"/>
            <w:vAlign w:val="center"/>
          </w:tcPr>
          <w:p w14:paraId="36D8CEAC" w14:textId="73E588B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01" w:type="pct"/>
            <w:vAlign w:val="center"/>
          </w:tcPr>
          <w:p w14:paraId="367D7FB1" w14:textId="58DC40E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w:t>
            </w:r>
          </w:p>
        </w:tc>
      </w:tr>
      <w:tr w:rsidR="00132DA2" w:rsidRPr="00B421E8" w14:paraId="664209E9" w14:textId="77777777" w:rsidTr="00132DA2">
        <w:trPr>
          <w:trHeight w:val="227"/>
        </w:trPr>
        <w:tc>
          <w:tcPr>
            <w:tcW w:w="769" w:type="pct"/>
            <w:vMerge/>
            <w:vAlign w:val="center"/>
            <w:hideMark/>
          </w:tcPr>
          <w:p w14:paraId="7E006F5F" w14:textId="77777777" w:rsidR="00132DA2" w:rsidRPr="00B421E8" w:rsidRDefault="00132DA2" w:rsidP="00132DA2">
            <w:pPr>
              <w:spacing w:after="0" w:line="240" w:lineRule="auto"/>
              <w:jc w:val="center"/>
              <w:rPr>
                <w:rFonts w:eastAsia="Times New Roman"/>
                <w:color w:val="000000"/>
                <w:sz w:val="16"/>
                <w:szCs w:val="16"/>
                <w:lang w:eastAsia="de-DE"/>
              </w:rPr>
            </w:pPr>
          </w:p>
        </w:tc>
        <w:tc>
          <w:tcPr>
            <w:tcW w:w="423" w:type="pct"/>
            <w:vAlign w:val="center"/>
          </w:tcPr>
          <w:p w14:paraId="71BD8C90" w14:textId="11697AB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45" w:type="pct"/>
            <w:vAlign w:val="center"/>
          </w:tcPr>
          <w:p w14:paraId="0FC676AA" w14:textId="5B53080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4BC2FF18" w14:textId="5CAC3694"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4" w:type="pct"/>
            <w:vAlign w:val="center"/>
          </w:tcPr>
          <w:p w14:paraId="12C1236C" w14:textId="5C354EE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1678A8B3" w14:textId="5E5EB5BA"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24" w:type="pct"/>
            <w:vAlign w:val="center"/>
          </w:tcPr>
          <w:p w14:paraId="2DEC92ED" w14:textId="16F5964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23" w:type="pct"/>
            <w:vAlign w:val="center"/>
          </w:tcPr>
          <w:p w14:paraId="67CD54E7" w14:textId="5536189C"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23" w:type="pct"/>
            <w:vAlign w:val="center"/>
          </w:tcPr>
          <w:p w14:paraId="4B3F14B5" w14:textId="176C996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4E0A4815" w14:textId="4154B63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01" w:type="pct"/>
            <w:vAlign w:val="center"/>
          </w:tcPr>
          <w:p w14:paraId="7B7C2FC8" w14:textId="5AAC8379"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r>
      <w:tr w:rsidR="00132DA2" w:rsidRPr="00B421E8" w14:paraId="772CF322" w14:textId="77777777" w:rsidTr="00132DA2">
        <w:trPr>
          <w:trHeight w:val="227"/>
        </w:trPr>
        <w:tc>
          <w:tcPr>
            <w:tcW w:w="769" w:type="pct"/>
            <w:vMerge w:val="restart"/>
            <w:vAlign w:val="center"/>
            <w:hideMark/>
          </w:tcPr>
          <w:p w14:paraId="0E830C09" w14:textId="77777777" w:rsidR="00132DA2" w:rsidRPr="00B421E8" w:rsidRDefault="00132DA2" w:rsidP="00132DA2">
            <w:pPr>
              <w:spacing w:after="0" w:line="240" w:lineRule="auto"/>
              <w:jc w:val="left"/>
              <w:rPr>
                <w:rFonts w:eastAsia="Times New Roman"/>
                <w:color w:val="333333"/>
                <w:sz w:val="16"/>
                <w:szCs w:val="16"/>
                <w:lang w:eastAsia="de-DE"/>
              </w:rPr>
            </w:pPr>
            <w:r w:rsidRPr="00B421E8">
              <w:rPr>
                <w:rFonts w:eastAsia="Times New Roman"/>
                <w:color w:val="333333"/>
                <w:sz w:val="16"/>
                <w:szCs w:val="16"/>
                <w:lang w:eastAsia="de-DE"/>
              </w:rPr>
              <w:t>Left-right position</w:t>
            </w:r>
          </w:p>
        </w:tc>
        <w:tc>
          <w:tcPr>
            <w:tcW w:w="423" w:type="pct"/>
            <w:vAlign w:val="center"/>
          </w:tcPr>
          <w:p w14:paraId="54716752" w14:textId="5D92C2D8"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45" w:type="pct"/>
            <w:vAlign w:val="center"/>
          </w:tcPr>
          <w:p w14:paraId="1D959B85" w14:textId="42277CE7"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w:t>
            </w:r>
          </w:p>
        </w:tc>
        <w:tc>
          <w:tcPr>
            <w:tcW w:w="423" w:type="pct"/>
            <w:vAlign w:val="center"/>
          </w:tcPr>
          <w:p w14:paraId="0F7BF1EB" w14:textId="238470C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4" w:type="pct"/>
            <w:vAlign w:val="center"/>
          </w:tcPr>
          <w:p w14:paraId="20FC8B7B" w14:textId="2D8F2E5A"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w:t>
            </w:r>
          </w:p>
        </w:tc>
        <w:tc>
          <w:tcPr>
            <w:tcW w:w="423" w:type="pct"/>
            <w:vAlign w:val="center"/>
          </w:tcPr>
          <w:p w14:paraId="137FAFA0" w14:textId="2944F087"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4" w:type="pct"/>
            <w:vAlign w:val="center"/>
          </w:tcPr>
          <w:p w14:paraId="24813A9C" w14:textId="3AF169FB"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0CB22FF7" w14:textId="53F21A48"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w:t>
            </w:r>
          </w:p>
        </w:tc>
        <w:tc>
          <w:tcPr>
            <w:tcW w:w="423" w:type="pct"/>
            <w:vAlign w:val="center"/>
          </w:tcPr>
          <w:p w14:paraId="2AE6E089" w14:textId="017D26BA"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w:t>
            </w:r>
          </w:p>
        </w:tc>
        <w:tc>
          <w:tcPr>
            <w:tcW w:w="423" w:type="pct"/>
            <w:vAlign w:val="center"/>
          </w:tcPr>
          <w:p w14:paraId="7640BE62" w14:textId="680325A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01" w:type="pct"/>
            <w:vAlign w:val="center"/>
          </w:tcPr>
          <w:p w14:paraId="2CD4B4E8" w14:textId="18799C6C"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r>
      <w:tr w:rsidR="00132DA2" w:rsidRPr="00B421E8" w14:paraId="31882F15" w14:textId="77777777" w:rsidTr="00132DA2">
        <w:trPr>
          <w:trHeight w:val="227"/>
        </w:trPr>
        <w:tc>
          <w:tcPr>
            <w:tcW w:w="769" w:type="pct"/>
            <w:vMerge/>
            <w:vAlign w:val="center"/>
            <w:hideMark/>
          </w:tcPr>
          <w:p w14:paraId="12784ACD" w14:textId="77777777" w:rsidR="00132DA2" w:rsidRPr="00B421E8" w:rsidRDefault="00132DA2" w:rsidP="00132DA2">
            <w:pPr>
              <w:spacing w:after="0" w:line="240" w:lineRule="auto"/>
              <w:jc w:val="center"/>
              <w:rPr>
                <w:rFonts w:eastAsia="Times New Roman"/>
                <w:color w:val="000000"/>
                <w:sz w:val="16"/>
                <w:szCs w:val="16"/>
                <w:lang w:eastAsia="de-DE"/>
              </w:rPr>
            </w:pPr>
          </w:p>
        </w:tc>
        <w:tc>
          <w:tcPr>
            <w:tcW w:w="423" w:type="pct"/>
            <w:vAlign w:val="center"/>
          </w:tcPr>
          <w:p w14:paraId="2BDA603C" w14:textId="26041DD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45" w:type="pct"/>
            <w:vAlign w:val="center"/>
          </w:tcPr>
          <w:p w14:paraId="73AA9564" w14:textId="0382706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723214FC" w14:textId="261EB1CA"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4" w:type="pct"/>
            <w:vAlign w:val="center"/>
          </w:tcPr>
          <w:p w14:paraId="065C0AE6" w14:textId="0217A6D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141ADD11" w14:textId="6EA57EEB"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24" w:type="pct"/>
            <w:vAlign w:val="center"/>
          </w:tcPr>
          <w:p w14:paraId="659FA1E6" w14:textId="2EE73A47"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w:t>
            </w:r>
          </w:p>
        </w:tc>
        <w:tc>
          <w:tcPr>
            <w:tcW w:w="423" w:type="pct"/>
            <w:vAlign w:val="center"/>
          </w:tcPr>
          <w:p w14:paraId="3812F4C2" w14:textId="3D66795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23" w:type="pct"/>
            <w:vAlign w:val="center"/>
          </w:tcPr>
          <w:p w14:paraId="4A448826" w14:textId="0E88F3F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23" w:type="pct"/>
            <w:vAlign w:val="center"/>
          </w:tcPr>
          <w:p w14:paraId="4227F332" w14:textId="0EBD3F3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01" w:type="pct"/>
            <w:vAlign w:val="center"/>
          </w:tcPr>
          <w:p w14:paraId="11A99364" w14:textId="40D6EFD4"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r>
      <w:tr w:rsidR="00132DA2" w:rsidRPr="00B421E8" w14:paraId="36F5EE77" w14:textId="77777777" w:rsidTr="00132DA2">
        <w:trPr>
          <w:trHeight w:val="227"/>
        </w:trPr>
        <w:tc>
          <w:tcPr>
            <w:tcW w:w="769" w:type="pct"/>
            <w:vMerge w:val="restart"/>
            <w:vAlign w:val="center"/>
          </w:tcPr>
          <w:p w14:paraId="5083049B" w14:textId="77777777" w:rsidR="00132DA2" w:rsidRPr="00B421E8" w:rsidRDefault="00132DA2" w:rsidP="00132DA2">
            <w:pPr>
              <w:spacing w:after="0" w:line="240" w:lineRule="auto"/>
              <w:jc w:val="left"/>
              <w:rPr>
                <w:rFonts w:eastAsia="Times New Roman"/>
                <w:color w:val="000000"/>
                <w:sz w:val="16"/>
                <w:szCs w:val="16"/>
                <w:lang w:eastAsia="de-DE"/>
              </w:rPr>
            </w:pPr>
            <w:r w:rsidRPr="00B421E8">
              <w:rPr>
                <w:rFonts w:eastAsia="Times New Roman"/>
                <w:color w:val="333333"/>
                <w:sz w:val="16"/>
                <w:szCs w:val="16"/>
                <w:lang w:eastAsia="de-DE"/>
              </w:rPr>
              <w:t>Left-right position squared</w:t>
            </w:r>
          </w:p>
        </w:tc>
        <w:tc>
          <w:tcPr>
            <w:tcW w:w="423" w:type="pct"/>
            <w:vAlign w:val="center"/>
          </w:tcPr>
          <w:p w14:paraId="4D548F31" w14:textId="03BADCD6"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45" w:type="pct"/>
            <w:vAlign w:val="center"/>
          </w:tcPr>
          <w:p w14:paraId="40061F52" w14:textId="25018B4B"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w:t>
            </w:r>
          </w:p>
        </w:tc>
        <w:tc>
          <w:tcPr>
            <w:tcW w:w="423" w:type="pct"/>
            <w:vAlign w:val="center"/>
          </w:tcPr>
          <w:p w14:paraId="45EC626F" w14:textId="6C4664B7"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24" w:type="pct"/>
            <w:vAlign w:val="center"/>
          </w:tcPr>
          <w:p w14:paraId="18890768" w14:textId="0D226BEA"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w:t>
            </w:r>
          </w:p>
        </w:tc>
        <w:tc>
          <w:tcPr>
            <w:tcW w:w="423" w:type="pct"/>
            <w:vAlign w:val="center"/>
          </w:tcPr>
          <w:p w14:paraId="5BEDD468" w14:textId="21F82DD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24" w:type="pct"/>
            <w:vAlign w:val="center"/>
          </w:tcPr>
          <w:p w14:paraId="4DFA7964" w14:textId="79A4B5D4"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w:t>
            </w:r>
          </w:p>
        </w:tc>
        <w:tc>
          <w:tcPr>
            <w:tcW w:w="423" w:type="pct"/>
            <w:vAlign w:val="center"/>
          </w:tcPr>
          <w:p w14:paraId="1D0FC27A" w14:textId="47E2D49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00A4914D" w14:textId="339F9CEB"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w:t>
            </w:r>
          </w:p>
        </w:tc>
        <w:tc>
          <w:tcPr>
            <w:tcW w:w="423" w:type="pct"/>
            <w:vAlign w:val="center"/>
          </w:tcPr>
          <w:p w14:paraId="4466D552" w14:textId="5E698AF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01" w:type="pct"/>
            <w:vAlign w:val="center"/>
          </w:tcPr>
          <w:p w14:paraId="381273EC" w14:textId="0A3446E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w:t>
            </w:r>
          </w:p>
        </w:tc>
      </w:tr>
      <w:tr w:rsidR="00132DA2" w:rsidRPr="00B421E8" w14:paraId="6E606EDB" w14:textId="77777777" w:rsidTr="00132DA2">
        <w:trPr>
          <w:trHeight w:val="227"/>
        </w:trPr>
        <w:tc>
          <w:tcPr>
            <w:tcW w:w="769" w:type="pct"/>
            <w:vMerge/>
            <w:vAlign w:val="center"/>
          </w:tcPr>
          <w:p w14:paraId="13CA1AE2" w14:textId="77777777" w:rsidR="00132DA2" w:rsidRPr="00B421E8" w:rsidRDefault="00132DA2" w:rsidP="00132DA2">
            <w:pPr>
              <w:spacing w:after="0" w:line="240" w:lineRule="auto"/>
              <w:jc w:val="center"/>
              <w:rPr>
                <w:rFonts w:eastAsia="Times New Roman"/>
                <w:color w:val="000000"/>
                <w:sz w:val="16"/>
                <w:szCs w:val="16"/>
                <w:lang w:eastAsia="de-DE"/>
              </w:rPr>
            </w:pPr>
          </w:p>
        </w:tc>
        <w:tc>
          <w:tcPr>
            <w:tcW w:w="423" w:type="pct"/>
            <w:vAlign w:val="center"/>
          </w:tcPr>
          <w:p w14:paraId="4B7606CD" w14:textId="7F3DDCD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45" w:type="pct"/>
            <w:vAlign w:val="center"/>
          </w:tcPr>
          <w:p w14:paraId="09EFB0E1" w14:textId="098058A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23" w:type="pct"/>
            <w:vAlign w:val="center"/>
          </w:tcPr>
          <w:p w14:paraId="4B616960" w14:textId="13BB2404"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24" w:type="pct"/>
            <w:vAlign w:val="center"/>
          </w:tcPr>
          <w:p w14:paraId="73146635" w14:textId="6FF39C79"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23" w:type="pct"/>
            <w:vAlign w:val="center"/>
          </w:tcPr>
          <w:p w14:paraId="70A1F364" w14:textId="3851830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24" w:type="pct"/>
            <w:vAlign w:val="center"/>
          </w:tcPr>
          <w:p w14:paraId="10033226" w14:textId="01CEDD2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65A7A828" w14:textId="6783B8FB"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23" w:type="pct"/>
            <w:vAlign w:val="center"/>
          </w:tcPr>
          <w:p w14:paraId="6BEAE3E4" w14:textId="4A3BC93A"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23" w:type="pct"/>
            <w:vAlign w:val="center"/>
          </w:tcPr>
          <w:p w14:paraId="2D35881B" w14:textId="082AEB7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w:t>
            </w:r>
          </w:p>
        </w:tc>
        <w:tc>
          <w:tcPr>
            <w:tcW w:w="401" w:type="pct"/>
            <w:vAlign w:val="center"/>
          </w:tcPr>
          <w:p w14:paraId="79B34B66" w14:textId="47C9793C"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r>
      <w:tr w:rsidR="00132DA2" w:rsidRPr="00B421E8" w14:paraId="40EBAD4A" w14:textId="77777777" w:rsidTr="00132DA2">
        <w:trPr>
          <w:trHeight w:val="227"/>
        </w:trPr>
        <w:tc>
          <w:tcPr>
            <w:tcW w:w="769" w:type="pct"/>
            <w:vMerge w:val="restart"/>
            <w:vAlign w:val="center"/>
            <w:hideMark/>
          </w:tcPr>
          <w:p w14:paraId="0489A97E" w14:textId="77777777" w:rsidR="00132DA2" w:rsidRPr="00B421E8" w:rsidRDefault="00132DA2" w:rsidP="00132DA2">
            <w:pPr>
              <w:spacing w:after="0" w:line="240" w:lineRule="auto"/>
              <w:jc w:val="left"/>
              <w:rPr>
                <w:rFonts w:eastAsia="Times New Roman"/>
                <w:color w:val="333333"/>
                <w:sz w:val="16"/>
                <w:szCs w:val="16"/>
                <w:lang w:eastAsia="de-DE"/>
              </w:rPr>
            </w:pPr>
            <w:r w:rsidRPr="00B421E8">
              <w:rPr>
                <w:rFonts w:eastAsia="Times New Roman"/>
                <w:color w:val="333333"/>
                <w:sz w:val="16"/>
                <w:szCs w:val="16"/>
                <w:lang w:eastAsia="de-DE"/>
              </w:rPr>
              <w:t>Pro-state vs. market liberal position</w:t>
            </w:r>
          </w:p>
        </w:tc>
        <w:tc>
          <w:tcPr>
            <w:tcW w:w="423" w:type="pct"/>
            <w:vAlign w:val="center"/>
          </w:tcPr>
          <w:p w14:paraId="303809D6" w14:textId="11D6E2A6"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w:t>
            </w:r>
          </w:p>
        </w:tc>
        <w:tc>
          <w:tcPr>
            <w:tcW w:w="445" w:type="pct"/>
            <w:vAlign w:val="center"/>
          </w:tcPr>
          <w:p w14:paraId="70DE2005" w14:textId="52B2C69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147F5262" w14:textId="08BF6D86"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24" w:type="pct"/>
            <w:vAlign w:val="center"/>
          </w:tcPr>
          <w:p w14:paraId="73884919" w14:textId="59E6BC64"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w:t>
            </w:r>
          </w:p>
        </w:tc>
        <w:tc>
          <w:tcPr>
            <w:tcW w:w="423" w:type="pct"/>
            <w:vAlign w:val="center"/>
          </w:tcPr>
          <w:p w14:paraId="4E693992" w14:textId="490C1BB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-0.08 *</w:t>
            </w:r>
          </w:p>
        </w:tc>
        <w:tc>
          <w:tcPr>
            <w:tcW w:w="424" w:type="pct"/>
            <w:vAlign w:val="center"/>
          </w:tcPr>
          <w:p w14:paraId="35D268B0" w14:textId="091240E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w:t>
            </w:r>
          </w:p>
        </w:tc>
        <w:tc>
          <w:tcPr>
            <w:tcW w:w="423" w:type="pct"/>
            <w:vAlign w:val="center"/>
          </w:tcPr>
          <w:p w14:paraId="6406E8D3" w14:textId="34B64DB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-0.06</w:t>
            </w:r>
          </w:p>
        </w:tc>
        <w:tc>
          <w:tcPr>
            <w:tcW w:w="423" w:type="pct"/>
            <w:vAlign w:val="center"/>
          </w:tcPr>
          <w:p w14:paraId="781ECC07" w14:textId="3C485B0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50861F87" w14:textId="0B5D216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w:t>
            </w:r>
          </w:p>
        </w:tc>
        <w:tc>
          <w:tcPr>
            <w:tcW w:w="401" w:type="pct"/>
            <w:vAlign w:val="center"/>
          </w:tcPr>
          <w:p w14:paraId="447468F7" w14:textId="4E1D145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0.06 **</w:t>
            </w:r>
          </w:p>
        </w:tc>
      </w:tr>
      <w:tr w:rsidR="00132DA2" w:rsidRPr="00B421E8" w14:paraId="7699B23B" w14:textId="77777777" w:rsidTr="00132DA2">
        <w:trPr>
          <w:trHeight w:val="227"/>
        </w:trPr>
        <w:tc>
          <w:tcPr>
            <w:tcW w:w="769" w:type="pct"/>
            <w:vMerge/>
            <w:vAlign w:val="center"/>
            <w:hideMark/>
          </w:tcPr>
          <w:p w14:paraId="2C63B664" w14:textId="77777777" w:rsidR="00132DA2" w:rsidRPr="00B421E8" w:rsidRDefault="00132DA2" w:rsidP="00132DA2">
            <w:pPr>
              <w:spacing w:after="0" w:line="240" w:lineRule="auto"/>
              <w:jc w:val="center"/>
              <w:rPr>
                <w:rFonts w:eastAsia="Times New Roman"/>
                <w:color w:val="000000"/>
                <w:sz w:val="16"/>
                <w:szCs w:val="16"/>
                <w:lang w:eastAsia="de-DE"/>
              </w:rPr>
            </w:pPr>
          </w:p>
        </w:tc>
        <w:tc>
          <w:tcPr>
            <w:tcW w:w="423" w:type="pct"/>
            <w:vAlign w:val="center"/>
          </w:tcPr>
          <w:p w14:paraId="0858F140" w14:textId="343AE46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45" w:type="pct"/>
            <w:vAlign w:val="center"/>
          </w:tcPr>
          <w:p w14:paraId="572BCC56" w14:textId="6C85FB27"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23" w:type="pct"/>
            <w:vAlign w:val="center"/>
          </w:tcPr>
          <w:p w14:paraId="464ADFE6" w14:textId="2065263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24" w:type="pct"/>
            <w:vAlign w:val="center"/>
          </w:tcPr>
          <w:p w14:paraId="417C6088" w14:textId="66BB8DF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23" w:type="pct"/>
            <w:vAlign w:val="center"/>
          </w:tcPr>
          <w:p w14:paraId="5B902369" w14:textId="124690E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4" w:type="pct"/>
            <w:vAlign w:val="center"/>
          </w:tcPr>
          <w:p w14:paraId="43AB6376" w14:textId="4A278FF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21138A6C" w14:textId="6AE5093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05B221F0" w14:textId="784762E8"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1DCC995B" w14:textId="54E901E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01" w:type="pct"/>
            <w:vAlign w:val="center"/>
          </w:tcPr>
          <w:p w14:paraId="4D23EF21" w14:textId="1FD6AEF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r>
      <w:tr w:rsidR="00132DA2" w:rsidRPr="00B421E8" w14:paraId="42FE80EE" w14:textId="77777777" w:rsidTr="00132DA2">
        <w:trPr>
          <w:trHeight w:val="227"/>
        </w:trPr>
        <w:tc>
          <w:tcPr>
            <w:tcW w:w="769" w:type="pct"/>
            <w:vMerge w:val="restart"/>
            <w:vAlign w:val="center"/>
            <w:hideMark/>
          </w:tcPr>
          <w:p w14:paraId="01577B32" w14:textId="77777777" w:rsidR="00132DA2" w:rsidRPr="00B421E8" w:rsidRDefault="00132DA2" w:rsidP="00132DA2">
            <w:pPr>
              <w:spacing w:after="0" w:line="240" w:lineRule="auto"/>
              <w:jc w:val="left"/>
              <w:rPr>
                <w:rFonts w:eastAsia="Times New Roman"/>
                <w:color w:val="333333"/>
                <w:sz w:val="16"/>
                <w:szCs w:val="16"/>
                <w:lang w:eastAsia="de-DE"/>
              </w:rPr>
            </w:pPr>
            <w:r w:rsidRPr="00B421E8">
              <w:rPr>
                <w:rFonts w:eastAsia="Times New Roman"/>
                <w:color w:val="333333"/>
                <w:sz w:val="16"/>
                <w:szCs w:val="16"/>
                <w:lang w:eastAsia="de-DE"/>
              </w:rPr>
              <w:t>Anti- vs. pro-</w:t>
            </w:r>
            <w:proofErr w:type="spellStart"/>
            <w:r w:rsidRPr="00B421E8">
              <w:rPr>
                <w:rFonts w:eastAsia="Times New Roman"/>
                <w:color w:val="333333"/>
                <w:sz w:val="16"/>
                <w:szCs w:val="16"/>
                <w:lang w:eastAsia="de-DE"/>
              </w:rPr>
              <w:t>immigr</w:t>
            </w:r>
            <w:proofErr w:type="spellEnd"/>
            <w:r w:rsidRPr="00B421E8">
              <w:rPr>
                <w:rFonts w:eastAsia="Times New Roman"/>
                <w:color w:val="333333"/>
                <w:sz w:val="16"/>
                <w:szCs w:val="16"/>
                <w:lang w:eastAsia="de-DE"/>
              </w:rPr>
              <w:t>. position</w:t>
            </w:r>
          </w:p>
        </w:tc>
        <w:tc>
          <w:tcPr>
            <w:tcW w:w="423" w:type="pct"/>
            <w:vAlign w:val="center"/>
          </w:tcPr>
          <w:p w14:paraId="141DE716" w14:textId="15EF495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0.06 **</w:t>
            </w:r>
          </w:p>
        </w:tc>
        <w:tc>
          <w:tcPr>
            <w:tcW w:w="445" w:type="pct"/>
            <w:vAlign w:val="center"/>
          </w:tcPr>
          <w:p w14:paraId="5A36FA21" w14:textId="7A4BAF4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w:t>
            </w:r>
          </w:p>
        </w:tc>
        <w:tc>
          <w:tcPr>
            <w:tcW w:w="423" w:type="pct"/>
            <w:vAlign w:val="center"/>
          </w:tcPr>
          <w:p w14:paraId="0A269FBE" w14:textId="5F3814F4"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w:t>
            </w:r>
          </w:p>
        </w:tc>
        <w:tc>
          <w:tcPr>
            <w:tcW w:w="424" w:type="pct"/>
            <w:vAlign w:val="center"/>
          </w:tcPr>
          <w:p w14:paraId="06CAEC6E" w14:textId="6A54F6E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-0.08 ***</w:t>
            </w:r>
          </w:p>
        </w:tc>
        <w:tc>
          <w:tcPr>
            <w:tcW w:w="423" w:type="pct"/>
            <w:vAlign w:val="center"/>
          </w:tcPr>
          <w:p w14:paraId="31DCF87A" w14:textId="6EF9DD46"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0.11 ***</w:t>
            </w:r>
          </w:p>
        </w:tc>
        <w:tc>
          <w:tcPr>
            <w:tcW w:w="424" w:type="pct"/>
            <w:vAlign w:val="center"/>
          </w:tcPr>
          <w:p w14:paraId="053522DC" w14:textId="68B3534A"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0.07 *</w:t>
            </w:r>
          </w:p>
        </w:tc>
        <w:tc>
          <w:tcPr>
            <w:tcW w:w="423" w:type="pct"/>
            <w:vAlign w:val="center"/>
          </w:tcPr>
          <w:p w14:paraId="628710C9" w14:textId="08EC8199"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0.16 ***</w:t>
            </w:r>
          </w:p>
        </w:tc>
        <w:tc>
          <w:tcPr>
            <w:tcW w:w="423" w:type="pct"/>
            <w:vAlign w:val="center"/>
          </w:tcPr>
          <w:p w14:paraId="729BD811" w14:textId="1D53516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0.13 ***</w:t>
            </w:r>
          </w:p>
        </w:tc>
        <w:tc>
          <w:tcPr>
            <w:tcW w:w="423" w:type="pct"/>
            <w:vAlign w:val="center"/>
          </w:tcPr>
          <w:p w14:paraId="5FBCF757" w14:textId="492FF28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 **</w:t>
            </w:r>
          </w:p>
        </w:tc>
        <w:tc>
          <w:tcPr>
            <w:tcW w:w="401" w:type="pct"/>
            <w:vAlign w:val="center"/>
          </w:tcPr>
          <w:p w14:paraId="6F69A57C" w14:textId="73E5CD2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-0.13 ***</w:t>
            </w:r>
          </w:p>
        </w:tc>
      </w:tr>
      <w:tr w:rsidR="00132DA2" w:rsidRPr="00B421E8" w14:paraId="67B9F99A" w14:textId="77777777" w:rsidTr="00132DA2">
        <w:trPr>
          <w:trHeight w:val="227"/>
        </w:trPr>
        <w:tc>
          <w:tcPr>
            <w:tcW w:w="769" w:type="pct"/>
            <w:vMerge/>
            <w:vAlign w:val="center"/>
            <w:hideMark/>
          </w:tcPr>
          <w:p w14:paraId="38A5001B" w14:textId="77777777" w:rsidR="00132DA2" w:rsidRPr="00B421E8" w:rsidRDefault="00132DA2" w:rsidP="00132DA2">
            <w:pPr>
              <w:spacing w:after="0" w:line="240" w:lineRule="auto"/>
              <w:jc w:val="center"/>
              <w:rPr>
                <w:rFonts w:eastAsia="Times New Roman"/>
                <w:color w:val="000000"/>
                <w:sz w:val="16"/>
                <w:szCs w:val="16"/>
                <w:lang w:eastAsia="de-DE"/>
              </w:rPr>
            </w:pPr>
          </w:p>
        </w:tc>
        <w:tc>
          <w:tcPr>
            <w:tcW w:w="423" w:type="pct"/>
            <w:vAlign w:val="center"/>
          </w:tcPr>
          <w:p w14:paraId="2D01D6E3" w14:textId="7B23642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45" w:type="pct"/>
            <w:vAlign w:val="center"/>
          </w:tcPr>
          <w:p w14:paraId="3A9D9C74" w14:textId="11AAB2C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23" w:type="pct"/>
            <w:vAlign w:val="center"/>
          </w:tcPr>
          <w:p w14:paraId="4B87EDC0" w14:textId="29F3769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24" w:type="pct"/>
            <w:vAlign w:val="center"/>
          </w:tcPr>
          <w:p w14:paraId="38B8AFE6" w14:textId="6458040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23" w:type="pct"/>
            <w:vAlign w:val="center"/>
          </w:tcPr>
          <w:p w14:paraId="2040D988" w14:textId="355726A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4" w:type="pct"/>
            <w:vAlign w:val="center"/>
          </w:tcPr>
          <w:p w14:paraId="72E5FB1D" w14:textId="0BC51AA6"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7BDF7706" w14:textId="368D793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46E62C2C" w14:textId="77484E09"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23" w:type="pct"/>
            <w:vAlign w:val="center"/>
          </w:tcPr>
          <w:p w14:paraId="07396BBB" w14:textId="48712E89"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01" w:type="pct"/>
            <w:vAlign w:val="center"/>
          </w:tcPr>
          <w:p w14:paraId="40E68CF2" w14:textId="2DF61C67"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r>
      <w:tr w:rsidR="00132DA2" w:rsidRPr="00B421E8" w14:paraId="164461EF" w14:textId="77777777" w:rsidTr="00132DA2">
        <w:trPr>
          <w:trHeight w:val="227"/>
        </w:trPr>
        <w:tc>
          <w:tcPr>
            <w:tcW w:w="769" w:type="pct"/>
            <w:vMerge w:val="restart"/>
            <w:vAlign w:val="center"/>
          </w:tcPr>
          <w:p w14:paraId="64A9730B" w14:textId="77777777" w:rsidR="00132DA2" w:rsidRPr="00B421E8" w:rsidRDefault="00132DA2" w:rsidP="00132DA2">
            <w:pPr>
              <w:spacing w:after="0" w:line="240" w:lineRule="auto"/>
              <w:jc w:val="left"/>
              <w:rPr>
                <w:rFonts w:eastAsia="Times New Roman"/>
                <w:color w:val="333333"/>
                <w:sz w:val="16"/>
                <w:szCs w:val="16"/>
                <w:lang w:eastAsia="de-DE"/>
              </w:rPr>
            </w:pPr>
            <w:r w:rsidRPr="00B421E8">
              <w:rPr>
                <w:rFonts w:eastAsia="Times New Roman"/>
                <w:color w:val="333333"/>
                <w:sz w:val="16"/>
                <w:szCs w:val="16"/>
                <w:lang w:eastAsia="de-DE"/>
              </w:rPr>
              <w:t>Pol. interest</w:t>
            </w:r>
          </w:p>
        </w:tc>
        <w:tc>
          <w:tcPr>
            <w:tcW w:w="423" w:type="pct"/>
            <w:vAlign w:val="center"/>
          </w:tcPr>
          <w:p w14:paraId="53AF4EA0" w14:textId="539F9C3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0.10 **</w:t>
            </w:r>
          </w:p>
        </w:tc>
        <w:tc>
          <w:tcPr>
            <w:tcW w:w="445" w:type="pct"/>
            <w:vAlign w:val="center"/>
          </w:tcPr>
          <w:p w14:paraId="076843F8" w14:textId="6DBB9D2B"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0.10 **</w:t>
            </w:r>
          </w:p>
        </w:tc>
        <w:tc>
          <w:tcPr>
            <w:tcW w:w="423" w:type="pct"/>
            <w:vAlign w:val="center"/>
          </w:tcPr>
          <w:p w14:paraId="46042D87" w14:textId="1FCFBE2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0.06</w:t>
            </w:r>
          </w:p>
        </w:tc>
        <w:tc>
          <w:tcPr>
            <w:tcW w:w="424" w:type="pct"/>
            <w:vAlign w:val="center"/>
          </w:tcPr>
          <w:p w14:paraId="295362DF" w14:textId="30A31E2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w:t>
            </w:r>
          </w:p>
        </w:tc>
        <w:tc>
          <w:tcPr>
            <w:tcW w:w="423" w:type="pct"/>
            <w:vAlign w:val="center"/>
          </w:tcPr>
          <w:p w14:paraId="7F04BBC8" w14:textId="10604D5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-0.23 ***</w:t>
            </w:r>
          </w:p>
        </w:tc>
        <w:tc>
          <w:tcPr>
            <w:tcW w:w="424" w:type="pct"/>
            <w:vAlign w:val="center"/>
          </w:tcPr>
          <w:p w14:paraId="73A4DF64" w14:textId="24C07374"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-0.31 ***</w:t>
            </w:r>
          </w:p>
        </w:tc>
        <w:tc>
          <w:tcPr>
            <w:tcW w:w="423" w:type="pct"/>
            <w:vAlign w:val="center"/>
          </w:tcPr>
          <w:p w14:paraId="171AE35C" w14:textId="2A4B1E66"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23" w:type="pct"/>
            <w:vAlign w:val="center"/>
          </w:tcPr>
          <w:p w14:paraId="7D9106C7" w14:textId="2A7AAE8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-0.07</w:t>
            </w:r>
          </w:p>
        </w:tc>
        <w:tc>
          <w:tcPr>
            <w:tcW w:w="423" w:type="pct"/>
            <w:vAlign w:val="center"/>
          </w:tcPr>
          <w:p w14:paraId="3FBDEFA3" w14:textId="49DAD81C"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0.20 ***</w:t>
            </w:r>
          </w:p>
        </w:tc>
        <w:tc>
          <w:tcPr>
            <w:tcW w:w="401" w:type="pct"/>
            <w:vAlign w:val="center"/>
          </w:tcPr>
          <w:p w14:paraId="749F170E" w14:textId="2E243AD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0.22 ***</w:t>
            </w:r>
          </w:p>
        </w:tc>
      </w:tr>
      <w:tr w:rsidR="00132DA2" w:rsidRPr="00B421E8" w14:paraId="563DAD6F" w14:textId="77777777" w:rsidTr="00132DA2">
        <w:trPr>
          <w:trHeight w:val="227"/>
        </w:trPr>
        <w:tc>
          <w:tcPr>
            <w:tcW w:w="769" w:type="pct"/>
            <w:vMerge/>
            <w:vAlign w:val="center"/>
          </w:tcPr>
          <w:p w14:paraId="586DCC63" w14:textId="77777777" w:rsidR="00132DA2" w:rsidRPr="00B421E8" w:rsidRDefault="00132DA2" w:rsidP="00132DA2">
            <w:pPr>
              <w:spacing w:after="0" w:line="240" w:lineRule="auto"/>
              <w:jc w:val="left"/>
              <w:rPr>
                <w:rFonts w:eastAsia="Times New Roman"/>
                <w:color w:val="333333"/>
                <w:sz w:val="16"/>
                <w:szCs w:val="16"/>
                <w:lang w:eastAsia="de-DE"/>
              </w:rPr>
            </w:pPr>
          </w:p>
        </w:tc>
        <w:tc>
          <w:tcPr>
            <w:tcW w:w="423" w:type="pct"/>
            <w:vAlign w:val="center"/>
          </w:tcPr>
          <w:p w14:paraId="0746E582" w14:textId="5D30E428"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45" w:type="pct"/>
            <w:vAlign w:val="center"/>
          </w:tcPr>
          <w:p w14:paraId="45DF6326" w14:textId="1C13D1B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25EB881E" w14:textId="623EA5B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4" w:type="pct"/>
            <w:vAlign w:val="center"/>
          </w:tcPr>
          <w:p w14:paraId="57D19C2C" w14:textId="5421246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23" w:type="pct"/>
            <w:vAlign w:val="center"/>
          </w:tcPr>
          <w:p w14:paraId="1F612372" w14:textId="685374A8"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w:t>
            </w:r>
          </w:p>
        </w:tc>
        <w:tc>
          <w:tcPr>
            <w:tcW w:w="424" w:type="pct"/>
            <w:vAlign w:val="center"/>
          </w:tcPr>
          <w:p w14:paraId="6C998F9F" w14:textId="32CC937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w:t>
            </w:r>
          </w:p>
        </w:tc>
        <w:tc>
          <w:tcPr>
            <w:tcW w:w="423" w:type="pct"/>
            <w:vAlign w:val="center"/>
          </w:tcPr>
          <w:p w14:paraId="5A27C457" w14:textId="3E74EDA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23" w:type="pct"/>
            <w:vAlign w:val="center"/>
          </w:tcPr>
          <w:p w14:paraId="42A427EE" w14:textId="6F0573F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c>
          <w:tcPr>
            <w:tcW w:w="423" w:type="pct"/>
            <w:vAlign w:val="center"/>
          </w:tcPr>
          <w:p w14:paraId="2E9CA5A3" w14:textId="4615BF7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c>
          <w:tcPr>
            <w:tcW w:w="401" w:type="pct"/>
            <w:vAlign w:val="center"/>
          </w:tcPr>
          <w:p w14:paraId="4A8B1F54" w14:textId="46C7620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(0.03)</w:t>
            </w:r>
          </w:p>
        </w:tc>
      </w:tr>
      <w:tr w:rsidR="00132DA2" w:rsidRPr="00B421E8" w14:paraId="314F3662" w14:textId="77777777" w:rsidTr="00132DA2">
        <w:trPr>
          <w:trHeight w:val="227"/>
        </w:trPr>
        <w:tc>
          <w:tcPr>
            <w:tcW w:w="769" w:type="pct"/>
            <w:vMerge w:val="restart"/>
            <w:vAlign w:val="center"/>
          </w:tcPr>
          <w:p w14:paraId="173365F3" w14:textId="5F8777BC" w:rsidR="00132DA2" w:rsidRPr="00B421E8" w:rsidRDefault="00541F4D" w:rsidP="00132DA2">
            <w:pPr>
              <w:spacing w:after="0" w:line="240" w:lineRule="auto"/>
              <w:jc w:val="left"/>
              <w:rPr>
                <w:rFonts w:eastAsia="Times New Roman"/>
                <w:color w:val="333333"/>
                <w:sz w:val="16"/>
                <w:szCs w:val="16"/>
                <w:lang w:eastAsia="de-DE"/>
              </w:rPr>
            </w:pPr>
            <w:r>
              <w:rPr>
                <w:rFonts w:eastAsia="Times New Roman"/>
                <w:color w:val="333333"/>
                <w:sz w:val="16"/>
                <w:szCs w:val="16"/>
                <w:lang w:eastAsia="de-DE"/>
              </w:rPr>
              <w:t>Age</w:t>
            </w:r>
          </w:p>
        </w:tc>
        <w:tc>
          <w:tcPr>
            <w:tcW w:w="423" w:type="pct"/>
            <w:vAlign w:val="center"/>
          </w:tcPr>
          <w:p w14:paraId="29DAE0F6" w14:textId="092E6BC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 **</w:t>
            </w:r>
          </w:p>
        </w:tc>
        <w:tc>
          <w:tcPr>
            <w:tcW w:w="445" w:type="pct"/>
            <w:vAlign w:val="center"/>
          </w:tcPr>
          <w:p w14:paraId="4CF5145C" w14:textId="0AE22B7A"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23" w:type="pct"/>
            <w:vAlign w:val="center"/>
          </w:tcPr>
          <w:p w14:paraId="711AE2D6" w14:textId="297CF039"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 ***</w:t>
            </w:r>
          </w:p>
        </w:tc>
        <w:tc>
          <w:tcPr>
            <w:tcW w:w="424" w:type="pct"/>
            <w:vAlign w:val="center"/>
          </w:tcPr>
          <w:p w14:paraId="2F7D2EA5" w14:textId="7B671A4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23" w:type="pct"/>
            <w:vAlign w:val="center"/>
          </w:tcPr>
          <w:p w14:paraId="70733001" w14:textId="7DD050F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24" w:type="pct"/>
            <w:vAlign w:val="center"/>
          </w:tcPr>
          <w:p w14:paraId="0E057BD2" w14:textId="4CE2B3C4"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 ***</w:t>
            </w:r>
          </w:p>
        </w:tc>
        <w:tc>
          <w:tcPr>
            <w:tcW w:w="423" w:type="pct"/>
            <w:vAlign w:val="center"/>
          </w:tcPr>
          <w:p w14:paraId="036BD8AC" w14:textId="05D2E54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 ***</w:t>
            </w:r>
          </w:p>
        </w:tc>
        <w:tc>
          <w:tcPr>
            <w:tcW w:w="423" w:type="pct"/>
            <w:vAlign w:val="center"/>
          </w:tcPr>
          <w:p w14:paraId="5B63E67F" w14:textId="636E2E86"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0.01 ***</w:t>
            </w:r>
          </w:p>
        </w:tc>
        <w:tc>
          <w:tcPr>
            <w:tcW w:w="423" w:type="pct"/>
            <w:vAlign w:val="center"/>
          </w:tcPr>
          <w:p w14:paraId="228E6FD4" w14:textId="1672E204"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 *</w:t>
            </w:r>
          </w:p>
        </w:tc>
        <w:tc>
          <w:tcPr>
            <w:tcW w:w="401" w:type="pct"/>
            <w:vAlign w:val="center"/>
          </w:tcPr>
          <w:p w14:paraId="4D64DBC0" w14:textId="77ADE66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r>
      <w:tr w:rsidR="00132DA2" w:rsidRPr="00B421E8" w14:paraId="540D9CFF" w14:textId="77777777" w:rsidTr="00132DA2">
        <w:trPr>
          <w:trHeight w:val="227"/>
        </w:trPr>
        <w:tc>
          <w:tcPr>
            <w:tcW w:w="769" w:type="pct"/>
            <w:vMerge/>
            <w:vAlign w:val="center"/>
          </w:tcPr>
          <w:p w14:paraId="46E61B14" w14:textId="77777777" w:rsidR="00132DA2" w:rsidRPr="00B421E8" w:rsidRDefault="00132DA2" w:rsidP="00132DA2">
            <w:pPr>
              <w:spacing w:after="0" w:line="240" w:lineRule="auto"/>
              <w:jc w:val="left"/>
              <w:rPr>
                <w:rFonts w:eastAsia="Times New Roman"/>
                <w:color w:val="333333"/>
                <w:sz w:val="16"/>
                <w:szCs w:val="16"/>
                <w:lang w:eastAsia="de-DE"/>
              </w:rPr>
            </w:pPr>
          </w:p>
        </w:tc>
        <w:tc>
          <w:tcPr>
            <w:tcW w:w="423" w:type="pct"/>
            <w:vAlign w:val="center"/>
          </w:tcPr>
          <w:p w14:paraId="04A9A111" w14:textId="7E114446"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45" w:type="pct"/>
            <w:vAlign w:val="center"/>
          </w:tcPr>
          <w:p w14:paraId="7A94B1A2" w14:textId="67E96F8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23" w:type="pct"/>
            <w:vAlign w:val="center"/>
          </w:tcPr>
          <w:p w14:paraId="356F975A" w14:textId="4B4D0A17"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24" w:type="pct"/>
            <w:vAlign w:val="center"/>
          </w:tcPr>
          <w:p w14:paraId="150E2925" w14:textId="50469B6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23" w:type="pct"/>
            <w:vAlign w:val="center"/>
          </w:tcPr>
          <w:p w14:paraId="5B4D34ED" w14:textId="5DFBCC08"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24" w:type="pct"/>
            <w:vAlign w:val="center"/>
          </w:tcPr>
          <w:p w14:paraId="3BF442B0" w14:textId="6B01860C"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23" w:type="pct"/>
            <w:vAlign w:val="center"/>
          </w:tcPr>
          <w:p w14:paraId="24AF2491" w14:textId="3B4D4D2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23" w:type="pct"/>
            <w:vAlign w:val="center"/>
          </w:tcPr>
          <w:p w14:paraId="6E1AA537" w14:textId="359B5D14"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23" w:type="pct"/>
            <w:vAlign w:val="center"/>
          </w:tcPr>
          <w:p w14:paraId="0F412752" w14:textId="7401C1C4"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01" w:type="pct"/>
            <w:vAlign w:val="center"/>
          </w:tcPr>
          <w:p w14:paraId="518E1D79" w14:textId="24220BFA"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r>
      <w:tr w:rsidR="00132DA2" w:rsidRPr="00B421E8" w14:paraId="5FD0F8E6" w14:textId="77777777" w:rsidTr="00132DA2">
        <w:trPr>
          <w:trHeight w:val="227"/>
        </w:trPr>
        <w:tc>
          <w:tcPr>
            <w:tcW w:w="769" w:type="pct"/>
            <w:vMerge w:val="restart"/>
            <w:vAlign w:val="center"/>
            <w:hideMark/>
          </w:tcPr>
          <w:p w14:paraId="294CCE03" w14:textId="009023A3" w:rsidR="00132DA2" w:rsidRPr="00B421E8" w:rsidRDefault="00541F4D" w:rsidP="00132DA2">
            <w:pPr>
              <w:spacing w:after="0" w:line="240" w:lineRule="auto"/>
              <w:jc w:val="left"/>
              <w:rPr>
                <w:rFonts w:eastAsia="Times New Roman"/>
                <w:color w:val="333333"/>
                <w:sz w:val="16"/>
                <w:szCs w:val="16"/>
                <w:lang w:eastAsia="de-DE"/>
              </w:rPr>
            </w:pPr>
            <w:r>
              <w:rPr>
                <w:rFonts w:eastAsia="Times New Roman"/>
                <w:color w:val="333333"/>
                <w:sz w:val="16"/>
                <w:szCs w:val="16"/>
                <w:lang w:eastAsia="de-DE"/>
              </w:rPr>
              <w:t>Female</w:t>
            </w:r>
          </w:p>
        </w:tc>
        <w:tc>
          <w:tcPr>
            <w:tcW w:w="423" w:type="pct"/>
            <w:vAlign w:val="center"/>
          </w:tcPr>
          <w:p w14:paraId="028807BC" w14:textId="247B506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45" w:type="pct"/>
            <w:vAlign w:val="center"/>
          </w:tcPr>
          <w:p w14:paraId="379D6514" w14:textId="639697F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-0.05</w:t>
            </w:r>
          </w:p>
        </w:tc>
        <w:tc>
          <w:tcPr>
            <w:tcW w:w="423" w:type="pct"/>
            <w:vAlign w:val="center"/>
          </w:tcPr>
          <w:p w14:paraId="2C3B896F" w14:textId="42761AF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-0.02</w:t>
            </w:r>
          </w:p>
        </w:tc>
        <w:tc>
          <w:tcPr>
            <w:tcW w:w="424" w:type="pct"/>
            <w:vAlign w:val="center"/>
          </w:tcPr>
          <w:p w14:paraId="031437A7" w14:textId="4F1C2E8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-0.09</w:t>
            </w:r>
          </w:p>
        </w:tc>
        <w:tc>
          <w:tcPr>
            <w:tcW w:w="423" w:type="pct"/>
            <w:vAlign w:val="center"/>
          </w:tcPr>
          <w:p w14:paraId="39A7AA5B" w14:textId="11CFCA0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0.13</w:t>
            </w:r>
          </w:p>
        </w:tc>
        <w:tc>
          <w:tcPr>
            <w:tcW w:w="424" w:type="pct"/>
            <w:vAlign w:val="center"/>
          </w:tcPr>
          <w:p w14:paraId="703F30BC" w14:textId="35B1657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0.09</w:t>
            </w:r>
          </w:p>
        </w:tc>
        <w:tc>
          <w:tcPr>
            <w:tcW w:w="423" w:type="pct"/>
            <w:vAlign w:val="center"/>
          </w:tcPr>
          <w:p w14:paraId="433D9EAC" w14:textId="5B9570FB"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0.06</w:t>
            </w:r>
          </w:p>
        </w:tc>
        <w:tc>
          <w:tcPr>
            <w:tcW w:w="423" w:type="pct"/>
            <w:vAlign w:val="center"/>
          </w:tcPr>
          <w:p w14:paraId="2DFD086C" w14:textId="494DBD9B"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0.00</w:t>
            </w:r>
          </w:p>
        </w:tc>
        <w:tc>
          <w:tcPr>
            <w:tcW w:w="423" w:type="pct"/>
            <w:vAlign w:val="center"/>
          </w:tcPr>
          <w:p w14:paraId="5F38EC34" w14:textId="4802E91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0.09</w:t>
            </w:r>
          </w:p>
        </w:tc>
        <w:tc>
          <w:tcPr>
            <w:tcW w:w="401" w:type="pct"/>
            <w:vAlign w:val="center"/>
          </w:tcPr>
          <w:p w14:paraId="25CA5FFB" w14:textId="0633C29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0.04</w:t>
            </w:r>
          </w:p>
        </w:tc>
      </w:tr>
      <w:tr w:rsidR="00132DA2" w:rsidRPr="00B421E8" w14:paraId="2D170C8E" w14:textId="77777777" w:rsidTr="00132DA2">
        <w:trPr>
          <w:trHeight w:val="227"/>
        </w:trPr>
        <w:tc>
          <w:tcPr>
            <w:tcW w:w="769" w:type="pct"/>
            <w:vMerge/>
            <w:vAlign w:val="center"/>
            <w:hideMark/>
          </w:tcPr>
          <w:p w14:paraId="6EE96BCA" w14:textId="77777777" w:rsidR="00132DA2" w:rsidRPr="00B421E8" w:rsidRDefault="00132DA2" w:rsidP="00132DA2">
            <w:pPr>
              <w:spacing w:after="0" w:line="240" w:lineRule="auto"/>
              <w:jc w:val="center"/>
              <w:rPr>
                <w:rFonts w:eastAsia="Times New Roman"/>
                <w:color w:val="000000"/>
                <w:sz w:val="16"/>
                <w:szCs w:val="16"/>
                <w:lang w:eastAsia="de-DE"/>
              </w:rPr>
            </w:pPr>
          </w:p>
        </w:tc>
        <w:tc>
          <w:tcPr>
            <w:tcW w:w="423" w:type="pct"/>
            <w:vAlign w:val="center"/>
          </w:tcPr>
          <w:p w14:paraId="0BD9153A" w14:textId="31ECC4C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(0.08)</w:t>
            </w:r>
          </w:p>
        </w:tc>
        <w:tc>
          <w:tcPr>
            <w:tcW w:w="445" w:type="pct"/>
            <w:vAlign w:val="center"/>
          </w:tcPr>
          <w:p w14:paraId="22101AD4" w14:textId="6510FB86"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(0.07)</w:t>
            </w:r>
          </w:p>
        </w:tc>
        <w:tc>
          <w:tcPr>
            <w:tcW w:w="423" w:type="pct"/>
            <w:vAlign w:val="center"/>
          </w:tcPr>
          <w:p w14:paraId="5EE1F8CD" w14:textId="02710498"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(0.07)</w:t>
            </w:r>
          </w:p>
        </w:tc>
        <w:tc>
          <w:tcPr>
            <w:tcW w:w="424" w:type="pct"/>
            <w:vAlign w:val="center"/>
          </w:tcPr>
          <w:p w14:paraId="1E12BCBF" w14:textId="13C55E19"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(0.07)</w:t>
            </w:r>
          </w:p>
        </w:tc>
        <w:tc>
          <w:tcPr>
            <w:tcW w:w="423" w:type="pct"/>
            <w:vAlign w:val="center"/>
          </w:tcPr>
          <w:p w14:paraId="4FDFB0EB" w14:textId="4008504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(0.09)</w:t>
            </w:r>
          </w:p>
        </w:tc>
        <w:tc>
          <w:tcPr>
            <w:tcW w:w="424" w:type="pct"/>
            <w:vAlign w:val="center"/>
          </w:tcPr>
          <w:p w14:paraId="539316CA" w14:textId="5FCDC9F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(0.10)</w:t>
            </w:r>
          </w:p>
        </w:tc>
        <w:tc>
          <w:tcPr>
            <w:tcW w:w="423" w:type="pct"/>
            <w:vAlign w:val="center"/>
          </w:tcPr>
          <w:p w14:paraId="4CDE210B" w14:textId="6B541B0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(0.09)</w:t>
            </w:r>
          </w:p>
        </w:tc>
        <w:tc>
          <w:tcPr>
            <w:tcW w:w="423" w:type="pct"/>
            <w:vAlign w:val="center"/>
          </w:tcPr>
          <w:p w14:paraId="00A67ECA" w14:textId="2F1432B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(0.08)</w:t>
            </w:r>
          </w:p>
        </w:tc>
        <w:tc>
          <w:tcPr>
            <w:tcW w:w="423" w:type="pct"/>
            <w:vAlign w:val="center"/>
          </w:tcPr>
          <w:p w14:paraId="0E5AAC0E" w14:textId="0940FBB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(0.06)</w:t>
            </w:r>
          </w:p>
        </w:tc>
        <w:tc>
          <w:tcPr>
            <w:tcW w:w="401" w:type="pct"/>
            <w:vAlign w:val="center"/>
          </w:tcPr>
          <w:p w14:paraId="4787500E" w14:textId="5398026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(0.06)</w:t>
            </w:r>
          </w:p>
        </w:tc>
      </w:tr>
      <w:tr w:rsidR="00132DA2" w:rsidRPr="00B421E8" w14:paraId="1173126A" w14:textId="77777777" w:rsidTr="00132DA2">
        <w:trPr>
          <w:trHeight w:val="227"/>
        </w:trPr>
        <w:tc>
          <w:tcPr>
            <w:tcW w:w="769" w:type="pct"/>
            <w:vMerge w:val="restart"/>
            <w:vAlign w:val="center"/>
            <w:hideMark/>
          </w:tcPr>
          <w:p w14:paraId="68496F1D" w14:textId="5DF539FC" w:rsidR="00132DA2" w:rsidRPr="00B421E8" w:rsidRDefault="00541F4D" w:rsidP="00132DA2">
            <w:pPr>
              <w:spacing w:after="0" w:line="240" w:lineRule="auto"/>
              <w:jc w:val="left"/>
              <w:rPr>
                <w:rFonts w:eastAsia="Times New Roman"/>
                <w:color w:val="333333"/>
                <w:sz w:val="16"/>
                <w:szCs w:val="16"/>
                <w:lang w:eastAsia="de-DE"/>
              </w:rPr>
            </w:pPr>
            <w:r w:rsidRPr="00B421E8">
              <w:rPr>
                <w:rFonts w:eastAsia="Times New Roman"/>
                <w:color w:val="333333"/>
                <w:sz w:val="16"/>
                <w:szCs w:val="16"/>
                <w:lang w:eastAsia="de-DE"/>
              </w:rPr>
              <w:t>High formal education</w:t>
            </w:r>
          </w:p>
        </w:tc>
        <w:tc>
          <w:tcPr>
            <w:tcW w:w="423" w:type="pct"/>
            <w:vAlign w:val="center"/>
          </w:tcPr>
          <w:p w14:paraId="643888F8" w14:textId="5DC202DC"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-0.20 *</w:t>
            </w:r>
          </w:p>
        </w:tc>
        <w:tc>
          <w:tcPr>
            <w:tcW w:w="445" w:type="pct"/>
            <w:vAlign w:val="center"/>
          </w:tcPr>
          <w:p w14:paraId="67EB7F56" w14:textId="20EFCF0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-0.19 **</w:t>
            </w:r>
          </w:p>
        </w:tc>
        <w:tc>
          <w:tcPr>
            <w:tcW w:w="423" w:type="pct"/>
            <w:vAlign w:val="center"/>
          </w:tcPr>
          <w:p w14:paraId="50810000" w14:textId="2FFC67D9"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0.22 **</w:t>
            </w:r>
          </w:p>
        </w:tc>
        <w:tc>
          <w:tcPr>
            <w:tcW w:w="424" w:type="pct"/>
            <w:vAlign w:val="center"/>
          </w:tcPr>
          <w:p w14:paraId="7FE9E034" w14:textId="131E708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0.34 ***</w:t>
            </w:r>
          </w:p>
        </w:tc>
        <w:tc>
          <w:tcPr>
            <w:tcW w:w="423" w:type="pct"/>
            <w:vAlign w:val="center"/>
          </w:tcPr>
          <w:p w14:paraId="4A4B33C9" w14:textId="1394990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-0.20 *</w:t>
            </w:r>
          </w:p>
        </w:tc>
        <w:tc>
          <w:tcPr>
            <w:tcW w:w="424" w:type="pct"/>
            <w:vAlign w:val="center"/>
          </w:tcPr>
          <w:p w14:paraId="420E7A77" w14:textId="566E437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-0.20</w:t>
            </w:r>
          </w:p>
        </w:tc>
        <w:tc>
          <w:tcPr>
            <w:tcW w:w="423" w:type="pct"/>
            <w:vAlign w:val="center"/>
          </w:tcPr>
          <w:p w14:paraId="407CF5E8" w14:textId="68C52D4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-0.20 *</w:t>
            </w:r>
          </w:p>
        </w:tc>
        <w:tc>
          <w:tcPr>
            <w:tcW w:w="423" w:type="pct"/>
            <w:vAlign w:val="center"/>
          </w:tcPr>
          <w:p w14:paraId="14F2947C" w14:textId="36AC2DF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-0.19 *</w:t>
            </w:r>
          </w:p>
        </w:tc>
        <w:tc>
          <w:tcPr>
            <w:tcW w:w="423" w:type="pct"/>
            <w:vAlign w:val="center"/>
          </w:tcPr>
          <w:p w14:paraId="39370C4C" w14:textId="7405600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0.15 *</w:t>
            </w:r>
          </w:p>
        </w:tc>
        <w:tc>
          <w:tcPr>
            <w:tcW w:w="401" w:type="pct"/>
            <w:vAlign w:val="center"/>
          </w:tcPr>
          <w:p w14:paraId="0FDFA2BE" w14:textId="0CF73BD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0.24 ***</w:t>
            </w:r>
          </w:p>
        </w:tc>
      </w:tr>
      <w:tr w:rsidR="00132DA2" w:rsidRPr="00B421E8" w14:paraId="3F58BF81" w14:textId="77777777" w:rsidTr="00132DA2">
        <w:trPr>
          <w:trHeight w:val="227"/>
        </w:trPr>
        <w:tc>
          <w:tcPr>
            <w:tcW w:w="769" w:type="pct"/>
            <w:vMerge/>
            <w:vAlign w:val="center"/>
            <w:hideMark/>
          </w:tcPr>
          <w:p w14:paraId="0696399D" w14:textId="77777777" w:rsidR="00132DA2" w:rsidRPr="00B421E8" w:rsidRDefault="00132DA2" w:rsidP="00132DA2">
            <w:pPr>
              <w:spacing w:after="0" w:line="240" w:lineRule="auto"/>
              <w:jc w:val="center"/>
              <w:rPr>
                <w:rFonts w:eastAsia="Times New Roman"/>
                <w:color w:val="000000"/>
                <w:sz w:val="16"/>
                <w:szCs w:val="16"/>
                <w:lang w:eastAsia="de-DE"/>
              </w:rPr>
            </w:pPr>
          </w:p>
        </w:tc>
        <w:tc>
          <w:tcPr>
            <w:tcW w:w="423" w:type="pct"/>
            <w:vAlign w:val="center"/>
          </w:tcPr>
          <w:p w14:paraId="4C2CEBFD" w14:textId="048687BA"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(0.08)</w:t>
            </w:r>
          </w:p>
        </w:tc>
        <w:tc>
          <w:tcPr>
            <w:tcW w:w="445" w:type="pct"/>
            <w:vAlign w:val="center"/>
          </w:tcPr>
          <w:p w14:paraId="72662C56" w14:textId="17701DF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(0.07)</w:t>
            </w:r>
          </w:p>
        </w:tc>
        <w:tc>
          <w:tcPr>
            <w:tcW w:w="423" w:type="pct"/>
            <w:vAlign w:val="center"/>
          </w:tcPr>
          <w:p w14:paraId="54BFE0DE" w14:textId="20E56B5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(0.07)</w:t>
            </w:r>
          </w:p>
        </w:tc>
        <w:tc>
          <w:tcPr>
            <w:tcW w:w="424" w:type="pct"/>
            <w:vAlign w:val="center"/>
          </w:tcPr>
          <w:p w14:paraId="602287C7" w14:textId="78AA5EB7"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(0.07)</w:t>
            </w:r>
          </w:p>
        </w:tc>
        <w:tc>
          <w:tcPr>
            <w:tcW w:w="423" w:type="pct"/>
            <w:vAlign w:val="center"/>
          </w:tcPr>
          <w:p w14:paraId="27BFC30C" w14:textId="1D0897C7"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(0.09)</w:t>
            </w:r>
          </w:p>
        </w:tc>
        <w:tc>
          <w:tcPr>
            <w:tcW w:w="424" w:type="pct"/>
            <w:vAlign w:val="center"/>
          </w:tcPr>
          <w:p w14:paraId="02AA7077" w14:textId="196E2AE2"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(0.10)</w:t>
            </w:r>
          </w:p>
        </w:tc>
        <w:tc>
          <w:tcPr>
            <w:tcW w:w="423" w:type="pct"/>
            <w:vAlign w:val="center"/>
          </w:tcPr>
          <w:p w14:paraId="5FA9352F" w14:textId="07E95CD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(0.09)</w:t>
            </w:r>
          </w:p>
        </w:tc>
        <w:tc>
          <w:tcPr>
            <w:tcW w:w="423" w:type="pct"/>
            <w:vAlign w:val="center"/>
          </w:tcPr>
          <w:p w14:paraId="796A2F81" w14:textId="76B32C7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(0.08)</w:t>
            </w:r>
          </w:p>
        </w:tc>
        <w:tc>
          <w:tcPr>
            <w:tcW w:w="423" w:type="pct"/>
            <w:vAlign w:val="center"/>
          </w:tcPr>
          <w:p w14:paraId="79AD5A20" w14:textId="7E6ADC2B"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(0.06)</w:t>
            </w:r>
          </w:p>
        </w:tc>
        <w:tc>
          <w:tcPr>
            <w:tcW w:w="401" w:type="pct"/>
            <w:vAlign w:val="center"/>
          </w:tcPr>
          <w:p w14:paraId="0A677DFB" w14:textId="1E359AC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(0.06)</w:t>
            </w:r>
          </w:p>
        </w:tc>
      </w:tr>
      <w:tr w:rsidR="00132DA2" w:rsidRPr="00B421E8" w14:paraId="32A9BEA5" w14:textId="77777777" w:rsidTr="00132DA2">
        <w:trPr>
          <w:trHeight w:val="283"/>
        </w:trPr>
        <w:tc>
          <w:tcPr>
            <w:tcW w:w="769" w:type="pct"/>
            <w:tcBorders>
              <w:top w:val="single" w:sz="4" w:space="0" w:color="auto"/>
            </w:tcBorders>
            <w:vAlign w:val="center"/>
            <w:hideMark/>
          </w:tcPr>
          <w:p w14:paraId="4AB78FFB" w14:textId="77777777" w:rsidR="00132DA2" w:rsidRPr="00B421E8" w:rsidRDefault="00132DA2" w:rsidP="00132DA2">
            <w:pPr>
              <w:spacing w:after="0" w:line="240" w:lineRule="auto"/>
              <w:jc w:val="left"/>
              <w:rPr>
                <w:rFonts w:eastAsia="Times New Roman"/>
                <w:color w:val="000000"/>
                <w:sz w:val="16"/>
                <w:szCs w:val="16"/>
                <w:lang w:eastAsia="de-DE"/>
              </w:rPr>
            </w:pPr>
            <w:r w:rsidRPr="00B421E8">
              <w:rPr>
                <w:rFonts w:eastAsia="Times New Roman"/>
                <w:color w:val="000000"/>
                <w:sz w:val="16"/>
                <w:szCs w:val="16"/>
                <w:lang w:eastAsia="de-DE"/>
              </w:rPr>
              <w:t>R²</w:t>
            </w:r>
          </w:p>
        </w:tc>
        <w:tc>
          <w:tcPr>
            <w:tcW w:w="423" w:type="pct"/>
            <w:tcBorders>
              <w:top w:val="single" w:sz="4" w:space="0" w:color="auto"/>
            </w:tcBorders>
            <w:vAlign w:val="center"/>
            <w:hideMark/>
          </w:tcPr>
          <w:p w14:paraId="7F1B5B09" w14:textId="52DE767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0.16</w:t>
            </w:r>
          </w:p>
        </w:tc>
        <w:tc>
          <w:tcPr>
            <w:tcW w:w="445" w:type="pct"/>
            <w:tcBorders>
              <w:top w:val="single" w:sz="4" w:space="0" w:color="auto"/>
            </w:tcBorders>
            <w:vAlign w:val="center"/>
            <w:hideMark/>
          </w:tcPr>
          <w:p w14:paraId="578053B7" w14:textId="0127E561"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0.17</w:t>
            </w:r>
          </w:p>
        </w:tc>
        <w:tc>
          <w:tcPr>
            <w:tcW w:w="423" w:type="pct"/>
            <w:tcBorders>
              <w:top w:val="single" w:sz="4" w:space="0" w:color="auto"/>
            </w:tcBorders>
            <w:vAlign w:val="center"/>
            <w:hideMark/>
          </w:tcPr>
          <w:p w14:paraId="71187F99" w14:textId="34508E9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0.08</w:t>
            </w:r>
          </w:p>
        </w:tc>
        <w:tc>
          <w:tcPr>
            <w:tcW w:w="424" w:type="pct"/>
            <w:tcBorders>
              <w:top w:val="single" w:sz="4" w:space="0" w:color="auto"/>
            </w:tcBorders>
            <w:vAlign w:val="center"/>
            <w:hideMark/>
          </w:tcPr>
          <w:p w14:paraId="53E414E8" w14:textId="0F772F6E"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0.11</w:t>
            </w:r>
          </w:p>
        </w:tc>
        <w:tc>
          <w:tcPr>
            <w:tcW w:w="423" w:type="pct"/>
            <w:tcBorders>
              <w:top w:val="single" w:sz="4" w:space="0" w:color="auto"/>
            </w:tcBorders>
            <w:vAlign w:val="center"/>
            <w:hideMark/>
          </w:tcPr>
          <w:p w14:paraId="7002D9BA" w14:textId="00682CCA"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0.19</w:t>
            </w:r>
          </w:p>
        </w:tc>
        <w:tc>
          <w:tcPr>
            <w:tcW w:w="424" w:type="pct"/>
            <w:tcBorders>
              <w:top w:val="single" w:sz="4" w:space="0" w:color="auto"/>
            </w:tcBorders>
            <w:vAlign w:val="center"/>
            <w:hideMark/>
          </w:tcPr>
          <w:p w14:paraId="38679F6B" w14:textId="698CE5D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0.25</w:t>
            </w:r>
          </w:p>
        </w:tc>
        <w:tc>
          <w:tcPr>
            <w:tcW w:w="423" w:type="pct"/>
            <w:tcBorders>
              <w:top w:val="single" w:sz="4" w:space="0" w:color="auto"/>
            </w:tcBorders>
            <w:vAlign w:val="center"/>
            <w:hideMark/>
          </w:tcPr>
          <w:p w14:paraId="7A5BA69B" w14:textId="648E973B"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0.22</w:t>
            </w:r>
          </w:p>
        </w:tc>
        <w:tc>
          <w:tcPr>
            <w:tcW w:w="423" w:type="pct"/>
            <w:tcBorders>
              <w:top w:val="single" w:sz="4" w:space="0" w:color="auto"/>
            </w:tcBorders>
            <w:vAlign w:val="center"/>
            <w:hideMark/>
          </w:tcPr>
          <w:p w14:paraId="2913873D" w14:textId="0F8E09FF"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0.23</w:t>
            </w:r>
          </w:p>
        </w:tc>
        <w:tc>
          <w:tcPr>
            <w:tcW w:w="423" w:type="pct"/>
            <w:tcBorders>
              <w:top w:val="single" w:sz="4" w:space="0" w:color="auto"/>
            </w:tcBorders>
            <w:vAlign w:val="center"/>
            <w:hideMark/>
          </w:tcPr>
          <w:p w14:paraId="6D37FD9C" w14:textId="5844DCE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0.13</w:t>
            </w:r>
          </w:p>
        </w:tc>
        <w:tc>
          <w:tcPr>
            <w:tcW w:w="401" w:type="pct"/>
            <w:tcBorders>
              <w:top w:val="single" w:sz="4" w:space="0" w:color="auto"/>
            </w:tcBorders>
            <w:vAlign w:val="center"/>
            <w:hideMark/>
          </w:tcPr>
          <w:p w14:paraId="18092A55" w14:textId="281421DC"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0.17</w:t>
            </w:r>
          </w:p>
        </w:tc>
      </w:tr>
      <w:tr w:rsidR="00132DA2" w:rsidRPr="00B421E8" w14:paraId="190D376A" w14:textId="77777777" w:rsidTr="00132DA2">
        <w:trPr>
          <w:trHeight w:val="283"/>
        </w:trPr>
        <w:tc>
          <w:tcPr>
            <w:tcW w:w="769" w:type="pct"/>
            <w:vAlign w:val="center"/>
            <w:hideMark/>
          </w:tcPr>
          <w:p w14:paraId="35038986" w14:textId="77777777" w:rsidR="00132DA2" w:rsidRPr="00B421E8" w:rsidRDefault="00132DA2" w:rsidP="00132DA2">
            <w:pPr>
              <w:spacing w:after="0" w:line="240" w:lineRule="auto"/>
              <w:jc w:val="left"/>
              <w:rPr>
                <w:rFonts w:eastAsia="Times New Roman"/>
                <w:color w:val="000000"/>
                <w:sz w:val="16"/>
                <w:szCs w:val="16"/>
                <w:lang w:eastAsia="de-DE"/>
              </w:rPr>
            </w:pPr>
            <w:r w:rsidRPr="00B421E8">
              <w:rPr>
                <w:rFonts w:eastAsia="Times New Roman"/>
                <w:color w:val="000000"/>
                <w:sz w:val="16"/>
                <w:szCs w:val="16"/>
                <w:lang w:eastAsia="de-DE"/>
              </w:rPr>
              <w:t>Adj. R²</w:t>
            </w:r>
          </w:p>
        </w:tc>
        <w:tc>
          <w:tcPr>
            <w:tcW w:w="423" w:type="pct"/>
            <w:vAlign w:val="center"/>
            <w:hideMark/>
          </w:tcPr>
          <w:p w14:paraId="63BF9B64" w14:textId="392E3577"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0.15</w:t>
            </w:r>
          </w:p>
        </w:tc>
        <w:tc>
          <w:tcPr>
            <w:tcW w:w="445" w:type="pct"/>
            <w:vAlign w:val="center"/>
            <w:hideMark/>
          </w:tcPr>
          <w:p w14:paraId="48B930A2" w14:textId="0D16DC9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0.16</w:t>
            </w:r>
          </w:p>
        </w:tc>
        <w:tc>
          <w:tcPr>
            <w:tcW w:w="423" w:type="pct"/>
            <w:vAlign w:val="center"/>
            <w:hideMark/>
          </w:tcPr>
          <w:p w14:paraId="038B8083" w14:textId="5B6D3CB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0.07</w:t>
            </w:r>
          </w:p>
        </w:tc>
        <w:tc>
          <w:tcPr>
            <w:tcW w:w="424" w:type="pct"/>
            <w:vAlign w:val="center"/>
            <w:hideMark/>
          </w:tcPr>
          <w:p w14:paraId="19CDC3E9" w14:textId="7E82E2DB"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0.09</w:t>
            </w:r>
          </w:p>
        </w:tc>
        <w:tc>
          <w:tcPr>
            <w:tcW w:w="423" w:type="pct"/>
            <w:vAlign w:val="center"/>
            <w:hideMark/>
          </w:tcPr>
          <w:p w14:paraId="05E17C78" w14:textId="5B27ACF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0.18</w:t>
            </w:r>
          </w:p>
        </w:tc>
        <w:tc>
          <w:tcPr>
            <w:tcW w:w="424" w:type="pct"/>
            <w:vAlign w:val="center"/>
            <w:hideMark/>
          </w:tcPr>
          <w:p w14:paraId="3670AB43" w14:textId="7BFD52E5"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0.24</w:t>
            </w:r>
          </w:p>
        </w:tc>
        <w:tc>
          <w:tcPr>
            <w:tcW w:w="423" w:type="pct"/>
            <w:vAlign w:val="center"/>
            <w:hideMark/>
          </w:tcPr>
          <w:p w14:paraId="1B66EE80" w14:textId="0E4EC89D"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0.21</w:t>
            </w:r>
          </w:p>
        </w:tc>
        <w:tc>
          <w:tcPr>
            <w:tcW w:w="423" w:type="pct"/>
            <w:vAlign w:val="center"/>
            <w:hideMark/>
          </w:tcPr>
          <w:p w14:paraId="56D87113" w14:textId="78178E5A"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0.22</w:t>
            </w:r>
          </w:p>
        </w:tc>
        <w:tc>
          <w:tcPr>
            <w:tcW w:w="423" w:type="pct"/>
            <w:vAlign w:val="center"/>
            <w:hideMark/>
          </w:tcPr>
          <w:p w14:paraId="4876D82B" w14:textId="7E9CC090"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0.12</w:t>
            </w:r>
          </w:p>
        </w:tc>
        <w:tc>
          <w:tcPr>
            <w:tcW w:w="401" w:type="pct"/>
            <w:vAlign w:val="center"/>
            <w:hideMark/>
          </w:tcPr>
          <w:p w14:paraId="124FC38A" w14:textId="7A250D03" w:rsidR="00132DA2" w:rsidRPr="00132DA2" w:rsidRDefault="00132DA2" w:rsidP="00132DA2">
            <w:pPr>
              <w:tabs>
                <w:tab w:val="decimal" w:pos="431"/>
              </w:tabs>
              <w:spacing w:after="0" w:line="240" w:lineRule="auto"/>
              <w:jc w:val="left"/>
              <w:rPr>
                <w:rFonts w:eastAsia="Times New Roman"/>
                <w:sz w:val="16"/>
                <w:szCs w:val="16"/>
              </w:rPr>
            </w:pPr>
            <w:r w:rsidRPr="00132DA2">
              <w:rPr>
                <w:rFonts w:eastAsia="Times New Roman"/>
                <w:sz w:val="16"/>
                <w:szCs w:val="16"/>
              </w:rPr>
              <w:t>0.16</w:t>
            </w:r>
          </w:p>
        </w:tc>
      </w:tr>
      <w:tr w:rsidR="00132DA2" w:rsidRPr="00B421E8" w14:paraId="5092887F" w14:textId="77777777" w:rsidTr="00132DA2">
        <w:trPr>
          <w:trHeight w:val="283"/>
        </w:trPr>
        <w:tc>
          <w:tcPr>
            <w:tcW w:w="769" w:type="pct"/>
            <w:tcBorders>
              <w:bottom w:val="single" w:sz="4" w:space="0" w:color="auto"/>
            </w:tcBorders>
            <w:vAlign w:val="center"/>
            <w:hideMark/>
          </w:tcPr>
          <w:p w14:paraId="2B138C6A" w14:textId="77777777" w:rsidR="00132DA2" w:rsidRPr="00B421E8" w:rsidRDefault="00132DA2" w:rsidP="00132DA2">
            <w:pPr>
              <w:spacing w:after="0" w:line="240" w:lineRule="auto"/>
              <w:jc w:val="left"/>
              <w:rPr>
                <w:rFonts w:eastAsia="Times New Roman"/>
                <w:color w:val="000000"/>
                <w:sz w:val="16"/>
                <w:szCs w:val="16"/>
                <w:lang w:eastAsia="de-DE"/>
              </w:rPr>
            </w:pPr>
            <w:r w:rsidRPr="00B421E8">
              <w:rPr>
                <w:rFonts w:eastAsia="Times New Roman"/>
                <w:color w:val="000000"/>
                <w:sz w:val="16"/>
                <w:szCs w:val="16"/>
                <w:lang w:eastAsia="de-DE"/>
              </w:rPr>
              <w:t>Num. obs.</w:t>
            </w:r>
          </w:p>
        </w:tc>
        <w:tc>
          <w:tcPr>
            <w:tcW w:w="423" w:type="pct"/>
            <w:tcBorders>
              <w:bottom w:val="single" w:sz="4" w:space="0" w:color="auto"/>
            </w:tcBorders>
            <w:vAlign w:val="center"/>
            <w:hideMark/>
          </w:tcPr>
          <w:p w14:paraId="27FE8D1C" w14:textId="616CBA32" w:rsidR="00132DA2" w:rsidRPr="00132DA2" w:rsidRDefault="00132DA2" w:rsidP="00132DA2">
            <w:pPr>
              <w:spacing w:after="0" w:line="240" w:lineRule="auto"/>
              <w:ind w:left="170"/>
              <w:jc w:val="left"/>
              <w:rPr>
                <w:rFonts w:eastAsia="Times New Roman"/>
                <w:sz w:val="16"/>
                <w:szCs w:val="16"/>
              </w:rPr>
            </w:pPr>
            <w:r w:rsidRPr="00132DA2">
              <w:rPr>
                <w:rFonts w:eastAsia="Times New Roman"/>
                <w:sz w:val="16"/>
                <w:szCs w:val="16"/>
              </w:rPr>
              <w:t>889</w:t>
            </w:r>
          </w:p>
        </w:tc>
        <w:tc>
          <w:tcPr>
            <w:tcW w:w="445" w:type="pct"/>
            <w:tcBorders>
              <w:bottom w:val="single" w:sz="4" w:space="0" w:color="auto"/>
            </w:tcBorders>
            <w:vAlign w:val="center"/>
            <w:hideMark/>
          </w:tcPr>
          <w:p w14:paraId="6B783367" w14:textId="057DBCFF" w:rsidR="00132DA2" w:rsidRPr="00132DA2" w:rsidRDefault="00132DA2" w:rsidP="00132DA2">
            <w:pPr>
              <w:spacing w:after="0" w:line="240" w:lineRule="auto"/>
              <w:ind w:left="170"/>
              <w:jc w:val="left"/>
              <w:rPr>
                <w:rFonts w:eastAsia="Times New Roman"/>
                <w:sz w:val="16"/>
                <w:szCs w:val="16"/>
              </w:rPr>
            </w:pPr>
            <w:r w:rsidRPr="00132DA2">
              <w:rPr>
                <w:rFonts w:eastAsia="Times New Roman"/>
                <w:sz w:val="16"/>
                <w:szCs w:val="16"/>
              </w:rPr>
              <w:t>889</w:t>
            </w:r>
          </w:p>
        </w:tc>
        <w:tc>
          <w:tcPr>
            <w:tcW w:w="423" w:type="pct"/>
            <w:tcBorders>
              <w:bottom w:val="single" w:sz="4" w:space="0" w:color="auto"/>
            </w:tcBorders>
            <w:vAlign w:val="center"/>
            <w:hideMark/>
          </w:tcPr>
          <w:p w14:paraId="7D58D426" w14:textId="74747553" w:rsidR="00132DA2" w:rsidRPr="00132DA2" w:rsidRDefault="00132DA2" w:rsidP="00132DA2">
            <w:pPr>
              <w:spacing w:after="0" w:line="240" w:lineRule="auto"/>
              <w:ind w:left="170"/>
              <w:jc w:val="left"/>
              <w:rPr>
                <w:rFonts w:eastAsia="Times New Roman"/>
                <w:sz w:val="16"/>
                <w:szCs w:val="16"/>
              </w:rPr>
            </w:pPr>
            <w:r w:rsidRPr="00132DA2">
              <w:rPr>
                <w:rFonts w:eastAsia="Times New Roman"/>
                <w:sz w:val="16"/>
                <w:szCs w:val="16"/>
              </w:rPr>
              <w:t>889</w:t>
            </w:r>
          </w:p>
        </w:tc>
        <w:tc>
          <w:tcPr>
            <w:tcW w:w="424" w:type="pct"/>
            <w:tcBorders>
              <w:bottom w:val="single" w:sz="4" w:space="0" w:color="auto"/>
            </w:tcBorders>
            <w:vAlign w:val="center"/>
            <w:hideMark/>
          </w:tcPr>
          <w:p w14:paraId="53CFBEFF" w14:textId="6AC9AFD8" w:rsidR="00132DA2" w:rsidRPr="00132DA2" w:rsidRDefault="00132DA2" w:rsidP="00132DA2">
            <w:pPr>
              <w:spacing w:after="0" w:line="240" w:lineRule="auto"/>
              <w:ind w:left="170"/>
              <w:jc w:val="left"/>
              <w:rPr>
                <w:rFonts w:eastAsia="Times New Roman"/>
                <w:sz w:val="16"/>
                <w:szCs w:val="16"/>
              </w:rPr>
            </w:pPr>
            <w:r w:rsidRPr="00132DA2">
              <w:rPr>
                <w:rFonts w:eastAsia="Times New Roman"/>
                <w:sz w:val="16"/>
                <w:szCs w:val="16"/>
              </w:rPr>
              <w:t>889</w:t>
            </w:r>
          </w:p>
        </w:tc>
        <w:tc>
          <w:tcPr>
            <w:tcW w:w="423" w:type="pct"/>
            <w:tcBorders>
              <w:bottom w:val="single" w:sz="4" w:space="0" w:color="auto"/>
            </w:tcBorders>
            <w:vAlign w:val="center"/>
            <w:hideMark/>
          </w:tcPr>
          <w:p w14:paraId="63DF2CF4" w14:textId="02C1EC3D" w:rsidR="00132DA2" w:rsidRPr="00132DA2" w:rsidRDefault="00132DA2" w:rsidP="00132DA2">
            <w:pPr>
              <w:spacing w:after="0" w:line="240" w:lineRule="auto"/>
              <w:ind w:left="170"/>
              <w:jc w:val="left"/>
              <w:rPr>
                <w:rFonts w:eastAsia="Times New Roman"/>
                <w:sz w:val="16"/>
                <w:szCs w:val="16"/>
              </w:rPr>
            </w:pPr>
            <w:r w:rsidRPr="00132DA2">
              <w:rPr>
                <w:rFonts w:eastAsia="Times New Roman"/>
                <w:sz w:val="16"/>
                <w:szCs w:val="16"/>
              </w:rPr>
              <w:t>889</w:t>
            </w:r>
          </w:p>
        </w:tc>
        <w:tc>
          <w:tcPr>
            <w:tcW w:w="424" w:type="pct"/>
            <w:tcBorders>
              <w:bottom w:val="single" w:sz="4" w:space="0" w:color="auto"/>
            </w:tcBorders>
            <w:vAlign w:val="center"/>
            <w:hideMark/>
          </w:tcPr>
          <w:p w14:paraId="03CC7133" w14:textId="17ADDAB7" w:rsidR="00132DA2" w:rsidRPr="00132DA2" w:rsidRDefault="00132DA2" w:rsidP="00132DA2">
            <w:pPr>
              <w:spacing w:after="0" w:line="240" w:lineRule="auto"/>
              <w:ind w:left="170"/>
              <w:jc w:val="left"/>
              <w:rPr>
                <w:rFonts w:eastAsia="Times New Roman"/>
                <w:sz w:val="16"/>
                <w:szCs w:val="16"/>
              </w:rPr>
            </w:pPr>
            <w:r w:rsidRPr="00132DA2">
              <w:rPr>
                <w:rFonts w:eastAsia="Times New Roman"/>
                <w:sz w:val="16"/>
                <w:szCs w:val="16"/>
              </w:rPr>
              <w:t>889</w:t>
            </w:r>
          </w:p>
        </w:tc>
        <w:tc>
          <w:tcPr>
            <w:tcW w:w="423" w:type="pct"/>
            <w:tcBorders>
              <w:bottom w:val="single" w:sz="4" w:space="0" w:color="auto"/>
            </w:tcBorders>
            <w:vAlign w:val="center"/>
            <w:hideMark/>
          </w:tcPr>
          <w:p w14:paraId="551F5BDC" w14:textId="04247D70" w:rsidR="00132DA2" w:rsidRPr="00132DA2" w:rsidRDefault="00132DA2" w:rsidP="00132DA2">
            <w:pPr>
              <w:spacing w:after="0" w:line="240" w:lineRule="auto"/>
              <w:ind w:left="170"/>
              <w:jc w:val="left"/>
              <w:rPr>
                <w:rFonts w:eastAsia="Times New Roman"/>
                <w:sz w:val="16"/>
                <w:szCs w:val="16"/>
              </w:rPr>
            </w:pPr>
            <w:r w:rsidRPr="00132DA2">
              <w:rPr>
                <w:rFonts w:eastAsia="Times New Roman"/>
                <w:sz w:val="16"/>
                <w:szCs w:val="16"/>
              </w:rPr>
              <w:t>889</w:t>
            </w:r>
          </w:p>
        </w:tc>
        <w:tc>
          <w:tcPr>
            <w:tcW w:w="423" w:type="pct"/>
            <w:tcBorders>
              <w:bottom w:val="single" w:sz="4" w:space="0" w:color="auto"/>
            </w:tcBorders>
            <w:vAlign w:val="center"/>
            <w:hideMark/>
          </w:tcPr>
          <w:p w14:paraId="2F13F8D0" w14:textId="4B9E7138" w:rsidR="00132DA2" w:rsidRPr="00132DA2" w:rsidRDefault="00132DA2" w:rsidP="00132DA2">
            <w:pPr>
              <w:spacing w:after="0" w:line="240" w:lineRule="auto"/>
              <w:ind w:left="170"/>
              <w:jc w:val="left"/>
              <w:rPr>
                <w:rFonts w:eastAsia="Times New Roman"/>
                <w:sz w:val="16"/>
                <w:szCs w:val="16"/>
              </w:rPr>
            </w:pPr>
            <w:r w:rsidRPr="00132DA2">
              <w:rPr>
                <w:rFonts w:eastAsia="Times New Roman"/>
                <w:sz w:val="16"/>
                <w:szCs w:val="16"/>
              </w:rPr>
              <w:t>889</w:t>
            </w:r>
          </w:p>
        </w:tc>
        <w:tc>
          <w:tcPr>
            <w:tcW w:w="423" w:type="pct"/>
            <w:tcBorders>
              <w:bottom w:val="single" w:sz="4" w:space="0" w:color="auto"/>
            </w:tcBorders>
            <w:vAlign w:val="center"/>
            <w:hideMark/>
          </w:tcPr>
          <w:p w14:paraId="2C3D2100" w14:textId="41A2126F" w:rsidR="00132DA2" w:rsidRPr="00132DA2" w:rsidRDefault="00132DA2" w:rsidP="00132DA2">
            <w:pPr>
              <w:spacing w:after="0" w:line="240" w:lineRule="auto"/>
              <w:ind w:left="170"/>
              <w:jc w:val="left"/>
              <w:rPr>
                <w:rFonts w:eastAsia="Times New Roman"/>
                <w:sz w:val="16"/>
                <w:szCs w:val="16"/>
              </w:rPr>
            </w:pPr>
            <w:r w:rsidRPr="00132DA2">
              <w:rPr>
                <w:rFonts w:eastAsia="Times New Roman"/>
                <w:sz w:val="16"/>
                <w:szCs w:val="16"/>
              </w:rPr>
              <w:t>889</w:t>
            </w:r>
          </w:p>
        </w:tc>
        <w:tc>
          <w:tcPr>
            <w:tcW w:w="401" w:type="pct"/>
            <w:tcBorders>
              <w:bottom w:val="single" w:sz="4" w:space="0" w:color="auto"/>
            </w:tcBorders>
            <w:vAlign w:val="center"/>
            <w:hideMark/>
          </w:tcPr>
          <w:p w14:paraId="4027C3E2" w14:textId="7430FA1D" w:rsidR="00132DA2" w:rsidRPr="00132DA2" w:rsidRDefault="00132DA2" w:rsidP="00132DA2">
            <w:pPr>
              <w:spacing w:after="0" w:line="240" w:lineRule="auto"/>
              <w:ind w:left="170"/>
              <w:jc w:val="left"/>
              <w:rPr>
                <w:rFonts w:eastAsia="Times New Roman"/>
                <w:sz w:val="16"/>
                <w:szCs w:val="16"/>
              </w:rPr>
            </w:pPr>
            <w:r w:rsidRPr="00132DA2">
              <w:rPr>
                <w:rFonts w:eastAsia="Times New Roman"/>
                <w:sz w:val="16"/>
                <w:szCs w:val="16"/>
              </w:rPr>
              <w:t>889</w:t>
            </w:r>
          </w:p>
        </w:tc>
      </w:tr>
    </w:tbl>
    <w:p w14:paraId="5D0A930E" w14:textId="579B103C" w:rsidR="005C5D9A" w:rsidRPr="00A960E6" w:rsidRDefault="005C5D9A" w:rsidP="005C5D9A">
      <w:pPr>
        <w:spacing w:line="240" w:lineRule="auto"/>
        <w:rPr>
          <w:sz w:val="20"/>
        </w:rPr>
      </w:pPr>
      <w:r w:rsidRPr="00A960E6">
        <w:rPr>
          <w:i/>
          <w:sz w:val="20"/>
        </w:rPr>
        <w:t>Notes:</w:t>
      </w:r>
      <w:r w:rsidRPr="00A960E6">
        <w:rPr>
          <w:sz w:val="20"/>
        </w:rPr>
        <w:t xml:space="preserve"> Standard errors in parenthesis. *** p &lt; 0.001, ** p &lt; 0.01, * p &lt; 0.05. </w:t>
      </w:r>
    </w:p>
    <w:p w14:paraId="7A0C5C17" w14:textId="79B85F2B" w:rsidR="00176B7B" w:rsidRDefault="00176B7B">
      <w:pPr>
        <w:spacing w:line="259" w:lineRule="auto"/>
        <w:jc w:val="left"/>
        <w:rPr>
          <w:rFonts w:eastAsia="Times New Roman"/>
          <w:color w:val="000000"/>
          <w:sz w:val="20"/>
          <w:lang w:eastAsia="de-DE"/>
        </w:rPr>
      </w:pPr>
    </w:p>
    <w:p w14:paraId="0367E6AA" w14:textId="77777777" w:rsidR="00D770A5" w:rsidRDefault="00D770A5">
      <w:pPr>
        <w:spacing w:line="259" w:lineRule="auto"/>
        <w:jc w:val="left"/>
        <w:rPr>
          <w:rFonts w:eastAsia="Times New Roman"/>
          <w:color w:val="000000"/>
          <w:sz w:val="20"/>
          <w:lang w:eastAsia="de-DE"/>
        </w:rPr>
      </w:pPr>
    </w:p>
    <w:p w14:paraId="1E097E36" w14:textId="77777777" w:rsidR="00D770A5" w:rsidRDefault="00D770A5">
      <w:pPr>
        <w:spacing w:line="259" w:lineRule="auto"/>
        <w:jc w:val="left"/>
        <w:rPr>
          <w:rFonts w:eastAsia="Times New Roman"/>
          <w:color w:val="000000"/>
          <w:sz w:val="20"/>
          <w:lang w:eastAsia="de-DE"/>
        </w:rPr>
      </w:pPr>
      <w:r>
        <w:rPr>
          <w:rFonts w:eastAsia="Times New Roman"/>
          <w:color w:val="000000"/>
          <w:sz w:val="20"/>
          <w:lang w:eastAsia="de-DE"/>
        </w:rPr>
        <w:br w:type="page"/>
      </w:r>
    </w:p>
    <w:p w14:paraId="6D3BAEC3" w14:textId="381B254E" w:rsidR="00D770A5" w:rsidRPr="00882BA3" w:rsidRDefault="00D770A5" w:rsidP="00D770A5">
      <w:pPr>
        <w:pStyle w:val="berschrift1"/>
        <w:rPr>
          <w:rFonts w:cs="Times New Roman"/>
        </w:rPr>
      </w:pPr>
      <w:bookmarkStart w:id="13" w:name="_Toc99536155"/>
      <w:r w:rsidRPr="00855595">
        <w:rPr>
          <w:rFonts w:cs="Times New Roman"/>
        </w:rPr>
        <w:lastRenderedPageBreak/>
        <w:t>Annex A</w:t>
      </w:r>
      <w:r w:rsidR="001D20E3" w:rsidRPr="00855595">
        <w:rPr>
          <w:rFonts w:cs="Times New Roman"/>
        </w:rPr>
        <w:t>1</w:t>
      </w:r>
      <w:r w:rsidR="003F7A86">
        <w:rPr>
          <w:rFonts w:cs="Times New Roman"/>
        </w:rPr>
        <w:t>0</w:t>
      </w:r>
      <w:r w:rsidRPr="00855595">
        <w:rPr>
          <w:rFonts w:cs="Times New Roman"/>
        </w:rPr>
        <w:t xml:space="preserve">: </w:t>
      </w:r>
      <w:r w:rsidR="00375680" w:rsidRPr="00855595">
        <w:rPr>
          <w:rFonts w:cs="Times New Roman"/>
        </w:rPr>
        <w:t xml:space="preserve">Alternative models with vote intention as </w:t>
      </w:r>
      <w:r w:rsidR="007077E0" w:rsidRPr="00855595">
        <w:rPr>
          <w:rFonts w:cs="Times New Roman"/>
        </w:rPr>
        <w:t xml:space="preserve">a </w:t>
      </w:r>
      <w:r w:rsidR="00375680" w:rsidRPr="00855595">
        <w:rPr>
          <w:rFonts w:cs="Times New Roman"/>
        </w:rPr>
        <w:t>predictor</w:t>
      </w:r>
      <w:bookmarkEnd w:id="13"/>
    </w:p>
    <w:tbl>
      <w:tblPr>
        <w:tblW w:w="5000" w:type="pct"/>
        <w:tblCellMar>
          <w:top w:w="15" w:type="dxa"/>
          <w:left w:w="15" w:type="dxa"/>
          <w:bottom w:w="15" w:type="dxa"/>
          <w:right w:w="15" w:type="dxa"/>
        </w:tblCellMar>
        <w:tblLook w:val="04A0" w:firstRow="1" w:lastRow="0" w:firstColumn="1" w:lastColumn="0" w:noHBand="0" w:noVBand="1"/>
      </w:tblPr>
      <w:tblGrid>
        <w:gridCol w:w="1396"/>
        <w:gridCol w:w="768"/>
        <w:gridCol w:w="839"/>
        <w:gridCol w:w="768"/>
        <w:gridCol w:w="769"/>
        <w:gridCol w:w="767"/>
        <w:gridCol w:w="769"/>
        <w:gridCol w:w="767"/>
        <w:gridCol w:w="767"/>
        <w:gridCol w:w="767"/>
        <w:gridCol w:w="695"/>
      </w:tblGrid>
      <w:tr w:rsidR="006A6CC6" w:rsidRPr="006A600D" w14:paraId="2C078A10" w14:textId="77777777" w:rsidTr="00771FF6">
        <w:trPr>
          <w:trHeight w:val="283"/>
        </w:trPr>
        <w:tc>
          <w:tcPr>
            <w:tcW w:w="769" w:type="pct"/>
            <w:tcBorders>
              <w:top w:val="single" w:sz="4" w:space="0" w:color="auto"/>
            </w:tcBorders>
            <w:vAlign w:val="center"/>
          </w:tcPr>
          <w:p w14:paraId="748CDA52" w14:textId="77777777" w:rsidR="00D770A5" w:rsidRPr="006A600D" w:rsidRDefault="00D770A5" w:rsidP="009950A8">
            <w:pPr>
              <w:spacing w:after="0" w:line="240" w:lineRule="auto"/>
              <w:rPr>
                <w:i/>
                <w:sz w:val="16"/>
                <w:szCs w:val="16"/>
              </w:rPr>
            </w:pPr>
          </w:p>
        </w:tc>
        <w:tc>
          <w:tcPr>
            <w:tcW w:w="885" w:type="pct"/>
            <w:gridSpan w:val="2"/>
            <w:tcBorders>
              <w:top w:val="single" w:sz="4" w:space="0" w:color="auto"/>
            </w:tcBorders>
            <w:vAlign w:val="center"/>
          </w:tcPr>
          <w:p w14:paraId="5AA07C11" w14:textId="77777777" w:rsidR="00D770A5" w:rsidRPr="006A600D" w:rsidRDefault="00D770A5" w:rsidP="009950A8">
            <w:pPr>
              <w:spacing w:after="0" w:line="240" w:lineRule="auto"/>
              <w:jc w:val="center"/>
              <w:rPr>
                <w:rFonts w:eastAsia="Times New Roman"/>
                <w:i/>
                <w:color w:val="000000"/>
                <w:sz w:val="16"/>
                <w:szCs w:val="16"/>
                <w:lang w:eastAsia="de-DE"/>
              </w:rPr>
            </w:pPr>
            <w:r w:rsidRPr="006A600D">
              <w:rPr>
                <w:rFonts w:eastAsia="Times New Roman"/>
                <w:i/>
                <w:color w:val="000000"/>
                <w:sz w:val="16"/>
                <w:szCs w:val="16"/>
                <w:lang w:eastAsia="de-DE"/>
              </w:rPr>
              <w:t>Populism</w:t>
            </w:r>
          </w:p>
        </w:tc>
        <w:tc>
          <w:tcPr>
            <w:tcW w:w="847" w:type="pct"/>
            <w:gridSpan w:val="2"/>
            <w:tcBorders>
              <w:top w:val="single" w:sz="4" w:space="0" w:color="auto"/>
            </w:tcBorders>
            <w:vAlign w:val="center"/>
          </w:tcPr>
          <w:p w14:paraId="59C470D1" w14:textId="77777777" w:rsidR="00D770A5" w:rsidRPr="006A600D" w:rsidRDefault="00D770A5" w:rsidP="009950A8">
            <w:pPr>
              <w:spacing w:after="0" w:line="240" w:lineRule="auto"/>
              <w:jc w:val="center"/>
              <w:rPr>
                <w:rFonts w:eastAsia="Times New Roman"/>
                <w:i/>
                <w:color w:val="000000"/>
                <w:sz w:val="16"/>
                <w:szCs w:val="16"/>
                <w:lang w:eastAsia="de-DE"/>
              </w:rPr>
            </w:pPr>
            <w:r w:rsidRPr="006A600D">
              <w:rPr>
                <w:rFonts w:eastAsia="Times New Roman"/>
                <w:i/>
                <w:color w:val="000000"/>
                <w:sz w:val="16"/>
                <w:szCs w:val="16"/>
              </w:rPr>
              <w:t>Technocracy</w:t>
            </w:r>
          </w:p>
        </w:tc>
        <w:tc>
          <w:tcPr>
            <w:tcW w:w="847" w:type="pct"/>
            <w:gridSpan w:val="2"/>
            <w:tcBorders>
              <w:top w:val="single" w:sz="4" w:space="0" w:color="auto"/>
            </w:tcBorders>
            <w:vAlign w:val="center"/>
          </w:tcPr>
          <w:p w14:paraId="6028D731" w14:textId="77777777" w:rsidR="00D770A5" w:rsidRPr="006A600D" w:rsidRDefault="00D770A5" w:rsidP="009950A8">
            <w:pPr>
              <w:spacing w:after="0" w:line="240" w:lineRule="auto"/>
              <w:jc w:val="center"/>
              <w:rPr>
                <w:rFonts w:eastAsia="Times New Roman"/>
                <w:i/>
                <w:color w:val="000000"/>
                <w:sz w:val="16"/>
                <w:szCs w:val="16"/>
                <w:lang w:eastAsia="de-DE"/>
              </w:rPr>
            </w:pPr>
            <w:r w:rsidRPr="006A600D">
              <w:rPr>
                <w:rFonts w:eastAsia="Times New Roman"/>
                <w:i/>
                <w:color w:val="000000"/>
                <w:sz w:val="16"/>
                <w:szCs w:val="16"/>
              </w:rPr>
              <w:t>Post-democracy</w:t>
            </w:r>
          </w:p>
        </w:tc>
        <w:tc>
          <w:tcPr>
            <w:tcW w:w="845" w:type="pct"/>
            <w:gridSpan w:val="2"/>
            <w:tcBorders>
              <w:top w:val="single" w:sz="4" w:space="0" w:color="auto"/>
            </w:tcBorders>
            <w:vAlign w:val="center"/>
          </w:tcPr>
          <w:p w14:paraId="19D467C4" w14:textId="30854203" w:rsidR="00D770A5" w:rsidRPr="006A600D" w:rsidRDefault="00B336AE" w:rsidP="009950A8">
            <w:pPr>
              <w:spacing w:after="0" w:line="240" w:lineRule="auto"/>
              <w:jc w:val="center"/>
              <w:rPr>
                <w:rFonts w:eastAsia="Times New Roman"/>
                <w:i/>
                <w:color w:val="000000"/>
                <w:sz w:val="16"/>
                <w:szCs w:val="16"/>
                <w:lang w:eastAsia="de-DE"/>
              </w:rPr>
            </w:pPr>
            <w:r w:rsidRPr="00B336AE">
              <w:rPr>
                <w:rFonts w:eastAsia="Times New Roman"/>
                <w:i/>
                <w:color w:val="000000"/>
                <w:sz w:val="16"/>
                <w:szCs w:val="16"/>
              </w:rPr>
              <w:t>Majoritarian relativism</w:t>
            </w:r>
          </w:p>
        </w:tc>
        <w:tc>
          <w:tcPr>
            <w:tcW w:w="807" w:type="pct"/>
            <w:gridSpan w:val="2"/>
            <w:tcBorders>
              <w:top w:val="single" w:sz="4" w:space="0" w:color="auto"/>
            </w:tcBorders>
            <w:vAlign w:val="center"/>
          </w:tcPr>
          <w:p w14:paraId="049D9270" w14:textId="77777777" w:rsidR="00D770A5" w:rsidRPr="006A600D" w:rsidRDefault="00D770A5" w:rsidP="009950A8">
            <w:pPr>
              <w:spacing w:after="0" w:line="240" w:lineRule="auto"/>
              <w:jc w:val="center"/>
              <w:rPr>
                <w:rFonts w:eastAsia="Times New Roman"/>
                <w:i/>
                <w:color w:val="000000"/>
                <w:sz w:val="16"/>
                <w:szCs w:val="16"/>
                <w:lang w:eastAsia="de-DE"/>
              </w:rPr>
            </w:pPr>
            <w:r w:rsidRPr="006A600D">
              <w:rPr>
                <w:rFonts w:eastAsia="Times New Roman"/>
                <w:i/>
                <w:color w:val="000000"/>
                <w:sz w:val="16"/>
                <w:szCs w:val="16"/>
              </w:rPr>
              <w:t>Liberal democracy</w:t>
            </w:r>
          </w:p>
        </w:tc>
      </w:tr>
      <w:tr w:rsidR="006A6CC6" w:rsidRPr="006A600D" w14:paraId="5B0FCFCD" w14:textId="77777777" w:rsidTr="00771FF6">
        <w:trPr>
          <w:trHeight w:val="283"/>
        </w:trPr>
        <w:tc>
          <w:tcPr>
            <w:tcW w:w="769" w:type="pct"/>
            <w:tcBorders>
              <w:bottom w:val="single" w:sz="4" w:space="0" w:color="auto"/>
            </w:tcBorders>
            <w:vAlign w:val="center"/>
            <w:hideMark/>
          </w:tcPr>
          <w:p w14:paraId="38484435" w14:textId="77777777" w:rsidR="00D770A5" w:rsidRPr="006A600D" w:rsidRDefault="00D770A5" w:rsidP="009950A8">
            <w:pPr>
              <w:spacing w:after="0" w:line="240" w:lineRule="auto"/>
              <w:rPr>
                <w:i/>
                <w:sz w:val="16"/>
                <w:szCs w:val="16"/>
              </w:rPr>
            </w:pPr>
          </w:p>
        </w:tc>
        <w:tc>
          <w:tcPr>
            <w:tcW w:w="423" w:type="pct"/>
            <w:tcBorders>
              <w:bottom w:val="single" w:sz="4" w:space="0" w:color="auto"/>
            </w:tcBorders>
            <w:vAlign w:val="center"/>
            <w:hideMark/>
          </w:tcPr>
          <w:p w14:paraId="476D682A" w14:textId="77777777" w:rsidR="00D770A5" w:rsidRPr="006A600D" w:rsidRDefault="00D770A5" w:rsidP="009950A8">
            <w:pPr>
              <w:spacing w:after="0" w:line="240" w:lineRule="auto"/>
              <w:jc w:val="center"/>
              <w:rPr>
                <w:rFonts w:eastAsia="Times New Roman"/>
                <w:i/>
                <w:color w:val="000000"/>
                <w:sz w:val="16"/>
                <w:szCs w:val="16"/>
                <w:lang w:eastAsia="de-DE"/>
              </w:rPr>
            </w:pPr>
            <w:r w:rsidRPr="006A600D">
              <w:rPr>
                <w:rFonts w:eastAsia="Times New Roman"/>
                <w:i/>
                <w:color w:val="000000"/>
                <w:sz w:val="16"/>
                <w:szCs w:val="16"/>
                <w:lang w:eastAsia="de-DE"/>
              </w:rPr>
              <w:t>absolute</w:t>
            </w:r>
          </w:p>
        </w:tc>
        <w:tc>
          <w:tcPr>
            <w:tcW w:w="461" w:type="pct"/>
            <w:tcBorders>
              <w:bottom w:val="single" w:sz="4" w:space="0" w:color="auto"/>
            </w:tcBorders>
            <w:vAlign w:val="center"/>
            <w:hideMark/>
          </w:tcPr>
          <w:p w14:paraId="4B41F4F7" w14:textId="77777777" w:rsidR="00D770A5" w:rsidRPr="006A600D" w:rsidRDefault="00D770A5" w:rsidP="009950A8">
            <w:pPr>
              <w:spacing w:after="0" w:line="240" w:lineRule="auto"/>
              <w:jc w:val="center"/>
              <w:rPr>
                <w:rFonts w:eastAsia="Times New Roman"/>
                <w:i/>
                <w:color w:val="000000"/>
                <w:sz w:val="16"/>
                <w:szCs w:val="16"/>
                <w:lang w:eastAsia="de-DE"/>
              </w:rPr>
            </w:pPr>
            <w:r w:rsidRPr="006A600D">
              <w:rPr>
                <w:rFonts w:eastAsia="Times New Roman"/>
                <w:i/>
                <w:color w:val="000000"/>
                <w:sz w:val="16"/>
                <w:szCs w:val="16"/>
                <w:lang w:eastAsia="de-DE"/>
              </w:rPr>
              <w:t>relative</w:t>
            </w:r>
          </w:p>
        </w:tc>
        <w:tc>
          <w:tcPr>
            <w:tcW w:w="423" w:type="pct"/>
            <w:tcBorders>
              <w:bottom w:val="single" w:sz="4" w:space="0" w:color="auto"/>
            </w:tcBorders>
            <w:vAlign w:val="center"/>
            <w:hideMark/>
          </w:tcPr>
          <w:p w14:paraId="3C5F7C2D" w14:textId="77777777" w:rsidR="00D770A5" w:rsidRPr="006A600D" w:rsidRDefault="00D770A5" w:rsidP="009950A8">
            <w:pPr>
              <w:spacing w:after="0" w:line="240" w:lineRule="auto"/>
              <w:jc w:val="center"/>
              <w:rPr>
                <w:rFonts w:eastAsia="Times New Roman"/>
                <w:i/>
                <w:color w:val="000000"/>
                <w:sz w:val="16"/>
                <w:szCs w:val="16"/>
                <w:lang w:eastAsia="de-DE"/>
              </w:rPr>
            </w:pPr>
            <w:r w:rsidRPr="006A600D">
              <w:rPr>
                <w:rFonts w:eastAsia="Times New Roman"/>
                <w:i/>
                <w:color w:val="000000"/>
                <w:sz w:val="16"/>
                <w:szCs w:val="16"/>
                <w:lang w:eastAsia="de-DE"/>
              </w:rPr>
              <w:t>absolute</w:t>
            </w:r>
          </w:p>
        </w:tc>
        <w:tc>
          <w:tcPr>
            <w:tcW w:w="424" w:type="pct"/>
            <w:tcBorders>
              <w:bottom w:val="single" w:sz="4" w:space="0" w:color="auto"/>
            </w:tcBorders>
            <w:vAlign w:val="center"/>
            <w:hideMark/>
          </w:tcPr>
          <w:p w14:paraId="362B9906" w14:textId="77777777" w:rsidR="00D770A5" w:rsidRPr="006A600D" w:rsidRDefault="00D770A5" w:rsidP="009950A8">
            <w:pPr>
              <w:spacing w:after="0" w:line="240" w:lineRule="auto"/>
              <w:jc w:val="center"/>
              <w:rPr>
                <w:rFonts w:eastAsia="Times New Roman"/>
                <w:i/>
                <w:color w:val="000000"/>
                <w:sz w:val="16"/>
                <w:szCs w:val="16"/>
                <w:lang w:eastAsia="de-DE"/>
              </w:rPr>
            </w:pPr>
            <w:r w:rsidRPr="006A600D">
              <w:rPr>
                <w:rFonts w:eastAsia="Times New Roman"/>
                <w:i/>
                <w:color w:val="000000"/>
                <w:sz w:val="16"/>
                <w:szCs w:val="16"/>
                <w:lang w:eastAsia="de-DE"/>
              </w:rPr>
              <w:t>relative</w:t>
            </w:r>
          </w:p>
        </w:tc>
        <w:tc>
          <w:tcPr>
            <w:tcW w:w="423" w:type="pct"/>
            <w:tcBorders>
              <w:bottom w:val="single" w:sz="4" w:space="0" w:color="auto"/>
            </w:tcBorders>
            <w:vAlign w:val="center"/>
            <w:hideMark/>
          </w:tcPr>
          <w:p w14:paraId="419A4A61" w14:textId="77777777" w:rsidR="00D770A5" w:rsidRPr="006A600D" w:rsidRDefault="00D770A5" w:rsidP="009950A8">
            <w:pPr>
              <w:spacing w:after="0" w:line="240" w:lineRule="auto"/>
              <w:jc w:val="center"/>
              <w:rPr>
                <w:rFonts w:eastAsia="Times New Roman"/>
                <w:i/>
                <w:color w:val="000000"/>
                <w:sz w:val="16"/>
                <w:szCs w:val="16"/>
                <w:lang w:eastAsia="de-DE"/>
              </w:rPr>
            </w:pPr>
            <w:r w:rsidRPr="006A600D">
              <w:rPr>
                <w:rFonts w:eastAsia="Times New Roman"/>
                <w:i/>
                <w:color w:val="000000"/>
                <w:sz w:val="16"/>
                <w:szCs w:val="16"/>
                <w:lang w:eastAsia="de-DE"/>
              </w:rPr>
              <w:t>absolute</w:t>
            </w:r>
          </w:p>
        </w:tc>
        <w:tc>
          <w:tcPr>
            <w:tcW w:w="424" w:type="pct"/>
            <w:tcBorders>
              <w:bottom w:val="single" w:sz="4" w:space="0" w:color="auto"/>
            </w:tcBorders>
            <w:vAlign w:val="center"/>
            <w:hideMark/>
          </w:tcPr>
          <w:p w14:paraId="572444DA" w14:textId="77777777" w:rsidR="00D770A5" w:rsidRPr="006A600D" w:rsidRDefault="00D770A5" w:rsidP="009950A8">
            <w:pPr>
              <w:spacing w:after="0" w:line="240" w:lineRule="auto"/>
              <w:jc w:val="center"/>
              <w:rPr>
                <w:rFonts w:eastAsia="Times New Roman"/>
                <w:i/>
                <w:color w:val="000000"/>
                <w:sz w:val="16"/>
                <w:szCs w:val="16"/>
                <w:lang w:eastAsia="de-DE"/>
              </w:rPr>
            </w:pPr>
            <w:r w:rsidRPr="006A600D">
              <w:rPr>
                <w:rFonts w:eastAsia="Times New Roman"/>
                <w:i/>
                <w:color w:val="000000"/>
                <w:sz w:val="16"/>
                <w:szCs w:val="16"/>
                <w:lang w:eastAsia="de-DE"/>
              </w:rPr>
              <w:t>relative</w:t>
            </w:r>
          </w:p>
        </w:tc>
        <w:tc>
          <w:tcPr>
            <w:tcW w:w="423" w:type="pct"/>
            <w:tcBorders>
              <w:bottom w:val="single" w:sz="4" w:space="0" w:color="auto"/>
            </w:tcBorders>
            <w:vAlign w:val="center"/>
            <w:hideMark/>
          </w:tcPr>
          <w:p w14:paraId="25724254" w14:textId="77777777" w:rsidR="00D770A5" w:rsidRPr="006A600D" w:rsidRDefault="00D770A5" w:rsidP="009950A8">
            <w:pPr>
              <w:spacing w:after="0" w:line="240" w:lineRule="auto"/>
              <w:jc w:val="center"/>
              <w:rPr>
                <w:rFonts w:eastAsia="Times New Roman"/>
                <w:i/>
                <w:color w:val="000000"/>
                <w:sz w:val="16"/>
                <w:szCs w:val="16"/>
                <w:lang w:eastAsia="de-DE"/>
              </w:rPr>
            </w:pPr>
            <w:r w:rsidRPr="006A600D">
              <w:rPr>
                <w:rFonts w:eastAsia="Times New Roman"/>
                <w:i/>
                <w:color w:val="000000"/>
                <w:sz w:val="16"/>
                <w:szCs w:val="16"/>
                <w:lang w:eastAsia="de-DE"/>
              </w:rPr>
              <w:t>absolute</w:t>
            </w:r>
          </w:p>
        </w:tc>
        <w:tc>
          <w:tcPr>
            <w:tcW w:w="423" w:type="pct"/>
            <w:tcBorders>
              <w:bottom w:val="single" w:sz="4" w:space="0" w:color="auto"/>
            </w:tcBorders>
            <w:vAlign w:val="center"/>
            <w:hideMark/>
          </w:tcPr>
          <w:p w14:paraId="2B674FE8" w14:textId="77777777" w:rsidR="00D770A5" w:rsidRPr="006A600D" w:rsidRDefault="00D770A5" w:rsidP="009950A8">
            <w:pPr>
              <w:spacing w:after="0" w:line="240" w:lineRule="auto"/>
              <w:jc w:val="center"/>
              <w:rPr>
                <w:rFonts w:eastAsia="Times New Roman"/>
                <w:i/>
                <w:color w:val="000000"/>
                <w:sz w:val="16"/>
                <w:szCs w:val="16"/>
                <w:lang w:eastAsia="de-DE"/>
              </w:rPr>
            </w:pPr>
            <w:r w:rsidRPr="006A600D">
              <w:rPr>
                <w:rFonts w:eastAsia="Times New Roman"/>
                <w:i/>
                <w:color w:val="000000"/>
                <w:sz w:val="16"/>
                <w:szCs w:val="16"/>
                <w:lang w:eastAsia="de-DE"/>
              </w:rPr>
              <w:t>relative</w:t>
            </w:r>
          </w:p>
        </w:tc>
        <w:tc>
          <w:tcPr>
            <w:tcW w:w="423" w:type="pct"/>
            <w:tcBorders>
              <w:bottom w:val="single" w:sz="4" w:space="0" w:color="auto"/>
            </w:tcBorders>
            <w:vAlign w:val="center"/>
            <w:hideMark/>
          </w:tcPr>
          <w:p w14:paraId="35714462" w14:textId="77777777" w:rsidR="00D770A5" w:rsidRPr="006A600D" w:rsidRDefault="00D770A5" w:rsidP="009950A8">
            <w:pPr>
              <w:spacing w:after="0" w:line="240" w:lineRule="auto"/>
              <w:jc w:val="center"/>
              <w:rPr>
                <w:rFonts w:eastAsia="Times New Roman"/>
                <w:i/>
                <w:color w:val="000000"/>
                <w:sz w:val="16"/>
                <w:szCs w:val="16"/>
                <w:lang w:eastAsia="de-DE"/>
              </w:rPr>
            </w:pPr>
            <w:r w:rsidRPr="006A600D">
              <w:rPr>
                <w:rFonts w:eastAsia="Times New Roman"/>
                <w:i/>
                <w:color w:val="000000"/>
                <w:sz w:val="16"/>
                <w:szCs w:val="16"/>
                <w:lang w:eastAsia="de-DE"/>
              </w:rPr>
              <w:t>absolute</w:t>
            </w:r>
          </w:p>
        </w:tc>
        <w:tc>
          <w:tcPr>
            <w:tcW w:w="384" w:type="pct"/>
            <w:tcBorders>
              <w:bottom w:val="single" w:sz="4" w:space="0" w:color="auto"/>
            </w:tcBorders>
            <w:vAlign w:val="center"/>
            <w:hideMark/>
          </w:tcPr>
          <w:p w14:paraId="555939EB" w14:textId="77777777" w:rsidR="00D770A5" w:rsidRPr="006A600D" w:rsidRDefault="00D770A5" w:rsidP="009950A8">
            <w:pPr>
              <w:spacing w:after="0" w:line="240" w:lineRule="auto"/>
              <w:jc w:val="center"/>
              <w:rPr>
                <w:rFonts w:eastAsia="Times New Roman"/>
                <w:i/>
                <w:color w:val="000000"/>
                <w:sz w:val="16"/>
                <w:szCs w:val="16"/>
                <w:lang w:eastAsia="de-DE"/>
              </w:rPr>
            </w:pPr>
            <w:r w:rsidRPr="006A600D">
              <w:rPr>
                <w:rFonts w:eastAsia="Times New Roman"/>
                <w:i/>
                <w:color w:val="000000"/>
                <w:sz w:val="16"/>
                <w:szCs w:val="16"/>
                <w:lang w:eastAsia="de-DE"/>
              </w:rPr>
              <w:t>relative</w:t>
            </w:r>
          </w:p>
        </w:tc>
      </w:tr>
      <w:tr w:rsidR="00771FF6" w:rsidRPr="006A600D" w14:paraId="7238953B" w14:textId="77777777" w:rsidTr="00771FF6">
        <w:trPr>
          <w:trHeight w:val="227"/>
        </w:trPr>
        <w:tc>
          <w:tcPr>
            <w:tcW w:w="769" w:type="pct"/>
            <w:vMerge w:val="restart"/>
            <w:vAlign w:val="center"/>
            <w:hideMark/>
          </w:tcPr>
          <w:p w14:paraId="08A3C6BD" w14:textId="77777777" w:rsidR="00771FF6" w:rsidRPr="006A600D" w:rsidRDefault="00771FF6" w:rsidP="00771FF6">
            <w:pPr>
              <w:spacing w:after="0" w:line="240" w:lineRule="auto"/>
              <w:jc w:val="left"/>
              <w:rPr>
                <w:rFonts w:eastAsia="Times New Roman"/>
                <w:color w:val="000000"/>
                <w:sz w:val="16"/>
                <w:szCs w:val="16"/>
                <w:lang w:eastAsia="de-DE"/>
              </w:rPr>
            </w:pPr>
            <w:r w:rsidRPr="006A600D">
              <w:rPr>
                <w:rFonts w:eastAsia="Times New Roman"/>
                <w:color w:val="000000"/>
                <w:sz w:val="16"/>
                <w:szCs w:val="16"/>
                <w:lang w:eastAsia="de-DE"/>
              </w:rPr>
              <w:t>Constant</w:t>
            </w:r>
          </w:p>
        </w:tc>
        <w:tc>
          <w:tcPr>
            <w:tcW w:w="423" w:type="pct"/>
            <w:vAlign w:val="center"/>
            <w:hideMark/>
          </w:tcPr>
          <w:p w14:paraId="0E0BFD48" w14:textId="60B89FF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3.28 ***</w:t>
            </w:r>
          </w:p>
        </w:tc>
        <w:tc>
          <w:tcPr>
            <w:tcW w:w="461" w:type="pct"/>
            <w:vAlign w:val="center"/>
            <w:hideMark/>
          </w:tcPr>
          <w:p w14:paraId="7D00649B" w14:textId="5759A16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0.08</w:t>
            </w:r>
          </w:p>
        </w:tc>
        <w:tc>
          <w:tcPr>
            <w:tcW w:w="423" w:type="pct"/>
            <w:vAlign w:val="center"/>
            <w:hideMark/>
          </w:tcPr>
          <w:p w14:paraId="13208A05" w14:textId="738A08D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3.30 ***</w:t>
            </w:r>
          </w:p>
        </w:tc>
        <w:tc>
          <w:tcPr>
            <w:tcW w:w="424" w:type="pct"/>
            <w:vAlign w:val="center"/>
            <w:hideMark/>
          </w:tcPr>
          <w:p w14:paraId="625B9118" w14:textId="1C1483A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0.09</w:t>
            </w:r>
          </w:p>
        </w:tc>
        <w:tc>
          <w:tcPr>
            <w:tcW w:w="423" w:type="pct"/>
            <w:vAlign w:val="center"/>
            <w:hideMark/>
          </w:tcPr>
          <w:p w14:paraId="6DDA3728" w14:textId="133443C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4.00 ***</w:t>
            </w:r>
          </w:p>
        </w:tc>
        <w:tc>
          <w:tcPr>
            <w:tcW w:w="424" w:type="pct"/>
            <w:vAlign w:val="center"/>
            <w:hideMark/>
          </w:tcPr>
          <w:p w14:paraId="6782F9E2" w14:textId="7F33B27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0.97</w:t>
            </w:r>
          </w:p>
        </w:tc>
        <w:tc>
          <w:tcPr>
            <w:tcW w:w="423" w:type="pct"/>
            <w:vAlign w:val="center"/>
            <w:hideMark/>
          </w:tcPr>
          <w:p w14:paraId="26B932C9" w14:textId="4502B8A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1.90 ***</w:t>
            </w:r>
          </w:p>
        </w:tc>
        <w:tc>
          <w:tcPr>
            <w:tcW w:w="423" w:type="pct"/>
            <w:vAlign w:val="center"/>
            <w:hideMark/>
          </w:tcPr>
          <w:p w14:paraId="29DE2123" w14:textId="6E79285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-1.65 ***</w:t>
            </w:r>
          </w:p>
        </w:tc>
        <w:tc>
          <w:tcPr>
            <w:tcW w:w="423" w:type="pct"/>
            <w:vAlign w:val="center"/>
            <w:hideMark/>
          </w:tcPr>
          <w:p w14:paraId="49AA0691" w14:textId="6E9BC6B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3.63 ***</w:t>
            </w:r>
          </w:p>
        </w:tc>
        <w:tc>
          <w:tcPr>
            <w:tcW w:w="384" w:type="pct"/>
            <w:vAlign w:val="center"/>
            <w:hideMark/>
          </w:tcPr>
          <w:p w14:paraId="1ACAD420" w14:textId="16EBA38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0.51</w:t>
            </w:r>
          </w:p>
        </w:tc>
      </w:tr>
      <w:tr w:rsidR="00771FF6" w:rsidRPr="006A600D" w14:paraId="116BC6FA" w14:textId="77777777" w:rsidTr="00771FF6">
        <w:trPr>
          <w:trHeight w:val="227"/>
        </w:trPr>
        <w:tc>
          <w:tcPr>
            <w:tcW w:w="769" w:type="pct"/>
            <w:vMerge/>
            <w:vAlign w:val="center"/>
            <w:hideMark/>
          </w:tcPr>
          <w:p w14:paraId="7FC1EED1" w14:textId="77777777" w:rsidR="00771FF6" w:rsidRPr="006A600D" w:rsidRDefault="00771FF6" w:rsidP="00771FF6">
            <w:pPr>
              <w:spacing w:after="0" w:line="240" w:lineRule="auto"/>
              <w:jc w:val="center"/>
              <w:rPr>
                <w:rFonts w:eastAsia="Times New Roman"/>
                <w:color w:val="000000"/>
                <w:sz w:val="16"/>
                <w:szCs w:val="16"/>
                <w:lang w:eastAsia="de-DE"/>
              </w:rPr>
            </w:pPr>
          </w:p>
        </w:tc>
        <w:tc>
          <w:tcPr>
            <w:tcW w:w="423" w:type="pct"/>
            <w:vAlign w:val="center"/>
            <w:hideMark/>
          </w:tcPr>
          <w:p w14:paraId="4DF3C7D4" w14:textId="147687D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(0.45)</w:t>
            </w:r>
          </w:p>
        </w:tc>
        <w:tc>
          <w:tcPr>
            <w:tcW w:w="461" w:type="pct"/>
            <w:vAlign w:val="center"/>
            <w:hideMark/>
          </w:tcPr>
          <w:p w14:paraId="1C45EC41" w14:textId="5B855BF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(0.38)</w:t>
            </w:r>
          </w:p>
        </w:tc>
        <w:tc>
          <w:tcPr>
            <w:tcW w:w="423" w:type="pct"/>
            <w:vAlign w:val="center"/>
            <w:hideMark/>
          </w:tcPr>
          <w:p w14:paraId="41854418" w14:textId="29F13F6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(0.41)</w:t>
            </w:r>
          </w:p>
        </w:tc>
        <w:tc>
          <w:tcPr>
            <w:tcW w:w="424" w:type="pct"/>
            <w:vAlign w:val="center"/>
            <w:hideMark/>
          </w:tcPr>
          <w:p w14:paraId="30921553" w14:textId="30ED1F7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(0.41)</w:t>
            </w:r>
          </w:p>
        </w:tc>
        <w:tc>
          <w:tcPr>
            <w:tcW w:w="423" w:type="pct"/>
            <w:vAlign w:val="center"/>
            <w:hideMark/>
          </w:tcPr>
          <w:p w14:paraId="6F48EB5D" w14:textId="3DC4233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(0.54)</w:t>
            </w:r>
          </w:p>
        </w:tc>
        <w:tc>
          <w:tcPr>
            <w:tcW w:w="424" w:type="pct"/>
            <w:vAlign w:val="center"/>
            <w:hideMark/>
          </w:tcPr>
          <w:p w14:paraId="5B7A434C" w14:textId="5D356F1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(0.58)</w:t>
            </w:r>
          </w:p>
        </w:tc>
        <w:tc>
          <w:tcPr>
            <w:tcW w:w="423" w:type="pct"/>
            <w:vAlign w:val="center"/>
            <w:hideMark/>
          </w:tcPr>
          <w:p w14:paraId="7C74A5D4" w14:textId="7630E60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(0.51)</w:t>
            </w:r>
          </w:p>
        </w:tc>
        <w:tc>
          <w:tcPr>
            <w:tcW w:w="423" w:type="pct"/>
            <w:vAlign w:val="center"/>
            <w:hideMark/>
          </w:tcPr>
          <w:p w14:paraId="220AB373" w14:textId="1DA4AA0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(0.47)</w:t>
            </w:r>
          </w:p>
        </w:tc>
        <w:tc>
          <w:tcPr>
            <w:tcW w:w="423" w:type="pct"/>
            <w:vAlign w:val="center"/>
            <w:hideMark/>
          </w:tcPr>
          <w:p w14:paraId="0F92F8F4" w14:textId="361041F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(0.33)</w:t>
            </w:r>
          </w:p>
        </w:tc>
        <w:tc>
          <w:tcPr>
            <w:tcW w:w="384" w:type="pct"/>
            <w:vAlign w:val="center"/>
            <w:hideMark/>
          </w:tcPr>
          <w:p w14:paraId="146568A2" w14:textId="3338678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(0.36)</w:t>
            </w:r>
          </w:p>
        </w:tc>
      </w:tr>
      <w:tr w:rsidR="00771FF6" w:rsidRPr="006A600D" w14:paraId="523A32C8" w14:textId="77777777" w:rsidTr="00771FF6">
        <w:trPr>
          <w:trHeight w:val="227"/>
        </w:trPr>
        <w:tc>
          <w:tcPr>
            <w:tcW w:w="769" w:type="pct"/>
            <w:vMerge w:val="restart"/>
            <w:vAlign w:val="center"/>
            <w:hideMark/>
          </w:tcPr>
          <w:p w14:paraId="6EBD1A2B" w14:textId="77777777" w:rsidR="00771FF6" w:rsidRPr="006A600D" w:rsidRDefault="00771FF6" w:rsidP="00771FF6">
            <w:pPr>
              <w:spacing w:after="0" w:line="240" w:lineRule="auto"/>
              <w:jc w:val="left"/>
              <w:rPr>
                <w:rFonts w:eastAsia="Times New Roman"/>
                <w:color w:val="000000"/>
                <w:sz w:val="16"/>
                <w:szCs w:val="16"/>
                <w:lang w:eastAsia="de-DE"/>
              </w:rPr>
            </w:pPr>
            <w:r w:rsidRPr="006A600D">
              <w:rPr>
                <w:rFonts w:eastAsia="Times New Roman"/>
                <w:color w:val="000000"/>
                <w:sz w:val="16"/>
                <w:szCs w:val="16"/>
                <w:lang w:eastAsia="de-DE"/>
              </w:rPr>
              <w:t>Political disaffection</w:t>
            </w:r>
          </w:p>
        </w:tc>
        <w:tc>
          <w:tcPr>
            <w:tcW w:w="423" w:type="pct"/>
            <w:vAlign w:val="center"/>
            <w:hideMark/>
          </w:tcPr>
          <w:p w14:paraId="67A1CA0C" w14:textId="0F65A1F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0.39 ***</w:t>
            </w:r>
          </w:p>
        </w:tc>
        <w:tc>
          <w:tcPr>
            <w:tcW w:w="461" w:type="pct"/>
            <w:vAlign w:val="center"/>
            <w:hideMark/>
          </w:tcPr>
          <w:p w14:paraId="44D113E3" w14:textId="3317F10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0.26 ***</w:t>
            </w:r>
          </w:p>
        </w:tc>
        <w:tc>
          <w:tcPr>
            <w:tcW w:w="423" w:type="pct"/>
            <w:vAlign w:val="center"/>
            <w:hideMark/>
          </w:tcPr>
          <w:p w14:paraId="23F4CA07" w14:textId="7752EC6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0.12 *</w:t>
            </w:r>
          </w:p>
        </w:tc>
        <w:tc>
          <w:tcPr>
            <w:tcW w:w="424" w:type="pct"/>
            <w:vAlign w:val="center"/>
            <w:hideMark/>
          </w:tcPr>
          <w:p w14:paraId="00F72ADD" w14:textId="031FDC0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w:t>
            </w:r>
          </w:p>
        </w:tc>
        <w:tc>
          <w:tcPr>
            <w:tcW w:w="423" w:type="pct"/>
            <w:vAlign w:val="center"/>
            <w:hideMark/>
          </w:tcPr>
          <w:p w14:paraId="25341C3B" w14:textId="06666C8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-0.24 **</w:t>
            </w:r>
          </w:p>
        </w:tc>
        <w:tc>
          <w:tcPr>
            <w:tcW w:w="424" w:type="pct"/>
            <w:vAlign w:val="center"/>
            <w:hideMark/>
          </w:tcPr>
          <w:p w14:paraId="5B2BC2E6" w14:textId="76433C8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-0.53 ***</w:t>
            </w:r>
          </w:p>
        </w:tc>
        <w:tc>
          <w:tcPr>
            <w:tcW w:w="423" w:type="pct"/>
            <w:vAlign w:val="center"/>
            <w:hideMark/>
          </w:tcPr>
          <w:p w14:paraId="38E0D120" w14:textId="05E10B2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0.38 ***</w:t>
            </w:r>
          </w:p>
        </w:tc>
        <w:tc>
          <w:tcPr>
            <w:tcW w:w="423" w:type="pct"/>
            <w:vAlign w:val="center"/>
            <w:hideMark/>
          </w:tcPr>
          <w:p w14:paraId="23C3996F" w14:textId="23F3CB9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0.24 ***</w:t>
            </w:r>
          </w:p>
        </w:tc>
        <w:tc>
          <w:tcPr>
            <w:tcW w:w="423" w:type="pct"/>
            <w:vAlign w:val="center"/>
            <w:hideMark/>
          </w:tcPr>
          <w:p w14:paraId="21E204E1" w14:textId="3BFEC7B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0.26 ***</w:t>
            </w:r>
          </w:p>
        </w:tc>
        <w:tc>
          <w:tcPr>
            <w:tcW w:w="384" w:type="pct"/>
            <w:vAlign w:val="center"/>
            <w:hideMark/>
          </w:tcPr>
          <w:p w14:paraId="76E1DF23" w14:textId="06CD4B9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0.09</w:t>
            </w:r>
          </w:p>
        </w:tc>
      </w:tr>
      <w:tr w:rsidR="00771FF6" w:rsidRPr="006A600D" w14:paraId="50A3D0F9" w14:textId="77777777" w:rsidTr="00771FF6">
        <w:trPr>
          <w:trHeight w:val="227"/>
        </w:trPr>
        <w:tc>
          <w:tcPr>
            <w:tcW w:w="769" w:type="pct"/>
            <w:vMerge/>
            <w:vAlign w:val="center"/>
            <w:hideMark/>
          </w:tcPr>
          <w:p w14:paraId="1DBB003E" w14:textId="77777777" w:rsidR="00771FF6" w:rsidRPr="006A600D" w:rsidRDefault="00771FF6" w:rsidP="00771FF6">
            <w:pPr>
              <w:spacing w:after="0" w:line="240" w:lineRule="auto"/>
              <w:jc w:val="center"/>
              <w:rPr>
                <w:rFonts w:eastAsia="Times New Roman"/>
                <w:color w:val="000000"/>
                <w:sz w:val="16"/>
                <w:szCs w:val="16"/>
                <w:lang w:eastAsia="de-DE"/>
              </w:rPr>
            </w:pPr>
          </w:p>
        </w:tc>
        <w:tc>
          <w:tcPr>
            <w:tcW w:w="423" w:type="pct"/>
            <w:vAlign w:val="center"/>
            <w:hideMark/>
          </w:tcPr>
          <w:p w14:paraId="2A051F58" w14:textId="7F88E9C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w:t>
            </w:r>
          </w:p>
        </w:tc>
        <w:tc>
          <w:tcPr>
            <w:tcW w:w="461" w:type="pct"/>
            <w:vAlign w:val="center"/>
            <w:hideMark/>
          </w:tcPr>
          <w:p w14:paraId="21903E20" w14:textId="5868678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423" w:type="pct"/>
            <w:vAlign w:val="center"/>
            <w:hideMark/>
          </w:tcPr>
          <w:p w14:paraId="35AC0C38" w14:textId="2C3EE53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424" w:type="pct"/>
            <w:vAlign w:val="center"/>
            <w:hideMark/>
          </w:tcPr>
          <w:p w14:paraId="245D9BD5" w14:textId="2C45079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423" w:type="pct"/>
            <w:vAlign w:val="center"/>
            <w:hideMark/>
          </w:tcPr>
          <w:p w14:paraId="36300BE7" w14:textId="094B050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(0.08)</w:t>
            </w:r>
          </w:p>
        </w:tc>
        <w:tc>
          <w:tcPr>
            <w:tcW w:w="424" w:type="pct"/>
            <w:vAlign w:val="center"/>
            <w:hideMark/>
          </w:tcPr>
          <w:p w14:paraId="6C45685E" w14:textId="6E7B7BD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(0.09)</w:t>
            </w:r>
          </w:p>
        </w:tc>
        <w:tc>
          <w:tcPr>
            <w:tcW w:w="423" w:type="pct"/>
            <w:vAlign w:val="center"/>
            <w:hideMark/>
          </w:tcPr>
          <w:p w14:paraId="3DC1DAFB" w14:textId="03EB659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(0.08)</w:t>
            </w:r>
          </w:p>
        </w:tc>
        <w:tc>
          <w:tcPr>
            <w:tcW w:w="423" w:type="pct"/>
            <w:vAlign w:val="center"/>
            <w:hideMark/>
          </w:tcPr>
          <w:p w14:paraId="50FA9A56" w14:textId="519E440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w:t>
            </w:r>
          </w:p>
        </w:tc>
        <w:tc>
          <w:tcPr>
            <w:tcW w:w="423" w:type="pct"/>
            <w:vAlign w:val="center"/>
            <w:hideMark/>
          </w:tcPr>
          <w:p w14:paraId="38FFB633" w14:textId="2BB4916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384" w:type="pct"/>
            <w:vAlign w:val="center"/>
            <w:hideMark/>
          </w:tcPr>
          <w:p w14:paraId="44FD9E04" w14:textId="63E0E4A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r>
      <w:tr w:rsidR="00771FF6" w:rsidRPr="006A600D" w14:paraId="3297213B" w14:textId="77777777" w:rsidTr="00771FF6">
        <w:trPr>
          <w:trHeight w:val="227"/>
        </w:trPr>
        <w:tc>
          <w:tcPr>
            <w:tcW w:w="769" w:type="pct"/>
            <w:vMerge w:val="restart"/>
            <w:vAlign w:val="center"/>
            <w:hideMark/>
          </w:tcPr>
          <w:p w14:paraId="3794D246" w14:textId="77777777" w:rsidR="00771FF6" w:rsidRPr="006A600D" w:rsidRDefault="00771FF6" w:rsidP="00771FF6">
            <w:pPr>
              <w:spacing w:after="0" w:line="240" w:lineRule="auto"/>
              <w:jc w:val="left"/>
              <w:rPr>
                <w:rFonts w:eastAsia="Times New Roman"/>
                <w:color w:val="000000"/>
                <w:sz w:val="16"/>
                <w:szCs w:val="16"/>
                <w:lang w:eastAsia="de-DE"/>
              </w:rPr>
            </w:pPr>
            <w:r w:rsidRPr="006A600D">
              <w:rPr>
                <w:rFonts w:eastAsia="Times New Roman"/>
                <w:color w:val="000000"/>
                <w:sz w:val="16"/>
                <w:szCs w:val="16"/>
                <w:lang w:eastAsia="de-DE"/>
              </w:rPr>
              <w:t>Institutional trust</w:t>
            </w:r>
          </w:p>
        </w:tc>
        <w:tc>
          <w:tcPr>
            <w:tcW w:w="423" w:type="pct"/>
            <w:vAlign w:val="center"/>
            <w:hideMark/>
          </w:tcPr>
          <w:p w14:paraId="63539DE5" w14:textId="1363533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61" w:type="pct"/>
            <w:vAlign w:val="center"/>
            <w:hideMark/>
          </w:tcPr>
          <w:p w14:paraId="19DD4B90" w14:textId="13200F4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-0.14 ***</w:t>
            </w:r>
          </w:p>
        </w:tc>
        <w:tc>
          <w:tcPr>
            <w:tcW w:w="423" w:type="pct"/>
            <w:vAlign w:val="center"/>
            <w:hideMark/>
          </w:tcPr>
          <w:p w14:paraId="59A87FF8" w14:textId="6DD12B1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0.16 ***</w:t>
            </w:r>
          </w:p>
        </w:tc>
        <w:tc>
          <w:tcPr>
            <w:tcW w:w="424" w:type="pct"/>
            <w:vAlign w:val="center"/>
            <w:hideMark/>
          </w:tcPr>
          <w:p w14:paraId="304230D3" w14:textId="0EFB02B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3" w:type="pct"/>
            <w:vAlign w:val="center"/>
            <w:hideMark/>
          </w:tcPr>
          <w:p w14:paraId="7657DF6C" w14:textId="03684A1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0.31 ***</w:t>
            </w:r>
          </w:p>
        </w:tc>
        <w:tc>
          <w:tcPr>
            <w:tcW w:w="424" w:type="pct"/>
            <w:vAlign w:val="center"/>
            <w:hideMark/>
          </w:tcPr>
          <w:p w14:paraId="24232B19" w14:textId="2687E64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0.22 ***</w:t>
            </w:r>
          </w:p>
        </w:tc>
        <w:tc>
          <w:tcPr>
            <w:tcW w:w="423" w:type="pct"/>
            <w:vAlign w:val="center"/>
            <w:hideMark/>
          </w:tcPr>
          <w:p w14:paraId="7439111B" w14:textId="3004F07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0.12 *</w:t>
            </w:r>
          </w:p>
        </w:tc>
        <w:tc>
          <w:tcPr>
            <w:tcW w:w="423" w:type="pct"/>
            <w:vAlign w:val="center"/>
            <w:hideMark/>
          </w:tcPr>
          <w:p w14:paraId="4C522D66" w14:textId="12922DD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3" w:type="pct"/>
            <w:vAlign w:val="center"/>
            <w:hideMark/>
          </w:tcPr>
          <w:p w14:paraId="07A46DD0" w14:textId="2363EAF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w:t>
            </w:r>
          </w:p>
        </w:tc>
        <w:tc>
          <w:tcPr>
            <w:tcW w:w="384" w:type="pct"/>
            <w:vAlign w:val="center"/>
            <w:hideMark/>
          </w:tcPr>
          <w:p w14:paraId="4A156A2D" w14:textId="3066B05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-0.09 *</w:t>
            </w:r>
          </w:p>
        </w:tc>
      </w:tr>
      <w:tr w:rsidR="00771FF6" w:rsidRPr="006A600D" w14:paraId="2A1D85A2" w14:textId="77777777" w:rsidTr="00771FF6">
        <w:trPr>
          <w:trHeight w:val="227"/>
        </w:trPr>
        <w:tc>
          <w:tcPr>
            <w:tcW w:w="769" w:type="pct"/>
            <w:vMerge/>
            <w:vAlign w:val="center"/>
            <w:hideMark/>
          </w:tcPr>
          <w:p w14:paraId="6AE2A8F3" w14:textId="77777777" w:rsidR="00771FF6" w:rsidRPr="006A600D" w:rsidRDefault="00771FF6" w:rsidP="00771FF6">
            <w:pPr>
              <w:spacing w:after="0" w:line="240" w:lineRule="auto"/>
              <w:jc w:val="center"/>
              <w:rPr>
                <w:rFonts w:eastAsia="Times New Roman"/>
                <w:color w:val="000000"/>
                <w:sz w:val="16"/>
                <w:szCs w:val="16"/>
                <w:lang w:eastAsia="de-DE"/>
              </w:rPr>
            </w:pPr>
          </w:p>
        </w:tc>
        <w:tc>
          <w:tcPr>
            <w:tcW w:w="423" w:type="pct"/>
            <w:vAlign w:val="center"/>
            <w:hideMark/>
          </w:tcPr>
          <w:p w14:paraId="14786E49" w14:textId="7C12726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61" w:type="pct"/>
            <w:vAlign w:val="center"/>
            <w:hideMark/>
          </w:tcPr>
          <w:p w14:paraId="6B2BB1AC" w14:textId="6C88E2F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3" w:type="pct"/>
            <w:vAlign w:val="center"/>
            <w:hideMark/>
          </w:tcPr>
          <w:p w14:paraId="064BF472" w14:textId="670E60E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4" w:type="pct"/>
            <w:vAlign w:val="center"/>
            <w:hideMark/>
          </w:tcPr>
          <w:p w14:paraId="2AED6EB1" w14:textId="1134ED7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3" w:type="pct"/>
            <w:vAlign w:val="center"/>
            <w:hideMark/>
          </w:tcPr>
          <w:p w14:paraId="71BC3565" w14:textId="5E56A63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424" w:type="pct"/>
            <w:vAlign w:val="center"/>
            <w:hideMark/>
          </w:tcPr>
          <w:p w14:paraId="5C594D44" w14:textId="19EA127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423" w:type="pct"/>
            <w:vAlign w:val="center"/>
            <w:hideMark/>
          </w:tcPr>
          <w:p w14:paraId="68F600FE" w14:textId="0D8B201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423" w:type="pct"/>
            <w:vAlign w:val="center"/>
            <w:hideMark/>
          </w:tcPr>
          <w:p w14:paraId="40910191" w14:textId="1FCEA57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23" w:type="pct"/>
            <w:vAlign w:val="center"/>
            <w:hideMark/>
          </w:tcPr>
          <w:p w14:paraId="15F5E3BB" w14:textId="296A6B4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384" w:type="pct"/>
            <w:vAlign w:val="center"/>
            <w:hideMark/>
          </w:tcPr>
          <w:p w14:paraId="152E3E6D" w14:textId="3302E31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r>
      <w:tr w:rsidR="00771FF6" w:rsidRPr="006A600D" w14:paraId="4B4918F9" w14:textId="77777777" w:rsidTr="00771FF6">
        <w:trPr>
          <w:trHeight w:val="227"/>
        </w:trPr>
        <w:tc>
          <w:tcPr>
            <w:tcW w:w="769" w:type="pct"/>
            <w:vMerge w:val="restart"/>
            <w:vAlign w:val="center"/>
            <w:hideMark/>
          </w:tcPr>
          <w:p w14:paraId="499C6DDE" w14:textId="77777777" w:rsidR="00771FF6" w:rsidRPr="006A600D" w:rsidRDefault="00771FF6" w:rsidP="00771FF6">
            <w:pPr>
              <w:spacing w:after="0" w:line="240" w:lineRule="auto"/>
              <w:jc w:val="left"/>
              <w:rPr>
                <w:rFonts w:eastAsia="Times New Roman"/>
                <w:color w:val="000000"/>
                <w:sz w:val="16"/>
                <w:szCs w:val="16"/>
                <w:lang w:eastAsia="de-DE"/>
              </w:rPr>
            </w:pPr>
            <w:r w:rsidRPr="006A600D">
              <w:rPr>
                <w:rFonts w:eastAsia="Times New Roman"/>
                <w:color w:val="000000"/>
                <w:sz w:val="16"/>
                <w:szCs w:val="16"/>
                <w:lang w:eastAsia="de-DE"/>
              </w:rPr>
              <w:t>Satisfaction w. democracy</w:t>
            </w:r>
          </w:p>
        </w:tc>
        <w:tc>
          <w:tcPr>
            <w:tcW w:w="423" w:type="pct"/>
            <w:vAlign w:val="center"/>
            <w:hideMark/>
          </w:tcPr>
          <w:p w14:paraId="112FCB92" w14:textId="60EAAE7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61" w:type="pct"/>
            <w:vAlign w:val="center"/>
            <w:hideMark/>
          </w:tcPr>
          <w:p w14:paraId="71A1656C" w14:textId="49C68B3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3" w:type="pct"/>
            <w:vAlign w:val="center"/>
            <w:hideMark/>
          </w:tcPr>
          <w:p w14:paraId="57BCC1B7" w14:textId="74CE981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424" w:type="pct"/>
            <w:vAlign w:val="center"/>
            <w:hideMark/>
          </w:tcPr>
          <w:p w14:paraId="7F606F74" w14:textId="3436672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w:t>
            </w:r>
          </w:p>
        </w:tc>
        <w:tc>
          <w:tcPr>
            <w:tcW w:w="423" w:type="pct"/>
            <w:vAlign w:val="center"/>
            <w:hideMark/>
          </w:tcPr>
          <w:p w14:paraId="31A0BD83" w14:textId="663D3E9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4" w:type="pct"/>
            <w:vAlign w:val="center"/>
            <w:hideMark/>
          </w:tcPr>
          <w:p w14:paraId="7E93148A" w14:textId="0D8EFD2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423" w:type="pct"/>
            <w:vAlign w:val="center"/>
            <w:hideMark/>
          </w:tcPr>
          <w:p w14:paraId="6B87FD0C" w14:textId="585EC01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23" w:type="pct"/>
            <w:vAlign w:val="center"/>
            <w:hideMark/>
          </w:tcPr>
          <w:p w14:paraId="5B03AC92" w14:textId="761B55E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23" w:type="pct"/>
            <w:vAlign w:val="center"/>
            <w:hideMark/>
          </w:tcPr>
          <w:p w14:paraId="37003694" w14:textId="62252D4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w:t>
            </w:r>
          </w:p>
        </w:tc>
        <w:tc>
          <w:tcPr>
            <w:tcW w:w="384" w:type="pct"/>
            <w:vAlign w:val="center"/>
            <w:hideMark/>
          </w:tcPr>
          <w:p w14:paraId="1E3AA7EE" w14:textId="07C3C71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r>
      <w:tr w:rsidR="00771FF6" w:rsidRPr="006A600D" w14:paraId="660F15D0" w14:textId="77777777" w:rsidTr="00771FF6">
        <w:trPr>
          <w:trHeight w:val="227"/>
        </w:trPr>
        <w:tc>
          <w:tcPr>
            <w:tcW w:w="769" w:type="pct"/>
            <w:vMerge/>
            <w:vAlign w:val="center"/>
            <w:hideMark/>
          </w:tcPr>
          <w:p w14:paraId="4E4FD52F" w14:textId="77777777" w:rsidR="00771FF6" w:rsidRPr="006A600D" w:rsidRDefault="00771FF6" w:rsidP="00771FF6">
            <w:pPr>
              <w:spacing w:after="0" w:line="240" w:lineRule="auto"/>
              <w:jc w:val="center"/>
              <w:rPr>
                <w:rFonts w:eastAsia="Times New Roman"/>
                <w:color w:val="000000"/>
                <w:sz w:val="16"/>
                <w:szCs w:val="16"/>
                <w:lang w:eastAsia="de-DE"/>
              </w:rPr>
            </w:pPr>
          </w:p>
        </w:tc>
        <w:tc>
          <w:tcPr>
            <w:tcW w:w="423" w:type="pct"/>
            <w:vAlign w:val="center"/>
            <w:hideMark/>
          </w:tcPr>
          <w:p w14:paraId="67B245E9" w14:textId="4C2AF72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61" w:type="pct"/>
            <w:vAlign w:val="center"/>
            <w:hideMark/>
          </w:tcPr>
          <w:p w14:paraId="3D30F3AE" w14:textId="2E486B8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3" w:type="pct"/>
            <w:vAlign w:val="center"/>
            <w:hideMark/>
          </w:tcPr>
          <w:p w14:paraId="1A01339A" w14:textId="70C0FDA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4" w:type="pct"/>
            <w:vAlign w:val="center"/>
            <w:hideMark/>
          </w:tcPr>
          <w:p w14:paraId="3B25692C" w14:textId="001BB73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3" w:type="pct"/>
            <w:vAlign w:val="center"/>
            <w:hideMark/>
          </w:tcPr>
          <w:p w14:paraId="254088BD" w14:textId="44D9290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4" w:type="pct"/>
            <w:vAlign w:val="center"/>
            <w:hideMark/>
          </w:tcPr>
          <w:p w14:paraId="37CA86A3" w14:textId="6987C7C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23" w:type="pct"/>
            <w:vAlign w:val="center"/>
            <w:hideMark/>
          </w:tcPr>
          <w:p w14:paraId="6F9BFC18" w14:textId="39F50DE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3" w:type="pct"/>
            <w:vAlign w:val="center"/>
            <w:hideMark/>
          </w:tcPr>
          <w:p w14:paraId="4E231F9A" w14:textId="513EC2E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3" w:type="pct"/>
            <w:vAlign w:val="center"/>
            <w:hideMark/>
          </w:tcPr>
          <w:p w14:paraId="34802C97" w14:textId="530B5B0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384" w:type="pct"/>
            <w:vAlign w:val="center"/>
            <w:hideMark/>
          </w:tcPr>
          <w:p w14:paraId="343B67EF" w14:textId="788857B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r>
      <w:tr w:rsidR="00771FF6" w:rsidRPr="006A600D" w14:paraId="02AB93C2" w14:textId="77777777" w:rsidTr="00771FF6">
        <w:trPr>
          <w:trHeight w:val="227"/>
        </w:trPr>
        <w:tc>
          <w:tcPr>
            <w:tcW w:w="769" w:type="pct"/>
            <w:vMerge w:val="restart"/>
            <w:vAlign w:val="center"/>
            <w:hideMark/>
          </w:tcPr>
          <w:p w14:paraId="6BC4AC2B" w14:textId="77777777" w:rsidR="00771FF6" w:rsidRPr="006A600D" w:rsidRDefault="00771FF6" w:rsidP="00771FF6">
            <w:pPr>
              <w:spacing w:after="0" w:line="240" w:lineRule="auto"/>
              <w:jc w:val="left"/>
              <w:rPr>
                <w:rFonts w:eastAsia="Times New Roman"/>
                <w:color w:val="333333"/>
                <w:sz w:val="16"/>
                <w:szCs w:val="16"/>
                <w:lang w:eastAsia="de-DE"/>
              </w:rPr>
            </w:pPr>
            <w:r w:rsidRPr="006A600D">
              <w:rPr>
                <w:rFonts w:eastAsia="Times New Roman"/>
                <w:color w:val="333333"/>
                <w:sz w:val="16"/>
                <w:szCs w:val="16"/>
                <w:lang w:eastAsia="de-DE"/>
              </w:rPr>
              <w:t>Left-right position</w:t>
            </w:r>
          </w:p>
        </w:tc>
        <w:tc>
          <w:tcPr>
            <w:tcW w:w="423" w:type="pct"/>
            <w:vAlign w:val="center"/>
            <w:hideMark/>
          </w:tcPr>
          <w:p w14:paraId="730DE521" w14:textId="4E9B94E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61" w:type="pct"/>
            <w:vAlign w:val="center"/>
            <w:hideMark/>
          </w:tcPr>
          <w:p w14:paraId="771C1866" w14:textId="3009202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3" w:type="pct"/>
            <w:vAlign w:val="center"/>
            <w:hideMark/>
          </w:tcPr>
          <w:p w14:paraId="0BE0F32D" w14:textId="0B8F429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4" w:type="pct"/>
            <w:vAlign w:val="center"/>
            <w:hideMark/>
          </w:tcPr>
          <w:p w14:paraId="4FDDAB09" w14:textId="3FFF7EC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3" w:type="pct"/>
            <w:vAlign w:val="center"/>
            <w:hideMark/>
          </w:tcPr>
          <w:p w14:paraId="05F76020" w14:textId="1C9E1BA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24" w:type="pct"/>
            <w:vAlign w:val="center"/>
            <w:hideMark/>
          </w:tcPr>
          <w:p w14:paraId="7E2F55A8" w14:textId="64E5EB1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w:t>
            </w:r>
          </w:p>
        </w:tc>
        <w:tc>
          <w:tcPr>
            <w:tcW w:w="423" w:type="pct"/>
            <w:vAlign w:val="center"/>
            <w:hideMark/>
          </w:tcPr>
          <w:p w14:paraId="78F60A69" w14:textId="444A60E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3" w:type="pct"/>
            <w:vAlign w:val="center"/>
            <w:hideMark/>
          </w:tcPr>
          <w:p w14:paraId="11FA4C11" w14:textId="432E8F1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w:t>
            </w:r>
          </w:p>
        </w:tc>
        <w:tc>
          <w:tcPr>
            <w:tcW w:w="423" w:type="pct"/>
            <w:vAlign w:val="center"/>
            <w:hideMark/>
          </w:tcPr>
          <w:p w14:paraId="4A44EDA2" w14:textId="5733BA7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384" w:type="pct"/>
            <w:vAlign w:val="center"/>
            <w:hideMark/>
          </w:tcPr>
          <w:p w14:paraId="515D484D" w14:textId="71631E1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w:t>
            </w:r>
          </w:p>
        </w:tc>
      </w:tr>
      <w:tr w:rsidR="00771FF6" w:rsidRPr="006A600D" w14:paraId="3544CA2B" w14:textId="77777777" w:rsidTr="00771FF6">
        <w:trPr>
          <w:trHeight w:val="227"/>
        </w:trPr>
        <w:tc>
          <w:tcPr>
            <w:tcW w:w="769" w:type="pct"/>
            <w:vMerge/>
            <w:vAlign w:val="center"/>
            <w:hideMark/>
          </w:tcPr>
          <w:p w14:paraId="0B502E88" w14:textId="77777777" w:rsidR="00771FF6" w:rsidRPr="006A600D" w:rsidRDefault="00771FF6" w:rsidP="00771FF6">
            <w:pPr>
              <w:spacing w:after="0" w:line="240" w:lineRule="auto"/>
              <w:jc w:val="center"/>
              <w:rPr>
                <w:rFonts w:eastAsia="Times New Roman"/>
                <w:color w:val="000000"/>
                <w:sz w:val="16"/>
                <w:szCs w:val="16"/>
                <w:lang w:eastAsia="de-DE"/>
              </w:rPr>
            </w:pPr>
          </w:p>
        </w:tc>
        <w:tc>
          <w:tcPr>
            <w:tcW w:w="423" w:type="pct"/>
            <w:vAlign w:val="center"/>
            <w:hideMark/>
          </w:tcPr>
          <w:p w14:paraId="1E15BB9A" w14:textId="0AA0D5A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61" w:type="pct"/>
            <w:vAlign w:val="center"/>
            <w:hideMark/>
          </w:tcPr>
          <w:p w14:paraId="42CAC326" w14:textId="7D33D1B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3" w:type="pct"/>
            <w:vAlign w:val="center"/>
            <w:hideMark/>
          </w:tcPr>
          <w:p w14:paraId="77AD6CF1" w14:textId="6E7FC08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4" w:type="pct"/>
            <w:vAlign w:val="center"/>
            <w:hideMark/>
          </w:tcPr>
          <w:p w14:paraId="533963DE" w14:textId="43FF073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3" w:type="pct"/>
            <w:vAlign w:val="center"/>
            <w:hideMark/>
          </w:tcPr>
          <w:p w14:paraId="5BB9217A" w14:textId="6265B8C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24" w:type="pct"/>
            <w:vAlign w:val="center"/>
            <w:hideMark/>
          </w:tcPr>
          <w:p w14:paraId="68461963" w14:textId="6E0169D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423" w:type="pct"/>
            <w:vAlign w:val="center"/>
            <w:hideMark/>
          </w:tcPr>
          <w:p w14:paraId="6448E386" w14:textId="108B0B7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23" w:type="pct"/>
            <w:vAlign w:val="center"/>
            <w:hideMark/>
          </w:tcPr>
          <w:p w14:paraId="5B4D6F7C" w14:textId="66F9614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23" w:type="pct"/>
            <w:vAlign w:val="center"/>
            <w:hideMark/>
          </w:tcPr>
          <w:p w14:paraId="44BABFCA" w14:textId="590C9F8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384" w:type="pct"/>
            <w:vAlign w:val="center"/>
            <w:hideMark/>
          </w:tcPr>
          <w:p w14:paraId="4B5C76C2" w14:textId="4C93B13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r>
      <w:tr w:rsidR="00771FF6" w:rsidRPr="006A600D" w14:paraId="4ABE1528" w14:textId="77777777" w:rsidTr="00771FF6">
        <w:trPr>
          <w:trHeight w:val="227"/>
        </w:trPr>
        <w:tc>
          <w:tcPr>
            <w:tcW w:w="769" w:type="pct"/>
            <w:vMerge w:val="restart"/>
            <w:vAlign w:val="center"/>
          </w:tcPr>
          <w:p w14:paraId="78BC3239" w14:textId="775F3B72" w:rsidR="00771FF6" w:rsidRPr="006A600D" w:rsidRDefault="00771FF6" w:rsidP="00771FF6">
            <w:pPr>
              <w:spacing w:after="0" w:line="240" w:lineRule="auto"/>
              <w:jc w:val="left"/>
              <w:rPr>
                <w:rFonts w:eastAsia="Times New Roman"/>
                <w:color w:val="000000"/>
                <w:sz w:val="16"/>
                <w:szCs w:val="16"/>
                <w:lang w:eastAsia="de-DE"/>
              </w:rPr>
            </w:pPr>
            <w:r w:rsidRPr="00B421E8">
              <w:rPr>
                <w:rFonts w:eastAsia="Times New Roman"/>
                <w:color w:val="333333"/>
                <w:sz w:val="16"/>
                <w:szCs w:val="16"/>
                <w:lang w:eastAsia="de-DE"/>
              </w:rPr>
              <w:t>Left-right position squared</w:t>
            </w:r>
          </w:p>
        </w:tc>
        <w:tc>
          <w:tcPr>
            <w:tcW w:w="423" w:type="pct"/>
            <w:vAlign w:val="center"/>
          </w:tcPr>
          <w:p w14:paraId="66DFA5B2" w14:textId="287595F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61" w:type="pct"/>
            <w:vAlign w:val="center"/>
          </w:tcPr>
          <w:p w14:paraId="2CE49A92" w14:textId="3D92D3F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w:t>
            </w:r>
          </w:p>
        </w:tc>
        <w:tc>
          <w:tcPr>
            <w:tcW w:w="423" w:type="pct"/>
            <w:vAlign w:val="center"/>
          </w:tcPr>
          <w:p w14:paraId="590AA502" w14:textId="1B0EF19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w:t>
            </w:r>
          </w:p>
        </w:tc>
        <w:tc>
          <w:tcPr>
            <w:tcW w:w="424" w:type="pct"/>
            <w:vAlign w:val="center"/>
          </w:tcPr>
          <w:p w14:paraId="086932FE" w14:textId="5D0F1C3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423" w:type="pct"/>
            <w:vAlign w:val="center"/>
          </w:tcPr>
          <w:p w14:paraId="46D5F804" w14:textId="56D33F4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4" w:type="pct"/>
            <w:vAlign w:val="center"/>
          </w:tcPr>
          <w:p w14:paraId="19987EB5" w14:textId="2B5FEFB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423" w:type="pct"/>
            <w:vAlign w:val="center"/>
          </w:tcPr>
          <w:p w14:paraId="0A41A3A6" w14:textId="2E41BB9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3" w:type="pct"/>
            <w:vAlign w:val="center"/>
          </w:tcPr>
          <w:p w14:paraId="132FCC22" w14:textId="3D45AF7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423" w:type="pct"/>
            <w:vAlign w:val="center"/>
          </w:tcPr>
          <w:p w14:paraId="2BB6EA00" w14:textId="379D765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w:t>
            </w:r>
          </w:p>
        </w:tc>
        <w:tc>
          <w:tcPr>
            <w:tcW w:w="384" w:type="pct"/>
            <w:vAlign w:val="center"/>
          </w:tcPr>
          <w:p w14:paraId="233BDDF0" w14:textId="235ACD9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w:t>
            </w:r>
          </w:p>
        </w:tc>
      </w:tr>
      <w:tr w:rsidR="00771FF6" w:rsidRPr="006A600D" w14:paraId="04A22CF3" w14:textId="77777777" w:rsidTr="00771FF6">
        <w:trPr>
          <w:trHeight w:val="227"/>
        </w:trPr>
        <w:tc>
          <w:tcPr>
            <w:tcW w:w="769" w:type="pct"/>
            <w:vMerge/>
            <w:vAlign w:val="center"/>
          </w:tcPr>
          <w:p w14:paraId="76B493A6" w14:textId="77777777" w:rsidR="00771FF6" w:rsidRPr="006A600D" w:rsidRDefault="00771FF6" w:rsidP="00771FF6">
            <w:pPr>
              <w:spacing w:after="0" w:line="240" w:lineRule="auto"/>
              <w:jc w:val="center"/>
              <w:rPr>
                <w:rFonts w:eastAsia="Times New Roman"/>
                <w:color w:val="000000"/>
                <w:sz w:val="16"/>
                <w:szCs w:val="16"/>
                <w:lang w:eastAsia="de-DE"/>
              </w:rPr>
            </w:pPr>
          </w:p>
        </w:tc>
        <w:tc>
          <w:tcPr>
            <w:tcW w:w="423" w:type="pct"/>
            <w:vAlign w:val="center"/>
          </w:tcPr>
          <w:p w14:paraId="08914317" w14:textId="14CECE2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61" w:type="pct"/>
            <w:vAlign w:val="center"/>
          </w:tcPr>
          <w:p w14:paraId="47C77F87" w14:textId="1345D5F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3" w:type="pct"/>
            <w:vAlign w:val="center"/>
          </w:tcPr>
          <w:p w14:paraId="4B744465" w14:textId="4ED219B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4" w:type="pct"/>
            <w:vAlign w:val="center"/>
          </w:tcPr>
          <w:p w14:paraId="4670B52D" w14:textId="751C4DF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3" w:type="pct"/>
            <w:vAlign w:val="center"/>
          </w:tcPr>
          <w:p w14:paraId="6CE35B0F" w14:textId="590F823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4" w:type="pct"/>
            <w:vAlign w:val="center"/>
          </w:tcPr>
          <w:p w14:paraId="692934E0" w14:textId="1BE0EDB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3" w:type="pct"/>
            <w:vAlign w:val="center"/>
          </w:tcPr>
          <w:p w14:paraId="6CDE5AE7" w14:textId="41F513C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3" w:type="pct"/>
            <w:vAlign w:val="center"/>
          </w:tcPr>
          <w:p w14:paraId="29522E7B" w14:textId="25679F7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3" w:type="pct"/>
            <w:vAlign w:val="center"/>
          </w:tcPr>
          <w:p w14:paraId="50CDE126" w14:textId="1F1CE99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384" w:type="pct"/>
            <w:vAlign w:val="center"/>
          </w:tcPr>
          <w:p w14:paraId="05435F0D" w14:textId="6B2EE2E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r>
      <w:tr w:rsidR="00771FF6" w:rsidRPr="006A600D" w14:paraId="79E63BA4" w14:textId="77777777" w:rsidTr="00771FF6">
        <w:trPr>
          <w:trHeight w:val="227"/>
        </w:trPr>
        <w:tc>
          <w:tcPr>
            <w:tcW w:w="769" w:type="pct"/>
            <w:vMerge w:val="restart"/>
            <w:vAlign w:val="center"/>
            <w:hideMark/>
          </w:tcPr>
          <w:p w14:paraId="2B0C975C" w14:textId="77777777" w:rsidR="00771FF6" w:rsidRPr="006A600D" w:rsidRDefault="00771FF6" w:rsidP="00771FF6">
            <w:pPr>
              <w:spacing w:after="0" w:line="240" w:lineRule="auto"/>
              <w:jc w:val="left"/>
              <w:rPr>
                <w:rFonts w:eastAsia="Times New Roman"/>
                <w:color w:val="333333"/>
                <w:sz w:val="16"/>
                <w:szCs w:val="16"/>
                <w:lang w:eastAsia="de-DE"/>
              </w:rPr>
            </w:pPr>
            <w:r w:rsidRPr="006A600D">
              <w:rPr>
                <w:rFonts w:eastAsia="Times New Roman"/>
                <w:color w:val="333333"/>
                <w:sz w:val="16"/>
                <w:szCs w:val="16"/>
                <w:lang w:eastAsia="de-DE"/>
              </w:rPr>
              <w:t>Pro-state vs. market liberal position</w:t>
            </w:r>
          </w:p>
        </w:tc>
        <w:tc>
          <w:tcPr>
            <w:tcW w:w="423" w:type="pct"/>
            <w:vAlign w:val="center"/>
            <w:hideMark/>
          </w:tcPr>
          <w:p w14:paraId="1D175FB1" w14:textId="5F83C6E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61" w:type="pct"/>
            <w:vAlign w:val="center"/>
            <w:hideMark/>
          </w:tcPr>
          <w:p w14:paraId="24BED6C7" w14:textId="13C6013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3" w:type="pct"/>
            <w:vAlign w:val="center"/>
            <w:hideMark/>
          </w:tcPr>
          <w:p w14:paraId="48426317" w14:textId="1884A96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24" w:type="pct"/>
            <w:vAlign w:val="center"/>
            <w:hideMark/>
          </w:tcPr>
          <w:p w14:paraId="35E0382E" w14:textId="5672C7E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w:t>
            </w:r>
          </w:p>
        </w:tc>
        <w:tc>
          <w:tcPr>
            <w:tcW w:w="423" w:type="pct"/>
            <w:vAlign w:val="center"/>
            <w:hideMark/>
          </w:tcPr>
          <w:p w14:paraId="75D819D8" w14:textId="2370953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-0.10 **</w:t>
            </w:r>
          </w:p>
        </w:tc>
        <w:tc>
          <w:tcPr>
            <w:tcW w:w="424" w:type="pct"/>
            <w:vAlign w:val="center"/>
            <w:hideMark/>
          </w:tcPr>
          <w:p w14:paraId="7E646B33" w14:textId="26764BC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423" w:type="pct"/>
            <w:vAlign w:val="center"/>
            <w:hideMark/>
          </w:tcPr>
          <w:p w14:paraId="6D718DEB" w14:textId="234D21D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-0.09 **</w:t>
            </w:r>
          </w:p>
        </w:tc>
        <w:tc>
          <w:tcPr>
            <w:tcW w:w="423" w:type="pct"/>
            <w:vAlign w:val="center"/>
            <w:hideMark/>
          </w:tcPr>
          <w:p w14:paraId="385E5D18" w14:textId="7169FDF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423" w:type="pct"/>
            <w:vAlign w:val="center"/>
            <w:hideMark/>
          </w:tcPr>
          <w:p w14:paraId="17262AC7" w14:textId="5C74199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w:t>
            </w:r>
          </w:p>
        </w:tc>
        <w:tc>
          <w:tcPr>
            <w:tcW w:w="384" w:type="pct"/>
            <w:vAlign w:val="center"/>
            <w:hideMark/>
          </w:tcPr>
          <w:p w14:paraId="2E43CB97" w14:textId="4BA4D03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 **</w:t>
            </w:r>
          </w:p>
        </w:tc>
      </w:tr>
      <w:tr w:rsidR="00771FF6" w:rsidRPr="006A600D" w14:paraId="003E7A04" w14:textId="77777777" w:rsidTr="00771FF6">
        <w:trPr>
          <w:trHeight w:val="227"/>
        </w:trPr>
        <w:tc>
          <w:tcPr>
            <w:tcW w:w="769" w:type="pct"/>
            <w:vMerge/>
            <w:vAlign w:val="center"/>
            <w:hideMark/>
          </w:tcPr>
          <w:p w14:paraId="108AEFFA" w14:textId="77777777" w:rsidR="00771FF6" w:rsidRPr="006A600D" w:rsidRDefault="00771FF6" w:rsidP="00771FF6">
            <w:pPr>
              <w:spacing w:after="0" w:line="240" w:lineRule="auto"/>
              <w:jc w:val="center"/>
              <w:rPr>
                <w:rFonts w:eastAsia="Times New Roman"/>
                <w:color w:val="000000"/>
                <w:sz w:val="16"/>
                <w:szCs w:val="16"/>
                <w:lang w:eastAsia="de-DE"/>
              </w:rPr>
            </w:pPr>
          </w:p>
        </w:tc>
        <w:tc>
          <w:tcPr>
            <w:tcW w:w="423" w:type="pct"/>
            <w:vAlign w:val="center"/>
            <w:hideMark/>
          </w:tcPr>
          <w:p w14:paraId="3D2504CA" w14:textId="5C77E16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61" w:type="pct"/>
            <w:vAlign w:val="center"/>
            <w:hideMark/>
          </w:tcPr>
          <w:p w14:paraId="50359159" w14:textId="3618F5B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3" w:type="pct"/>
            <w:vAlign w:val="center"/>
            <w:hideMark/>
          </w:tcPr>
          <w:p w14:paraId="3215E69D" w14:textId="7E481FB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4" w:type="pct"/>
            <w:vAlign w:val="center"/>
            <w:hideMark/>
          </w:tcPr>
          <w:p w14:paraId="0D3CE25D" w14:textId="02587C2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3" w:type="pct"/>
            <w:vAlign w:val="center"/>
            <w:hideMark/>
          </w:tcPr>
          <w:p w14:paraId="73C4CEA4" w14:textId="0D70817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4" w:type="pct"/>
            <w:vAlign w:val="center"/>
            <w:hideMark/>
          </w:tcPr>
          <w:p w14:paraId="60386702" w14:textId="3C4E6CF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3" w:type="pct"/>
            <w:vAlign w:val="center"/>
            <w:hideMark/>
          </w:tcPr>
          <w:p w14:paraId="6ED49443" w14:textId="5091D9D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3" w:type="pct"/>
            <w:vAlign w:val="center"/>
            <w:hideMark/>
          </w:tcPr>
          <w:p w14:paraId="6C48B4B1" w14:textId="25D404B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3" w:type="pct"/>
            <w:vAlign w:val="center"/>
            <w:hideMark/>
          </w:tcPr>
          <w:p w14:paraId="3C48C8F0" w14:textId="2037D8C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384" w:type="pct"/>
            <w:vAlign w:val="center"/>
            <w:hideMark/>
          </w:tcPr>
          <w:p w14:paraId="4F51628C" w14:textId="20C3E6E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r>
      <w:tr w:rsidR="00771FF6" w:rsidRPr="006A600D" w14:paraId="069F61EE" w14:textId="77777777" w:rsidTr="00771FF6">
        <w:trPr>
          <w:trHeight w:val="227"/>
        </w:trPr>
        <w:tc>
          <w:tcPr>
            <w:tcW w:w="769" w:type="pct"/>
            <w:vMerge w:val="restart"/>
            <w:vAlign w:val="center"/>
            <w:hideMark/>
          </w:tcPr>
          <w:p w14:paraId="77DBA72B" w14:textId="77777777" w:rsidR="00771FF6" w:rsidRPr="006A600D" w:rsidRDefault="00771FF6" w:rsidP="00771FF6">
            <w:pPr>
              <w:spacing w:after="0" w:line="240" w:lineRule="auto"/>
              <w:jc w:val="left"/>
              <w:rPr>
                <w:rFonts w:eastAsia="Times New Roman"/>
                <w:color w:val="333333"/>
                <w:sz w:val="16"/>
                <w:szCs w:val="16"/>
                <w:lang w:eastAsia="de-DE"/>
              </w:rPr>
            </w:pPr>
            <w:r w:rsidRPr="006A600D">
              <w:rPr>
                <w:rFonts w:eastAsia="Times New Roman"/>
                <w:color w:val="333333"/>
                <w:sz w:val="16"/>
                <w:szCs w:val="16"/>
                <w:lang w:eastAsia="de-DE"/>
              </w:rPr>
              <w:t>Anti- vs. pro-</w:t>
            </w:r>
            <w:proofErr w:type="spellStart"/>
            <w:r w:rsidRPr="006A600D">
              <w:rPr>
                <w:rFonts w:eastAsia="Times New Roman"/>
                <w:color w:val="333333"/>
                <w:sz w:val="16"/>
                <w:szCs w:val="16"/>
                <w:lang w:eastAsia="de-DE"/>
              </w:rPr>
              <w:t>immigr</w:t>
            </w:r>
            <w:proofErr w:type="spellEnd"/>
            <w:r w:rsidRPr="006A600D">
              <w:rPr>
                <w:rFonts w:eastAsia="Times New Roman"/>
                <w:color w:val="333333"/>
                <w:sz w:val="16"/>
                <w:szCs w:val="16"/>
                <w:lang w:eastAsia="de-DE"/>
              </w:rPr>
              <w:t>. position</w:t>
            </w:r>
          </w:p>
        </w:tc>
        <w:tc>
          <w:tcPr>
            <w:tcW w:w="423" w:type="pct"/>
            <w:vAlign w:val="center"/>
            <w:hideMark/>
          </w:tcPr>
          <w:p w14:paraId="40A913E9" w14:textId="006CBE9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61" w:type="pct"/>
            <w:vAlign w:val="center"/>
            <w:hideMark/>
          </w:tcPr>
          <w:p w14:paraId="316D9A1A" w14:textId="01D51DF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423" w:type="pct"/>
            <w:vAlign w:val="center"/>
            <w:hideMark/>
          </w:tcPr>
          <w:p w14:paraId="54BDA3B9" w14:textId="4267D85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w:t>
            </w:r>
          </w:p>
        </w:tc>
        <w:tc>
          <w:tcPr>
            <w:tcW w:w="424" w:type="pct"/>
            <w:vAlign w:val="center"/>
            <w:hideMark/>
          </w:tcPr>
          <w:p w14:paraId="0A3EC69A" w14:textId="40F2F93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 **</w:t>
            </w:r>
          </w:p>
        </w:tc>
        <w:tc>
          <w:tcPr>
            <w:tcW w:w="423" w:type="pct"/>
            <w:vAlign w:val="center"/>
            <w:hideMark/>
          </w:tcPr>
          <w:p w14:paraId="2555C5FB" w14:textId="15DD8FF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0.10 **</w:t>
            </w:r>
          </w:p>
        </w:tc>
        <w:tc>
          <w:tcPr>
            <w:tcW w:w="424" w:type="pct"/>
            <w:vAlign w:val="center"/>
            <w:hideMark/>
          </w:tcPr>
          <w:p w14:paraId="66990553" w14:textId="4AE50FC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w:t>
            </w:r>
          </w:p>
        </w:tc>
        <w:tc>
          <w:tcPr>
            <w:tcW w:w="423" w:type="pct"/>
            <w:vAlign w:val="center"/>
            <w:hideMark/>
          </w:tcPr>
          <w:p w14:paraId="176E2483" w14:textId="7B5C655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0.14 ***</w:t>
            </w:r>
          </w:p>
        </w:tc>
        <w:tc>
          <w:tcPr>
            <w:tcW w:w="423" w:type="pct"/>
            <w:vAlign w:val="center"/>
            <w:hideMark/>
          </w:tcPr>
          <w:p w14:paraId="777B6385" w14:textId="3ED1206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0.12 ***</w:t>
            </w:r>
          </w:p>
        </w:tc>
        <w:tc>
          <w:tcPr>
            <w:tcW w:w="423" w:type="pct"/>
            <w:vAlign w:val="center"/>
            <w:hideMark/>
          </w:tcPr>
          <w:p w14:paraId="53A5CC6B" w14:textId="49FAB0E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 *</w:t>
            </w:r>
          </w:p>
        </w:tc>
        <w:tc>
          <w:tcPr>
            <w:tcW w:w="384" w:type="pct"/>
            <w:vAlign w:val="center"/>
            <w:hideMark/>
          </w:tcPr>
          <w:p w14:paraId="1A9FFC51" w14:textId="1573E1B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-0.12 ***</w:t>
            </w:r>
          </w:p>
        </w:tc>
      </w:tr>
      <w:tr w:rsidR="00771FF6" w:rsidRPr="006A600D" w14:paraId="2DDBC734" w14:textId="77777777" w:rsidTr="00771FF6">
        <w:trPr>
          <w:trHeight w:val="227"/>
        </w:trPr>
        <w:tc>
          <w:tcPr>
            <w:tcW w:w="769" w:type="pct"/>
            <w:vMerge/>
            <w:vAlign w:val="center"/>
            <w:hideMark/>
          </w:tcPr>
          <w:p w14:paraId="2B7CAB46" w14:textId="77777777" w:rsidR="00771FF6" w:rsidRPr="006A600D" w:rsidRDefault="00771FF6" w:rsidP="00771FF6">
            <w:pPr>
              <w:spacing w:after="0" w:line="240" w:lineRule="auto"/>
              <w:jc w:val="center"/>
              <w:rPr>
                <w:rFonts w:eastAsia="Times New Roman"/>
                <w:color w:val="000000"/>
                <w:sz w:val="16"/>
                <w:szCs w:val="16"/>
                <w:lang w:eastAsia="de-DE"/>
              </w:rPr>
            </w:pPr>
          </w:p>
        </w:tc>
        <w:tc>
          <w:tcPr>
            <w:tcW w:w="423" w:type="pct"/>
            <w:vAlign w:val="center"/>
            <w:hideMark/>
          </w:tcPr>
          <w:p w14:paraId="68C35EAA" w14:textId="2A5906A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61" w:type="pct"/>
            <w:vAlign w:val="center"/>
            <w:hideMark/>
          </w:tcPr>
          <w:p w14:paraId="2A138F7A" w14:textId="21FF53D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3" w:type="pct"/>
            <w:vAlign w:val="center"/>
            <w:hideMark/>
          </w:tcPr>
          <w:p w14:paraId="4B740E7E" w14:textId="3D5EBD2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4" w:type="pct"/>
            <w:vAlign w:val="center"/>
            <w:hideMark/>
          </w:tcPr>
          <w:p w14:paraId="3E5CC314" w14:textId="457DA74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3" w:type="pct"/>
            <w:vAlign w:val="center"/>
            <w:hideMark/>
          </w:tcPr>
          <w:p w14:paraId="07B49ECD" w14:textId="3CBE0AA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4" w:type="pct"/>
            <w:vAlign w:val="center"/>
            <w:hideMark/>
          </w:tcPr>
          <w:p w14:paraId="373CCB5B" w14:textId="73686A7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3" w:type="pct"/>
            <w:vAlign w:val="center"/>
            <w:hideMark/>
          </w:tcPr>
          <w:p w14:paraId="32523455" w14:textId="66090A3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3" w:type="pct"/>
            <w:vAlign w:val="center"/>
            <w:hideMark/>
          </w:tcPr>
          <w:p w14:paraId="16AE654B" w14:textId="583DDF7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3" w:type="pct"/>
            <w:vAlign w:val="center"/>
            <w:hideMark/>
          </w:tcPr>
          <w:p w14:paraId="3B709B81" w14:textId="560DC04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384" w:type="pct"/>
            <w:vAlign w:val="center"/>
            <w:hideMark/>
          </w:tcPr>
          <w:p w14:paraId="6A0A729C" w14:textId="4D41877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r>
      <w:tr w:rsidR="00771FF6" w:rsidRPr="006A600D" w14:paraId="2D26C8CC" w14:textId="77777777" w:rsidTr="00771FF6">
        <w:trPr>
          <w:trHeight w:val="227"/>
        </w:trPr>
        <w:tc>
          <w:tcPr>
            <w:tcW w:w="769" w:type="pct"/>
            <w:vMerge w:val="restart"/>
            <w:vAlign w:val="center"/>
          </w:tcPr>
          <w:p w14:paraId="5132C611" w14:textId="0F554367" w:rsidR="00771FF6" w:rsidRPr="006A600D" w:rsidRDefault="00771FF6" w:rsidP="00771FF6">
            <w:pPr>
              <w:spacing w:after="0" w:line="240" w:lineRule="auto"/>
              <w:jc w:val="left"/>
              <w:rPr>
                <w:rFonts w:eastAsia="Times New Roman"/>
                <w:color w:val="333333"/>
                <w:sz w:val="16"/>
                <w:szCs w:val="16"/>
                <w:lang w:eastAsia="de-DE"/>
              </w:rPr>
            </w:pPr>
            <w:r w:rsidRPr="006A600D">
              <w:rPr>
                <w:rFonts w:eastAsia="Times New Roman"/>
                <w:color w:val="333333"/>
                <w:sz w:val="16"/>
                <w:szCs w:val="16"/>
                <w:lang w:eastAsia="de-DE"/>
              </w:rPr>
              <w:t>Vote intention SPD</w:t>
            </w:r>
          </w:p>
        </w:tc>
        <w:tc>
          <w:tcPr>
            <w:tcW w:w="423" w:type="pct"/>
            <w:vAlign w:val="center"/>
          </w:tcPr>
          <w:p w14:paraId="23E54ACD" w14:textId="5D34E2E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-0.10</w:t>
            </w:r>
          </w:p>
        </w:tc>
        <w:tc>
          <w:tcPr>
            <w:tcW w:w="461" w:type="pct"/>
            <w:vAlign w:val="center"/>
          </w:tcPr>
          <w:p w14:paraId="2E735F09" w14:textId="37D9EDA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-0.11</w:t>
            </w:r>
          </w:p>
        </w:tc>
        <w:tc>
          <w:tcPr>
            <w:tcW w:w="423" w:type="pct"/>
            <w:vAlign w:val="center"/>
          </w:tcPr>
          <w:p w14:paraId="1B119777" w14:textId="1819DB7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4" w:type="pct"/>
            <w:vAlign w:val="center"/>
          </w:tcPr>
          <w:p w14:paraId="0CEC76BE" w14:textId="02F6182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3" w:type="pct"/>
            <w:vAlign w:val="center"/>
          </w:tcPr>
          <w:p w14:paraId="66940793" w14:textId="3B475F9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4" w:type="pct"/>
            <w:vAlign w:val="center"/>
          </w:tcPr>
          <w:p w14:paraId="57F38737" w14:textId="7EEDEAB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w:t>
            </w:r>
          </w:p>
        </w:tc>
        <w:tc>
          <w:tcPr>
            <w:tcW w:w="423" w:type="pct"/>
            <w:vAlign w:val="center"/>
          </w:tcPr>
          <w:p w14:paraId="349729A4" w14:textId="55CA594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423" w:type="pct"/>
            <w:vAlign w:val="center"/>
          </w:tcPr>
          <w:p w14:paraId="26253832" w14:textId="00107D0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23" w:type="pct"/>
            <w:vAlign w:val="center"/>
          </w:tcPr>
          <w:p w14:paraId="7CE991CE" w14:textId="7BE6100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w:t>
            </w:r>
          </w:p>
        </w:tc>
        <w:tc>
          <w:tcPr>
            <w:tcW w:w="384" w:type="pct"/>
            <w:vAlign w:val="center"/>
          </w:tcPr>
          <w:p w14:paraId="278B7C28" w14:textId="4400EED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0.10</w:t>
            </w:r>
          </w:p>
        </w:tc>
      </w:tr>
      <w:tr w:rsidR="00771FF6" w:rsidRPr="006A600D" w14:paraId="335E1DA9" w14:textId="77777777" w:rsidTr="00771FF6">
        <w:trPr>
          <w:trHeight w:val="227"/>
        </w:trPr>
        <w:tc>
          <w:tcPr>
            <w:tcW w:w="769" w:type="pct"/>
            <w:vMerge/>
            <w:vAlign w:val="center"/>
          </w:tcPr>
          <w:p w14:paraId="079DFA13" w14:textId="77777777" w:rsidR="00771FF6" w:rsidRPr="006A600D" w:rsidRDefault="00771FF6" w:rsidP="00771FF6">
            <w:pPr>
              <w:spacing w:after="0" w:line="240" w:lineRule="auto"/>
              <w:jc w:val="left"/>
              <w:rPr>
                <w:rFonts w:eastAsia="Times New Roman"/>
                <w:color w:val="333333"/>
                <w:sz w:val="16"/>
                <w:szCs w:val="16"/>
                <w:lang w:eastAsia="de-DE"/>
              </w:rPr>
            </w:pPr>
          </w:p>
        </w:tc>
        <w:tc>
          <w:tcPr>
            <w:tcW w:w="423" w:type="pct"/>
            <w:vAlign w:val="center"/>
          </w:tcPr>
          <w:p w14:paraId="528F5CBB" w14:textId="790D595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(0.13)</w:t>
            </w:r>
          </w:p>
        </w:tc>
        <w:tc>
          <w:tcPr>
            <w:tcW w:w="461" w:type="pct"/>
            <w:vAlign w:val="center"/>
          </w:tcPr>
          <w:p w14:paraId="60E543C1" w14:textId="34627CE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(0.11)</w:t>
            </w:r>
          </w:p>
        </w:tc>
        <w:tc>
          <w:tcPr>
            <w:tcW w:w="423" w:type="pct"/>
            <w:vAlign w:val="center"/>
          </w:tcPr>
          <w:p w14:paraId="56652A70" w14:textId="422D890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(0.12)</w:t>
            </w:r>
          </w:p>
        </w:tc>
        <w:tc>
          <w:tcPr>
            <w:tcW w:w="424" w:type="pct"/>
            <w:vAlign w:val="center"/>
          </w:tcPr>
          <w:p w14:paraId="0219F70A" w14:textId="328910C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(0.12)</w:t>
            </w:r>
          </w:p>
        </w:tc>
        <w:tc>
          <w:tcPr>
            <w:tcW w:w="423" w:type="pct"/>
            <w:vAlign w:val="center"/>
          </w:tcPr>
          <w:p w14:paraId="3926E0C6" w14:textId="0869094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(0.16)</w:t>
            </w:r>
          </w:p>
        </w:tc>
        <w:tc>
          <w:tcPr>
            <w:tcW w:w="424" w:type="pct"/>
            <w:vAlign w:val="center"/>
          </w:tcPr>
          <w:p w14:paraId="2389D0DE" w14:textId="581FEAD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(0.17)</w:t>
            </w:r>
          </w:p>
        </w:tc>
        <w:tc>
          <w:tcPr>
            <w:tcW w:w="423" w:type="pct"/>
            <w:vAlign w:val="center"/>
          </w:tcPr>
          <w:p w14:paraId="791EA352" w14:textId="20633D7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(0.15)</w:t>
            </w:r>
          </w:p>
        </w:tc>
        <w:tc>
          <w:tcPr>
            <w:tcW w:w="423" w:type="pct"/>
            <w:vAlign w:val="center"/>
          </w:tcPr>
          <w:p w14:paraId="276C765A" w14:textId="3A1445D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(0.14)</w:t>
            </w:r>
          </w:p>
        </w:tc>
        <w:tc>
          <w:tcPr>
            <w:tcW w:w="423" w:type="pct"/>
            <w:vAlign w:val="center"/>
          </w:tcPr>
          <w:p w14:paraId="07053463" w14:textId="3384B70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(0.10)</w:t>
            </w:r>
          </w:p>
        </w:tc>
        <w:tc>
          <w:tcPr>
            <w:tcW w:w="384" w:type="pct"/>
            <w:vAlign w:val="center"/>
          </w:tcPr>
          <w:p w14:paraId="6DB77DB3" w14:textId="056E7E3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(0.11)</w:t>
            </w:r>
          </w:p>
        </w:tc>
      </w:tr>
      <w:tr w:rsidR="00771FF6" w:rsidRPr="006A600D" w14:paraId="0E490A01" w14:textId="77777777" w:rsidTr="00771FF6">
        <w:trPr>
          <w:trHeight w:val="227"/>
        </w:trPr>
        <w:tc>
          <w:tcPr>
            <w:tcW w:w="769" w:type="pct"/>
            <w:vMerge w:val="restart"/>
            <w:vAlign w:val="center"/>
          </w:tcPr>
          <w:p w14:paraId="3BF88A0A" w14:textId="64120B6E" w:rsidR="00771FF6" w:rsidRPr="006A600D" w:rsidRDefault="00771FF6" w:rsidP="00771FF6">
            <w:pPr>
              <w:spacing w:after="0" w:line="240" w:lineRule="auto"/>
              <w:jc w:val="left"/>
              <w:rPr>
                <w:rFonts w:eastAsia="Times New Roman"/>
                <w:color w:val="333333"/>
                <w:sz w:val="16"/>
                <w:szCs w:val="16"/>
                <w:lang w:eastAsia="de-DE"/>
              </w:rPr>
            </w:pPr>
            <w:r w:rsidRPr="006A600D">
              <w:rPr>
                <w:rFonts w:eastAsia="Times New Roman"/>
                <w:color w:val="333333"/>
                <w:sz w:val="16"/>
                <w:szCs w:val="16"/>
                <w:lang w:eastAsia="de-DE"/>
              </w:rPr>
              <w:t>Vote intention Green Party</w:t>
            </w:r>
          </w:p>
        </w:tc>
        <w:tc>
          <w:tcPr>
            <w:tcW w:w="423" w:type="pct"/>
            <w:vAlign w:val="center"/>
          </w:tcPr>
          <w:p w14:paraId="48D481FE" w14:textId="01679CB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-0.18</w:t>
            </w:r>
          </w:p>
        </w:tc>
        <w:tc>
          <w:tcPr>
            <w:tcW w:w="461" w:type="pct"/>
            <w:vAlign w:val="center"/>
          </w:tcPr>
          <w:p w14:paraId="1B8BB761" w14:textId="7DC9E28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-0.25 *</w:t>
            </w:r>
          </w:p>
        </w:tc>
        <w:tc>
          <w:tcPr>
            <w:tcW w:w="423" w:type="pct"/>
            <w:vAlign w:val="center"/>
          </w:tcPr>
          <w:p w14:paraId="5A06D05D" w14:textId="352C72D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0.22</w:t>
            </w:r>
          </w:p>
        </w:tc>
        <w:tc>
          <w:tcPr>
            <w:tcW w:w="424" w:type="pct"/>
            <w:vAlign w:val="center"/>
          </w:tcPr>
          <w:p w14:paraId="52746E9A" w14:textId="52637A2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0.24</w:t>
            </w:r>
          </w:p>
        </w:tc>
        <w:tc>
          <w:tcPr>
            <w:tcW w:w="423" w:type="pct"/>
            <w:vAlign w:val="center"/>
          </w:tcPr>
          <w:p w14:paraId="57C3FC96" w14:textId="5C068E3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24" w:type="pct"/>
            <w:vAlign w:val="center"/>
          </w:tcPr>
          <w:p w14:paraId="14BDDCE3" w14:textId="0C77840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-0.09</w:t>
            </w:r>
          </w:p>
        </w:tc>
        <w:tc>
          <w:tcPr>
            <w:tcW w:w="423" w:type="pct"/>
            <w:vAlign w:val="center"/>
          </w:tcPr>
          <w:p w14:paraId="52CFB480" w14:textId="1AB508F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23" w:type="pct"/>
            <w:vAlign w:val="center"/>
          </w:tcPr>
          <w:p w14:paraId="054C69A5" w14:textId="7A64005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-0.09</w:t>
            </w:r>
          </w:p>
        </w:tc>
        <w:tc>
          <w:tcPr>
            <w:tcW w:w="423" w:type="pct"/>
            <w:vAlign w:val="center"/>
          </w:tcPr>
          <w:p w14:paraId="5F7D9BEE" w14:textId="445A4CC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0.16</w:t>
            </w:r>
          </w:p>
        </w:tc>
        <w:tc>
          <w:tcPr>
            <w:tcW w:w="384" w:type="pct"/>
            <w:vAlign w:val="center"/>
          </w:tcPr>
          <w:p w14:paraId="70D3F41E" w14:textId="5741185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0.18</w:t>
            </w:r>
          </w:p>
        </w:tc>
      </w:tr>
      <w:tr w:rsidR="00771FF6" w:rsidRPr="006A600D" w14:paraId="2C77214B" w14:textId="77777777" w:rsidTr="00771FF6">
        <w:trPr>
          <w:trHeight w:val="227"/>
        </w:trPr>
        <w:tc>
          <w:tcPr>
            <w:tcW w:w="769" w:type="pct"/>
            <w:vMerge/>
            <w:vAlign w:val="center"/>
          </w:tcPr>
          <w:p w14:paraId="32D91DB4" w14:textId="77777777" w:rsidR="00771FF6" w:rsidRPr="006A600D" w:rsidRDefault="00771FF6" w:rsidP="00771FF6">
            <w:pPr>
              <w:spacing w:after="0" w:line="240" w:lineRule="auto"/>
              <w:jc w:val="left"/>
              <w:rPr>
                <w:rFonts w:eastAsia="Times New Roman"/>
                <w:color w:val="333333"/>
                <w:sz w:val="16"/>
                <w:szCs w:val="16"/>
                <w:lang w:eastAsia="de-DE"/>
              </w:rPr>
            </w:pPr>
          </w:p>
        </w:tc>
        <w:tc>
          <w:tcPr>
            <w:tcW w:w="423" w:type="pct"/>
            <w:vAlign w:val="center"/>
          </w:tcPr>
          <w:p w14:paraId="4E555EC7" w14:textId="5E4BC7B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(0.14)</w:t>
            </w:r>
          </w:p>
        </w:tc>
        <w:tc>
          <w:tcPr>
            <w:tcW w:w="461" w:type="pct"/>
            <w:vAlign w:val="center"/>
          </w:tcPr>
          <w:p w14:paraId="3C21D0B5" w14:textId="7216CEE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(0.12)</w:t>
            </w:r>
          </w:p>
        </w:tc>
        <w:tc>
          <w:tcPr>
            <w:tcW w:w="423" w:type="pct"/>
            <w:vAlign w:val="center"/>
          </w:tcPr>
          <w:p w14:paraId="7850967A" w14:textId="17A1A0E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(0.13)</w:t>
            </w:r>
          </w:p>
        </w:tc>
        <w:tc>
          <w:tcPr>
            <w:tcW w:w="424" w:type="pct"/>
            <w:vAlign w:val="center"/>
          </w:tcPr>
          <w:p w14:paraId="46A9C7A5" w14:textId="22E2ABB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(0.13)</w:t>
            </w:r>
          </w:p>
        </w:tc>
        <w:tc>
          <w:tcPr>
            <w:tcW w:w="423" w:type="pct"/>
            <w:vAlign w:val="center"/>
          </w:tcPr>
          <w:p w14:paraId="7A5CF28F" w14:textId="60FD826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(0.17)</w:t>
            </w:r>
          </w:p>
        </w:tc>
        <w:tc>
          <w:tcPr>
            <w:tcW w:w="424" w:type="pct"/>
            <w:vAlign w:val="center"/>
          </w:tcPr>
          <w:p w14:paraId="5AD24E2F" w14:textId="111C8B6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(0.19)</w:t>
            </w:r>
          </w:p>
        </w:tc>
        <w:tc>
          <w:tcPr>
            <w:tcW w:w="423" w:type="pct"/>
            <w:vAlign w:val="center"/>
          </w:tcPr>
          <w:p w14:paraId="510E5330" w14:textId="5F21534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(0.16)</w:t>
            </w:r>
          </w:p>
        </w:tc>
        <w:tc>
          <w:tcPr>
            <w:tcW w:w="423" w:type="pct"/>
            <w:vAlign w:val="center"/>
          </w:tcPr>
          <w:p w14:paraId="2D9A4AC8" w14:textId="4C6FC51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(0.15)</w:t>
            </w:r>
          </w:p>
        </w:tc>
        <w:tc>
          <w:tcPr>
            <w:tcW w:w="423" w:type="pct"/>
            <w:vAlign w:val="center"/>
          </w:tcPr>
          <w:p w14:paraId="1333952E" w14:textId="7CE2BA9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(0.11)</w:t>
            </w:r>
          </w:p>
        </w:tc>
        <w:tc>
          <w:tcPr>
            <w:tcW w:w="384" w:type="pct"/>
            <w:vAlign w:val="center"/>
          </w:tcPr>
          <w:p w14:paraId="3CEEB3DE" w14:textId="211E433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(0.12)</w:t>
            </w:r>
          </w:p>
        </w:tc>
      </w:tr>
      <w:tr w:rsidR="00771FF6" w:rsidRPr="006A600D" w14:paraId="124FAD9F" w14:textId="77777777" w:rsidTr="00771FF6">
        <w:trPr>
          <w:trHeight w:val="227"/>
        </w:trPr>
        <w:tc>
          <w:tcPr>
            <w:tcW w:w="769" w:type="pct"/>
            <w:vMerge w:val="restart"/>
            <w:vAlign w:val="center"/>
          </w:tcPr>
          <w:p w14:paraId="2F5B5B09" w14:textId="0A0D68BA" w:rsidR="00771FF6" w:rsidRPr="006A600D" w:rsidRDefault="00771FF6" w:rsidP="00771FF6">
            <w:pPr>
              <w:spacing w:after="0" w:line="240" w:lineRule="auto"/>
              <w:jc w:val="left"/>
              <w:rPr>
                <w:rFonts w:eastAsia="Times New Roman"/>
                <w:color w:val="333333"/>
                <w:sz w:val="16"/>
                <w:szCs w:val="16"/>
                <w:lang w:eastAsia="de-DE"/>
              </w:rPr>
            </w:pPr>
            <w:r w:rsidRPr="006A600D">
              <w:rPr>
                <w:rFonts w:eastAsia="Times New Roman"/>
                <w:color w:val="333333"/>
                <w:sz w:val="16"/>
                <w:szCs w:val="16"/>
                <w:lang w:eastAsia="de-DE"/>
              </w:rPr>
              <w:t>Vote intention FDP</w:t>
            </w:r>
          </w:p>
        </w:tc>
        <w:tc>
          <w:tcPr>
            <w:tcW w:w="423" w:type="pct"/>
            <w:vAlign w:val="center"/>
          </w:tcPr>
          <w:p w14:paraId="5EC02D5A" w14:textId="4EA5E96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-0.13</w:t>
            </w:r>
          </w:p>
        </w:tc>
        <w:tc>
          <w:tcPr>
            <w:tcW w:w="461" w:type="pct"/>
            <w:vAlign w:val="center"/>
          </w:tcPr>
          <w:p w14:paraId="0D98C1AC" w14:textId="4751E35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3" w:type="pct"/>
            <w:vAlign w:val="center"/>
          </w:tcPr>
          <w:p w14:paraId="384A8D25" w14:textId="1AC0A89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-0.08</w:t>
            </w:r>
          </w:p>
        </w:tc>
        <w:tc>
          <w:tcPr>
            <w:tcW w:w="424" w:type="pct"/>
            <w:vAlign w:val="center"/>
          </w:tcPr>
          <w:p w14:paraId="1F159DFC" w14:textId="66BF777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3" w:type="pct"/>
            <w:vAlign w:val="center"/>
          </w:tcPr>
          <w:p w14:paraId="1B5A8259" w14:textId="7F570BC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-0.42 *</w:t>
            </w:r>
          </w:p>
        </w:tc>
        <w:tc>
          <w:tcPr>
            <w:tcW w:w="424" w:type="pct"/>
            <w:vAlign w:val="center"/>
          </w:tcPr>
          <w:p w14:paraId="7A4753D7" w14:textId="38EEB81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-0.40</w:t>
            </w:r>
          </w:p>
        </w:tc>
        <w:tc>
          <w:tcPr>
            <w:tcW w:w="423" w:type="pct"/>
            <w:vAlign w:val="center"/>
          </w:tcPr>
          <w:p w14:paraId="1D685233" w14:textId="6881BF2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w:t>
            </w:r>
          </w:p>
        </w:tc>
        <w:tc>
          <w:tcPr>
            <w:tcW w:w="423" w:type="pct"/>
            <w:vAlign w:val="center"/>
          </w:tcPr>
          <w:p w14:paraId="46262201" w14:textId="3AB6F52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0.14</w:t>
            </w:r>
          </w:p>
        </w:tc>
        <w:tc>
          <w:tcPr>
            <w:tcW w:w="423" w:type="pct"/>
            <w:vAlign w:val="center"/>
          </w:tcPr>
          <w:p w14:paraId="3FF35209" w14:textId="051FE55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0.08</w:t>
            </w:r>
          </w:p>
        </w:tc>
        <w:tc>
          <w:tcPr>
            <w:tcW w:w="384" w:type="pct"/>
            <w:vAlign w:val="center"/>
          </w:tcPr>
          <w:p w14:paraId="749EFCA8" w14:textId="33AD933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0.24</w:t>
            </w:r>
          </w:p>
        </w:tc>
      </w:tr>
      <w:tr w:rsidR="00771FF6" w:rsidRPr="006A600D" w14:paraId="41859E5F" w14:textId="77777777" w:rsidTr="00771FF6">
        <w:trPr>
          <w:trHeight w:val="227"/>
        </w:trPr>
        <w:tc>
          <w:tcPr>
            <w:tcW w:w="769" w:type="pct"/>
            <w:vMerge/>
            <w:vAlign w:val="center"/>
          </w:tcPr>
          <w:p w14:paraId="13C69E57" w14:textId="77777777" w:rsidR="00771FF6" w:rsidRPr="006A600D" w:rsidRDefault="00771FF6" w:rsidP="00771FF6">
            <w:pPr>
              <w:spacing w:after="0" w:line="240" w:lineRule="auto"/>
              <w:jc w:val="left"/>
              <w:rPr>
                <w:rFonts w:eastAsia="Times New Roman"/>
                <w:color w:val="333333"/>
                <w:sz w:val="16"/>
                <w:szCs w:val="16"/>
                <w:lang w:eastAsia="de-DE"/>
              </w:rPr>
            </w:pPr>
          </w:p>
        </w:tc>
        <w:tc>
          <w:tcPr>
            <w:tcW w:w="423" w:type="pct"/>
            <w:vAlign w:val="center"/>
          </w:tcPr>
          <w:p w14:paraId="45B53CC8" w14:textId="59313EF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(0.16)</w:t>
            </w:r>
          </w:p>
        </w:tc>
        <w:tc>
          <w:tcPr>
            <w:tcW w:w="461" w:type="pct"/>
            <w:vAlign w:val="center"/>
          </w:tcPr>
          <w:p w14:paraId="54E9A1F1" w14:textId="2921A64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(0.13)</w:t>
            </w:r>
          </w:p>
        </w:tc>
        <w:tc>
          <w:tcPr>
            <w:tcW w:w="423" w:type="pct"/>
            <w:vAlign w:val="center"/>
          </w:tcPr>
          <w:p w14:paraId="21F679DD" w14:textId="44D6DCF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(0.14)</w:t>
            </w:r>
          </w:p>
        </w:tc>
        <w:tc>
          <w:tcPr>
            <w:tcW w:w="424" w:type="pct"/>
            <w:vAlign w:val="center"/>
          </w:tcPr>
          <w:p w14:paraId="07ADC890" w14:textId="0F6F5ED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(0.14)</w:t>
            </w:r>
          </w:p>
        </w:tc>
        <w:tc>
          <w:tcPr>
            <w:tcW w:w="423" w:type="pct"/>
            <w:vAlign w:val="center"/>
          </w:tcPr>
          <w:p w14:paraId="30F3F569" w14:textId="49233B0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(0.19)</w:t>
            </w:r>
          </w:p>
        </w:tc>
        <w:tc>
          <w:tcPr>
            <w:tcW w:w="424" w:type="pct"/>
            <w:vAlign w:val="center"/>
          </w:tcPr>
          <w:p w14:paraId="1A1A805C" w14:textId="4F9E9FB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(0.20)</w:t>
            </w:r>
          </w:p>
        </w:tc>
        <w:tc>
          <w:tcPr>
            <w:tcW w:w="423" w:type="pct"/>
            <w:vAlign w:val="center"/>
          </w:tcPr>
          <w:p w14:paraId="05BAFA47" w14:textId="46AFDE4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(0.18)</w:t>
            </w:r>
          </w:p>
        </w:tc>
        <w:tc>
          <w:tcPr>
            <w:tcW w:w="423" w:type="pct"/>
            <w:vAlign w:val="center"/>
          </w:tcPr>
          <w:p w14:paraId="712039C0" w14:textId="5D556CD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(0.17)</w:t>
            </w:r>
          </w:p>
        </w:tc>
        <w:tc>
          <w:tcPr>
            <w:tcW w:w="423" w:type="pct"/>
            <w:vAlign w:val="center"/>
          </w:tcPr>
          <w:p w14:paraId="7C547149" w14:textId="1859E94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(0.11)</w:t>
            </w:r>
          </w:p>
        </w:tc>
        <w:tc>
          <w:tcPr>
            <w:tcW w:w="384" w:type="pct"/>
            <w:vAlign w:val="center"/>
          </w:tcPr>
          <w:p w14:paraId="4E8AE525" w14:textId="4C575F6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(0.13)</w:t>
            </w:r>
          </w:p>
        </w:tc>
      </w:tr>
      <w:tr w:rsidR="00771FF6" w:rsidRPr="006A600D" w14:paraId="1A0CACB2" w14:textId="77777777" w:rsidTr="00771FF6">
        <w:trPr>
          <w:trHeight w:val="227"/>
        </w:trPr>
        <w:tc>
          <w:tcPr>
            <w:tcW w:w="769" w:type="pct"/>
            <w:vMerge w:val="restart"/>
            <w:vAlign w:val="center"/>
          </w:tcPr>
          <w:p w14:paraId="092AF86B" w14:textId="6AC280D9" w:rsidR="00771FF6" w:rsidRPr="006A600D" w:rsidRDefault="00771FF6" w:rsidP="00771FF6">
            <w:pPr>
              <w:spacing w:after="0" w:line="240" w:lineRule="auto"/>
              <w:jc w:val="left"/>
              <w:rPr>
                <w:rFonts w:eastAsia="Times New Roman"/>
                <w:color w:val="333333"/>
                <w:sz w:val="16"/>
                <w:szCs w:val="16"/>
                <w:lang w:eastAsia="de-DE"/>
              </w:rPr>
            </w:pPr>
            <w:r w:rsidRPr="006A600D">
              <w:rPr>
                <w:rFonts w:eastAsia="Times New Roman"/>
                <w:color w:val="333333"/>
                <w:sz w:val="16"/>
                <w:szCs w:val="16"/>
                <w:lang w:eastAsia="de-DE"/>
              </w:rPr>
              <w:t>Vote intention Left Party</w:t>
            </w:r>
          </w:p>
        </w:tc>
        <w:tc>
          <w:tcPr>
            <w:tcW w:w="423" w:type="pct"/>
            <w:vAlign w:val="center"/>
          </w:tcPr>
          <w:p w14:paraId="5088CA75" w14:textId="74BFCD6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-0.23</w:t>
            </w:r>
          </w:p>
        </w:tc>
        <w:tc>
          <w:tcPr>
            <w:tcW w:w="461" w:type="pct"/>
            <w:vAlign w:val="center"/>
          </w:tcPr>
          <w:p w14:paraId="2ACBBD14" w14:textId="57310B4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-0.14</w:t>
            </w:r>
          </w:p>
        </w:tc>
        <w:tc>
          <w:tcPr>
            <w:tcW w:w="423" w:type="pct"/>
            <w:vAlign w:val="center"/>
          </w:tcPr>
          <w:p w14:paraId="6521622F" w14:textId="5BA9111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4" w:type="pct"/>
            <w:vAlign w:val="center"/>
          </w:tcPr>
          <w:p w14:paraId="4CC08E93" w14:textId="569B61E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0.19</w:t>
            </w:r>
          </w:p>
        </w:tc>
        <w:tc>
          <w:tcPr>
            <w:tcW w:w="423" w:type="pct"/>
            <w:vAlign w:val="center"/>
          </w:tcPr>
          <w:p w14:paraId="122A6DA7" w14:textId="33964E3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-0.37</w:t>
            </w:r>
          </w:p>
        </w:tc>
        <w:tc>
          <w:tcPr>
            <w:tcW w:w="424" w:type="pct"/>
            <w:vAlign w:val="center"/>
          </w:tcPr>
          <w:p w14:paraId="00BD67C1" w14:textId="1272F6C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-0.32</w:t>
            </w:r>
          </w:p>
        </w:tc>
        <w:tc>
          <w:tcPr>
            <w:tcW w:w="423" w:type="pct"/>
            <w:vAlign w:val="center"/>
          </w:tcPr>
          <w:p w14:paraId="7D42008C" w14:textId="5E39910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-0.18</w:t>
            </w:r>
          </w:p>
        </w:tc>
        <w:tc>
          <w:tcPr>
            <w:tcW w:w="423" w:type="pct"/>
            <w:vAlign w:val="center"/>
          </w:tcPr>
          <w:p w14:paraId="681BE5DB" w14:textId="0F42B70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-0.08</w:t>
            </w:r>
          </w:p>
        </w:tc>
        <w:tc>
          <w:tcPr>
            <w:tcW w:w="423" w:type="pct"/>
            <w:vAlign w:val="center"/>
          </w:tcPr>
          <w:p w14:paraId="114DF6A0" w14:textId="41B241D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0.16</w:t>
            </w:r>
          </w:p>
        </w:tc>
        <w:tc>
          <w:tcPr>
            <w:tcW w:w="384" w:type="pct"/>
            <w:vAlign w:val="center"/>
          </w:tcPr>
          <w:p w14:paraId="76FB1976" w14:textId="6E949CE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0.35 *</w:t>
            </w:r>
          </w:p>
        </w:tc>
      </w:tr>
      <w:tr w:rsidR="00771FF6" w:rsidRPr="006A600D" w14:paraId="7C15CFC7" w14:textId="77777777" w:rsidTr="00771FF6">
        <w:trPr>
          <w:trHeight w:val="227"/>
        </w:trPr>
        <w:tc>
          <w:tcPr>
            <w:tcW w:w="769" w:type="pct"/>
            <w:vMerge/>
            <w:vAlign w:val="center"/>
          </w:tcPr>
          <w:p w14:paraId="4AB808B3" w14:textId="77777777" w:rsidR="00771FF6" w:rsidRPr="006A600D" w:rsidRDefault="00771FF6" w:rsidP="00771FF6">
            <w:pPr>
              <w:spacing w:after="0" w:line="240" w:lineRule="auto"/>
              <w:jc w:val="left"/>
              <w:rPr>
                <w:rFonts w:eastAsia="Times New Roman"/>
                <w:color w:val="333333"/>
                <w:sz w:val="16"/>
                <w:szCs w:val="16"/>
                <w:lang w:eastAsia="de-DE"/>
              </w:rPr>
            </w:pPr>
          </w:p>
        </w:tc>
        <w:tc>
          <w:tcPr>
            <w:tcW w:w="423" w:type="pct"/>
            <w:vAlign w:val="center"/>
          </w:tcPr>
          <w:p w14:paraId="1132941F" w14:textId="5DFEE34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(0.19)</w:t>
            </w:r>
          </w:p>
        </w:tc>
        <w:tc>
          <w:tcPr>
            <w:tcW w:w="461" w:type="pct"/>
            <w:vAlign w:val="center"/>
          </w:tcPr>
          <w:p w14:paraId="5C69329D" w14:textId="72362A3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(0.16)</w:t>
            </w:r>
          </w:p>
        </w:tc>
        <w:tc>
          <w:tcPr>
            <w:tcW w:w="423" w:type="pct"/>
            <w:vAlign w:val="center"/>
          </w:tcPr>
          <w:p w14:paraId="4AC7AA92" w14:textId="2A4EB02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(0.17)</w:t>
            </w:r>
          </w:p>
        </w:tc>
        <w:tc>
          <w:tcPr>
            <w:tcW w:w="424" w:type="pct"/>
            <w:vAlign w:val="center"/>
          </w:tcPr>
          <w:p w14:paraId="68E76E57" w14:textId="7578394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(0.17)</w:t>
            </w:r>
          </w:p>
        </w:tc>
        <w:tc>
          <w:tcPr>
            <w:tcW w:w="423" w:type="pct"/>
            <w:vAlign w:val="center"/>
          </w:tcPr>
          <w:p w14:paraId="1180EE81" w14:textId="75A68C2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(0.23)</w:t>
            </w:r>
          </w:p>
        </w:tc>
        <w:tc>
          <w:tcPr>
            <w:tcW w:w="424" w:type="pct"/>
            <w:vAlign w:val="center"/>
          </w:tcPr>
          <w:p w14:paraId="1A4A77BF" w14:textId="7CF6FBF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(0.25)</w:t>
            </w:r>
          </w:p>
        </w:tc>
        <w:tc>
          <w:tcPr>
            <w:tcW w:w="423" w:type="pct"/>
            <w:vAlign w:val="center"/>
          </w:tcPr>
          <w:p w14:paraId="35E0ACA9" w14:textId="462FD7B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(0.22)</w:t>
            </w:r>
          </w:p>
        </w:tc>
        <w:tc>
          <w:tcPr>
            <w:tcW w:w="423" w:type="pct"/>
            <w:vAlign w:val="center"/>
          </w:tcPr>
          <w:p w14:paraId="074C93CF" w14:textId="5ABCB0E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(0.20)</w:t>
            </w:r>
          </w:p>
        </w:tc>
        <w:tc>
          <w:tcPr>
            <w:tcW w:w="423" w:type="pct"/>
            <w:vAlign w:val="center"/>
          </w:tcPr>
          <w:p w14:paraId="1FCF1975" w14:textId="70039B1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(0.14)</w:t>
            </w:r>
          </w:p>
        </w:tc>
        <w:tc>
          <w:tcPr>
            <w:tcW w:w="384" w:type="pct"/>
            <w:vAlign w:val="center"/>
          </w:tcPr>
          <w:p w14:paraId="67106C40" w14:textId="5560DB0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(0.15)</w:t>
            </w:r>
          </w:p>
        </w:tc>
      </w:tr>
      <w:tr w:rsidR="00771FF6" w:rsidRPr="006A600D" w14:paraId="18EB11BB" w14:textId="77777777" w:rsidTr="00771FF6">
        <w:trPr>
          <w:trHeight w:val="227"/>
        </w:trPr>
        <w:tc>
          <w:tcPr>
            <w:tcW w:w="769" w:type="pct"/>
            <w:vMerge w:val="restart"/>
            <w:vAlign w:val="center"/>
          </w:tcPr>
          <w:p w14:paraId="6D0EA4FB" w14:textId="1C32F2FE" w:rsidR="00771FF6" w:rsidRPr="006A600D" w:rsidRDefault="00771FF6" w:rsidP="00771FF6">
            <w:pPr>
              <w:spacing w:after="0" w:line="240" w:lineRule="auto"/>
              <w:jc w:val="left"/>
              <w:rPr>
                <w:rFonts w:eastAsia="Times New Roman"/>
                <w:color w:val="333333"/>
                <w:sz w:val="16"/>
                <w:szCs w:val="16"/>
                <w:lang w:eastAsia="de-DE"/>
              </w:rPr>
            </w:pPr>
            <w:r w:rsidRPr="006A600D">
              <w:rPr>
                <w:rFonts w:eastAsia="Times New Roman"/>
                <w:color w:val="333333"/>
                <w:sz w:val="16"/>
                <w:szCs w:val="16"/>
                <w:lang w:eastAsia="de-DE"/>
              </w:rPr>
              <w:t xml:space="preserve">Vote intention </w:t>
            </w:r>
            <w:proofErr w:type="spellStart"/>
            <w:r w:rsidRPr="006A600D">
              <w:rPr>
                <w:rFonts w:eastAsia="Times New Roman"/>
                <w:color w:val="333333"/>
                <w:sz w:val="16"/>
                <w:szCs w:val="16"/>
                <w:lang w:eastAsia="de-DE"/>
              </w:rPr>
              <w:t>AfD</w:t>
            </w:r>
            <w:proofErr w:type="spellEnd"/>
          </w:p>
        </w:tc>
        <w:tc>
          <w:tcPr>
            <w:tcW w:w="423" w:type="pct"/>
            <w:vAlign w:val="center"/>
          </w:tcPr>
          <w:p w14:paraId="65DC2EEA" w14:textId="4BDC175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0.22</w:t>
            </w:r>
          </w:p>
        </w:tc>
        <w:tc>
          <w:tcPr>
            <w:tcW w:w="461" w:type="pct"/>
            <w:vAlign w:val="center"/>
          </w:tcPr>
          <w:p w14:paraId="4B00AFFB" w14:textId="66C59B3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0.09</w:t>
            </w:r>
          </w:p>
        </w:tc>
        <w:tc>
          <w:tcPr>
            <w:tcW w:w="423" w:type="pct"/>
            <w:vAlign w:val="center"/>
          </w:tcPr>
          <w:p w14:paraId="746C1C61" w14:textId="29E9AA2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0.13</w:t>
            </w:r>
          </w:p>
        </w:tc>
        <w:tc>
          <w:tcPr>
            <w:tcW w:w="424" w:type="pct"/>
            <w:vAlign w:val="center"/>
          </w:tcPr>
          <w:p w14:paraId="72899A2A" w14:textId="09E2F71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3" w:type="pct"/>
            <w:vAlign w:val="center"/>
          </w:tcPr>
          <w:p w14:paraId="23EC30E0" w14:textId="04088E6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-0.31</w:t>
            </w:r>
          </w:p>
        </w:tc>
        <w:tc>
          <w:tcPr>
            <w:tcW w:w="424" w:type="pct"/>
            <w:vAlign w:val="center"/>
          </w:tcPr>
          <w:p w14:paraId="371BBF57" w14:textId="7FA4ABC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-0.58 *</w:t>
            </w:r>
          </w:p>
        </w:tc>
        <w:tc>
          <w:tcPr>
            <w:tcW w:w="423" w:type="pct"/>
            <w:vAlign w:val="center"/>
          </w:tcPr>
          <w:p w14:paraId="3E884EC3" w14:textId="340D2AC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0.61 **</w:t>
            </w:r>
          </w:p>
        </w:tc>
        <w:tc>
          <w:tcPr>
            <w:tcW w:w="423" w:type="pct"/>
            <w:vAlign w:val="center"/>
          </w:tcPr>
          <w:p w14:paraId="0E4266BC" w14:textId="26B80EC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0.57 **</w:t>
            </w:r>
          </w:p>
        </w:tc>
        <w:tc>
          <w:tcPr>
            <w:tcW w:w="423" w:type="pct"/>
            <w:vAlign w:val="center"/>
          </w:tcPr>
          <w:p w14:paraId="246BF03F" w14:textId="6EDE1BF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0.11</w:t>
            </w:r>
          </w:p>
        </w:tc>
        <w:tc>
          <w:tcPr>
            <w:tcW w:w="384" w:type="pct"/>
            <w:vAlign w:val="center"/>
          </w:tcPr>
          <w:p w14:paraId="5BEC7255" w14:textId="59E3637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r>
      <w:tr w:rsidR="00771FF6" w:rsidRPr="006A600D" w14:paraId="09B76BD0" w14:textId="77777777" w:rsidTr="00771FF6">
        <w:trPr>
          <w:trHeight w:val="227"/>
        </w:trPr>
        <w:tc>
          <w:tcPr>
            <w:tcW w:w="769" w:type="pct"/>
            <w:vMerge/>
            <w:vAlign w:val="center"/>
          </w:tcPr>
          <w:p w14:paraId="10AAD13A" w14:textId="77777777" w:rsidR="00771FF6" w:rsidRPr="006A600D" w:rsidRDefault="00771FF6" w:rsidP="00771FF6">
            <w:pPr>
              <w:spacing w:after="0" w:line="240" w:lineRule="auto"/>
              <w:jc w:val="left"/>
              <w:rPr>
                <w:rFonts w:eastAsia="Times New Roman"/>
                <w:color w:val="333333"/>
                <w:sz w:val="16"/>
                <w:szCs w:val="16"/>
                <w:lang w:eastAsia="de-DE"/>
              </w:rPr>
            </w:pPr>
          </w:p>
        </w:tc>
        <w:tc>
          <w:tcPr>
            <w:tcW w:w="423" w:type="pct"/>
            <w:vAlign w:val="center"/>
          </w:tcPr>
          <w:p w14:paraId="042968C7" w14:textId="2E7C001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(0.18)</w:t>
            </w:r>
          </w:p>
        </w:tc>
        <w:tc>
          <w:tcPr>
            <w:tcW w:w="461" w:type="pct"/>
            <w:vAlign w:val="center"/>
          </w:tcPr>
          <w:p w14:paraId="43A55171" w14:textId="66FA27F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(0.16)</w:t>
            </w:r>
          </w:p>
        </w:tc>
        <w:tc>
          <w:tcPr>
            <w:tcW w:w="423" w:type="pct"/>
            <w:vAlign w:val="center"/>
          </w:tcPr>
          <w:p w14:paraId="383229E7" w14:textId="78692EA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(0.17)</w:t>
            </w:r>
          </w:p>
        </w:tc>
        <w:tc>
          <w:tcPr>
            <w:tcW w:w="424" w:type="pct"/>
            <w:vAlign w:val="center"/>
          </w:tcPr>
          <w:p w14:paraId="777E5230" w14:textId="257B0E9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(0.17)</w:t>
            </w:r>
          </w:p>
        </w:tc>
        <w:tc>
          <w:tcPr>
            <w:tcW w:w="423" w:type="pct"/>
            <w:vAlign w:val="center"/>
          </w:tcPr>
          <w:p w14:paraId="44240262" w14:textId="4AE568F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(0.22)</w:t>
            </w:r>
          </w:p>
        </w:tc>
        <w:tc>
          <w:tcPr>
            <w:tcW w:w="424" w:type="pct"/>
            <w:vAlign w:val="center"/>
          </w:tcPr>
          <w:p w14:paraId="347C48B0" w14:textId="228256E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(0.23)</w:t>
            </w:r>
          </w:p>
        </w:tc>
        <w:tc>
          <w:tcPr>
            <w:tcW w:w="423" w:type="pct"/>
            <w:vAlign w:val="center"/>
          </w:tcPr>
          <w:p w14:paraId="1EFD4EAC" w14:textId="22AC772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(0.21)</w:t>
            </w:r>
          </w:p>
        </w:tc>
        <w:tc>
          <w:tcPr>
            <w:tcW w:w="423" w:type="pct"/>
            <w:vAlign w:val="center"/>
          </w:tcPr>
          <w:p w14:paraId="76BFE1F1" w14:textId="1330F63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(0.19)</w:t>
            </w:r>
          </w:p>
        </w:tc>
        <w:tc>
          <w:tcPr>
            <w:tcW w:w="423" w:type="pct"/>
            <w:vAlign w:val="center"/>
          </w:tcPr>
          <w:p w14:paraId="3A4BC300" w14:textId="592E52D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(0.13)</w:t>
            </w:r>
          </w:p>
        </w:tc>
        <w:tc>
          <w:tcPr>
            <w:tcW w:w="384" w:type="pct"/>
            <w:vAlign w:val="center"/>
          </w:tcPr>
          <w:p w14:paraId="0784B8EF" w14:textId="612C9D4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(0.15)</w:t>
            </w:r>
          </w:p>
        </w:tc>
      </w:tr>
      <w:tr w:rsidR="00771FF6" w:rsidRPr="006A600D" w14:paraId="70990A3A" w14:textId="77777777" w:rsidTr="00771FF6">
        <w:trPr>
          <w:trHeight w:val="227"/>
        </w:trPr>
        <w:tc>
          <w:tcPr>
            <w:tcW w:w="769" w:type="pct"/>
            <w:vMerge w:val="restart"/>
            <w:vAlign w:val="center"/>
          </w:tcPr>
          <w:p w14:paraId="7863947D" w14:textId="3783B079" w:rsidR="00771FF6" w:rsidRPr="006A600D" w:rsidRDefault="00771FF6" w:rsidP="00771FF6">
            <w:pPr>
              <w:spacing w:after="0" w:line="240" w:lineRule="auto"/>
              <w:jc w:val="left"/>
              <w:rPr>
                <w:rFonts w:eastAsia="Times New Roman"/>
                <w:color w:val="333333"/>
                <w:sz w:val="16"/>
                <w:szCs w:val="16"/>
                <w:lang w:eastAsia="de-DE"/>
              </w:rPr>
            </w:pPr>
            <w:r w:rsidRPr="006A600D">
              <w:rPr>
                <w:rFonts w:eastAsia="Times New Roman"/>
                <w:color w:val="333333"/>
                <w:sz w:val="16"/>
                <w:szCs w:val="16"/>
                <w:lang w:eastAsia="de-DE"/>
              </w:rPr>
              <w:t>Vote intention Other</w:t>
            </w:r>
          </w:p>
        </w:tc>
        <w:tc>
          <w:tcPr>
            <w:tcW w:w="423" w:type="pct"/>
            <w:vAlign w:val="center"/>
          </w:tcPr>
          <w:p w14:paraId="1F44755A" w14:textId="760B1B4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0.15</w:t>
            </w:r>
          </w:p>
        </w:tc>
        <w:tc>
          <w:tcPr>
            <w:tcW w:w="461" w:type="pct"/>
            <w:vAlign w:val="center"/>
          </w:tcPr>
          <w:p w14:paraId="2056AD94" w14:textId="0472ECC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w:t>
            </w:r>
          </w:p>
        </w:tc>
        <w:tc>
          <w:tcPr>
            <w:tcW w:w="423" w:type="pct"/>
            <w:vAlign w:val="center"/>
          </w:tcPr>
          <w:p w14:paraId="384DBCDD" w14:textId="48DFA1C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0.23</w:t>
            </w:r>
          </w:p>
        </w:tc>
        <w:tc>
          <w:tcPr>
            <w:tcW w:w="424" w:type="pct"/>
            <w:vAlign w:val="center"/>
          </w:tcPr>
          <w:p w14:paraId="195349AC" w14:textId="1A98D8A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0.17</w:t>
            </w:r>
          </w:p>
        </w:tc>
        <w:tc>
          <w:tcPr>
            <w:tcW w:w="423" w:type="pct"/>
            <w:vAlign w:val="center"/>
          </w:tcPr>
          <w:p w14:paraId="2B3E07BA" w14:textId="5ED18DF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-0.39</w:t>
            </w:r>
          </w:p>
        </w:tc>
        <w:tc>
          <w:tcPr>
            <w:tcW w:w="424" w:type="pct"/>
            <w:vAlign w:val="center"/>
          </w:tcPr>
          <w:p w14:paraId="05BB45E9" w14:textId="366DC44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-0.61 *</w:t>
            </w:r>
          </w:p>
        </w:tc>
        <w:tc>
          <w:tcPr>
            <w:tcW w:w="423" w:type="pct"/>
            <w:vAlign w:val="center"/>
          </w:tcPr>
          <w:p w14:paraId="7C75BF3A" w14:textId="50D3597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0.31</w:t>
            </w:r>
          </w:p>
        </w:tc>
        <w:tc>
          <w:tcPr>
            <w:tcW w:w="423" w:type="pct"/>
            <w:vAlign w:val="center"/>
          </w:tcPr>
          <w:p w14:paraId="4C360E21" w14:textId="68733C9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0.27</w:t>
            </w:r>
          </w:p>
        </w:tc>
        <w:tc>
          <w:tcPr>
            <w:tcW w:w="423" w:type="pct"/>
            <w:vAlign w:val="center"/>
          </w:tcPr>
          <w:p w14:paraId="50C8DDC8" w14:textId="2F9AB90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0.17</w:t>
            </w:r>
          </w:p>
        </w:tc>
        <w:tc>
          <w:tcPr>
            <w:tcW w:w="384" w:type="pct"/>
            <w:vAlign w:val="center"/>
          </w:tcPr>
          <w:p w14:paraId="44F11AAC" w14:textId="5DBA44D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0.10</w:t>
            </w:r>
          </w:p>
        </w:tc>
      </w:tr>
      <w:tr w:rsidR="00771FF6" w:rsidRPr="006A600D" w14:paraId="62A77480" w14:textId="77777777" w:rsidTr="00771FF6">
        <w:trPr>
          <w:trHeight w:val="227"/>
        </w:trPr>
        <w:tc>
          <w:tcPr>
            <w:tcW w:w="769" w:type="pct"/>
            <w:vMerge/>
            <w:vAlign w:val="center"/>
          </w:tcPr>
          <w:p w14:paraId="3F7E3A5B" w14:textId="77777777" w:rsidR="00771FF6" w:rsidRPr="006A600D" w:rsidRDefault="00771FF6" w:rsidP="00771FF6">
            <w:pPr>
              <w:spacing w:after="0" w:line="240" w:lineRule="auto"/>
              <w:jc w:val="left"/>
              <w:rPr>
                <w:rFonts w:eastAsia="Times New Roman"/>
                <w:color w:val="333333"/>
                <w:sz w:val="16"/>
                <w:szCs w:val="16"/>
                <w:lang w:eastAsia="de-DE"/>
              </w:rPr>
            </w:pPr>
          </w:p>
        </w:tc>
        <w:tc>
          <w:tcPr>
            <w:tcW w:w="423" w:type="pct"/>
            <w:vAlign w:val="center"/>
          </w:tcPr>
          <w:p w14:paraId="6891938B" w14:textId="0D7688C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(0.19)</w:t>
            </w:r>
          </w:p>
        </w:tc>
        <w:tc>
          <w:tcPr>
            <w:tcW w:w="461" w:type="pct"/>
            <w:vAlign w:val="center"/>
          </w:tcPr>
          <w:p w14:paraId="33D61736" w14:textId="3603FE9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(0.17)</w:t>
            </w:r>
          </w:p>
        </w:tc>
        <w:tc>
          <w:tcPr>
            <w:tcW w:w="423" w:type="pct"/>
            <w:vAlign w:val="center"/>
          </w:tcPr>
          <w:p w14:paraId="374532AF" w14:textId="42DC3A0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(0.18)</w:t>
            </w:r>
          </w:p>
        </w:tc>
        <w:tc>
          <w:tcPr>
            <w:tcW w:w="424" w:type="pct"/>
            <w:vAlign w:val="center"/>
          </w:tcPr>
          <w:p w14:paraId="74B622A9" w14:textId="4245567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(0.18)</w:t>
            </w:r>
          </w:p>
        </w:tc>
        <w:tc>
          <w:tcPr>
            <w:tcW w:w="423" w:type="pct"/>
            <w:vAlign w:val="center"/>
          </w:tcPr>
          <w:p w14:paraId="0A5CAB5A" w14:textId="3D07D66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(0.23)</w:t>
            </w:r>
          </w:p>
        </w:tc>
        <w:tc>
          <w:tcPr>
            <w:tcW w:w="424" w:type="pct"/>
            <w:vAlign w:val="center"/>
          </w:tcPr>
          <w:p w14:paraId="20265C36" w14:textId="16DC76E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(0.25)</w:t>
            </w:r>
          </w:p>
        </w:tc>
        <w:tc>
          <w:tcPr>
            <w:tcW w:w="423" w:type="pct"/>
            <w:vAlign w:val="center"/>
          </w:tcPr>
          <w:p w14:paraId="7AAC4626" w14:textId="43EA6BF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(0.22)</w:t>
            </w:r>
          </w:p>
        </w:tc>
        <w:tc>
          <w:tcPr>
            <w:tcW w:w="423" w:type="pct"/>
            <w:vAlign w:val="center"/>
          </w:tcPr>
          <w:p w14:paraId="3E0C2B66" w14:textId="00987B9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(0.21)</w:t>
            </w:r>
          </w:p>
        </w:tc>
        <w:tc>
          <w:tcPr>
            <w:tcW w:w="423" w:type="pct"/>
            <w:vAlign w:val="center"/>
          </w:tcPr>
          <w:p w14:paraId="73E9AAD0" w14:textId="5DAD69A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(0.14)</w:t>
            </w:r>
          </w:p>
        </w:tc>
        <w:tc>
          <w:tcPr>
            <w:tcW w:w="384" w:type="pct"/>
            <w:vAlign w:val="center"/>
          </w:tcPr>
          <w:p w14:paraId="664AE7B2" w14:textId="60BBE56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(0.16)</w:t>
            </w:r>
          </w:p>
        </w:tc>
      </w:tr>
      <w:tr w:rsidR="00771FF6" w:rsidRPr="006A600D" w14:paraId="2520912F" w14:textId="77777777" w:rsidTr="00771FF6">
        <w:trPr>
          <w:trHeight w:val="227"/>
        </w:trPr>
        <w:tc>
          <w:tcPr>
            <w:tcW w:w="769" w:type="pct"/>
            <w:vMerge w:val="restart"/>
            <w:vAlign w:val="center"/>
          </w:tcPr>
          <w:p w14:paraId="7254F0A8" w14:textId="08E96796" w:rsidR="00771FF6" w:rsidRPr="006A600D" w:rsidRDefault="00771FF6" w:rsidP="00771FF6">
            <w:pPr>
              <w:spacing w:after="0" w:line="240" w:lineRule="auto"/>
              <w:jc w:val="left"/>
              <w:rPr>
                <w:rFonts w:eastAsia="Times New Roman"/>
                <w:color w:val="333333"/>
                <w:sz w:val="16"/>
                <w:szCs w:val="16"/>
                <w:lang w:eastAsia="de-DE"/>
              </w:rPr>
            </w:pPr>
            <w:r w:rsidRPr="006A600D">
              <w:rPr>
                <w:rFonts w:eastAsia="Times New Roman"/>
                <w:color w:val="333333"/>
                <w:sz w:val="16"/>
                <w:szCs w:val="16"/>
                <w:lang w:eastAsia="de-DE"/>
              </w:rPr>
              <w:t>Vote intention would not vote</w:t>
            </w:r>
          </w:p>
        </w:tc>
        <w:tc>
          <w:tcPr>
            <w:tcW w:w="423" w:type="pct"/>
            <w:vAlign w:val="center"/>
          </w:tcPr>
          <w:p w14:paraId="3FA15837" w14:textId="1F96CB3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-0.27</w:t>
            </w:r>
          </w:p>
        </w:tc>
        <w:tc>
          <w:tcPr>
            <w:tcW w:w="461" w:type="pct"/>
            <w:vAlign w:val="center"/>
          </w:tcPr>
          <w:p w14:paraId="2BC20123" w14:textId="56CCDE6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-0.23</w:t>
            </w:r>
          </w:p>
        </w:tc>
        <w:tc>
          <w:tcPr>
            <w:tcW w:w="423" w:type="pct"/>
            <w:vAlign w:val="center"/>
          </w:tcPr>
          <w:p w14:paraId="4CB2564F" w14:textId="1D4FDF5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-0.15</w:t>
            </w:r>
          </w:p>
        </w:tc>
        <w:tc>
          <w:tcPr>
            <w:tcW w:w="424" w:type="pct"/>
            <w:vAlign w:val="center"/>
          </w:tcPr>
          <w:p w14:paraId="70A5F02F" w14:textId="1817674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-0.08</w:t>
            </w:r>
          </w:p>
        </w:tc>
        <w:tc>
          <w:tcPr>
            <w:tcW w:w="423" w:type="pct"/>
            <w:vAlign w:val="center"/>
          </w:tcPr>
          <w:p w14:paraId="28FC32F6" w14:textId="167C146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0.08</w:t>
            </w:r>
          </w:p>
        </w:tc>
        <w:tc>
          <w:tcPr>
            <w:tcW w:w="424" w:type="pct"/>
            <w:vAlign w:val="center"/>
          </w:tcPr>
          <w:p w14:paraId="6E3BD2D1" w14:textId="675FDF7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0.21</w:t>
            </w:r>
          </w:p>
        </w:tc>
        <w:tc>
          <w:tcPr>
            <w:tcW w:w="423" w:type="pct"/>
            <w:vAlign w:val="center"/>
          </w:tcPr>
          <w:p w14:paraId="081398C3" w14:textId="5B4272B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423" w:type="pct"/>
            <w:vAlign w:val="center"/>
          </w:tcPr>
          <w:p w14:paraId="72D815A0" w14:textId="3F80E33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3" w:type="pct"/>
            <w:vAlign w:val="center"/>
          </w:tcPr>
          <w:p w14:paraId="66C2A272" w14:textId="01DE40A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384" w:type="pct"/>
            <w:vAlign w:val="center"/>
          </w:tcPr>
          <w:p w14:paraId="53DECB0D" w14:textId="4662530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w:t>
            </w:r>
          </w:p>
        </w:tc>
      </w:tr>
      <w:tr w:rsidR="00771FF6" w:rsidRPr="006A600D" w14:paraId="0EC96617" w14:textId="77777777" w:rsidTr="00771FF6">
        <w:trPr>
          <w:trHeight w:val="227"/>
        </w:trPr>
        <w:tc>
          <w:tcPr>
            <w:tcW w:w="769" w:type="pct"/>
            <w:vMerge/>
            <w:vAlign w:val="center"/>
          </w:tcPr>
          <w:p w14:paraId="36864268" w14:textId="77777777" w:rsidR="00771FF6" w:rsidRPr="006A600D" w:rsidRDefault="00771FF6" w:rsidP="00771FF6">
            <w:pPr>
              <w:spacing w:after="0" w:line="240" w:lineRule="auto"/>
              <w:jc w:val="left"/>
              <w:rPr>
                <w:rFonts w:eastAsia="Times New Roman"/>
                <w:color w:val="333333"/>
                <w:sz w:val="16"/>
                <w:szCs w:val="16"/>
                <w:lang w:eastAsia="de-DE"/>
              </w:rPr>
            </w:pPr>
          </w:p>
        </w:tc>
        <w:tc>
          <w:tcPr>
            <w:tcW w:w="423" w:type="pct"/>
            <w:vAlign w:val="center"/>
          </w:tcPr>
          <w:p w14:paraId="57AE4DE5" w14:textId="6D74F3B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(0.19)</w:t>
            </w:r>
          </w:p>
        </w:tc>
        <w:tc>
          <w:tcPr>
            <w:tcW w:w="461" w:type="pct"/>
            <w:vAlign w:val="center"/>
          </w:tcPr>
          <w:p w14:paraId="54EF3A48" w14:textId="3A44558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(0.16)</w:t>
            </w:r>
          </w:p>
        </w:tc>
        <w:tc>
          <w:tcPr>
            <w:tcW w:w="423" w:type="pct"/>
            <w:vAlign w:val="center"/>
          </w:tcPr>
          <w:p w14:paraId="789BD22A" w14:textId="225B5D9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(0.17)</w:t>
            </w:r>
          </w:p>
        </w:tc>
        <w:tc>
          <w:tcPr>
            <w:tcW w:w="424" w:type="pct"/>
            <w:vAlign w:val="center"/>
          </w:tcPr>
          <w:p w14:paraId="0CDA98AF" w14:textId="0E7FD35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(0.17)</w:t>
            </w:r>
          </w:p>
        </w:tc>
        <w:tc>
          <w:tcPr>
            <w:tcW w:w="423" w:type="pct"/>
            <w:vAlign w:val="center"/>
          </w:tcPr>
          <w:p w14:paraId="39203C21" w14:textId="60D8036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(0.22)</w:t>
            </w:r>
          </w:p>
        </w:tc>
        <w:tc>
          <w:tcPr>
            <w:tcW w:w="424" w:type="pct"/>
            <w:vAlign w:val="center"/>
          </w:tcPr>
          <w:p w14:paraId="24AF8D90" w14:textId="6AD6152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(0.24)</w:t>
            </w:r>
          </w:p>
        </w:tc>
        <w:tc>
          <w:tcPr>
            <w:tcW w:w="423" w:type="pct"/>
            <w:vAlign w:val="center"/>
          </w:tcPr>
          <w:p w14:paraId="7DD6A367" w14:textId="05BE4FC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(0.21)</w:t>
            </w:r>
          </w:p>
        </w:tc>
        <w:tc>
          <w:tcPr>
            <w:tcW w:w="423" w:type="pct"/>
            <w:vAlign w:val="center"/>
          </w:tcPr>
          <w:p w14:paraId="2E479B4F" w14:textId="4C00239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(0.20)</w:t>
            </w:r>
          </w:p>
        </w:tc>
        <w:tc>
          <w:tcPr>
            <w:tcW w:w="423" w:type="pct"/>
            <w:vAlign w:val="center"/>
          </w:tcPr>
          <w:p w14:paraId="0C1DE6F7" w14:textId="4EA0DC6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(0.14)</w:t>
            </w:r>
          </w:p>
        </w:tc>
        <w:tc>
          <w:tcPr>
            <w:tcW w:w="384" w:type="pct"/>
            <w:vAlign w:val="center"/>
          </w:tcPr>
          <w:p w14:paraId="72324D39" w14:textId="0C33B71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(0.15)</w:t>
            </w:r>
          </w:p>
        </w:tc>
      </w:tr>
      <w:tr w:rsidR="00771FF6" w:rsidRPr="006A600D" w14:paraId="0D538873" w14:textId="77777777" w:rsidTr="00771FF6">
        <w:trPr>
          <w:trHeight w:val="227"/>
        </w:trPr>
        <w:tc>
          <w:tcPr>
            <w:tcW w:w="769" w:type="pct"/>
            <w:vMerge w:val="restart"/>
            <w:vAlign w:val="center"/>
          </w:tcPr>
          <w:p w14:paraId="4FD599A3" w14:textId="68205096" w:rsidR="00771FF6" w:rsidRPr="006A600D" w:rsidRDefault="00771FF6" w:rsidP="00771FF6">
            <w:pPr>
              <w:spacing w:after="0" w:line="240" w:lineRule="auto"/>
              <w:jc w:val="left"/>
              <w:rPr>
                <w:rFonts w:eastAsia="Times New Roman"/>
                <w:color w:val="333333"/>
                <w:sz w:val="16"/>
                <w:szCs w:val="16"/>
                <w:lang w:eastAsia="de-DE"/>
              </w:rPr>
            </w:pPr>
            <w:r w:rsidRPr="006A600D">
              <w:rPr>
                <w:rFonts w:eastAsia="Times New Roman"/>
                <w:color w:val="333333"/>
                <w:sz w:val="16"/>
                <w:szCs w:val="16"/>
                <w:lang w:eastAsia="de-DE"/>
              </w:rPr>
              <w:t>Pol. interest</w:t>
            </w:r>
          </w:p>
        </w:tc>
        <w:tc>
          <w:tcPr>
            <w:tcW w:w="423" w:type="pct"/>
            <w:vAlign w:val="center"/>
          </w:tcPr>
          <w:p w14:paraId="5073F2D5" w14:textId="153187D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461" w:type="pct"/>
            <w:vAlign w:val="center"/>
          </w:tcPr>
          <w:p w14:paraId="0B37AF72" w14:textId="77989E3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 *</w:t>
            </w:r>
          </w:p>
        </w:tc>
        <w:tc>
          <w:tcPr>
            <w:tcW w:w="423" w:type="pct"/>
            <w:vAlign w:val="center"/>
          </w:tcPr>
          <w:p w14:paraId="725268A0" w14:textId="66FBD7B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4" w:type="pct"/>
            <w:vAlign w:val="center"/>
          </w:tcPr>
          <w:p w14:paraId="5E84B583" w14:textId="4337232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23" w:type="pct"/>
            <w:vAlign w:val="center"/>
          </w:tcPr>
          <w:p w14:paraId="2434584E" w14:textId="6946F94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-0.19 ***</w:t>
            </w:r>
          </w:p>
        </w:tc>
        <w:tc>
          <w:tcPr>
            <w:tcW w:w="424" w:type="pct"/>
            <w:vAlign w:val="center"/>
          </w:tcPr>
          <w:p w14:paraId="072C6987" w14:textId="6978FC0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-0.25 ***</w:t>
            </w:r>
          </w:p>
        </w:tc>
        <w:tc>
          <w:tcPr>
            <w:tcW w:w="423" w:type="pct"/>
            <w:vAlign w:val="center"/>
          </w:tcPr>
          <w:p w14:paraId="4DD91491" w14:textId="14530F3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-0.08</w:t>
            </w:r>
          </w:p>
        </w:tc>
        <w:tc>
          <w:tcPr>
            <w:tcW w:w="423" w:type="pct"/>
            <w:vAlign w:val="center"/>
          </w:tcPr>
          <w:p w14:paraId="1BF6E52E" w14:textId="78C0645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-0.10 *</w:t>
            </w:r>
          </w:p>
        </w:tc>
        <w:tc>
          <w:tcPr>
            <w:tcW w:w="423" w:type="pct"/>
            <w:vAlign w:val="center"/>
          </w:tcPr>
          <w:p w14:paraId="69C2DBC4" w14:textId="2768DE7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0.18 ***</w:t>
            </w:r>
          </w:p>
        </w:tc>
        <w:tc>
          <w:tcPr>
            <w:tcW w:w="384" w:type="pct"/>
            <w:vAlign w:val="center"/>
          </w:tcPr>
          <w:p w14:paraId="7375E809" w14:textId="0F1E72F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0.22 ***</w:t>
            </w:r>
          </w:p>
        </w:tc>
      </w:tr>
      <w:tr w:rsidR="00771FF6" w:rsidRPr="006A600D" w14:paraId="4123265E" w14:textId="77777777" w:rsidTr="00771FF6">
        <w:trPr>
          <w:trHeight w:val="227"/>
        </w:trPr>
        <w:tc>
          <w:tcPr>
            <w:tcW w:w="769" w:type="pct"/>
            <w:vMerge/>
            <w:vAlign w:val="center"/>
          </w:tcPr>
          <w:p w14:paraId="3C00206E" w14:textId="77777777" w:rsidR="00771FF6" w:rsidRPr="006A600D" w:rsidRDefault="00771FF6" w:rsidP="00771FF6">
            <w:pPr>
              <w:spacing w:after="0" w:line="240" w:lineRule="auto"/>
              <w:jc w:val="left"/>
              <w:rPr>
                <w:rFonts w:eastAsia="Times New Roman"/>
                <w:color w:val="333333"/>
                <w:sz w:val="16"/>
                <w:szCs w:val="16"/>
                <w:lang w:eastAsia="de-DE"/>
              </w:rPr>
            </w:pPr>
          </w:p>
        </w:tc>
        <w:tc>
          <w:tcPr>
            <w:tcW w:w="423" w:type="pct"/>
            <w:vAlign w:val="center"/>
          </w:tcPr>
          <w:p w14:paraId="6BE8F400" w14:textId="2A7B2A2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61" w:type="pct"/>
            <w:vAlign w:val="center"/>
          </w:tcPr>
          <w:p w14:paraId="62E58E3F" w14:textId="5444D60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3" w:type="pct"/>
            <w:vAlign w:val="center"/>
          </w:tcPr>
          <w:p w14:paraId="1B8EF69B" w14:textId="4F65F0D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4" w:type="pct"/>
            <w:vAlign w:val="center"/>
          </w:tcPr>
          <w:p w14:paraId="56976B7A" w14:textId="352F991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3" w:type="pct"/>
            <w:vAlign w:val="center"/>
          </w:tcPr>
          <w:p w14:paraId="0A0318FD" w14:textId="55FE234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24" w:type="pct"/>
            <w:vAlign w:val="center"/>
          </w:tcPr>
          <w:p w14:paraId="33E26A71" w14:textId="1467416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423" w:type="pct"/>
            <w:vAlign w:val="center"/>
          </w:tcPr>
          <w:p w14:paraId="101A444D" w14:textId="540BD56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23" w:type="pct"/>
            <w:vAlign w:val="center"/>
          </w:tcPr>
          <w:p w14:paraId="5ABAE9E1" w14:textId="5E4B220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(0.05)</w:t>
            </w:r>
          </w:p>
        </w:tc>
        <w:tc>
          <w:tcPr>
            <w:tcW w:w="423" w:type="pct"/>
            <w:vAlign w:val="center"/>
          </w:tcPr>
          <w:p w14:paraId="4FAB4783" w14:textId="392DADD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c>
          <w:tcPr>
            <w:tcW w:w="384" w:type="pct"/>
            <w:vAlign w:val="center"/>
          </w:tcPr>
          <w:p w14:paraId="78E34035" w14:textId="7853CD8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(0.03)</w:t>
            </w:r>
          </w:p>
        </w:tc>
      </w:tr>
      <w:tr w:rsidR="00771FF6" w:rsidRPr="006A600D" w14:paraId="6928BDF9" w14:textId="77777777" w:rsidTr="00771FF6">
        <w:trPr>
          <w:trHeight w:val="227"/>
        </w:trPr>
        <w:tc>
          <w:tcPr>
            <w:tcW w:w="769" w:type="pct"/>
            <w:vMerge w:val="restart"/>
            <w:vAlign w:val="center"/>
          </w:tcPr>
          <w:p w14:paraId="6375EB62" w14:textId="08BE65D8" w:rsidR="00771FF6" w:rsidRPr="006A600D" w:rsidRDefault="00771FF6" w:rsidP="00771FF6">
            <w:pPr>
              <w:spacing w:after="0" w:line="240" w:lineRule="auto"/>
              <w:jc w:val="left"/>
              <w:rPr>
                <w:rFonts w:eastAsia="Times New Roman"/>
                <w:color w:val="333333"/>
                <w:sz w:val="16"/>
                <w:szCs w:val="16"/>
                <w:lang w:eastAsia="de-DE"/>
              </w:rPr>
            </w:pPr>
            <w:r>
              <w:rPr>
                <w:rFonts w:eastAsia="Times New Roman"/>
                <w:color w:val="333333"/>
                <w:sz w:val="16"/>
                <w:szCs w:val="16"/>
                <w:lang w:eastAsia="de-DE"/>
              </w:rPr>
              <w:t>Age</w:t>
            </w:r>
          </w:p>
        </w:tc>
        <w:tc>
          <w:tcPr>
            <w:tcW w:w="423" w:type="pct"/>
            <w:vAlign w:val="center"/>
          </w:tcPr>
          <w:p w14:paraId="3DD3F21B" w14:textId="462E67D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 **</w:t>
            </w:r>
          </w:p>
        </w:tc>
        <w:tc>
          <w:tcPr>
            <w:tcW w:w="461" w:type="pct"/>
            <w:vAlign w:val="center"/>
          </w:tcPr>
          <w:p w14:paraId="06FBD80B" w14:textId="0076922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423" w:type="pct"/>
            <w:vAlign w:val="center"/>
          </w:tcPr>
          <w:p w14:paraId="069BD67F" w14:textId="27C5AC4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 ***</w:t>
            </w:r>
          </w:p>
        </w:tc>
        <w:tc>
          <w:tcPr>
            <w:tcW w:w="424" w:type="pct"/>
            <w:vAlign w:val="center"/>
          </w:tcPr>
          <w:p w14:paraId="238077F7" w14:textId="50D7F6A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423" w:type="pct"/>
            <w:vAlign w:val="center"/>
          </w:tcPr>
          <w:p w14:paraId="1287108E" w14:textId="133B57B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424" w:type="pct"/>
            <w:vAlign w:val="center"/>
          </w:tcPr>
          <w:p w14:paraId="6292D88C" w14:textId="51E8E31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 ***</w:t>
            </w:r>
          </w:p>
        </w:tc>
        <w:tc>
          <w:tcPr>
            <w:tcW w:w="423" w:type="pct"/>
            <w:vAlign w:val="center"/>
          </w:tcPr>
          <w:p w14:paraId="368A5F35" w14:textId="773D8C6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 ***</w:t>
            </w:r>
          </w:p>
        </w:tc>
        <w:tc>
          <w:tcPr>
            <w:tcW w:w="423" w:type="pct"/>
            <w:vAlign w:val="center"/>
          </w:tcPr>
          <w:p w14:paraId="757340C1" w14:textId="22E382C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 ***</w:t>
            </w:r>
          </w:p>
        </w:tc>
        <w:tc>
          <w:tcPr>
            <w:tcW w:w="423" w:type="pct"/>
            <w:vAlign w:val="center"/>
          </w:tcPr>
          <w:p w14:paraId="61881769" w14:textId="4EF6DF6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 **</w:t>
            </w:r>
          </w:p>
        </w:tc>
        <w:tc>
          <w:tcPr>
            <w:tcW w:w="384" w:type="pct"/>
            <w:vAlign w:val="center"/>
          </w:tcPr>
          <w:p w14:paraId="3CF6F52E" w14:textId="562DAD1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r>
      <w:tr w:rsidR="00771FF6" w:rsidRPr="006A600D" w14:paraId="3ECB4B2E" w14:textId="77777777" w:rsidTr="00771FF6">
        <w:trPr>
          <w:trHeight w:val="227"/>
        </w:trPr>
        <w:tc>
          <w:tcPr>
            <w:tcW w:w="769" w:type="pct"/>
            <w:vMerge/>
            <w:vAlign w:val="center"/>
          </w:tcPr>
          <w:p w14:paraId="5B0CF89C" w14:textId="77777777" w:rsidR="00771FF6" w:rsidRPr="006A600D" w:rsidRDefault="00771FF6" w:rsidP="00771FF6">
            <w:pPr>
              <w:spacing w:after="0" w:line="240" w:lineRule="auto"/>
              <w:jc w:val="left"/>
              <w:rPr>
                <w:rFonts w:eastAsia="Times New Roman"/>
                <w:color w:val="333333"/>
                <w:sz w:val="16"/>
                <w:szCs w:val="16"/>
                <w:lang w:eastAsia="de-DE"/>
              </w:rPr>
            </w:pPr>
          </w:p>
        </w:tc>
        <w:tc>
          <w:tcPr>
            <w:tcW w:w="423" w:type="pct"/>
            <w:vAlign w:val="center"/>
          </w:tcPr>
          <w:p w14:paraId="1BAA5BE1" w14:textId="5031489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461" w:type="pct"/>
            <w:vAlign w:val="center"/>
          </w:tcPr>
          <w:p w14:paraId="71938D18" w14:textId="543E396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423" w:type="pct"/>
            <w:vAlign w:val="center"/>
          </w:tcPr>
          <w:p w14:paraId="4498C110" w14:textId="4F716DE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424" w:type="pct"/>
            <w:vAlign w:val="center"/>
          </w:tcPr>
          <w:p w14:paraId="333359A8" w14:textId="7ED4E0D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423" w:type="pct"/>
            <w:vAlign w:val="center"/>
          </w:tcPr>
          <w:p w14:paraId="54034983" w14:textId="2AFEE20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424" w:type="pct"/>
            <w:vAlign w:val="center"/>
          </w:tcPr>
          <w:p w14:paraId="1D280B5F" w14:textId="2746AA3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423" w:type="pct"/>
            <w:vAlign w:val="center"/>
          </w:tcPr>
          <w:p w14:paraId="2448FAC1" w14:textId="1727452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423" w:type="pct"/>
            <w:vAlign w:val="center"/>
          </w:tcPr>
          <w:p w14:paraId="1EC87D48" w14:textId="743CD5B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423" w:type="pct"/>
            <w:vAlign w:val="center"/>
          </w:tcPr>
          <w:p w14:paraId="0C7AEB5B" w14:textId="146BFBA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c>
          <w:tcPr>
            <w:tcW w:w="384" w:type="pct"/>
            <w:vAlign w:val="center"/>
          </w:tcPr>
          <w:p w14:paraId="62A3BE60" w14:textId="25ED7BA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(0.00)</w:t>
            </w:r>
          </w:p>
        </w:tc>
      </w:tr>
      <w:tr w:rsidR="00771FF6" w:rsidRPr="006A600D" w14:paraId="295CB2A6" w14:textId="77777777" w:rsidTr="00771FF6">
        <w:trPr>
          <w:trHeight w:val="227"/>
        </w:trPr>
        <w:tc>
          <w:tcPr>
            <w:tcW w:w="769" w:type="pct"/>
            <w:vMerge w:val="restart"/>
            <w:vAlign w:val="center"/>
            <w:hideMark/>
          </w:tcPr>
          <w:p w14:paraId="1810098B" w14:textId="3F52E8C0" w:rsidR="00771FF6" w:rsidRPr="006A600D" w:rsidRDefault="00771FF6" w:rsidP="00771FF6">
            <w:pPr>
              <w:spacing w:after="0" w:line="240" w:lineRule="auto"/>
              <w:jc w:val="left"/>
              <w:rPr>
                <w:rFonts w:eastAsia="Times New Roman"/>
                <w:color w:val="333333"/>
                <w:sz w:val="16"/>
                <w:szCs w:val="16"/>
                <w:lang w:eastAsia="de-DE"/>
              </w:rPr>
            </w:pPr>
            <w:r>
              <w:rPr>
                <w:rFonts w:eastAsia="Times New Roman"/>
                <w:color w:val="333333"/>
                <w:sz w:val="16"/>
                <w:szCs w:val="16"/>
                <w:lang w:eastAsia="de-DE"/>
              </w:rPr>
              <w:t>Female</w:t>
            </w:r>
          </w:p>
        </w:tc>
        <w:tc>
          <w:tcPr>
            <w:tcW w:w="423" w:type="pct"/>
            <w:vAlign w:val="center"/>
            <w:hideMark/>
          </w:tcPr>
          <w:p w14:paraId="3A4AC734" w14:textId="12A1E64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0.01</w:t>
            </w:r>
          </w:p>
        </w:tc>
        <w:tc>
          <w:tcPr>
            <w:tcW w:w="461" w:type="pct"/>
            <w:vAlign w:val="center"/>
            <w:hideMark/>
          </w:tcPr>
          <w:p w14:paraId="61C8E816" w14:textId="39B854D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423" w:type="pct"/>
            <w:vAlign w:val="center"/>
            <w:hideMark/>
          </w:tcPr>
          <w:p w14:paraId="737C77CB" w14:textId="4A79107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0.02</w:t>
            </w:r>
          </w:p>
        </w:tc>
        <w:tc>
          <w:tcPr>
            <w:tcW w:w="424" w:type="pct"/>
            <w:vAlign w:val="center"/>
            <w:hideMark/>
          </w:tcPr>
          <w:p w14:paraId="090CA4DB" w14:textId="5BF5FB7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423" w:type="pct"/>
            <w:vAlign w:val="center"/>
            <w:hideMark/>
          </w:tcPr>
          <w:p w14:paraId="451D0DA5" w14:textId="1888D43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0.14</w:t>
            </w:r>
          </w:p>
        </w:tc>
        <w:tc>
          <w:tcPr>
            <w:tcW w:w="424" w:type="pct"/>
            <w:vAlign w:val="center"/>
            <w:hideMark/>
          </w:tcPr>
          <w:p w14:paraId="06A1539A" w14:textId="16DEE46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0.09</w:t>
            </w:r>
          </w:p>
        </w:tc>
        <w:tc>
          <w:tcPr>
            <w:tcW w:w="423" w:type="pct"/>
            <w:vAlign w:val="center"/>
            <w:hideMark/>
          </w:tcPr>
          <w:p w14:paraId="7610FA8E" w14:textId="636F31C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3" w:type="pct"/>
            <w:vAlign w:val="center"/>
            <w:hideMark/>
          </w:tcPr>
          <w:p w14:paraId="046921F6" w14:textId="735EC7C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-0.04</w:t>
            </w:r>
          </w:p>
        </w:tc>
        <w:tc>
          <w:tcPr>
            <w:tcW w:w="423" w:type="pct"/>
            <w:vAlign w:val="center"/>
            <w:hideMark/>
          </w:tcPr>
          <w:p w14:paraId="50487DF5" w14:textId="066D3C5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0.11</w:t>
            </w:r>
          </w:p>
        </w:tc>
        <w:tc>
          <w:tcPr>
            <w:tcW w:w="384" w:type="pct"/>
            <w:vAlign w:val="center"/>
            <w:hideMark/>
          </w:tcPr>
          <w:p w14:paraId="08150490" w14:textId="5D4E0BC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r>
      <w:tr w:rsidR="00771FF6" w:rsidRPr="006A600D" w14:paraId="5B57FED6" w14:textId="77777777" w:rsidTr="00771FF6">
        <w:trPr>
          <w:trHeight w:val="227"/>
        </w:trPr>
        <w:tc>
          <w:tcPr>
            <w:tcW w:w="769" w:type="pct"/>
            <w:vMerge/>
            <w:vAlign w:val="center"/>
            <w:hideMark/>
          </w:tcPr>
          <w:p w14:paraId="643E55D5" w14:textId="77777777" w:rsidR="00771FF6" w:rsidRPr="006A600D" w:rsidRDefault="00771FF6" w:rsidP="00771FF6">
            <w:pPr>
              <w:spacing w:after="0" w:line="240" w:lineRule="auto"/>
              <w:jc w:val="center"/>
              <w:rPr>
                <w:rFonts w:eastAsia="Times New Roman"/>
                <w:color w:val="000000"/>
                <w:sz w:val="16"/>
                <w:szCs w:val="16"/>
                <w:lang w:eastAsia="de-DE"/>
              </w:rPr>
            </w:pPr>
          </w:p>
        </w:tc>
        <w:tc>
          <w:tcPr>
            <w:tcW w:w="423" w:type="pct"/>
            <w:vAlign w:val="center"/>
            <w:hideMark/>
          </w:tcPr>
          <w:p w14:paraId="466FA9D0" w14:textId="663D94F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(0.08)</w:t>
            </w:r>
          </w:p>
        </w:tc>
        <w:tc>
          <w:tcPr>
            <w:tcW w:w="461" w:type="pct"/>
            <w:vAlign w:val="center"/>
            <w:hideMark/>
          </w:tcPr>
          <w:p w14:paraId="44D27DCF" w14:textId="1EDBB2B2"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w:t>
            </w:r>
          </w:p>
        </w:tc>
        <w:tc>
          <w:tcPr>
            <w:tcW w:w="423" w:type="pct"/>
            <w:vAlign w:val="center"/>
            <w:hideMark/>
          </w:tcPr>
          <w:p w14:paraId="5A314198" w14:textId="0DDBDDF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(0.08)</w:t>
            </w:r>
          </w:p>
        </w:tc>
        <w:tc>
          <w:tcPr>
            <w:tcW w:w="424" w:type="pct"/>
            <w:vAlign w:val="center"/>
            <w:hideMark/>
          </w:tcPr>
          <w:p w14:paraId="2EAE446E" w14:textId="0F6C482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(0.08)</w:t>
            </w:r>
          </w:p>
        </w:tc>
        <w:tc>
          <w:tcPr>
            <w:tcW w:w="423" w:type="pct"/>
            <w:vAlign w:val="center"/>
            <w:hideMark/>
          </w:tcPr>
          <w:p w14:paraId="6E83EC20" w14:textId="73F3322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(0.10)</w:t>
            </w:r>
          </w:p>
        </w:tc>
        <w:tc>
          <w:tcPr>
            <w:tcW w:w="424" w:type="pct"/>
            <w:vAlign w:val="center"/>
            <w:hideMark/>
          </w:tcPr>
          <w:p w14:paraId="5606825B" w14:textId="3344346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(0.11)</w:t>
            </w:r>
          </w:p>
        </w:tc>
        <w:tc>
          <w:tcPr>
            <w:tcW w:w="423" w:type="pct"/>
            <w:vAlign w:val="center"/>
            <w:hideMark/>
          </w:tcPr>
          <w:p w14:paraId="52C3CB47" w14:textId="2C1C157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(0.10)</w:t>
            </w:r>
          </w:p>
        </w:tc>
        <w:tc>
          <w:tcPr>
            <w:tcW w:w="423" w:type="pct"/>
            <w:vAlign w:val="center"/>
            <w:hideMark/>
          </w:tcPr>
          <w:p w14:paraId="3C5A440D" w14:textId="1E96DB1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(0.09)</w:t>
            </w:r>
          </w:p>
        </w:tc>
        <w:tc>
          <w:tcPr>
            <w:tcW w:w="423" w:type="pct"/>
            <w:vAlign w:val="center"/>
            <w:hideMark/>
          </w:tcPr>
          <w:p w14:paraId="6DF177B8" w14:textId="0B44E06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384" w:type="pct"/>
            <w:vAlign w:val="center"/>
            <w:hideMark/>
          </w:tcPr>
          <w:p w14:paraId="638AB53E" w14:textId="71101D9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w:t>
            </w:r>
          </w:p>
        </w:tc>
      </w:tr>
      <w:tr w:rsidR="00771FF6" w:rsidRPr="006A600D" w14:paraId="078B9CB7" w14:textId="77777777" w:rsidTr="00771FF6">
        <w:trPr>
          <w:trHeight w:val="227"/>
        </w:trPr>
        <w:tc>
          <w:tcPr>
            <w:tcW w:w="769" w:type="pct"/>
            <w:vMerge w:val="restart"/>
            <w:vAlign w:val="center"/>
            <w:hideMark/>
          </w:tcPr>
          <w:p w14:paraId="59D8467C" w14:textId="776B3D8F" w:rsidR="00771FF6" w:rsidRPr="006A600D" w:rsidRDefault="00771FF6" w:rsidP="00771FF6">
            <w:pPr>
              <w:spacing w:after="0" w:line="240" w:lineRule="auto"/>
              <w:jc w:val="left"/>
              <w:rPr>
                <w:rFonts w:eastAsia="Times New Roman"/>
                <w:color w:val="333333"/>
                <w:sz w:val="16"/>
                <w:szCs w:val="16"/>
                <w:lang w:eastAsia="de-DE"/>
              </w:rPr>
            </w:pPr>
            <w:r>
              <w:rPr>
                <w:rFonts w:eastAsia="Times New Roman"/>
                <w:color w:val="333333"/>
                <w:sz w:val="16"/>
                <w:szCs w:val="16"/>
                <w:lang w:eastAsia="de-DE"/>
              </w:rPr>
              <w:t>High</w:t>
            </w:r>
            <w:r w:rsidR="00687D4B">
              <w:rPr>
                <w:rFonts w:eastAsia="Times New Roman"/>
                <w:color w:val="333333"/>
                <w:sz w:val="16"/>
                <w:szCs w:val="16"/>
                <w:lang w:eastAsia="de-DE"/>
              </w:rPr>
              <w:t xml:space="preserve"> </w:t>
            </w:r>
            <w:r>
              <w:rPr>
                <w:rFonts w:eastAsia="Times New Roman"/>
                <w:color w:val="333333"/>
                <w:sz w:val="16"/>
                <w:szCs w:val="16"/>
                <w:lang w:eastAsia="de-DE"/>
              </w:rPr>
              <w:t>formal education</w:t>
            </w:r>
          </w:p>
        </w:tc>
        <w:tc>
          <w:tcPr>
            <w:tcW w:w="423" w:type="pct"/>
            <w:vAlign w:val="center"/>
            <w:hideMark/>
          </w:tcPr>
          <w:p w14:paraId="5914EEB8" w14:textId="7EAE4EB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-0.19 *</w:t>
            </w:r>
          </w:p>
        </w:tc>
        <w:tc>
          <w:tcPr>
            <w:tcW w:w="461" w:type="pct"/>
            <w:vAlign w:val="center"/>
            <w:hideMark/>
          </w:tcPr>
          <w:p w14:paraId="1316E35C" w14:textId="50EAE9C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-0.18 *</w:t>
            </w:r>
          </w:p>
        </w:tc>
        <w:tc>
          <w:tcPr>
            <w:tcW w:w="423" w:type="pct"/>
            <w:vAlign w:val="center"/>
            <w:hideMark/>
          </w:tcPr>
          <w:p w14:paraId="701D0414" w14:textId="155DD79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0.19 *</w:t>
            </w:r>
          </w:p>
        </w:tc>
        <w:tc>
          <w:tcPr>
            <w:tcW w:w="424" w:type="pct"/>
            <w:vAlign w:val="center"/>
            <w:hideMark/>
          </w:tcPr>
          <w:p w14:paraId="2432744B" w14:textId="0404D76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0.30 ***</w:t>
            </w:r>
          </w:p>
        </w:tc>
        <w:tc>
          <w:tcPr>
            <w:tcW w:w="423" w:type="pct"/>
            <w:vAlign w:val="center"/>
            <w:hideMark/>
          </w:tcPr>
          <w:p w14:paraId="3EA432FE" w14:textId="3AEE9F9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-0.21 *</w:t>
            </w:r>
          </w:p>
        </w:tc>
        <w:tc>
          <w:tcPr>
            <w:tcW w:w="424" w:type="pct"/>
            <w:vAlign w:val="center"/>
            <w:hideMark/>
          </w:tcPr>
          <w:p w14:paraId="3C451AA2" w14:textId="6A63F398"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-0.20</w:t>
            </w:r>
          </w:p>
        </w:tc>
        <w:tc>
          <w:tcPr>
            <w:tcW w:w="423" w:type="pct"/>
            <w:vAlign w:val="center"/>
            <w:hideMark/>
          </w:tcPr>
          <w:p w14:paraId="421B82F5" w14:textId="6556649D"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-0.18</w:t>
            </w:r>
          </w:p>
        </w:tc>
        <w:tc>
          <w:tcPr>
            <w:tcW w:w="423" w:type="pct"/>
            <w:vAlign w:val="center"/>
            <w:hideMark/>
          </w:tcPr>
          <w:p w14:paraId="347BBD22" w14:textId="5475AE3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-0.16</w:t>
            </w:r>
          </w:p>
        </w:tc>
        <w:tc>
          <w:tcPr>
            <w:tcW w:w="423" w:type="pct"/>
            <w:vAlign w:val="center"/>
            <w:hideMark/>
          </w:tcPr>
          <w:p w14:paraId="0A1389D0" w14:textId="1931EAE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0.14 *</w:t>
            </w:r>
          </w:p>
        </w:tc>
        <w:tc>
          <w:tcPr>
            <w:tcW w:w="384" w:type="pct"/>
            <w:vAlign w:val="center"/>
            <w:hideMark/>
          </w:tcPr>
          <w:p w14:paraId="2A9A967A" w14:textId="44D0166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0.24 ***</w:t>
            </w:r>
          </w:p>
        </w:tc>
      </w:tr>
      <w:tr w:rsidR="00771FF6" w:rsidRPr="006A600D" w14:paraId="4BA27FBF" w14:textId="77777777" w:rsidTr="00771FF6">
        <w:trPr>
          <w:trHeight w:val="227"/>
        </w:trPr>
        <w:tc>
          <w:tcPr>
            <w:tcW w:w="769" w:type="pct"/>
            <w:vMerge/>
            <w:vAlign w:val="center"/>
            <w:hideMark/>
          </w:tcPr>
          <w:p w14:paraId="1207DC85" w14:textId="77777777" w:rsidR="00771FF6" w:rsidRPr="006A600D" w:rsidRDefault="00771FF6" w:rsidP="00771FF6">
            <w:pPr>
              <w:spacing w:after="0" w:line="240" w:lineRule="auto"/>
              <w:jc w:val="center"/>
              <w:rPr>
                <w:rFonts w:eastAsia="Times New Roman"/>
                <w:color w:val="000000"/>
                <w:sz w:val="16"/>
                <w:szCs w:val="16"/>
                <w:lang w:eastAsia="de-DE"/>
              </w:rPr>
            </w:pPr>
          </w:p>
        </w:tc>
        <w:tc>
          <w:tcPr>
            <w:tcW w:w="423" w:type="pct"/>
            <w:vAlign w:val="center"/>
            <w:hideMark/>
          </w:tcPr>
          <w:p w14:paraId="52A38B18" w14:textId="4D47D50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(0.09)</w:t>
            </w:r>
          </w:p>
        </w:tc>
        <w:tc>
          <w:tcPr>
            <w:tcW w:w="461" w:type="pct"/>
            <w:vAlign w:val="center"/>
            <w:hideMark/>
          </w:tcPr>
          <w:p w14:paraId="671BFB12" w14:textId="103B015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w:t>
            </w:r>
          </w:p>
        </w:tc>
        <w:tc>
          <w:tcPr>
            <w:tcW w:w="423" w:type="pct"/>
            <w:vAlign w:val="center"/>
            <w:hideMark/>
          </w:tcPr>
          <w:p w14:paraId="377BDC33" w14:textId="493694A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(0.08)</w:t>
            </w:r>
          </w:p>
        </w:tc>
        <w:tc>
          <w:tcPr>
            <w:tcW w:w="424" w:type="pct"/>
            <w:vAlign w:val="center"/>
            <w:hideMark/>
          </w:tcPr>
          <w:p w14:paraId="25BB5144" w14:textId="39DC1DB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(0.08)</w:t>
            </w:r>
          </w:p>
        </w:tc>
        <w:tc>
          <w:tcPr>
            <w:tcW w:w="423" w:type="pct"/>
            <w:vAlign w:val="center"/>
            <w:hideMark/>
          </w:tcPr>
          <w:p w14:paraId="1E297526" w14:textId="04579A1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(0.10)</w:t>
            </w:r>
          </w:p>
        </w:tc>
        <w:tc>
          <w:tcPr>
            <w:tcW w:w="424" w:type="pct"/>
            <w:vAlign w:val="center"/>
            <w:hideMark/>
          </w:tcPr>
          <w:p w14:paraId="377FE54F" w14:textId="660725F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(0.11)</w:t>
            </w:r>
          </w:p>
        </w:tc>
        <w:tc>
          <w:tcPr>
            <w:tcW w:w="423" w:type="pct"/>
            <w:vAlign w:val="center"/>
            <w:hideMark/>
          </w:tcPr>
          <w:p w14:paraId="408CCB82" w14:textId="4E209657"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(0.10)</w:t>
            </w:r>
          </w:p>
        </w:tc>
        <w:tc>
          <w:tcPr>
            <w:tcW w:w="423" w:type="pct"/>
            <w:vAlign w:val="center"/>
            <w:hideMark/>
          </w:tcPr>
          <w:p w14:paraId="746822D3" w14:textId="1A54B20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(0.09)</w:t>
            </w:r>
          </w:p>
        </w:tc>
        <w:tc>
          <w:tcPr>
            <w:tcW w:w="423" w:type="pct"/>
            <w:vAlign w:val="center"/>
            <w:hideMark/>
          </w:tcPr>
          <w:p w14:paraId="5A0CE85F" w14:textId="27185CE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(0.06)</w:t>
            </w:r>
          </w:p>
        </w:tc>
        <w:tc>
          <w:tcPr>
            <w:tcW w:w="384" w:type="pct"/>
            <w:vAlign w:val="center"/>
            <w:hideMark/>
          </w:tcPr>
          <w:p w14:paraId="3C3B57C2" w14:textId="7EC1A9A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w:t>
            </w:r>
          </w:p>
        </w:tc>
      </w:tr>
      <w:tr w:rsidR="00771FF6" w:rsidRPr="006A600D" w14:paraId="4BA61B3F" w14:textId="77777777" w:rsidTr="00771FF6">
        <w:trPr>
          <w:trHeight w:val="283"/>
        </w:trPr>
        <w:tc>
          <w:tcPr>
            <w:tcW w:w="769" w:type="pct"/>
            <w:tcBorders>
              <w:top w:val="single" w:sz="4" w:space="0" w:color="auto"/>
            </w:tcBorders>
            <w:vAlign w:val="center"/>
            <w:hideMark/>
          </w:tcPr>
          <w:p w14:paraId="26C69F69" w14:textId="77777777" w:rsidR="00771FF6" w:rsidRPr="006A600D" w:rsidRDefault="00771FF6" w:rsidP="00771FF6">
            <w:pPr>
              <w:spacing w:after="0" w:line="240" w:lineRule="auto"/>
              <w:jc w:val="left"/>
              <w:rPr>
                <w:rFonts w:eastAsia="Times New Roman"/>
                <w:color w:val="000000"/>
                <w:sz w:val="16"/>
                <w:szCs w:val="16"/>
                <w:lang w:eastAsia="de-DE"/>
              </w:rPr>
            </w:pPr>
            <w:r w:rsidRPr="006A600D">
              <w:rPr>
                <w:rFonts w:eastAsia="Times New Roman"/>
                <w:color w:val="000000"/>
                <w:sz w:val="16"/>
                <w:szCs w:val="16"/>
                <w:lang w:eastAsia="de-DE"/>
              </w:rPr>
              <w:t>R²</w:t>
            </w:r>
          </w:p>
        </w:tc>
        <w:tc>
          <w:tcPr>
            <w:tcW w:w="423" w:type="pct"/>
            <w:tcBorders>
              <w:top w:val="single" w:sz="4" w:space="0" w:color="auto"/>
            </w:tcBorders>
            <w:vAlign w:val="center"/>
            <w:hideMark/>
          </w:tcPr>
          <w:p w14:paraId="2CDE3505" w14:textId="27B725E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0.17</w:t>
            </w:r>
          </w:p>
        </w:tc>
        <w:tc>
          <w:tcPr>
            <w:tcW w:w="461" w:type="pct"/>
            <w:tcBorders>
              <w:top w:val="single" w:sz="4" w:space="0" w:color="auto"/>
            </w:tcBorders>
            <w:vAlign w:val="center"/>
            <w:hideMark/>
          </w:tcPr>
          <w:p w14:paraId="63A4CB4B" w14:textId="6418604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0.19</w:t>
            </w:r>
          </w:p>
        </w:tc>
        <w:tc>
          <w:tcPr>
            <w:tcW w:w="423" w:type="pct"/>
            <w:tcBorders>
              <w:top w:val="single" w:sz="4" w:space="0" w:color="auto"/>
            </w:tcBorders>
            <w:vAlign w:val="center"/>
            <w:hideMark/>
          </w:tcPr>
          <w:p w14:paraId="4417EB37" w14:textId="3A694DBF"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0.09</w:t>
            </w:r>
          </w:p>
        </w:tc>
        <w:tc>
          <w:tcPr>
            <w:tcW w:w="424" w:type="pct"/>
            <w:tcBorders>
              <w:top w:val="single" w:sz="4" w:space="0" w:color="auto"/>
            </w:tcBorders>
            <w:vAlign w:val="center"/>
            <w:hideMark/>
          </w:tcPr>
          <w:p w14:paraId="64A77731" w14:textId="2BC02DF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0.12</w:t>
            </w:r>
          </w:p>
        </w:tc>
        <w:tc>
          <w:tcPr>
            <w:tcW w:w="423" w:type="pct"/>
            <w:tcBorders>
              <w:top w:val="single" w:sz="4" w:space="0" w:color="auto"/>
            </w:tcBorders>
            <w:vAlign w:val="center"/>
            <w:hideMark/>
          </w:tcPr>
          <w:p w14:paraId="07948751" w14:textId="45D9227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0.22</w:t>
            </w:r>
          </w:p>
        </w:tc>
        <w:tc>
          <w:tcPr>
            <w:tcW w:w="424" w:type="pct"/>
            <w:tcBorders>
              <w:top w:val="single" w:sz="4" w:space="0" w:color="auto"/>
            </w:tcBorders>
            <w:vAlign w:val="center"/>
            <w:hideMark/>
          </w:tcPr>
          <w:p w14:paraId="6817F335" w14:textId="2FAF71F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0.28</w:t>
            </w:r>
          </w:p>
        </w:tc>
        <w:tc>
          <w:tcPr>
            <w:tcW w:w="423" w:type="pct"/>
            <w:tcBorders>
              <w:top w:val="single" w:sz="4" w:space="0" w:color="auto"/>
            </w:tcBorders>
            <w:vAlign w:val="center"/>
            <w:hideMark/>
          </w:tcPr>
          <w:p w14:paraId="79DA2EB6" w14:textId="0F9B1BD6"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0.24</w:t>
            </w:r>
          </w:p>
        </w:tc>
        <w:tc>
          <w:tcPr>
            <w:tcW w:w="423" w:type="pct"/>
            <w:tcBorders>
              <w:top w:val="single" w:sz="4" w:space="0" w:color="auto"/>
            </w:tcBorders>
            <w:vAlign w:val="center"/>
            <w:hideMark/>
          </w:tcPr>
          <w:p w14:paraId="423F02FD" w14:textId="0905F1BE"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0.24</w:t>
            </w:r>
          </w:p>
        </w:tc>
        <w:tc>
          <w:tcPr>
            <w:tcW w:w="423" w:type="pct"/>
            <w:tcBorders>
              <w:top w:val="single" w:sz="4" w:space="0" w:color="auto"/>
            </w:tcBorders>
            <w:vAlign w:val="center"/>
            <w:hideMark/>
          </w:tcPr>
          <w:p w14:paraId="06627BF4" w14:textId="5DDAEDAB"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0.13</w:t>
            </w:r>
          </w:p>
        </w:tc>
        <w:tc>
          <w:tcPr>
            <w:tcW w:w="384" w:type="pct"/>
            <w:tcBorders>
              <w:top w:val="single" w:sz="4" w:space="0" w:color="auto"/>
            </w:tcBorders>
            <w:vAlign w:val="center"/>
            <w:hideMark/>
          </w:tcPr>
          <w:p w14:paraId="0B3A0387" w14:textId="575A06DC"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0.19</w:t>
            </w:r>
          </w:p>
        </w:tc>
      </w:tr>
      <w:tr w:rsidR="00771FF6" w:rsidRPr="006A600D" w14:paraId="7F290D05" w14:textId="77777777" w:rsidTr="00771FF6">
        <w:trPr>
          <w:trHeight w:val="283"/>
        </w:trPr>
        <w:tc>
          <w:tcPr>
            <w:tcW w:w="769" w:type="pct"/>
            <w:vAlign w:val="center"/>
            <w:hideMark/>
          </w:tcPr>
          <w:p w14:paraId="3E702B7C" w14:textId="77777777" w:rsidR="00771FF6" w:rsidRPr="006A600D" w:rsidRDefault="00771FF6" w:rsidP="00771FF6">
            <w:pPr>
              <w:spacing w:after="0" w:line="240" w:lineRule="auto"/>
              <w:jc w:val="left"/>
              <w:rPr>
                <w:rFonts w:eastAsia="Times New Roman"/>
                <w:color w:val="000000"/>
                <w:sz w:val="16"/>
                <w:szCs w:val="16"/>
                <w:lang w:eastAsia="de-DE"/>
              </w:rPr>
            </w:pPr>
            <w:r w:rsidRPr="006A600D">
              <w:rPr>
                <w:rFonts w:eastAsia="Times New Roman"/>
                <w:color w:val="000000"/>
                <w:sz w:val="16"/>
                <w:szCs w:val="16"/>
                <w:lang w:eastAsia="de-DE"/>
              </w:rPr>
              <w:t>Adj. R²</w:t>
            </w:r>
          </w:p>
        </w:tc>
        <w:tc>
          <w:tcPr>
            <w:tcW w:w="423" w:type="pct"/>
            <w:vAlign w:val="center"/>
            <w:hideMark/>
          </w:tcPr>
          <w:p w14:paraId="70410797" w14:textId="4FB7D91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0.15</w:t>
            </w:r>
          </w:p>
        </w:tc>
        <w:tc>
          <w:tcPr>
            <w:tcW w:w="461" w:type="pct"/>
            <w:vAlign w:val="center"/>
            <w:hideMark/>
          </w:tcPr>
          <w:p w14:paraId="09CD1A01" w14:textId="03AE127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0.17</w:t>
            </w:r>
          </w:p>
        </w:tc>
        <w:tc>
          <w:tcPr>
            <w:tcW w:w="423" w:type="pct"/>
            <w:vAlign w:val="center"/>
            <w:hideMark/>
          </w:tcPr>
          <w:p w14:paraId="1C6B4C71" w14:textId="3C243BC0"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0.07</w:t>
            </w:r>
          </w:p>
        </w:tc>
        <w:tc>
          <w:tcPr>
            <w:tcW w:w="424" w:type="pct"/>
            <w:vAlign w:val="center"/>
            <w:hideMark/>
          </w:tcPr>
          <w:p w14:paraId="5B6047BE" w14:textId="23480F4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0.09</w:t>
            </w:r>
          </w:p>
        </w:tc>
        <w:tc>
          <w:tcPr>
            <w:tcW w:w="423" w:type="pct"/>
            <w:vAlign w:val="center"/>
            <w:hideMark/>
          </w:tcPr>
          <w:p w14:paraId="17AD22CF" w14:textId="61F13201"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0.20</w:t>
            </w:r>
          </w:p>
        </w:tc>
        <w:tc>
          <w:tcPr>
            <w:tcW w:w="424" w:type="pct"/>
            <w:vAlign w:val="center"/>
            <w:hideMark/>
          </w:tcPr>
          <w:p w14:paraId="681D306B" w14:textId="256DC3AA"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0.26</w:t>
            </w:r>
          </w:p>
        </w:tc>
        <w:tc>
          <w:tcPr>
            <w:tcW w:w="423" w:type="pct"/>
            <w:vAlign w:val="center"/>
            <w:hideMark/>
          </w:tcPr>
          <w:p w14:paraId="42D7752D" w14:textId="0F819889"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0.22</w:t>
            </w:r>
          </w:p>
        </w:tc>
        <w:tc>
          <w:tcPr>
            <w:tcW w:w="423" w:type="pct"/>
            <w:vAlign w:val="center"/>
            <w:hideMark/>
          </w:tcPr>
          <w:p w14:paraId="5EB7264C" w14:textId="28C5F3D5"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0.22</w:t>
            </w:r>
          </w:p>
        </w:tc>
        <w:tc>
          <w:tcPr>
            <w:tcW w:w="423" w:type="pct"/>
            <w:vAlign w:val="center"/>
            <w:hideMark/>
          </w:tcPr>
          <w:p w14:paraId="3345217A" w14:textId="141915A4"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0.11</w:t>
            </w:r>
          </w:p>
        </w:tc>
        <w:tc>
          <w:tcPr>
            <w:tcW w:w="384" w:type="pct"/>
            <w:vAlign w:val="center"/>
            <w:hideMark/>
          </w:tcPr>
          <w:p w14:paraId="7E22266D" w14:textId="77507303" w:rsidR="00771FF6" w:rsidRPr="00771FF6" w:rsidRDefault="00771FF6" w:rsidP="00771FF6">
            <w:pPr>
              <w:tabs>
                <w:tab w:val="decimal" w:pos="431"/>
              </w:tabs>
              <w:spacing w:after="0" w:line="240" w:lineRule="auto"/>
              <w:jc w:val="left"/>
              <w:rPr>
                <w:rFonts w:eastAsia="Times New Roman"/>
                <w:sz w:val="16"/>
                <w:szCs w:val="16"/>
              </w:rPr>
            </w:pPr>
            <w:r w:rsidRPr="00771FF6">
              <w:rPr>
                <w:rFonts w:eastAsia="Times New Roman"/>
                <w:sz w:val="16"/>
                <w:szCs w:val="16"/>
              </w:rPr>
              <w:t>0.17</w:t>
            </w:r>
          </w:p>
        </w:tc>
      </w:tr>
      <w:tr w:rsidR="00771FF6" w:rsidRPr="006A600D" w14:paraId="4154D748" w14:textId="77777777" w:rsidTr="00771FF6">
        <w:trPr>
          <w:trHeight w:val="283"/>
        </w:trPr>
        <w:tc>
          <w:tcPr>
            <w:tcW w:w="769" w:type="pct"/>
            <w:tcBorders>
              <w:bottom w:val="single" w:sz="4" w:space="0" w:color="auto"/>
            </w:tcBorders>
            <w:vAlign w:val="center"/>
            <w:hideMark/>
          </w:tcPr>
          <w:p w14:paraId="64E56888" w14:textId="77777777" w:rsidR="00771FF6" w:rsidRPr="006A600D" w:rsidRDefault="00771FF6" w:rsidP="00771FF6">
            <w:pPr>
              <w:spacing w:after="0" w:line="240" w:lineRule="auto"/>
              <w:jc w:val="left"/>
              <w:rPr>
                <w:rFonts w:eastAsia="Times New Roman"/>
                <w:color w:val="000000"/>
                <w:sz w:val="16"/>
                <w:szCs w:val="16"/>
                <w:lang w:eastAsia="de-DE"/>
              </w:rPr>
            </w:pPr>
            <w:r w:rsidRPr="006A600D">
              <w:rPr>
                <w:rFonts w:eastAsia="Times New Roman"/>
                <w:color w:val="000000"/>
                <w:sz w:val="16"/>
                <w:szCs w:val="16"/>
                <w:lang w:eastAsia="de-DE"/>
              </w:rPr>
              <w:t>Num. obs.</w:t>
            </w:r>
          </w:p>
        </w:tc>
        <w:tc>
          <w:tcPr>
            <w:tcW w:w="423" w:type="pct"/>
            <w:tcBorders>
              <w:bottom w:val="single" w:sz="4" w:space="0" w:color="auto"/>
            </w:tcBorders>
            <w:vAlign w:val="center"/>
            <w:hideMark/>
          </w:tcPr>
          <w:p w14:paraId="4FE82304" w14:textId="4F49138B" w:rsidR="00771FF6" w:rsidRPr="00771FF6" w:rsidRDefault="00771FF6" w:rsidP="00771FF6">
            <w:pPr>
              <w:spacing w:after="0" w:line="240" w:lineRule="auto"/>
              <w:ind w:left="170"/>
              <w:jc w:val="left"/>
              <w:rPr>
                <w:rFonts w:eastAsia="Times New Roman"/>
                <w:sz w:val="16"/>
                <w:szCs w:val="16"/>
              </w:rPr>
            </w:pPr>
            <w:r w:rsidRPr="00771FF6">
              <w:rPr>
                <w:rFonts w:eastAsia="Times New Roman"/>
                <w:sz w:val="16"/>
                <w:szCs w:val="16"/>
              </w:rPr>
              <w:t>769</w:t>
            </w:r>
          </w:p>
        </w:tc>
        <w:tc>
          <w:tcPr>
            <w:tcW w:w="461" w:type="pct"/>
            <w:tcBorders>
              <w:bottom w:val="single" w:sz="4" w:space="0" w:color="auto"/>
            </w:tcBorders>
            <w:vAlign w:val="center"/>
            <w:hideMark/>
          </w:tcPr>
          <w:p w14:paraId="179422BA" w14:textId="568DF60B" w:rsidR="00771FF6" w:rsidRPr="00771FF6" w:rsidRDefault="00771FF6" w:rsidP="00771FF6">
            <w:pPr>
              <w:spacing w:after="0" w:line="240" w:lineRule="auto"/>
              <w:ind w:left="170"/>
              <w:jc w:val="left"/>
              <w:rPr>
                <w:rFonts w:eastAsia="Times New Roman"/>
                <w:sz w:val="16"/>
                <w:szCs w:val="16"/>
              </w:rPr>
            </w:pPr>
            <w:r w:rsidRPr="00771FF6">
              <w:rPr>
                <w:rFonts w:eastAsia="Times New Roman"/>
                <w:sz w:val="16"/>
                <w:szCs w:val="16"/>
              </w:rPr>
              <w:t>769</w:t>
            </w:r>
          </w:p>
        </w:tc>
        <w:tc>
          <w:tcPr>
            <w:tcW w:w="423" w:type="pct"/>
            <w:tcBorders>
              <w:bottom w:val="single" w:sz="4" w:space="0" w:color="auto"/>
            </w:tcBorders>
            <w:vAlign w:val="center"/>
            <w:hideMark/>
          </w:tcPr>
          <w:p w14:paraId="2904FDFB" w14:textId="64EC0613" w:rsidR="00771FF6" w:rsidRPr="00771FF6" w:rsidRDefault="00771FF6" w:rsidP="00771FF6">
            <w:pPr>
              <w:spacing w:after="0" w:line="240" w:lineRule="auto"/>
              <w:ind w:left="170"/>
              <w:jc w:val="left"/>
              <w:rPr>
                <w:rFonts w:eastAsia="Times New Roman"/>
                <w:sz w:val="16"/>
                <w:szCs w:val="16"/>
              </w:rPr>
            </w:pPr>
            <w:r w:rsidRPr="00771FF6">
              <w:rPr>
                <w:rFonts w:eastAsia="Times New Roman"/>
                <w:sz w:val="16"/>
                <w:szCs w:val="16"/>
              </w:rPr>
              <w:t>769</w:t>
            </w:r>
          </w:p>
        </w:tc>
        <w:tc>
          <w:tcPr>
            <w:tcW w:w="424" w:type="pct"/>
            <w:tcBorders>
              <w:bottom w:val="single" w:sz="4" w:space="0" w:color="auto"/>
            </w:tcBorders>
            <w:vAlign w:val="center"/>
            <w:hideMark/>
          </w:tcPr>
          <w:p w14:paraId="3F9059CE" w14:textId="40321AB7" w:rsidR="00771FF6" w:rsidRPr="00771FF6" w:rsidRDefault="00771FF6" w:rsidP="00771FF6">
            <w:pPr>
              <w:spacing w:after="0" w:line="240" w:lineRule="auto"/>
              <w:ind w:left="170"/>
              <w:jc w:val="left"/>
              <w:rPr>
                <w:rFonts w:eastAsia="Times New Roman"/>
                <w:sz w:val="16"/>
                <w:szCs w:val="16"/>
              </w:rPr>
            </w:pPr>
            <w:r w:rsidRPr="00771FF6">
              <w:rPr>
                <w:rFonts w:eastAsia="Times New Roman"/>
                <w:sz w:val="16"/>
                <w:szCs w:val="16"/>
              </w:rPr>
              <w:t>769</w:t>
            </w:r>
          </w:p>
        </w:tc>
        <w:tc>
          <w:tcPr>
            <w:tcW w:w="423" w:type="pct"/>
            <w:tcBorders>
              <w:bottom w:val="single" w:sz="4" w:space="0" w:color="auto"/>
            </w:tcBorders>
            <w:vAlign w:val="center"/>
            <w:hideMark/>
          </w:tcPr>
          <w:p w14:paraId="1FD20296" w14:textId="3E6D4A8A" w:rsidR="00771FF6" w:rsidRPr="00771FF6" w:rsidRDefault="00771FF6" w:rsidP="00771FF6">
            <w:pPr>
              <w:spacing w:after="0" w:line="240" w:lineRule="auto"/>
              <w:ind w:left="170"/>
              <w:jc w:val="left"/>
              <w:rPr>
                <w:rFonts w:eastAsia="Times New Roman"/>
                <w:sz w:val="16"/>
                <w:szCs w:val="16"/>
              </w:rPr>
            </w:pPr>
            <w:r w:rsidRPr="00771FF6">
              <w:rPr>
                <w:rFonts w:eastAsia="Times New Roman"/>
                <w:sz w:val="16"/>
                <w:szCs w:val="16"/>
              </w:rPr>
              <w:t>769</w:t>
            </w:r>
          </w:p>
        </w:tc>
        <w:tc>
          <w:tcPr>
            <w:tcW w:w="424" w:type="pct"/>
            <w:tcBorders>
              <w:bottom w:val="single" w:sz="4" w:space="0" w:color="auto"/>
            </w:tcBorders>
            <w:vAlign w:val="center"/>
            <w:hideMark/>
          </w:tcPr>
          <w:p w14:paraId="56BA0AA9" w14:textId="576B8331" w:rsidR="00771FF6" w:rsidRPr="00771FF6" w:rsidRDefault="00771FF6" w:rsidP="00771FF6">
            <w:pPr>
              <w:spacing w:after="0" w:line="240" w:lineRule="auto"/>
              <w:ind w:left="170"/>
              <w:jc w:val="left"/>
              <w:rPr>
                <w:rFonts w:eastAsia="Times New Roman"/>
                <w:sz w:val="16"/>
                <w:szCs w:val="16"/>
              </w:rPr>
            </w:pPr>
            <w:r w:rsidRPr="00771FF6">
              <w:rPr>
                <w:rFonts w:eastAsia="Times New Roman"/>
                <w:sz w:val="16"/>
                <w:szCs w:val="16"/>
              </w:rPr>
              <w:t>769</w:t>
            </w:r>
          </w:p>
        </w:tc>
        <w:tc>
          <w:tcPr>
            <w:tcW w:w="423" w:type="pct"/>
            <w:tcBorders>
              <w:bottom w:val="single" w:sz="4" w:space="0" w:color="auto"/>
            </w:tcBorders>
            <w:vAlign w:val="center"/>
            <w:hideMark/>
          </w:tcPr>
          <w:p w14:paraId="3A37CAE3" w14:textId="3299F078" w:rsidR="00771FF6" w:rsidRPr="00771FF6" w:rsidRDefault="00771FF6" w:rsidP="00771FF6">
            <w:pPr>
              <w:spacing w:after="0" w:line="240" w:lineRule="auto"/>
              <w:ind w:left="170"/>
              <w:jc w:val="left"/>
              <w:rPr>
                <w:rFonts w:eastAsia="Times New Roman"/>
                <w:sz w:val="16"/>
                <w:szCs w:val="16"/>
              </w:rPr>
            </w:pPr>
            <w:r w:rsidRPr="00771FF6">
              <w:rPr>
                <w:rFonts w:eastAsia="Times New Roman"/>
                <w:sz w:val="16"/>
                <w:szCs w:val="16"/>
              </w:rPr>
              <w:t>769</w:t>
            </w:r>
          </w:p>
        </w:tc>
        <w:tc>
          <w:tcPr>
            <w:tcW w:w="423" w:type="pct"/>
            <w:tcBorders>
              <w:bottom w:val="single" w:sz="4" w:space="0" w:color="auto"/>
            </w:tcBorders>
            <w:vAlign w:val="center"/>
            <w:hideMark/>
          </w:tcPr>
          <w:p w14:paraId="096F49F9" w14:textId="760E3242" w:rsidR="00771FF6" w:rsidRPr="00771FF6" w:rsidRDefault="00771FF6" w:rsidP="00771FF6">
            <w:pPr>
              <w:spacing w:after="0" w:line="240" w:lineRule="auto"/>
              <w:ind w:left="170"/>
              <w:jc w:val="left"/>
              <w:rPr>
                <w:rFonts w:eastAsia="Times New Roman"/>
                <w:sz w:val="16"/>
                <w:szCs w:val="16"/>
              </w:rPr>
            </w:pPr>
            <w:r w:rsidRPr="00771FF6">
              <w:rPr>
                <w:rFonts w:eastAsia="Times New Roman"/>
                <w:sz w:val="16"/>
                <w:szCs w:val="16"/>
              </w:rPr>
              <w:t>769</w:t>
            </w:r>
          </w:p>
        </w:tc>
        <w:tc>
          <w:tcPr>
            <w:tcW w:w="423" w:type="pct"/>
            <w:tcBorders>
              <w:bottom w:val="single" w:sz="4" w:space="0" w:color="auto"/>
            </w:tcBorders>
            <w:vAlign w:val="center"/>
            <w:hideMark/>
          </w:tcPr>
          <w:p w14:paraId="0D759154" w14:textId="4FEA67E0" w:rsidR="00771FF6" w:rsidRPr="00771FF6" w:rsidRDefault="00771FF6" w:rsidP="00771FF6">
            <w:pPr>
              <w:spacing w:after="0" w:line="240" w:lineRule="auto"/>
              <w:ind w:left="170"/>
              <w:jc w:val="left"/>
              <w:rPr>
                <w:rFonts w:eastAsia="Times New Roman"/>
                <w:sz w:val="16"/>
                <w:szCs w:val="16"/>
              </w:rPr>
            </w:pPr>
            <w:r w:rsidRPr="00771FF6">
              <w:rPr>
                <w:rFonts w:eastAsia="Times New Roman"/>
                <w:sz w:val="16"/>
                <w:szCs w:val="16"/>
              </w:rPr>
              <w:t>769</w:t>
            </w:r>
          </w:p>
        </w:tc>
        <w:tc>
          <w:tcPr>
            <w:tcW w:w="384" w:type="pct"/>
            <w:tcBorders>
              <w:bottom w:val="single" w:sz="4" w:space="0" w:color="auto"/>
            </w:tcBorders>
            <w:vAlign w:val="center"/>
            <w:hideMark/>
          </w:tcPr>
          <w:p w14:paraId="7254FC02" w14:textId="04967168" w:rsidR="00771FF6" w:rsidRPr="00771FF6" w:rsidRDefault="00771FF6" w:rsidP="00771FF6">
            <w:pPr>
              <w:spacing w:after="0" w:line="240" w:lineRule="auto"/>
              <w:ind w:left="170"/>
              <w:jc w:val="left"/>
              <w:rPr>
                <w:rFonts w:eastAsia="Times New Roman"/>
                <w:sz w:val="16"/>
                <w:szCs w:val="16"/>
              </w:rPr>
            </w:pPr>
            <w:r w:rsidRPr="00771FF6">
              <w:rPr>
                <w:rFonts w:eastAsia="Times New Roman"/>
                <w:sz w:val="16"/>
                <w:szCs w:val="16"/>
              </w:rPr>
              <w:t>769</w:t>
            </w:r>
          </w:p>
        </w:tc>
      </w:tr>
    </w:tbl>
    <w:p w14:paraId="4C25F262" w14:textId="43EEAF62" w:rsidR="00C07D84" w:rsidRPr="00A960E6" w:rsidRDefault="00C07D84" w:rsidP="00C07D84">
      <w:pPr>
        <w:spacing w:line="240" w:lineRule="auto"/>
        <w:rPr>
          <w:sz w:val="20"/>
        </w:rPr>
      </w:pPr>
      <w:r w:rsidRPr="00A960E6">
        <w:rPr>
          <w:i/>
          <w:sz w:val="20"/>
        </w:rPr>
        <w:t>Notes:</w:t>
      </w:r>
      <w:r w:rsidRPr="00A960E6">
        <w:rPr>
          <w:sz w:val="20"/>
        </w:rPr>
        <w:t xml:space="preserve"> </w:t>
      </w:r>
      <w:r>
        <w:rPr>
          <w:sz w:val="20"/>
        </w:rPr>
        <w:t>The reference category for the vote intention variable is CD</w:t>
      </w:r>
      <w:r w:rsidR="00073941">
        <w:rPr>
          <w:sz w:val="20"/>
        </w:rPr>
        <w:t>U</w:t>
      </w:r>
      <w:r>
        <w:rPr>
          <w:sz w:val="20"/>
        </w:rPr>
        <w:t xml:space="preserve">/CSU. </w:t>
      </w:r>
      <w:r w:rsidRPr="00A960E6">
        <w:rPr>
          <w:sz w:val="20"/>
        </w:rPr>
        <w:t xml:space="preserve">Standard errors in parenthesis. *** p &lt; 0.001, ** p &lt; 0.01, * p &lt; 0.05. </w:t>
      </w:r>
    </w:p>
    <w:p w14:paraId="618BFD91" w14:textId="77777777" w:rsidR="00D770A5" w:rsidRDefault="00D770A5">
      <w:pPr>
        <w:spacing w:line="259" w:lineRule="auto"/>
        <w:jc w:val="left"/>
        <w:rPr>
          <w:rFonts w:eastAsia="Times New Roman"/>
          <w:color w:val="000000"/>
          <w:sz w:val="20"/>
          <w:lang w:eastAsia="de-DE"/>
        </w:rPr>
      </w:pPr>
    </w:p>
    <w:p w14:paraId="51B06532" w14:textId="6BCC8522" w:rsidR="003063BE" w:rsidRDefault="003063BE">
      <w:pPr>
        <w:spacing w:line="259" w:lineRule="auto"/>
        <w:jc w:val="left"/>
        <w:rPr>
          <w:rFonts w:eastAsia="Times New Roman"/>
          <w:color w:val="000000"/>
          <w:sz w:val="20"/>
          <w:lang w:eastAsia="de-DE"/>
        </w:rPr>
      </w:pPr>
      <w:r>
        <w:rPr>
          <w:rFonts w:eastAsia="Times New Roman"/>
          <w:color w:val="000000"/>
          <w:sz w:val="20"/>
          <w:lang w:eastAsia="de-DE"/>
        </w:rPr>
        <w:br w:type="page"/>
      </w:r>
    </w:p>
    <w:p w14:paraId="7BC83897" w14:textId="49FE0050" w:rsidR="00AF5759" w:rsidRPr="00882BA3" w:rsidRDefault="00AF5759" w:rsidP="00AF5759">
      <w:pPr>
        <w:pStyle w:val="berschrift1"/>
        <w:rPr>
          <w:rFonts w:cs="Times New Roman"/>
        </w:rPr>
      </w:pPr>
      <w:bookmarkStart w:id="14" w:name="_Toc99536156"/>
      <w:r w:rsidRPr="00135752">
        <w:rPr>
          <w:rFonts w:cs="Times New Roman"/>
        </w:rPr>
        <w:lastRenderedPageBreak/>
        <w:t>Annex A1</w:t>
      </w:r>
      <w:r w:rsidR="003F7A86">
        <w:rPr>
          <w:rFonts w:cs="Times New Roman"/>
        </w:rPr>
        <w:t>1</w:t>
      </w:r>
      <w:r w:rsidRPr="00135752">
        <w:rPr>
          <w:rFonts w:cs="Times New Roman"/>
        </w:rPr>
        <w:t xml:space="preserve">: Alternative models with </w:t>
      </w:r>
      <w:r>
        <w:rPr>
          <w:rFonts w:cs="Times New Roman"/>
        </w:rPr>
        <w:t>only left-right position for ideology</w:t>
      </w:r>
      <w:bookmarkEnd w:id="14"/>
    </w:p>
    <w:tbl>
      <w:tblPr>
        <w:tblW w:w="5000" w:type="pct"/>
        <w:tblCellMar>
          <w:top w:w="15" w:type="dxa"/>
          <w:left w:w="15" w:type="dxa"/>
          <w:bottom w:w="15" w:type="dxa"/>
          <w:right w:w="15" w:type="dxa"/>
        </w:tblCellMar>
        <w:tblLook w:val="04A0" w:firstRow="1" w:lastRow="0" w:firstColumn="1" w:lastColumn="0" w:noHBand="0" w:noVBand="1"/>
      </w:tblPr>
      <w:tblGrid>
        <w:gridCol w:w="1396"/>
        <w:gridCol w:w="768"/>
        <w:gridCol w:w="812"/>
        <w:gridCol w:w="768"/>
        <w:gridCol w:w="769"/>
        <w:gridCol w:w="767"/>
        <w:gridCol w:w="769"/>
        <w:gridCol w:w="767"/>
        <w:gridCol w:w="767"/>
        <w:gridCol w:w="767"/>
        <w:gridCol w:w="722"/>
      </w:tblGrid>
      <w:tr w:rsidR="00AF5759" w:rsidRPr="00B421E8" w14:paraId="77ECD6F5" w14:textId="77777777" w:rsidTr="00E02C38">
        <w:trPr>
          <w:trHeight w:val="283"/>
        </w:trPr>
        <w:tc>
          <w:tcPr>
            <w:tcW w:w="769" w:type="pct"/>
            <w:tcBorders>
              <w:top w:val="single" w:sz="4" w:space="0" w:color="auto"/>
            </w:tcBorders>
            <w:vAlign w:val="center"/>
          </w:tcPr>
          <w:p w14:paraId="4B2FFD8E" w14:textId="77777777" w:rsidR="00AF5759" w:rsidRPr="00B421E8" w:rsidRDefault="00AF5759" w:rsidP="003824FA">
            <w:pPr>
              <w:spacing w:after="0" w:line="240" w:lineRule="auto"/>
              <w:rPr>
                <w:i/>
                <w:sz w:val="16"/>
                <w:szCs w:val="16"/>
              </w:rPr>
            </w:pPr>
          </w:p>
        </w:tc>
        <w:tc>
          <w:tcPr>
            <w:tcW w:w="870" w:type="pct"/>
            <w:gridSpan w:val="2"/>
            <w:tcBorders>
              <w:top w:val="single" w:sz="4" w:space="0" w:color="auto"/>
            </w:tcBorders>
            <w:vAlign w:val="center"/>
          </w:tcPr>
          <w:p w14:paraId="0B1EFE71" w14:textId="77777777" w:rsidR="00AF5759" w:rsidRPr="00B421E8" w:rsidRDefault="00AF5759"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Populism</w:t>
            </w:r>
          </w:p>
        </w:tc>
        <w:tc>
          <w:tcPr>
            <w:tcW w:w="847" w:type="pct"/>
            <w:gridSpan w:val="2"/>
            <w:tcBorders>
              <w:top w:val="single" w:sz="4" w:space="0" w:color="auto"/>
            </w:tcBorders>
            <w:vAlign w:val="center"/>
          </w:tcPr>
          <w:p w14:paraId="3F13DDF6" w14:textId="77777777" w:rsidR="00AF5759" w:rsidRPr="00B421E8" w:rsidRDefault="00AF5759"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rPr>
              <w:t>Technocracy</w:t>
            </w:r>
          </w:p>
        </w:tc>
        <w:tc>
          <w:tcPr>
            <w:tcW w:w="847" w:type="pct"/>
            <w:gridSpan w:val="2"/>
            <w:tcBorders>
              <w:top w:val="single" w:sz="4" w:space="0" w:color="auto"/>
            </w:tcBorders>
            <w:vAlign w:val="center"/>
          </w:tcPr>
          <w:p w14:paraId="783706F2" w14:textId="77777777" w:rsidR="00AF5759" w:rsidRPr="00B421E8" w:rsidRDefault="00AF5759"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rPr>
              <w:t>Post-democracy</w:t>
            </w:r>
          </w:p>
        </w:tc>
        <w:tc>
          <w:tcPr>
            <w:tcW w:w="845" w:type="pct"/>
            <w:gridSpan w:val="2"/>
            <w:tcBorders>
              <w:top w:val="single" w:sz="4" w:space="0" w:color="auto"/>
            </w:tcBorders>
            <w:vAlign w:val="center"/>
          </w:tcPr>
          <w:p w14:paraId="72127749" w14:textId="77777777" w:rsidR="00AF5759" w:rsidRPr="00B421E8" w:rsidRDefault="00AF5759" w:rsidP="003824FA">
            <w:pPr>
              <w:spacing w:after="0" w:line="240" w:lineRule="auto"/>
              <w:jc w:val="center"/>
              <w:rPr>
                <w:rFonts w:eastAsia="Times New Roman"/>
                <w:i/>
                <w:color w:val="000000"/>
                <w:sz w:val="16"/>
                <w:szCs w:val="16"/>
                <w:lang w:eastAsia="de-DE"/>
              </w:rPr>
            </w:pPr>
            <w:r w:rsidRPr="00B336AE">
              <w:rPr>
                <w:rFonts w:eastAsia="Times New Roman"/>
                <w:i/>
                <w:color w:val="000000"/>
                <w:sz w:val="16"/>
                <w:szCs w:val="16"/>
              </w:rPr>
              <w:t>Majoritarian relativism</w:t>
            </w:r>
          </w:p>
        </w:tc>
        <w:tc>
          <w:tcPr>
            <w:tcW w:w="822" w:type="pct"/>
            <w:gridSpan w:val="2"/>
            <w:tcBorders>
              <w:top w:val="single" w:sz="4" w:space="0" w:color="auto"/>
            </w:tcBorders>
            <w:vAlign w:val="center"/>
          </w:tcPr>
          <w:p w14:paraId="497711A6" w14:textId="77777777" w:rsidR="00AF5759" w:rsidRPr="00B421E8" w:rsidRDefault="00AF5759"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rPr>
              <w:t>Liberal democracy</w:t>
            </w:r>
          </w:p>
        </w:tc>
      </w:tr>
      <w:tr w:rsidR="00AF5759" w:rsidRPr="00B421E8" w14:paraId="7AD4175E" w14:textId="77777777" w:rsidTr="00E02C38">
        <w:trPr>
          <w:trHeight w:val="283"/>
        </w:trPr>
        <w:tc>
          <w:tcPr>
            <w:tcW w:w="769" w:type="pct"/>
            <w:tcBorders>
              <w:bottom w:val="single" w:sz="4" w:space="0" w:color="auto"/>
            </w:tcBorders>
            <w:vAlign w:val="center"/>
            <w:hideMark/>
          </w:tcPr>
          <w:p w14:paraId="53FF640C" w14:textId="77777777" w:rsidR="00AF5759" w:rsidRPr="00B421E8" w:rsidRDefault="00AF5759" w:rsidP="003824FA">
            <w:pPr>
              <w:spacing w:after="0" w:line="240" w:lineRule="auto"/>
              <w:rPr>
                <w:i/>
                <w:sz w:val="16"/>
                <w:szCs w:val="16"/>
              </w:rPr>
            </w:pPr>
          </w:p>
        </w:tc>
        <w:tc>
          <w:tcPr>
            <w:tcW w:w="423" w:type="pct"/>
            <w:tcBorders>
              <w:bottom w:val="single" w:sz="4" w:space="0" w:color="auto"/>
            </w:tcBorders>
            <w:vAlign w:val="center"/>
            <w:hideMark/>
          </w:tcPr>
          <w:p w14:paraId="07AE01B2" w14:textId="77777777" w:rsidR="00AF5759" w:rsidRPr="00B421E8" w:rsidRDefault="00AF5759"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absolute</w:t>
            </w:r>
          </w:p>
        </w:tc>
        <w:tc>
          <w:tcPr>
            <w:tcW w:w="446" w:type="pct"/>
            <w:tcBorders>
              <w:bottom w:val="single" w:sz="4" w:space="0" w:color="auto"/>
            </w:tcBorders>
            <w:vAlign w:val="center"/>
            <w:hideMark/>
          </w:tcPr>
          <w:p w14:paraId="3983BB44" w14:textId="77777777" w:rsidR="00AF5759" w:rsidRPr="00B421E8" w:rsidRDefault="00AF5759"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relative</w:t>
            </w:r>
          </w:p>
        </w:tc>
        <w:tc>
          <w:tcPr>
            <w:tcW w:w="423" w:type="pct"/>
            <w:tcBorders>
              <w:bottom w:val="single" w:sz="4" w:space="0" w:color="auto"/>
            </w:tcBorders>
            <w:vAlign w:val="center"/>
            <w:hideMark/>
          </w:tcPr>
          <w:p w14:paraId="0DB402FD" w14:textId="77777777" w:rsidR="00AF5759" w:rsidRPr="00B421E8" w:rsidRDefault="00AF5759"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absolute</w:t>
            </w:r>
          </w:p>
        </w:tc>
        <w:tc>
          <w:tcPr>
            <w:tcW w:w="424" w:type="pct"/>
            <w:tcBorders>
              <w:bottom w:val="single" w:sz="4" w:space="0" w:color="auto"/>
            </w:tcBorders>
            <w:vAlign w:val="center"/>
            <w:hideMark/>
          </w:tcPr>
          <w:p w14:paraId="4DE34ADF" w14:textId="77777777" w:rsidR="00AF5759" w:rsidRPr="00B421E8" w:rsidRDefault="00AF5759"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relative</w:t>
            </w:r>
          </w:p>
        </w:tc>
        <w:tc>
          <w:tcPr>
            <w:tcW w:w="423" w:type="pct"/>
            <w:tcBorders>
              <w:bottom w:val="single" w:sz="4" w:space="0" w:color="auto"/>
            </w:tcBorders>
            <w:vAlign w:val="center"/>
            <w:hideMark/>
          </w:tcPr>
          <w:p w14:paraId="23BC383C" w14:textId="77777777" w:rsidR="00AF5759" w:rsidRPr="00B421E8" w:rsidRDefault="00AF5759"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absolute</w:t>
            </w:r>
          </w:p>
        </w:tc>
        <w:tc>
          <w:tcPr>
            <w:tcW w:w="424" w:type="pct"/>
            <w:tcBorders>
              <w:bottom w:val="single" w:sz="4" w:space="0" w:color="auto"/>
            </w:tcBorders>
            <w:vAlign w:val="center"/>
            <w:hideMark/>
          </w:tcPr>
          <w:p w14:paraId="06C62CDE" w14:textId="77777777" w:rsidR="00AF5759" w:rsidRPr="00B421E8" w:rsidRDefault="00AF5759"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relative</w:t>
            </w:r>
          </w:p>
        </w:tc>
        <w:tc>
          <w:tcPr>
            <w:tcW w:w="423" w:type="pct"/>
            <w:tcBorders>
              <w:bottom w:val="single" w:sz="4" w:space="0" w:color="auto"/>
            </w:tcBorders>
            <w:vAlign w:val="center"/>
            <w:hideMark/>
          </w:tcPr>
          <w:p w14:paraId="7BB3F6AB" w14:textId="77777777" w:rsidR="00AF5759" w:rsidRPr="00B421E8" w:rsidRDefault="00AF5759"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absolute</w:t>
            </w:r>
          </w:p>
        </w:tc>
        <w:tc>
          <w:tcPr>
            <w:tcW w:w="423" w:type="pct"/>
            <w:tcBorders>
              <w:bottom w:val="single" w:sz="4" w:space="0" w:color="auto"/>
            </w:tcBorders>
            <w:vAlign w:val="center"/>
            <w:hideMark/>
          </w:tcPr>
          <w:p w14:paraId="420AFCE6" w14:textId="77777777" w:rsidR="00AF5759" w:rsidRPr="00B421E8" w:rsidRDefault="00AF5759"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relative</w:t>
            </w:r>
          </w:p>
        </w:tc>
        <w:tc>
          <w:tcPr>
            <w:tcW w:w="423" w:type="pct"/>
            <w:tcBorders>
              <w:bottom w:val="single" w:sz="4" w:space="0" w:color="auto"/>
            </w:tcBorders>
            <w:vAlign w:val="center"/>
            <w:hideMark/>
          </w:tcPr>
          <w:p w14:paraId="3A94EA48" w14:textId="77777777" w:rsidR="00AF5759" w:rsidRPr="00B421E8" w:rsidRDefault="00AF5759"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absolute</w:t>
            </w:r>
          </w:p>
        </w:tc>
        <w:tc>
          <w:tcPr>
            <w:tcW w:w="399" w:type="pct"/>
            <w:tcBorders>
              <w:bottom w:val="single" w:sz="4" w:space="0" w:color="auto"/>
            </w:tcBorders>
            <w:vAlign w:val="center"/>
            <w:hideMark/>
          </w:tcPr>
          <w:p w14:paraId="7DECA71E" w14:textId="77777777" w:rsidR="00AF5759" w:rsidRPr="00B421E8" w:rsidRDefault="00AF5759" w:rsidP="003824FA">
            <w:pPr>
              <w:spacing w:after="0" w:line="240" w:lineRule="auto"/>
              <w:jc w:val="center"/>
              <w:rPr>
                <w:rFonts w:eastAsia="Times New Roman"/>
                <w:i/>
                <w:color w:val="000000"/>
                <w:sz w:val="16"/>
                <w:szCs w:val="16"/>
                <w:lang w:eastAsia="de-DE"/>
              </w:rPr>
            </w:pPr>
            <w:r w:rsidRPr="00B421E8">
              <w:rPr>
                <w:rFonts w:eastAsia="Times New Roman"/>
                <w:i/>
                <w:color w:val="000000"/>
                <w:sz w:val="16"/>
                <w:szCs w:val="16"/>
                <w:lang w:eastAsia="de-DE"/>
              </w:rPr>
              <w:t>relative</w:t>
            </w:r>
          </w:p>
        </w:tc>
      </w:tr>
      <w:tr w:rsidR="00E02C38" w:rsidRPr="00B421E8" w14:paraId="28F0DCB1" w14:textId="77777777" w:rsidTr="00E02C38">
        <w:trPr>
          <w:trHeight w:val="227"/>
        </w:trPr>
        <w:tc>
          <w:tcPr>
            <w:tcW w:w="769" w:type="pct"/>
            <w:vMerge w:val="restart"/>
            <w:vAlign w:val="center"/>
            <w:hideMark/>
          </w:tcPr>
          <w:p w14:paraId="35915986" w14:textId="77777777" w:rsidR="00E02C38" w:rsidRPr="00B421E8" w:rsidRDefault="00E02C38" w:rsidP="00E02C38">
            <w:pPr>
              <w:spacing w:after="0" w:line="240" w:lineRule="auto"/>
              <w:jc w:val="left"/>
              <w:rPr>
                <w:rFonts w:eastAsia="Times New Roman"/>
                <w:color w:val="000000"/>
                <w:sz w:val="16"/>
                <w:szCs w:val="16"/>
                <w:lang w:eastAsia="de-DE"/>
              </w:rPr>
            </w:pPr>
            <w:r w:rsidRPr="00B421E8">
              <w:rPr>
                <w:rFonts w:eastAsia="Times New Roman"/>
                <w:color w:val="000000"/>
                <w:sz w:val="16"/>
                <w:szCs w:val="16"/>
                <w:lang w:eastAsia="de-DE"/>
              </w:rPr>
              <w:t>Constant</w:t>
            </w:r>
          </w:p>
        </w:tc>
        <w:tc>
          <w:tcPr>
            <w:tcW w:w="423" w:type="pct"/>
            <w:vAlign w:val="center"/>
          </w:tcPr>
          <w:p w14:paraId="24244492" w14:textId="67DABA6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3.14 ***</w:t>
            </w:r>
          </w:p>
        </w:tc>
        <w:tc>
          <w:tcPr>
            <w:tcW w:w="446" w:type="pct"/>
            <w:vAlign w:val="center"/>
          </w:tcPr>
          <w:p w14:paraId="1E67552E" w14:textId="622A497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-0.12</w:t>
            </w:r>
          </w:p>
        </w:tc>
        <w:tc>
          <w:tcPr>
            <w:tcW w:w="423" w:type="pct"/>
            <w:vAlign w:val="center"/>
          </w:tcPr>
          <w:p w14:paraId="7D3B8BC4" w14:textId="5F0F3F4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3.13 ***</w:t>
            </w:r>
          </w:p>
        </w:tc>
        <w:tc>
          <w:tcPr>
            <w:tcW w:w="424" w:type="pct"/>
            <w:vAlign w:val="center"/>
          </w:tcPr>
          <w:p w14:paraId="706DD809" w14:textId="56B6A181"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-0.12</w:t>
            </w:r>
          </w:p>
        </w:tc>
        <w:tc>
          <w:tcPr>
            <w:tcW w:w="423" w:type="pct"/>
            <w:vAlign w:val="center"/>
          </w:tcPr>
          <w:p w14:paraId="4105B899" w14:textId="452A72D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4.17 ***</w:t>
            </w:r>
          </w:p>
        </w:tc>
        <w:tc>
          <w:tcPr>
            <w:tcW w:w="424" w:type="pct"/>
            <w:vAlign w:val="center"/>
          </w:tcPr>
          <w:p w14:paraId="13878BA5" w14:textId="7641E85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1.18 *</w:t>
            </w:r>
          </w:p>
        </w:tc>
        <w:tc>
          <w:tcPr>
            <w:tcW w:w="423" w:type="pct"/>
            <w:vAlign w:val="center"/>
          </w:tcPr>
          <w:p w14:paraId="5204E60C" w14:textId="5347551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2.26 ***</w:t>
            </w:r>
          </w:p>
        </w:tc>
        <w:tc>
          <w:tcPr>
            <w:tcW w:w="423" w:type="pct"/>
            <w:vAlign w:val="center"/>
          </w:tcPr>
          <w:p w14:paraId="20FA418A" w14:textId="47CD4A4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-1.22 **</w:t>
            </w:r>
          </w:p>
        </w:tc>
        <w:tc>
          <w:tcPr>
            <w:tcW w:w="423" w:type="pct"/>
            <w:vAlign w:val="center"/>
          </w:tcPr>
          <w:p w14:paraId="3BB1032E" w14:textId="2948727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3.46 ***</w:t>
            </w:r>
          </w:p>
        </w:tc>
        <w:tc>
          <w:tcPr>
            <w:tcW w:w="399" w:type="pct"/>
            <w:vAlign w:val="center"/>
          </w:tcPr>
          <w:p w14:paraId="10D3D075" w14:textId="0ADB372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0.28</w:t>
            </w:r>
          </w:p>
        </w:tc>
      </w:tr>
      <w:tr w:rsidR="00E02C38" w:rsidRPr="00B421E8" w14:paraId="778DC3B3" w14:textId="77777777" w:rsidTr="00E02C38">
        <w:trPr>
          <w:trHeight w:val="227"/>
        </w:trPr>
        <w:tc>
          <w:tcPr>
            <w:tcW w:w="769" w:type="pct"/>
            <w:vMerge/>
            <w:vAlign w:val="center"/>
            <w:hideMark/>
          </w:tcPr>
          <w:p w14:paraId="3B4F3104" w14:textId="77777777" w:rsidR="00E02C38" w:rsidRPr="00B421E8" w:rsidRDefault="00E02C38" w:rsidP="00E02C38">
            <w:pPr>
              <w:spacing w:after="0" w:line="240" w:lineRule="auto"/>
              <w:jc w:val="center"/>
              <w:rPr>
                <w:rFonts w:eastAsia="Times New Roman"/>
                <w:color w:val="000000"/>
                <w:sz w:val="16"/>
                <w:szCs w:val="16"/>
                <w:lang w:eastAsia="de-DE"/>
              </w:rPr>
            </w:pPr>
          </w:p>
        </w:tc>
        <w:tc>
          <w:tcPr>
            <w:tcW w:w="423" w:type="pct"/>
            <w:vAlign w:val="center"/>
          </w:tcPr>
          <w:p w14:paraId="68184190" w14:textId="19796B64"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(0.37)</w:t>
            </w:r>
          </w:p>
        </w:tc>
        <w:tc>
          <w:tcPr>
            <w:tcW w:w="446" w:type="pct"/>
            <w:vAlign w:val="center"/>
          </w:tcPr>
          <w:p w14:paraId="05982CB9" w14:textId="0A853B21"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(0.32)</w:t>
            </w:r>
          </w:p>
        </w:tc>
        <w:tc>
          <w:tcPr>
            <w:tcW w:w="423" w:type="pct"/>
            <w:vAlign w:val="center"/>
          </w:tcPr>
          <w:p w14:paraId="39F86EE7" w14:textId="36438778"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(0.34)</w:t>
            </w:r>
          </w:p>
        </w:tc>
        <w:tc>
          <w:tcPr>
            <w:tcW w:w="424" w:type="pct"/>
            <w:vAlign w:val="center"/>
          </w:tcPr>
          <w:p w14:paraId="0AC36884" w14:textId="350F717C"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(0.34)</w:t>
            </w:r>
          </w:p>
        </w:tc>
        <w:tc>
          <w:tcPr>
            <w:tcW w:w="423" w:type="pct"/>
            <w:vAlign w:val="center"/>
          </w:tcPr>
          <w:p w14:paraId="058D4635" w14:textId="7B7DE789"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(0.46)</w:t>
            </w:r>
          </w:p>
        </w:tc>
        <w:tc>
          <w:tcPr>
            <w:tcW w:w="424" w:type="pct"/>
            <w:vAlign w:val="center"/>
          </w:tcPr>
          <w:p w14:paraId="17CAFFDA" w14:textId="304BA92D"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(0.49)</w:t>
            </w:r>
          </w:p>
        </w:tc>
        <w:tc>
          <w:tcPr>
            <w:tcW w:w="423" w:type="pct"/>
            <w:vAlign w:val="center"/>
          </w:tcPr>
          <w:p w14:paraId="61C60232" w14:textId="33853EEF"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(0.43)</w:t>
            </w:r>
          </w:p>
        </w:tc>
        <w:tc>
          <w:tcPr>
            <w:tcW w:w="423" w:type="pct"/>
            <w:vAlign w:val="center"/>
          </w:tcPr>
          <w:p w14:paraId="044F1441" w14:textId="4AA18DD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(0.40)</w:t>
            </w:r>
          </w:p>
        </w:tc>
        <w:tc>
          <w:tcPr>
            <w:tcW w:w="423" w:type="pct"/>
            <w:vAlign w:val="center"/>
          </w:tcPr>
          <w:p w14:paraId="68C8BE27" w14:textId="4B99E436"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(0.28)</w:t>
            </w:r>
          </w:p>
        </w:tc>
        <w:tc>
          <w:tcPr>
            <w:tcW w:w="399" w:type="pct"/>
            <w:vAlign w:val="center"/>
          </w:tcPr>
          <w:p w14:paraId="7833D560" w14:textId="229F4B91"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(0.31)</w:t>
            </w:r>
          </w:p>
        </w:tc>
      </w:tr>
      <w:tr w:rsidR="00E02C38" w:rsidRPr="00B421E8" w14:paraId="0C46B90E" w14:textId="77777777" w:rsidTr="00E02C38">
        <w:trPr>
          <w:trHeight w:val="227"/>
        </w:trPr>
        <w:tc>
          <w:tcPr>
            <w:tcW w:w="769" w:type="pct"/>
            <w:vMerge w:val="restart"/>
            <w:vAlign w:val="center"/>
            <w:hideMark/>
          </w:tcPr>
          <w:p w14:paraId="1499A5BD" w14:textId="77777777" w:rsidR="00E02C38" w:rsidRPr="00B421E8" w:rsidRDefault="00E02C38" w:rsidP="00E02C38">
            <w:pPr>
              <w:spacing w:after="0" w:line="240" w:lineRule="auto"/>
              <w:jc w:val="left"/>
              <w:rPr>
                <w:rFonts w:eastAsia="Times New Roman"/>
                <w:color w:val="000000"/>
                <w:sz w:val="16"/>
                <w:szCs w:val="16"/>
                <w:lang w:eastAsia="de-DE"/>
              </w:rPr>
            </w:pPr>
            <w:r w:rsidRPr="00B421E8">
              <w:rPr>
                <w:rFonts w:eastAsia="Times New Roman"/>
                <w:color w:val="000000"/>
                <w:sz w:val="16"/>
                <w:szCs w:val="16"/>
                <w:lang w:eastAsia="de-DE"/>
              </w:rPr>
              <w:t>Political disaffection</w:t>
            </w:r>
          </w:p>
        </w:tc>
        <w:tc>
          <w:tcPr>
            <w:tcW w:w="423" w:type="pct"/>
            <w:vAlign w:val="center"/>
          </w:tcPr>
          <w:p w14:paraId="6577F2F0" w14:textId="53228E4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0.45 ***</w:t>
            </w:r>
          </w:p>
        </w:tc>
        <w:tc>
          <w:tcPr>
            <w:tcW w:w="446" w:type="pct"/>
            <w:vAlign w:val="center"/>
          </w:tcPr>
          <w:p w14:paraId="45AFD2A1" w14:textId="29ABE59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0.28 ***</w:t>
            </w:r>
          </w:p>
        </w:tc>
        <w:tc>
          <w:tcPr>
            <w:tcW w:w="423" w:type="pct"/>
            <w:vAlign w:val="center"/>
          </w:tcPr>
          <w:p w14:paraId="0530447B" w14:textId="47A7541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0.15 **</w:t>
            </w:r>
          </w:p>
        </w:tc>
        <w:tc>
          <w:tcPr>
            <w:tcW w:w="424" w:type="pct"/>
            <w:vAlign w:val="center"/>
          </w:tcPr>
          <w:p w14:paraId="27BFDBEE" w14:textId="68C02194"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-0.09</w:t>
            </w:r>
          </w:p>
        </w:tc>
        <w:tc>
          <w:tcPr>
            <w:tcW w:w="423" w:type="pct"/>
            <w:vAlign w:val="center"/>
          </w:tcPr>
          <w:p w14:paraId="06650A9D" w14:textId="64B34B3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-0.22 **</w:t>
            </w:r>
          </w:p>
        </w:tc>
        <w:tc>
          <w:tcPr>
            <w:tcW w:w="424" w:type="pct"/>
            <w:vAlign w:val="center"/>
          </w:tcPr>
          <w:p w14:paraId="6D54D1A5" w14:textId="78503D5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-0.56 ***</w:t>
            </w:r>
          </w:p>
        </w:tc>
        <w:tc>
          <w:tcPr>
            <w:tcW w:w="423" w:type="pct"/>
            <w:vAlign w:val="center"/>
          </w:tcPr>
          <w:p w14:paraId="69FB9203" w14:textId="1A47AE68"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0.48 ***</w:t>
            </w:r>
          </w:p>
        </w:tc>
        <w:tc>
          <w:tcPr>
            <w:tcW w:w="423" w:type="pct"/>
            <w:vAlign w:val="center"/>
          </w:tcPr>
          <w:p w14:paraId="731D6CA8" w14:textId="089765A4"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0.32 ***</w:t>
            </w:r>
          </w:p>
        </w:tc>
        <w:tc>
          <w:tcPr>
            <w:tcW w:w="423" w:type="pct"/>
            <w:vAlign w:val="center"/>
          </w:tcPr>
          <w:p w14:paraId="4ADE54A1" w14:textId="60B555B2"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0.26 ***</w:t>
            </w:r>
          </w:p>
        </w:tc>
        <w:tc>
          <w:tcPr>
            <w:tcW w:w="399" w:type="pct"/>
            <w:vAlign w:val="center"/>
          </w:tcPr>
          <w:p w14:paraId="4E617808" w14:textId="104CA85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r>
      <w:tr w:rsidR="00E02C38" w:rsidRPr="00B421E8" w14:paraId="668FF189" w14:textId="77777777" w:rsidTr="00E02C38">
        <w:trPr>
          <w:trHeight w:val="227"/>
        </w:trPr>
        <w:tc>
          <w:tcPr>
            <w:tcW w:w="769" w:type="pct"/>
            <w:vMerge/>
            <w:vAlign w:val="center"/>
            <w:hideMark/>
          </w:tcPr>
          <w:p w14:paraId="10360204" w14:textId="77777777" w:rsidR="00E02C38" w:rsidRPr="00B421E8" w:rsidRDefault="00E02C38" w:rsidP="00E02C38">
            <w:pPr>
              <w:spacing w:after="0" w:line="240" w:lineRule="auto"/>
              <w:jc w:val="center"/>
              <w:rPr>
                <w:rFonts w:eastAsia="Times New Roman"/>
                <w:color w:val="000000"/>
                <w:sz w:val="16"/>
                <w:szCs w:val="16"/>
                <w:lang w:eastAsia="de-DE"/>
              </w:rPr>
            </w:pPr>
          </w:p>
        </w:tc>
        <w:tc>
          <w:tcPr>
            <w:tcW w:w="423" w:type="pct"/>
            <w:vAlign w:val="center"/>
          </w:tcPr>
          <w:p w14:paraId="02F80236" w14:textId="1AC2478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(0.06)</w:t>
            </w:r>
          </w:p>
        </w:tc>
        <w:tc>
          <w:tcPr>
            <w:tcW w:w="446" w:type="pct"/>
            <w:vAlign w:val="center"/>
          </w:tcPr>
          <w:p w14:paraId="7F799247" w14:textId="388A11C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(0.05)</w:t>
            </w:r>
          </w:p>
        </w:tc>
        <w:tc>
          <w:tcPr>
            <w:tcW w:w="423" w:type="pct"/>
            <w:vAlign w:val="center"/>
          </w:tcPr>
          <w:p w14:paraId="75EDA4A1" w14:textId="604B6F8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(0.06)</w:t>
            </w:r>
          </w:p>
        </w:tc>
        <w:tc>
          <w:tcPr>
            <w:tcW w:w="424" w:type="pct"/>
            <w:vAlign w:val="center"/>
          </w:tcPr>
          <w:p w14:paraId="38D1A88E" w14:textId="7D972C6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(0.06)</w:t>
            </w:r>
          </w:p>
        </w:tc>
        <w:tc>
          <w:tcPr>
            <w:tcW w:w="423" w:type="pct"/>
            <w:vAlign w:val="center"/>
          </w:tcPr>
          <w:p w14:paraId="5E3C10FF" w14:textId="49BE998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(0.07)</w:t>
            </w:r>
          </w:p>
        </w:tc>
        <w:tc>
          <w:tcPr>
            <w:tcW w:w="424" w:type="pct"/>
            <w:vAlign w:val="center"/>
          </w:tcPr>
          <w:p w14:paraId="4164F66E" w14:textId="1AD31BD9"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(0.08)</w:t>
            </w:r>
          </w:p>
        </w:tc>
        <w:tc>
          <w:tcPr>
            <w:tcW w:w="423" w:type="pct"/>
            <w:vAlign w:val="center"/>
          </w:tcPr>
          <w:p w14:paraId="594EB419" w14:textId="43FD6B69"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(0.07)</w:t>
            </w:r>
          </w:p>
        </w:tc>
        <w:tc>
          <w:tcPr>
            <w:tcW w:w="423" w:type="pct"/>
            <w:vAlign w:val="center"/>
          </w:tcPr>
          <w:p w14:paraId="3B6010A1" w14:textId="007CE6CD"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(0.06)</w:t>
            </w:r>
          </w:p>
        </w:tc>
        <w:tc>
          <w:tcPr>
            <w:tcW w:w="423" w:type="pct"/>
            <w:vAlign w:val="center"/>
          </w:tcPr>
          <w:p w14:paraId="6F6AB964" w14:textId="1F445F1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(0.05)</w:t>
            </w:r>
          </w:p>
        </w:tc>
        <w:tc>
          <w:tcPr>
            <w:tcW w:w="399" w:type="pct"/>
            <w:vAlign w:val="center"/>
          </w:tcPr>
          <w:p w14:paraId="6C57276A" w14:textId="5701FD8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(0.05)</w:t>
            </w:r>
          </w:p>
        </w:tc>
      </w:tr>
      <w:tr w:rsidR="00E02C38" w:rsidRPr="00B421E8" w14:paraId="1E112FED" w14:textId="77777777" w:rsidTr="00E02C38">
        <w:trPr>
          <w:trHeight w:val="227"/>
        </w:trPr>
        <w:tc>
          <w:tcPr>
            <w:tcW w:w="769" w:type="pct"/>
            <w:vMerge w:val="restart"/>
            <w:vAlign w:val="center"/>
            <w:hideMark/>
          </w:tcPr>
          <w:p w14:paraId="3B32017E" w14:textId="77777777" w:rsidR="00E02C38" w:rsidRPr="00B421E8" w:rsidRDefault="00E02C38" w:rsidP="00E02C38">
            <w:pPr>
              <w:spacing w:after="0" w:line="240" w:lineRule="auto"/>
              <w:jc w:val="left"/>
              <w:rPr>
                <w:rFonts w:eastAsia="Times New Roman"/>
                <w:color w:val="000000"/>
                <w:sz w:val="16"/>
                <w:szCs w:val="16"/>
                <w:lang w:eastAsia="de-DE"/>
              </w:rPr>
            </w:pPr>
            <w:r w:rsidRPr="00B421E8">
              <w:rPr>
                <w:rFonts w:eastAsia="Times New Roman"/>
                <w:color w:val="000000"/>
                <w:sz w:val="16"/>
                <w:szCs w:val="16"/>
                <w:lang w:eastAsia="de-DE"/>
              </w:rPr>
              <w:t>Institutional trust</w:t>
            </w:r>
          </w:p>
        </w:tc>
        <w:tc>
          <w:tcPr>
            <w:tcW w:w="423" w:type="pct"/>
            <w:vAlign w:val="center"/>
          </w:tcPr>
          <w:p w14:paraId="087007C2" w14:textId="7ECDCF14"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0.02</w:t>
            </w:r>
          </w:p>
        </w:tc>
        <w:tc>
          <w:tcPr>
            <w:tcW w:w="446" w:type="pct"/>
            <w:vAlign w:val="center"/>
          </w:tcPr>
          <w:p w14:paraId="4CE64DCE" w14:textId="417DF67E"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-0.11 **</w:t>
            </w:r>
          </w:p>
        </w:tc>
        <w:tc>
          <w:tcPr>
            <w:tcW w:w="423" w:type="pct"/>
            <w:vAlign w:val="center"/>
          </w:tcPr>
          <w:p w14:paraId="3A43B7BF" w14:textId="1E39A17F"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0.16 ***</w:t>
            </w:r>
          </w:p>
        </w:tc>
        <w:tc>
          <w:tcPr>
            <w:tcW w:w="424" w:type="pct"/>
            <w:vAlign w:val="center"/>
          </w:tcPr>
          <w:p w14:paraId="52ECE10B" w14:textId="13F974A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0.06</w:t>
            </w:r>
          </w:p>
        </w:tc>
        <w:tc>
          <w:tcPr>
            <w:tcW w:w="423" w:type="pct"/>
            <w:vAlign w:val="center"/>
          </w:tcPr>
          <w:p w14:paraId="648247D9" w14:textId="6F48FAA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0.25 ***</w:t>
            </w:r>
          </w:p>
        </w:tc>
        <w:tc>
          <w:tcPr>
            <w:tcW w:w="424" w:type="pct"/>
            <w:vAlign w:val="center"/>
          </w:tcPr>
          <w:p w14:paraId="750B3C66" w14:textId="7359610C"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0.17 **</w:t>
            </w:r>
          </w:p>
        </w:tc>
        <w:tc>
          <w:tcPr>
            <w:tcW w:w="423" w:type="pct"/>
            <w:vAlign w:val="center"/>
          </w:tcPr>
          <w:p w14:paraId="4B191CD3" w14:textId="0D4FD9C0"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23" w:type="pct"/>
            <w:vAlign w:val="center"/>
          </w:tcPr>
          <w:p w14:paraId="1D73A997" w14:textId="71D4584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-0.09 *</w:t>
            </w:r>
          </w:p>
        </w:tc>
        <w:tc>
          <w:tcPr>
            <w:tcW w:w="423" w:type="pct"/>
            <w:vAlign w:val="center"/>
          </w:tcPr>
          <w:p w14:paraId="793DBEA6" w14:textId="41D1B5A1"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0.08 **</w:t>
            </w:r>
          </w:p>
        </w:tc>
        <w:tc>
          <w:tcPr>
            <w:tcW w:w="399" w:type="pct"/>
            <w:vAlign w:val="center"/>
          </w:tcPr>
          <w:p w14:paraId="50C7DA5E" w14:textId="7D96721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r>
      <w:tr w:rsidR="00E02C38" w:rsidRPr="00B421E8" w14:paraId="650704F2" w14:textId="77777777" w:rsidTr="00E02C38">
        <w:trPr>
          <w:trHeight w:val="227"/>
        </w:trPr>
        <w:tc>
          <w:tcPr>
            <w:tcW w:w="769" w:type="pct"/>
            <w:vMerge/>
            <w:vAlign w:val="center"/>
            <w:hideMark/>
          </w:tcPr>
          <w:p w14:paraId="14686088" w14:textId="77777777" w:rsidR="00E02C38" w:rsidRPr="00B421E8" w:rsidRDefault="00E02C38" w:rsidP="00E02C38">
            <w:pPr>
              <w:spacing w:after="0" w:line="240" w:lineRule="auto"/>
              <w:jc w:val="center"/>
              <w:rPr>
                <w:rFonts w:eastAsia="Times New Roman"/>
                <w:color w:val="000000"/>
                <w:sz w:val="16"/>
                <w:szCs w:val="16"/>
                <w:lang w:eastAsia="de-DE"/>
              </w:rPr>
            </w:pPr>
          </w:p>
        </w:tc>
        <w:tc>
          <w:tcPr>
            <w:tcW w:w="423" w:type="pct"/>
            <w:vAlign w:val="center"/>
          </w:tcPr>
          <w:p w14:paraId="034BF530" w14:textId="12BA5A2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46" w:type="pct"/>
            <w:vAlign w:val="center"/>
          </w:tcPr>
          <w:p w14:paraId="1409D342" w14:textId="14401F20"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23" w:type="pct"/>
            <w:vAlign w:val="center"/>
          </w:tcPr>
          <w:p w14:paraId="57FA53E2" w14:textId="67B7CEA8"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24" w:type="pct"/>
            <w:vAlign w:val="center"/>
          </w:tcPr>
          <w:p w14:paraId="3970EBD4" w14:textId="76BE29D4"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23" w:type="pct"/>
            <w:vAlign w:val="center"/>
          </w:tcPr>
          <w:p w14:paraId="3C13FEFB" w14:textId="54E8069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(0.05)</w:t>
            </w:r>
          </w:p>
        </w:tc>
        <w:tc>
          <w:tcPr>
            <w:tcW w:w="424" w:type="pct"/>
            <w:vAlign w:val="center"/>
          </w:tcPr>
          <w:p w14:paraId="6629AA4A" w14:textId="15ED81C0"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(0.06)</w:t>
            </w:r>
          </w:p>
        </w:tc>
        <w:tc>
          <w:tcPr>
            <w:tcW w:w="423" w:type="pct"/>
            <w:vAlign w:val="center"/>
          </w:tcPr>
          <w:p w14:paraId="6776C12E" w14:textId="6EC58CE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(0.05)</w:t>
            </w:r>
          </w:p>
        </w:tc>
        <w:tc>
          <w:tcPr>
            <w:tcW w:w="423" w:type="pct"/>
            <w:vAlign w:val="center"/>
          </w:tcPr>
          <w:p w14:paraId="51DDFBEB" w14:textId="4747C7BF"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23" w:type="pct"/>
            <w:vAlign w:val="center"/>
          </w:tcPr>
          <w:p w14:paraId="4C164A06" w14:textId="11EF396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399" w:type="pct"/>
            <w:vAlign w:val="center"/>
          </w:tcPr>
          <w:p w14:paraId="0E22B85A" w14:textId="46D57EC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r>
      <w:tr w:rsidR="00E02C38" w:rsidRPr="00B421E8" w14:paraId="76C943A3" w14:textId="77777777" w:rsidTr="00E02C38">
        <w:trPr>
          <w:trHeight w:val="227"/>
        </w:trPr>
        <w:tc>
          <w:tcPr>
            <w:tcW w:w="769" w:type="pct"/>
            <w:vMerge w:val="restart"/>
            <w:vAlign w:val="center"/>
            <w:hideMark/>
          </w:tcPr>
          <w:p w14:paraId="5955B737" w14:textId="77777777" w:rsidR="00E02C38" w:rsidRPr="00B421E8" w:rsidRDefault="00E02C38" w:rsidP="00E02C38">
            <w:pPr>
              <w:spacing w:after="0" w:line="240" w:lineRule="auto"/>
              <w:jc w:val="left"/>
              <w:rPr>
                <w:rFonts w:eastAsia="Times New Roman"/>
                <w:color w:val="000000"/>
                <w:sz w:val="16"/>
                <w:szCs w:val="16"/>
                <w:lang w:eastAsia="de-DE"/>
              </w:rPr>
            </w:pPr>
            <w:r w:rsidRPr="00B421E8">
              <w:rPr>
                <w:rFonts w:eastAsia="Times New Roman"/>
                <w:color w:val="000000"/>
                <w:sz w:val="16"/>
                <w:szCs w:val="16"/>
                <w:lang w:eastAsia="de-DE"/>
              </w:rPr>
              <w:t>Satisfaction w. democracy</w:t>
            </w:r>
          </w:p>
        </w:tc>
        <w:tc>
          <w:tcPr>
            <w:tcW w:w="423" w:type="pct"/>
            <w:vAlign w:val="center"/>
          </w:tcPr>
          <w:p w14:paraId="4862AA1F" w14:textId="74938A76"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46" w:type="pct"/>
            <w:vAlign w:val="center"/>
          </w:tcPr>
          <w:p w14:paraId="0C254BBE" w14:textId="69B281B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23" w:type="pct"/>
            <w:vAlign w:val="center"/>
          </w:tcPr>
          <w:p w14:paraId="0DD781C2" w14:textId="6E92E4E9"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c>
          <w:tcPr>
            <w:tcW w:w="424" w:type="pct"/>
            <w:vAlign w:val="center"/>
          </w:tcPr>
          <w:p w14:paraId="1F9998C4" w14:textId="784DC72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0.01</w:t>
            </w:r>
          </w:p>
        </w:tc>
        <w:tc>
          <w:tcPr>
            <w:tcW w:w="423" w:type="pct"/>
            <w:vAlign w:val="center"/>
          </w:tcPr>
          <w:p w14:paraId="62864DE6" w14:textId="7E8DFEDF"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0.06</w:t>
            </w:r>
          </w:p>
        </w:tc>
        <w:tc>
          <w:tcPr>
            <w:tcW w:w="424" w:type="pct"/>
            <w:vAlign w:val="center"/>
          </w:tcPr>
          <w:p w14:paraId="55676152" w14:textId="1409EEF8"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0.09 *</w:t>
            </w:r>
          </w:p>
        </w:tc>
        <w:tc>
          <w:tcPr>
            <w:tcW w:w="423" w:type="pct"/>
            <w:vAlign w:val="center"/>
          </w:tcPr>
          <w:p w14:paraId="7A0D6EC9" w14:textId="04BE0328"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-0.06</w:t>
            </w:r>
          </w:p>
        </w:tc>
        <w:tc>
          <w:tcPr>
            <w:tcW w:w="423" w:type="pct"/>
            <w:vAlign w:val="center"/>
          </w:tcPr>
          <w:p w14:paraId="706019B7" w14:textId="74B10EA6"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-0.07 *</w:t>
            </w:r>
          </w:p>
        </w:tc>
        <w:tc>
          <w:tcPr>
            <w:tcW w:w="423" w:type="pct"/>
            <w:vAlign w:val="center"/>
          </w:tcPr>
          <w:p w14:paraId="31C775B2" w14:textId="5BA87726"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c>
          <w:tcPr>
            <w:tcW w:w="399" w:type="pct"/>
            <w:vAlign w:val="center"/>
          </w:tcPr>
          <w:p w14:paraId="4BFAFD03" w14:textId="518A9AC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0.01</w:t>
            </w:r>
          </w:p>
        </w:tc>
      </w:tr>
      <w:tr w:rsidR="00E02C38" w:rsidRPr="00B421E8" w14:paraId="4E26DD8A" w14:textId="77777777" w:rsidTr="00E02C38">
        <w:trPr>
          <w:trHeight w:val="227"/>
        </w:trPr>
        <w:tc>
          <w:tcPr>
            <w:tcW w:w="769" w:type="pct"/>
            <w:vMerge/>
            <w:vAlign w:val="center"/>
            <w:hideMark/>
          </w:tcPr>
          <w:p w14:paraId="2234C578" w14:textId="77777777" w:rsidR="00E02C38" w:rsidRPr="00B421E8" w:rsidRDefault="00E02C38" w:rsidP="00E02C38">
            <w:pPr>
              <w:spacing w:after="0" w:line="240" w:lineRule="auto"/>
              <w:jc w:val="center"/>
              <w:rPr>
                <w:rFonts w:eastAsia="Times New Roman"/>
                <w:color w:val="000000"/>
                <w:sz w:val="16"/>
                <w:szCs w:val="16"/>
                <w:lang w:eastAsia="de-DE"/>
              </w:rPr>
            </w:pPr>
          </w:p>
        </w:tc>
        <w:tc>
          <w:tcPr>
            <w:tcW w:w="423" w:type="pct"/>
            <w:vAlign w:val="center"/>
          </w:tcPr>
          <w:p w14:paraId="5D884CCE" w14:textId="0E5D3300"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446" w:type="pct"/>
            <w:vAlign w:val="center"/>
          </w:tcPr>
          <w:p w14:paraId="50F76E3A" w14:textId="76C5AD99"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423" w:type="pct"/>
            <w:vAlign w:val="center"/>
          </w:tcPr>
          <w:p w14:paraId="3F4C766B" w14:textId="0FDB4FA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424" w:type="pct"/>
            <w:vAlign w:val="center"/>
          </w:tcPr>
          <w:p w14:paraId="7367CE6B" w14:textId="48411AF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423" w:type="pct"/>
            <w:vAlign w:val="center"/>
          </w:tcPr>
          <w:p w14:paraId="7066E01F" w14:textId="12693C3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24" w:type="pct"/>
            <w:vAlign w:val="center"/>
          </w:tcPr>
          <w:p w14:paraId="35B0EBD7" w14:textId="7B54562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23" w:type="pct"/>
            <w:vAlign w:val="center"/>
          </w:tcPr>
          <w:p w14:paraId="5F546435" w14:textId="14735D8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23" w:type="pct"/>
            <w:vAlign w:val="center"/>
          </w:tcPr>
          <w:p w14:paraId="43951B92" w14:textId="75EA838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423" w:type="pct"/>
            <w:vAlign w:val="center"/>
          </w:tcPr>
          <w:p w14:paraId="4A4F9378" w14:textId="4EB60BE4"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(0.02)</w:t>
            </w:r>
          </w:p>
        </w:tc>
        <w:tc>
          <w:tcPr>
            <w:tcW w:w="399" w:type="pct"/>
            <w:vAlign w:val="center"/>
          </w:tcPr>
          <w:p w14:paraId="69D93DDB" w14:textId="5D25B13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r>
      <w:tr w:rsidR="00E02C38" w:rsidRPr="00B421E8" w14:paraId="7F16E1C0" w14:textId="77777777" w:rsidTr="00E02C38">
        <w:trPr>
          <w:trHeight w:val="227"/>
        </w:trPr>
        <w:tc>
          <w:tcPr>
            <w:tcW w:w="769" w:type="pct"/>
            <w:vMerge w:val="restart"/>
            <w:vAlign w:val="center"/>
            <w:hideMark/>
          </w:tcPr>
          <w:p w14:paraId="440DCEF3" w14:textId="77777777" w:rsidR="00E02C38" w:rsidRPr="00B421E8" w:rsidRDefault="00E02C38" w:rsidP="00E02C38">
            <w:pPr>
              <w:spacing w:after="0" w:line="240" w:lineRule="auto"/>
              <w:jc w:val="left"/>
              <w:rPr>
                <w:rFonts w:eastAsia="Times New Roman"/>
                <w:color w:val="333333"/>
                <w:sz w:val="16"/>
                <w:szCs w:val="16"/>
                <w:lang w:eastAsia="de-DE"/>
              </w:rPr>
            </w:pPr>
            <w:r w:rsidRPr="00B421E8">
              <w:rPr>
                <w:rFonts w:eastAsia="Times New Roman"/>
                <w:color w:val="333333"/>
                <w:sz w:val="16"/>
                <w:szCs w:val="16"/>
                <w:lang w:eastAsia="de-DE"/>
              </w:rPr>
              <w:t>Left-right position</w:t>
            </w:r>
          </w:p>
        </w:tc>
        <w:tc>
          <w:tcPr>
            <w:tcW w:w="423" w:type="pct"/>
            <w:vAlign w:val="center"/>
          </w:tcPr>
          <w:p w14:paraId="60C9159E" w14:textId="015A88C4"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0.02</w:t>
            </w:r>
          </w:p>
        </w:tc>
        <w:tc>
          <w:tcPr>
            <w:tcW w:w="446" w:type="pct"/>
            <w:vAlign w:val="center"/>
          </w:tcPr>
          <w:p w14:paraId="1D4F4A55" w14:textId="144AF166"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-0.02</w:t>
            </w:r>
          </w:p>
        </w:tc>
        <w:tc>
          <w:tcPr>
            <w:tcW w:w="423" w:type="pct"/>
            <w:vAlign w:val="center"/>
          </w:tcPr>
          <w:p w14:paraId="05E362FE" w14:textId="2F3F939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24" w:type="pct"/>
            <w:vAlign w:val="center"/>
          </w:tcPr>
          <w:p w14:paraId="7F596204" w14:textId="6200D36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-0.09 **</w:t>
            </w:r>
          </w:p>
        </w:tc>
        <w:tc>
          <w:tcPr>
            <w:tcW w:w="423" w:type="pct"/>
            <w:vAlign w:val="center"/>
          </w:tcPr>
          <w:p w14:paraId="2312390D" w14:textId="179A948C"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0.11 **</w:t>
            </w:r>
          </w:p>
        </w:tc>
        <w:tc>
          <w:tcPr>
            <w:tcW w:w="424" w:type="pct"/>
            <w:vAlign w:val="center"/>
          </w:tcPr>
          <w:p w14:paraId="0D237C78" w14:textId="0BB4C8EF"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0.10 *</w:t>
            </w:r>
          </w:p>
        </w:tc>
        <w:tc>
          <w:tcPr>
            <w:tcW w:w="423" w:type="pct"/>
            <w:vAlign w:val="center"/>
          </w:tcPr>
          <w:p w14:paraId="256ACBC8" w14:textId="0E56E9C1"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0.14 ***</w:t>
            </w:r>
          </w:p>
        </w:tc>
        <w:tc>
          <w:tcPr>
            <w:tcW w:w="423" w:type="pct"/>
            <w:vAlign w:val="center"/>
          </w:tcPr>
          <w:p w14:paraId="0D187660" w14:textId="6A4664B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0.13 ***</w:t>
            </w:r>
          </w:p>
        </w:tc>
        <w:tc>
          <w:tcPr>
            <w:tcW w:w="423" w:type="pct"/>
            <w:vAlign w:val="center"/>
          </w:tcPr>
          <w:p w14:paraId="7E81F59F" w14:textId="7AFFED6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-0.06 *</w:t>
            </w:r>
          </w:p>
        </w:tc>
        <w:tc>
          <w:tcPr>
            <w:tcW w:w="399" w:type="pct"/>
            <w:vAlign w:val="center"/>
          </w:tcPr>
          <w:p w14:paraId="5AB8D02B" w14:textId="6A1E018F"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-0.12 ***</w:t>
            </w:r>
          </w:p>
        </w:tc>
      </w:tr>
      <w:tr w:rsidR="00E02C38" w:rsidRPr="00B421E8" w14:paraId="614B3CCB" w14:textId="77777777" w:rsidTr="00E02C38">
        <w:trPr>
          <w:trHeight w:val="227"/>
        </w:trPr>
        <w:tc>
          <w:tcPr>
            <w:tcW w:w="769" w:type="pct"/>
            <w:vMerge/>
            <w:vAlign w:val="center"/>
            <w:hideMark/>
          </w:tcPr>
          <w:p w14:paraId="2BDF84AD" w14:textId="77777777" w:rsidR="00E02C38" w:rsidRPr="00B421E8" w:rsidRDefault="00E02C38" w:rsidP="00E02C38">
            <w:pPr>
              <w:spacing w:after="0" w:line="240" w:lineRule="auto"/>
              <w:jc w:val="center"/>
              <w:rPr>
                <w:rFonts w:eastAsia="Times New Roman"/>
                <w:color w:val="000000"/>
                <w:sz w:val="16"/>
                <w:szCs w:val="16"/>
                <w:lang w:eastAsia="de-DE"/>
              </w:rPr>
            </w:pPr>
          </w:p>
        </w:tc>
        <w:tc>
          <w:tcPr>
            <w:tcW w:w="423" w:type="pct"/>
            <w:vAlign w:val="center"/>
          </w:tcPr>
          <w:p w14:paraId="38F1B97D" w14:textId="4A7C459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446" w:type="pct"/>
            <w:vAlign w:val="center"/>
          </w:tcPr>
          <w:p w14:paraId="2C65C5AE" w14:textId="0966806F"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423" w:type="pct"/>
            <w:vAlign w:val="center"/>
          </w:tcPr>
          <w:p w14:paraId="575D72CF" w14:textId="5F5D34C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424" w:type="pct"/>
            <w:vAlign w:val="center"/>
          </w:tcPr>
          <w:p w14:paraId="370A5DCB" w14:textId="417FC3AF"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423" w:type="pct"/>
            <w:vAlign w:val="center"/>
          </w:tcPr>
          <w:p w14:paraId="23BD127C" w14:textId="00FAA69C"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24" w:type="pct"/>
            <w:vAlign w:val="center"/>
          </w:tcPr>
          <w:p w14:paraId="277ADB71" w14:textId="7B60D5E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23" w:type="pct"/>
            <w:vAlign w:val="center"/>
          </w:tcPr>
          <w:p w14:paraId="2F4140F7" w14:textId="68BEDC34"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23" w:type="pct"/>
            <w:vAlign w:val="center"/>
          </w:tcPr>
          <w:p w14:paraId="7565FF12" w14:textId="4FA2A0F0"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423" w:type="pct"/>
            <w:vAlign w:val="center"/>
          </w:tcPr>
          <w:p w14:paraId="64F75058" w14:textId="30E1B3C0"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(0.02)</w:t>
            </w:r>
          </w:p>
        </w:tc>
        <w:tc>
          <w:tcPr>
            <w:tcW w:w="399" w:type="pct"/>
            <w:vAlign w:val="center"/>
          </w:tcPr>
          <w:p w14:paraId="7ED23514" w14:textId="36ABBB5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r>
      <w:tr w:rsidR="00E02C38" w:rsidRPr="00B421E8" w14:paraId="7E91EB16" w14:textId="77777777" w:rsidTr="00E02C38">
        <w:trPr>
          <w:trHeight w:val="227"/>
        </w:trPr>
        <w:tc>
          <w:tcPr>
            <w:tcW w:w="769" w:type="pct"/>
            <w:vMerge w:val="restart"/>
            <w:vAlign w:val="center"/>
          </w:tcPr>
          <w:p w14:paraId="341108E3" w14:textId="77777777" w:rsidR="00E02C38" w:rsidRPr="00B421E8" w:rsidRDefault="00E02C38" w:rsidP="00E02C38">
            <w:pPr>
              <w:spacing w:after="0" w:line="240" w:lineRule="auto"/>
              <w:jc w:val="left"/>
              <w:rPr>
                <w:rFonts w:eastAsia="Times New Roman"/>
                <w:color w:val="333333"/>
                <w:sz w:val="16"/>
                <w:szCs w:val="16"/>
                <w:lang w:eastAsia="de-DE"/>
              </w:rPr>
            </w:pPr>
            <w:r w:rsidRPr="00B421E8">
              <w:rPr>
                <w:rFonts w:eastAsia="Times New Roman"/>
                <w:color w:val="333333"/>
                <w:sz w:val="16"/>
                <w:szCs w:val="16"/>
                <w:lang w:eastAsia="de-DE"/>
              </w:rPr>
              <w:t>Pol. interest</w:t>
            </w:r>
          </w:p>
        </w:tc>
        <w:tc>
          <w:tcPr>
            <w:tcW w:w="423" w:type="pct"/>
            <w:vAlign w:val="center"/>
          </w:tcPr>
          <w:p w14:paraId="0C8EC436" w14:textId="1B54FCA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0.11 **</w:t>
            </w:r>
          </w:p>
        </w:tc>
        <w:tc>
          <w:tcPr>
            <w:tcW w:w="446" w:type="pct"/>
            <w:vAlign w:val="center"/>
          </w:tcPr>
          <w:p w14:paraId="5C09F3A1" w14:textId="5A2E870E"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0.11 ***</w:t>
            </w:r>
          </w:p>
        </w:tc>
        <w:tc>
          <w:tcPr>
            <w:tcW w:w="423" w:type="pct"/>
            <w:vAlign w:val="center"/>
          </w:tcPr>
          <w:p w14:paraId="04D4412E" w14:textId="098675B8"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0.06</w:t>
            </w:r>
          </w:p>
        </w:tc>
        <w:tc>
          <w:tcPr>
            <w:tcW w:w="424" w:type="pct"/>
            <w:vAlign w:val="center"/>
          </w:tcPr>
          <w:p w14:paraId="5DD54572" w14:textId="7FC3476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0.05</w:t>
            </w:r>
          </w:p>
        </w:tc>
        <w:tc>
          <w:tcPr>
            <w:tcW w:w="423" w:type="pct"/>
            <w:vAlign w:val="center"/>
          </w:tcPr>
          <w:p w14:paraId="59D6080B" w14:textId="39E060F1"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-0.23 ***</w:t>
            </w:r>
          </w:p>
        </w:tc>
        <w:tc>
          <w:tcPr>
            <w:tcW w:w="424" w:type="pct"/>
            <w:vAlign w:val="center"/>
          </w:tcPr>
          <w:p w14:paraId="02FF81D7" w14:textId="775BE2D1"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-0.31 ***</w:t>
            </w:r>
          </w:p>
        </w:tc>
        <w:tc>
          <w:tcPr>
            <w:tcW w:w="423" w:type="pct"/>
            <w:vAlign w:val="center"/>
          </w:tcPr>
          <w:p w14:paraId="1F24C18A" w14:textId="37A1136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423" w:type="pct"/>
            <w:vAlign w:val="center"/>
          </w:tcPr>
          <w:p w14:paraId="602199F5" w14:textId="5E4FEB50"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-0.07</w:t>
            </w:r>
          </w:p>
        </w:tc>
        <w:tc>
          <w:tcPr>
            <w:tcW w:w="423" w:type="pct"/>
            <w:vAlign w:val="center"/>
          </w:tcPr>
          <w:p w14:paraId="041C4026" w14:textId="08A46926"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0.20 ***</w:t>
            </w:r>
          </w:p>
        </w:tc>
        <w:tc>
          <w:tcPr>
            <w:tcW w:w="399" w:type="pct"/>
            <w:vAlign w:val="center"/>
          </w:tcPr>
          <w:p w14:paraId="4AD593BF" w14:textId="2EAA4EF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0.23 ***</w:t>
            </w:r>
          </w:p>
        </w:tc>
      </w:tr>
      <w:tr w:rsidR="00E02C38" w:rsidRPr="00B421E8" w14:paraId="3EBEC2E1" w14:textId="77777777" w:rsidTr="00E02C38">
        <w:trPr>
          <w:trHeight w:val="227"/>
        </w:trPr>
        <w:tc>
          <w:tcPr>
            <w:tcW w:w="769" w:type="pct"/>
            <w:vMerge/>
            <w:vAlign w:val="center"/>
          </w:tcPr>
          <w:p w14:paraId="3EF4AFFE" w14:textId="77777777" w:rsidR="00E02C38" w:rsidRPr="00B421E8" w:rsidRDefault="00E02C38" w:rsidP="00E02C38">
            <w:pPr>
              <w:spacing w:after="0" w:line="240" w:lineRule="auto"/>
              <w:jc w:val="left"/>
              <w:rPr>
                <w:rFonts w:eastAsia="Times New Roman"/>
                <w:color w:val="333333"/>
                <w:sz w:val="16"/>
                <w:szCs w:val="16"/>
                <w:lang w:eastAsia="de-DE"/>
              </w:rPr>
            </w:pPr>
          </w:p>
        </w:tc>
        <w:tc>
          <w:tcPr>
            <w:tcW w:w="423" w:type="pct"/>
            <w:vAlign w:val="center"/>
          </w:tcPr>
          <w:p w14:paraId="4C1066A2" w14:textId="66C2365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46" w:type="pct"/>
            <w:vAlign w:val="center"/>
          </w:tcPr>
          <w:p w14:paraId="2C3E3A02" w14:textId="0F02E7E8"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423" w:type="pct"/>
            <w:vAlign w:val="center"/>
          </w:tcPr>
          <w:p w14:paraId="6A441A71" w14:textId="4CBC6B78"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424" w:type="pct"/>
            <w:vAlign w:val="center"/>
          </w:tcPr>
          <w:p w14:paraId="51B75856" w14:textId="392E5460"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423" w:type="pct"/>
            <w:vAlign w:val="center"/>
          </w:tcPr>
          <w:p w14:paraId="01C4BBAE" w14:textId="4441FF30"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(0.05)</w:t>
            </w:r>
          </w:p>
        </w:tc>
        <w:tc>
          <w:tcPr>
            <w:tcW w:w="424" w:type="pct"/>
            <w:vAlign w:val="center"/>
          </w:tcPr>
          <w:p w14:paraId="7360ACEB" w14:textId="7C35758D"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(0.05)</w:t>
            </w:r>
          </w:p>
        </w:tc>
        <w:tc>
          <w:tcPr>
            <w:tcW w:w="423" w:type="pct"/>
            <w:vAlign w:val="center"/>
          </w:tcPr>
          <w:p w14:paraId="5ED6A1BE" w14:textId="4C1FAB3F"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23" w:type="pct"/>
            <w:vAlign w:val="center"/>
          </w:tcPr>
          <w:p w14:paraId="6B07D5DB" w14:textId="7C3477EC"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(0.04)</w:t>
            </w:r>
          </w:p>
        </w:tc>
        <w:tc>
          <w:tcPr>
            <w:tcW w:w="423" w:type="pct"/>
            <w:vAlign w:val="center"/>
          </w:tcPr>
          <w:p w14:paraId="26A4189D" w14:textId="3016698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399" w:type="pct"/>
            <w:vAlign w:val="center"/>
          </w:tcPr>
          <w:p w14:paraId="005101CD" w14:textId="19B4C28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r>
      <w:tr w:rsidR="00E02C38" w:rsidRPr="00B421E8" w14:paraId="06308EFB" w14:textId="77777777" w:rsidTr="00E02C38">
        <w:trPr>
          <w:trHeight w:val="227"/>
        </w:trPr>
        <w:tc>
          <w:tcPr>
            <w:tcW w:w="769" w:type="pct"/>
            <w:vMerge w:val="restart"/>
            <w:vAlign w:val="center"/>
          </w:tcPr>
          <w:p w14:paraId="37470E6D" w14:textId="0D6B2A31" w:rsidR="00E02C38" w:rsidRPr="00B421E8" w:rsidRDefault="00E02C38" w:rsidP="00E02C38">
            <w:pPr>
              <w:spacing w:after="0" w:line="240" w:lineRule="auto"/>
              <w:jc w:val="left"/>
              <w:rPr>
                <w:rFonts w:eastAsia="Times New Roman"/>
                <w:color w:val="333333"/>
                <w:sz w:val="16"/>
                <w:szCs w:val="16"/>
                <w:lang w:eastAsia="de-DE"/>
              </w:rPr>
            </w:pPr>
            <w:r>
              <w:rPr>
                <w:rFonts w:eastAsia="Times New Roman"/>
                <w:color w:val="333333"/>
                <w:sz w:val="16"/>
                <w:szCs w:val="16"/>
                <w:lang w:eastAsia="de-DE"/>
              </w:rPr>
              <w:t>Age</w:t>
            </w:r>
          </w:p>
        </w:tc>
        <w:tc>
          <w:tcPr>
            <w:tcW w:w="423" w:type="pct"/>
            <w:vAlign w:val="center"/>
          </w:tcPr>
          <w:p w14:paraId="3C0147E9" w14:textId="254191F1"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0.01 ***</w:t>
            </w:r>
          </w:p>
        </w:tc>
        <w:tc>
          <w:tcPr>
            <w:tcW w:w="446" w:type="pct"/>
            <w:vAlign w:val="center"/>
          </w:tcPr>
          <w:p w14:paraId="18308718" w14:textId="14266F6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c>
          <w:tcPr>
            <w:tcW w:w="423" w:type="pct"/>
            <w:vAlign w:val="center"/>
          </w:tcPr>
          <w:p w14:paraId="18BB6835" w14:textId="1D109A62"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0.01 ***</w:t>
            </w:r>
          </w:p>
        </w:tc>
        <w:tc>
          <w:tcPr>
            <w:tcW w:w="424" w:type="pct"/>
            <w:vAlign w:val="center"/>
          </w:tcPr>
          <w:p w14:paraId="68996D7A" w14:textId="0357D96D"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c>
          <w:tcPr>
            <w:tcW w:w="423" w:type="pct"/>
            <w:vAlign w:val="center"/>
          </w:tcPr>
          <w:p w14:paraId="6109D24F" w14:textId="26626D9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c>
          <w:tcPr>
            <w:tcW w:w="424" w:type="pct"/>
            <w:vAlign w:val="center"/>
          </w:tcPr>
          <w:p w14:paraId="50D61D9B" w14:textId="6A609EA2"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-0.01 ***</w:t>
            </w:r>
          </w:p>
        </w:tc>
        <w:tc>
          <w:tcPr>
            <w:tcW w:w="423" w:type="pct"/>
            <w:vAlign w:val="center"/>
          </w:tcPr>
          <w:p w14:paraId="413A9548" w14:textId="39E58371"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0.02 ***</w:t>
            </w:r>
          </w:p>
        </w:tc>
        <w:tc>
          <w:tcPr>
            <w:tcW w:w="423" w:type="pct"/>
            <w:vAlign w:val="center"/>
          </w:tcPr>
          <w:p w14:paraId="7F7DBA0D" w14:textId="065ECB3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0.01 ***</w:t>
            </w:r>
          </w:p>
        </w:tc>
        <w:tc>
          <w:tcPr>
            <w:tcW w:w="423" w:type="pct"/>
            <w:vAlign w:val="center"/>
          </w:tcPr>
          <w:p w14:paraId="15578F31" w14:textId="68826AE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 *</w:t>
            </w:r>
          </w:p>
        </w:tc>
        <w:tc>
          <w:tcPr>
            <w:tcW w:w="399" w:type="pct"/>
            <w:vAlign w:val="center"/>
          </w:tcPr>
          <w:p w14:paraId="5B1D180D" w14:textId="5E02134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r>
      <w:tr w:rsidR="00E02C38" w:rsidRPr="00B421E8" w14:paraId="531E7530" w14:textId="77777777" w:rsidTr="00E02C38">
        <w:trPr>
          <w:trHeight w:val="227"/>
        </w:trPr>
        <w:tc>
          <w:tcPr>
            <w:tcW w:w="769" w:type="pct"/>
            <w:vMerge/>
            <w:vAlign w:val="center"/>
          </w:tcPr>
          <w:p w14:paraId="0FE9E803" w14:textId="77777777" w:rsidR="00E02C38" w:rsidRPr="00B421E8" w:rsidRDefault="00E02C38" w:rsidP="00E02C38">
            <w:pPr>
              <w:spacing w:after="0" w:line="240" w:lineRule="auto"/>
              <w:jc w:val="left"/>
              <w:rPr>
                <w:rFonts w:eastAsia="Times New Roman"/>
                <w:color w:val="333333"/>
                <w:sz w:val="16"/>
                <w:szCs w:val="16"/>
                <w:lang w:eastAsia="de-DE"/>
              </w:rPr>
            </w:pPr>
          </w:p>
        </w:tc>
        <w:tc>
          <w:tcPr>
            <w:tcW w:w="423" w:type="pct"/>
            <w:vAlign w:val="center"/>
          </w:tcPr>
          <w:p w14:paraId="1B7670BE" w14:textId="6128C43D"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c>
          <w:tcPr>
            <w:tcW w:w="446" w:type="pct"/>
            <w:vAlign w:val="center"/>
          </w:tcPr>
          <w:p w14:paraId="29CFDE99" w14:textId="546B308D"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c>
          <w:tcPr>
            <w:tcW w:w="423" w:type="pct"/>
            <w:vAlign w:val="center"/>
          </w:tcPr>
          <w:p w14:paraId="269B688D" w14:textId="3AD2270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c>
          <w:tcPr>
            <w:tcW w:w="424" w:type="pct"/>
            <w:vAlign w:val="center"/>
          </w:tcPr>
          <w:p w14:paraId="3306C250" w14:textId="7DD5B8F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c>
          <w:tcPr>
            <w:tcW w:w="423" w:type="pct"/>
            <w:vAlign w:val="center"/>
          </w:tcPr>
          <w:p w14:paraId="25594FC8" w14:textId="37675EDE"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c>
          <w:tcPr>
            <w:tcW w:w="424" w:type="pct"/>
            <w:vAlign w:val="center"/>
          </w:tcPr>
          <w:p w14:paraId="6E566187" w14:textId="468CD974"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c>
          <w:tcPr>
            <w:tcW w:w="423" w:type="pct"/>
            <w:vAlign w:val="center"/>
          </w:tcPr>
          <w:p w14:paraId="02E868E4" w14:textId="37B8B601"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c>
          <w:tcPr>
            <w:tcW w:w="423" w:type="pct"/>
            <w:vAlign w:val="center"/>
          </w:tcPr>
          <w:p w14:paraId="290C9539" w14:textId="4671943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c>
          <w:tcPr>
            <w:tcW w:w="423" w:type="pct"/>
            <w:vAlign w:val="center"/>
          </w:tcPr>
          <w:p w14:paraId="62C56D7F" w14:textId="1D903920"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c>
          <w:tcPr>
            <w:tcW w:w="399" w:type="pct"/>
            <w:vAlign w:val="center"/>
          </w:tcPr>
          <w:p w14:paraId="4B067E0C" w14:textId="43241DC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r>
      <w:tr w:rsidR="00E02C38" w:rsidRPr="00B421E8" w14:paraId="7C95A4E8" w14:textId="77777777" w:rsidTr="00E02C38">
        <w:trPr>
          <w:trHeight w:val="227"/>
        </w:trPr>
        <w:tc>
          <w:tcPr>
            <w:tcW w:w="769" w:type="pct"/>
            <w:vMerge w:val="restart"/>
            <w:vAlign w:val="center"/>
            <w:hideMark/>
          </w:tcPr>
          <w:p w14:paraId="5282A2AE" w14:textId="77A61623" w:rsidR="00E02C38" w:rsidRPr="00B421E8" w:rsidRDefault="00E02C38" w:rsidP="00E02C38">
            <w:pPr>
              <w:spacing w:after="0" w:line="240" w:lineRule="auto"/>
              <w:jc w:val="left"/>
              <w:rPr>
                <w:rFonts w:eastAsia="Times New Roman"/>
                <w:color w:val="333333"/>
                <w:sz w:val="16"/>
                <w:szCs w:val="16"/>
                <w:lang w:eastAsia="de-DE"/>
              </w:rPr>
            </w:pPr>
            <w:r>
              <w:rPr>
                <w:rFonts w:eastAsia="Times New Roman"/>
                <w:color w:val="333333"/>
                <w:sz w:val="16"/>
                <w:szCs w:val="16"/>
                <w:lang w:eastAsia="de-DE"/>
              </w:rPr>
              <w:t>Female</w:t>
            </w:r>
          </w:p>
        </w:tc>
        <w:tc>
          <w:tcPr>
            <w:tcW w:w="423" w:type="pct"/>
            <w:vAlign w:val="center"/>
          </w:tcPr>
          <w:p w14:paraId="78A7CACB" w14:textId="3997AE2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-0.00</w:t>
            </w:r>
          </w:p>
        </w:tc>
        <w:tc>
          <w:tcPr>
            <w:tcW w:w="446" w:type="pct"/>
            <w:vAlign w:val="center"/>
          </w:tcPr>
          <w:p w14:paraId="581BC8ED" w14:textId="24A49CD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-0.06</w:t>
            </w:r>
          </w:p>
        </w:tc>
        <w:tc>
          <w:tcPr>
            <w:tcW w:w="423" w:type="pct"/>
            <w:vAlign w:val="center"/>
          </w:tcPr>
          <w:p w14:paraId="3CF81D9D" w14:textId="574ACF1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-0.02</w:t>
            </w:r>
          </w:p>
        </w:tc>
        <w:tc>
          <w:tcPr>
            <w:tcW w:w="424" w:type="pct"/>
            <w:vAlign w:val="center"/>
          </w:tcPr>
          <w:p w14:paraId="1594F0FF" w14:textId="06E7854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-0.08</w:t>
            </w:r>
          </w:p>
        </w:tc>
        <w:tc>
          <w:tcPr>
            <w:tcW w:w="423" w:type="pct"/>
            <w:vAlign w:val="center"/>
          </w:tcPr>
          <w:p w14:paraId="0DEE1BC4" w14:textId="14C96401"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0.11</w:t>
            </w:r>
          </w:p>
        </w:tc>
        <w:tc>
          <w:tcPr>
            <w:tcW w:w="424" w:type="pct"/>
            <w:vAlign w:val="center"/>
          </w:tcPr>
          <w:p w14:paraId="02ABD95E" w14:textId="72A8724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0.09</w:t>
            </w:r>
          </w:p>
        </w:tc>
        <w:tc>
          <w:tcPr>
            <w:tcW w:w="423" w:type="pct"/>
            <w:vAlign w:val="center"/>
          </w:tcPr>
          <w:p w14:paraId="15BE903E" w14:textId="7BB3808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0.03</w:t>
            </w:r>
          </w:p>
        </w:tc>
        <w:tc>
          <w:tcPr>
            <w:tcW w:w="423" w:type="pct"/>
            <w:vAlign w:val="center"/>
          </w:tcPr>
          <w:p w14:paraId="4AB04AA1" w14:textId="1A9F562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-0.02</w:t>
            </w:r>
          </w:p>
        </w:tc>
        <w:tc>
          <w:tcPr>
            <w:tcW w:w="423" w:type="pct"/>
            <w:vAlign w:val="center"/>
          </w:tcPr>
          <w:p w14:paraId="682BE47E" w14:textId="7E0711A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0.09</w:t>
            </w:r>
          </w:p>
        </w:tc>
        <w:tc>
          <w:tcPr>
            <w:tcW w:w="399" w:type="pct"/>
            <w:vAlign w:val="center"/>
          </w:tcPr>
          <w:p w14:paraId="76E9A617" w14:textId="5DCF25B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0.06</w:t>
            </w:r>
          </w:p>
        </w:tc>
      </w:tr>
      <w:tr w:rsidR="00E02C38" w:rsidRPr="00B421E8" w14:paraId="1A144C36" w14:textId="77777777" w:rsidTr="00E02C38">
        <w:trPr>
          <w:trHeight w:val="227"/>
        </w:trPr>
        <w:tc>
          <w:tcPr>
            <w:tcW w:w="769" w:type="pct"/>
            <w:vMerge/>
            <w:vAlign w:val="center"/>
            <w:hideMark/>
          </w:tcPr>
          <w:p w14:paraId="13E44F7F" w14:textId="77777777" w:rsidR="00E02C38" w:rsidRPr="00B421E8" w:rsidRDefault="00E02C38" w:rsidP="00E02C38">
            <w:pPr>
              <w:spacing w:after="0" w:line="240" w:lineRule="auto"/>
              <w:jc w:val="center"/>
              <w:rPr>
                <w:rFonts w:eastAsia="Times New Roman"/>
                <w:color w:val="000000"/>
                <w:sz w:val="16"/>
                <w:szCs w:val="16"/>
                <w:lang w:eastAsia="de-DE"/>
              </w:rPr>
            </w:pPr>
          </w:p>
        </w:tc>
        <w:tc>
          <w:tcPr>
            <w:tcW w:w="423" w:type="pct"/>
            <w:vAlign w:val="center"/>
          </w:tcPr>
          <w:p w14:paraId="38CA6E50" w14:textId="18A55A1E"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(0.08)</w:t>
            </w:r>
          </w:p>
        </w:tc>
        <w:tc>
          <w:tcPr>
            <w:tcW w:w="446" w:type="pct"/>
            <w:vAlign w:val="center"/>
          </w:tcPr>
          <w:p w14:paraId="48F6CF39" w14:textId="1305F1C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(0.07)</w:t>
            </w:r>
          </w:p>
        </w:tc>
        <w:tc>
          <w:tcPr>
            <w:tcW w:w="423" w:type="pct"/>
            <w:vAlign w:val="center"/>
          </w:tcPr>
          <w:p w14:paraId="3F78A795" w14:textId="7CA9D529"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(0.07)</w:t>
            </w:r>
          </w:p>
        </w:tc>
        <w:tc>
          <w:tcPr>
            <w:tcW w:w="424" w:type="pct"/>
            <w:vAlign w:val="center"/>
          </w:tcPr>
          <w:p w14:paraId="12C1CBDC" w14:textId="7419E17C"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(0.07)</w:t>
            </w:r>
          </w:p>
        </w:tc>
        <w:tc>
          <w:tcPr>
            <w:tcW w:w="423" w:type="pct"/>
            <w:vAlign w:val="center"/>
          </w:tcPr>
          <w:p w14:paraId="2FB66A66" w14:textId="47DFD5C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(0.09)</w:t>
            </w:r>
          </w:p>
        </w:tc>
        <w:tc>
          <w:tcPr>
            <w:tcW w:w="424" w:type="pct"/>
            <w:vAlign w:val="center"/>
          </w:tcPr>
          <w:p w14:paraId="041C9CBB" w14:textId="7817165F"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(0.10)</w:t>
            </w:r>
          </w:p>
        </w:tc>
        <w:tc>
          <w:tcPr>
            <w:tcW w:w="423" w:type="pct"/>
            <w:vAlign w:val="center"/>
          </w:tcPr>
          <w:p w14:paraId="58B564F5" w14:textId="3BEC2BE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(0.09)</w:t>
            </w:r>
          </w:p>
        </w:tc>
        <w:tc>
          <w:tcPr>
            <w:tcW w:w="423" w:type="pct"/>
            <w:vAlign w:val="center"/>
          </w:tcPr>
          <w:p w14:paraId="41EEFF98" w14:textId="0527B7AD"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(0.08)</w:t>
            </w:r>
          </w:p>
        </w:tc>
        <w:tc>
          <w:tcPr>
            <w:tcW w:w="423" w:type="pct"/>
            <w:vAlign w:val="center"/>
          </w:tcPr>
          <w:p w14:paraId="08D035FA" w14:textId="1CD47DB0"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(0.06)</w:t>
            </w:r>
          </w:p>
        </w:tc>
        <w:tc>
          <w:tcPr>
            <w:tcW w:w="399" w:type="pct"/>
            <w:vAlign w:val="center"/>
          </w:tcPr>
          <w:p w14:paraId="36B35D6F" w14:textId="0BC3FA3C"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(0.06)</w:t>
            </w:r>
          </w:p>
        </w:tc>
      </w:tr>
      <w:tr w:rsidR="00E02C38" w:rsidRPr="00B421E8" w14:paraId="239A2C98" w14:textId="77777777" w:rsidTr="00E02C38">
        <w:trPr>
          <w:trHeight w:val="227"/>
        </w:trPr>
        <w:tc>
          <w:tcPr>
            <w:tcW w:w="769" w:type="pct"/>
            <w:vMerge w:val="restart"/>
            <w:vAlign w:val="center"/>
            <w:hideMark/>
          </w:tcPr>
          <w:p w14:paraId="17BC61C7" w14:textId="1F61F86E" w:rsidR="00E02C38" w:rsidRPr="00B421E8" w:rsidRDefault="00E02C38" w:rsidP="00E02C38">
            <w:pPr>
              <w:spacing w:after="0" w:line="240" w:lineRule="auto"/>
              <w:jc w:val="left"/>
              <w:rPr>
                <w:rFonts w:eastAsia="Times New Roman"/>
                <w:color w:val="333333"/>
                <w:sz w:val="16"/>
                <w:szCs w:val="16"/>
                <w:lang w:eastAsia="de-DE"/>
              </w:rPr>
            </w:pPr>
            <w:r w:rsidRPr="00B421E8">
              <w:rPr>
                <w:rFonts w:eastAsia="Times New Roman"/>
                <w:color w:val="333333"/>
                <w:sz w:val="16"/>
                <w:szCs w:val="16"/>
                <w:lang w:eastAsia="de-DE"/>
              </w:rPr>
              <w:t>High formal education</w:t>
            </w:r>
          </w:p>
        </w:tc>
        <w:tc>
          <w:tcPr>
            <w:tcW w:w="423" w:type="pct"/>
            <w:vAlign w:val="center"/>
          </w:tcPr>
          <w:p w14:paraId="30FFBE93" w14:textId="1CF4E300"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-0.22 **</w:t>
            </w:r>
          </w:p>
        </w:tc>
        <w:tc>
          <w:tcPr>
            <w:tcW w:w="446" w:type="pct"/>
            <w:vAlign w:val="center"/>
          </w:tcPr>
          <w:p w14:paraId="5E3ED87B" w14:textId="388CC09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-0.19 **</w:t>
            </w:r>
          </w:p>
        </w:tc>
        <w:tc>
          <w:tcPr>
            <w:tcW w:w="423" w:type="pct"/>
            <w:vAlign w:val="center"/>
          </w:tcPr>
          <w:p w14:paraId="2C03C0AD" w14:textId="35AC8AB6"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0.22 **</w:t>
            </w:r>
          </w:p>
        </w:tc>
        <w:tc>
          <w:tcPr>
            <w:tcW w:w="424" w:type="pct"/>
            <w:vAlign w:val="center"/>
          </w:tcPr>
          <w:p w14:paraId="27036618" w14:textId="6979E885"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0.37 ***</w:t>
            </w:r>
          </w:p>
        </w:tc>
        <w:tc>
          <w:tcPr>
            <w:tcW w:w="423" w:type="pct"/>
            <w:vAlign w:val="center"/>
          </w:tcPr>
          <w:p w14:paraId="487077DE" w14:textId="3EB008ED"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-0.26 **</w:t>
            </w:r>
          </w:p>
        </w:tc>
        <w:tc>
          <w:tcPr>
            <w:tcW w:w="424" w:type="pct"/>
            <w:vAlign w:val="center"/>
          </w:tcPr>
          <w:p w14:paraId="1DB34EA0" w14:textId="4DAF30E1"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-0.24 *</w:t>
            </w:r>
          </w:p>
        </w:tc>
        <w:tc>
          <w:tcPr>
            <w:tcW w:w="423" w:type="pct"/>
            <w:vAlign w:val="center"/>
          </w:tcPr>
          <w:p w14:paraId="02DC14D7" w14:textId="0A316C34"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-0.28 **</w:t>
            </w:r>
          </w:p>
        </w:tc>
        <w:tc>
          <w:tcPr>
            <w:tcW w:w="423" w:type="pct"/>
            <w:vAlign w:val="center"/>
          </w:tcPr>
          <w:p w14:paraId="50181EDF" w14:textId="0C466B48"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-0.25 **</w:t>
            </w:r>
          </w:p>
        </w:tc>
        <w:tc>
          <w:tcPr>
            <w:tcW w:w="423" w:type="pct"/>
            <w:vAlign w:val="center"/>
          </w:tcPr>
          <w:p w14:paraId="486535A4" w14:textId="6756040F"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0.17 **</w:t>
            </w:r>
          </w:p>
        </w:tc>
        <w:tc>
          <w:tcPr>
            <w:tcW w:w="399" w:type="pct"/>
            <w:vAlign w:val="center"/>
          </w:tcPr>
          <w:p w14:paraId="6DC7C33F" w14:textId="52AC3DA8"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0.30 ***</w:t>
            </w:r>
          </w:p>
        </w:tc>
      </w:tr>
      <w:tr w:rsidR="00E02C38" w:rsidRPr="00B421E8" w14:paraId="2AE5BE7D" w14:textId="77777777" w:rsidTr="00E02C38">
        <w:trPr>
          <w:trHeight w:val="227"/>
        </w:trPr>
        <w:tc>
          <w:tcPr>
            <w:tcW w:w="769" w:type="pct"/>
            <w:vMerge/>
            <w:vAlign w:val="center"/>
            <w:hideMark/>
          </w:tcPr>
          <w:p w14:paraId="6CAD7B7D" w14:textId="77777777" w:rsidR="00E02C38" w:rsidRPr="00B421E8" w:rsidRDefault="00E02C38" w:rsidP="00E02C38">
            <w:pPr>
              <w:spacing w:after="0" w:line="240" w:lineRule="auto"/>
              <w:jc w:val="center"/>
              <w:rPr>
                <w:rFonts w:eastAsia="Times New Roman"/>
                <w:color w:val="000000"/>
                <w:sz w:val="16"/>
                <w:szCs w:val="16"/>
                <w:lang w:eastAsia="de-DE"/>
              </w:rPr>
            </w:pPr>
          </w:p>
        </w:tc>
        <w:tc>
          <w:tcPr>
            <w:tcW w:w="423" w:type="pct"/>
            <w:vAlign w:val="center"/>
          </w:tcPr>
          <w:p w14:paraId="5667540F" w14:textId="358E4880"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(0.08)</w:t>
            </w:r>
          </w:p>
        </w:tc>
        <w:tc>
          <w:tcPr>
            <w:tcW w:w="446" w:type="pct"/>
            <w:vAlign w:val="center"/>
          </w:tcPr>
          <w:p w14:paraId="5510A1C8" w14:textId="03925066"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(0.07)</w:t>
            </w:r>
          </w:p>
        </w:tc>
        <w:tc>
          <w:tcPr>
            <w:tcW w:w="423" w:type="pct"/>
            <w:vAlign w:val="center"/>
          </w:tcPr>
          <w:p w14:paraId="7A1B69CB" w14:textId="1D993B1C"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(0.07)</w:t>
            </w:r>
          </w:p>
        </w:tc>
        <w:tc>
          <w:tcPr>
            <w:tcW w:w="424" w:type="pct"/>
            <w:vAlign w:val="center"/>
          </w:tcPr>
          <w:p w14:paraId="08B67F6B" w14:textId="55059766"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(0.07)</w:t>
            </w:r>
          </w:p>
        </w:tc>
        <w:tc>
          <w:tcPr>
            <w:tcW w:w="423" w:type="pct"/>
            <w:vAlign w:val="center"/>
          </w:tcPr>
          <w:p w14:paraId="5C42EA49" w14:textId="2D4C209D"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(0.09)</w:t>
            </w:r>
          </w:p>
        </w:tc>
        <w:tc>
          <w:tcPr>
            <w:tcW w:w="424" w:type="pct"/>
            <w:vAlign w:val="center"/>
          </w:tcPr>
          <w:p w14:paraId="0E22D820" w14:textId="7FFC5AB6"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(0.10)</w:t>
            </w:r>
          </w:p>
        </w:tc>
        <w:tc>
          <w:tcPr>
            <w:tcW w:w="423" w:type="pct"/>
            <w:vAlign w:val="center"/>
          </w:tcPr>
          <w:p w14:paraId="69CA02CA" w14:textId="62AAEB04"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(0.09)</w:t>
            </w:r>
          </w:p>
        </w:tc>
        <w:tc>
          <w:tcPr>
            <w:tcW w:w="423" w:type="pct"/>
            <w:vAlign w:val="center"/>
          </w:tcPr>
          <w:p w14:paraId="05D9DDF2" w14:textId="6F504448"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(0.08)</w:t>
            </w:r>
          </w:p>
        </w:tc>
        <w:tc>
          <w:tcPr>
            <w:tcW w:w="423" w:type="pct"/>
            <w:vAlign w:val="center"/>
          </w:tcPr>
          <w:p w14:paraId="1224493C" w14:textId="5ABE719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(0.06)</w:t>
            </w:r>
          </w:p>
        </w:tc>
        <w:tc>
          <w:tcPr>
            <w:tcW w:w="399" w:type="pct"/>
            <w:vAlign w:val="center"/>
          </w:tcPr>
          <w:p w14:paraId="151A3EBE" w14:textId="64ACF73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(0.06)</w:t>
            </w:r>
          </w:p>
        </w:tc>
      </w:tr>
      <w:tr w:rsidR="00E02C38" w:rsidRPr="00B421E8" w14:paraId="0BDB01E7" w14:textId="77777777" w:rsidTr="00E02C38">
        <w:trPr>
          <w:trHeight w:val="283"/>
        </w:trPr>
        <w:tc>
          <w:tcPr>
            <w:tcW w:w="769" w:type="pct"/>
            <w:tcBorders>
              <w:top w:val="single" w:sz="4" w:space="0" w:color="auto"/>
            </w:tcBorders>
            <w:vAlign w:val="center"/>
            <w:hideMark/>
          </w:tcPr>
          <w:p w14:paraId="4AC9957B" w14:textId="77777777" w:rsidR="00E02C38" w:rsidRPr="00B421E8" w:rsidRDefault="00E02C38" w:rsidP="00E02C38">
            <w:pPr>
              <w:spacing w:after="0" w:line="240" w:lineRule="auto"/>
              <w:jc w:val="left"/>
              <w:rPr>
                <w:rFonts w:eastAsia="Times New Roman"/>
                <w:color w:val="000000"/>
                <w:sz w:val="16"/>
                <w:szCs w:val="16"/>
                <w:lang w:eastAsia="de-DE"/>
              </w:rPr>
            </w:pPr>
            <w:r w:rsidRPr="00B421E8">
              <w:rPr>
                <w:rFonts w:eastAsia="Times New Roman"/>
                <w:color w:val="000000"/>
                <w:sz w:val="16"/>
                <w:szCs w:val="16"/>
                <w:lang w:eastAsia="de-DE"/>
              </w:rPr>
              <w:t>R²</w:t>
            </w:r>
          </w:p>
        </w:tc>
        <w:tc>
          <w:tcPr>
            <w:tcW w:w="423" w:type="pct"/>
            <w:tcBorders>
              <w:top w:val="single" w:sz="4" w:space="0" w:color="auto"/>
            </w:tcBorders>
            <w:vAlign w:val="center"/>
            <w:hideMark/>
          </w:tcPr>
          <w:p w14:paraId="327861E2" w14:textId="311CCE7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0.15</w:t>
            </w:r>
          </w:p>
        </w:tc>
        <w:tc>
          <w:tcPr>
            <w:tcW w:w="446" w:type="pct"/>
            <w:tcBorders>
              <w:top w:val="single" w:sz="4" w:space="0" w:color="auto"/>
            </w:tcBorders>
            <w:vAlign w:val="center"/>
            <w:hideMark/>
          </w:tcPr>
          <w:p w14:paraId="4F4FD88B" w14:textId="07A0E3B3"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0.17</w:t>
            </w:r>
          </w:p>
        </w:tc>
        <w:tc>
          <w:tcPr>
            <w:tcW w:w="423" w:type="pct"/>
            <w:tcBorders>
              <w:top w:val="single" w:sz="4" w:space="0" w:color="auto"/>
            </w:tcBorders>
            <w:vAlign w:val="center"/>
            <w:hideMark/>
          </w:tcPr>
          <w:p w14:paraId="4533243D" w14:textId="7865CE3D"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0.08</w:t>
            </w:r>
          </w:p>
        </w:tc>
        <w:tc>
          <w:tcPr>
            <w:tcW w:w="424" w:type="pct"/>
            <w:tcBorders>
              <w:top w:val="single" w:sz="4" w:space="0" w:color="auto"/>
            </w:tcBorders>
            <w:vAlign w:val="center"/>
            <w:hideMark/>
          </w:tcPr>
          <w:p w14:paraId="56020689" w14:textId="1E04193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0.09</w:t>
            </w:r>
          </w:p>
        </w:tc>
        <w:tc>
          <w:tcPr>
            <w:tcW w:w="423" w:type="pct"/>
            <w:tcBorders>
              <w:top w:val="single" w:sz="4" w:space="0" w:color="auto"/>
            </w:tcBorders>
            <w:vAlign w:val="center"/>
            <w:hideMark/>
          </w:tcPr>
          <w:p w14:paraId="26C18F76" w14:textId="5CD64841"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0.16</w:t>
            </w:r>
          </w:p>
        </w:tc>
        <w:tc>
          <w:tcPr>
            <w:tcW w:w="424" w:type="pct"/>
            <w:tcBorders>
              <w:top w:val="single" w:sz="4" w:space="0" w:color="auto"/>
            </w:tcBorders>
            <w:vAlign w:val="center"/>
            <w:hideMark/>
          </w:tcPr>
          <w:p w14:paraId="6AA9659A" w14:textId="1F70B0C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0.24</w:t>
            </w:r>
          </w:p>
        </w:tc>
        <w:tc>
          <w:tcPr>
            <w:tcW w:w="423" w:type="pct"/>
            <w:tcBorders>
              <w:top w:val="single" w:sz="4" w:space="0" w:color="auto"/>
            </w:tcBorders>
            <w:vAlign w:val="center"/>
            <w:hideMark/>
          </w:tcPr>
          <w:p w14:paraId="7FABA693" w14:textId="1419B47B"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0.18</w:t>
            </w:r>
          </w:p>
        </w:tc>
        <w:tc>
          <w:tcPr>
            <w:tcW w:w="423" w:type="pct"/>
            <w:tcBorders>
              <w:top w:val="single" w:sz="4" w:space="0" w:color="auto"/>
            </w:tcBorders>
            <w:vAlign w:val="center"/>
            <w:hideMark/>
          </w:tcPr>
          <w:p w14:paraId="7722493D" w14:textId="263539E4"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0.20</w:t>
            </w:r>
          </w:p>
        </w:tc>
        <w:tc>
          <w:tcPr>
            <w:tcW w:w="423" w:type="pct"/>
            <w:tcBorders>
              <w:top w:val="single" w:sz="4" w:space="0" w:color="auto"/>
            </w:tcBorders>
            <w:vAlign w:val="center"/>
            <w:hideMark/>
          </w:tcPr>
          <w:p w14:paraId="7960A277" w14:textId="450B4550"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0.12</w:t>
            </w:r>
          </w:p>
        </w:tc>
        <w:tc>
          <w:tcPr>
            <w:tcW w:w="399" w:type="pct"/>
            <w:tcBorders>
              <w:top w:val="single" w:sz="4" w:space="0" w:color="auto"/>
            </w:tcBorders>
            <w:vAlign w:val="center"/>
            <w:hideMark/>
          </w:tcPr>
          <w:p w14:paraId="0B45B26F" w14:textId="27B7841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0.12</w:t>
            </w:r>
          </w:p>
        </w:tc>
      </w:tr>
      <w:tr w:rsidR="00E02C38" w:rsidRPr="00B421E8" w14:paraId="6CD47AFB" w14:textId="77777777" w:rsidTr="00E02C38">
        <w:trPr>
          <w:trHeight w:val="283"/>
        </w:trPr>
        <w:tc>
          <w:tcPr>
            <w:tcW w:w="769" w:type="pct"/>
            <w:vAlign w:val="center"/>
            <w:hideMark/>
          </w:tcPr>
          <w:p w14:paraId="6BE4A985" w14:textId="77777777" w:rsidR="00E02C38" w:rsidRPr="00B421E8" w:rsidRDefault="00E02C38" w:rsidP="00E02C38">
            <w:pPr>
              <w:spacing w:after="0" w:line="240" w:lineRule="auto"/>
              <w:jc w:val="left"/>
              <w:rPr>
                <w:rFonts w:eastAsia="Times New Roman"/>
                <w:color w:val="000000"/>
                <w:sz w:val="16"/>
                <w:szCs w:val="16"/>
                <w:lang w:eastAsia="de-DE"/>
              </w:rPr>
            </w:pPr>
            <w:r w:rsidRPr="00B421E8">
              <w:rPr>
                <w:rFonts w:eastAsia="Times New Roman"/>
                <w:color w:val="000000"/>
                <w:sz w:val="16"/>
                <w:szCs w:val="16"/>
                <w:lang w:eastAsia="de-DE"/>
              </w:rPr>
              <w:t>Adj. R²</w:t>
            </w:r>
          </w:p>
        </w:tc>
        <w:tc>
          <w:tcPr>
            <w:tcW w:w="423" w:type="pct"/>
            <w:vAlign w:val="center"/>
            <w:hideMark/>
          </w:tcPr>
          <w:p w14:paraId="3E4852C5" w14:textId="7EC7BE64"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0.14</w:t>
            </w:r>
          </w:p>
        </w:tc>
        <w:tc>
          <w:tcPr>
            <w:tcW w:w="446" w:type="pct"/>
            <w:vAlign w:val="center"/>
            <w:hideMark/>
          </w:tcPr>
          <w:p w14:paraId="779C285A" w14:textId="5DD9C3A7"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0.16</w:t>
            </w:r>
          </w:p>
        </w:tc>
        <w:tc>
          <w:tcPr>
            <w:tcW w:w="423" w:type="pct"/>
            <w:vAlign w:val="center"/>
            <w:hideMark/>
          </w:tcPr>
          <w:p w14:paraId="3CC50E44" w14:textId="0E076EDE"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0.07</w:t>
            </w:r>
          </w:p>
        </w:tc>
        <w:tc>
          <w:tcPr>
            <w:tcW w:w="424" w:type="pct"/>
            <w:vAlign w:val="center"/>
            <w:hideMark/>
          </w:tcPr>
          <w:p w14:paraId="6EC10D0F" w14:textId="63298A8F"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0.08</w:t>
            </w:r>
          </w:p>
        </w:tc>
        <w:tc>
          <w:tcPr>
            <w:tcW w:w="423" w:type="pct"/>
            <w:vAlign w:val="center"/>
            <w:hideMark/>
          </w:tcPr>
          <w:p w14:paraId="7F1EE7CA" w14:textId="0A85921A"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0.16</w:t>
            </w:r>
          </w:p>
        </w:tc>
        <w:tc>
          <w:tcPr>
            <w:tcW w:w="424" w:type="pct"/>
            <w:vAlign w:val="center"/>
            <w:hideMark/>
          </w:tcPr>
          <w:p w14:paraId="5FAF2D96" w14:textId="32D03C29"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0.23</w:t>
            </w:r>
          </w:p>
        </w:tc>
        <w:tc>
          <w:tcPr>
            <w:tcW w:w="423" w:type="pct"/>
            <w:vAlign w:val="center"/>
            <w:hideMark/>
          </w:tcPr>
          <w:p w14:paraId="5E74C169" w14:textId="260D5CCF"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0.18</w:t>
            </w:r>
          </w:p>
        </w:tc>
        <w:tc>
          <w:tcPr>
            <w:tcW w:w="423" w:type="pct"/>
            <w:vAlign w:val="center"/>
            <w:hideMark/>
          </w:tcPr>
          <w:p w14:paraId="402CC4E4" w14:textId="5E3113ED"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0.19</w:t>
            </w:r>
          </w:p>
        </w:tc>
        <w:tc>
          <w:tcPr>
            <w:tcW w:w="423" w:type="pct"/>
            <w:vAlign w:val="center"/>
            <w:hideMark/>
          </w:tcPr>
          <w:p w14:paraId="108A4050" w14:textId="0619BD1F"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0.11</w:t>
            </w:r>
          </w:p>
        </w:tc>
        <w:tc>
          <w:tcPr>
            <w:tcW w:w="399" w:type="pct"/>
            <w:vAlign w:val="center"/>
            <w:hideMark/>
          </w:tcPr>
          <w:p w14:paraId="22D1FC9B" w14:textId="526F73E2" w:rsidR="00E02C38" w:rsidRPr="00E02C38" w:rsidRDefault="00E02C38" w:rsidP="00E02C38">
            <w:pPr>
              <w:tabs>
                <w:tab w:val="decimal" w:pos="431"/>
              </w:tabs>
              <w:spacing w:after="0" w:line="240" w:lineRule="auto"/>
              <w:jc w:val="left"/>
              <w:rPr>
                <w:rFonts w:eastAsia="Times New Roman"/>
                <w:sz w:val="16"/>
                <w:szCs w:val="16"/>
              </w:rPr>
            </w:pPr>
            <w:r w:rsidRPr="00E02C38">
              <w:rPr>
                <w:rFonts w:eastAsia="Times New Roman"/>
                <w:sz w:val="16"/>
                <w:szCs w:val="16"/>
              </w:rPr>
              <w:t>0.11</w:t>
            </w:r>
          </w:p>
        </w:tc>
      </w:tr>
      <w:tr w:rsidR="00E02C38" w:rsidRPr="00B421E8" w14:paraId="3F0BD5C9" w14:textId="77777777" w:rsidTr="00E02C38">
        <w:trPr>
          <w:trHeight w:val="283"/>
        </w:trPr>
        <w:tc>
          <w:tcPr>
            <w:tcW w:w="769" w:type="pct"/>
            <w:tcBorders>
              <w:bottom w:val="single" w:sz="4" w:space="0" w:color="auto"/>
            </w:tcBorders>
            <w:vAlign w:val="center"/>
            <w:hideMark/>
          </w:tcPr>
          <w:p w14:paraId="2E7EE3A0" w14:textId="77777777" w:rsidR="00E02C38" w:rsidRPr="00B421E8" w:rsidRDefault="00E02C38" w:rsidP="00E02C38">
            <w:pPr>
              <w:spacing w:after="0" w:line="240" w:lineRule="auto"/>
              <w:jc w:val="left"/>
              <w:rPr>
                <w:rFonts w:eastAsia="Times New Roman"/>
                <w:color w:val="000000"/>
                <w:sz w:val="16"/>
                <w:szCs w:val="16"/>
                <w:lang w:eastAsia="de-DE"/>
              </w:rPr>
            </w:pPr>
            <w:r w:rsidRPr="00B421E8">
              <w:rPr>
                <w:rFonts w:eastAsia="Times New Roman"/>
                <w:color w:val="000000"/>
                <w:sz w:val="16"/>
                <w:szCs w:val="16"/>
                <w:lang w:eastAsia="de-DE"/>
              </w:rPr>
              <w:t>Num. obs.</w:t>
            </w:r>
          </w:p>
        </w:tc>
        <w:tc>
          <w:tcPr>
            <w:tcW w:w="423" w:type="pct"/>
            <w:tcBorders>
              <w:bottom w:val="single" w:sz="4" w:space="0" w:color="auto"/>
            </w:tcBorders>
            <w:vAlign w:val="center"/>
            <w:hideMark/>
          </w:tcPr>
          <w:p w14:paraId="54EF2F17" w14:textId="37AD8161" w:rsidR="00E02C38" w:rsidRPr="00E02C38" w:rsidRDefault="00E02C38" w:rsidP="00E02C38">
            <w:pPr>
              <w:spacing w:after="0" w:line="240" w:lineRule="auto"/>
              <w:ind w:left="170"/>
              <w:jc w:val="left"/>
              <w:rPr>
                <w:rFonts w:eastAsia="Times New Roman"/>
                <w:sz w:val="16"/>
                <w:szCs w:val="16"/>
              </w:rPr>
            </w:pPr>
            <w:r w:rsidRPr="00E02C38">
              <w:rPr>
                <w:rFonts w:eastAsia="Times New Roman"/>
                <w:sz w:val="16"/>
                <w:szCs w:val="16"/>
              </w:rPr>
              <w:t>889</w:t>
            </w:r>
          </w:p>
        </w:tc>
        <w:tc>
          <w:tcPr>
            <w:tcW w:w="446" w:type="pct"/>
            <w:tcBorders>
              <w:bottom w:val="single" w:sz="4" w:space="0" w:color="auto"/>
            </w:tcBorders>
            <w:vAlign w:val="center"/>
            <w:hideMark/>
          </w:tcPr>
          <w:p w14:paraId="76EE6782" w14:textId="13AA8B40" w:rsidR="00E02C38" w:rsidRPr="00E02C38" w:rsidRDefault="00E02C38" w:rsidP="00E02C38">
            <w:pPr>
              <w:spacing w:after="0" w:line="240" w:lineRule="auto"/>
              <w:ind w:left="170"/>
              <w:jc w:val="left"/>
              <w:rPr>
                <w:rFonts w:eastAsia="Times New Roman"/>
                <w:sz w:val="16"/>
                <w:szCs w:val="16"/>
              </w:rPr>
            </w:pPr>
            <w:r w:rsidRPr="00E02C38">
              <w:rPr>
                <w:rFonts w:eastAsia="Times New Roman"/>
                <w:sz w:val="16"/>
                <w:szCs w:val="16"/>
              </w:rPr>
              <w:t>889</w:t>
            </w:r>
          </w:p>
        </w:tc>
        <w:tc>
          <w:tcPr>
            <w:tcW w:w="423" w:type="pct"/>
            <w:tcBorders>
              <w:bottom w:val="single" w:sz="4" w:space="0" w:color="auto"/>
            </w:tcBorders>
            <w:vAlign w:val="center"/>
            <w:hideMark/>
          </w:tcPr>
          <w:p w14:paraId="3305E47B" w14:textId="5144E4E9" w:rsidR="00E02C38" w:rsidRPr="00E02C38" w:rsidRDefault="00E02C38" w:rsidP="00E02C38">
            <w:pPr>
              <w:spacing w:after="0" w:line="240" w:lineRule="auto"/>
              <w:ind w:left="170"/>
              <w:jc w:val="left"/>
              <w:rPr>
                <w:rFonts w:eastAsia="Times New Roman"/>
                <w:sz w:val="16"/>
                <w:szCs w:val="16"/>
              </w:rPr>
            </w:pPr>
            <w:r w:rsidRPr="00E02C38">
              <w:rPr>
                <w:rFonts w:eastAsia="Times New Roman"/>
                <w:sz w:val="16"/>
                <w:szCs w:val="16"/>
              </w:rPr>
              <w:t>889</w:t>
            </w:r>
          </w:p>
        </w:tc>
        <w:tc>
          <w:tcPr>
            <w:tcW w:w="424" w:type="pct"/>
            <w:tcBorders>
              <w:bottom w:val="single" w:sz="4" w:space="0" w:color="auto"/>
            </w:tcBorders>
            <w:vAlign w:val="center"/>
            <w:hideMark/>
          </w:tcPr>
          <w:p w14:paraId="041B1F13" w14:textId="5D667767" w:rsidR="00E02C38" w:rsidRPr="00E02C38" w:rsidRDefault="00E02C38" w:rsidP="00E02C38">
            <w:pPr>
              <w:spacing w:after="0" w:line="240" w:lineRule="auto"/>
              <w:ind w:left="170"/>
              <w:jc w:val="left"/>
              <w:rPr>
                <w:rFonts w:eastAsia="Times New Roman"/>
                <w:sz w:val="16"/>
                <w:szCs w:val="16"/>
              </w:rPr>
            </w:pPr>
            <w:r w:rsidRPr="00E02C38">
              <w:rPr>
                <w:rFonts w:eastAsia="Times New Roman"/>
                <w:sz w:val="16"/>
                <w:szCs w:val="16"/>
              </w:rPr>
              <w:t>889</w:t>
            </w:r>
          </w:p>
        </w:tc>
        <w:tc>
          <w:tcPr>
            <w:tcW w:w="423" w:type="pct"/>
            <w:tcBorders>
              <w:bottom w:val="single" w:sz="4" w:space="0" w:color="auto"/>
            </w:tcBorders>
            <w:vAlign w:val="center"/>
            <w:hideMark/>
          </w:tcPr>
          <w:p w14:paraId="1F83CDF5" w14:textId="6D6A53A9" w:rsidR="00E02C38" w:rsidRPr="00E02C38" w:rsidRDefault="00E02C38" w:rsidP="00E02C38">
            <w:pPr>
              <w:spacing w:after="0" w:line="240" w:lineRule="auto"/>
              <w:ind w:left="170"/>
              <w:jc w:val="left"/>
              <w:rPr>
                <w:rFonts w:eastAsia="Times New Roman"/>
                <w:sz w:val="16"/>
                <w:szCs w:val="16"/>
              </w:rPr>
            </w:pPr>
            <w:r w:rsidRPr="00E02C38">
              <w:rPr>
                <w:rFonts w:eastAsia="Times New Roman"/>
                <w:sz w:val="16"/>
                <w:szCs w:val="16"/>
              </w:rPr>
              <w:t>889</w:t>
            </w:r>
          </w:p>
        </w:tc>
        <w:tc>
          <w:tcPr>
            <w:tcW w:w="424" w:type="pct"/>
            <w:tcBorders>
              <w:bottom w:val="single" w:sz="4" w:space="0" w:color="auto"/>
            </w:tcBorders>
            <w:vAlign w:val="center"/>
            <w:hideMark/>
          </w:tcPr>
          <w:p w14:paraId="1E80F05F" w14:textId="7B91A36E" w:rsidR="00E02C38" w:rsidRPr="00E02C38" w:rsidRDefault="00E02C38" w:rsidP="00E02C38">
            <w:pPr>
              <w:spacing w:after="0" w:line="240" w:lineRule="auto"/>
              <w:ind w:left="170"/>
              <w:jc w:val="left"/>
              <w:rPr>
                <w:rFonts w:eastAsia="Times New Roman"/>
                <w:sz w:val="16"/>
                <w:szCs w:val="16"/>
              </w:rPr>
            </w:pPr>
            <w:r w:rsidRPr="00E02C38">
              <w:rPr>
                <w:rFonts w:eastAsia="Times New Roman"/>
                <w:sz w:val="16"/>
                <w:szCs w:val="16"/>
              </w:rPr>
              <w:t>889</w:t>
            </w:r>
          </w:p>
        </w:tc>
        <w:tc>
          <w:tcPr>
            <w:tcW w:w="423" w:type="pct"/>
            <w:tcBorders>
              <w:bottom w:val="single" w:sz="4" w:space="0" w:color="auto"/>
            </w:tcBorders>
            <w:vAlign w:val="center"/>
            <w:hideMark/>
          </w:tcPr>
          <w:p w14:paraId="5392211C" w14:textId="7E14B63D" w:rsidR="00E02C38" w:rsidRPr="00E02C38" w:rsidRDefault="00E02C38" w:rsidP="00E02C38">
            <w:pPr>
              <w:spacing w:after="0" w:line="240" w:lineRule="auto"/>
              <w:ind w:left="170"/>
              <w:jc w:val="left"/>
              <w:rPr>
                <w:rFonts w:eastAsia="Times New Roman"/>
                <w:sz w:val="16"/>
                <w:szCs w:val="16"/>
              </w:rPr>
            </w:pPr>
            <w:r w:rsidRPr="00E02C38">
              <w:rPr>
                <w:rFonts w:eastAsia="Times New Roman"/>
                <w:sz w:val="16"/>
                <w:szCs w:val="16"/>
              </w:rPr>
              <w:t>889</w:t>
            </w:r>
          </w:p>
        </w:tc>
        <w:tc>
          <w:tcPr>
            <w:tcW w:w="423" w:type="pct"/>
            <w:tcBorders>
              <w:bottom w:val="single" w:sz="4" w:space="0" w:color="auto"/>
            </w:tcBorders>
            <w:vAlign w:val="center"/>
            <w:hideMark/>
          </w:tcPr>
          <w:p w14:paraId="280D1CA5" w14:textId="4D4CE50C" w:rsidR="00E02C38" w:rsidRPr="00E02C38" w:rsidRDefault="00E02C38" w:rsidP="00E02C38">
            <w:pPr>
              <w:spacing w:after="0" w:line="240" w:lineRule="auto"/>
              <w:ind w:left="170"/>
              <w:jc w:val="left"/>
              <w:rPr>
                <w:rFonts w:eastAsia="Times New Roman"/>
                <w:sz w:val="16"/>
                <w:szCs w:val="16"/>
              </w:rPr>
            </w:pPr>
            <w:r w:rsidRPr="00E02C38">
              <w:rPr>
                <w:rFonts w:eastAsia="Times New Roman"/>
                <w:sz w:val="16"/>
                <w:szCs w:val="16"/>
              </w:rPr>
              <w:t>889</w:t>
            </w:r>
          </w:p>
        </w:tc>
        <w:tc>
          <w:tcPr>
            <w:tcW w:w="423" w:type="pct"/>
            <w:tcBorders>
              <w:bottom w:val="single" w:sz="4" w:space="0" w:color="auto"/>
            </w:tcBorders>
            <w:vAlign w:val="center"/>
            <w:hideMark/>
          </w:tcPr>
          <w:p w14:paraId="1A10A7E2" w14:textId="6E9B0444" w:rsidR="00E02C38" w:rsidRPr="00E02C38" w:rsidRDefault="00E02C38" w:rsidP="00E02C38">
            <w:pPr>
              <w:spacing w:after="0" w:line="240" w:lineRule="auto"/>
              <w:ind w:left="170"/>
              <w:jc w:val="left"/>
              <w:rPr>
                <w:rFonts w:eastAsia="Times New Roman"/>
                <w:sz w:val="16"/>
                <w:szCs w:val="16"/>
              </w:rPr>
            </w:pPr>
            <w:r w:rsidRPr="00E02C38">
              <w:rPr>
                <w:rFonts w:eastAsia="Times New Roman"/>
                <w:sz w:val="16"/>
                <w:szCs w:val="16"/>
              </w:rPr>
              <w:t>889</w:t>
            </w:r>
          </w:p>
        </w:tc>
        <w:tc>
          <w:tcPr>
            <w:tcW w:w="399" w:type="pct"/>
            <w:tcBorders>
              <w:bottom w:val="single" w:sz="4" w:space="0" w:color="auto"/>
            </w:tcBorders>
            <w:vAlign w:val="center"/>
            <w:hideMark/>
          </w:tcPr>
          <w:p w14:paraId="0C053696" w14:textId="25109BF3" w:rsidR="00E02C38" w:rsidRPr="00E02C38" w:rsidRDefault="00E02C38" w:rsidP="00E02C38">
            <w:pPr>
              <w:spacing w:after="0" w:line="240" w:lineRule="auto"/>
              <w:ind w:left="170"/>
              <w:jc w:val="left"/>
              <w:rPr>
                <w:rFonts w:eastAsia="Times New Roman"/>
                <w:sz w:val="16"/>
                <w:szCs w:val="16"/>
              </w:rPr>
            </w:pPr>
            <w:r w:rsidRPr="00E02C38">
              <w:rPr>
                <w:rFonts w:eastAsia="Times New Roman"/>
                <w:sz w:val="16"/>
                <w:szCs w:val="16"/>
              </w:rPr>
              <w:t>889</w:t>
            </w:r>
          </w:p>
        </w:tc>
      </w:tr>
    </w:tbl>
    <w:p w14:paraId="441549D3" w14:textId="77777777" w:rsidR="00AF5759" w:rsidRPr="00A960E6" w:rsidRDefault="00AF5759" w:rsidP="00AF5759">
      <w:pPr>
        <w:spacing w:line="240" w:lineRule="auto"/>
        <w:rPr>
          <w:sz w:val="20"/>
        </w:rPr>
      </w:pPr>
      <w:r w:rsidRPr="00A960E6">
        <w:rPr>
          <w:i/>
          <w:sz w:val="20"/>
        </w:rPr>
        <w:t>Notes:</w:t>
      </w:r>
      <w:r w:rsidRPr="00A960E6">
        <w:rPr>
          <w:sz w:val="20"/>
        </w:rPr>
        <w:t xml:space="preserve"> Standard errors in parenthesis. *** p &lt; 0.001, ** p &lt; 0.01, * p &lt; 0.05. </w:t>
      </w:r>
    </w:p>
    <w:p w14:paraId="7FBDFA44" w14:textId="77777777" w:rsidR="00AF5759" w:rsidRDefault="00AF5759" w:rsidP="00AF5759">
      <w:pPr>
        <w:spacing w:line="259" w:lineRule="auto"/>
        <w:jc w:val="left"/>
        <w:rPr>
          <w:rFonts w:eastAsia="Times New Roman"/>
          <w:color w:val="000000"/>
          <w:sz w:val="20"/>
          <w:lang w:eastAsia="de-DE"/>
        </w:rPr>
      </w:pPr>
    </w:p>
    <w:p w14:paraId="36370202" w14:textId="77777777" w:rsidR="00AF5759" w:rsidRDefault="00AF5759" w:rsidP="00AF5759">
      <w:pPr>
        <w:spacing w:line="259" w:lineRule="auto"/>
        <w:jc w:val="left"/>
        <w:rPr>
          <w:rFonts w:eastAsia="Times New Roman"/>
          <w:color w:val="000000"/>
          <w:sz w:val="20"/>
          <w:lang w:eastAsia="de-DE"/>
        </w:rPr>
      </w:pPr>
    </w:p>
    <w:p w14:paraId="656F5978" w14:textId="77777777" w:rsidR="003063BE" w:rsidRDefault="003063BE" w:rsidP="003063BE">
      <w:pPr>
        <w:spacing w:line="259" w:lineRule="auto"/>
        <w:jc w:val="left"/>
        <w:rPr>
          <w:rFonts w:eastAsia="Times New Roman"/>
          <w:color w:val="000000"/>
          <w:sz w:val="20"/>
          <w:lang w:eastAsia="de-DE"/>
        </w:rPr>
      </w:pPr>
    </w:p>
    <w:p w14:paraId="201C5A32" w14:textId="77777777" w:rsidR="00D770A5" w:rsidRDefault="00D770A5">
      <w:pPr>
        <w:spacing w:line="259" w:lineRule="auto"/>
        <w:jc w:val="left"/>
        <w:rPr>
          <w:rFonts w:eastAsia="Times New Roman"/>
          <w:color w:val="000000"/>
          <w:sz w:val="20"/>
          <w:lang w:eastAsia="de-DE"/>
        </w:rPr>
      </w:pPr>
    </w:p>
    <w:p w14:paraId="3127E1B8" w14:textId="528BA11B" w:rsidR="005C5D9A" w:rsidRDefault="005C5D9A">
      <w:pPr>
        <w:spacing w:line="259" w:lineRule="auto"/>
        <w:jc w:val="left"/>
        <w:rPr>
          <w:rFonts w:eastAsia="Times New Roman"/>
          <w:color w:val="000000"/>
          <w:sz w:val="20"/>
          <w:lang w:eastAsia="de-DE"/>
        </w:rPr>
      </w:pPr>
      <w:r>
        <w:rPr>
          <w:rFonts w:eastAsia="Times New Roman"/>
          <w:color w:val="000000"/>
          <w:sz w:val="20"/>
          <w:lang w:eastAsia="de-DE"/>
        </w:rPr>
        <w:br w:type="page"/>
      </w:r>
    </w:p>
    <w:p w14:paraId="2DA0C547" w14:textId="4830E729" w:rsidR="004E251D" w:rsidRDefault="00176B7B" w:rsidP="00176B7B">
      <w:pPr>
        <w:pStyle w:val="berschrift1"/>
      </w:pPr>
      <w:bookmarkStart w:id="15" w:name="_Toc99536157"/>
      <w:r>
        <w:lastRenderedPageBreak/>
        <w:t>Annex References</w:t>
      </w:r>
      <w:bookmarkEnd w:id="15"/>
    </w:p>
    <w:p w14:paraId="2D62994F" w14:textId="77777777" w:rsidR="005F30D7" w:rsidRPr="005F30D7" w:rsidRDefault="00176B7B" w:rsidP="005F30D7">
      <w:pPr>
        <w:pStyle w:val="Literaturverzeichnis"/>
      </w:pPr>
      <w:r>
        <w:fldChar w:fldCharType="begin"/>
      </w:r>
      <w:r w:rsidR="005F30D7">
        <w:instrText xml:space="preserve"> ADDIN ZOTERO_BIBL {"uncited":[],"omitted":[],"custom":[]} CSL_BIBLIOGRAPHY </w:instrText>
      </w:r>
      <w:r>
        <w:fldChar w:fldCharType="separate"/>
      </w:r>
      <w:r w:rsidR="005F30D7" w:rsidRPr="005F30D7">
        <w:t xml:space="preserve">Bertsou, E. and Pastorella, G. (2017) ‘Technocratic attitudes: a citizens’ perspective of expert decision-making’, </w:t>
      </w:r>
      <w:r w:rsidR="005F30D7" w:rsidRPr="005F30D7">
        <w:rPr>
          <w:i/>
          <w:iCs/>
        </w:rPr>
        <w:t>West European Politics</w:t>
      </w:r>
      <w:r w:rsidR="005F30D7" w:rsidRPr="005F30D7">
        <w:t xml:space="preserve">, </w:t>
      </w:r>
      <w:r w:rsidR="005F30D7" w:rsidRPr="005F30D7">
        <w:rPr>
          <w:i/>
          <w:iCs/>
        </w:rPr>
        <w:t>40</w:t>
      </w:r>
      <w:r w:rsidR="005F30D7" w:rsidRPr="005F30D7">
        <w:t>(2), 430–58.</w:t>
      </w:r>
    </w:p>
    <w:p w14:paraId="3AA04324" w14:textId="77777777" w:rsidR="005F30D7" w:rsidRPr="005F30D7" w:rsidRDefault="005F30D7" w:rsidP="005F30D7">
      <w:pPr>
        <w:pStyle w:val="Literaturverzeichnis"/>
      </w:pPr>
      <w:r w:rsidRPr="005F30D7">
        <w:t xml:space="preserve">Kriesi, H., Saris, W. and Moncagatta, P. (2016) ‘The Structure of Europeans’ Views of Democracy’ [online], in M. Ferrín and H. Kriesi (eds.), </w:t>
      </w:r>
      <w:r w:rsidRPr="005F30D7">
        <w:rPr>
          <w:i/>
          <w:iCs/>
        </w:rPr>
        <w:t>How Europeans View and Evaluate Democracy</w:t>
      </w:r>
      <w:r w:rsidRPr="005F30D7">
        <w:t>. Oxford: Oxford University Press, pp. 64–89. Retrieved from http://www.oxfordscholarship.com/view/10.1093/acprof:oso/9780198766902.001.0001/acprof-9780198766902-chapter-4</w:t>
      </w:r>
    </w:p>
    <w:p w14:paraId="313C94F2" w14:textId="77777777" w:rsidR="005F30D7" w:rsidRPr="005F30D7" w:rsidRDefault="005F30D7" w:rsidP="005F30D7">
      <w:pPr>
        <w:pStyle w:val="Literaturverzeichnis"/>
      </w:pPr>
      <w:r w:rsidRPr="005F30D7">
        <w:t xml:space="preserve">Landwehr, C. and Steiner, N. D. (2017) ‘Where Democrats Disagree: Citizens’ Normative Conceptions of Democracy’, </w:t>
      </w:r>
      <w:r w:rsidRPr="005F30D7">
        <w:rPr>
          <w:i/>
          <w:iCs/>
        </w:rPr>
        <w:t>Political Studies</w:t>
      </w:r>
      <w:r w:rsidRPr="005F30D7">
        <w:t xml:space="preserve">, </w:t>
      </w:r>
      <w:r w:rsidRPr="005F30D7">
        <w:rPr>
          <w:i/>
          <w:iCs/>
        </w:rPr>
        <w:t>65</w:t>
      </w:r>
      <w:r w:rsidRPr="005F30D7">
        <w:t>(4), 786–804.</w:t>
      </w:r>
    </w:p>
    <w:p w14:paraId="7C2ACBB9" w14:textId="77777777" w:rsidR="005F30D7" w:rsidRPr="005F30D7" w:rsidRDefault="005F30D7" w:rsidP="005F30D7">
      <w:pPr>
        <w:pStyle w:val="Literaturverzeichnis"/>
      </w:pPr>
      <w:r w:rsidRPr="005F30D7">
        <w:t xml:space="preserve">Neblo, M. A., Esterling, K. M., Kennedy, R. P., Lazer, D. M. J. and Sokhey, A. E. (2010) ‘Who Wants To Deliberate—And Why?’, </w:t>
      </w:r>
      <w:r w:rsidRPr="005F30D7">
        <w:rPr>
          <w:i/>
          <w:iCs/>
        </w:rPr>
        <w:t>American Political Science Review</w:t>
      </w:r>
      <w:r w:rsidRPr="005F30D7">
        <w:t xml:space="preserve">, </w:t>
      </w:r>
      <w:r w:rsidRPr="005F30D7">
        <w:rPr>
          <w:i/>
          <w:iCs/>
        </w:rPr>
        <w:t>104</w:t>
      </w:r>
      <w:r w:rsidRPr="005F30D7">
        <w:t>(3), 566–83.</w:t>
      </w:r>
    </w:p>
    <w:p w14:paraId="1720E936" w14:textId="10D660CF" w:rsidR="00176B7B" w:rsidRPr="00176B7B" w:rsidRDefault="00176B7B" w:rsidP="00176B7B">
      <w:r>
        <w:fldChar w:fldCharType="end"/>
      </w:r>
    </w:p>
    <w:sectPr w:rsidR="00176B7B" w:rsidRPr="00176B7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9E27A" w14:textId="77777777" w:rsidR="00D70D8B" w:rsidRDefault="00D70D8B" w:rsidP="00FD4ECF">
      <w:r>
        <w:separator/>
      </w:r>
    </w:p>
  </w:endnote>
  <w:endnote w:type="continuationSeparator" w:id="0">
    <w:p w14:paraId="0350A7AC" w14:textId="77777777" w:rsidR="00D70D8B" w:rsidRDefault="00D70D8B" w:rsidP="00FD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11643" w14:textId="77777777" w:rsidR="005F30D7" w:rsidRDefault="005F30D7">
    <w:pPr>
      <w:pStyle w:val="Fuzeile"/>
      <w:jc w:val="center"/>
    </w:pPr>
  </w:p>
  <w:sdt>
    <w:sdtPr>
      <w:id w:val="-704866123"/>
      <w:docPartObj>
        <w:docPartGallery w:val="Page Numbers (Bottom of Page)"/>
        <w:docPartUnique/>
      </w:docPartObj>
    </w:sdtPr>
    <w:sdtEndPr/>
    <w:sdtContent>
      <w:p w14:paraId="53D13176" w14:textId="62F6888B" w:rsidR="005F30D7" w:rsidRDefault="005F30D7">
        <w:pPr>
          <w:pStyle w:val="Fuzeile"/>
          <w:jc w:val="center"/>
        </w:pPr>
        <w:r>
          <w:fldChar w:fldCharType="begin"/>
        </w:r>
        <w:r>
          <w:instrText>PAGE   \* MERGEFORMAT</w:instrText>
        </w:r>
        <w:r>
          <w:fldChar w:fldCharType="separate"/>
        </w:r>
        <w:r>
          <w:rPr>
            <w:lang w:val="de-DE"/>
          </w:rPr>
          <w:t>2</w:t>
        </w:r>
        <w:r>
          <w:fldChar w:fldCharType="end"/>
        </w:r>
      </w:p>
    </w:sdtContent>
  </w:sdt>
  <w:p w14:paraId="58C10151" w14:textId="77777777" w:rsidR="005F30D7" w:rsidRDefault="005F30D7" w:rsidP="00FD4E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BBE73" w14:textId="77777777" w:rsidR="00D70D8B" w:rsidRDefault="00D70D8B" w:rsidP="00FD4ECF">
      <w:r>
        <w:separator/>
      </w:r>
    </w:p>
  </w:footnote>
  <w:footnote w:type="continuationSeparator" w:id="0">
    <w:p w14:paraId="12DD0472" w14:textId="77777777" w:rsidR="00D70D8B" w:rsidRDefault="00D70D8B" w:rsidP="00FD4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4B8"/>
    <w:multiLevelType w:val="hybridMultilevel"/>
    <w:tmpl w:val="C4E04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020598"/>
    <w:multiLevelType w:val="hybridMultilevel"/>
    <w:tmpl w:val="6A7A5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C8"/>
    <w:rsid w:val="0000549D"/>
    <w:rsid w:val="0001010A"/>
    <w:rsid w:val="000122F8"/>
    <w:rsid w:val="000675EA"/>
    <w:rsid w:val="00073941"/>
    <w:rsid w:val="0007487A"/>
    <w:rsid w:val="00077DD5"/>
    <w:rsid w:val="00091BD1"/>
    <w:rsid w:val="000A1528"/>
    <w:rsid w:val="000A1A56"/>
    <w:rsid w:val="000A6E52"/>
    <w:rsid w:val="000B2CCC"/>
    <w:rsid w:val="000B3AA8"/>
    <w:rsid w:val="000B47F2"/>
    <w:rsid w:val="000B6A9F"/>
    <w:rsid w:val="000C26D3"/>
    <w:rsid w:val="000F07FB"/>
    <w:rsid w:val="000F11E4"/>
    <w:rsid w:val="001069FF"/>
    <w:rsid w:val="001118AE"/>
    <w:rsid w:val="001150D7"/>
    <w:rsid w:val="00115E32"/>
    <w:rsid w:val="00131EDA"/>
    <w:rsid w:val="00132DA2"/>
    <w:rsid w:val="00135752"/>
    <w:rsid w:val="00145FDB"/>
    <w:rsid w:val="00165350"/>
    <w:rsid w:val="0016766B"/>
    <w:rsid w:val="00167FCC"/>
    <w:rsid w:val="00173E46"/>
    <w:rsid w:val="00176B7B"/>
    <w:rsid w:val="00190802"/>
    <w:rsid w:val="00197476"/>
    <w:rsid w:val="001B6CC8"/>
    <w:rsid w:val="001B7BBB"/>
    <w:rsid w:val="001C047C"/>
    <w:rsid w:val="001C389C"/>
    <w:rsid w:val="001D20E3"/>
    <w:rsid w:val="001D6DB5"/>
    <w:rsid w:val="001E1F7F"/>
    <w:rsid w:val="001E784D"/>
    <w:rsid w:val="0020020A"/>
    <w:rsid w:val="00205EE0"/>
    <w:rsid w:val="00260B1E"/>
    <w:rsid w:val="00262E48"/>
    <w:rsid w:val="00265B0F"/>
    <w:rsid w:val="00272018"/>
    <w:rsid w:val="00287367"/>
    <w:rsid w:val="00294A47"/>
    <w:rsid w:val="002972F1"/>
    <w:rsid w:val="00297350"/>
    <w:rsid w:val="002A1EF2"/>
    <w:rsid w:val="002A7B9A"/>
    <w:rsid w:val="002C2426"/>
    <w:rsid w:val="002D2FF4"/>
    <w:rsid w:val="002D3C7E"/>
    <w:rsid w:val="002E449E"/>
    <w:rsid w:val="002F071C"/>
    <w:rsid w:val="002F7A23"/>
    <w:rsid w:val="003063BE"/>
    <w:rsid w:val="00322DD4"/>
    <w:rsid w:val="00344447"/>
    <w:rsid w:val="00352389"/>
    <w:rsid w:val="003675EA"/>
    <w:rsid w:val="00372290"/>
    <w:rsid w:val="00375680"/>
    <w:rsid w:val="003824FA"/>
    <w:rsid w:val="00382807"/>
    <w:rsid w:val="00384F6E"/>
    <w:rsid w:val="003942DB"/>
    <w:rsid w:val="00394C69"/>
    <w:rsid w:val="003B0E98"/>
    <w:rsid w:val="003B3966"/>
    <w:rsid w:val="003C47E6"/>
    <w:rsid w:val="003C7791"/>
    <w:rsid w:val="003D1049"/>
    <w:rsid w:val="003D2C46"/>
    <w:rsid w:val="003D4AA5"/>
    <w:rsid w:val="003D5D11"/>
    <w:rsid w:val="003E71E5"/>
    <w:rsid w:val="003E7EC9"/>
    <w:rsid w:val="003F5BD9"/>
    <w:rsid w:val="003F7508"/>
    <w:rsid w:val="003F7A86"/>
    <w:rsid w:val="00410A7B"/>
    <w:rsid w:val="00420A9C"/>
    <w:rsid w:val="004216B3"/>
    <w:rsid w:val="00423545"/>
    <w:rsid w:val="004276AD"/>
    <w:rsid w:val="004300E8"/>
    <w:rsid w:val="00433C91"/>
    <w:rsid w:val="00435C2F"/>
    <w:rsid w:val="0044476B"/>
    <w:rsid w:val="00456F75"/>
    <w:rsid w:val="00463AD3"/>
    <w:rsid w:val="004712FE"/>
    <w:rsid w:val="004B1C2B"/>
    <w:rsid w:val="004E251D"/>
    <w:rsid w:val="004E593F"/>
    <w:rsid w:val="004F0BD2"/>
    <w:rsid w:val="004F483D"/>
    <w:rsid w:val="00516F20"/>
    <w:rsid w:val="00525058"/>
    <w:rsid w:val="00533F59"/>
    <w:rsid w:val="00541F4D"/>
    <w:rsid w:val="00546F6D"/>
    <w:rsid w:val="0055556D"/>
    <w:rsid w:val="0058324F"/>
    <w:rsid w:val="00592570"/>
    <w:rsid w:val="005A0290"/>
    <w:rsid w:val="005B0EFC"/>
    <w:rsid w:val="005B17F0"/>
    <w:rsid w:val="005B465D"/>
    <w:rsid w:val="005B5834"/>
    <w:rsid w:val="005B69CD"/>
    <w:rsid w:val="005C0D5C"/>
    <w:rsid w:val="005C17D9"/>
    <w:rsid w:val="005C33FF"/>
    <w:rsid w:val="005C5D9A"/>
    <w:rsid w:val="005D10CE"/>
    <w:rsid w:val="005F30D7"/>
    <w:rsid w:val="006111F5"/>
    <w:rsid w:val="00611AC7"/>
    <w:rsid w:val="00611AFA"/>
    <w:rsid w:val="00617630"/>
    <w:rsid w:val="00627D46"/>
    <w:rsid w:val="00640F44"/>
    <w:rsid w:val="00643A3F"/>
    <w:rsid w:val="00651DA5"/>
    <w:rsid w:val="006535A5"/>
    <w:rsid w:val="00654C82"/>
    <w:rsid w:val="00657468"/>
    <w:rsid w:val="00687D4B"/>
    <w:rsid w:val="006A4B74"/>
    <w:rsid w:val="006A600D"/>
    <w:rsid w:val="006A6CC6"/>
    <w:rsid w:val="006B11EC"/>
    <w:rsid w:val="006B1B25"/>
    <w:rsid w:val="006D62BF"/>
    <w:rsid w:val="00702F76"/>
    <w:rsid w:val="007077E0"/>
    <w:rsid w:val="007106C1"/>
    <w:rsid w:val="00726D4C"/>
    <w:rsid w:val="0073477A"/>
    <w:rsid w:val="00763EBA"/>
    <w:rsid w:val="007653AB"/>
    <w:rsid w:val="00771FF6"/>
    <w:rsid w:val="007739E1"/>
    <w:rsid w:val="007765FF"/>
    <w:rsid w:val="00783072"/>
    <w:rsid w:val="0078501E"/>
    <w:rsid w:val="00796801"/>
    <w:rsid w:val="007A580D"/>
    <w:rsid w:val="007C1A65"/>
    <w:rsid w:val="007C2F28"/>
    <w:rsid w:val="007D262D"/>
    <w:rsid w:val="007D4205"/>
    <w:rsid w:val="007D5553"/>
    <w:rsid w:val="007E4535"/>
    <w:rsid w:val="007F72DD"/>
    <w:rsid w:val="00802C4B"/>
    <w:rsid w:val="00813893"/>
    <w:rsid w:val="00820F43"/>
    <w:rsid w:val="00823591"/>
    <w:rsid w:val="008267F6"/>
    <w:rsid w:val="00826C42"/>
    <w:rsid w:val="00831300"/>
    <w:rsid w:val="00842427"/>
    <w:rsid w:val="00855595"/>
    <w:rsid w:val="00865246"/>
    <w:rsid w:val="0087174A"/>
    <w:rsid w:val="00882AFD"/>
    <w:rsid w:val="00882BA3"/>
    <w:rsid w:val="008965D3"/>
    <w:rsid w:val="008A4A20"/>
    <w:rsid w:val="008A6CF3"/>
    <w:rsid w:val="008B4BCF"/>
    <w:rsid w:val="008C3021"/>
    <w:rsid w:val="008D3797"/>
    <w:rsid w:val="008D53A1"/>
    <w:rsid w:val="008F5B1C"/>
    <w:rsid w:val="00911115"/>
    <w:rsid w:val="009165FE"/>
    <w:rsid w:val="00923B00"/>
    <w:rsid w:val="009250E0"/>
    <w:rsid w:val="00942828"/>
    <w:rsid w:val="009563F2"/>
    <w:rsid w:val="009628B6"/>
    <w:rsid w:val="00967F8B"/>
    <w:rsid w:val="00973365"/>
    <w:rsid w:val="00985B44"/>
    <w:rsid w:val="009950A2"/>
    <w:rsid w:val="009950A8"/>
    <w:rsid w:val="009A06B9"/>
    <w:rsid w:val="009A4DCE"/>
    <w:rsid w:val="009B3AA8"/>
    <w:rsid w:val="009C472E"/>
    <w:rsid w:val="009C7077"/>
    <w:rsid w:val="009E0B52"/>
    <w:rsid w:val="009E3AB7"/>
    <w:rsid w:val="00A05C39"/>
    <w:rsid w:val="00A10C83"/>
    <w:rsid w:val="00A14A7E"/>
    <w:rsid w:val="00A15D20"/>
    <w:rsid w:val="00A17F41"/>
    <w:rsid w:val="00A20687"/>
    <w:rsid w:val="00A21F7C"/>
    <w:rsid w:val="00A251C0"/>
    <w:rsid w:val="00A27505"/>
    <w:rsid w:val="00A41398"/>
    <w:rsid w:val="00A5153F"/>
    <w:rsid w:val="00A8256B"/>
    <w:rsid w:val="00A82AA1"/>
    <w:rsid w:val="00A83CF6"/>
    <w:rsid w:val="00A84BE3"/>
    <w:rsid w:val="00A86752"/>
    <w:rsid w:val="00A926D1"/>
    <w:rsid w:val="00AA0F75"/>
    <w:rsid w:val="00AA3B48"/>
    <w:rsid w:val="00AA4673"/>
    <w:rsid w:val="00AB51E6"/>
    <w:rsid w:val="00AC04A5"/>
    <w:rsid w:val="00AC4B61"/>
    <w:rsid w:val="00AE281B"/>
    <w:rsid w:val="00AE2AA2"/>
    <w:rsid w:val="00AE4531"/>
    <w:rsid w:val="00AF047E"/>
    <w:rsid w:val="00AF5759"/>
    <w:rsid w:val="00B010BE"/>
    <w:rsid w:val="00B07234"/>
    <w:rsid w:val="00B11938"/>
    <w:rsid w:val="00B336AE"/>
    <w:rsid w:val="00B3582A"/>
    <w:rsid w:val="00B421E8"/>
    <w:rsid w:val="00B51114"/>
    <w:rsid w:val="00B67C71"/>
    <w:rsid w:val="00B74BCB"/>
    <w:rsid w:val="00B77559"/>
    <w:rsid w:val="00BC20FB"/>
    <w:rsid w:val="00BC7360"/>
    <w:rsid w:val="00BD42DF"/>
    <w:rsid w:val="00BD51C6"/>
    <w:rsid w:val="00BD57C0"/>
    <w:rsid w:val="00BD7E90"/>
    <w:rsid w:val="00BE6B89"/>
    <w:rsid w:val="00BF226A"/>
    <w:rsid w:val="00BF59F1"/>
    <w:rsid w:val="00C04403"/>
    <w:rsid w:val="00C07D84"/>
    <w:rsid w:val="00C148E3"/>
    <w:rsid w:val="00C16CBA"/>
    <w:rsid w:val="00C31CD7"/>
    <w:rsid w:val="00C42946"/>
    <w:rsid w:val="00C46330"/>
    <w:rsid w:val="00C46350"/>
    <w:rsid w:val="00C52A66"/>
    <w:rsid w:val="00C66159"/>
    <w:rsid w:val="00C91A7D"/>
    <w:rsid w:val="00C96F03"/>
    <w:rsid w:val="00CA133C"/>
    <w:rsid w:val="00CB2990"/>
    <w:rsid w:val="00CC54AC"/>
    <w:rsid w:val="00CE4C69"/>
    <w:rsid w:val="00D02C6E"/>
    <w:rsid w:val="00D03519"/>
    <w:rsid w:val="00D037D4"/>
    <w:rsid w:val="00D15869"/>
    <w:rsid w:val="00D273BB"/>
    <w:rsid w:val="00D303F6"/>
    <w:rsid w:val="00D31103"/>
    <w:rsid w:val="00D33D11"/>
    <w:rsid w:val="00D509D3"/>
    <w:rsid w:val="00D51299"/>
    <w:rsid w:val="00D70956"/>
    <w:rsid w:val="00D70D8B"/>
    <w:rsid w:val="00D770A5"/>
    <w:rsid w:val="00D97876"/>
    <w:rsid w:val="00DB3C48"/>
    <w:rsid w:val="00DB5BD7"/>
    <w:rsid w:val="00DB788B"/>
    <w:rsid w:val="00DD5151"/>
    <w:rsid w:val="00DE3727"/>
    <w:rsid w:val="00DE643E"/>
    <w:rsid w:val="00DF28C9"/>
    <w:rsid w:val="00E02C38"/>
    <w:rsid w:val="00E03A2B"/>
    <w:rsid w:val="00E05FB2"/>
    <w:rsid w:val="00E12BC1"/>
    <w:rsid w:val="00E156F7"/>
    <w:rsid w:val="00E35501"/>
    <w:rsid w:val="00E46C88"/>
    <w:rsid w:val="00E51DF4"/>
    <w:rsid w:val="00E57240"/>
    <w:rsid w:val="00E606D3"/>
    <w:rsid w:val="00E63018"/>
    <w:rsid w:val="00E6432A"/>
    <w:rsid w:val="00E71A36"/>
    <w:rsid w:val="00E94078"/>
    <w:rsid w:val="00EC479B"/>
    <w:rsid w:val="00EC613A"/>
    <w:rsid w:val="00ED543D"/>
    <w:rsid w:val="00ED5CA8"/>
    <w:rsid w:val="00EE7CEF"/>
    <w:rsid w:val="00EF1339"/>
    <w:rsid w:val="00EF5CFB"/>
    <w:rsid w:val="00EF7226"/>
    <w:rsid w:val="00F01C43"/>
    <w:rsid w:val="00F02E10"/>
    <w:rsid w:val="00F02F8A"/>
    <w:rsid w:val="00F04F90"/>
    <w:rsid w:val="00F0720B"/>
    <w:rsid w:val="00F14309"/>
    <w:rsid w:val="00F27CC9"/>
    <w:rsid w:val="00F410D3"/>
    <w:rsid w:val="00F57C7C"/>
    <w:rsid w:val="00F8289B"/>
    <w:rsid w:val="00F90614"/>
    <w:rsid w:val="00F93664"/>
    <w:rsid w:val="00F93891"/>
    <w:rsid w:val="00FB13C8"/>
    <w:rsid w:val="00FC1030"/>
    <w:rsid w:val="00FC21AA"/>
    <w:rsid w:val="00FC330C"/>
    <w:rsid w:val="00FC3786"/>
    <w:rsid w:val="00FC4F49"/>
    <w:rsid w:val="00FD4ECF"/>
    <w:rsid w:val="00FD55F6"/>
    <w:rsid w:val="00FE0674"/>
    <w:rsid w:val="00FE2524"/>
    <w:rsid w:val="00FE2B30"/>
    <w:rsid w:val="00FF3EE8"/>
    <w:rsid w:val="00FF414A"/>
    <w:rsid w:val="00FF47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E251"/>
  <w15:chartTrackingRefBased/>
  <w15:docId w15:val="{79F7B63D-E051-4397-A957-7A28B648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D4ECF"/>
    <w:pPr>
      <w:spacing w:line="276" w:lineRule="auto"/>
      <w:jc w:val="both"/>
    </w:pPr>
    <w:rPr>
      <w:rFonts w:ascii="Times New Roman" w:hAnsi="Times New Roman" w:cs="Times New Roman"/>
      <w:color w:val="000000" w:themeColor="text1"/>
      <w:sz w:val="24"/>
      <w:lang w:val="en-US"/>
    </w:rPr>
  </w:style>
  <w:style w:type="paragraph" w:styleId="berschrift1">
    <w:name w:val="heading 1"/>
    <w:basedOn w:val="Standard"/>
    <w:next w:val="Standard"/>
    <w:link w:val="berschrift1Zchn"/>
    <w:uiPriority w:val="9"/>
    <w:qFormat/>
    <w:rsid w:val="002A1EF2"/>
    <w:pPr>
      <w:keepNext/>
      <w:keepLines/>
      <w:spacing w:before="240" w:after="120" w:line="360" w:lineRule="auto"/>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8A6CF3"/>
    <w:pPr>
      <w:keepNext/>
      <w:keepLines/>
      <w:spacing w:before="40" w:after="0"/>
      <w:jc w:val="left"/>
      <w:outlineLvl w:val="1"/>
    </w:pPr>
    <w:rPr>
      <w:rFonts w:eastAsiaTheme="majorEastAsia" w:cstheme="majorBidi"/>
      <w: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8A4A20"/>
    <w:pPr>
      <w:spacing w:after="200" w:line="240" w:lineRule="auto"/>
      <w:jc w:val="left"/>
    </w:pPr>
    <w:rPr>
      <w:b/>
      <w:iCs/>
      <w:sz w:val="20"/>
      <w:szCs w:val="18"/>
    </w:rPr>
  </w:style>
  <w:style w:type="character" w:customStyle="1" w:styleId="berschrift2Zchn">
    <w:name w:val="Überschrift 2 Zchn"/>
    <w:basedOn w:val="Absatz-Standardschriftart"/>
    <w:link w:val="berschrift2"/>
    <w:uiPriority w:val="9"/>
    <w:rsid w:val="008A6CF3"/>
    <w:rPr>
      <w:rFonts w:ascii="Times New Roman" w:eastAsiaTheme="majorEastAsia" w:hAnsi="Times New Roman" w:cstheme="majorBidi"/>
      <w:i/>
      <w:color w:val="000000" w:themeColor="text1"/>
      <w:sz w:val="26"/>
      <w:szCs w:val="26"/>
    </w:rPr>
  </w:style>
  <w:style w:type="table" w:styleId="Tabellenraster">
    <w:name w:val="Table Grid"/>
    <w:basedOn w:val="NormaleTabelle"/>
    <w:uiPriority w:val="39"/>
    <w:rsid w:val="008A6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A6CF3"/>
    <w:pPr>
      <w:spacing w:after="0" w:line="240" w:lineRule="auto"/>
      <w:jc w:val="both"/>
    </w:pPr>
  </w:style>
  <w:style w:type="character" w:customStyle="1" w:styleId="berschrift1Zchn">
    <w:name w:val="Überschrift 1 Zchn"/>
    <w:basedOn w:val="Absatz-Standardschriftart"/>
    <w:link w:val="berschrift1"/>
    <w:uiPriority w:val="9"/>
    <w:rsid w:val="002A1EF2"/>
    <w:rPr>
      <w:rFonts w:ascii="Times New Roman" w:eastAsiaTheme="majorEastAsia" w:hAnsi="Times New Roman" w:cstheme="majorBidi"/>
      <w:b/>
      <w:color w:val="000000" w:themeColor="text1"/>
      <w:sz w:val="24"/>
      <w:szCs w:val="32"/>
    </w:rPr>
  </w:style>
  <w:style w:type="paragraph" w:styleId="Kopfzeile">
    <w:name w:val="header"/>
    <w:basedOn w:val="Standard"/>
    <w:link w:val="KopfzeileZchn"/>
    <w:uiPriority w:val="99"/>
    <w:unhideWhenUsed/>
    <w:rsid w:val="00167F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7FCC"/>
    <w:rPr>
      <w:rFonts w:ascii="Times New Roman" w:hAnsi="Times New Roman"/>
      <w:sz w:val="24"/>
    </w:rPr>
  </w:style>
  <w:style w:type="paragraph" w:styleId="Fuzeile">
    <w:name w:val="footer"/>
    <w:basedOn w:val="Standard"/>
    <w:link w:val="FuzeileZchn"/>
    <w:uiPriority w:val="99"/>
    <w:unhideWhenUsed/>
    <w:rsid w:val="00167F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7FCC"/>
    <w:rPr>
      <w:rFonts w:ascii="Times New Roman" w:hAnsi="Times New Roman"/>
      <w:sz w:val="24"/>
    </w:rPr>
  </w:style>
  <w:style w:type="paragraph" w:styleId="Inhaltsverzeichnisberschrift">
    <w:name w:val="TOC Heading"/>
    <w:basedOn w:val="berschrift1"/>
    <w:next w:val="Standard"/>
    <w:uiPriority w:val="39"/>
    <w:unhideWhenUsed/>
    <w:qFormat/>
    <w:rsid w:val="007D262D"/>
    <w:pPr>
      <w:spacing w:after="0" w:line="259" w:lineRule="auto"/>
      <w:jc w:val="left"/>
      <w:outlineLvl w:val="9"/>
    </w:pPr>
    <w:rPr>
      <w:rFonts w:asciiTheme="majorHAnsi" w:hAnsiTheme="majorHAnsi"/>
      <w:b w:val="0"/>
      <w:color w:val="2F5496" w:themeColor="accent1" w:themeShade="BF"/>
      <w:sz w:val="32"/>
      <w:lang w:eastAsia="de-DE"/>
    </w:rPr>
  </w:style>
  <w:style w:type="paragraph" w:styleId="Verzeichnis1">
    <w:name w:val="toc 1"/>
    <w:basedOn w:val="Standard"/>
    <w:next w:val="Standard"/>
    <w:autoRedefine/>
    <w:uiPriority w:val="39"/>
    <w:unhideWhenUsed/>
    <w:rsid w:val="007D262D"/>
    <w:pPr>
      <w:spacing w:after="100"/>
    </w:pPr>
  </w:style>
  <w:style w:type="character" w:styleId="Hyperlink">
    <w:name w:val="Hyperlink"/>
    <w:basedOn w:val="Absatz-Standardschriftart"/>
    <w:uiPriority w:val="99"/>
    <w:unhideWhenUsed/>
    <w:rsid w:val="007D262D"/>
    <w:rPr>
      <w:color w:val="0563C1" w:themeColor="hyperlink"/>
      <w:u w:val="single"/>
    </w:rPr>
  </w:style>
  <w:style w:type="paragraph" w:styleId="Funotentext">
    <w:name w:val="footnote text"/>
    <w:basedOn w:val="Standard"/>
    <w:link w:val="FunotentextZchn"/>
    <w:uiPriority w:val="99"/>
    <w:unhideWhenUsed/>
    <w:rsid w:val="009E3AB7"/>
    <w:pPr>
      <w:spacing w:after="0" w:line="240" w:lineRule="auto"/>
    </w:pPr>
    <w:rPr>
      <w:sz w:val="20"/>
      <w:szCs w:val="20"/>
    </w:rPr>
  </w:style>
  <w:style w:type="character" w:customStyle="1" w:styleId="FunotentextZchn">
    <w:name w:val="Fußnotentext Zchn"/>
    <w:basedOn w:val="Absatz-Standardschriftart"/>
    <w:link w:val="Funotentext"/>
    <w:uiPriority w:val="99"/>
    <w:rsid w:val="009E3AB7"/>
    <w:rPr>
      <w:rFonts w:ascii="Times New Roman" w:hAnsi="Times New Roman"/>
      <w:sz w:val="20"/>
      <w:szCs w:val="20"/>
    </w:rPr>
  </w:style>
  <w:style w:type="character" w:styleId="Funotenzeichen">
    <w:name w:val="footnote reference"/>
    <w:basedOn w:val="Absatz-Standardschriftart"/>
    <w:uiPriority w:val="99"/>
    <w:semiHidden/>
    <w:unhideWhenUsed/>
    <w:rsid w:val="009E3AB7"/>
    <w:rPr>
      <w:vertAlign w:val="superscript"/>
    </w:rPr>
  </w:style>
  <w:style w:type="paragraph" w:styleId="Literaturverzeichnis">
    <w:name w:val="Bibliography"/>
    <w:basedOn w:val="Standard"/>
    <w:next w:val="Standard"/>
    <w:uiPriority w:val="37"/>
    <w:unhideWhenUsed/>
    <w:rsid w:val="00176B7B"/>
    <w:pPr>
      <w:spacing w:after="0" w:line="480" w:lineRule="auto"/>
      <w:ind w:left="720" w:hanging="720"/>
    </w:pPr>
  </w:style>
  <w:style w:type="paragraph" w:styleId="Listenabsatz">
    <w:name w:val="List Paragraph"/>
    <w:basedOn w:val="Standard"/>
    <w:uiPriority w:val="34"/>
    <w:qFormat/>
    <w:rsid w:val="00D70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414088">
      <w:bodyDiv w:val="1"/>
      <w:marLeft w:val="0"/>
      <w:marRight w:val="0"/>
      <w:marTop w:val="0"/>
      <w:marBottom w:val="0"/>
      <w:divBdr>
        <w:top w:val="none" w:sz="0" w:space="0" w:color="auto"/>
        <w:left w:val="none" w:sz="0" w:space="0" w:color="auto"/>
        <w:bottom w:val="none" w:sz="0" w:space="0" w:color="auto"/>
        <w:right w:val="none" w:sz="0" w:space="0" w:color="auto"/>
      </w:divBdr>
    </w:div>
    <w:div w:id="552278474">
      <w:bodyDiv w:val="1"/>
      <w:marLeft w:val="0"/>
      <w:marRight w:val="0"/>
      <w:marTop w:val="0"/>
      <w:marBottom w:val="0"/>
      <w:divBdr>
        <w:top w:val="none" w:sz="0" w:space="0" w:color="auto"/>
        <w:left w:val="none" w:sz="0" w:space="0" w:color="auto"/>
        <w:bottom w:val="none" w:sz="0" w:space="0" w:color="auto"/>
        <w:right w:val="none" w:sz="0" w:space="0" w:color="auto"/>
      </w:divBdr>
    </w:div>
    <w:div w:id="1158964294">
      <w:bodyDiv w:val="1"/>
      <w:marLeft w:val="0"/>
      <w:marRight w:val="0"/>
      <w:marTop w:val="0"/>
      <w:marBottom w:val="0"/>
      <w:divBdr>
        <w:top w:val="none" w:sz="0" w:space="0" w:color="auto"/>
        <w:left w:val="none" w:sz="0" w:space="0" w:color="auto"/>
        <w:bottom w:val="none" w:sz="0" w:space="0" w:color="auto"/>
        <w:right w:val="none" w:sz="0" w:space="0" w:color="auto"/>
      </w:divBdr>
    </w:div>
    <w:div w:id="209770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92BA5-22C6-4386-8C2C-9E71248B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3642</Words>
  <Characters>22950</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TU KL RHRK</Company>
  <LinksUpToDate>false</LinksUpToDate>
  <CharactersWithSpaces>26539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König</dc:creator>
  <cp:keywords/>
  <dc:description/>
  <cp:lastModifiedBy>Pascal König</cp:lastModifiedBy>
  <cp:revision>241</cp:revision>
  <dcterms:created xsi:type="dcterms:W3CDTF">2021-09-04T08:50:00Z</dcterms:created>
  <dcterms:modified xsi:type="dcterms:W3CDTF">2022-03-30T16:35:00Z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id="z7krb38P"/&gt;&lt;style id="http://www.zotero.org/styles/political-studies"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