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FDF3C" w14:textId="0853CF7A" w:rsidR="009D022B" w:rsidRDefault="004A1524" w:rsidP="009D022B">
      <w:pPr>
        <w:jc w:val="center"/>
        <w:rPr>
          <w:rFonts w:ascii="Times New Roman" w:hAnsi="Times New Roman" w:cs="Times New Roman"/>
          <w:b/>
          <w:sz w:val="24"/>
          <w:szCs w:val="24"/>
          <w:lang w:val="en-US"/>
        </w:rPr>
      </w:pPr>
      <w:r>
        <w:rPr>
          <w:rFonts w:ascii="Times New Roman" w:hAnsi="Times New Roman" w:cs="Times New Roman"/>
          <w:b/>
          <w:sz w:val="24"/>
          <w:szCs w:val="24"/>
          <w:lang w:val="en-US"/>
        </w:rPr>
        <w:t>Online-</w:t>
      </w:r>
      <w:r w:rsidR="006D4557">
        <w:rPr>
          <w:rFonts w:ascii="Times New Roman" w:hAnsi="Times New Roman" w:cs="Times New Roman"/>
          <w:b/>
          <w:sz w:val="24"/>
          <w:szCs w:val="24"/>
          <w:lang w:val="en-US"/>
        </w:rPr>
        <w:t>Appendix</w:t>
      </w:r>
      <w:r>
        <w:rPr>
          <w:rFonts w:ascii="Times New Roman" w:hAnsi="Times New Roman" w:cs="Times New Roman"/>
          <w:b/>
          <w:sz w:val="24"/>
          <w:szCs w:val="24"/>
          <w:lang w:val="en-US"/>
        </w:rPr>
        <w:t xml:space="preserve"> </w:t>
      </w:r>
    </w:p>
    <w:p w14:paraId="42F286B9" w14:textId="0F620AF4" w:rsidR="001A2000" w:rsidRDefault="004A1524" w:rsidP="001A2000">
      <w:pPr>
        <w:jc w:val="center"/>
        <w:rPr>
          <w:rFonts w:ascii="Times New Roman" w:hAnsi="Times New Roman" w:cs="Times New Roman"/>
          <w:b/>
          <w:sz w:val="24"/>
          <w:szCs w:val="24"/>
          <w:lang w:val="en-US"/>
        </w:rPr>
      </w:pPr>
      <w:r>
        <w:rPr>
          <w:rFonts w:ascii="Times New Roman" w:hAnsi="Times New Roman" w:cs="Times New Roman"/>
          <w:b/>
          <w:sz w:val="24"/>
          <w:szCs w:val="24"/>
          <w:lang w:val="en-US"/>
        </w:rPr>
        <w:t>“</w:t>
      </w:r>
      <w:r w:rsidRPr="004A1524">
        <w:rPr>
          <w:rFonts w:ascii="Times New Roman" w:hAnsi="Times New Roman" w:cs="Times New Roman"/>
          <w:b/>
          <w:sz w:val="24"/>
          <w:szCs w:val="24"/>
          <w:lang w:val="en-US"/>
        </w:rPr>
        <w:t>Making the Rich Pay?</w:t>
      </w:r>
      <w:r>
        <w:rPr>
          <w:rFonts w:ascii="Times New Roman" w:hAnsi="Times New Roman" w:cs="Times New Roman"/>
          <w:b/>
          <w:sz w:val="24"/>
          <w:szCs w:val="24"/>
          <w:lang w:val="en-US"/>
        </w:rPr>
        <w:t xml:space="preserve"> </w:t>
      </w:r>
      <w:r w:rsidRPr="004A1524">
        <w:rPr>
          <w:rFonts w:ascii="Times New Roman" w:hAnsi="Times New Roman" w:cs="Times New Roman"/>
          <w:b/>
          <w:sz w:val="24"/>
          <w:szCs w:val="24"/>
          <w:lang w:val="en-US"/>
        </w:rPr>
        <w:t>Social Democracy and Wealth Taxation in Europe in the Aftermath of the Great Financial Crisis</w:t>
      </w:r>
      <w:r>
        <w:rPr>
          <w:rFonts w:ascii="Times New Roman" w:hAnsi="Times New Roman" w:cs="Times New Roman"/>
          <w:b/>
          <w:sz w:val="24"/>
          <w:szCs w:val="24"/>
          <w:lang w:val="en-US"/>
        </w:rPr>
        <w:t>”</w:t>
      </w:r>
    </w:p>
    <w:p w14:paraId="3234D2AF" w14:textId="1F14FBD7" w:rsidR="00AC0861" w:rsidRDefault="006D4557">
      <w:pPr>
        <w:jc w:val="both"/>
        <w:rPr>
          <w:rFonts w:ascii="Times New Roman" w:hAnsi="Times New Roman" w:cs="Times New Roman"/>
          <w:b/>
          <w:sz w:val="24"/>
          <w:szCs w:val="24"/>
          <w:lang w:val="en-US"/>
        </w:rPr>
      </w:pPr>
      <w:r w:rsidRPr="00855D82">
        <w:rPr>
          <w:rFonts w:ascii="Times New Roman" w:hAnsi="Times New Roman" w:cs="Times New Roman"/>
          <w:b/>
          <w:sz w:val="24"/>
          <w:szCs w:val="24"/>
          <w:lang w:val="en-US"/>
        </w:rPr>
        <w:t xml:space="preserve">Appendix </w:t>
      </w:r>
      <w:r w:rsidR="00E63D08">
        <w:rPr>
          <w:rFonts w:ascii="Times New Roman" w:hAnsi="Times New Roman" w:cs="Times New Roman"/>
          <w:b/>
          <w:sz w:val="24"/>
          <w:szCs w:val="24"/>
          <w:lang w:val="en-US"/>
        </w:rPr>
        <w:t>A</w:t>
      </w:r>
      <w:r w:rsidRPr="00855D82">
        <w:rPr>
          <w:rFonts w:ascii="Times New Roman" w:hAnsi="Times New Roman" w:cs="Times New Roman"/>
          <w:b/>
          <w:sz w:val="24"/>
          <w:szCs w:val="24"/>
          <w:lang w:val="en-US"/>
        </w:rPr>
        <w:t xml:space="preserve"> </w:t>
      </w:r>
    </w:p>
    <w:p w14:paraId="5094DB6E" w14:textId="53EA0094" w:rsidR="007819C7" w:rsidRDefault="007819C7" w:rsidP="007819C7">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Figure </w:t>
      </w:r>
      <w:r w:rsidR="00E63D08">
        <w:rPr>
          <w:rFonts w:ascii="Times New Roman" w:hAnsi="Times New Roman" w:cs="Times New Roman"/>
          <w:b/>
          <w:sz w:val="24"/>
          <w:szCs w:val="24"/>
          <w:lang w:val="en-US"/>
        </w:rPr>
        <w:t>A</w:t>
      </w:r>
      <w:r>
        <w:rPr>
          <w:rFonts w:ascii="Times New Roman" w:hAnsi="Times New Roman" w:cs="Times New Roman"/>
          <w:b/>
          <w:sz w:val="24"/>
          <w:szCs w:val="24"/>
          <w:lang w:val="en-US"/>
        </w:rPr>
        <w:t>: Introduced motions in favor of (upper panel), and against (lower panel) net wealth taxes by party</w:t>
      </w:r>
    </w:p>
    <w:p w14:paraId="79B2E03A" w14:textId="77777777" w:rsidR="007819C7" w:rsidRDefault="007819C7" w:rsidP="007819C7">
      <w:pPr>
        <w:spacing w:line="360" w:lineRule="auto"/>
        <w:jc w:val="both"/>
        <w:rPr>
          <w:lang w:val="en-US"/>
        </w:rPr>
      </w:pPr>
      <w:r w:rsidRPr="00FB3FAC">
        <w:rPr>
          <w:lang w:val="en-US"/>
        </w:rPr>
        <w:t xml:space="preserve"> </w:t>
      </w:r>
      <w:r>
        <w:rPr>
          <w:noProof/>
          <w:lang w:val="en-US"/>
        </w:rPr>
        <w:drawing>
          <wp:inline distT="0" distB="0" distL="0" distR="0" wp14:anchorId="61369F1B" wp14:editId="0782AD72">
            <wp:extent cx="4491773" cy="3266744"/>
            <wp:effectExtent l="0" t="0" r="444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11524" cy="3281108"/>
                    </a:xfrm>
                    <a:prstGeom prst="rect">
                      <a:avLst/>
                    </a:prstGeom>
                    <a:noFill/>
                    <a:ln>
                      <a:noFill/>
                    </a:ln>
                  </pic:spPr>
                </pic:pic>
              </a:graphicData>
            </a:graphic>
          </wp:inline>
        </w:drawing>
      </w:r>
    </w:p>
    <w:p w14:paraId="5E510608" w14:textId="77777777" w:rsidR="007819C7" w:rsidRDefault="007819C7" w:rsidP="007819C7">
      <w:pPr>
        <w:spacing w:after="0" w:line="240" w:lineRule="auto"/>
        <w:jc w:val="both"/>
        <w:rPr>
          <w:rFonts w:ascii="Times New Roman" w:hAnsi="Times New Roman" w:cs="Times New Roman"/>
          <w:sz w:val="24"/>
          <w:szCs w:val="24"/>
          <w:lang w:val="en-US"/>
        </w:rPr>
      </w:pPr>
      <w:r w:rsidRPr="009B4D11">
        <w:rPr>
          <w:rFonts w:ascii="Times New Roman" w:hAnsi="Times New Roman" w:cs="Times New Roman"/>
          <w:sz w:val="20"/>
          <w:szCs w:val="20"/>
          <w:lang w:val="en-US"/>
        </w:rPr>
        <w:t>Source</w:t>
      </w:r>
      <w:r w:rsidRPr="00C232EC">
        <w:rPr>
          <w:rFonts w:ascii="Times New Roman" w:hAnsi="Times New Roman" w:cs="Times New Roman"/>
          <w:i/>
          <w:sz w:val="20"/>
          <w:szCs w:val="20"/>
          <w:lang w:val="en-US"/>
        </w:rPr>
        <w:t>:</w:t>
      </w:r>
      <w:r w:rsidRPr="00C232EC">
        <w:rPr>
          <w:rFonts w:ascii="Times New Roman" w:hAnsi="Times New Roman" w:cs="Times New Roman"/>
          <w:sz w:val="20"/>
          <w:szCs w:val="20"/>
          <w:lang w:val="en-US"/>
        </w:rPr>
        <w:t xml:space="preserve"> own compilation</w:t>
      </w:r>
    </w:p>
    <w:p w14:paraId="65614F93" w14:textId="77777777" w:rsidR="007819C7" w:rsidRPr="00C232EC" w:rsidRDefault="007819C7" w:rsidP="007819C7">
      <w:pPr>
        <w:spacing w:after="0" w:line="240" w:lineRule="auto"/>
        <w:jc w:val="both"/>
        <w:rPr>
          <w:rFonts w:ascii="Times New Roman" w:hAnsi="Times New Roman" w:cs="Times New Roman"/>
          <w:sz w:val="24"/>
          <w:szCs w:val="24"/>
          <w:lang w:val="en-US"/>
        </w:rPr>
      </w:pPr>
      <w:r w:rsidRPr="009B4D11">
        <w:rPr>
          <w:rFonts w:ascii="Times New Roman" w:hAnsi="Times New Roman" w:cs="Times New Roman"/>
          <w:sz w:val="20"/>
          <w:szCs w:val="20"/>
          <w:lang w:val="en-US"/>
        </w:rPr>
        <w:t>Note:</w:t>
      </w:r>
      <w:r w:rsidRPr="007819C7">
        <w:rPr>
          <w:rFonts w:ascii="Times New Roman" w:hAnsi="Times New Roman" w:cs="Times New Roman"/>
          <w:sz w:val="20"/>
          <w:szCs w:val="20"/>
          <w:lang w:val="en-US"/>
        </w:rPr>
        <w:t xml:space="preserve"> S</w:t>
      </w:r>
      <w:r>
        <w:rPr>
          <w:rFonts w:ascii="Times New Roman" w:hAnsi="Times New Roman" w:cs="Times New Roman"/>
          <w:sz w:val="20"/>
          <w:szCs w:val="20"/>
          <w:lang w:val="en-US"/>
        </w:rPr>
        <w:t>ee Appendix A</w:t>
      </w:r>
      <w:r w:rsidRPr="00C232EC">
        <w:rPr>
          <w:rFonts w:ascii="Times New Roman" w:hAnsi="Times New Roman" w:cs="Times New Roman"/>
          <w:sz w:val="20"/>
          <w:szCs w:val="20"/>
          <w:lang w:val="en-US"/>
        </w:rPr>
        <w:t xml:space="preserve"> for information on the data set and its coding. Countries cover Austria, Denmark, Finland, France, Germany, Iceland, Ireland, the Netherlands, Norway, Spain, and Sweden.</w:t>
      </w:r>
    </w:p>
    <w:p w14:paraId="3D078748" w14:textId="77777777" w:rsidR="007819C7" w:rsidRDefault="007819C7" w:rsidP="00855D82">
      <w:pPr>
        <w:jc w:val="both"/>
        <w:rPr>
          <w:rFonts w:ascii="Times New Roman" w:hAnsi="Times New Roman" w:cs="Times New Roman"/>
          <w:b/>
          <w:sz w:val="24"/>
          <w:szCs w:val="24"/>
          <w:lang w:val="en-US"/>
        </w:rPr>
      </w:pPr>
    </w:p>
    <w:p w14:paraId="4984D271" w14:textId="245631D1" w:rsidR="006D4557" w:rsidRPr="00855D82" w:rsidRDefault="006D4557" w:rsidP="00855D82">
      <w:pPr>
        <w:jc w:val="both"/>
        <w:rPr>
          <w:rFonts w:ascii="Times New Roman" w:hAnsi="Times New Roman" w:cs="Times New Roman"/>
          <w:b/>
          <w:sz w:val="24"/>
          <w:szCs w:val="24"/>
          <w:lang w:val="en-US"/>
        </w:rPr>
      </w:pPr>
      <w:r w:rsidRPr="00855D82">
        <w:rPr>
          <w:rFonts w:ascii="Times New Roman" w:hAnsi="Times New Roman" w:cs="Times New Roman"/>
          <w:b/>
          <w:sz w:val="24"/>
          <w:szCs w:val="24"/>
          <w:lang w:val="en-US"/>
        </w:rPr>
        <w:t xml:space="preserve">Data description </w:t>
      </w:r>
    </w:p>
    <w:p w14:paraId="078A196A" w14:textId="77777777" w:rsidR="006D4557" w:rsidRDefault="006D4557" w:rsidP="00855D82">
      <w:pPr>
        <w:jc w:val="both"/>
        <w:rPr>
          <w:rFonts w:ascii="Times New Roman" w:hAnsi="Times New Roman" w:cs="Times New Roman"/>
          <w:sz w:val="24"/>
          <w:szCs w:val="24"/>
          <w:lang w:val="en-US"/>
        </w:rPr>
      </w:pPr>
      <w:r>
        <w:rPr>
          <w:rFonts w:ascii="Times New Roman" w:hAnsi="Times New Roman" w:cs="Times New Roman"/>
          <w:sz w:val="24"/>
          <w:szCs w:val="24"/>
          <w:lang w:val="en-US"/>
        </w:rPr>
        <w:t>The data set was gathered from parliamentary original documents on the websites of the national parliamentary documentation services, searching for the term “wealth tax” and “wealth tax law” in the respective language. This was supplemented and corroborated using national legal databases, which publish and record changes in laws.</w:t>
      </w:r>
    </w:p>
    <w:p w14:paraId="57FD9B3F" w14:textId="22E949DD" w:rsidR="006D4557" w:rsidRDefault="006D4557" w:rsidP="00855D8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countries covered in the data are Austria, Denmark, Finland, France, </w:t>
      </w:r>
      <w:r w:rsidR="00CE50A4">
        <w:rPr>
          <w:rFonts w:ascii="Times New Roman" w:hAnsi="Times New Roman" w:cs="Times New Roman"/>
          <w:sz w:val="24"/>
          <w:szCs w:val="24"/>
          <w:lang w:val="en-US"/>
        </w:rPr>
        <w:t xml:space="preserve">Germany, </w:t>
      </w:r>
      <w:r>
        <w:rPr>
          <w:rFonts w:ascii="Times New Roman" w:hAnsi="Times New Roman" w:cs="Times New Roman"/>
          <w:sz w:val="24"/>
          <w:szCs w:val="24"/>
          <w:lang w:val="en-US"/>
        </w:rPr>
        <w:t xml:space="preserve">Iceland, Ireland, the Netherlands, Norway, Spain, and Sweden. Motions in favor of wealth taxes may introduce them (permanently or one-time), expand the tax base, lower the tax exemption threshold, raise the tax rate, or extend the duration for collecting the tax; while motions against wealth taxes may abolish or ban them, reduce the tax base, raise the tax exemption threshold, or lower the tax rate. The data set records whether these motions were accepted, failed, were withdrawn, or whether they are pending. </w:t>
      </w:r>
    </w:p>
    <w:p w14:paraId="261A64B9" w14:textId="25CBC1E5" w:rsidR="006D4557" w:rsidRDefault="006D4557" w:rsidP="00C00296">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unique national parliamentary norms led to a high variance in the number of failed motions. In particular, the number of filed (and failed) parliamentary motions is very high in Finland and Sweden. We therefore top-coded the number of motions recorded in the data to one for the set (country x party x content x year). Since parliamentary documentation services are not </w:t>
      </w:r>
      <w:r>
        <w:rPr>
          <w:rFonts w:ascii="Times New Roman" w:hAnsi="Times New Roman" w:cs="Times New Roman"/>
          <w:sz w:val="24"/>
          <w:szCs w:val="24"/>
          <w:lang w:val="en-US"/>
        </w:rPr>
        <w:lastRenderedPageBreak/>
        <w:t xml:space="preserve">digitalized for the entire history of wealth taxes, whose introduction dates to the 19th century in some cases, the analysis in this paper is restricted to </w:t>
      </w:r>
      <w:r w:rsidRPr="00BE506D">
        <w:rPr>
          <w:rFonts w:ascii="Times New Roman" w:hAnsi="Times New Roman" w:cs="Times New Roman"/>
          <w:sz w:val="24"/>
          <w:szCs w:val="24"/>
          <w:lang w:val="en-US"/>
        </w:rPr>
        <w:t>the years 1990 to 201</w:t>
      </w:r>
      <w:r w:rsidR="002E25D3" w:rsidRPr="00BE506D">
        <w:rPr>
          <w:rFonts w:ascii="Times New Roman" w:hAnsi="Times New Roman" w:cs="Times New Roman"/>
          <w:sz w:val="24"/>
          <w:szCs w:val="24"/>
          <w:lang w:val="en-US"/>
        </w:rPr>
        <w:t>5.</w:t>
      </w:r>
    </w:p>
    <w:p w14:paraId="770ED513" w14:textId="0BE75280" w:rsidR="00E63D08" w:rsidRPr="00CB1234" w:rsidRDefault="00E63D08" w:rsidP="00E63D08">
      <w:pPr>
        <w:rPr>
          <w:rFonts w:ascii="Times New Roman" w:hAnsi="Times New Roman" w:cs="Times New Roman"/>
          <w:sz w:val="24"/>
          <w:szCs w:val="24"/>
          <w:lang w:val="en-US"/>
        </w:rPr>
      </w:pPr>
      <w:r w:rsidRPr="00CB1234">
        <w:rPr>
          <w:rFonts w:ascii="Times New Roman" w:hAnsi="Times New Roman" w:cs="Times New Roman"/>
          <w:b/>
          <w:sz w:val="24"/>
          <w:szCs w:val="24"/>
          <w:lang w:val="en-US"/>
        </w:rPr>
        <w:br w:type="page"/>
      </w:r>
    </w:p>
    <w:p w14:paraId="3631E82B" w14:textId="411213DC" w:rsidR="00867394" w:rsidRPr="00CB1234" w:rsidRDefault="00867394" w:rsidP="006D4557">
      <w:pPr>
        <w:pBdr>
          <w:top w:val="none" w:sz="4" w:space="0" w:color="000000"/>
          <w:left w:val="none" w:sz="4" w:space="0" w:color="000000"/>
          <w:bottom w:val="none" w:sz="4" w:space="0" w:color="000000"/>
          <w:right w:val="none" w:sz="4" w:space="0" w:color="000000"/>
        </w:pBdr>
        <w:spacing w:line="235" w:lineRule="atLeast"/>
        <w:jc w:val="both"/>
        <w:rPr>
          <w:rFonts w:ascii="Times New Roman" w:eastAsia="Times New Roman" w:hAnsi="Times New Roman" w:cs="Times New Roman"/>
          <w:b/>
          <w:color w:val="000000"/>
          <w:sz w:val="24"/>
          <w:lang w:val="en-US"/>
        </w:rPr>
        <w:sectPr w:rsidR="00867394" w:rsidRPr="00CB1234">
          <w:pgSz w:w="11906" w:h="16838"/>
          <w:pgMar w:top="1417" w:right="1417" w:bottom="1134" w:left="1417" w:header="708" w:footer="708" w:gutter="0"/>
          <w:cols w:space="708"/>
          <w:docGrid w:linePitch="360"/>
        </w:sectPr>
      </w:pPr>
    </w:p>
    <w:p w14:paraId="6F6C792C" w14:textId="77777777" w:rsidR="00CB1234" w:rsidRPr="00CB1234" w:rsidRDefault="00CB1234" w:rsidP="00CB1234">
      <w:pPr>
        <w:pBdr>
          <w:top w:val="none" w:sz="4" w:space="0" w:color="000000"/>
          <w:left w:val="none" w:sz="4" w:space="0" w:color="000000"/>
          <w:bottom w:val="none" w:sz="4" w:space="0" w:color="000000"/>
          <w:right w:val="none" w:sz="4" w:space="0" w:color="000000"/>
        </w:pBdr>
        <w:spacing w:line="235" w:lineRule="atLeast"/>
        <w:jc w:val="both"/>
        <w:rPr>
          <w:rFonts w:ascii="Times New Roman" w:hAnsi="Times New Roman" w:cs="Times New Roman"/>
          <w:b/>
          <w:sz w:val="24"/>
          <w:szCs w:val="24"/>
          <w:lang w:val="en-US"/>
        </w:rPr>
      </w:pPr>
      <w:r w:rsidRPr="00CB1234">
        <w:rPr>
          <w:rFonts w:ascii="Times New Roman" w:hAnsi="Times New Roman" w:cs="Times New Roman"/>
          <w:b/>
          <w:sz w:val="24"/>
          <w:szCs w:val="24"/>
          <w:lang w:val="en-US"/>
        </w:rPr>
        <w:lastRenderedPageBreak/>
        <w:t>Appendix B: Data description and sources of table 1: Introduction or increase in wealth taxes and governing party coalitions, 2000-2015</w:t>
      </w:r>
    </w:p>
    <w:p w14:paraId="09CC6E25" w14:textId="0688E76F" w:rsidR="00CB1234" w:rsidRDefault="00CB1234" w:rsidP="0092200A">
      <w:pPr>
        <w:pBdr>
          <w:top w:val="none" w:sz="4" w:space="0" w:color="000000"/>
          <w:left w:val="none" w:sz="4" w:space="0" w:color="000000"/>
          <w:bottom w:val="none" w:sz="4" w:space="0" w:color="000000"/>
          <w:right w:val="none" w:sz="4" w:space="0" w:color="000000"/>
        </w:pBdr>
        <w:spacing w:line="235" w:lineRule="atLeast"/>
        <w:jc w:val="both"/>
        <w:rPr>
          <w:rFonts w:ascii="Times New Roman" w:hAnsi="Times New Roman" w:cs="Times New Roman"/>
          <w:b/>
          <w:sz w:val="24"/>
          <w:szCs w:val="24"/>
          <w:lang w:val="en-US"/>
        </w:rPr>
      </w:pPr>
      <w:r w:rsidRPr="00CB1234">
        <w:rPr>
          <w:rFonts w:ascii="Times New Roman" w:hAnsi="Times New Roman" w:cs="Times New Roman"/>
          <w:b/>
          <w:sz w:val="24"/>
          <w:szCs w:val="24"/>
          <w:lang w:val="en-US"/>
        </w:rPr>
        <w:t xml:space="preserve"> </w:t>
      </w:r>
    </w:p>
    <w:p w14:paraId="67CF5811" w14:textId="5A6BC1CF" w:rsidR="00415DC2" w:rsidRDefault="00415DC2" w:rsidP="0092200A">
      <w:pPr>
        <w:pBdr>
          <w:top w:val="none" w:sz="4" w:space="0" w:color="000000"/>
          <w:left w:val="none" w:sz="4" w:space="0" w:color="000000"/>
          <w:bottom w:val="none" w:sz="4" w:space="0" w:color="000000"/>
          <w:right w:val="none" w:sz="4" w:space="0" w:color="000000"/>
        </w:pBdr>
        <w:spacing w:line="235" w:lineRule="atLeast"/>
        <w:jc w:val="both"/>
        <w:rPr>
          <w:rFonts w:ascii="Times New Roman" w:hAnsi="Times New Roman" w:cs="Times New Roman"/>
          <w:b/>
          <w:bCs/>
          <w:sz w:val="24"/>
          <w:szCs w:val="24"/>
          <w:lang w:val="en-US"/>
        </w:rPr>
      </w:pPr>
      <w:r>
        <w:rPr>
          <w:rFonts w:ascii="Times New Roman" w:hAnsi="Times New Roman" w:cs="Times New Roman"/>
          <w:b/>
          <w:sz w:val="24"/>
          <w:szCs w:val="24"/>
          <w:lang w:val="en-US"/>
        </w:rPr>
        <w:t xml:space="preserve">Table </w:t>
      </w:r>
      <w:r w:rsidR="00CB1234">
        <w:rPr>
          <w:rFonts w:ascii="Times New Roman" w:hAnsi="Times New Roman" w:cs="Times New Roman"/>
          <w:b/>
          <w:sz w:val="24"/>
          <w:szCs w:val="24"/>
          <w:lang w:val="en-US"/>
        </w:rPr>
        <w:t>1</w:t>
      </w:r>
      <w:r>
        <w:rPr>
          <w:rFonts w:ascii="Times New Roman" w:hAnsi="Times New Roman" w:cs="Times New Roman"/>
          <w:sz w:val="24"/>
          <w:szCs w:val="24"/>
          <w:lang w:val="en-US"/>
        </w:rPr>
        <w:t xml:space="preserve"> </w:t>
      </w:r>
      <w:r w:rsidRPr="00CE50A4">
        <w:rPr>
          <w:rFonts w:ascii="Times New Roman" w:hAnsi="Times New Roman" w:cs="Times New Roman"/>
          <w:sz w:val="24"/>
          <w:szCs w:val="24"/>
          <w:lang w:val="en-US"/>
        </w:rPr>
        <w:t xml:space="preserve">shows the introduction or increase in </w:t>
      </w:r>
      <w:r w:rsidR="0092200A">
        <w:rPr>
          <w:rFonts w:ascii="Times New Roman" w:hAnsi="Times New Roman" w:cs="Times New Roman"/>
          <w:sz w:val="24"/>
          <w:szCs w:val="24"/>
          <w:lang w:val="en-US"/>
        </w:rPr>
        <w:t>wealth</w:t>
      </w:r>
      <w:r w:rsidR="0092200A" w:rsidRPr="00CE50A4">
        <w:rPr>
          <w:rFonts w:ascii="Times New Roman" w:hAnsi="Times New Roman" w:cs="Times New Roman"/>
          <w:sz w:val="24"/>
          <w:szCs w:val="24"/>
          <w:lang w:val="en-US"/>
        </w:rPr>
        <w:t xml:space="preserve"> </w:t>
      </w:r>
      <w:r w:rsidRPr="00CE50A4">
        <w:rPr>
          <w:rFonts w:ascii="Times New Roman" w:hAnsi="Times New Roman" w:cs="Times New Roman"/>
          <w:sz w:val="24"/>
          <w:szCs w:val="24"/>
          <w:lang w:val="en-US"/>
        </w:rPr>
        <w:t xml:space="preserve">taxes </w:t>
      </w:r>
      <w:r>
        <w:rPr>
          <w:rFonts w:ascii="Times New Roman" w:hAnsi="Times New Roman" w:cs="Times New Roman"/>
          <w:sz w:val="24"/>
          <w:szCs w:val="24"/>
          <w:lang w:val="en-US"/>
        </w:rPr>
        <w:t xml:space="preserve">- </w:t>
      </w:r>
      <w:r w:rsidRPr="00CE50A4">
        <w:rPr>
          <w:rFonts w:ascii="Times New Roman" w:hAnsi="Times New Roman" w:cs="Times New Roman"/>
          <w:sz w:val="24"/>
          <w:szCs w:val="24"/>
          <w:lang w:val="en-US"/>
        </w:rPr>
        <w:t xml:space="preserve">with regard to the tax base or tax </w:t>
      </w:r>
      <w:r w:rsidRPr="002E25D3">
        <w:rPr>
          <w:rFonts w:ascii="Times New Roman" w:hAnsi="Times New Roman" w:cs="Times New Roman"/>
          <w:sz w:val="24"/>
          <w:szCs w:val="24"/>
          <w:lang w:val="en-US"/>
        </w:rPr>
        <w:t xml:space="preserve">rate - </w:t>
      </w:r>
      <w:r w:rsidR="004C4FA5">
        <w:rPr>
          <w:rFonts w:ascii="Times New Roman" w:hAnsi="Times New Roman" w:cs="Times New Roman"/>
          <w:sz w:val="24"/>
          <w:szCs w:val="24"/>
          <w:lang w:val="en-US"/>
        </w:rPr>
        <w:t xml:space="preserve">between 2000 and 2015 </w:t>
      </w:r>
      <w:r w:rsidRPr="002E25D3">
        <w:rPr>
          <w:rFonts w:ascii="Times New Roman" w:hAnsi="Times New Roman" w:cs="Times New Roman"/>
          <w:sz w:val="24"/>
          <w:szCs w:val="24"/>
          <w:lang w:val="en-US"/>
        </w:rPr>
        <w:t xml:space="preserve">for eleven </w:t>
      </w:r>
      <w:r w:rsidR="001C6F19">
        <w:rPr>
          <w:rFonts w:ascii="Times New Roman" w:hAnsi="Times New Roman" w:cs="Times New Roman"/>
          <w:sz w:val="24"/>
          <w:szCs w:val="24"/>
          <w:lang w:val="en-US"/>
        </w:rPr>
        <w:t xml:space="preserve">West </w:t>
      </w:r>
      <w:r w:rsidRPr="002E25D3">
        <w:rPr>
          <w:rFonts w:ascii="Times New Roman" w:hAnsi="Times New Roman" w:cs="Times New Roman"/>
          <w:sz w:val="24"/>
          <w:szCs w:val="24"/>
          <w:lang w:val="en-US"/>
        </w:rPr>
        <w:t xml:space="preserve">European </w:t>
      </w:r>
      <w:r w:rsidR="001C6F19">
        <w:rPr>
          <w:rFonts w:ascii="Times New Roman" w:hAnsi="Times New Roman" w:cs="Times New Roman"/>
          <w:sz w:val="24"/>
          <w:szCs w:val="24"/>
          <w:lang w:val="en-US"/>
        </w:rPr>
        <w:t>democracies</w:t>
      </w:r>
      <w:r w:rsidR="004C4FA5">
        <w:rPr>
          <w:rFonts w:ascii="Times New Roman" w:hAnsi="Times New Roman" w:cs="Times New Roman"/>
          <w:sz w:val="24"/>
          <w:szCs w:val="24"/>
          <w:lang w:val="en-US"/>
        </w:rPr>
        <w:t xml:space="preserve"> where, at some point in time, a net wealth tax was in place</w:t>
      </w:r>
      <w:r w:rsidRPr="00CE50A4">
        <w:rPr>
          <w:rFonts w:ascii="Times New Roman" w:hAnsi="Times New Roman" w:cs="Times New Roman"/>
          <w:sz w:val="24"/>
          <w:szCs w:val="24"/>
          <w:lang w:val="en-US"/>
        </w:rPr>
        <w:t xml:space="preserve">. </w:t>
      </w:r>
      <w:r w:rsidR="004C4FA5">
        <w:rPr>
          <w:rFonts w:ascii="Times New Roman" w:hAnsi="Times New Roman" w:cs="Times New Roman"/>
          <w:sz w:val="24"/>
          <w:szCs w:val="24"/>
          <w:lang w:val="en-US"/>
        </w:rPr>
        <w:t xml:space="preserve">The country selection is thus consistent with those covered in figure B in appendix B above. </w:t>
      </w:r>
      <w:r w:rsidRPr="00CE50A4">
        <w:rPr>
          <w:rFonts w:ascii="Times New Roman" w:hAnsi="Times New Roman" w:cs="Times New Roman"/>
          <w:sz w:val="24"/>
          <w:szCs w:val="24"/>
          <w:lang w:val="en-US"/>
        </w:rPr>
        <w:t xml:space="preserve">Net wealth taxes are singled out from increases in </w:t>
      </w:r>
      <w:r w:rsidR="0092200A">
        <w:rPr>
          <w:rFonts w:ascii="Times New Roman" w:hAnsi="Times New Roman" w:cs="Times New Roman"/>
          <w:sz w:val="24"/>
          <w:szCs w:val="24"/>
          <w:lang w:val="en-US"/>
        </w:rPr>
        <w:t>other wealth</w:t>
      </w:r>
      <w:r w:rsidR="0092200A" w:rsidRPr="00CE50A4">
        <w:rPr>
          <w:rFonts w:ascii="Times New Roman" w:hAnsi="Times New Roman" w:cs="Times New Roman"/>
          <w:sz w:val="24"/>
          <w:szCs w:val="24"/>
          <w:lang w:val="en-US"/>
        </w:rPr>
        <w:t xml:space="preserve"> </w:t>
      </w:r>
      <w:r w:rsidRPr="00CE50A4">
        <w:rPr>
          <w:rFonts w:ascii="Times New Roman" w:hAnsi="Times New Roman" w:cs="Times New Roman"/>
          <w:sz w:val="24"/>
          <w:szCs w:val="24"/>
          <w:lang w:val="en-US"/>
        </w:rPr>
        <w:t>taxes, and bank levies are</w:t>
      </w:r>
      <w:r>
        <w:rPr>
          <w:rFonts w:ascii="Times New Roman" w:hAnsi="Times New Roman" w:cs="Times New Roman"/>
          <w:sz w:val="24"/>
          <w:szCs w:val="24"/>
          <w:lang w:val="en-US"/>
        </w:rPr>
        <w:t xml:space="preserve"> </w:t>
      </w:r>
      <w:r w:rsidRPr="00CE50A4">
        <w:rPr>
          <w:rFonts w:ascii="Times New Roman" w:hAnsi="Times New Roman" w:cs="Times New Roman"/>
          <w:sz w:val="24"/>
          <w:szCs w:val="24"/>
          <w:lang w:val="en-US"/>
        </w:rPr>
        <w:t xml:space="preserve">listed separately. Furthermore, </w:t>
      </w:r>
      <w:r>
        <w:rPr>
          <w:rFonts w:ascii="Times New Roman" w:hAnsi="Times New Roman" w:cs="Times New Roman"/>
          <w:sz w:val="24"/>
          <w:szCs w:val="24"/>
          <w:lang w:val="en-US"/>
        </w:rPr>
        <w:t>the table</w:t>
      </w:r>
      <w:r w:rsidRPr="00CE50A4">
        <w:rPr>
          <w:rFonts w:ascii="Times New Roman" w:hAnsi="Times New Roman" w:cs="Times New Roman"/>
          <w:sz w:val="24"/>
          <w:szCs w:val="24"/>
          <w:lang w:val="en-US"/>
        </w:rPr>
        <w:t xml:space="preserve"> in</w:t>
      </w:r>
      <w:r>
        <w:rPr>
          <w:rFonts w:ascii="Times New Roman" w:hAnsi="Times New Roman" w:cs="Times New Roman"/>
          <w:sz w:val="24"/>
          <w:szCs w:val="24"/>
          <w:lang w:val="en-US"/>
        </w:rPr>
        <w:t xml:space="preserve">dicates which parties or coalitions were in government in the respective years. </w:t>
      </w:r>
      <w:r w:rsidRPr="00CE50A4">
        <w:rPr>
          <w:rFonts w:ascii="Times New Roman" w:hAnsi="Times New Roman" w:cs="Times New Roman"/>
          <w:sz w:val="24"/>
          <w:szCs w:val="24"/>
          <w:lang w:val="en-US"/>
        </w:rPr>
        <w:t xml:space="preserve">It illustrates three main points: First, there were hardly any introductions or increases of </w:t>
      </w:r>
      <w:r w:rsidR="0092200A">
        <w:rPr>
          <w:rFonts w:ascii="Times New Roman" w:hAnsi="Times New Roman" w:cs="Times New Roman"/>
          <w:sz w:val="24"/>
          <w:szCs w:val="24"/>
          <w:lang w:val="en-US"/>
        </w:rPr>
        <w:t>wealth</w:t>
      </w:r>
      <w:r w:rsidR="0092200A" w:rsidRPr="00CE50A4">
        <w:rPr>
          <w:rFonts w:ascii="Times New Roman" w:hAnsi="Times New Roman" w:cs="Times New Roman"/>
          <w:sz w:val="24"/>
          <w:szCs w:val="24"/>
          <w:lang w:val="en-US"/>
        </w:rPr>
        <w:t xml:space="preserve"> </w:t>
      </w:r>
      <w:r w:rsidRPr="00CE50A4">
        <w:rPr>
          <w:rFonts w:ascii="Times New Roman" w:hAnsi="Times New Roman" w:cs="Times New Roman"/>
          <w:sz w:val="24"/>
          <w:szCs w:val="24"/>
          <w:lang w:val="en-US"/>
        </w:rPr>
        <w:t xml:space="preserve">taxes in general – and net wealth taxes in particular – before the economic and financial crisis in Europe (the year 2008 is shaded for ease of discernment). Second, and relatedly, such introductions or increases of </w:t>
      </w:r>
      <w:r w:rsidR="0092200A">
        <w:rPr>
          <w:rFonts w:ascii="Times New Roman" w:hAnsi="Times New Roman" w:cs="Times New Roman"/>
          <w:sz w:val="24"/>
          <w:szCs w:val="24"/>
          <w:lang w:val="en-US"/>
        </w:rPr>
        <w:t xml:space="preserve">wealth and </w:t>
      </w:r>
      <w:r w:rsidRPr="00CE50A4">
        <w:rPr>
          <w:rFonts w:ascii="Times New Roman" w:hAnsi="Times New Roman" w:cs="Times New Roman"/>
          <w:sz w:val="24"/>
          <w:szCs w:val="24"/>
          <w:lang w:val="en-US"/>
        </w:rPr>
        <w:t>net wealth taxes picked up noticeably after</w:t>
      </w:r>
      <w:r>
        <w:rPr>
          <w:rFonts w:ascii="Times New Roman" w:hAnsi="Times New Roman" w:cs="Times New Roman"/>
          <w:sz w:val="24"/>
          <w:szCs w:val="24"/>
          <w:lang w:val="en-US"/>
        </w:rPr>
        <w:t xml:space="preserve"> 2008</w:t>
      </w:r>
      <w:r w:rsidRPr="00CE50A4">
        <w:rPr>
          <w:rFonts w:ascii="Times New Roman" w:hAnsi="Times New Roman" w:cs="Times New Roman"/>
          <w:sz w:val="24"/>
          <w:szCs w:val="24"/>
          <w:lang w:val="en-US"/>
        </w:rPr>
        <w:t xml:space="preserve">. And third, these introductions or increases in </w:t>
      </w:r>
      <w:r w:rsidR="0092200A">
        <w:rPr>
          <w:rFonts w:ascii="Times New Roman" w:hAnsi="Times New Roman" w:cs="Times New Roman"/>
          <w:sz w:val="24"/>
          <w:szCs w:val="24"/>
          <w:lang w:val="en-US"/>
        </w:rPr>
        <w:t xml:space="preserve">wealth and </w:t>
      </w:r>
      <w:r w:rsidRPr="00CE50A4">
        <w:rPr>
          <w:rFonts w:ascii="Times New Roman" w:hAnsi="Times New Roman" w:cs="Times New Roman"/>
          <w:sz w:val="24"/>
          <w:szCs w:val="24"/>
          <w:lang w:val="en-US"/>
        </w:rPr>
        <w:t>net wealth taxes took place with Social Democratic government participation in many, if not most cases.</w:t>
      </w:r>
    </w:p>
    <w:p w14:paraId="7C085203" w14:textId="77777777" w:rsidR="00415DC2" w:rsidRDefault="00415DC2" w:rsidP="006D4557">
      <w:pPr>
        <w:pBdr>
          <w:top w:val="none" w:sz="4" w:space="0" w:color="000000"/>
          <w:left w:val="none" w:sz="4" w:space="0" w:color="000000"/>
          <w:bottom w:val="none" w:sz="4" w:space="0" w:color="000000"/>
          <w:right w:val="none" w:sz="4" w:space="0" w:color="000000"/>
        </w:pBdr>
        <w:spacing w:line="235" w:lineRule="atLeast"/>
        <w:rPr>
          <w:rFonts w:ascii="Times New Roman" w:hAnsi="Times New Roman" w:cs="Times New Roman"/>
          <w:b/>
          <w:bCs/>
          <w:sz w:val="24"/>
          <w:szCs w:val="24"/>
          <w:lang w:val="en-US"/>
        </w:rPr>
      </w:pPr>
    </w:p>
    <w:p w14:paraId="74D54F09" w14:textId="1CE3BCD1" w:rsidR="00A973D0" w:rsidRPr="008E171D" w:rsidRDefault="00A973D0" w:rsidP="006D4557">
      <w:pPr>
        <w:pBdr>
          <w:top w:val="none" w:sz="4" w:space="0" w:color="000000"/>
          <w:left w:val="none" w:sz="4" w:space="0" w:color="000000"/>
          <w:bottom w:val="none" w:sz="4" w:space="0" w:color="000000"/>
          <w:right w:val="none" w:sz="4" w:space="0" w:color="000000"/>
        </w:pBdr>
        <w:spacing w:line="235" w:lineRule="atLeast"/>
        <w:rPr>
          <w:rFonts w:ascii="Times New Roman" w:hAnsi="Times New Roman" w:cs="Times New Roman"/>
          <w:b/>
          <w:bCs/>
          <w:sz w:val="24"/>
          <w:szCs w:val="24"/>
          <w:lang w:val="en-US"/>
        </w:rPr>
      </w:pPr>
      <w:r w:rsidRPr="008E171D">
        <w:rPr>
          <w:rFonts w:ascii="Times New Roman" w:hAnsi="Times New Roman" w:cs="Times New Roman"/>
          <w:b/>
          <w:bCs/>
          <w:sz w:val="24"/>
          <w:szCs w:val="24"/>
          <w:lang w:val="en-US"/>
        </w:rPr>
        <w:t xml:space="preserve">References </w:t>
      </w:r>
    </w:p>
    <w:p w14:paraId="0CF0274B" w14:textId="4E0CA4C8" w:rsidR="00210F9D" w:rsidRPr="00210F9D" w:rsidRDefault="00210F9D" w:rsidP="00210F9D">
      <w:pPr>
        <w:spacing w:after="0" w:line="276" w:lineRule="auto"/>
        <w:ind w:left="227" w:hanging="227"/>
        <w:jc w:val="both"/>
        <w:rPr>
          <w:rFonts w:ascii="Times New Roman" w:hAnsi="Times New Roman" w:cs="Times New Roman"/>
          <w:sz w:val="24"/>
          <w:szCs w:val="24"/>
          <w:lang w:val="en-US"/>
        </w:rPr>
      </w:pPr>
      <w:r w:rsidRPr="00210F9D">
        <w:rPr>
          <w:rFonts w:ascii="Times New Roman" w:hAnsi="Times New Roman" w:cs="Times New Roman"/>
          <w:bCs/>
          <w:sz w:val="24"/>
          <w:szCs w:val="24"/>
          <w:lang w:val="en-US"/>
        </w:rPr>
        <w:t xml:space="preserve">Bremus, F. and L. Tonzer </w:t>
      </w:r>
      <w:r w:rsidRPr="00210F9D">
        <w:rPr>
          <w:rFonts w:ascii="Times New Roman" w:hAnsi="Times New Roman" w:cs="Times New Roman"/>
          <w:sz w:val="24"/>
          <w:szCs w:val="24"/>
          <w:lang w:val="en-US"/>
        </w:rPr>
        <w:t>(2020), Bank levies can make bank balance sheets more resilient, but high corporate tax rates dampen the effect, DIW Weekly Report </w:t>
      </w:r>
      <w:r>
        <w:rPr>
          <w:rFonts w:ascii="Times New Roman" w:hAnsi="Times New Roman" w:cs="Times New Roman"/>
          <w:sz w:val="24"/>
          <w:szCs w:val="24"/>
          <w:lang w:val="en-US"/>
        </w:rPr>
        <w:t xml:space="preserve">10 (35), </w:t>
      </w:r>
      <w:r w:rsidRPr="00210F9D">
        <w:rPr>
          <w:rFonts w:ascii="Times New Roman" w:hAnsi="Times New Roman" w:cs="Times New Roman"/>
          <w:sz w:val="24"/>
          <w:szCs w:val="24"/>
          <w:lang w:val="en-US"/>
        </w:rPr>
        <w:t>367-371</w:t>
      </w:r>
      <w:r>
        <w:rPr>
          <w:rFonts w:ascii="Times New Roman" w:hAnsi="Times New Roman" w:cs="Times New Roman"/>
          <w:sz w:val="24"/>
          <w:szCs w:val="24"/>
          <w:lang w:val="en-US"/>
        </w:rPr>
        <w:t xml:space="preserve">. </w:t>
      </w:r>
    </w:p>
    <w:p w14:paraId="225E3DB3" w14:textId="4CF5CE17" w:rsidR="00A973D0" w:rsidRPr="00210F9D" w:rsidRDefault="00A973D0" w:rsidP="00210F9D">
      <w:pPr>
        <w:spacing w:after="0" w:line="276" w:lineRule="auto"/>
        <w:ind w:left="227" w:hanging="227"/>
        <w:jc w:val="both"/>
        <w:rPr>
          <w:rFonts w:ascii="Times New Roman" w:hAnsi="Times New Roman" w:cs="Times New Roman"/>
          <w:bCs/>
          <w:sz w:val="24"/>
          <w:szCs w:val="24"/>
          <w:lang w:val="en-US"/>
        </w:rPr>
      </w:pPr>
      <w:r w:rsidRPr="00210F9D">
        <w:rPr>
          <w:rFonts w:ascii="Times New Roman" w:hAnsi="Times New Roman" w:cs="Times New Roman"/>
          <w:bCs/>
          <w:sz w:val="24"/>
          <w:szCs w:val="24"/>
          <w:lang w:val="en-US"/>
        </w:rPr>
        <w:t>European Commission (2009). Directorate General for Economic and Financial Affairs (ECFIN), European Commission, Monitoring revenue trends and tax reforms in Member States 2008.</w:t>
      </w:r>
    </w:p>
    <w:p w14:paraId="08595524" w14:textId="4B46FCAD" w:rsidR="00A973D0" w:rsidRDefault="00A973D0" w:rsidP="00210F9D">
      <w:pPr>
        <w:spacing w:after="0" w:line="276" w:lineRule="auto"/>
        <w:ind w:left="227" w:hanging="227"/>
        <w:jc w:val="both"/>
        <w:rPr>
          <w:rFonts w:ascii="Times New Roman" w:hAnsi="Times New Roman" w:cs="Times New Roman"/>
          <w:bCs/>
          <w:sz w:val="24"/>
          <w:szCs w:val="24"/>
          <w:lang w:val="en-US"/>
        </w:rPr>
      </w:pPr>
      <w:r w:rsidRPr="00210F9D">
        <w:rPr>
          <w:rFonts w:ascii="Times New Roman" w:hAnsi="Times New Roman" w:cs="Times New Roman"/>
          <w:bCs/>
          <w:sz w:val="24"/>
          <w:szCs w:val="24"/>
          <w:lang w:val="en-US"/>
        </w:rPr>
        <w:t>European Commission (2011, 2012, 2013, 2014, 2015). Directorate-General for Economic, European Commission. Directorate-General for Taxation and Customs Union. Tax Reforms in EU Member States 2011, 2012, 2013, 2014: Tax Policy Challenges for Economic Growth and Fiscal Sustainability. European Communities</w:t>
      </w:r>
      <w:r w:rsidR="00210F9D">
        <w:rPr>
          <w:rFonts w:ascii="Times New Roman" w:hAnsi="Times New Roman" w:cs="Times New Roman"/>
          <w:bCs/>
          <w:sz w:val="24"/>
          <w:szCs w:val="24"/>
          <w:lang w:val="en-US"/>
        </w:rPr>
        <w:t xml:space="preserve">. </w:t>
      </w:r>
    </w:p>
    <w:p w14:paraId="7D584FFC" w14:textId="4B8146BA" w:rsidR="00AA797D" w:rsidRPr="00AA797D" w:rsidRDefault="00AA797D" w:rsidP="00210F9D">
      <w:pPr>
        <w:spacing w:after="0" w:line="276" w:lineRule="auto"/>
        <w:ind w:left="227" w:hanging="227"/>
        <w:jc w:val="both"/>
        <w:rPr>
          <w:rFonts w:ascii="Times New Roman" w:hAnsi="Times New Roman" w:cs="Times New Roman"/>
          <w:bCs/>
          <w:sz w:val="24"/>
          <w:szCs w:val="24"/>
          <w:lang w:val="en-US"/>
        </w:rPr>
      </w:pPr>
      <w:r w:rsidRPr="00AA797D">
        <w:rPr>
          <w:rFonts w:ascii="Times New Roman" w:hAnsi="Times New Roman" w:cs="Times New Roman"/>
          <w:bCs/>
          <w:sz w:val="24"/>
          <w:szCs w:val="24"/>
          <w:lang w:val="en-US"/>
        </w:rPr>
        <w:t>OECD (Organization for Economic Development). (2016). Tax policy reforms in the OECD 2016.</w:t>
      </w:r>
      <w:r>
        <w:rPr>
          <w:rFonts w:ascii="Times New Roman" w:hAnsi="Times New Roman" w:cs="Times New Roman"/>
          <w:bCs/>
          <w:sz w:val="24"/>
          <w:szCs w:val="24"/>
          <w:lang w:val="en-US"/>
        </w:rPr>
        <w:t xml:space="preserve"> Paris: OECD</w:t>
      </w:r>
      <w:r w:rsidR="00C734CD">
        <w:rPr>
          <w:rFonts w:ascii="Times New Roman" w:hAnsi="Times New Roman" w:cs="Times New Roman"/>
          <w:bCs/>
          <w:sz w:val="24"/>
          <w:szCs w:val="24"/>
          <w:lang w:val="en-US"/>
        </w:rPr>
        <w:t xml:space="preserve"> Publishing. </w:t>
      </w:r>
    </w:p>
    <w:p w14:paraId="6B777FA1" w14:textId="781740F9" w:rsidR="00B57B2E" w:rsidRDefault="00210F9D" w:rsidP="002E2DD3">
      <w:pPr>
        <w:spacing w:after="0" w:line="276" w:lineRule="auto"/>
        <w:ind w:left="227" w:hanging="227"/>
        <w:jc w:val="both"/>
        <w:rPr>
          <w:rFonts w:ascii="Times New Roman" w:hAnsi="Times New Roman" w:cs="Times New Roman"/>
          <w:bCs/>
          <w:sz w:val="24"/>
          <w:szCs w:val="24"/>
          <w:lang w:val="en-US"/>
        </w:rPr>
      </w:pPr>
      <w:r w:rsidRPr="002E2DD3">
        <w:rPr>
          <w:rFonts w:ascii="Times New Roman" w:hAnsi="Times New Roman" w:cs="Times New Roman"/>
          <w:bCs/>
          <w:sz w:val="24"/>
          <w:szCs w:val="24"/>
          <w:lang w:val="en-US"/>
        </w:rPr>
        <w:t>Tax Foundation (2021)</w:t>
      </w:r>
      <w:r w:rsidR="002E2DD3" w:rsidRPr="002E2DD3">
        <w:rPr>
          <w:rFonts w:ascii="Times New Roman" w:hAnsi="Times New Roman" w:cs="Times New Roman"/>
          <w:bCs/>
          <w:sz w:val="24"/>
          <w:szCs w:val="24"/>
          <w:lang w:val="en-US"/>
        </w:rPr>
        <w:t>. Tax Data</w:t>
      </w:r>
      <w:r w:rsidR="002E2DD3">
        <w:rPr>
          <w:rFonts w:ascii="Times New Roman" w:hAnsi="Times New Roman" w:cs="Times New Roman"/>
          <w:bCs/>
          <w:sz w:val="24"/>
          <w:szCs w:val="24"/>
          <w:lang w:val="en-US"/>
        </w:rPr>
        <w:t>.</w:t>
      </w:r>
    </w:p>
    <w:p w14:paraId="3DC58AE1" w14:textId="77777777" w:rsidR="00B57B2E" w:rsidRDefault="00B57B2E">
      <w:pPr>
        <w:rPr>
          <w:rFonts w:ascii="Times New Roman" w:hAnsi="Times New Roman" w:cs="Times New Roman"/>
          <w:bCs/>
          <w:sz w:val="24"/>
          <w:szCs w:val="24"/>
          <w:lang w:val="en-US"/>
        </w:rPr>
      </w:pPr>
      <w:r>
        <w:rPr>
          <w:rFonts w:ascii="Times New Roman" w:hAnsi="Times New Roman" w:cs="Times New Roman"/>
          <w:bCs/>
          <w:sz w:val="24"/>
          <w:szCs w:val="24"/>
          <w:lang w:val="en-US"/>
        </w:rPr>
        <w:br w:type="page"/>
      </w:r>
    </w:p>
    <w:p w14:paraId="5E6DBFDD" w14:textId="01D48AC9" w:rsidR="00B57B2E" w:rsidRDefault="00B57B2E" w:rsidP="00B57B2E">
      <w:pPr>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Appendix C: Data description and sources of table </w:t>
      </w:r>
      <w:r w:rsidR="00CB1234">
        <w:rPr>
          <w:rFonts w:ascii="Times New Roman" w:hAnsi="Times New Roman" w:cs="Times New Roman"/>
          <w:b/>
          <w:sz w:val="24"/>
          <w:szCs w:val="24"/>
          <w:lang w:val="en-US"/>
        </w:rPr>
        <w:t>3</w:t>
      </w:r>
      <w:r>
        <w:rPr>
          <w:rFonts w:ascii="Times New Roman" w:hAnsi="Times New Roman" w:cs="Times New Roman"/>
          <w:b/>
          <w:sz w:val="24"/>
          <w:szCs w:val="24"/>
          <w:lang w:val="en-US"/>
        </w:rPr>
        <w:t>: public opinion on net wealth taxes and inheritance taxes</w:t>
      </w:r>
    </w:p>
    <w:p w14:paraId="3366713B" w14:textId="77777777" w:rsidR="00B57B2E" w:rsidRDefault="00B57B2E" w:rsidP="00B57B2E">
      <w:pPr>
        <w:rPr>
          <w:rFonts w:ascii="Times New Roman" w:hAnsi="Times New Roman" w:cs="Times New Roman"/>
          <w:b/>
          <w:sz w:val="24"/>
          <w:szCs w:val="24"/>
          <w:lang w:val="en-US"/>
        </w:rPr>
      </w:pPr>
    </w:p>
    <w:p w14:paraId="7C12A624" w14:textId="256B7480" w:rsidR="00B57B2E" w:rsidRDefault="00B57B2E" w:rsidP="00B57B2E">
      <w:pPr>
        <w:pBdr>
          <w:top w:val="none" w:sz="4" w:space="0" w:color="000000"/>
          <w:left w:val="none" w:sz="4" w:space="0" w:color="000000"/>
          <w:bottom w:val="none" w:sz="4" w:space="0" w:color="000000"/>
          <w:right w:val="none" w:sz="4" w:space="0" w:color="000000"/>
        </w:pBdr>
        <w:spacing w:line="235" w:lineRule="atLeast"/>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Table </w:t>
      </w:r>
      <w:r w:rsidR="00CB1234">
        <w:rPr>
          <w:rFonts w:ascii="Times New Roman" w:hAnsi="Times New Roman" w:cs="Times New Roman"/>
          <w:b/>
          <w:sz w:val="24"/>
          <w:szCs w:val="24"/>
          <w:lang w:val="en-US"/>
        </w:rPr>
        <w:t>3</w:t>
      </w:r>
      <w:r>
        <w:rPr>
          <w:rFonts w:ascii="Times New Roman" w:hAnsi="Times New Roman" w:cs="Times New Roman"/>
          <w:sz w:val="24"/>
          <w:szCs w:val="24"/>
          <w:lang w:val="en-US"/>
        </w:rPr>
        <w:t xml:space="preserve"> </w:t>
      </w:r>
      <w:r w:rsidRPr="00CE50A4">
        <w:rPr>
          <w:rFonts w:ascii="Times New Roman" w:hAnsi="Times New Roman" w:cs="Times New Roman"/>
          <w:sz w:val="24"/>
          <w:szCs w:val="24"/>
          <w:lang w:val="en-US"/>
        </w:rPr>
        <w:t xml:space="preserve">shows </w:t>
      </w:r>
      <w:r>
        <w:rPr>
          <w:rFonts w:ascii="Times New Roman" w:hAnsi="Times New Roman" w:cs="Times New Roman"/>
          <w:sz w:val="24"/>
          <w:szCs w:val="24"/>
          <w:lang w:val="en-US"/>
        </w:rPr>
        <w:t xml:space="preserve">surveys of public opinion regarding net wealth taxes and inheritance taxes. Averages in favor and against were calculated as the share of declared opinions in favor or against these taxes, deducting the share of undecided and non-responses from the total (or, equivalently, assuming that they are equally distributed between those in favor and those against). Despite being based on survey data with varying methodology, sample sizes, and question formulations, these data consistently show a large majority in favor of net wealth taxes in Germany (about 63% on average) and in Austria (about 71% on average), where 11 and 12 surveys are available, respectively. Spain, where only one survey entered the data base, about 58% favor a net wealth tax. These numbers are remarkably stable over time, and the few available surveys before the financial and economic crisis indicate that public support for net wealth taxes was similarly high before the crisis. </w:t>
      </w:r>
    </w:p>
    <w:p w14:paraId="727CBEBE" w14:textId="77777777" w:rsidR="00B57B2E" w:rsidRPr="005D660C" w:rsidRDefault="00B57B2E" w:rsidP="00B57B2E">
      <w:pPr>
        <w:pBdr>
          <w:top w:val="none" w:sz="4" w:space="0" w:color="000000"/>
          <w:left w:val="none" w:sz="4" w:space="0" w:color="000000"/>
          <w:bottom w:val="none" w:sz="4" w:space="0" w:color="000000"/>
          <w:right w:val="none" w:sz="4" w:space="0" w:color="000000"/>
        </w:pBdr>
        <w:spacing w:line="235"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picture is reversed for inheritance taxes, which are opposed by a majority. In Germany, public support for inheritances taxes amounts to only roughly 42%, and in Austria, to 38%. </w:t>
      </w:r>
      <w:r w:rsidRPr="005D660C">
        <w:rPr>
          <w:rFonts w:ascii="Times New Roman" w:hAnsi="Times New Roman" w:cs="Times New Roman"/>
          <w:sz w:val="24"/>
          <w:szCs w:val="24"/>
          <w:lang w:val="en-US"/>
        </w:rPr>
        <w:t>In Spain, a single survey suggests about 20% support.</w:t>
      </w:r>
    </w:p>
    <w:p w14:paraId="36AE6F0B" w14:textId="77777777" w:rsidR="00B57B2E" w:rsidRPr="005D660C" w:rsidRDefault="00B57B2E" w:rsidP="00B57B2E">
      <w:pPr>
        <w:pBdr>
          <w:top w:val="none" w:sz="4" w:space="0" w:color="000000"/>
          <w:left w:val="none" w:sz="4" w:space="0" w:color="000000"/>
          <w:bottom w:val="none" w:sz="4" w:space="0" w:color="000000"/>
          <w:right w:val="none" w:sz="4" w:space="0" w:color="000000"/>
        </w:pBdr>
        <w:spacing w:line="235" w:lineRule="atLeast"/>
        <w:jc w:val="both"/>
        <w:rPr>
          <w:rFonts w:ascii="Times New Roman" w:hAnsi="Times New Roman" w:cs="Times New Roman"/>
          <w:b/>
          <w:bCs/>
          <w:sz w:val="24"/>
          <w:szCs w:val="24"/>
          <w:lang w:val="en-US"/>
        </w:rPr>
      </w:pPr>
    </w:p>
    <w:p w14:paraId="5CE6C1C0" w14:textId="77777777" w:rsidR="00B57B2E" w:rsidRPr="005D660C" w:rsidRDefault="00B57B2E" w:rsidP="00B57B2E">
      <w:pPr>
        <w:pBdr>
          <w:top w:val="none" w:sz="4" w:space="0" w:color="000000"/>
          <w:left w:val="none" w:sz="4" w:space="0" w:color="000000"/>
          <w:bottom w:val="none" w:sz="4" w:space="0" w:color="000000"/>
          <w:right w:val="none" w:sz="4" w:space="0" w:color="000000"/>
        </w:pBdr>
        <w:spacing w:line="235" w:lineRule="atLeast"/>
        <w:rPr>
          <w:rFonts w:ascii="Times New Roman" w:hAnsi="Times New Roman" w:cs="Times New Roman"/>
          <w:b/>
          <w:bCs/>
          <w:sz w:val="24"/>
          <w:szCs w:val="24"/>
          <w:lang w:val="en-US"/>
        </w:rPr>
      </w:pPr>
      <w:r w:rsidRPr="005D660C">
        <w:rPr>
          <w:rFonts w:ascii="Times New Roman" w:hAnsi="Times New Roman" w:cs="Times New Roman"/>
          <w:b/>
          <w:bCs/>
          <w:sz w:val="24"/>
          <w:szCs w:val="24"/>
          <w:lang w:val="en-US"/>
        </w:rPr>
        <w:t xml:space="preserve">References </w:t>
      </w:r>
    </w:p>
    <w:p w14:paraId="1BA3CAE7" w14:textId="77777777" w:rsidR="00B57B2E" w:rsidRPr="009B4D11" w:rsidRDefault="00B57B2E" w:rsidP="00B57B2E">
      <w:pPr>
        <w:pBdr>
          <w:top w:val="none" w:sz="4" w:space="0" w:color="000000"/>
          <w:left w:val="none" w:sz="4" w:space="0" w:color="000000"/>
          <w:bottom w:val="none" w:sz="4" w:space="0" w:color="000000"/>
          <w:right w:val="none" w:sz="4" w:space="0" w:color="000000"/>
        </w:pBdr>
        <w:spacing w:line="235" w:lineRule="atLeast"/>
        <w:rPr>
          <w:rFonts w:ascii="Times New Roman" w:hAnsi="Times New Roman" w:cs="Times New Roman"/>
          <w:bCs/>
          <w:sz w:val="24"/>
          <w:szCs w:val="24"/>
          <w:lang w:val="en-US"/>
        </w:rPr>
      </w:pPr>
      <w:r w:rsidRPr="009B4D11">
        <w:rPr>
          <w:rFonts w:ascii="Times New Roman" w:hAnsi="Times New Roman" w:cs="Times New Roman"/>
          <w:bCs/>
          <w:sz w:val="24"/>
          <w:szCs w:val="24"/>
          <w:lang w:val="en-US"/>
        </w:rPr>
        <w:t>All links last checked July 14, 2022</w:t>
      </w:r>
    </w:p>
    <w:p w14:paraId="75ABC5D3" w14:textId="77777777" w:rsidR="00B57B2E" w:rsidRDefault="00B57B2E" w:rsidP="00B57B2E">
      <w:pPr>
        <w:spacing w:after="0" w:line="276" w:lineRule="auto"/>
        <w:ind w:left="227" w:hanging="227"/>
        <w:jc w:val="both"/>
        <w:rPr>
          <w:rFonts w:ascii="Times New Roman" w:hAnsi="Times New Roman" w:cs="Times New Roman"/>
          <w:bCs/>
          <w:sz w:val="24"/>
          <w:szCs w:val="24"/>
        </w:rPr>
      </w:pPr>
      <w:r>
        <w:rPr>
          <w:rFonts w:ascii="Times New Roman" w:hAnsi="Times New Roman" w:cs="Times New Roman"/>
          <w:b/>
          <w:sz w:val="24"/>
          <w:szCs w:val="24"/>
        </w:rPr>
        <w:t>Arbeiterkammer</w:t>
      </w:r>
      <w:r>
        <w:rPr>
          <w:rFonts w:ascii="Times New Roman" w:hAnsi="Times New Roman" w:cs="Times New Roman"/>
          <w:bCs/>
          <w:sz w:val="24"/>
          <w:szCs w:val="24"/>
        </w:rPr>
        <w:t xml:space="preserve"> (2014, May 23), Vermögensverteilung: Reiche werden schneller reicher, </w:t>
      </w:r>
      <w:r>
        <w:rPr>
          <w:rFonts w:ascii="Times New Roman" w:hAnsi="Times New Roman" w:cs="Times New Roman"/>
          <w:bCs/>
          <w:i/>
          <w:iCs/>
          <w:sz w:val="24"/>
          <w:szCs w:val="24"/>
        </w:rPr>
        <w:t>News</w:t>
      </w:r>
      <w:r>
        <w:rPr>
          <w:rFonts w:ascii="Times New Roman" w:hAnsi="Times New Roman" w:cs="Times New Roman"/>
          <w:bCs/>
          <w:sz w:val="24"/>
          <w:szCs w:val="24"/>
        </w:rPr>
        <w:t xml:space="preserve">, </w:t>
      </w:r>
      <w:hyperlink r:id="rId7" w:history="1">
        <w:r>
          <w:rPr>
            <w:rStyle w:val="Hyperlink"/>
            <w:rFonts w:ascii="Times New Roman" w:hAnsi="Times New Roman" w:cs="Times New Roman"/>
            <w:bCs/>
            <w:sz w:val="24"/>
            <w:szCs w:val="24"/>
          </w:rPr>
          <w:t>https://www.news.at/a/vermoegensschere-reiche-schneller-reich</w:t>
        </w:r>
      </w:hyperlink>
    </w:p>
    <w:p w14:paraId="59D11B8C" w14:textId="77777777" w:rsidR="00B57B2E" w:rsidRDefault="00B57B2E" w:rsidP="00B57B2E">
      <w:pPr>
        <w:spacing w:after="0" w:line="276" w:lineRule="auto"/>
        <w:ind w:left="227" w:hanging="227"/>
        <w:jc w:val="both"/>
        <w:rPr>
          <w:rFonts w:ascii="Times New Roman" w:hAnsi="Times New Roman" w:cs="Times New Roman"/>
          <w:bCs/>
          <w:sz w:val="24"/>
          <w:szCs w:val="24"/>
        </w:rPr>
      </w:pPr>
      <w:r>
        <w:rPr>
          <w:rFonts w:ascii="Times New Roman" w:hAnsi="Times New Roman" w:cs="Times New Roman"/>
          <w:b/>
          <w:sz w:val="24"/>
          <w:szCs w:val="24"/>
        </w:rPr>
        <w:t>ARD Deutschlandtrend</w:t>
      </w:r>
      <w:r>
        <w:rPr>
          <w:rFonts w:ascii="Times New Roman" w:hAnsi="Times New Roman" w:cs="Times New Roman"/>
          <w:bCs/>
          <w:sz w:val="24"/>
          <w:szCs w:val="24"/>
        </w:rPr>
        <w:t xml:space="preserve">, (2013, May), Eine Umfrage zur politischen Stimmung im Auftrag der ARD-Tagesthemen und der Tageszeitung DIE WELT, </w:t>
      </w:r>
      <w:hyperlink r:id="rId8" w:history="1">
        <w:r>
          <w:rPr>
            <w:rStyle w:val="Hyperlink"/>
            <w:rFonts w:ascii="Times New Roman" w:hAnsi="Times New Roman" w:cs="Times New Roman"/>
            <w:bCs/>
            <w:sz w:val="24"/>
            <w:szCs w:val="24"/>
          </w:rPr>
          <w:t>https://www.infratest-dimap.de/fileadmin/_migrated/content_uploads/dt1305_bericht_01.pdf</w:t>
        </w:r>
      </w:hyperlink>
    </w:p>
    <w:p w14:paraId="461AB947" w14:textId="77777777" w:rsidR="00B57B2E" w:rsidRDefault="00B57B2E" w:rsidP="00B57B2E">
      <w:pPr>
        <w:spacing w:after="0" w:line="276" w:lineRule="auto"/>
        <w:ind w:left="227" w:hanging="227"/>
        <w:jc w:val="both"/>
        <w:rPr>
          <w:rFonts w:ascii="Times New Roman" w:hAnsi="Times New Roman" w:cs="Times New Roman"/>
          <w:bCs/>
          <w:sz w:val="24"/>
          <w:szCs w:val="24"/>
        </w:rPr>
      </w:pPr>
      <w:r>
        <w:rPr>
          <w:rFonts w:ascii="Times New Roman" w:hAnsi="Times New Roman" w:cs="Times New Roman"/>
          <w:b/>
          <w:sz w:val="24"/>
          <w:szCs w:val="24"/>
        </w:rPr>
        <w:t>Bertelsmann Stiftung</w:t>
      </w:r>
      <w:r>
        <w:rPr>
          <w:rFonts w:ascii="Times New Roman" w:hAnsi="Times New Roman" w:cs="Times New Roman"/>
          <w:bCs/>
          <w:sz w:val="24"/>
          <w:szCs w:val="24"/>
        </w:rPr>
        <w:t xml:space="preserve"> (2007, December 10), Umfrage: Bevölkerung sieht soziale Schieflage in Deutschland, </w:t>
      </w:r>
    </w:p>
    <w:p w14:paraId="0A42B675" w14:textId="77777777" w:rsidR="00B57B2E" w:rsidRDefault="00B57B2E" w:rsidP="00B57B2E">
      <w:pPr>
        <w:spacing w:after="0" w:line="276" w:lineRule="auto"/>
        <w:ind w:left="454" w:hanging="227"/>
        <w:jc w:val="both"/>
        <w:rPr>
          <w:rFonts w:ascii="Times New Roman" w:hAnsi="Times New Roman" w:cs="Times New Roman"/>
          <w:bCs/>
          <w:sz w:val="24"/>
          <w:szCs w:val="24"/>
        </w:rPr>
      </w:pPr>
      <w:hyperlink r:id="rId9" w:history="1">
        <w:r>
          <w:rPr>
            <w:rStyle w:val="Hyperlink"/>
            <w:rFonts w:ascii="Times New Roman" w:hAnsi="Times New Roman" w:cs="Times New Roman"/>
            <w:bCs/>
            <w:sz w:val="24"/>
            <w:szCs w:val="24"/>
          </w:rPr>
          <w:t>https://www.bertelsmannstiftung.de/de/presse/pressemitteilungen/pressemitteilung/pid/umfrage-bevoelkerung-sieht-soziale-schieflage-in-deutschland</w:t>
        </w:r>
      </w:hyperlink>
    </w:p>
    <w:p w14:paraId="3C5E5BEE" w14:textId="77777777" w:rsidR="00B57B2E" w:rsidRDefault="00B57B2E" w:rsidP="00B57B2E">
      <w:pPr>
        <w:spacing w:after="0" w:line="276" w:lineRule="auto"/>
        <w:ind w:left="227" w:hanging="227"/>
        <w:jc w:val="both"/>
        <w:rPr>
          <w:rFonts w:ascii="Times New Roman" w:hAnsi="Times New Roman" w:cs="Times New Roman"/>
          <w:bCs/>
          <w:sz w:val="24"/>
          <w:szCs w:val="24"/>
        </w:rPr>
      </w:pPr>
      <w:r>
        <w:rPr>
          <w:rFonts w:ascii="Times New Roman" w:hAnsi="Times New Roman" w:cs="Times New Roman"/>
          <w:b/>
          <w:sz w:val="24"/>
          <w:szCs w:val="24"/>
        </w:rPr>
        <w:t>Breyer, P.</w:t>
      </w:r>
      <w:r>
        <w:rPr>
          <w:rFonts w:ascii="Times New Roman" w:hAnsi="Times New Roman" w:cs="Times New Roman"/>
          <w:bCs/>
          <w:sz w:val="24"/>
          <w:szCs w:val="24"/>
        </w:rPr>
        <w:t xml:space="preserve"> (2015, March 15), PIRATEN: Schleswig-Holstein soll Vermögenssteuer einführen – Großvermögen müssen mithelfen!, </w:t>
      </w:r>
      <w:hyperlink r:id="rId10" w:history="1">
        <w:r>
          <w:rPr>
            <w:rStyle w:val="Hyperlink"/>
            <w:rFonts w:ascii="Times New Roman" w:hAnsi="Times New Roman" w:cs="Times New Roman"/>
            <w:bCs/>
            <w:sz w:val="24"/>
            <w:szCs w:val="24"/>
          </w:rPr>
          <w:t>https://www.patrick-breyer.de/piraten-schleswig-holstein-soll-vermoegenssteuer-einfuehren-grossvermoegen-muessen-mithelfen/</w:t>
        </w:r>
      </w:hyperlink>
    </w:p>
    <w:p w14:paraId="0AF9807F" w14:textId="77777777" w:rsidR="00B57B2E" w:rsidRDefault="00B57B2E" w:rsidP="00B57B2E">
      <w:pPr>
        <w:spacing w:after="0" w:line="276" w:lineRule="auto"/>
        <w:ind w:left="227" w:hanging="227"/>
        <w:jc w:val="both"/>
        <w:rPr>
          <w:rFonts w:ascii="Times New Roman" w:hAnsi="Times New Roman" w:cs="Times New Roman"/>
          <w:bCs/>
          <w:sz w:val="24"/>
          <w:szCs w:val="24"/>
        </w:rPr>
      </w:pPr>
      <w:r>
        <w:rPr>
          <w:rFonts w:ascii="Times New Roman" w:hAnsi="Times New Roman" w:cs="Times New Roman"/>
          <w:b/>
          <w:sz w:val="24"/>
          <w:szCs w:val="24"/>
        </w:rPr>
        <w:t>Der Standard</w:t>
      </w:r>
      <w:r>
        <w:rPr>
          <w:rFonts w:ascii="Times New Roman" w:hAnsi="Times New Roman" w:cs="Times New Roman"/>
          <w:bCs/>
          <w:sz w:val="24"/>
          <w:szCs w:val="24"/>
        </w:rPr>
        <w:t xml:space="preserve"> (2011, August 28), Jetzt müssen wir etwas auf die Reihe bringen, </w:t>
      </w:r>
      <w:hyperlink r:id="rId11" w:history="1">
        <w:r>
          <w:rPr>
            <w:rStyle w:val="Hyperlink"/>
            <w:rFonts w:ascii="Times New Roman" w:hAnsi="Times New Roman" w:cs="Times New Roman"/>
            <w:bCs/>
            <w:sz w:val="24"/>
            <w:szCs w:val="24"/>
          </w:rPr>
          <w:t>https://www.derstandard.at/story/1313025360329/umverteilung-jetzt-muessen-wir-etwas-auf-die-reihe-bringen</w:t>
        </w:r>
      </w:hyperlink>
    </w:p>
    <w:p w14:paraId="20C3431C" w14:textId="77777777" w:rsidR="00B57B2E" w:rsidRDefault="00B57B2E" w:rsidP="00B57B2E">
      <w:pPr>
        <w:spacing w:after="0" w:line="276" w:lineRule="auto"/>
        <w:ind w:left="227" w:hanging="227"/>
        <w:jc w:val="both"/>
        <w:rPr>
          <w:rFonts w:ascii="Times New Roman" w:hAnsi="Times New Roman" w:cs="Times New Roman"/>
          <w:bCs/>
          <w:sz w:val="24"/>
          <w:szCs w:val="24"/>
        </w:rPr>
      </w:pPr>
      <w:r>
        <w:rPr>
          <w:rFonts w:ascii="Times New Roman" w:hAnsi="Times New Roman" w:cs="Times New Roman"/>
          <w:b/>
          <w:sz w:val="24"/>
          <w:szCs w:val="24"/>
        </w:rPr>
        <w:t>Die Presse</w:t>
      </w:r>
      <w:r>
        <w:rPr>
          <w:rFonts w:ascii="Times New Roman" w:hAnsi="Times New Roman" w:cs="Times New Roman"/>
          <w:bCs/>
          <w:sz w:val="24"/>
          <w:szCs w:val="24"/>
        </w:rPr>
        <w:t xml:space="preserve"> (2010, June 19), Umfrage: Gut 70 Prozent für Vermögenssteuern, </w:t>
      </w:r>
      <w:r>
        <w:rPr>
          <w:rFonts w:ascii="Times New Roman" w:hAnsi="Times New Roman" w:cs="Times New Roman"/>
          <w:bCs/>
          <w:i/>
          <w:iCs/>
          <w:sz w:val="24"/>
          <w:szCs w:val="24"/>
        </w:rPr>
        <w:t>Profil</w:t>
      </w:r>
      <w:r>
        <w:rPr>
          <w:rFonts w:ascii="Times New Roman" w:hAnsi="Times New Roman" w:cs="Times New Roman"/>
          <w:bCs/>
          <w:sz w:val="24"/>
          <w:szCs w:val="24"/>
        </w:rPr>
        <w:t xml:space="preserve">, </w:t>
      </w:r>
      <w:hyperlink r:id="rId12" w:history="1">
        <w:r>
          <w:rPr>
            <w:rStyle w:val="Hyperlink"/>
            <w:rFonts w:ascii="Times New Roman" w:hAnsi="Times New Roman" w:cs="Times New Roman"/>
            <w:bCs/>
            <w:sz w:val="24"/>
            <w:szCs w:val="24"/>
          </w:rPr>
          <w:t>https://diepresse.com/home/politik/innenpolitik/575145/Umfrage_Gut-70-Prozent-fuer-Vermoegenssteuern</w:t>
        </w:r>
      </w:hyperlink>
    </w:p>
    <w:p w14:paraId="7DF23AC5" w14:textId="77777777" w:rsidR="00B57B2E" w:rsidRDefault="00B57B2E" w:rsidP="00B57B2E">
      <w:pPr>
        <w:spacing w:after="0" w:line="276" w:lineRule="auto"/>
        <w:ind w:left="227" w:hanging="227"/>
        <w:jc w:val="both"/>
        <w:rPr>
          <w:rFonts w:ascii="Times New Roman" w:hAnsi="Times New Roman" w:cs="Times New Roman"/>
          <w:bCs/>
          <w:sz w:val="24"/>
          <w:szCs w:val="24"/>
        </w:rPr>
      </w:pPr>
      <w:r>
        <w:rPr>
          <w:rFonts w:ascii="Times New Roman" w:hAnsi="Times New Roman" w:cs="Times New Roman"/>
          <w:b/>
          <w:sz w:val="24"/>
          <w:szCs w:val="24"/>
        </w:rPr>
        <w:t>Faz</w:t>
      </w:r>
      <w:r>
        <w:rPr>
          <w:rFonts w:ascii="Times New Roman" w:hAnsi="Times New Roman" w:cs="Times New Roman"/>
          <w:bCs/>
          <w:sz w:val="24"/>
          <w:szCs w:val="24"/>
        </w:rPr>
        <w:t xml:space="preserve"> (2011, May 5), Vorbehalte gegen Erbschaftsteuer, </w:t>
      </w:r>
      <w:hyperlink r:id="rId13" w:history="1">
        <w:r>
          <w:rPr>
            <w:rStyle w:val="Hyperlink"/>
            <w:rFonts w:ascii="Times New Roman" w:hAnsi="Times New Roman" w:cs="Times New Roman"/>
            <w:bCs/>
            <w:sz w:val="24"/>
            <w:szCs w:val="24"/>
          </w:rPr>
          <w:t>https://www.faz.net/aktuell/wirtschaft/recht-steuern/erbe-vorbehalte-gegen-erbschaftsteuer-1635024.html</w:t>
        </w:r>
      </w:hyperlink>
    </w:p>
    <w:p w14:paraId="50C5A135" w14:textId="77777777" w:rsidR="00B57B2E" w:rsidRDefault="00B57B2E" w:rsidP="00B57B2E">
      <w:pPr>
        <w:spacing w:after="0" w:line="276" w:lineRule="auto"/>
        <w:ind w:left="227" w:hanging="227"/>
        <w:jc w:val="both"/>
        <w:rPr>
          <w:rFonts w:ascii="Times New Roman" w:hAnsi="Times New Roman" w:cs="Times New Roman"/>
          <w:bCs/>
          <w:sz w:val="24"/>
          <w:szCs w:val="24"/>
        </w:rPr>
      </w:pPr>
      <w:r>
        <w:rPr>
          <w:rFonts w:ascii="Times New Roman" w:hAnsi="Times New Roman" w:cs="Times New Roman"/>
          <w:b/>
          <w:sz w:val="24"/>
          <w:szCs w:val="24"/>
        </w:rPr>
        <w:t>Fokus</w:t>
      </w:r>
      <w:r>
        <w:rPr>
          <w:rFonts w:ascii="Times New Roman" w:hAnsi="Times New Roman" w:cs="Times New Roman"/>
          <w:bCs/>
          <w:sz w:val="24"/>
          <w:szCs w:val="24"/>
        </w:rPr>
        <w:t xml:space="preserve"> (2013, November 15), Erbschaftsteuer abgelehnt, </w:t>
      </w:r>
      <w:hyperlink r:id="rId14" w:history="1">
        <w:r>
          <w:rPr>
            <w:rStyle w:val="Hyperlink"/>
            <w:rFonts w:ascii="Times New Roman" w:hAnsi="Times New Roman" w:cs="Times New Roman"/>
            <w:bCs/>
            <w:sz w:val="24"/>
            <w:szCs w:val="24"/>
          </w:rPr>
          <w:t>https://www.focus.de/finanzen/steuern/abgelehnt-erbschaftsteuer_id_2104103.html</w:t>
        </w:r>
      </w:hyperlink>
    </w:p>
    <w:p w14:paraId="48C66205" w14:textId="77777777" w:rsidR="00B57B2E" w:rsidRDefault="00B57B2E" w:rsidP="00B57B2E">
      <w:pPr>
        <w:spacing w:after="0" w:line="276" w:lineRule="auto"/>
        <w:ind w:left="227" w:hanging="227"/>
        <w:jc w:val="both"/>
        <w:rPr>
          <w:rFonts w:ascii="Times New Roman" w:hAnsi="Times New Roman" w:cs="Times New Roman"/>
          <w:bCs/>
          <w:sz w:val="24"/>
          <w:szCs w:val="24"/>
        </w:rPr>
      </w:pPr>
      <w:r>
        <w:rPr>
          <w:rFonts w:ascii="Times New Roman" w:hAnsi="Times New Roman" w:cs="Times New Roman"/>
          <w:b/>
          <w:sz w:val="24"/>
          <w:szCs w:val="24"/>
        </w:rPr>
        <w:lastRenderedPageBreak/>
        <w:t>Format Politik</w:t>
      </w:r>
      <w:r>
        <w:rPr>
          <w:rFonts w:ascii="Times New Roman" w:hAnsi="Times New Roman" w:cs="Times New Roman"/>
          <w:bCs/>
          <w:sz w:val="24"/>
          <w:szCs w:val="24"/>
        </w:rPr>
        <w:t xml:space="preserve"> (2009, April 16), OGM-Umfrage für FORMAT: Nur eine knappe Mehrheit von 52 Prozent spricht sich für höhere Vermögenssteuern aus, </w:t>
      </w:r>
      <w:r>
        <w:rPr>
          <w:rFonts w:ascii="Times New Roman" w:hAnsi="Times New Roman" w:cs="Times New Roman"/>
          <w:bCs/>
          <w:i/>
          <w:iCs/>
          <w:sz w:val="24"/>
          <w:szCs w:val="24"/>
        </w:rPr>
        <w:t>APA OTS</w:t>
      </w:r>
      <w:r>
        <w:rPr>
          <w:rFonts w:ascii="Times New Roman" w:hAnsi="Times New Roman" w:cs="Times New Roman"/>
          <w:bCs/>
          <w:sz w:val="24"/>
          <w:szCs w:val="24"/>
        </w:rPr>
        <w:t xml:space="preserve">, </w:t>
      </w:r>
      <w:hyperlink r:id="rId15" w:history="1">
        <w:r>
          <w:rPr>
            <w:rStyle w:val="Hyperlink"/>
            <w:rFonts w:ascii="Times New Roman" w:hAnsi="Times New Roman" w:cs="Times New Roman"/>
            <w:bCs/>
            <w:sz w:val="24"/>
            <w:szCs w:val="24"/>
          </w:rPr>
          <w:t>https://www.ots.at/presseaussendung/OTS_20090416_OTS0143/ogm-umfrage-fuer-format-nur-eine-knappe-mehrheit-von-52-prozent-spricht-sich-fuer-hoehere-vermoegenssteuern-aus</w:t>
        </w:r>
      </w:hyperlink>
    </w:p>
    <w:p w14:paraId="7DAB25A4" w14:textId="77777777" w:rsidR="00B57B2E" w:rsidRDefault="00B57B2E" w:rsidP="00B57B2E">
      <w:pPr>
        <w:spacing w:after="0" w:line="276" w:lineRule="auto"/>
        <w:ind w:left="227" w:hanging="227"/>
        <w:jc w:val="both"/>
        <w:rPr>
          <w:rFonts w:ascii="Times New Roman" w:hAnsi="Times New Roman" w:cs="Times New Roman"/>
          <w:bCs/>
          <w:sz w:val="24"/>
          <w:szCs w:val="24"/>
        </w:rPr>
      </w:pPr>
      <w:r>
        <w:rPr>
          <w:rFonts w:ascii="Times New Roman" w:hAnsi="Times New Roman" w:cs="Times New Roman"/>
          <w:b/>
          <w:sz w:val="24"/>
          <w:szCs w:val="24"/>
        </w:rPr>
        <w:t>Gaul, B.</w:t>
      </w:r>
      <w:r>
        <w:rPr>
          <w:rFonts w:ascii="Times New Roman" w:hAnsi="Times New Roman" w:cs="Times New Roman"/>
          <w:bCs/>
          <w:sz w:val="24"/>
          <w:szCs w:val="24"/>
        </w:rPr>
        <w:t xml:space="preserve"> (2013, June 9), Österreicher befürworten Vermögenssteuer, </w:t>
      </w:r>
      <w:r>
        <w:rPr>
          <w:rFonts w:ascii="Times New Roman" w:hAnsi="Times New Roman" w:cs="Times New Roman"/>
          <w:bCs/>
          <w:i/>
          <w:iCs/>
          <w:sz w:val="24"/>
          <w:szCs w:val="24"/>
        </w:rPr>
        <w:t>Kurier</w:t>
      </w:r>
      <w:r>
        <w:rPr>
          <w:rFonts w:ascii="Times New Roman" w:hAnsi="Times New Roman" w:cs="Times New Roman"/>
          <w:bCs/>
          <w:sz w:val="24"/>
          <w:szCs w:val="24"/>
        </w:rPr>
        <w:t xml:space="preserve">, </w:t>
      </w:r>
      <w:hyperlink r:id="rId16" w:history="1">
        <w:r>
          <w:rPr>
            <w:rStyle w:val="Hyperlink"/>
            <w:rFonts w:ascii="Times New Roman" w:hAnsi="Times New Roman" w:cs="Times New Roman"/>
            <w:bCs/>
            <w:sz w:val="24"/>
            <w:szCs w:val="24"/>
          </w:rPr>
          <w:t>https://kurier.at/politik/inland/oesterreicher-befuerworten-vermoegenssteuer/15.248.856</w:t>
        </w:r>
      </w:hyperlink>
    </w:p>
    <w:p w14:paraId="29CFFDE4" w14:textId="77777777" w:rsidR="00B57B2E" w:rsidRDefault="00B57B2E" w:rsidP="00B57B2E">
      <w:pPr>
        <w:spacing w:after="0" w:line="276" w:lineRule="auto"/>
        <w:ind w:left="227" w:hanging="227"/>
        <w:jc w:val="both"/>
        <w:rPr>
          <w:rFonts w:ascii="Times New Roman" w:hAnsi="Times New Roman" w:cs="Times New Roman"/>
          <w:bCs/>
          <w:sz w:val="24"/>
          <w:szCs w:val="24"/>
        </w:rPr>
      </w:pPr>
      <w:r>
        <w:rPr>
          <w:rFonts w:ascii="Times New Roman" w:hAnsi="Times New Roman" w:cs="Times New Roman"/>
          <w:b/>
          <w:sz w:val="24"/>
          <w:szCs w:val="24"/>
        </w:rPr>
        <w:t>Heinrich, R., Jochem, S., &amp; Siegel, N. A.</w:t>
      </w:r>
      <w:r>
        <w:rPr>
          <w:rFonts w:ascii="Times New Roman" w:hAnsi="Times New Roman" w:cs="Times New Roman"/>
          <w:bCs/>
          <w:sz w:val="24"/>
          <w:szCs w:val="24"/>
        </w:rPr>
        <w:t xml:space="preserve"> (2016), Die Zukunft des Wohlfahrtsstaates: Einstellungen zur Reformpolitik in Deutschland.</w:t>
      </w:r>
    </w:p>
    <w:p w14:paraId="2B4BCA4D" w14:textId="77777777" w:rsidR="00B57B2E" w:rsidRDefault="00B57B2E" w:rsidP="00B57B2E">
      <w:pPr>
        <w:spacing w:after="0" w:line="276" w:lineRule="auto"/>
        <w:ind w:left="227" w:hanging="227"/>
        <w:jc w:val="both"/>
        <w:rPr>
          <w:rFonts w:ascii="Times New Roman" w:hAnsi="Times New Roman" w:cs="Times New Roman"/>
          <w:bCs/>
          <w:sz w:val="24"/>
          <w:szCs w:val="24"/>
        </w:rPr>
      </w:pPr>
      <w:r>
        <w:rPr>
          <w:rFonts w:ascii="Times New Roman" w:hAnsi="Times New Roman" w:cs="Times New Roman"/>
          <w:b/>
          <w:sz w:val="24"/>
          <w:szCs w:val="24"/>
        </w:rPr>
        <w:t>Institut für Demoskopie Allensbach</w:t>
      </w:r>
      <w:r>
        <w:rPr>
          <w:rFonts w:ascii="Times New Roman" w:hAnsi="Times New Roman" w:cs="Times New Roman"/>
          <w:bCs/>
          <w:sz w:val="24"/>
          <w:szCs w:val="24"/>
        </w:rPr>
        <w:t xml:space="preserve"> (2012), Was ist gerecht? Gerechtigkeitsbegriff und -wahrnehmung der Bürger.</w:t>
      </w:r>
    </w:p>
    <w:p w14:paraId="159CC7D6" w14:textId="77777777" w:rsidR="00B57B2E" w:rsidRPr="005D660C" w:rsidRDefault="00B57B2E" w:rsidP="00B57B2E">
      <w:pPr>
        <w:spacing w:after="0" w:line="276" w:lineRule="auto"/>
        <w:ind w:left="227" w:hanging="227"/>
        <w:jc w:val="both"/>
        <w:rPr>
          <w:rFonts w:ascii="Times New Roman" w:hAnsi="Times New Roman" w:cs="Times New Roman"/>
          <w:bCs/>
          <w:sz w:val="24"/>
          <w:szCs w:val="24"/>
          <w:lang w:val="es-ES"/>
        </w:rPr>
      </w:pPr>
      <w:r w:rsidRPr="005D660C">
        <w:rPr>
          <w:rFonts w:ascii="Times New Roman" w:hAnsi="Times New Roman" w:cs="Times New Roman"/>
          <w:b/>
          <w:sz w:val="24"/>
          <w:szCs w:val="24"/>
          <w:lang w:val="es-ES"/>
        </w:rPr>
        <w:t>La información</w:t>
      </w:r>
      <w:r w:rsidRPr="005D660C">
        <w:rPr>
          <w:rFonts w:ascii="Times New Roman" w:hAnsi="Times New Roman" w:cs="Times New Roman"/>
          <w:bCs/>
          <w:sz w:val="24"/>
          <w:szCs w:val="24"/>
          <w:lang w:val="es-ES"/>
        </w:rPr>
        <w:t xml:space="preserve"> (2020, December 28), La población acepta pagar el impuesto al Patrimonio pero rechaza Sucesiones, </w:t>
      </w:r>
      <w:hyperlink r:id="rId17" w:history="1">
        <w:r w:rsidRPr="005D660C">
          <w:rPr>
            <w:rStyle w:val="Hyperlink"/>
            <w:rFonts w:ascii="Times New Roman" w:hAnsi="Times New Roman" w:cs="Times New Roman"/>
            <w:bCs/>
            <w:sz w:val="24"/>
            <w:szCs w:val="24"/>
            <w:lang w:val="es-ES"/>
          </w:rPr>
          <w:t>https://www.lainformacion.com/espana/la-poblacion-acepta-pagar-el-impuesto-al-patrimonio-pero-rechaza-sucesiones/2824707/</w:t>
        </w:r>
      </w:hyperlink>
    </w:p>
    <w:p w14:paraId="3AAB2ABE" w14:textId="77777777" w:rsidR="00B57B2E" w:rsidRDefault="00B57B2E" w:rsidP="00B57B2E">
      <w:pPr>
        <w:spacing w:after="0" w:line="276" w:lineRule="auto"/>
        <w:ind w:left="227" w:hanging="227"/>
        <w:jc w:val="both"/>
        <w:rPr>
          <w:rFonts w:ascii="Times New Roman" w:hAnsi="Times New Roman" w:cs="Times New Roman"/>
          <w:bCs/>
          <w:sz w:val="24"/>
          <w:szCs w:val="24"/>
        </w:rPr>
      </w:pPr>
      <w:r>
        <w:rPr>
          <w:rFonts w:ascii="Times New Roman" w:hAnsi="Times New Roman" w:cs="Times New Roman"/>
          <w:b/>
          <w:sz w:val="24"/>
          <w:szCs w:val="24"/>
        </w:rPr>
        <w:t>Lettke, F.</w:t>
      </w:r>
      <w:r>
        <w:rPr>
          <w:rFonts w:ascii="Times New Roman" w:hAnsi="Times New Roman" w:cs="Times New Roman"/>
          <w:bCs/>
          <w:sz w:val="24"/>
          <w:szCs w:val="24"/>
        </w:rPr>
        <w:t xml:space="preserve"> (2004), Subjektive Bedeutung des Erbens und Vererbens. Zeitschrift für Soziologie der Erziehung und Sozialisation, </w:t>
      </w:r>
      <w:r>
        <w:rPr>
          <w:rFonts w:ascii="Times New Roman" w:hAnsi="Times New Roman" w:cs="Times New Roman"/>
          <w:bCs/>
          <w:i/>
          <w:iCs/>
          <w:sz w:val="24"/>
          <w:szCs w:val="24"/>
        </w:rPr>
        <w:t>24</w:t>
      </w:r>
      <w:r>
        <w:rPr>
          <w:rFonts w:ascii="Times New Roman" w:hAnsi="Times New Roman" w:cs="Times New Roman"/>
          <w:bCs/>
          <w:sz w:val="24"/>
          <w:szCs w:val="24"/>
        </w:rPr>
        <w:t>: 277–302.</w:t>
      </w:r>
    </w:p>
    <w:p w14:paraId="5393983C" w14:textId="77777777" w:rsidR="00B57B2E" w:rsidRDefault="00B57B2E" w:rsidP="00B57B2E">
      <w:pPr>
        <w:spacing w:after="0" w:line="276" w:lineRule="auto"/>
        <w:ind w:left="227" w:hanging="227"/>
        <w:jc w:val="both"/>
        <w:rPr>
          <w:rFonts w:ascii="Times New Roman" w:hAnsi="Times New Roman" w:cs="Times New Roman"/>
          <w:bCs/>
          <w:sz w:val="24"/>
          <w:szCs w:val="24"/>
        </w:rPr>
      </w:pPr>
      <w:r>
        <w:rPr>
          <w:rFonts w:ascii="Times New Roman" w:hAnsi="Times New Roman" w:cs="Times New Roman"/>
          <w:b/>
          <w:sz w:val="24"/>
          <w:szCs w:val="24"/>
        </w:rPr>
        <w:t>ÖSTERREICH</w:t>
      </w:r>
      <w:r>
        <w:rPr>
          <w:rFonts w:ascii="Times New Roman" w:hAnsi="Times New Roman" w:cs="Times New Roman"/>
          <w:bCs/>
          <w:sz w:val="24"/>
          <w:szCs w:val="24"/>
        </w:rPr>
        <w:t xml:space="preserve"> (2009, April 25), ÖSTERREICH-Umfrage: 74 Prozent für neue Vermögenssteuer, </w:t>
      </w:r>
      <w:r>
        <w:rPr>
          <w:rFonts w:ascii="Times New Roman" w:hAnsi="Times New Roman" w:cs="Times New Roman"/>
          <w:bCs/>
          <w:i/>
          <w:iCs/>
          <w:sz w:val="24"/>
          <w:szCs w:val="24"/>
        </w:rPr>
        <w:t>APA OTS</w:t>
      </w:r>
      <w:r>
        <w:rPr>
          <w:rFonts w:ascii="Times New Roman" w:hAnsi="Times New Roman" w:cs="Times New Roman"/>
          <w:bCs/>
          <w:sz w:val="24"/>
          <w:szCs w:val="24"/>
        </w:rPr>
        <w:t xml:space="preserve">, </w:t>
      </w:r>
      <w:hyperlink r:id="rId18" w:history="1">
        <w:r>
          <w:rPr>
            <w:rStyle w:val="Hyperlink"/>
            <w:rFonts w:ascii="Times New Roman" w:hAnsi="Times New Roman" w:cs="Times New Roman"/>
            <w:bCs/>
            <w:sz w:val="24"/>
            <w:szCs w:val="24"/>
          </w:rPr>
          <w:t>https://www.ots.at/presseaussendung/OTS_20090425_OTS0085/oesterreich-umfrage-74-prozent-fuer-neue-vermoegenssteuer</w:t>
        </w:r>
      </w:hyperlink>
    </w:p>
    <w:p w14:paraId="60440E23" w14:textId="77777777" w:rsidR="00B57B2E" w:rsidRDefault="00B57B2E" w:rsidP="00B57B2E">
      <w:pPr>
        <w:spacing w:after="0" w:line="276" w:lineRule="auto"/>
        <w:ind w:left="227" w:hanging="227"/>
        <w:jc w:val="both"/>
        <w:rPr>
          <w:rFonts w:ascii="Times New Roman" w:hAnsi="Times New Roman" w:cs="Times New Roman"/>
          <w:bCs/>
          <w:sz w:val="24"/>
          <w:szCs w:val="24"/>
        </w:rPr>
      </w:pPr>
      <w:r>
        <w:rPr>
          <w:rFonts w:ascii="Times New Roman" w:hAnsi="Times New Roman" w:cs="Times New Roman"/>
          <w:b/>
          <w:sz w:val="24"/>
          <w:szCs w:val="24"/>
        </w:rPr>
        <w:t>ÖSTERREICH</w:t>
      </w:r>
      <w:r>
        <w:rPr>
          <w:rFonts w:ascii="Times New Roman" w:hAnsi="Times New Roman" w:cs="Times New Roman"/>
          <w:bCs/>
          <w:sz w:val="24"/>
          <w:szCs w:val="24"/>
        </w:rPr>
        <w:t xml:space="preserve"> (2014, September 21), Umfrage: Mehrheit ist für Reichensteuer,  http://www.oe24.at/oesterreich/politik/Umfrage-Mehrheit-ist-fuer-Reichensteuer/158581094)</w:t>
      </w:r>
    </w:p>
    <w:p w14:paraId="2DDF347A" w14:textId="77777777" w:rsidR="00B57B2E" w:rsidRDefault="00B57B2E" w:rsidP="00B57B2E">
      <w:pPr>
        <w:spacing w:after="0" w:line="276" w:lineRule="auto"/>
        <w:ind w:left="227" w:hanging="227"/>
        <w:jc w:val="both"/>
        <w:rPr>
          <w:rFonts w:ascii="Times New Roman" w:hAnsi="Times New Roman" w:cs="Times New Roman"/>
          <w:bCs/>
          <w:sz w:val="24"/>
          <w:szCs w:val="24"/>
        </w:rPr>
      </w:pPr>
      <w:r>
        <w:rPr>
          <w:rFonts w:ascii="Times New Roman" w:hAnsi="Times New Roman" w:cs="Times New Roman"/>
          <w:b/>
          <w:sz w:val="24"/>
          <w:szCs w:val="24"/>
        </w:rPr>
        <w:t>Pesendorfer, K</w:t>
      </w:r>
      <w:r>
        <w:rPr>
          <w:rFonts w:ascii="Times New Roman" w:hAnsi="Times New Roman" w:cs="Times New Roman"/>
          <w:bCs/>
          <w:sz w:val="24"/>
          <w:szCs w:val="24"/>
        </w:rPr>
        <w:t xml:space="preserve">. (2008), Steuern und Wachstum in Österreich. </w:t>
      </w:r>
      <w:r>
        <w:rPr>
          <w:rFonts w:ascii="Times New Roman" w:hAnsi="Times New Roman" w:cs="Times New Roman"/>
          <w:bCs/>
          <w:i/>
          <w:iCs/>
          <w:sz w:val="24"/>
          <w:szCs w:val="24"/>
        </w:rPr>
        <w:t>Geldpolitik Und Wirtschaft</w:t>
      </w:r>
      <w:r>
        <w:rPr>
          <w:rFonts w:ascii="Times New Roman" w:hAnsi="Times New Roman" w:cs="Times New Roman"/>
          <w:bCs/>
          <w:sz w:val="24"/>
          <w:szCs w:val="24"/>
        </w:rPr>
        <w:t xml:space="preserve">, </w:t>
      </w:r>
      <w:r>
        <w:rPr>
          <w:rFonts w:ascii="Times New Roman" w:hAnsi="Times New Roman" w:cs="Times New Roman"/>
          <w:b/>
          <w:i/>
          <w:iCs/>
          <w:sz w:val="24"/>
          <w:szCs w:val="24"/>
        </w:rPr>
        <w:t>3</w:t>
      </w:r>
      <w:r>
        <w:rPr>
          <w:rFonts w:ascii="Times New Roman" w:hAnsi="Times New Roman" w:cs="Times New Roman"/>
          <w:bCs/>
          <w:sz w:val="24"/>
          <w:szCs w:val="24"/>
        </w:rPr>
        <w:t>:22–43.</w:t>
      </w:r>
    </w:p>
    <w:p w14:paraId="66ECE50A" w14:textId="77777777" w:rsidR="00B57B2E" w:rsidRDefault="00B57B2E" w:rsidP="00B57B2E">
      <w:pPr>
        <w:spacing w:after="0" w:line="276" w:lineRule="auto"/>
        <w:ind w:left="227" w:hanging="227"/>
        <w:jc w:val="both"/>
        <w:rPr>
          <w:rFonts w:ascii="Times New Roman" w:hAnsi="Times New Roman" w:cs="Times New Roman"/>
          <w:bCs/>
          <w:sz w:val="24"/>
          <w:szCs w:val="24"/>
        </w:rPr>
      </w:pPr>
      <w:r>
        <w:rPr>
          <w:rFonts w:ascii="Times New Roman" w:hAnsi="Times New Roman" w:cs="Times New Roman"/>
          <w:b/>
          <w:sz w:val="24"/>
          <w:szCs w:val="24"/>
        </w:rPr>
        <w:t>Presseportal</w:t>
      </w:r>
      <w:r>
        <w:rPr>
          <w:rFonts w:ascii="Times New Roman" w:hAnsi="Times New Roman" w:cs="Times New Roman"/>
          <w:bCs/>
          <w:sz w:val="24"/>
          <w:szCs w:val="24"/>
        </w:rPr>
        <w:t xml:space="preserve"> (2007, October 4), ARD-DeutschlandTREND Oktober 2007 78 Prozent spüren den Aufschwung nicht—Hohe Zustimmung zu ALG-I-Plänen, </w:t>
      </w:r>
      <w:hyperlink r:id="rId19" w:history="1">
        <w:r>
          <w:rPr>
            <w:rStyle w:val="Hyperlink"/>
            <w:rFonts w:ascii="Times New Roman" w:hAnsi="Times New Roman" w:cs="Times New Roman"/>
            <w:bCs/>
            <w:sz w:val="24"/>
            <w:szCs w:val="24"/>
          </w:rPr>
          <w:t>https://www.presseportal.de/pm/6694/1059991</w:t>
        </w:r>
      </w:hyperlink>
    </w:p>
    <w:p w14:paraId="291B9DBB" w14:textId="77777777" w:rsidR="00B57B2E" w:rsidRDefault="00B57B2E" w:rsidP="00B57B2E">
      <w:pPr>
        <w:spacing w:after="0" w:line="276" w:lineRule="auto"/>
        <w:ind w:left="227" w:hanging="227"/>
        <w:jc w:val="both"/>
        <w:rPr>
          <w:rFonts w:ascii="Times New Roman" w:hAnsi="Times New Roman" w:cs="Times New Roman"/>
          <w:bCs/>
          <w:sz w:val="24"/>
          <w:szCs w:val="24"/>
        </w:rPr>
      </w:pPr>
      <w:r>
        <w:rPr>
          <w:rFonts w:ascii="Times New Roman" w:hAnsi="Times New Roman" w:cs="Times New Roman"/>
          <w:b/>
          <w:sz w:val="24"/>
          <w:szCs w:val="24"/>
        </w:rPr>
        <w:t xml:space="preserve">Presseportal </w:t>
      </w:r>
      <w:r>
        <w:rPr>
          <w:rFonts w:ascii="Times New Roman" w:hAnsi="Times New Roman" w:cs="Times New Roman"/>
          <w:bCs/>
          <w:sz w:val="24"/>
          <w:szCs w:val="24"/>
        </w:rPr>
        <w:t xml:space="preserve">(2012, April 29), Forsa-Umfrage: 77 Prozent für Vermögenssteuer Hohe Zustimmung auch unter CDU- und FDP-Anhängern Campact: "Jetzt sind alle Parteien gefragt, </w:t>
      </w:r>
      <w:hyperlink r:id="rId20" w:history="1">
        <w:r>
          <w:rPr>
            <w:rStyle w:val="Hyperlink"/>
            <w:rFonts w:ascii="Times New Roman" w:hAnsi="Times New Roman" w:cs="Times New Roman"/>
            <w:bCs/>
            <w:sz w:val="24"/>
            <w:szCs w:val="24"/>
          </w:rPr>
          <w:t>https://www.presseportal.de/pm/64126/2243455</w:t>
        </w:r>
      </w:hyperlink>
    </w:p>
    <w:p w14:paraId="237ED465" w14:textId="77777777" w:rsidR="00B57B2E" w:rsidRDefault="00B57B2E" w:rsidP="00B57B2E">
      <w:pPr>
        <w:spacing w:after="0" w:line="276" w:lineRule="auto"/>
        <w:ind w:left="227" w:hanging="227"/>
        <w:jc w:val="both"/>
        <w:rPr>
          <w:rFonts w:ascii="Times New Roman" w:hAnsi="Times New Roman" w:cs="Times New Roman"/>
          <w:bCs/>
          <w:sz w:val="24"/>
          <w:szCs w:val="24"/>
        </w:rPr>
      </w:pPr>
      <w:r>
        <w:rPr>
          <w:rFonts w:ascii="Times New Roman" w:hAnsi="Times New Roman" w:cs="Times New Roman"/>
          <w:b/>
          <w:sz w:val="24"/>
          <w:szCs w:val="24"/>
        </w:rPr>
        <w:t>Profil</w:t>
      </w:r>
      <w:r>
        <w:rPr>
          <w:rFonts w:ascii="Times New Roman" w:hAnsi="Times New Roman" w:cs="Times New Roman"/>
          <w:bCs/>
          <w:sz w:val="24"/>
          <w:szCs w:val="24"/>
        </w:rPr>
        <w:t xml:space="preserve"> (2013, July 13), Umfrage: Mehrheit der Österreicher für Vermögenssteuern, </w:t>
      </w:r>
      <w:hyperlink r:id="rId21" w:history="1">
        <w:r>
          <w:rPr>
            <w:rStyle w:val="Hyperlink"/>
            <w:rFonts w:ascii="Times New Roman" w:hAnsi="Times New Roman" w:cs="Times New Roman"/>
            <w:bCs/>
            <w:sz w:val="24"/>
            <w:szCs w:val="24"/>
          </w:rPr>
          <w:t>https://www.profil.at/home/umfrage-mehrheit-oesterreicher-vermoegenssteuern-362068</w:t>
        </w:r>
      </w:hyperlink>
    </w:p>
    <w:p w14:paraId="53A6E8C7" w14:textId="77777777" w:rsidR="00B57B2E" w:rsidRDefault="00B57B2E" w:rsidP="00B57B2E">
      <w:pPr>
        <w:spacing w:after="0" w:line="276" w:lineRule="auto"/>
        <w:ind w:left="227" w:hanging="227"/>
        <w:jc w:val="both"/>
        <w:rPr>
          <w:rFonts w:ascii="Times New Roman" w:hAnsi="Times New Roman" w:cs="Times New Roman"/>
          <w:bCs/>
          <w:sz w:val="24"/>
          <w:szCs w:val="24"/>
        </w:rPr>
      </w:pPr>
      <w:r>
        <w:rPr>
          <w:rFonts w:ascii="Times New Roman" w:hAnsi="Times New Roman" w:cs="Times New Roman"/>
          <w:b/>
          <w:sz w:val="24"/>
          <w:szCs w:val="24"/>
        </w:rPr>
        <w:t>Profil</w:t>
      </w:r>
      <w:r>
        <w:rPr>
          <w:rFonts w:ascii="Times New Roman" w:hAnsi="Times New Roman" w:cs="Times New Roman"/>
          <w:bCs/>
          <w:sz w:val="24"/>
          <w:szCs w:val="24"/>
        </w:rPr>
        <w:t xml:space="preserve"> (2014, June 2), Umfrage: Klare Mehrheit für Vermögenssteuer, </w:t>
      </w:r>
      <w:r>
        <w:rPr>
          <w:rFonts w:ascii="Times New Roman" w:hAnsi="Times New Roman" w:cs="Times New Roman"/>
          <w:bCs/>
          <w:i/>
          <w:iCs/>
          <w:sz w:val="24"/>
          <w:szCs w:val="24"/>
        </w:rPr>
        <w:t>Profil</w:t>
      </w:r>
      <w:r>
        <w:rPr>
          <w:rFonts w:ascii="Times New Roman" w:hAnsi="Times New Roman" w:cs="Times New Roman"/>
          <w:bCs/>
          <w:sz w:val="24"/>
          <w:szCs w:val="24"/>
        </w:rPr>
        <w:t xml:space="preserve">, </w:t>
      </w:r>
      <w:hyperlink r:id="rId22" w:history="1">
        <w:r>
          <w:rPr>
            <w:rStyle w:val="Hyperlink"/>
            <w:rFonts w:ascii="Times New Roman" w:hAnsi="Times New Roman" w:cs="Times New Roman"/>
            <w:bCs/>
            <w:sz w:val="24"/>
            <w:szCs w:val="24"/>
          </w:rPr>
          <w:t>https://www.profil.at/oesterreich/umfrage-klare-mehrheit-vermoegenssteuern-375646</w:t>
        </w:r>
      </w:hyperlink>
    </w:p>
    <w:p w14:paraId="453CFC13" w14:textId="77777777" w:rsidR="00B57B2E" w:rsidRDefault="00B57B2E" w:rsidP="00B57B2E">
      <w:pPr>
        <w:spacing w:after="0" w:line="276" w:lineRule="auto"/>
        <w:ind w:left="227" w:hanging="227"/>
        <w:jc w:val="both"/>
        <w:rPr>
          <w:rFonts w:ascii="Times New Roman" w:hAnsi="Times New Roman" w:cs="Times New Roman"/>
          <w:bCs/>
          <w:sz w:val="24"/>
          <w:szCs w:val="24"/>
        </w:rPr>
      </w:pPr>
      <w:r>
        <w:rPr>
          <w:rFonts w:ascii="Times New Roman" w:hAnsi="Times New Roman" w:cs="Times New Roman"/>
          <w:b/>
          <w:sz w:val="24"/>
          <w:szCs w:val="24"/>
        </w:rPr>
        <w:t>Profil</w:t>
      </w:r>
      <w:r>
        <w:rPr>
          <w:rFonts w:ascii="Times New Roman" w:hAnsi="Times New Roman" w:cs="Times New Roman"/>
          <w:bCs/>
          <w:sz w:val="24"/>
          <w:szCs w:val="24"/>
        </w:rPr>
        <w:t xml:space="preserve"> (2017, July 22), Umfrage: Mehrheit für Erbschaftssteuer, </w:t>
      </w:r>
      <w:hyperlink r:id="rId23" w:history="1">
        <w:r>
          <w:rPr>
            <w:rStyle w:val="Hyperlink"/>
            <w:rFonts w:ascii="Times New Roman" w:hAnsi="Times New Roman" w:cs="Times New Roman"/>
            <w:bCs/>
            <w:sz w:val="24"/>
            <w:szCs w:val="24"/>
          </w:rPr>
          <w:t>https://www.profil.at/oesterreich/umfrage-mehrheit-erbschaftssteuer-8239333</w:t>
        </w:r>
      </w:hyperlink>
    </w:p>
    <w:p w14:paraId="4F9F4050" w14:textId="77777777" w:rsidR="00B57B2E" w:rsidRDefault="00B57B2E" w:rsidP="00B57B2E">
      <w:pPr>
        <w:spacing w:after="0" w:line="276" w:lineRule="auto"/>
        <w:ind w:left="227" w:hanging="227"/>
        <w:jc w:val="both"/>
        <w:rPr>
          <w:rFonts w:ascii="Times New Roman" w:hAnsi="Times New Roman" w:cs="Times New Roman"/>
          <w:bCs/>
          <w:sz w:val="24"/>
          <w:szCs w:val="24"/>
        </w:rPr>
      </w:pPr>
      <w:r>
        <w:rPr>
          <w:rFonts w:ascii="Times New Roman" w:hAnsi="Times New Roman" w:cs="Times New Roman"/>
          <w:b/>
          <w:sz w:val="24"/>
          <w:szCs w:val="24"/>
        </w:rPr>
        <w:t>Schrenker, M., &amp; Wegener, B</w:t>
      </w:r>
      <w:r>
        <w:rPr>
          <w:rFonts w:ascii="Times New Roman" w:hAnsi="Times New Roman" w:cs="Times New Roman"/>
          <w:bCs/>
          <w:sz w:val="24"/>
          <w:szCs w:val="24"/>
        </w:rPr>
        <w:t xml:space="preserve">. (2006), Was ist gerecht? Ausgewählte Ergebnisse aus dem International Social Justice Project 1991–2007, </w:t>
      </w:r>
      <w:r>
        <w:rPr>
          <w:rFonts w:ascii="Times New Roman" w:hAnsi="Times New Roman" w:cs="Times New Roman"/>
          <w:bCs/>
          <w:i/>
          <w:iCs/>
          <w:sz w:val="24"/>
          <w:szCs w:val="24"/>
        </w:rPr>
        <w:t>ISJP Arbeitsbericht 150</w:t>
      </w:r>
      <w:r>
        <w:rPr>
          <w:rFonts w:ascii="Times New Roman" w:hAnsi="Times New Roman" w:cs="Times New Roman"/>
          <w:bCs/>
          <w:sz w:val="24"/>
          <w:szCs w:val="24"/>
        </w:rPr>
        <w:t>.</w:t>
      </w:r>
    </w:p>
    <w:p w14:paraId="2B732DFB" w14:textId="77777777" w:rsidR="00B57B2E" w:rsidRDefault="00B57B2E" w:rsidP="00B57B2E">
      <w:pPr>
        <w:spacing w:after="0" w:line="276" w:lineRule="auto"/>
        <w:ind w:left="227" w:hanging="227"/>
        <w:jc w:val="both"/>
        <w:rPr>
          <w:rFonts w:ascii="Times New Roman" w:hAnsi="Times New Roman" w:cs="Times New Roman"/>
          <w:bCs/>
          <w:sz w:val="24"/>
          <w:szCs w:val="24"/>
        </w:rPr>
      </w:pPr>
      <w:r>
        <w:rPr>
          <w:rFonts w:ascii="Times New Roman" w:hAnsi="Times New Roman" w:cs="Times New Roman"/>
          <w:b/>
          <w:sz w:val="24"/>
          <w:szCs w:val="24"/>
        </w:rPr>
        <w:t>Spiegel</w:t>
      </w:r>
      <w:r>
        <w:rPr>
          <w:rFonts w:ascii="Times New Roman" w:hAnsi="Times New Roman" w:cs="Times New Roman"/>
          <w:bCs/>
          <w:sz w:val="24"/>
          <w:szCs w:val="24"/>
        </w:rPr>
        <w:t xml:space="preserve"> (2006, October 10), Umfrage: Bundesbürger fordern von reichen Deutschen mehr Patriotismus, </w:t>
      </w:r>
      <w:hyperlink r:id="rId24" w:history="1">
        <w:r>
          <w:rPr>
            <w:rStyle w:val="Hyperlink"/>
            <w:rFonts w:ascii="Times New Roman" w:hAnsi="Times New Roman" w:cs="Times New Roman"/>
            <w:bCs/>
            <w:sz w:val="24"/>
            <w:szCs w:val="24"/>
          </w:rPr>
          <w:t>https://gruppe.spiegel.de/news/pressemitteilungen/detail/umfrage-bundesbuerger-fordern-von-reichen-deutschen-mehr-patriotismus</w:t>
        </w:r>
      </w:hyperlink>
    </w:p>
    <w:p w14:paraId="7CB7C5C1" w14:textId="77777777" w:rsidR="00B57B2E" w:rsidRDefault="00B57B2E" w:rsidP="00B57B2E">
      <w:pPr>
        <w:spacing w:after="0" w:line="276" w:lineRule="auto"/>
        <w:ind w:left="227" w:hanging="227"/>
        <w:jc w:val="both"/>
        <w:rPr>
          <w:rFonts w:ascii="Times New Roman" w:hAnsi="Times New Roman" w:cs="Times New Roman"/>
          <w:bCs/>
          <w:sz w:val="24"/>
          <w:szCs w:val="24"/>
        </w:rPr>
      </w:pPr>
      <w:r>
        <w:rPr>
          <w:rFonts w:ascii="Times New Roman" w:hAnsi="Times New Roman" w:cs="Times New Roman"/>
          <w:b/>
          <w:sz w:val="24"/>
          <w:szCs w:val="24"/>
        </w:rPr>
        <w:t>Statista</w:t>
      </w:r>
      <w:r>
        <w:rPr>
          <w:rFonts w:ascii="Times New Roman" w:hAnsi="Times New Roman" w:cs="Times New Roman"/>
          <w:bCs/>
          <w:sz w:val="24"/>
          <w:szCs w:val="24"/>
        </w:rPr>
        <w:t xml:space="preserve"> (2011, December 15), Umfrage zu Maßnahmen für mehr soziale Gerechtigkeit in Deutschland, </w:t>
      </w:r>
      <w:hyperlink r:id="rId25" w:history="1">
        <w:r>
          <w:rPr>
            <w:rStyle w:val="Hyperlink"/>
            <w:rFonts w:ascii="Times New Roman" w:hAnsi="Times New Roman" w:cs="Times New Roman"/>
            <w:bCs/>
            <w:sz w:val="24"/>
            <w:szCs w:val="24"/>
          </w:rPr>
          <w:t>https://de.statista.com/statistik/daten/studie/214483/umfrage/umfrage-zu-massnahmen-fuer-mehr-soziale-gerechtigkeit-in-deutschland/</w:t>
        </w:r>
      </w:hyperlink>
    </w:p>
    <w:p w14:paraId="312A7992" w14:textId="77777777" w:rsidR="00B57B2E" w:rsidRDefault="00B57B2E" w:rsidP="00B57B2E">
      <w:pPr>
        <w:spacing w:after="0" w:line="276" w:lineRule="auto"/>
        <w:ind w:left="227" w:hanging="227"/>
        <w:jc w:val="both"/>
        <w:rPr>
          <w:rFonts w:ascii="Times New Roman" w:hAnsi="Times New Roman" w:cs="Times New Roman"/>
          <w:bCs/>
          <w:sz w:val="24"/>
          <w:szCs w:val="24"/>
        </w:rPr>
      </w:pPr>
      <w:r>
        <w:rPr>
          <w:rFonts w:ascii="Times New Roman" w:hAnsi="Times New Roman" w:cs="Times New Roman"/>
          <w:b/>
          <w:sz w:val="24"/>
          <w:szCs w:val="24"/>
        </w:rPr>
        <w:lastRenderedPageBreak/>
        <w:t>Statista</w:t>
      </w:r>
      <w:r>
        <w:rPr>
          <w:rFonts w:ascii="Times New Roman" w:hAnsi="Times New Roman" w:cs="Times New Roman"/>
          <w:bCs/>
          <w:sz w:val="24"/>
          <w:szCs w:val="24"/>
        </w:rPr>
        <w:t xml:space="preserve"> (2013, May 3), Befürwortung von Steuererhöhungen/-einführungen nach Steuerarten 2013, </w:t>
      </w:r>
      <w:hyperlink r:id="rId26" w:anchor="professional" w:history="1">
        <w:r>
          <w:rPr>
            <w:rStyle w:val="Hyperlink"/>
            <w:rFonts w:ascii="Times New Roman" w:hAnsi="Times New Roman" w:cs="Times New Roman"/>
            <w:bCs/>
            <w:sz w:val="24"/>
            <w:szCs w:val="24"/>
          </w:rPr>
          <w:t>https://de.statista.com/statistik/daten/studie/258120/umfrage/befuerwortung-von-steuererhoehungen-einfuehrungen-nach-steuerarten/#professional</w:t>
        </w:r>
      </w:hyperlink>
    </w:p>
    <w:p w14:paraId="4586A4A4" w14:textId="77777777" w:rsidR="00B57B2E" w:rsidRDefault="00B57B2E" w:rsidP="00B57B2E">
      <w:pPr>
        <w:spacing w:after="0" w:line="276" w:lineRule="auto"/>
        <w:ind w:left="227" w:hanging="227"/>
        <w:jc w:val="both"/>
        <w:rPr>
          <w:rFonts w:ascii="Times New Roman" w:hAnsi="Times New Roman" w:cs="Times New Roman"/>
          <w:bCs/>
          <w:sz w:val="24"/>
          <w:szCs w:val="24"/>
        </w:rPr>
      </w:pPr>
      <w:r>
        <w:rPr>
          <w:rFonts w:ascii="Times New Roman" w:hAnsi="Times New Roman" w:cs="Times New Roman"/>
          <w:b/>
          <w:sz w:val="24"/>
          <w:szCs w:val="24"/>
        </w:rPr>
        <w:t>Trend</w:t>
      </w:r>
      <w:r>
        <w:rPr>
          <w:rFonts w:ascii="Times New Roman" w:hAnsi="Times New Roman" w:cs="Times New Roman"/>
          <w:bCs/>
          <w:sz w:val="24"/>
          <w:szCs w:val="24"/>
        </w:rPr>
        <w:t xml:space="preserve"> (2014, June 29), ‘trend’-Umfrage: Hohe Zustimmung für Erbschaftssteuer mit Freibetrag, </w:t>
      </w:r>
      <w:r>
        <w:rPr>
          <w:rFonts w:ascii="Times New Roman" w:hAnsi="Times New Roman" w:cs="Times New Roman"/>
          <w:bCs/>
          <w:i/>
          <w:iCs/>
          <w:sz w:val="24"/>
          <w:szCs w:val="24"/>
        </w:rPr>
        <w:t>APA OTS</w:t>
      </w:r>
      <w:r>
        <w:rPr>
          <w:rFonts w:ascii="Times New Roman" w:hAnsi="Times New Roman" w:cs="Times New Roman"/>
          <w:bCs/>
          <w:sz w:val="24"/>
          <w:szCs w:val="24"/>
        </w:rPr>
        <w:t xml:space="preserve">, </w:t>
      </w:r>
      <w:hyperlink r:id="rId27" w:history="1">
        <w:r>
          <w:rPr>
            <w:rStyle w:val="Hyperlink"/>
            <w:rFonts w:ascii="Times New Roman" w:hAnsi="Times New Roman" w:cs="Times New Roman"/>
            <w:bCs/>
            <w:sz w:val="24"/>
            <w:szCs w:val="24"/>
          </w:rPr>
          <w:t>https://www.ots.at/presseaussendung/OTS_20140629_OTS0005/trend-umfrage-hohe-zustimmung-fuer-erbschaftssteuer-mit-freibetrag</w:t>
        </w:r>
      </w:hyperlink>
    </w:p>
    <w:p w14:paraId="5966EFCF" w14:textId="77777777" w:rsidR="00B57B2E" w:rsidRDefault="00B57B2E" w:rsidP="00B57B2E">
      <w:pPr>
        <w:spacing w:after="0" w:line="276" w:lineRule="auto"/>
        <w:ind w:left="227" w:hanging="227"/>
        <w:jc w:val="both"/>
        <w:rPr>
          <w:rFonts w:ascii="Times New Roman" w:hAnsi="Times New Roman" w:cs="Times New Roman"/>
          <w:bCs/>
          <w:sz w:val="24"/>
          <w:szCs w:val="24"/>
        </w:rPr>
      </w:pPr>
      <w:r>
        <w:rPr>
          <w:rFonts w:ascii="Times New Roman" w:hAnsi="Times New Roman" w:cs="Times New Roman"/>
          <w:b/>
          <w:sz w:val="24"/>
          <w:szCs w:val="24"/>
        </w:rPr>
        <w:t>Trend</w:t>
      </w:r>
      <w:r>
        <w:rPr>
          <w:rFonts w:ascii="Times New Roman" w:hAnsi="Times New Roman" w:cs="Times New Roman"/>
          <w:bCs/>
          <w:sz w:val="24"/>
          <w:szCs w:val="24"/>
        </w:rPr>
        <w:t xml:space="preserve"> (2015, February 22), Vermögenssteuern: Die Mehrheit der Österreicher ist dafür. </w:t>
      </w:r>
      <w:r>
        <w:rPr>
          <w:rFonts w:ascii="Times New Roman" w:hAnsi="Times New Roman" w:cs="Times New Roman"/>
          <w:bCs/>
          <w:i/>
          <w:iCs/>
          <w:sz w:val="24"/>
          <w:szCs w:val="24"/>
        </w:rPr>
        <w:t>Trend</w:t>
      </w:r>
      <w:r>
        <w:rPr>
          <w:rFonts w:ascii="Times New Roman" w:hAnsi="Times New Roman" w:cs="Times New Roman"/>
          <w:bCs/>
          <w:sz w:val="24"/>
          <w:szCs w:val="24"/>
        </w:rPr>
        <w:t xml:space="preserve">. </w:t>
      </w:r>
      <w:hyperlink r:id="rId28" w:history="1">
        <w:r>
          <w:rPr>
            <w:rStyle w:val="Hyperlink"/>
            <w:rFonts w:ascii="Times New Roman" w:hAnsi="Times New Roman" w:cs="Times New Roman"/>
            <w:bCs/>
            <w:sz w:val="24"/>
            <w:szCs w:val="24"/>
          </w:rPr>
          <w:t>https://www.trend.at/politik/oesterreich/vermoegenssteuern-mehrheit-oesterreicher-5522123</w:t>
        </w:r>
      </w:hyperlink>
    </w:p>
    <w:p w14:paraId="5D0AB5EF" w14:textId="77777777" w:rsidR="00B57B2E" w:rsidRDefault="00B57B2E" w:rsidP="00B57B2E">
      <w:pPr>
        <w:spacing w:after="0" w:line="276" w:lineRule="auto"/>
        <w:ind w:left="227" w:hanging="227"/>
        <w:jc w:val="both"/>
        <w:rPr>
          <w:rFonts w:ascii="Times New Roman" w:hAnsi="Times New Roman" w:cs="Times New Roman"/>
          <w:bCs/>
          <w:sz w:val="24"/>
          <w:szCs w:val="24"/>
        </w:rPr>
      </w:pPr>
      <w:r>
        <w:rPr>
          <w:rFonts w:ascii="Times New Roman" w:hAnsi="Times New Roman" w:cs="Times New Roman"/>
          <w:b/>
          <w:sz w:val="24"/>
          <w:szCs w:val="24"/>
        </w:rPr>
        <w:t>verdi</w:t>
      </w:r>
      <w:r>
        <w:rPr>
          <w:rFonts w:ascii="Times New Roman" w:hAnsi="Times New Roman" w:cs="Times New Roman"/>
          <w:bCs/>
          <w:sz w:val="24"/>
          <w:szCs w:val="24"/>
        </w:rPr>
        <w:t xml:space="preserve"> (2012), </w:t>
      </w:r>
      <w:r>
        <w:rPr>
          <w:rFonts w:ascii="Times New Roman" w:hAnsi="Times New Roman" w:cs="Times New Roman"/>
          <w:bCs/>
          <w:i/>
          <w:iCs/>
          <w:sz w:val="24"/>
          <w:szCs w:val="24"/>
        </w:rPr>
        <w:t>Instrumente gegen die Krise. Ergebnisse einer Repräsentativbefragung in Deutschland</w:t>
      </w:r>
      <w:r>
        <w:rPr>
          <w:rFonts w:ascii="Times New Roman" w:hAnsi="Times New Roman" w:cs="Times New Roman"/>
          <w:bCs/>
          <w:sz w:val="24"/>
          <w:szCs w:val="24"/>
        </w:rPr>
        <w:t xml:space="preserve">. </w:t>
      </w:r>
      <w:hyperlink r:id="rId29" w:history="1">
        <w:r>
          <w:rPr>
            <w:rStyle w:val="Hyperlink"/>
            <w:rFonts w:ascii="Times New Roman" w:hAnsi="Times New Roman" w:cs="Times New Roman"/>
            <w:bCs/>
            <w:sz w:val="24"/>
            <w:szCs w:val="24"/>
          </w:rPr>
          <w:t>https://www.verdi.de/++file++50928245deb501077b0000c6/download/06%20-%20Drei-L%C3%A4nder-Wochen_Ausf%C3%BChrliche%20Umfrageergebnisse_Deutschland.pdf</w:t>
        </w:r>
      </w:hyperlink>
    </w:p>
    <w:p w14:paraId="7EF27494" w14:textId="77777777" w:rsidR="00B57B2E" w:rsidRDefault="00B57B2E" w:rsidP="00B57B2E">
      <w:pPr>
        <w:spacing w:after="0" w:line="276" w:lineRule="auto"/>
        <w:ind w:left="227" w:hanging="227"/>
        <w:jc w:val="both"/>
        <w:rPr>
          <w:rFonts w:ascii="Times New Roman" w:hAnsi="Times New Roman" w:cs="Times New Roman"/>
          <w:bCs/>
          <w:sz w:val="24"/>
          <w:szCs w:val="24"/>
        </w:rPr>
      </w:pPr>
      <w:r>
        <w:rPr>
          <w:rFonts w:ascii="Times New Roman" w:hAnsi="Times New Roman" w:cs="Times New Roman"/>
          <w:b/>
          <w:sz w:val="24"/>
          <w:szCs w:val="24"/>
        </w:rPr>
        <w:t>Volkshilfe Sozialbarometer</w:t>
      </w:r>
      <w:r>
        <w:rPr>
          <w:rFonts w:ascii="Times New Roman" w:hAnsi="Times New Roman" w:cs="Times New Roman"/>
          <w:bCs/>
          <w:sz w:val="24"/>
          <w:szCs w:val="24"/>
        </w:rPr>
        <w:t xml:space="preserve"> (2014, January 30), Vermögenssteuern zum Pflegeausbau gefordert. </w:t>
      </w:r>
      <w:r>
        <w:rPr>
          <w:rFonts w:ascii="Times New Roman" w:hAnsi="Times New Roman" w:cs="Times New Roman"/>
          <w:bCs/>
          <w:i/>
          <w:iCs/>
          <w:sz w:val="24"/>
          <w:szCs w:val="24"/>
        </w:rPr>
        <w:t>Salzburger Nachrichten</w:t>
      </w:r>
      <w:r>
        <w:rPr>
          <w:rFonts w:ascii="Times New Roman" w:hAnsi="Times New Roman" w:cs="Times New Roman"/>
          <w:bCs/>
          <w:sz w:val="24"/>
          <w:szCs w:val="24"/>
        </w:rPr>
        <w:t xml:space="preserve">. </w:t>
      </w:r>
      <w:hyperlink r:id="rId30" w:history="1">
        <w:r>
          <w:rPr>
            <w:rStyle w:val="Hyperlink"/>
            <w:rFonts w:ascii="Times New Roman" w:hAnsi="Times New Roman" w:cs="Times New Roman"/>
            <w:bCs/>
            <w:sz w:val="24"/>
            <w:szCs w:val="24"/>
          </w:rPr>
          <w:t>https://www.sn.at/politik/innenpolitik/vermoegenssteuern-zum-pflegeausbau-gefordert-3978310</w:t>
        </w:r>
      </w:hyperlink>
    </w:p>
    <w:p w14:paraId="366F3B0A" w14:textId="77777777" w:rsidR="00B57B2E" w:rsidRDefault="00B57B2E" w:rsidP="00B57B2E">
      <w:pPr>
        <w:spacing w:after="0" w:line="276" w:lineRule="auto"/>
        <w:ind w:left="227" w:hanging="227"/>
        <w:jc w:val="both"/>
        <w:rPr>
          <w:rFonts w:ascii="Times New Roman" w:hAnsi="Times New Roman" w:cs="Times New Roman"/>
          <w:bCs/>
          <w:sz w:val="24"/>
          <w:szCs w:val="24"/>
        </w:rPr>
      </w:pPr>
      <w:r>
        <w:rPr>
          <w:rFonts w:ascii="Times New Roman" w:hAnsi="Times New Roman" w:cs="Times New Roman"/>
          <w:b/>
          <w:sz w:val="24"/>
          <w:szCs w:val="24"/>
        </w:rPr>
        <w:t>Volkshilfe Sozialbarometer</w:t>
      </w:r>
      <w:r>
        <w:rPr>
          <w:rFonts w:ascii="Times New Roman" w:hAnsi="Times New Roman" w:cs="Times New Roman"/>
          <w:bCs/>
          <w:sz w:val="24"/>
          <w:szCs w:val="24"/>
        </w:rPr>
        <w:t xml:space="preserve"> (2016, December 12), </w:t>
      </w:r>
      <w:r>
        <w:rPr>
          <w:rFonts w:ascii="Times New Roman" w:hAnsi="Times New Roman" w:cs="Times New Roman"/>
          <w:bCs/>
          <w:i/>
          <w:iCs/>
          <w:sz w:val="24"/>
          <w:szCs w:val="24"/>
        </w:rPr>
        <w:t>Sozialbarometer Ungleichheit 2016</w:t>
      </w:r>
      <w:r>
        <w:rPr>
          <w:rFonts w:ascii="Times New Roman" w:hAnsi="Times New Roman" w:cs="Times New Roman"/>
          <w:bCs/>
          <w:sz w:val="24"/>
          <w:szCs w:val="24"/>
        </w:rPr>
        <w:t xml:space="preserve">. </w:t>
      </w:r>
      <w:hyperlink r:id="rId31" w:history="1">
        <w:r>
          <w:rPr>
            <w:rStyle w:val="Hyperlink"/>
            <w:rFonts w:ascii="Times New Roman" w:hAnsi="Times New Roman" w:cs="Times New Roman"/>
            <w:bCs/>
            <w:sz w:val="24"/>
            <w:szCs w:val="24"/>
          </w:rPr>
          <w:t>https://www.volkshilfe.at/presse/sozialbarometer-ungleichheit-2016/</w:t>
        </w:r>
      </w:hyperlink>
    </w:p>
    <w:p w14:paraId="6438D06A" w14:textId="77777777" w:rsidR="00B57B2E" w:rsidRPr="009B4D11" w:rsidRDefault="00B57B2E" w:rsidP="00B57B2E">
      <w:pPr>
        <w:pBdr>
          <w:top w:val="none" w:sz="4" w:space="0" w:color="000000"/>
          <w:left w:val="none" w:sz="4" w:space="0" w:color="000000"/>
          <w:bottom w:val="none" w:sz="4" w:space="0" w:color="000000"/>
          <w:right w:val="none" w:sz="4" w:space="0" w:color="000000"/>
        </w:pBdr>
        <w:spacing w:line="235" w:lineRule="atLeast"/>
        <w:jc w:val="both"/>
        <w:rPr>
          <w:rFonts w:ascii="Times New Roman" w:hAnsi="Times New Roman" w:cs="Times New Roman"/>
          <w:b/>
          <w:bCs/>
          <w:sz w:val="24"/>
          <w:szCs w:val="24"/>
        </w:rPr>
      </w:pPr>
      <w:r>
        <w:rPr>
          <w:rFonts w:ascii="Times New Roman" w:hAnsi="Times New Roman" w:cs="Times New Roman"/>
          <w:b/>
          <w:sz w:val="24"/>
          <w:szCs w:val="24"/>
        </w:rPr>
        <w:t>YouGov</w:t>
      </w:r>
      <w:r>
        <w:rPr>
          <w:rFonts w:ascii="Times New Roman" w:hAnsi="Times New Roman" w:cs="Times New Roman"/>
          <w:bCs/>
          <w:sz w:val="24"/>
          <w:szCs w:val="24"/>
        </w:rPr>
        <w:t xml:space="preserve"> (2015, April 3), </w:t>
      </w:r>
      <w:r>
        <w:rPr>
          <w:rFonts w:ascii="Times New Roman" w:hAnsi="Times New Roman" w:cs="Times New Roman"/>
          <w:bCs/>
          <w:i/>
          <w:iCs/>
          <w:sz w:val="24"/>
          <w:szCs w:val="24"/>
        </w:rPr>
        <w:t>Sieben von zehn Deutschen finden Erbschaftssteuer unfair</w:t>
      </w:r>
      <w:r>
        <w:rPr>
          <w:rFonts w:ascii="Times New Roman" w:hAnsi="Times New Roman" w:cs="Times New Roman"/>
          <w:bCs/>
          <w:sz w:val="24"/>
          <w:szCs w:val="24"/>
        </w:rPr>
        <w:t xml:space="preserve">. </w:t>
      </w:r>
      <w:hyperlink r:id="rId32" w:history="1">
        <w:r>
          <w:rPr>
            <w:rStyle w:val="Hyperlink"/>
            <w:rFonts w:ascii="Times New Roman" w:hAnsi="Times New Roman" w:cs="Times New Roman"/>
            <w:bCs/>
            <w:sz w:val="24"/>
            <w:szCs w:val="24"/>
          </w:rPr>
          <w:t>https://yougov.de/news/2015/04/03/sieben-von-zehn-deutschen-finden-erbschaftssteuer-/</w:t>
        </w:r>
      </w:hyperlink>
    </w:p>
    <w:p w14:paraId="02D59C05" w14:textId="77777777" w:rsidR="00210F9D" w:rsidRPr="00CB1234" w:rsidRDefault="00210F9D" w:rsidP="002E2DD3">
      <w:pPr>
        <w:spacing w:after="0" w:line="276" w:lineRule="auto"/>
        <w:ind w:left="227" w:hanging="227"/>
        <w:jc w:val="both"/>
        <w:rPr>
          <w:rFonts w:ascii="Times New Roman" w:hAnsi="Times New Roman" w:cs="Times New Roman"/>
          <w:bCs/>
          <w:sz w:val="24"/>
          <w:szCs w:val="24"/>
        </w:rPr>
      </w:pPr>
    </w:p>
    <w:p w14:paraId="1269448D" w14:textId="77777777" w:rsidR="00210F9D" w:rsidRPr="00CB1234" w:rsidRDefault="00210F9D" w:rsidP="00210F9D">
      <w:pPr>
        <w:spacing w:after="0" w:line="276" w:lineRule="auto"/>
        <w:ind w:left="227" w:hanging="227"/>
        <w:jc w:val="both"/>
        <w:rPr>
          <w:rFonts w:ascii="Times New Roman" w:hAnsi="Times New Roman" w:cs="Times New Roman"/>
          <w:bCs/>
          <w:sz w:val="24"/>
          <w:szCs w:val="24"/>
        </w:rPr>
      </w:pPr>
    </w:p>
    <w:p w14:paraId="621EA886" w14:textId="4D0724C9" w:rsidR="00AF6F6B" w:rsidRPr="00CB1234" w:rsidRDefault="00AF6F6B" w:rsidP="00415DC2">
      <w:pPr>
        <w:spacing w:after="0" w:line="276" w:lineRule="auto"/>
        <w:jc w:val="both"/>
        <w:rPr>
          <w:rFonts w:ascii="Times New Roman" w:hAnsi="Times New Roman" w:cs="Times New Roman"/>
          <w:sz w:val="24"/>
          <w:szCs w:val="24"/>
        </w:rPr>
      </w:pPr>
      <w:r w:rsidRPr="00CB1234">
        <w:rPr>
          <w:rFonts w:ascii="Times New Roman" w:hAnsi="Times New Roman" w:cs="Times New Roman"/>
          <w:b/>
          <w:sz w:val="24"/>
          <w:szCs w:val="24"/>
        </w:rPr>
        <w:br w:type="page"/>
      </w:r>
    </w:p>
    <w:p w14:paraId="11703110" w14:textId="1DA35DE2" w:rsidR="00154A94" w:rsidRDefault="00BE506D" w:rsidP="00CE50A4">
      <w:pPr>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Appendix </w:t>
      </w:r>
      <w:r w:rsidR="00C00296">
        <w:rPr>
          <w:rFonts w:ascii="Times New Roman" w:hAnsi="Times New Roman" w:cs="Times New Roman"/>
          <w:b/>
          <w:sz w:val="24"/>
          <w:szCs w:val="24"/>
          <w:lang w:val="en-US"/>
        </w:rPr>
        <w:t>D</w:t>
      </w:r>
    </w:p>
    <w:p w14:paraId="6984315B" w14:textId="49C1F3A6" w:rsidR="00AC0861" w:rsidRPr="00855D82" w:rsidRDefault="00BE506D" w:rsidP="00CE50A4">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Table </w:t>
      </w:r>
      <w:r w:rsidR="00C00296">
        <w:rPr>
          <w:rFonts w:ascii="Times New Roman" w:hAnsi="Times New Roman" w:cs="Times New Roman"/>
          <w:b/>
          <w:sz w:val="24"/>
          <w:szCs w:val="24"/>
          <w:lang w:val="en-US"/>
        </w:rPr>
        <w:t>D</w:t>
      </w:r>
      <w:r w:rsidR="00AC0861">
        <w:rPr>
          <w:rFonts w:ascii="Times New Roman" w:hAnsi="Times New Roman" w:cs="Times New Roman"/>
          <w:b/>
          <w:sz w:val="24"/>
          <w:szCs w:val="24"/>
          <w:lang w:val="en-US"/>
        </w:rPr>
        <w:t xml:space="preserve">: </w:t>
      </w:r>
      <w:r w:rsidR="00074992">
        <w:rPr>
          <w:rFonts w:ascii="Times New Roman" w:hAnsi="Times New Roman" w:cs="Times New Roman"/>
          <w:b/>
          <w:sz w:val="24"/>
          <w:szCs w:val="24"/>
          <w:lang w:val="en-US"/>
        </w:rPr>
        <w:t>Economic environment: Growth rates, unemployment and public debt 2008 to 2012 in Austria, Germany, and Spain</w:t>
      </w:r>
      <w:r w:rsidR="00AC0861">
        <w:rPr>
          <w:rFonts w:ascii="Times New Roman" w:hAnsi="Times New Roman" w:cs="Times New Roman"/>
          <w:b/>
          <w:sz w:val="24"/>
          <w:szCs w:val="24"/>
          <w:lang w:val="en-US"/>
        </w:rPr>
        <w:t xml:space="preserve"> </w:t>
      </w:r>
    </w:p>
    <w:tbl>
      <w:tblPr>
        <w:tblW w:w="9214" w:type="dxa"/>
        <w:tblLayout w:type="fixed"/>
        <w:tblCellMar>
          <w:left w:w="70" w:type="dxa"/>
          <w:right w:w="70" w:type="dxa"/>
        </w:tblCellMar>
        <w:tblLook w:val="04A0" w:firstRow="1" w:lastRow="0" w:firstColumn="1" w:lastColumn="0" w:noHBand="0" w:noVBand="1"/>
      </w:tblPr>
      <w:tblGrid>
        <w:gridCol w:w="2303"/>
        <w:gridCol w:w="2304"/>
        <w:gridCol w:w="2303"/>
        <w:gridCol w:w="2304"/>
      </w:tblGrid>
      <w:tr w:rsidR="00B86C71" w:rsidRPr="00CB1234" w14:paraId="6E6F5FC7" w14:textId="77777777" w:rsidTr="009B4D11">
        <w:trPr>
          <w:trHeight w:val="300"/>
        </w:trPr>
        <w:tc>
          <w:tcPr>
            <w:tcW w:w="2303" w:type="dxa"/>
            <w:tcBorders>
              <w:top w:val="nil"/>
              <w:left w:val="nil"/>
              <w:bottom w:val="nil"/>
              <w:right w:val="nil"/>
            </w:tcBorders>
            <w:shd w:val="clear" w:color="auto" w:fill="auto"/>
            <w:noWrap/>
            <w:vAlign w:val="bottom"/>
            <w:hideMark/>
          </w:tcPr>
          <w:p w14:paraId="2AFF51B9" w14:textId="77777777" w:rsidR="00B86C71" w:rsidRPr="009B4D11" w:rsidRDefault="00B86C71" w:rsidP="00B86C71">
            <w:pPr>
              <w:spacing w:after="0" w:line="240" w:lineRule="auto"/>
              <w:rPr>
                <w:rFonts w:ascii="Times New Roman" w:eastAsia="Times New Roman" w:hAnsi="Times New Roman" w:cs="Times New Roman"/>
                <w:sz w:val="24"/>
                <w:szCs w:val="24"/>
                <w:lang w:val="en-US" w:eastAsia="de-DE"/>
              </w:rPr>
            </w:pPr>
          </w:p>
        </w:tc>
        <w:tc>
          <w:tcPr>
            <w:tcW w:w="2304" w:type="dxa"/>
            <w:tcBorders>
              <w:top w:val="nil"/>
              <w:left w:val="nil"/>
              <w:bottom w:val="nil"/>
              <w:right w:val="nil"/>
            </w:tcBorders>
            <w:shd w:val="clear" w:color="auto" w:fill="auto"/>
            <w:noWrap/>
            <w:vAlign w:val="center"/>
            <w:hideMark/>
          </w:tcPr>
          <w:p w14:paraId="1FEEDE08" w14:textId="34EE63A7" w:rsidR="00B86C71" w:rsidRPr="009B4D11" w:rsidRDefault="00B86C71" w:rsidP="009B4D11">
            <w:pPr>
              <w:spacing w:after="0" w:line="240" w:lineRule="auto"/>
              <w:jc w:val="center"/>
              <w:rPr>
                <w:rFonts w:ascii="Times New Roman" w:eastAsia="Times New Roman" w:hAnsi="Times New Roman" w:cs="Times New Roman"/>
                <w:color w:val="000000"/>
                <w:lang w:eastAsia="de-DE"/>
              </w:rPr>
            </w:pPr>
            <w:r w:rsidRPr="009B4D11">
              <w:rPr>
                <w:rFonts w:ascii="Times New Roman" w:eastAsia="Times New Roman" w:hAnsi="Times New Roman" w:cs="Times New Roman"/>
                <w:color w:val="000000"/>
                <w:lang w:eastAsia="de-DE"/>
              </w:rPr>
              <w:t>Growth</w:t>
            </w:r>
            <w:r w:rsidR="00074992">
              <w:rPr>
                <w:rFonts w:ascii="Times New Roman" w:eastAsia="Times New Roman" w:hAnsi="Times New Roman" w:cs="Times New Roman"/>
                <w:color w:val="000000"/>
                <w:lang w:eastAsia="de-DE"/>
              </w:rPr>
              <w:t xml:space="preserve"> rate</w:t>
            </w:r>
            <w:r w:rsidR="00074992">
              <w:rPr>
                <w:rFonts w:ascii="Times New Roman" w:eastAsia="Times New Roman" w:hAnsi="Times New Roman" w:cs="Times New Roman"/>
                <w:color w:val="000000"/>
                <w:lang w:eastAsia="de-DE"/>
              </w:rPr>
              <w:br/>
              <w:t>(%, avg.)</w:t>
            </w:r>
          </w:p>
        </w:tc>
        <w:tc>
          <w:tcPr>
            <w:tcW w:w="2303" w:type="dxa"/>
            <w:tcBorders>
              <w:top w:val="nil"/>
              <w:left w:val="nil"/>
              <w:bottom w:val="nil"/>
              <w:right w:val="nil"/>
            </w:tcBorders>
            <w:shd w:val="clear" w:color="auto" w:fill="auto"/>
            <w:noWrap/>
            <w:vAlign w:val="center"/>
            <w:hideMark/>
          </w:tcPr>
          <w:p w14:paraId="29C898BF" w14:textId="1BB57AEB" w:rsidR="00B86C71" w:rsidRPr="009B4D11" w:rsidRDefault="00B86C71" w:rsidP="009B4D11">
            <w:pPr>
              <w:spacing w:after="0" w:line="240" w:lineRule="auto"/>
              <w:jc w:val="center"/>
              <w:rPr>
                <w:rFonts w:ascii="Times New Roman" w:eastAsia="Times New Roman" w:hAnsi="Times New Roman" w:cs="Times New Roman"/>
                <w:color w:val="000000"/>
                <w:lang w:eastAsia="de-DE"/>
              </w:rPr>
            </w:pPr>
            <w:r w:rsidRPr="009B4D11">
              <w:rPr>
                <w:rFonts w:ascii="Times New Roman" w:eastAsia="Times New Roman" w:hAnsi="Times New Roman" w:cs="Times New Roman"/>
                <w:color w:val="000000"/>
                <w:lang w:eastAsia="de-DE"/>
              </w:rPr>
              <w:t>Unemployment</w:t>
            </w:r>
            <w:r w:rsidR="00074992">
              <w:rPr>
                <w:rFonts w:ascii="Times New Roman" w:eastAsia="Times New Roman" w:hAnsi="Times New Roman" w:cs="Times New Roman"/>
                <w:color w:val="000000"/>
                <w:lang w:eastAsia="de-DE"/>
              </w:rPr>
              <w:t xml:space="preserve"> rate</w:t>
            </w:r>
            <w:r w:rsidR="00074992">
              <w:rPr>
                <w:rFonts w:ascii="Times New Roman" w:eastAsia="Times New Roman" w:hAnsi="Times New Roman" w:cs="Times New Roman"/>
                <w:color w:val="000000"/>
                <w:lang w:eastAsia="de-DE"/>
              </w:rPr>
              <w:br/>
              <w:t>(%, avg.)</w:t>
            </w:r>
          </w:p>
        </w:tc>
        <w:tc>
          <w:tcPr>
            <w:tcW w:w="2304" w:type="dxa"/>
            <w:tcBorders>
              <w:top w:val="nil"/>
              <w:left w:val="nil"/>
              <w:bottom w:val="nil"/>
              <w:right w:val="nil"/>
            </w:tcBorders>
            <w:shd w:val="clear" w:color="auto" w:fill="auto"/>
            <w:noWrap/>
            <w:vAlign w:val="center"/>
            <w:hideMark/>
          </w:tcPr>
          <w:p w14:paraId="0F98A7F0" w14:textId="063712A9" w:rsidR="00B86C71" w:rsidRPr="009B4D11" w:rsidRDefault="00B86C71" w:rsidP="009B4D11">
            <w:pPr>
              <w:spacing w:after="0" w:line="240" w:lineRule="auto"/>
              <w:jc w:val="center"/>
              <w:rPr>
                <w:rFonts w:ascii="Times New Roman" w:eastAsia="Times New Roman" w:hAnsi="Times New Roman" w:cs="Times New Roman"/>
                <w:color w:val="000000"/>
                <w:lang w:val="en-US" w:eastAsia="de-DE"/>
              </w:rPr>
            </w:pPr>
            <w:r w:rsidRPr="009B4D11">
              <w:rPr>
                <w:rFonts w:ascii="Times New Roman" w:eastAsia="Times New Roman" w:hAnsi="Times New Roman" w:cs="Times New Roman"/>
                <w:color w:val="000000"/>
                <w:lang w:val="en-US" w:eastAsia="de-DE"/>
              </w:rPr>
              <w:t>Public debt</w:t>
            </w:r>
            <w:r w:rsidR="00074992">
              <w:rPr>
                <w:rFonts w:ascii="Times New Roman" w:eastAsia="Times New Roman" w:hAnsi="Times New Roman" w:cs="Times New Roman"/>
                <w:color w:val="000000"/>
                <w:lang w:val="en-US" w:eastAsia="de-DE"/>
              </w:rPr>
              <w:t xml:space="preserve"> ratio</w:t>
            </w:r>
            <w:r w:rsidR="00074992" w:rsidRPr="009B4D11">
              <w:rPr>
                <w:rFonts w:ascii="Times New Roman" w:eastAsia="Times New Roman" w:hAnsi="Times New Roman" w:cs="Times New Roman"/>
                <w:color w:val="000000"/>
                <w:lang w:val="en-US" w:eastAsia="de-DE"/>
              </w:rPr>
              <w:br/>
              <w:t>(%age pt., chg.)</w:t>
            </w:r>
          </w:p>
        </w:tc>
      </w:tr>
      <w:tr w:rsidR="00B86C71" w:rsidRPr="00074992" w14:paraId="721CB3F5" w14:textId="77777777" w:rsidTr="009B4D11">
        <w:trPr>
          <w:trHeight w:val="300"/>
        </w:trPr>
        <w:tc>
          <w:tcPr>
            <w:tcW w:w="2303" w:type="dxa"/>
            <w:tcBorders>
              <w:top w:val="nil"/>
              <w:left w:val="nil"/>
              <w:bottom w:val="nil"/>
              <w:right w:val="nil"/>
            </w:tcBorders>
            <w:shd w:val="clear" w:color="auto" w:fill="auto"/>
            <w:noWrap/>
            <w:vAlign w:val="bottom"/>
            <w:hideMark/>
          </w:tcPr>
          <w:p w14:paraId="41BA3AF9" w14:textId="77777777" w:rsidR="00B86C71" w:rsidRPr="009B4D11" w:rsidRDefault="00B86C71" w:rsidP="00B86C71">
            <w:pPr>
              <w:spacing w:after="0" w:line="240" w:lineRule="auto"/>
              <w:rPr>
                <w:rFonts w:ascii="Times New Roman" w:eastAsia="Times New Roman" w:hAnsi="Times New Roman" w:cs="Times New Roman"/>
                <w:color w:val="000000"/>
                <w:lang w:eastAsia="de-DE"/>
              </w:rPr>
            </w:pPr>
            <w:r w:rsidRPr="009B4D11">
              <w:rPr>
                <w:rFonts w:ascii="Times New Roman" w:eastAsia="Times New Roman" w:hAnsi="Times New Roman" w:cs="Times New Roman"/>
                <w:color w:val="000000"/>
                <w:lang w:eastAsia="de-DE"/>
              </w:rPr>
              <w:t>Austria</w:t>
            </w:r>
          </w:p>
        </w:tc>
        <w:tc>
          <w:tcPr>
            <w:tcW w:w="2304" w:type="dxa"/>
            <w:tcBorders>
              <w:top w:val="nil"/>
              <w:left w:val="nil"/>
              <w:bottom w:val="nil"/>
              <w:right w:val="nil"/>
            </w:tcBorders>
            <w:shd w:val="clear" w:color="auto" w:fill="auto"/>
            <w:noWrap/>
            <w:vAlign w:val="bottom"/>
            <w:hideMark/>
          </w:tcPr>
          <w:p w14:paraId="207528AB" w14:textId="37706D1E" w:rsidR="00B86C71" w:rsidRPr="009B4D11" w:rsidRDefault="00B86C71" w:rsidP="00B86C71">
            <w:pPr>
              <w:spacing w:after="0" w:line="240" w:lineRule="auto"/>
              <w:jc w:val="right"/>
              <w:rPr>
                <w:rFonts w:ascii="Times New Roman" w:eastAsia="Times New Roman" w:hAnsi="Times New Roman" w:cs="Times New Roman"/>
                <w:color w:val="000000"/>
                <w:lang w:eastAsia="de-DE"/>
              </w:rPr>
            </w:pPr>
            <w:r w:rsidRPr="009B4D11">
              <w:rPr>
                <w:rFonts w:ascii="Times New Roman" w:eastAsia="Times New Roman" w:hAnsi="Times New Roman" w:cs="Times New Roman"/>
                <w:color w:val="000000"/>
                <w:lang w:eastAsia="de-DE"/>
              </w:rPr>
              <w:t>0.63</w:t>
            </w:r>
          </w:p>
        </w:tc>
        <w:tc>
          <w:tcPr>
            <w:tcW w:w="2303" w:type="dxa"/>
            <w:tcBorders>
              <w:top w:val="nil"/>
              <w:left w:val="nil"/>
              <w:bottom w:val="nil"/>
              <w:right w:val="nil"/>
            </w:tcBorders>
            <w:shd w:val="clear" w:color="auto" w:fill="auto"/>
            <w:noWrap/>
            <w:vAlign w:val="bottom"/>
            <w:hideMark/>
          </w:tcPr>
          <w:p w14:paraId="49A5E32A" w14:textId="297074F0" w:rsidR="00B86C71" w:rsidRPr="009B4D11" w:rsidRDefault="00B86C71" w:rsidP="00B86C71">
            <w:pPr>
              <w:spacing w:after="0" w:line="240" w:lineRule="auto"/>
              <w:jc w:val="right"/>
              <w:rPr>
                <w:rFonts w:ascii="Times New Roman" w:eastAsia="Times New Roman" w:hAnsi="Times New Roman" w:cs="Times New Roman"/>
                <w:color w:val="000000"/>
                <w:lang w:eastAsia="de-DE"/>
              </w:rPr>
            </w:pPr>
            <w:r w:rsidRPr="009B4D11">
              <w:rPr>
                <w:rFonts w:ascii="Times New Roman" w:eastAsia="Times New Roman" w:hAnsi="Times New Roman" w:cs="Times New Roman"/>
                <w:color w:val="000000"/>
                <w:lang w:eastAsia="de-DE"/>
              </w:rPr>
              <w:t>4</w:t>
            </w:r>
            <w:r w:rsidR="00074992" w:rsidRPr="009B4D11">
              <w:rPr>
                <w:rFonts w:ascii="Times New Roman" w:eastAsia="Times New Roman" w:hAnsi="Times New Roman" w:cs="Times New Roman"/>
                <w:color w:val="000000"/>
                <w:lang w:eastAsia="de-DE"/>
              </w:rPr>
              <w:t>.</w:t>
            </w:r>
            <w:r w:rsidRPr="009B4D11">
              <w:rPr>
                <w:rFonts w:ascii="Times New Roman" w:eastAsia="Times New Roman" w:hAnsi="Times New Roman" w:cs="Times New Roman"/>
                <w:color w:val="000000"/>
                <w:lang w:eastAsia="de-DE"/>
              </w:rPr>
              <w:t>74</w:t>
            </w:r>
          </w:p>
        </w:tc>
        <w:tc>
          <w:tcPr>
            <w:tcW w:w="2304" w:type="dxa"/>
            <w:tcBorders>
              <w:top w:val="nil"/>
              <w:left w:val="nil"/>
              <w:bottom w:val="nil"/>
              <w:right w:val="nil"/>
            </w:tcBorders>
            <w:shd w:val="clear" w:color="auto" w:fill="auto"/>
            <w:noWrap/>
            <w:vAlign w:val="bottom"/>
            <w:hideMark/>
          </w:tcPr>
          <w:p w14:paraId="7C08A130" w14:textId="11D4DF30" w:rsidR="00B86C71" w:rsidRPr="009B4D11" w:rsidRDefault="00B86C71" w:rsidP="00B86C71">
            <w:pPr>
              <w:spacing w:after="0" w:line="240" w:lineRule="auto"/>
              <w:jc w:val="right"/>
              <w:rPr>
                <w:rFonts w:ascii="Times New Roman" w:eastAsia="Times New Roman" w:hAnsi="Times New Roman" w:cs="Times New Roman"/>
                <w:color w:val="000000"/>
                <w:lang w:eastAsia="de-DE"/>
              </w:rPr>
            </w:pPr>
            <w:r w:rsidRPr="009B4D11">
              <w:rPr>
                <w:rFonts w:ascii="Times New Roman" w:eastAsia="Times New Roman" w:hAnsi="Times New Roman" w:cs="Times New Roman"/>
                <w:color w:val="000000"/>
                <w:lang w:eastAsia="de-DE"/>
              </w:rPr>
              <w:t>13</w:t>
            </w:r>
            <w:r w:rsidR="00074992" w:rsidRPr="009B4D11">
              <w:rPr>
                <w:rFonts w:ascii="Times New Roman" w:eastAsia="Times New Roman" w:hAnsi="Times New Roman" w:cs="Times New Roman"/>
                <w:color w:val="000000"/>
                <w:lang w:eastAsia="de-DE"/>
              </w:rPr>
              <w:t>.</w:t>
            </w:r>
            <w:r w:rsidRPr="009B4D11">
              <w:rPr>
                <w:rFonts w:ascii="Times New Roman" w:eastAsia="Times New Roman" w:hAnsi="Times New Roman" w:cs="Times New Roman"/>
                <w:color w:val="000000"/>
                <w:lang w:eastAsia="de-DE"/>
              </w:rPr>
              <w:t>2</w:t>
            </w:r>
          </w:p>
        </w:tc>
      </w:tr>
      <w:tr w:rsidR="00B86C71" w:rsidRPr="00074992" w14:paraId="0E8CA022" w14:textId="77777777" w:rsidTr="009B4D11">
        <w:trPr>
          <w:trHeight w:val="300"/>
        </w:trPr>
        <w:tc>
          <w:tcPr>
            <w:tcW w:w="2303" w:type="dxa"/>
            <w:tcBorders>
              <w:top w:val="nil"/>
              <w:left w:val="nil"/>
              <w:bottom w:val="nil"/>
              <w:right w:val="nil"/>
            </w:tcBorders>
            <w:shd w:val="clear" w:color="auto" w:fill="auto"/>
            <w:noWrap/>
            <w:vAlign w:val="bottom"/>
            <w:hideMark/>
          </w:tcPr>
          <w:p w14:paraId="5230B238" w14:textId="77777777" w:rsidR="00B86C71" w:rsidRPr="009B4D11" w:rsidRDefault="00B86C71" w:rsidP="00B86C71">
            <w:pPr>
              <w:spacing w:after="0" w:line="240" w:lineRule="auto"/>
              <w:rPr>
                <w:rFonts w:ascii="Times New Roman" w:eastAsia="Times New Roman" w:hAnsi="Times New Roman" w:cs="Times New Roman"/>
                <w:color w:val="000000"/>
                <w:lang w:eastAsia="de-DE"/>
              </w:rPr>
            </w:pPr>
            <w:r w:rsidRPr="009B4D11">
              <w:rPr>
                <w:rFonts w:ascii="Times New Roman" w:eastAsia="Times New Roman" w:hAnsi="Times New Roman" w:cs="Times New Roman"/>
                <w:color w:val="000000"/>
                <w:lang w:eastAsia="de-DE"/>
              </w:rPr>
              <w:t>Germany</w:t>
            </w:r>
          </w:p>
        </w:tc>
        <w:tc>
          <w:tcPr>
            <w:tcW w:w="2304" w:type="dxa"/>
            <w:tcBorders>
              <w:top w:val="nil"/>
              <w:left w:val="nil"/>
              <w:bottom w:val="nil"/>
              <w:right w:val="nil"/>
            </w:tcBorders>
            <w:shd w:val="clear" w:color="auto" w:fill="auto"/>
            <w:noWrap/>
            <w:vAlign w:val="bottom"/>
            <w:hideMark/>
          </w:tcPr>
          <w:p w14:paraId="3131DDB2" w14:textId="5AF6E096" w:rsidR="00B86C71" w:rsidRPr="009B4D11" w:rsidRDefault="00B86C71" w:rsidP="00B86C71">
            <w:pPr>
              <w:spacing w:after="0" w:line="240" w:lineRule="auto"/>
              <w:jc w:val="right"/>
              <w:rPr>
                <w:rFonts w:ascii="Times New Roman" w:eastAsia="Times New Roman" w:hAnsi="Times New Roman" w:cs="Times New Roman"/>
                <w:color w:val="000000"/>
                <w:lang w:eastAsia="de-DE"/>
              </w:rPr>
            </w:pPr>
            <w:r w:rsidRPr="009B4D11">
              <w:rPr>
                <w:rFonts w:ascii="Times New Roman" w:eastAsia="Times New Roman" w:hAnsi="Times New Roman" w:cs="Times New Roman"/>
                <w:color w:val="000000"/>
                <w:lang w:eastAsia="de-DE"/>
              </w:rPr>
              <w:t>0.76</w:t>
            </w:r>
          </w:p>
        </w:tc>
        <w:tc>
          <w:tcPr>
            <w:tcW w:w="2303" w:type="dxa"/>
            <w:tcBorders>
              <w:top w:val="nil"/>
              <w:left w:val="nil"/>
              <w:bottom w:val="nil"/>
              <w:right w:val="nil"/>
            </w:tcBorders>
            <w:shd w:val="clear" w:color="auto" w:fill="auto"/>
            <w:noWrap/>
            <w:vAlign w:val="bottom"/>
            <w:hideMark/>
          </w:tcPr>
          <w:p w14:paraId="6112B6DA" w14:textId="65C2B1B4" w:rsidR="00B86C71" w:rsidRPr="009B4D11" w:rsidRDefault="00B86C71" w:rsidP="00B86C71">
            <w:pPr>
              <w:spacing w:after="0" w:line="240" w:lineRule="auto"/>
              <w:jc w:val="right"/>
              <w:rPr>
                <w:rFonts w:ascii="Times New Roman" w:eastAsia="Times New Roman" w:hAnsi="Times New Roman" w:cs="Times New Roman"/>
                <w:color w:val="000000"/>
                <w:lang w:eastAsia="de-DE"/>
              </w:rPr>
            </w:pPr>
            <w:r w:rsidRPr="009B4D11">
              <w:rPr>
                <w:rFonts w:ascii="Times New Roman" w:eastAsia="Times New Roman" w:hAnsi="Times New Roman" w:cs="Times New Roman"/>
                <w:color w:val="000000"/>
                <w:lang w:eastAsia="de-DE"/>
              </w:rPr>
              <w:t>6</w:t>
            </w:r>
            <w:r w:rsidR="00074992" w:rsidRPr="009B4D11">
              <w:rPr>
                <w:rFonts w:ascii="Times New Roman" w:eastAsia="Times New Roman" w:hAnsi="Times New Roman" w:cs="Times New Roman"/>
                <w:color w:val="000000"/>
                <w:lang w:eastAsia="de-DE"/>
              </w:rPr>
              <w:t>.</w:t>
            </w:r>
            <w:r w:rsidRPr="009B4D11">
              <w:rPr>
                <w:rFonts w:ascii="Times New Roman" w:eastAsia="Times New Roman" w:hAnsi="Times New Roman" w:cs="Times New Roman"/>
                <w:color w:val="000000"/>
                <w:lang w:eastAsia="de-DE"/>
              </w:rPr>
              <w:t>7</w:t>
            </w:r>
            <w:r w:rsidR="00074992" w:rsidRPr="009B4D11">
              <w:rPr>
                <w:rFonts w:ascii="Times New Roman" w:eastAsia="Times New Roman" w:hAnsi="Times New Roman" w:cs="Times New Roman"/>
                <w:color w:val="000000"/>
                <w:lang w:eastAsia="de-DE"/>
              </w:rPr>
              <w:t>0</w:t>
            </w:r>
          </w:p>
        </w:tc>
        <w:tc>
          <w:tcPr>
            <w:tcW w:w="2304" w:type="dxa"/>
            <w:tcBorders>
              <w:top w:val="nil"/>
              <w:left w:val="nil"/>
              <w:bottom w:val="nil"/>
              <w:right w:val="nil"/>
            </w:tcBorders>
            <w:shd w:val="clear" w:color="auto" w:fill="auto"/>
            <w:noWrap/>
            <w:vAlign w:val="bottom"/>
            <w:hideMark/>
          </w:tcPr>
          <w:p w14:paraId="25FDA416" w14:textId="71E7AC92" w:rsidR="00B86C71" w:rsidRPr="009B4D11" w:rsidRDefault="00B86C71" w:rsidP="00B86C71">
            <w:pPr>
              <w:spacing w:after="0" w:line="240" w:lineRule="auto"/>
              <w:jc w:val="right"/>
              <w:rPr>
                <w:rFonts w:ascii="Times New Roman" w:eastAsia="Times New Roman" w:hAnsi="Times New Roman" w:cs="Times New Roman"/>
                <w:color w:val="000000"/>
                <w:lang w:eastAsia="de-DE"/>
              </w:rPr>
            </w:pPr>
            <w:r w:rsidRPr="009B4D11">
              <w:rPr>
                <w:rFonts w:ascii="Times New Roman" w:eastAsia="Times New Roman" w:hAnsi="Times New Roman" w:cs="Times New Roman"/>
                <w:color w:val="000000"/>
                <w:lang w:eastAsia="de-DE"/>
              </w:rPr>
              <w:t>15</w:t>
            </w:r>
            <w:r w:rsidR="00074992" w:rsidRPr="009B4D11">
              <w:rPr>
                <w:rFonts w:ascii="Times New Roman" w:eastAsia="Times New Roman" w:hAnsi="Times New Roman" w:cs="Times New Roman"/>
                <w:color w:val="000000"/>
                <w:lang w:eastAsia="de-DE"/>
              </w:rPr>
              <w:t>.</w:t>
            </w:r>
            <w:r w:rsidRPr="009B4D11">
              <w:rPr>
                <w:rFonts w:ascii="Times New Roman" w:eastAsia="Times New Roman" w:hAnsi="Times New Roman" w:cs="Times New Roman"/>
                <w:color w:val="000000"/>
                <w:lang w:eastAsia="de-DE"/>
              </w:rPr>
              <w:t>6</w:t>
            </w:r>
          </w:p>
        </w:tc>
      </w:tr>
      <w:tr w:rsidR="00B86C71" w:rsidRPr="00074992" w14:paraId="10DEC64A" w14:textId="77777777" w:rsidTr="009B4D11">
        <w:trPr>
          <w:trHeight w:val="300"/>
        </w:trPr>
        <w:tc>
          <w:tcPr>
            <w:tcW w:w="2303" w:type="dxa"/>
            <w:tcBorders>
              <w:top w:val="nil"/>
              <w:left w:val="nil"/>
              <w:bottom w:val="nil"/>
              <w:right w:val="nil"/>
            </w:tcBorders>
            <w:shd w:val="clear" w:color="auto" w:fill="auto"/>
            <w:noWrap/>
            <w:vAlign w:val="bottom"/>
            <w:hideMark/>
          </w:tcPr>
          <w:p w14:paraId="43E7FE69" w14:textId="77777777" w:rsidR="00B86C71" w:rsidRPr="009B4D11" w:rsidRDefault="00B86C71" w:rsidP="00B86C71">
            <w:pPr>
              <w:spacing w:after="0" w:line="240" w:lineRule="auto"/>
              <w:rPr>
                <w:rFonts w:ascii="Times New Roman" w:eastAsia="Times New Roman" w:hAnsi="Times New Roman" w:cs="Times New Roman"/>
                <w:color w:val="000000"/>
                <w:lang w:eastAsia="de-DE"/>
              </w:rPr>
            </w:pPr>
            <w:r w:rsidRPr="009B4D11">
              <w:rPr>
                <w:rFonts w:ascii="Times New Roman" w:eastAsia="Times New Roman" w:hAnsi="Times New Roman" w:cs="Times New Roman"/>
                <w:color w:val="000000"/>
                <w:lang w:eastAsia="de-DE"/>
              </w:rPr>
              <w:t>Spain</w:t>
            </w:r>
          </w:p>
        </w:tc>
        <w:tc>
          <w:tcPr>
            <w:tcW w:w="2304" w:type="dxa"/>
            <w:tcBorders>
              <w:top w:val="nil"/>
              <w:left w:val="nil"/>
              <w:bottom w:val="nil"/>
              <w:right w:val="nil"/>
            </w:tcBorders>
            <w:shd w:val="clear" w:color="auto" w:fill="auto"/>
            <w:noWrap/>
            <w:vAlign w:val="bottom"/>
            <w:hideMark/>
          </w:tcPr>
          <w:p w14:paraId="3617D59E" w14:textId="334DF0B0" w:rsidR="00B86C71" w:rsidRPr="009B4D11" w:rsidRDefault="00B86C71" w:rsidP="00B86C71">
            <w:pPr>
              <w:spacing w:after="0" w:line="240" w:lineRule="auto"/>
              <w:jc w:val="right"/>
              <w:rPr>
                <w:rFonts w:ascii="Times New Roman" w:eastAsia="Times New Roman" w:hAnsi="Times New Roman" w:cs="Times New Roman"/>
                <w:color w:val="000000"/>
                <w:lang w:eastAsia="de-DE"/>
              </w:rPr>
            </w:pPr>
            <w:r w:rsidRPr="009B4D11">
              <w:rPr>
                <w:rFonts w:ascii="Times New Roman" w:eastAsia="Times New Roman" w:hAnsi="Times New Roman" w:cs="Times New Roman"/>
                <w:color w:val="000000"/>
                <w:lang w:eastAsia="de-DE"/>
              </w:rPr>
              <w:t>-0.99</w:t>
            </w:r>
          </w:p>
        </w:tc>
        <w:tc>
          <w:tcPr>
            <w:tcW w:w="2303" w:type="dxa"/>
            <w:tcBorders>
              <w:top w:val="nil"/>
              <w:left w:val="nil"/>
              <w:bottom w:val="nil"/>
              <w:right w:val="nil"/>
            </w:tcBorders>
            <w:shd w:val="clear" w:color="auto" w:fill="auto"/>
            <w:noWrap/>
            <w:vAlign w:val="bottom"/>
            <w:hideMark/>
          </w:tcPr>
          <w:p w14:paraId="4B6ACF36" w14:textId="14E1D82B" w:rsidR="00B86C71" w:rsidRPr="009B4D11" w:rsidRDefault="00B86C71" w:rsidP="00B86C71">
            <w:pPr>
              <w:spacing w:after="0" w:line="240" w:lineRule="auto"/>
              <w:jc w:val="right"/>
              <w:rPr>
                <w:rFonts w:ascii="Times New Roman" w:eastAsia="Times New Roman" w:hAnsi="Times New Roman" w:cs="Times New Roman"/>
                <w:color w:val="000000"/>
                <w:lang w:eastAsia="de-DE"/>
              </w:rPr>
            </w:pPr>
            <w:r w:rsidRPr="009B4D11">
              <w:rPr>
                <w:rFonts w:ascii="Times New Roman" w:eastAsia="Times New Roman" w:hAnsi="Times New Roman" w:cs="Times New Roman"/>
                <w:color w:val="000000"/>
                <w:lang w:eastAsia="de-DE"/>
              </w:rPr>
              <w:t>19</w:t>
            </w:r>
            <w:r w:rsidR="00074992" w:rsidRPr="009B4D11">
              <w:rPr>
                <w:rFonts w:ascii="Times New Roman" w:eastAsia="Times New Roman" w:hAnsi="Times New Roman" w:cs="Times New Roman"/>
                <w:color w:val="000000"/>
                <w:lang w:eastAsia="de-DE"/>
              </w:rPr>
              <w:t>.</w:t>
            </w:r>
            <w:r w:rsidRPr="009B4D11">
              <w:rPr>
                <w:rFonts w:ascii="Times New Roman" w:eastAsia="Times New Roman" w:hAnsi="Times New Roman" w:cs="Times New Roman"/>
                <w:color w:val="000000"/>
                <w:lang w:eastAsia="de-DE"/>
              </w:rPr>
              <w:t>06</w:t>
            </w:r>
          </w:p>
        </w:tc>
        <w:tc>
          <w:tcPr>
            <w:tcW w:w="2304" w:type="dxa"/>
            <w:tcBorders>
              <w:top w:val="nil"/>
              <w:left w:val="nil"/>
              <w:bottom w:val="nil"/>
              <w:right w:val="nil"/>
            </w:tcBorders>
            <w:shd w:val="clear" w:color="auto" w:fill="auto"/>
            <w:noWrap/>
            <w:vAlign w:val="bottom"/>
            <w:hideMark/>
          </w:tcPr>
          <w:p w14:paraId="5B9C2907" w14:textId="6E18C727" w:rsidR="00B86C71" w:rsidRPr="009B4D11" w:rsidRDefault="00B86C71" w:rsidP="00B86C71">
            <w:pPr>
              <w:spacing w:after="0" w:line="240" w:lineRule="auto"/>
              <w:jc w:val="right"/>
              <w:rPr>
                <w:rFonts w:ascii="Times New Roman" w:eastAsia="Times New Roman" w:hAnsi="Times New Roman" w:cs="Times New Roman"/>
                <w:color w:val="000000"/>
                <w:lang w:eastAsia="de-DE"/>
              </w:rPr>
            </w:pPr>
            <w:r w:rsidRPr="009B4D11">
              <w:rPr>
                <w:rFonts w:ascii="Times New Roman" w:eastAsia="Times New Roman" w:hAnsi="Times New Roman" w:cs="Times New Roman"/>
                <w:color w:val="000000"/>
                <w:lang w:eastAsia="de-DE"/>
              </w:rPr>
              <w:t>46</w:t>
            </w:r>
            <w:r w:rsidR="00074992" w:rsidRPr="009B4D11">
              <w:rPr>
                <w:rFonts w:ascii="Times New Roman" w:eastAsia="Times New Roman" w:hAnsi="Times New Roman" w:cs="Times New Roman"/>
                <w:color w:val="000000"/>
                <w:lang w:eastAsia="de-DE"/>
              </w:rPr>
              <w:t>.</w:t>
            </w:r>
            <w:r w:rsidRPr="009B4D11">
              <w:rPr>
                <w:rFonts w:ascii="Times New Roman" w:eastAsia="Times New Roman" w:hAnsi="Times New Roman" w:cs="Times New Roman"/>
                <w:color w:val="000000"/>
                <w:lang w:eastAsia="de-DE"/>
              </w:rPr>
              <w:t>6</w:t>
            </w:r>
          </w:p>
        </w:tc>
      </w:tr>
    </w:tbl>
    <w:p w14:paraId="5CAD4B3D" w14:textId="60466398" w:rsidR="00074992" w:rsidRPr="009B4D11" w:rsidRDefault="00074992" w:rsidP="008E0304">
      <w:pPr>
        <w:jc w:val="both"/>
        <w:rPr>
          <w:rFonts w:ascii="Times New Roman" w:hAnsi="Times New Roman" w:cs="Times New Roman"/>
          <w:lang w:val="en-US"/>
        </w:rPr>
      </w:pPr>
      <w:r w:rsidRPr="009B4D11">
        <w:rPr>
          <w:rFonts w:ascii="Times New Roman" w:hAnsi="Times New Roman" w:cs="Times New Roman"/>
          <w:sz w:val="20"/>
          <w:szCs w:val="20"/>
          <w:lang w:val="en-US"/>
        </w:rPr>
        <w:t>Sources: European Commission (2022a, b)</w:t>
      </w:r>
    </w:p>
    <w:p w14:paraId="66CA76C5" w14:textId="0D690543" w:rsidR="00074992" w:rsidRDefault="00074992" w:rsidP="00074992">
      <w:pPr>
        <w:pBdr>
          <w:top w:val="none" w:sz="4" w:space="0" w:color="000000"/>
          <w:left w:val="none" w:sz="4" w:space="0" w:color="000000"/>
          <w:bottom w:val="none" w:sz="4" w:space="0" w:color="000000"/>
          <w:right w:val="none" w:sz="4" w:space="0" w:color="000000"/>
        </w:pBdr>
        <w:spacing w:line="235" w:lineRule="atLeast"/>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Table </w:t>
      </w:r>
      <w:r w:rsidR="00C00296">
        <w:rPr>
          <w:rFonts w:ascii="Times New Roman" w:hAnsi="Times New Roman" w:cs="Times New Roman"/>
          <w:b/>
          <w:sz w:val="24"/>
          <w:szCs w:val="24"/>
          <w:lang w:val="en-US"/>
        </w:rPr>
        <w:t>D</w:t>
      </w:r>
      <w:r>
        <w:rPr>
          <w:rFonts w:ascii="Times New Roman" w:hAnsi="Times New Roman" w:cs="Times New Roman"/>
          <w:sz w:val="24"/>
          <w:szCs w:val="24"/>
          <w:lang w:val="en-US"/>
        </w:rPr>
        <w:t xml:space="preserve"> </w:t>
      </w:r>
      <w:r w:rsidRPr="00CE50A4">
        <w:rPr>
          <w:rFonts w:ascii="Times New Roman" w:hAnsi="Times New Roman" w:cs="Times New Roman"/>
          <w:sz w:val="24"/>
          <w:szCs w:val="24"/>
          <w:lang w:val="en-US"/>
        </w:rPr>
        <w:t xml:space="preserve">shows the </w:t>
      </w:r>
      <w:r>
        <w:rPr>
          <w:rFonts w:ascii="Times New Roman" w:hAnsi="Times New Roman" w:cs="Times New Roman"/>
          <w:sz w:val="24"/>
          <w:szCs w:val="24"/>
          <w:lang w:val="en-US"/>
        </w:rPr>
        <w:t>average growth rate, the average unemployment rate, and the percentage point change in the ratio of public debt to GDP for our three cases. It shows that Spain was much harder hit by the crisis than Austria or Germany. It thus provides more detailed to line 3 in Table 1 of the manuscript – that is, that there was a deep crisis in Spain, but not to such an extent in Austria and Germany.</w:t>
      </w:r>
    </w:p>
    <w:p w14:paraId="35B62154" w14:textId="27295BC0" w:rsidR="00074992" w:rsidRPr="009B4D11" w:rsidRDefault="00074992" w:rsidP="008E0304">
      <w:pPr>
        <w:jc w:val="both"/>
        <w:rPr>
          <w:rFonts w:ascii="Times New Roman" w:hAnsi="Times New Roman" w:cs="Times New Roman"/>
          <w:lang w:val="en-US"/>
        </w:rPr>
      </w:pPr>
    </w:p>
    <w:p w14:paraId="4E596404" w14:textId="77777777" w:rsidR="00074992" w:rsidRPr="008E171D" w:rsidRDefault="00074992" w:rsidP="00074992">
      <w:pPr>
        <w:pBdr>
          <w:top w:val="none" w:sz="4" w:space="0" w:color="000000"/>
          <w:left w:val="none" w:sz="4" w:space="0" w:color="000000"/>
          <w:bottom w:val="none" w:sz="4" w:space="0" w:color="000000"/>
          <w:right w:val="none" w:sz="4" w:space="0" w:color="000000"/>
        </w:pBdr>
        <w:spacing w:line="235" w:lineRule="atLeast"/>
        <w:rPr>
          <w:rFonts w:ascii="Times New Roman" w:hAnsi="Times New Roman" w:cs="Times New Roman"/>
          <w:b/>
          <w:bCs/>
          <w:sz w:val="24"/>
          <w:szCs w:val="24"/>
          <w:lang w:val="en-US"/>
        </w:rPr>
      </w:pPr>
      <w:r w:rsidRPr="008E171D">
        <w:rPr>
          <w:rFonts w:ascii="Times New Roman" w:hAnsi="Times New Roman" w:cs="Times New Roman"/>
          <w:b/>
          <w:bCs/>
          <w:sz w:val="24"/>
          <w:szCs w:val="24"/>
          <w:lang w:val="en-US"/>
        </w:rPr>
        <w:t xml:space="preserve">References </w:t>
      </w:r>
    </w:p>
    <w:p w14:paraId="6F346D17" w14:textId="6B6697E0" w:rsidR="00074992" w:rsidRDefault="00074992" w:rsidP="00074992">
      <w:pPr>
        <w:spacing w:after="0" w:line="276" w:lineRule="auto"/>
        <w:ind w:left="227" w:hanging="227"/>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European Commission (2022): Ameco database, </w:t>
      </w:r>
      <w:r w:rsidR="00D36FA1" w:rsidRPr="00D36FA1">
        <w:rPr>
          <w:rFonts w:ascii="Times New Roman" w:hAnsi="Times New Roman" w:cs="Times New Roman"/>
          <w:bCs/>
          <w:sz w:val="24"/>
          <w:szCs w:val="24"/>
          <w:lang w:val="en-US"/>
        </w:rPr>
        <w:t>https://economy-finance.ec.europa.eu/economic-research-and-databases/economic-databases/macro-economic-database-ameco_en</w:t>
      </w:r>
      <w:r>
        <w:rPr>
          <w:rFonts w:ascii="Times New Roman" w:hAnsi="Times New Roman" w:cs="Times New Roman"/>
          <w:bCs/>
          <w:sz w:val="24"/>
          <w:szCs w:val="24"/>
          <w:lang w:val="en-US"/>
        </w:rPr>
        <w:t>.</w:t>
      </w:r>
    </w:p>
    <w:p w14:paraId="5B824B2C" w14:textId="003989F4" w:rsidR="00074992" w:rsidRDefault="00074992" w:rsidP="00074992">
      <w:pPr>
        <w:spacing w:after="0" w:line="276" w:lineRule="auto"/>
        <w:ind w:left="227" w:hanging="227"/>
        <w:jc w:val="both"/>
        <w:rPr>
          <w:rFonts w:ascii="Times New Roman" w:hAnsi="Times New Roman" w:cs="Times New Roman"/>
          <w:bCs/>
          <w:sz w:val="24"/>
          <w:szCs w:val="24"/>
          <w:lang w:val="en-US"/>
        </w:rPr>
      </w:pPr>
      <w:r>
        <w:rPr>
          <w:rFonts w:ascii="Times New Roman" w:hAnsi="Times New Roman" w:cs="Times New Roman"/>
          <w:bCs/>
          <w:sz w:val="24"/>
          <w:szCs w:val="24"/>
          <w:lang w:val="en-US"/>
        </w:rPr>
        <w:t>European Commission (2022): Eurostat database</w:t>
      </w:r>
      <w:r w:rsidR="00D36FA1">
        <w:rPr>
          <w:rFonts w:ascii="Times New Roman" w:hAnsi="Times New Roman" w:cs="Times New Roman"/>
          <w:bCs/>
          <w:sz w:val="24"/>
          <w:szCs w:val="24"/>
          <w:lang w:val="en-US"/>
        </w:rPr>
        <w:t xml:space="preserve">, </w:t>
      </w:r>
      <w:r w:rsidR="00D36FA1" w:rsidRPr="00D36FA1">
        <w:rPr>
          <w:rFonts w:ascii="Times New Roman" w:hAnsi="Times New Roman" w:cs="Times New Roman"/>
          <w:bCs/>
          <w:sz w:val="24"/>
          <w:szCs w:val="24"/>
          <w:lang w:val="en-US"/>
        </w:rPr>
        <w:t>https://ec.europa.eu/eurostat/web/main/data/database</w:t>
      </w:r>
      <w:r>
        <w:rPr>
          <w:rFonts w:ascii="Times New Roman" w:hAnsi="Times New Roman" w:cs="Times New Roman"/>
          <w:bCs/>
          <w:sz w:val="24"/>
          <w:szCs w:val="24"/>
          <w:lang w:val="en-US"/>
        </w:rPr>
        <w:t>.</w:t>
      </w:r>
    </w:p>
    <w:p w14:paraId="7DB51EE1" w14:textId="77777777" w:rsidR="00D36FA1" w:rsidRDefault="00D36FA1">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05A8EB9B" w14:textId="0767B0A3" w:rsidR="00E40569" w:rsidRDefault="004532EA" w:rsidP="006D4557">
      <w:pP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Appendix </w:t>
      </w:r>
      <w:r w:rsidR="00C00296">
        <w:rPr>
          <w:rFonts w:ascii="Times New Roman" w:hAnsi="Times New Roman" w:cs="Times New Roman"/>
          <w:b/>
          <w:sz w:val="24"/>
          <w:szCs w:val="24"/>
          <w:lang w:val="en-US"/>
        </w:rPr>
        <w:t>E</w:t>
      </w:r>
      <w:r w:rsidR="00E40569">
        <w:rPr>
          <w:rFonts w:ascii="Times New Roman" w:hAnsi="Times New Roman" w:cs="Times New Roman"/>
          <w:b/>
          <w:sz w:val="24"/>
          <w:szCs w:val="24"/>
          <w:lang w:val="en-US"/>
        </w:rPr>
        <w:t xml:space="preserve"> </w:t>
      </w:r>
    </w:p>
    <w:p w14:paraId="2AACF04B" w14:textId="2A3ACDEE" w:rsidR="00673F9E" w:rsidRPr="009B4D11" w:rsidRDefault="00673F9E" w:rsidP="006D4557">
      <w:pPr>
        <w:rPr>
          <w:rFonts w:ascii="Times New Roman" w:hAnsi="Times New Roman" w:cs="Times New Roman"/>
          <w:b/>
          <w:sz w:val="24"/>
          <w:szCs w:val="24"/>
          <w:lang w:val="en-US"/>
        </w:rPr>
      </w:pPr>
      <w:r w:rsidRPr="009B4D11">
        <w:rPr>
          <w:rFonts w:ascii="Times New Roman" w:hAnsi="Times New Roman" w:cs="Times New Roman"/>
          <w:b/>
          <w:sz w:val="24"/>
          <w:szCs w:val="24"/>
          <w:lang w:val="en-US"/>
        </w:rPr>
        <w:t xml:space="preserve">Sources </w:t>
      </w:r>
    </w:p>
    <w:p w14:paraId="5385B57B" w14:textId="58D64B28" w:rsidR="006D4557" w:rsidRDefault="006D4557" w:rsidP="006D4557">
      <w:pPr>
        <w:rPr>
          <w:rFonts w:ascii="Times New Roman" w:hAnsi="Times New Roman" w:cs="Times New Roman"/>
          <w:b/>
          <w:sz w:val="24"/>
          <w:szCs w:val="24"/>
          <w:lang w:val="en-US"/>
        </w:rPr>
      </w:pPr>
      <w:r>
        <w:rPr>
          <w:rFonts w:ascii="Times New Roman" w:hAnsi="Times New Roman" w:cs="Times New Roman"/>
          <w:b/>
          <w:sz w:val="24"/>
          <w:szCs w:val="24"/>
          <w:lang w:val="en-US"/>
        </w:rPr>
        <w:t xml:space="preserve">Interview List </w:t>
      </w:r>
    </w:p>
    <w:p w14:paraId="4B900BFF" w14:textId="3BA5A7EB" w:rsidR="006D4557" w:rsidDel="00754F1E" w:rsidRDefault="006D4557" w:rsidP="006D4557">
      <w:pPr>
        <w:pStyle w:val="Listenabsatz"/>
        <w:numPr>
          <w:ilvl w:val="0"/>
          <w:numId w:val="1"/>
        </w:numPr>
        <w:rPr>
          <w:rFonts w:ascii="Times New Roman" w:hAnsi="Times New Roman" w:cs="Times New Roman"/>
          <w:sz w:val="24"/>
          <w:szCs w:val="24"/>
          <w:lang w:val="en-US"/>
        </w:rPr>
      </w:pPr>
      <w:r w:rsidDel="00754F1E">
        <w:rPr>
          <w:rFonts w:ascii="Times New Roman" w:hAnsi="Times New Roman" w:cs="Times New Roman"/>
          <w:sz w:val="24"/>
          <w:szCs w:val="24"/>
          <w:lang w:val="en-US"/>
        </w:rPr>
        <w:t xml:space="preserve">SPD MoP, </w:t>
      </w:r>
      <w:r w:rsidR="00672BF6">
        <w:rPr>
          <w:rFonts w:ascii="Times New Roman" w:hAnsi="Times New Roman" w:cs="Times New Roman"/>
          <w:sz w:val="24"/>
          <w:szCs w:val="24"/>
          <w:lang w:val="en-US"/>
        </w:rPr>
        <w:t>September</w:t>
      </w:r>
      <w:r w:rsidDel="00754F1E">
        <w:rPr>
          <w:rFonts w:ascii="Times New Roman" w:hAnsi="Times New Roman" w:cs="Times New Roman"/>
          <w:sz w:val="24"/>
          <w:szCs w:val="24"/>
          <w:lang w:val="en-US"/>
        </w:rPr>
        <w:t xml:space="preserve">, 2020, via Zoom. </w:t>
      </w:r>
      <w:r w:rsidR="00AF47DB" w:rsidDel="00754F1E">
        <w:rPr>
          <w:rFonts w:ascii="Times New Roman" w:hAnsi="Times New Roman" w:cs="Times New Roman"/>
          <w:sz w:val="24"/>
          <w:szCs w:val="24"/>
          <w:lang w:val="en-US"/>
        </w:rPr>
        <w:t>(Interview_SPD</w:t>
      </w:r>
      <w:r w:rsidR="00672BF6">
        <w:rPr>
          <w:rFonts w:ascii="Times New Roman" w:hAnsi="Times New Roman" w:cs="Times New Roman"/>
          <w:sz w:val="24"/>
          <w:szCs w:val="24"/>
          <w:lang w:val="en-US"/>
        </w:rPr>
        <w:t xml:space="preserve"> MoP)</w:t>
      </w:r>
      <w:r w:rsidR="00AF47DB" w:rsidDel="00754F1E">
        <w:rPr>
          <w:rFonts w:ascii="Times New Roman" w:hAnsi="Times New Roman" w:cs="Times New Roman"/>
          <w:sz w:val="24"/>
          <w:szCs w:val="24"/>
          <w:lang w:val="en-US"/>
        </w:rPr>
        <w:t xml:space="preserve">) </w:t>
      </w:r>
    </w:p>
    <w:p w14:paraId="71019B79" w14:textId="308DA3C5" w:rsidR="006D4557" w:rsidRDefault="006D4557" w:rsidP="006D4557">
      <w:pPr>
        <w:pStyle w:val="Listenabsatz"/>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Berka, Chris. Economic Advisor to the chancellor Werner Faymann June 11, 2021, via Zoom.</w:t>
      </w:r>
      <w:r w:rsidR="00AF47DB">
        <w:rPr>
          <w:rFonts w:ascii="Times New Roman" w:hAnsi="Times New Roman" w:cs="Times New Roman"/>
          <w:sz w:val="24"/>
          <w:szCs w:val="24"/>
          <w:lang w:val="en-US"/>
        </w:rPr>
        <w:t xml:space="preserve"> (Interview_Berka) </w:t>
      </w:r>
    </w:p>
    <w:p w14:paraId="65B6720E" w14:textId="39B354C3" w:rsidR="006D4557" w:rsidRDefault="006D4557" w:rsidP="006D4557">
      <w:pPr>
        <w:pStyle w:val="Listenabsatz"/>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Drohsel, Franziska. Federal Chairperson of the German Social Democratic Youth Organisation (Jusos) from 2007 to 2010, June 11, 2021, via Zoom.</w:t>
      </w:r>
      <w:r w:rsidR="00AF47DB">
        <w:rPr>
          <w:rFonts w:ascii="Times New Roman" w:hAnsi="Times New Roman" w:cs="Times New Roman"/>
          <w:sz w:val="24"/>
          <w:szCs w:val="24"/>
          <w:lang w:val="en-US"/>
        </w:rPr>
        <w:t xml:space="preserve"> (Interview_Drohsel)</w:t>
      </w:r>
    </w:p>
    <w:p w14:paraId="6F56C394" w14:textId="0B71E8A7" w:rsidR="00754F1E" w:rsidRPr="00DC22E7" w:rsidRDefault="00754F1E" w:rsidP="00754F1E">
      <w:pPr>
        <w:pStyle w:val="Listenabsatz"/>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Finance cabinet staff in Austria (SPÖ), part of the Tax Reform Commission 2014, Anonymous, March 26, 2021, via Zoom. (Interview_Finance cabinet_Anonymous)</w:t>
      </w:r>
    </w:p>
    <w:p w14:paraId="23428217" w14:textId="336CC88E" w:rsidR="006D4557" w:rsidRDefault="006D4557" w:rsidP="006D4557">
      <w:pPr>
        <w:pStyle w:val="Listenabsatz"/>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Gómez, Valeriano. Spanish Minister of Labor and Immigration from 2010 to 2011, December 17, 2020, via Zoom.</w:t>
      </w:r>
      <w:r w:rsidR="00AF47DB">
        <w:rPr>
          <w:rFonts w:ascii="Times New Roman" w:hAnsi="Times New Roman" w:cs="Times New Roman"/>
          <w:sz w:val="24"/>
          <w:szCs w:val="24"/>
          <w:lang w:val="en-US"/>
        </w:rPr>
        <w:t xml:space="preserve"> (Interview_Gomez)</w:t>
      </w:r>
    </w:p>
    <w:p w14:paraId="498581A0" w14:textId="549B47A5" w:rsidR="006D4557" w:rsidRDefault="006D4557" w:rsidP="006D4557">
      <w:pPr>
        <w:pStyle w:val="Listenabsatz"/>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Heiter, Alfred. Industrial Business Association of Austria (Industriellenvereinigung), May 11, 2021, via Zoom.</w:t>
      </w:r>
      <w:r w:rsidR="00AF47DB">
        <w:rPr>
          <w:rFonts w:ascii="Times New Roman" w:hAnsi="Times New Roman" w:cs="Times New Roman"/>
          <w:sz w:val="24"/>
          <w:szCs w:val="24"/>
          <w:lang w:val="en-US"/>
        </w:rPr>
        <w:t xml:space="preserve"> (Interview_Heiter) </w:t>
      </w:r>
    </w:p>
    <w:p w14:paraId="21CAA5BA" w14:textId="237745D1" w:rsidR="006D4557" w:rsidRDefault="006D4557" w:rsidP="006D4557">
      <w:pPr>
        <w:pStyle w:val="Listenabsatz"/>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Hendricks, Barbara MoP (1994-</w:t>
      </w:r>
      <w:r w:rsidR="00BC4579">
        <w:rPr>
          <w:rFonts w:ascii="Times New Roman" w:hAnsi="Times New Roman" w:cs="Times New Roman"/>
          <w:sz w:val="24"/>
          <w:szCs w:val="24"/>
          <w:lang w:val="en-US"/>
        </w:rPr>
        <w:t>2021</w:t>
      </w:r>
      <w:r>
        <w:rPr>
          <w:rFonts w:ascii="Times New Roman" w:hAnsi="Times New Roman" w:cs="Times New Roman"/>
          <w:sz w:val="24"/>
          <w:szCs w:val="24"/>
          <w:lang w:val="en-US"/>
        </w:rPr>
        <w:t xml:space="preserve">), Parliamentary Secretary of State at the Federal Ministry of Finance (1998 – 2007). September 8, 2020, via Zoom. </w:t>
      </w:r>
      <w:r w:rsidR="00AF47DB">
        <w:rPr>
          <w:rFonts w:ascii="Times New Roman" w:hAnsi="Times New Roman" w:cs="Times New Roman"/>
          <w:sz w:val="24"/>
          <w:szCs w:val="24"/>
          <w:lang w:val="en-US"/>
        </w:rPr>
        <w:t>(Interview_Hendricks)</w:t>
      </w:r>
    </w:p>
    <w:p w14:paraId="764498CC" w14:textId="6824A1D9" w:rsidR="006D4557" w:rsidRDefault="006D4557" w:rsidP="006D4557">
      <w:pPr>
        <w:pStyle w:val="Listenabsatz"/>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Kowall, Nikolaus. Founding member of the leftist faction “Sektion 8” of the SPÖ, June 3, 2021, via Zoom.</w:t>
      </w:r>
      <w:r w:rsidR="00AF47DB">
        <w:rPr>
          <w:rFonts w:ascii="Times New Roman" w:hAnsi="Times New Roman" w:cs="Times New Roman"/>
          <w:sz w:val="24"/>
          <w:szCs w:val="24"/>
          <w:lang w:val="en-US"/>
        </w:rPr>
        <w:t xml:space="preserve"> (Interview_Kowall) </w:t>
      </w:r>
    </w:p>
    <w:p w14:paraId="40A6CE35" w14:textId="42F3190B" w:rsidR="006D4557" w:rsidRDefault="006D4557" w:rsidP="006D4557">
      <w:pPr>
        <w:pStyle w:val="Listenabsatz"/>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Kronberger, Ralf. Member of the Austrian Business Chamber (Wirtschaftskammer), June 1, 2021, via Zoom.</w:t>
      </w:r>
      <w:r w:rsidR="00AF47DB">
        <w:rPr>
          <w:rFonts w:ascii="Times New Roman" w:hAnsi="Times New Roman" w:cs="Times New Roman"/>
          <w:sz w:val="24"/>
          <w:szCs w:val="24"/>
          <w:lang w:val="en-US"/>
        </w:rPr>
        <w:t xml:space="preserve"> (Interview_Kronberger)</w:t>
      </w:r>
    </w:p>
    <w:p w14:paraId="5A41AA15" w14:textId="742E8113" w:rsidR="006D4557" w:rsidRDefault="006D4557" w:rsidP="006D4557">
      <w:pPr>
        <w:pStyle w:val="Listenabsatz"/>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 xml:space="preserve">Kühl, Carsten, Minister of Finance in Rhineland-Palatine (2009 – 2014), August 27, 2020, via Zoom. </w:t>
      </w:r>
      <w:r w:rsidR="00AF47DB">
        <w:rPr>
          <w:rFonts w:ascii="Times New Roman" w:hAnsi="Times New Roman" w:cs="Times New Roman"/>
          <w:sz w:val="24"/>
          <w:szCs w:val="24"/>
          <w:lang w:val="en-US"/>
        </w:rPr>
        <w:t>(Interview_Kühl)</w:t>
      </w:r>
    </w:p>
    <w:p w14:paraId="2426D7E0" w14:textId="55782F8F" w:rsidR="006D4557" w:rsidRDefault="006D4557" w:rsidP="006D4557">
      <w:pPr>
        <w:pStyle w:val="Listenabsatz"/>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Muhm, Werner. Former Director of the Austrian Chamber of Labour (Arbeiterkammer), May 20, 2021, via Zoom.</w:t>
      </w:r>
      <w:r w:rsidR="00AF47DB">
        <w:rPr>
          <w:rFonts w:ascii="Times New Roman" w:hAnsi="Times New Roman" w:cs="Times New Roman"/>
          <w:sz w:val="24"/>
          <w:szCs w:val="24"/>
          <w:lang w:val="en-US"/>
        </w:rPr>
        <w:t xml:space="preserve"> (Interview_Muhm) </w:t>
      </w:r>
    </w:p>
    <w:p w14:paraId="0134639A" w14:textId="2EFF192C" w:rsidR="006D4557" w:rsidRDefault="006D4557" w:rsidP="006D4557">
      <w:pPr>
        <w:pStyle w:val="Listenabsatz"/>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Otero Iglesias, Miguel. Senior Analyst in International Political Economy at Elcano Royal Institute and professor at IE School of International Relations in Spain.</w:t>
      </w:r>
      <w:r w:rsidR="00AF47DB">
        <w:rPr>
          <w:rFonts w:ascii="Times New Roman" w:hAnsi="Times New Roman" w:cs="Times New Roman"/>
          <w:sz w:val="24"/>
          <w:szCs w:val="24"/>
          <w:lang w:val="en-US"/>
        </w:rPr>
        <w:t xml:space="preserve"> (Interview_Otero_Iglesias)</w:t>
      </w:r>
    </w:p>
    <w:p w14:paraId="421E6F93" w14:textId="5DD26E4C" w:rsidR="006D4557" w:rsidRDefault="006D4557" w:rsidP="006D4557">
      <w:pPr>
        <w:pStyle w:val="Listenabsatz"/>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 xml:space="preserve">Poß, Joachim, Member of the Bundestag 1980-2015; 1999 to 2013 Deputy Chairman of the SPD parliamentary group for Finance and Budget. June 2, 2021, via Zoom. </w:t>
      </w:r>
      <w:r w:rsidR="00AF47DB">
        <w:rPr>
          <w:rFonts w:ascii="Times New Roman" w:hAnsi="Times New Roman" w:cs="Times New Roman"/>
          <w:sz w:val="24"/>
          <w:szCs w:val="24"/>
          <w:lang w:val="en-US"/>
        </w:rPr>
        <w:t>(Interview_Poß)</w:t>
      </w:r>
    </w:p>
    <w:p w14:paraId="24AB2076" w14:textId="344A7643" w:rsidR="006D4557" w:rsidRDefault="006D4557" w:rsidP="006D4557">
      <w:pPr>
        <w:pStyle w:val="Listenabsatz"/>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Schieder, Andreas. SPÖ politician and State Secretary at the Federal Ministry of Finance from 2008 to 2013</w:t>
      </w:r>
      <w:r w:rsidR="00477418">
        <w:rPr>
          <w:rFonts w:ascii="Times New Roman" w:hAnsi="Times New Roman" w:cs="Times New Roman"/>
          <w:sz w:val="24"/>
          <w:szCs w:val="24"/>
          <w:lang w:val="en-US"/>
        </w:rPr>
        <w:t xml:space="preserve">. </w:t>
      </w:r>
      <w:r w:rsidR="00AF47DB">
        <w:rPr>
          <w:rFonts w:ascii="Times New Roman" w:hAnsi="Times New Roman" w:cs="Times New Roman"/>
          <w:sz w:val="24"/>
          <w:szCs w:val="24"/>
          <w:lang w:val="en-US"/>
        </w:rPr>
        <w:t xml:space="preserve">(Interview_Schieder) </w:t>
      </w:r>
    </w:p>
    <w:p w14:paraId="54092256" w14:textId="1B577265" w:rsidR="006D4557" w:rsidRDefault="006D4557" w:rsidP="006D4557">
      <w:pPr>
        <w:pStyle w:val="Listenabsatz"/>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Sebastián Gascón, Miguel. Chief economic advisor of José Luis Rodríguez Zapatero and Spanish Minister of Industry from 2008 to 2011, November 25, 2020, via Zoom.</w:t>
      </w:r>
      <w:r w:rsidR="00AF47DB">
        <w:rPr>
          <w:rFonts w:ascii="Times New Roman" w:hAnsi="Times New Roman" w:cs="Times New Roman"/>
          <w:sz w:val="24"/>
          <w:szCs w:val="24"/>
          <w:lang w:val="en-US"/>
        </w:rPr>
        <w:t xml:space="preserve"> (Inteview_</w:t>
      </w:r>
      <w:r w:rsidR="00AF47DB" w:rsidRPr="00AF47DB">
        <w:rPr>
          <w:rFonts w:ascii="Times New Roman" w:hAnsi="Times New Roman" w:cs="Times New Roman"/>
          <w:sz w:val="24"/>
          <w:szCs w:val="24"/>
          <w:lang w:val="en-US"/>
        </w:rPr>
        <w:t xml:space="preserve"> </w:t>
      </w:r>
      <w:r w:rsidR="00AF47DB">
        <w:rPr>
          <w:rFonts w:ascii="Times New Roman" w:hAnsi="Times New Roman" w:cs="Times New Roman"/>
          <w:sz w:val="24"/>
          <w:szCs w:val="24"/>
          <w:lang w:val="en-US"/>
        </w:rPr>
        <w:t>Sebastián)</w:t>
      </w:r>
    </w:p>
    <w:p w14:paraId="77BF0D69" w14:textId="30DC5EF9" w:rsidR="00673F9E" w:rsidRDefault="006D4557" w:rsidP="00673F9E">
      <w:pPr>
        <w:pStyle w:val="Listenabsatz"/>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Rossmann, Bruno. Former MP of the Austrian Parliament and budgetary expert of the Greens, June 11, 2021, via Zoom.</w:t>
      </w:r>
      <w:r w:rsidR="00AF47DB">
        <w:rPr>
          <w:rFonts w:ascii="Times New Roman" w:hAnsi="Times New Roman" w:cs="Times New Roman"/>
          <w:sz w:val="24"/>
          <w:szCs w:val="24"/>
          <w:lang w:val="en-US"/>
        </w:rPr>
        <w:t xml:space="preserve"> (Interview_Rossmann) </w:t>
      </w:r>
    </w:p>
    <w:p w14:paraId="31D6F5E5" w14:textId="77777777" w:rsidR="00673F9E" w:rsidRDefault="00673F9E" w:rsidP="00673F9E">
      <w:pPr>
        <w:rPr>
          <w:rFonts w:ascii="Times New Roman" w:hAnsi="Times New Roman" w:cs="Times New Roman"/>
          <w:sz w:val="24"/>
          <w:szCs w:val="24"/>
          <w:lang w:val="en-US"/>
        </w:rPr>
      </w:pPr>
    </w:p>
    <w:p w14:paraId="1985143D" w14:textId="77777777" w:rsidR="00673F9E" w:rsidRDefault="00673F9E" w:rsidP="00673F9E">
      <w:pPr>
        <w:rPr>
          <w:b/>
          <w:lang w:val="en-US"/>
        </w:rPr>
      </w:pPr>
    </w:p>
    <w:p w14:paraId="6710B8EF" w14:textId="77777777" w:rsidR="00673F9E" w:rsidRDefault="00673F9E" w:rsidP="00673F9E">
      <w:pPr>
        <w:rPr>
          <w:b/>
          <w:lang w:val="en-US"/>
        </w:rPr>
      </w:pPr>
    </w:p>
    <w:p w14:paraId="30F465C1" w14:textId="77777777" w:rsidR="00673F9E" w:rsidRDefault="00673F9E" w:rsidP="00673F9E">
      <w:pPr>
        <w:rPr>
          <w:b/>
          <w:lang w:val="en-US"/>
        </w:rPr>
      </w:pPr>
    </w:p>
    <w:p w14:paraId="1B4A307E" w14:textId="2CFAEA1F" w:rsidR="00673F9E" w:rsidRPr="009B4D11" w:rsidRDefault="00673F9E" w:rsidP="00673F9E">
      <w:pPr>
        <w:rPr>
          <w:rFonts w:ascii="Times New Roman" w:hAnsi="Times New Roman" w:cs="Times New Roman"/>
          <w:b/>
          <w:sz w:val="24"/>
          <w:szCs w:val="24"/>
          <w:lang w:val="en-US"/>
        </w:rPr>
      </w:pPr>
      <w:r w:rsidRPr="009B4D11">
        <w:rPr>
          <w:rFonts w:ascii="Times New Roman" w:hAnsi="Times New Roman" w:cs="Times New Roman"/>
          <w:b/>
          <w:sz w:val="24"/>
          <w:szCs w:val="24"/>
          <w:lang w:val="en-US"/>
        </w:rPr>
        <w:lastRenderedPageBreak/>
        <w:t xml:space="preserve">Secondary Sources </w:t>
      </w:r>
    </w:p>
    <w:p w14:paraId="03BB0049" w14:textId="76C7D113" w:rsidR="00673F9E" w:rsidRDefault="00673F9E" w:rsidP="00673F9E">
      <w:pPr>
        <w:spacing w:after="0" w:line="276" w:lineRule="auto"/>
        <w:ind w:left="227" w:hanging="227"/>
        <w:jc w:val="both"/>
        <w:rPr>
          <w:rFonts w:ascii="Times New Roman" w:hAnsi="Times New Roman" w:cs="Times New Roman"/>
          <w:sz w:val="24"/>
          <w:szCs w:val="24"/>
        </w:rPr>
      </w:pPr>
      <w:r w:rsidRPr="00B5544F">
        <w:rPr>
          <w:rFonts w:ascii="Times New Roman" w:hAnsi="Times New Roman" w:cs="Times New Roman"/>
          <w:b/>
          <w:bCs/>
          <w:sz w:val="24"/>
          <w:szCs w:val="24"/>
        </w:rPr>
        <w:t xml:space="preserve">Barthel K., Mattheis, H., O. Schreiner and S. Skarpelis-Sperk </w:t>
      </w:r>
      <w:r w:rsidRPr="00B5544F">
        <w:rPr>
          <w:rFonts w:ascii="Times New Roman" w:hAnsi="Times New Roman" w:cs="Times New Roman"/>
          <w:sz w:val="24"/>
          <w:szCs w:val="24"/>
        </w:rPr>
        <w:t xml:space="preserve">(2009), </w:t>
      </w:r>
      <w:r>
        <w:rPr>
          <w:rFonts w:ascii="Times New Roman" w:hAnsi="Times New Roman" w:cs="Times New Roman"/>
          <w:sz w:val="24"/>
          <w:szCs w:val="24"/>
        </w:rPr>
        <w:t xml:space="preserve">Finanzmärkte regulieren – Binnenwirtschaft stärken: nachhaltige Investitionen, sozialer Ausgleich, Gute Arbeit, </w:t>
      </w:r>
      <w:r w:rsidRPr="00B5544F">
        <w:rPr>
          <w:rFonts w:ascii="Times New Roman" w:hAnsi="Times New Roman" w:cs="Times New Roman"/>
          <w:sz w:val="24"/>
          <w:szCs w:val="24"/>
        </w:rPr>
        <w:t xml:space="preserve">Positionspaper, März 2009. </w:t>
      </w:r>
    </w:p>
    <w:p w14:paraId="7D9295A8" w14:textId="77777777" w:rsidR="00673F9E" w:rsidRDefault="00673F9E" w:rsidP="00673F9E">
      <w:pPr>
        <w:spacing w:after="0" w:line="276" w:lineRule="auto"/>
        <w:ind w:left="227" w:hanging="227"/>
        <w:jc w:val="both"/>
        <w:rPr>
          <w:rFonts w:ascii="Times New Roman" w:hAnsi="Times New Roman" w:cs="Times New Roman"/>
          <w:sz w:val="24"/>
          <w:szCs w:val="24"/>
        </w:rPr>
      </w:pPr>
      <w:r w:rsidRPr="008B5C96">
        <w:rPr>
          <w:rFonts w:ascii="Times New Roman" w:hAnsi="Times New Roman" w:cs="Times New Roman"/>
          <w:b/>
          <w:bCs/>
          <w:sz w:val="24"/>
          <w:szCs w:val="24"/>
        </w:rPr>
        <w:t>Der Standard</w:t>
      </w:r>
      <w:r>
        <w:rPr>
          <w:rFonts w:ascii="Times New Roman" w:hAnsi="Times New Roman" w:cs="Times New Roman"/>
          <w:sz w:val="24"/>
          <w:szCs w:val="24"/>
        </w:rPr>
        <w:t xml:space="preserve"> (01.12.2008): Kanzler ohne Zores: Die Ära der Verwaltung. Gastkommentar von Nikolaus Kowall. </w:t>
      </w:r>
      <w:hyperlink r:id="rId33" w:tooltip="https://www.derstandard.at/story/1227287554797/kanzler-ohne-zores-die-aera-der-verwaltung" w:history="1">
        <w:r w:rsidRPr="005D4CF4">
          <w:rPr>
            <w:rStyle w:val="Hyperlink"/>
            <w:rFonts w:ascii="Times New Roman" w:hAnsi="Times New Roman" w:cs="Times New Roman"/>
            <w:sz w:val="24"/>
            <w:szCs w:val="24"/>
          </w:rPr>
          <w:t>https://www.derstandard.at/story/1227287554797/kanzler-ohne-zores-die-aera-der-verwaltung</w:t>
        </w:r>
      </w:hyperlink>
    </w:p>
    <w:p w14:paraId="7B845858" w14:textId="77777777" w:rsidR="00673F9E" w:rsidRDefault="00673F9E" w:rsidP="00673F9E">
      <w:pPr>
        <w:spacing w:after="0" w:line="276" w:lineRule="auto"/>
        <w:ind w:left="227" w:hanging="227"/>
        <w:jc w:val="both"/>
        <w:rPr>
          <w:rFonts w:ascii="Times New Roman" w:hAnsi="Times New Roman" w:cs="Times New Roman"/>
          <w:sz w:val="24"/>
          <w:szCs w:val="24"/>
        </w:rPr>
      </w:pPr>
      <w:r w:rsidRPr="008B5C96">
        <w:rPr>
          <w:rFonts w:ascii="Times New Roman" w:hAnsi="Times New Roman" w:cs="Times New Roman"/>
          <w:b/>
          <w:bCs/>
          <w:sz w:val="24"/>
          <w:szCs w:val="24"/>
        </w:rPr>
        <w:t>Der Standard</w:t>
      </w:r>
      <w:r>
        <w:rPr>
          <w:rFonts w:ascii="Times New Roman" w:hAnsi="Times New Roman" w:cs="Times New Roman"/>
          <w:sz w:val="24"/>
          <w:szCs w:val="24"/>
        </w:rPr>
        <w:t xml:space="preserve"> (23.10.2010), SPÖ und ÖVP fixieren Budget. Höhere Steuern und Einsparungen bei Familien, </w:t>
      </w:r>
      <w:hyperlink r:id="rId34" w:tooltip="https://www.derstandard.at/story/1287099854499/spoe-und-oevp-fixieren-budget-hoehere-steuern-und-einsparungen-bei-familien" w:history="1">
        <w:r w:rsidRPr="005D4CF4">
          <w:rPr>
            <w:rStyle w:val="Hyperlink"/>
            <w:rFonts w:ascii="Times New Roman" w:hAnsi="Times New Roman" w:cs="Times New Roman"/>
            <w:sz w:val="24"/>
            <w:szCs w:val="24"/>
          </w:rPr>
          <w:t>https://www.derstandard.at/story/1287099854499/spoe-und-oevp-fixieren-budget-hoehere-steuern-und-einsparungen-bei-familien</w:t>
        </w:r>
      </w:hyperlink>
    </w:p>
    <w:p w14:paraId="1F3E3429" w14:textId="77777777" w:rsidR="00673F9E" w:rsidRDefault="00673F9E" w:rsidP="00673F9E">
      <w:pPr>
        <w:spacing w:after="0" w:line="276" w:lineRule="auto"/>
        <w:ind w:left="227" w:hanging="227"/>
        <w:jc w:val="both"/>
        <w:rPr>
          <w:rFonts w:ascii="Times New Roman" w:hAnsi="Times New Roman" w:cs="Times New Roman"/>
          <w:sz w:val="24"/>
          <w:szCs w:val="24"/>
        </w:rPr>
      </w:pPr>
      <w:r w:rsidRPr="008B5C96">
        <w:rPr>
          <w:rFonts w:ascii="Times New Roman" w:hAnsi="Times New Roman" w:cs="Times New Roman"/>
          <w:b/>
          <w:bCs/>
          <w:sz w:val="24"/>
          <w:szCs w:val="24"/>
        </w:rPr>
        <w:t>Der Standard</w:t>
      </w:r>
      <w:r>
        <w:rPr>
          <w:rFonts w:ascii="Times New Roman" w:hAnsi="Times New Roman" w:cs="Times New Roman"/>
          <w:sz w:val="24"/>
          <w:szCs w:val="24"/>
        </w:rPr>
        <w:t xml:space="preserve"> (10.02.2012), Das Sparpaket im Detail. Von Harmonisierung der Pensionen bis Halbierung der Bausparförderung, </w:t>
      </w:r>
      <w:hyperlink r:id="rId35" w:tooltip="https://www.derstandard.at/story/1328507461488/das-sparpaket-im-detail-von-harmonisierung-der-pensionen-bis-halbierung-der-bausparfoerderung" w:history="1">
        <w:r w:rsidRPr="005D4CF4">
          <w:rPr>
            <w:rStyle w:val="Hyperlink"/>
            <w:rFonts w:ascii="Times New Roman" w:hAnsi="Times New Roman" w:cs="Times New Roman"/>
            <w:sz w:val="24"/>
            <w:szCs w:val="24"/>
          </w:rPr>
          <w:t>https://www.derstandard.at/story/1328507461488/das-sparpaket-im-detail-von-harmonisierung-der-pensionen-bis-halbierung-der-bausparfoerderung</w:t>
        </w:r>
      </w:hyperlink>
    </w:p>
    <w:p w14:paraId="3063DD0A" w14:textId="77777777" w:rsidR="00673F9E" w:rsidRDefault="00673F9E" w:rsidP="00673F9E">
      <w:pPr>
        <w:spacing w:after="0" w:line="276" w:lineRule="auto"/>
        <w:ind w:left="227" w:hanging="227"/>
        <w:jc w:val="both"/>
        <w:rPr>
          <w:rFonts w:ascii="Times New Roman" w:hAnsi="Times New Roman" w:cs="Times New Roman"/>
          <w:sz w:val="24"/>
          <w:szCs w:val="24"/>
        </w:rPr>
      </w:pPr>
      <w:r w:rsidRPr="008B5C96">
        <w:rPr>
          <w:rFonts w:ascii="Times New Roman" w:hAnsi="Times New Roman" w:cs="Times New Roman"/>
          <w:b/>
          <w:bCs/>
          <w:sz w:val="24"/>
          <w:szCs w:val="24"/>
        </w:rPr>
        <w:t>Die Presse</w:t>
      </w:r>
      <w:r>
        <w:rPr>
          <w:rFonts w:ascii="Times New Roman" w:hAnsi="Times New Roman" w:cs="Times New Roman"/>
          <w:sz w:val="24"/>
          <w:szCs w:val="24"/>
        </w:rPr>
        <w:t xml:space="preserve"> (07.04.2009), Kanzler Faymann spricht sich gegen Vermögenssteuer aus. </w:t>
      </w:r>
      <w:hyperlink r:id="rId36" w:history="1">
        <w:r w:rsidRPr="00A53698">
          <w:rPr>
            <w:rStyle w:val="Hyperlink"/>
            <w:rFonts w:ascii="Times New Roman" w:hAnsi="Times New Roman" w:cs="Times New Roman"/>
            <w:color w:val="0070C0"/>
            <w:sz w:val="24"/>
            <w:szCs w:val="24"/>
          </w:rPr>
          <w:t>https://www.diepresse.com/468314/kanzler-faymann-spricht-sich-gegen-vermogenssteuer-aus</w:t>
        </w:r>
      </w:hyperlink>
    </w:p>
    <w:p w14:paraId="0223A1CD" w14:textId="2FDA3525" w:rsidR="00673F9E" w:rsidRDefault="00673F9E" w:rsidP="00673F9E">
      <w:pPr>
        <w:spacing w:after="0" w:line="276" w:lineRule="auto"/>
        <w:ind w:left="227" w:hanging="227"/>
        <w:jc w:val="both"/>
        <w:rPr>
          <w:rStyle w:val="Hyperlink"/>
          <w:rFonts w:ascii="Times New Roman" w:hAnsi="Times New Roman" w:cs="Times New Roman"/>
          <w:sz w:val="24"/>
          <w:szCs w:val="24"/>
          <w:u w:val="none"/>
        </w:rPr>
      </w:pPr>
      <w:r w:rsidRPr="008B5C96">
        <w:rPr>
          <w:rFonts w:ascii="Times New Roman" w:hAnsi="Times New Roman" w:cs="Times New Roman"/>
          <w:b/>
          <w:bCs/>
          <w:sz w:val="24"/>
          <w:szCs w:val="24"/>
        </w:rPr>
        <w:t>Die Presse</w:t>
      </w:r>
      <w:r>
        <w:rPr>
          <w:rFonts w:ascii="Times New Roman" w:hAnsi="Times New Roman" w:cs="Times New Roman"/>
          <w:sz w:val="24"/>
          <w:szCs w:val="24"/>
        </w:rPr>
        <w:t xml:space="preserve"> (16.04.2010): Werner Muhm – die rote Eminenz. </w:t>
      </w:r>
      <w:hyperlink r:id="rId37" w:history="1">
        <w:r w:rsidRPr="005D4CF4">
          <w:rPr>
            <w:rStyle w:val="Hyperlink"/>
            <w:rFonts w:ascii="Times New Roman" w:hAnsi="Times New Roman" w:cs="Times New Roman"/>
            <w:sz w:val="24"/>
            <w:szCs w:val="24"/>
          </w:rPr>
          <w:t>https://www.diepresse.com/558853/werner-muhm-ndash-die-rote-eminenz</w:t>
        </w:r>
      </w:hyperlink>
    </w:p>
    <w:p w14:paraId="5DC0DD4C" w14:textId="77777777" w:rsidR="00673F9E" w:rsidRPr="00A53698" w:rsidRDefault="00673F9E" w:rsidP="00673F9E">
      <w:pPr>
        <w:spacing w:after="0" w:line="276" w:lineRule="auto"/>
        <w:ind w:left="227" w:hanging="227"/>
        <w:jc w:val="both"/>
        <w:rPr>
          <w:rFonts w:ascii="Times New Roman" w:hAnsi="Times New Roman" w:cs="Times New Roman"/>
          <w:color w:val="0070C0"/>
          <w:sz w:val="24"/>
          <w:szCs w:val="24"/>
        </w:rPr>
      </w:pPr>
      <w:r w:rsidRPr="008B5C96">
        <w:rPr>
          <w:rFonts w:ascii="Times New Roman" w:hAnsi="Times New Roman" w:cs="Times New Roman"/>
          <w:b/>
          <w:bCs/>
          <w:sz w:val="24"/>
          <w:szCs w:val="24"/>
        </w:rPr>
        <w:t>Die Presse</w:t>
      </w:r>
      <w:r>
        <w:rPr>
          <w:rFonts w:ascii="Times New Roman" w:hAnsi="Times New Roman" w:cs="Times New Roman"/>
          <w:sz w:val="24"/>
          <w:szCs w:val="24"/>
        </w:rPr>
        <w:t xml:space="preserve"> (16.09.2010): Schieder: Vermögenssteuer der SPÖ „vollkommen ernst“. </w:t>
      </w:r>
      <w:hyperlink r:id="rId38" w:tooltip="https://www.diepresse.com/594871/schieder-vermogenssteuer-der-spo-vollkommen-ernst" w:history="1">
        <w:r w:rsidRPr="00A53698">
          <w:rPr>
            <w:rStyle w:val="Hyperlink"/>
            <w:rFonts w:ascii="Times New Roman" w:hAnsi="Times New Roman" w:cs="Times New Roman"/>
            <w:color w:val="0070C0"/>
            <w:sz w:val="24"/>
            <w:szCs w:val="24"/>
          </w:rPr>
          <w:t>https://www.diepresse.com/594871/schieder-vermogenssteuer-der-spo-vollkommen-ernst</w:t>
        </w:r>
      </w:hyperlink>
    </w:p>
    <w:p w14:paraId="4AF6A2EC" w14:textId="71F9329E" w:rsidR="00673F9E" w:rsidRDefault="00673F9E" w:rsidP="00673F9E">
      <w:pPr>
        <w:spacing w:after="0" w:line="276" w:lineRule="auto"/>
        <w:ind w:left="227" w:hanging="227"/>
        <w:jc w:val="both"/>
        <w:rPr>
          <w:rStyle w:val="Hyperlink"/>
          <w:rFonts w:ascii="Times New Roman" w:hAnsi="Times New Roman" w:cs="Times New Roman"/>
          <w:sz w:val="24"/>
          <w:szCs w:val="24"/>
          <w:u w:val="none"/>
        </w:rPr>
      </w:pPr>
      <w:r w:rsidRPr="008B5C96">
        <w:rPr>
          <w:rFonts w:ascii="Times New Roman" w:hAnsi="Times New Roman" w:cs="Times New Roman"/>
          <w:b/>
          <w:bCs/>
          <w:sz w:val="24"/>
          <w:szCs w:val="24"/>
        </w:rPr>
        <w:t>Die Presse</w:t>
      </w:r>
      <w:r>
        <w:rPr>
          <w:rFonts w:ascii="Times New Roman" w:hAnsi="Times New Roman" w:cs="Times New Roman"/>
          <w:sz w:val="24"/>
          <w:szCs w:val="24"/>
        </w:rPr>
        <w:t xml:space="preserve"> (13.03.2015): Steuerreform: „Das ist kein lächerlicher PR-Gag“. </w:t>
      </w:r>
      <w:hyperlink r:id="rId39" w:tooltip="https://www.diepresse.com/4684818/steuerreform-das-ist-kein-lacherlicher-pr-gag?from=rss" w:history="1">
        <w:r w:rsidRPr="00DC1DDC">
          <w:rPr>
            <w:rStyle w:val="Hyperlink"/>
            <w:rFonts w:ascii="Times New Roman" w:hAnsi="Times New Roman" w:cs="Times New Roman"/>
            <w:sz w:val="24"/>
            <w:szCs w:val="24"/>
          </w:rPr>
          <w:t>https://www.diepresse.com/4684818/steuerreform-das-ist-kein-lacherlicher-pr-gag?from=rss</w:t>
        </w:r>
      </w:hyperlink>
    </w:p>
    <w:p w14:paraId="2A52E7C0" w14:textId="2019EF66" w:rsidR="00673F9E" w:rsidRDefault="00673F9E" w:rsidP="00673F9E">
      <w:pPr>
        <w:spacing w:after="0" w:line="276" w:lineRule="auto"/>
        <w:ind w:left="227" w:hanging="227"/>
        <w:jc w:val="both"/>
        <w:rPr>
          <w:rFonts w:ascii="Times New Roman" w:hAnsi="Times New Roman" w:cs="Times New Roman"/>
          <w:sz w:val="24"/>
          <w:szCs w:val="24"/>
        </w:rPr>
      </w:pPr>
      <w:r w:rsidRPr="008B5C96">
        <w:rPr>
          <w:rFonts w:ascii="Times New Roman" w:hAnsi="Times New Roman" w:cs="Times New Roman"/>
          <w:b/>
          <w:bCs/>
          <w:sz w:val="24"/>
          <w:szCs w:val="24"/>
        </w:rPr>
        <w:t>DPA</w:t>
      </w:r>
      <w:r>
        <w:rPr>
          <w:rFonts w:ascii="Times New Roman" w:hAnsi="Times New Roman" w:cs="Times New Roman"/>
          <w:sz w:val="24"/>
          <w:szCs w:val="24"/>
        </w:rPr>
        <w:t xml:space="preserve"> (03.09.2008), Heil wettert gegen linkes SPD-Papier- ‚Geist von gestern‘.  </w:t>
      </w:r>
    </w:p>
    <w:p w14:paraId="493B06C8" w14:textId="77777777" w:rsidR="00673F9E" w:rsidRPr="008B5C96" w:rsidRDefault="00673F9E" w:rsidP="00673F9E">
      <w:pPr>
        <w:spacing w:after="0" w:line="276" w:lineRule="auto"/>
        <w:ind w:left="227" w:hanging="227"/>
        <w:rPr>
          <w:rFonts w:ascii="Times New Roman" w:hAnsi="Times New Roman" w:cs="Times New Roman"/>
          <w:b/>
          <w:bCs/>
          <w:sz w:val="24"/>
          <w:szCs w:val="24"/>
        </w:rPr>
      </w:pPr>
      <w:r w:rsidRPr="008B5C96">
        <w:rPr>
          <w:rFonts w:ascii="Times New Roman" w:hAnsi="Times New Roman" w:cs="Times New Roman"/>
          <w:b/>
          <w:bCs/>
          <w:sz w:val="24"/>
          <w:szCs w:val="24"/>
          <w:lang w:val="es-ES_tradnl"/>
        </w:rPr>
        <w:t xml:space="preserve">El Español </w:t>
      </w:r>
      <w:r w:rsidRPr="00206641">
        <w:rPr>
          <w:rFonts w:ascii="Times New Roman" w:hAnsi="Times New Roman" w:cs="Times New Roman"/>
          <w:bCs/>
          <w:sz w:val="24"/>
          <w:szCs w:val="24"/>
          <w:lang w:val="es-ES_tradnl"/>
        </w:rPr>
        <w:t xml:space="preserve">(14.09.2018): Economistas 2004: el lobby de amigos socialistas en el que se ‘cocinó’ el doctorado de Sánchez. </w:t>
      </w:r>
      <w:hyperlink r:id="rId40" w:history="1">
        <w:r w:rsidRPr="00206641">
          <w:rPr>
            <w:rStyle w:val="Hyperlink"/>
            <w:rFonts w:ascii="Times New Roman" w:hAnsi="Times New Roman" w:cs="Times New Roman"/>
            <w:bCs/>
            <w:sz w:val="24"/>
            <w:szCs w:val="24"/>
          </w:rPr>
          <w:t>https://www.elespanol.com/reportajes/20180914/economistas-lobby-amigos-socialistas-cocino-doctorado-sanchez/337966274_0.html</w:t>
        </w:r>
      </w:hyperlink>
    </w:p>
    <w:p w14:paraId="78800031" w14:textId="77777777" w:rsidR="00673F9E" w:rsidRDefault="00673F9E" w:rsidP="00673F9E">
      <w:pPr>
        <w:spacing w:after="0" w:line="276" w:lineRule="auto"/>
        <w:ind w:left="227" w:hanging="227"/>
        <w:jc w:val="both"/>
        <w:rPr>
          <w:rFonts w:ascii="Times New Roman" w:hAnsi="Times New Roman" w:cs="Times New Roman"/>
          <w:sz w:val="24"/>
          <w:szCs w:val="24"/>
          <w:lang w:val="es-ES_tradnl"/>
        </w:rPr>
      </w:pPr>
      <w:r w:rsidRPr="008B5C96">
        <w:rPr>
          <w:rFonts w:ascii="Times New Roman" w:hAnsi="Times New Roman" w:cs="Times New Roman"/>
          <w:b/>
          <w:bCs/>
          <w:sz w:val="24"/>
          <w:szCs w:val="24"/>
          <w:lang w:val="es-ES_tradnl"/>
        </w:rPr>
        <w:t>El País</w:t>
      </w:r>
      <w:r>
        <w:rPr>
          <w:rFonts w:ascii="Times New Roman" w:hAnsi="Times New Roman" w:cs="Times New Roman"/>
          <w:sz w:val="24"/>
          <w:szCs w:val="24"/>
          <w:lang w:val="es-ES_tradnl"/>
        </w:rPr>
        <w:t xml:space="preserve"> (06.01.2008), Los impuestos entran en el juego electoral. </w:t>
      </w:r>
      <w:hyperlink r:id="rId41" w:history="1">
        <w:r w:rsidRPr="005D4CF4">
          <w:rPr>
            <w:rStyle w:val="Hyperlink"/>
            <w:rFonts w:ascii="Times New Roman" w:hAnsi="Times New Roman" w:cs="Times New Roman"/>
            <w:sz w:val="24"/>
            <w:szCs w:val="24"/>
            <w:lang w:val="es-ES_tradnl"/>
          </w:rPr>
          <w:t>https://elpais.com/diario/</w:t>
        </w:r>
        <w:r w:rsidRPr="005D4CF4">
          <w:rPr>
            <w:rStyle w:val="Hyperlink"/>
            <w:rFonts w:ascii="Times New Roman" w:hAnsi="Times New Roman" w:cs="Times New Roman"/>
            <w:sz w:val="24"/>
            <w:szCs w:val="24"/>
            <w:lang w:val="es-ES_tradnl"/>
          </w:rPr>
          <w:br/>
          <w:t>2008/01/06/negocio/1199626881_850215.html</w:t>
        </w:r>
      </w:hyperlink>
    </w:p>
    <w:p w14:paraId="61945A53" w14:textId="77777777" w:rsidR="00673F9E" w:rsidRDefault="00673F9E" w:rsidP="00673F9E">
      <w:pPr>
        <w:spacing w:after="0" w:line="276" w:lineRule="auto"/>
        <w:ind w:left="227" w:hanging="227"/>
        <w:jc w:val="both"/>
        <w:rPr>
          <w:rFonts w:ascii="Times New Roman" w:hAnsi="Times New Roman" w:cs="Times New Roman"/>
          <w:sz w:val="24"/>
          <w:szCs w:val="24"/>
          <w:lang w:val="es-ES_tradnl"/>
        </w:rPr>
      </w:pPr>
      <w:r w:rsidRPr="008B5C96">
        <w:rPr>
          <w:rFonts w:ascii="Times New Roman" w:hAnsi="Times New Roman" w:cs="Times New Roman"/>
          <w:b/>
          <w:bCs/>
          <w:sz w:val="24"/>
          <w:szCs w:val="24"/>
          <w:lang w:val="es-ES_tradnl"/>
        </w:rPr>
        <w:t>El País</w:t>
      </w:r>
      <w:r>
        <w:rPr>
          <w:rFonts w:ascii="Times New Roman" w:hAnsi="Times New Roman" w:cs="Times New Roman"/>
          <w:sz w:val="24"/>
          <w:szCs w:val="24"/>
          <w:lang w:val="es-ES_tradnl"/>
        </w:rPr>
        <w:t xml:space="preserve"> (29.02.2008): Izquierda y fiscalidad: Las ofertas de la campaña. País Vasco edition, p. 5.</w:t>
      </w:r>
    </w:p>
    <w:p w14:paraId="135A0C2E" w14:textId="77777777" w:rsidR="00673F9E" w:rsidRPr="005D4CF4" w:rsidRDefault="00673F9E" w:rsidP="00673F9E">
      <w:pPr>
        <w:spacing w:after="0" w:line="276" w:lineRule="auto"/>
        <w:ind w:left="227" w:hanging="227"/>
        <w:jc w:val="both"/>
        <w:rPr>
          <w:rFonts w:ascii="Times New Roman" w:hAnsi="Times New Roman" w:cs="Times New Roman"/>
          <w:sz w:val="24"/>
          <w:szCs w:val="24"/>
          <w:lang w:val="es-ES_tradnl"/>
        </w:rPr>
      </w:pPr>
      <w:r w:rsidRPr="008B5C96">
        <w:rPr>
          <w:rFonts w:ascii="Times New Roman" w:hAnsi="Times New Roman" w:cs="Times New Roman"/>
          <w:b/>
          <w:bCs/>
          <w:sz w:val="24"/>
          <w:szCs w:val="24"/>
          <w:lang w:val="es-ES_tradnl"/>
        </w:rPr>
        <w:t xml:space="preserve">El País </w:t>
      </w:r>
      <w:r>
        <w:rPr>
          <w:rFonts w:ascii="Times New Roman" w:hAnsi="Times New Roman" w:cs="Times New Roman"/>
          <w:sz w:val="24"/>
          <w:szCs w:val="24"/>
          <w:lang w:val="es-ES_tradnl"/>
        </w:rPr>
        <w:t>(03.06.2008),</w:t>
      </w:r>
      <w:r>
        <w:rPr>
          <w:lang w:val="es-ES_tradnl"/>
        </w:rPr>
        <w:t xml:space="preserve"> </w:t>
      </w:r>
      <w:r>
        <w:rPr>
          <w:rFonts w:ascii="Times New Roman" w:hAnsi="Times New Roman" w:cs="Times New Roman"/>
          <w:sz w:val="24"/>
          <w:szCs w:val="24"/>
          <w:lang w:val="es-ES_tradnl"/>
        </w:rPr>
        <w:t xml:space="preserve">IU pide crear un impuesto para 190.000 ejecutivos.  </w:t>
      </w:r>
      <w:hyperlink r:id="rId42" w:history="1">
        <w:r w:rsidRPr="005D4CF4">
          <w:rPr>
            <w:rStyle w:val="Hyperlink"/>
            <w:rFonts w:ascii="Times New Roman" w:hAnsi="Times New Roman" w:cs="Times New Roman"/>
            <w:sz w:val="24"/>
            <w:szCs w:val="24"/>
            <w:lang w:val="es-ES_tradnl"/>
          </w:rPr>
          <w:t>https://elpais.com/diario/2008/06/03/espana/1212444010_850215.html</w:t>
        </w:r>
      </w:hyperlink>
    </w:p>
    <w:p w14:paraId="0091F504" w14:textId="77777777" w:rsidR="00673F9E" w:rsidRDefault="00673F9E" w:rsidP="00673F9E">
      <w:pPr>
        <w:spacing w:after="0" w:line="276" w:lineRule="auto"/>
        <w:ind w:left="227" w:hanging="227"/>
        <w:jc w:val="both"/>
        <w:rPr>
          <w:rStyle w:val="Hyperlink"/>
          <w:rFonts w:ascii="Times New Roman" w:hAnsi="Times New Roman" w:cs="Times New Roman"/>
          <w:sz w:val="24"/>
          <w:szCs w:val="24"/>
          <w:lang w:val="es-ES_tradnl"/>
        </w:rPr>
      </w:pPr>
      <w:r w:rsidRPr="008B5C96">
        <w:rPr>
          <w:rFonts w:ascii="Times New Roman" w:hAnsi="Times New Roman" w:cs="Times New Roman"/>
          <w:b/>
          <w:bCs/>
          <w:sz w:val="24"/>
          <w:szCs w:val="24"/>
          <w:lang w:val="es-ES_tradnl"/>
        </w:rPr>
        <w:t>El País</w:t>
      </w:r>
      <w:r>
        <w:rPr>
          <w:rFonts w:ascii="Times New Roman" w:hAnsi="Times New Roman" w:cs="Times New Roman"/>
          <w:sz w:val="24"/>
          <w:szCs w:val="24"/>
          <w:lang w:val="es-ES_tradnl"/>
        </w:rPr>
        <w:t xml:space="preserve"> (14.06.2010), Los sindicatos convocan la primera huelga general contra Zapatero para septiembre.</w:t>
      </w:r>
      <w:r w:rsidRPr="005D4CF4">
        <w:rPr>
          <w:rFonts w:ascii="Times New Roman" w:hAnsi="Times New Roman" w:cs="Times New Roman"/>
          <w:sz w:val="24"/>
          <w:szCs w:val="24"/>
          <w:lang w:val="es-ES_tradnl"/>
        </w:rPr>
        <w:t xml:space="preserve"> </w:t>
      </w:r>
      <w:hyperlink r:id="rId43" w:history="1">
        <w:r w:rsidRPr="005D4CF4">
          <w:rPr>
            <w:rStyle w:val="Hyperlink"/>
            <w:rFonts w:ascii="Times New Roman" w:hAnsi="Times New Roman" w:cs="Times New Roman"/>
            <w:sz w:val="24"/>
            <w:szCs w:val="24"/>
            <w:lang w:val="es-ES_tradnl"/>
          </w:rPr>
          <w:t>https://elpais.com/economia/2010/06/14/actualidad/1276500776_850215.html</w:t>
        </w:r>
      </w:hyperlink>
    </w:p>
    <w:p w14:paraId="7A7145AF" w14:textId="77777777" w:rsidR="00673F9E" w:rsidRDefault="00673F9E" w:rsidP="00673F9E">
      <w:pPr>
        <w:spacing w:after="0" w:line="276" w:lineRule="auto"/>
        <w:ind w:left="227" w:hanging="227"/>
        <w:jc w:val="both"/>
        <w:rPr>
          <w:rFonts w:ascii="Times New Roman" w:hAnsi="Times New Roman" w:cs="Times New Roman"/>
          <w:color w:val="0070C0"/>
          <w:sz w:val="24"/>
          <w:szCs w:val="24"/>
          <w:lang w:val="es-ES_tradnl"/>
        </w:rPr>
      </w:pPr>
      <w:r w:rsidRPr="008B5C96">
        <w:rPr>
          <w:rFonts w:ascii="Times New Roman" w:hAnsi="Times New Roman" w:cs="Times New Roman"/>
          <w:b/>
          <w:bCs/>
          <w:sz w:val="24"/>
          <w:szCs w:val="24"/>
          <w:lang w:val="es-ES_tradnl"/>
        </w:rPr>
        <w:t>El País</w:t>
      </w:r>
      <w:r>
        <w:rPr>
          <w:rFonts w:ascii="Times New Roman" w:hAnsi="Times New Roman" w:cs="Times New Roman"/>
          <w:sz w:val="24"/>
          <w:szCs w:val="24"/>
          <w:lang w:val="es-ES_tradnl"/>
        </w:rPr>
        <w:t xml:space="preserve"> (02.04.2011), Zapatero: No voy a ser candidato en las próximas elecciones generales. </w:t>
      </w:r>
      <w:hyperlink r:id="rId44" w:history="1">
        <w:r w:rsidRPr="000B15C7">
          <w:rPr>
            <w:rStyle w:val="Hyperlink"/>
            <w:rFonts w:ascii="Times New Roman" w:hAnsi="Times New Roman" w:cs="Times New Roman"/>
            <w:sz w:val="24"/>
            <w:szCs w:val="24"/>
            <w:lang w:val="es-ES_tradnl"/>
          </w:rPr>
          <w:t>https://elpais.com/elpais/2011/04/02/actualidad/1301732218_850215.html</w:t>
        </w:r>
      </w:hyperlink>
    </w:p>
    <w:p w14:paraId="668B435C" w14:textId="77777777" w:rsidR="00673F9E" w:rsidRDefault="00673F9E" w:rsidP="00673F9E">
      <w:pPr>
        <w:spacing w:after="0" w:line="276" w:lineRule="auto"/>
        <w:ind w:left="227" w:hanging="227"/>
        <w:jc w:val="both"/>
        <w:rPr>
          <w:rFonts w:ascii="Times New Roman" w:hAnsi="Times New Roman" w:cs="Times New Roman"/>
          <w:color w:val="0070C0"/>
          <w:sz w:val="24"/>
          <w:szCs w:val="24"/>
          <w:lang w:val="es-ES_tradnl"/>
        </w:rPr>
      </w:pPr>
      <w:r w:rsidRPr="008B5C96">
        <w:rPr>
          <w:rFonts w:ascii="Times New Roman" w:hAnsi="Times New Roman" w:cs="Times New Roman"/>
          <w:b/>
          <w:bCs/>
          <w:sz w:val="24"/>
          <w:szCs w:val="24"/>
          <w:lang w:val="es-ES_tradnl"/>
        </w:rPr>
        <w:t xml:space="preserve">El País </w:t>
      </w:r>
      <w:r>
        <w:rPr>
          <w:rFonts w:ascii="Times New Roman" w:hAnsi="Times New Roman" w:cs="Times New Roman"/>
          <w:sz w:val="24"/>
          <w:szCs w:val="24"/>
          <w:lang w:val="es-ES_tradnl"/>
        </w:rPr>
        <w:t xml:space="preserve">(03.04.2011), Rubalcaba es el candidato preferido. </w:t>
      </w:r>
      <w:r w:rsidRPr="00A53698">
        <w:rPr>
          <w:rFonts w:ascii="Times New Roman" w:hAnsi="Times New Roman" w:cs="Times New Roman"/>
          <w:color w:val="0070C0"/>
          <w:sz w:val="24"/>
          <w:szCs w:val="24"/>
          <w:lang w:val="es-ES_tradnl"/>
        </w:rPr>
        <w:t>https://elpais.com/diario/</w:t>
      </w:r>
      <w:r w:rsidRPr="00A53698">
        <w:rPr>
          <w:rFonts w:ascii="Times New Roman" w:hAnsi="Times New Roman" w:cs="Times New Roman"/>
          <w:color w:val="0070C0"/>
          <w:sz w:val="24"/>
          <w:szCs w:val="24"/>
          <w:lang w:val="es-ES_tradnl"/>
        </w:rPr>
        <w:br/>
        <w:t>2011/04/03/espana/1301781606_850215.html</w:t>
      </w:r>
    </w:p>
    <w:p w14:paraId="07A3FE50" w14:textId="6EB20252" w:rsidR="00673F9E" w:rsidRDefault="00673F9E" w:rsidP="00673F9E">
      <w:pPr>
        <w:spacing w:after="0" w:line="276" w:lineRule="auto"/>
        <w:ind w:left="227" w:hanging="227"/>
        <w:jc w:val="both"/>
        <w:rPr>
          <w:rFonts w:ascii="Times New Roman" w:hAnsi="Times New Roman" w:cs="Times New Roman"/>
          <w:bCs/>
          <w:sz w:val="24"/>
          <w:szCs w:val="24"/>
          <w:lang w:val="es-ES_tradnl"/>
        </w:rPr>
      </w:pPr>
      <w:r>
        <w:rPr>
          <w:rFonts w:ascii="Times New Roman" w:hAnsi="Times New Roman" w:cs="Times New Roman"/>
          <w:b/>
          <w:bCs/>
          <w:sz w:val="24"/>
          <w:szCs w:val="24"/>
          <w:lang w:val="es-ES_tradnl"/>
        </w:rPr>
        <w:t xml:space="preserve">El Mundo </w:t>
      </w:r>
      <w:r>
        <w:rPr>
          <w:rFonts w:ascii="Times New Roman" w:hAnsi="Times New Roman" w:cs="Times New Roman"/>
          <w:bCs/>
          <w:sz w:val="24"/>
          <w:szCs w:val="24"/>
          <w:lang w:val="es-ES_tradnl"/>
        </w:rPr>
        <w:t>(03.04.2011), Rubalcaba parte sin ventaja en la carrera, p. 8.</w:t>
      </w:r>
    </w:p>
    <w:p w14:paraId="055C7122" w14:textId="77777777" w:rsidR="00673F9E" w:rsidRDefault="00673F9E" w:rsidP="00673F9E">
      <w:pPr>
        <w:spacing w:after="0" w:line="276" w:lineRule="auto"/>
        <w:ind w:left="227" w:hanging="227"/>
        <w:jc w:val="both"/>
        <w:rPr>
          <w:rFonts w:ascii="Times New Roman" w:hAnsi="Times New Roman" w:cs="Times New Roman"/>
          <w:sz w:val="24"/>
          <w:szCs w:val="24"/>
        </w:rPr>
      </w:pPr>
      <w:r w:rsidRPr="009F17A9">
        <w:rPr>
          <w:rFonts w:ascii="Times New Roman" w:hAnsi="Times New Roman" w:cs="Times New Roman"/>
          <w:b/>
          <w:bCs/>
          <w:sz w:val="24"/>
          <w:szCs w:val="24"/>
        </w:rPr>
        <w:lastRenderedPageBreak/>
        <w:t xml:space="preserve">Frankfurter Allgemeine Zeitung (FAZ) </w:t>
      </w:r>
      <w:r>
        <w:rPr>
          <w:rFonts w:ascii="Times New Roman" w:hAnsi="Times New Roman" w:cs="Times New Roman"/>
          <w:b/>
          <w:bCs/>
          <w:sz w:val="24"/>
          <w:szCs w:val="24"/>
        </w:rPr>
        <w:t>(</w:t>
      </w:r>
      <w:r>
        <w:rPr>
          <w:rFonts w:ascii="Times New Roman" w:hAnsi="Times New Roman" w:cs="Times New Roman"/>
          <w:sz w:val="24"/>
          <w:szCs w:val="24"/>
        </w:rPr>
        <w:t>02.08.1999), Nr. 176, S. 1 Schröder redet der SPD ins Gewissen "Programmdebatten schaden auch der Regierung" Der Bundeskanzler gegen Wiedereinführung der Vermögensteuer / Nachträgliche Kritik an Lafontaine.</w:t>
      </w:r>
    </w:p>
    <w:p w14:paraId="466CDBC0" w14:textId="77777777" w:rsidR="00673F9E" w:rsidRDefault="00673F9E" w:rsidP="00673F9E">
      <w:pPr>
        <w:spacing w:after="0" w:line="276" w:lineRule="auto"/>
        <w:ind w:left="227" w:hanging="227"/>
        <w:jc w:val="both"/>
        <w:rPr>
          <w:rFonts w:ascii="Times New Roman" w:hAnsi="Times New Roman" w:cs="Times New Roman"/>
          <w:sz w:val="24"/>
          <w:szCs w:val="24"/>
        </w:rPr>
      </w:pPr>
      <w:r w:rsidRPr="009F17A9">
        <w:rPr>
          <w:rFonts w:ascii="Times New Roman" w:hAnsi="Times New Roman" w:cs="Times New Roman"/>
          <w:b/>
          <w:bCs/>
          <w:sz w:val="24"/>
          <w:szCs w:val="24"/>
        </w:rPr>
        <w:t>Frankfurter Allgemeine Zeitung (FAZ)</w:t>
      </w:r>
      <w:r>
        <w:rPr>
          <w:rFonts w:ascii="Times New Roman" w:hAnsi="Times New Roman" w:cs="Times New Roman"/>
          <w:sz w:val="24"/>
          <w:szCs w:val="24"/>
        </w:rPr>
        <w:t xml:space="preserve"> (04.09.1999), Nr. 205, S. 15 Weiter Debatte über Belastung der Vermögen Die SPD-Linke macht Druck / Abgabe soll geprüft werden.</w:t>
      </w:r>
    </w:p>
    <w:p w14:paraId="593729A4" w14:textId="5846C7D7" w:rsidR="00673F9E" w:rsidRDefault="00673F9E" w:rsidP="00673F9E">
      <w:pPr>
        <w:spacing w:after="0" w:line="276" w:lineRule="auto"/>
        <w:ind w:left="227" w:hanging="227"/>
        <w:jc w:val="both"/>
        <w:rPr>
          <w:rFonts w:ascii="Times New Roman" w:hAnsi="Times New Roman" w:cs="Times New Roman"/>
          <w:sz w:val="24"/>
          <w:szCs w:val="24"/>
        </w:rPr>
      </w:pPr>
      <w:r w:rsidRPr="009E3B98">
        <w:rPr>
          <w:rFonts w:ascii="Times New Roman" w:hAnsi="Times New Roman" w:cs="Times New Roman"/>
          <w:b/>
          <w:bCs/>
          <w:sz w:val="24"/>
          <w:szCs w:val="24"/>
        </w:rPr>
        <w:t>Frankfurter Allgemeine Zeitung (FAZ)</w:t>
      </w:r>
      <w:r>
        <w:rPr>
          <w:rFonts w:ascii="Times New Roman" w:hAnsi="Times New Roman" w:cs="Times New Roman"/>
          <w:sz w:val="24"/>
          <w:szCs w:val="24"/>
        </w:rPr>
        <w:t xml:space="preserve"> (20.05.2008), Nr. 116, S. 1; Union: Weniger Steuern für Arme.</w:t>
      </w:r>
    </w:p>
    <w:p w14:paraId="34D2BEBE" w14:textId="77777777" w:rsidR="00673F9E" w:rsidRDefault="00673F9E" w:rsidP="00673F9E">
      <w:pPr>
        <w:spacing w:after="0" w:line="276" w:lineRule="auto"/>
        <w:ind w:left="227" w:hanging="227"/>
        <w:jc w:val="both"/>
        <w:rPr>
          <w:rFonts w:ascii="Times New Roman" w:hAnsi="Times New Roman" w:cs="Times New Roman"/>
          <w:sz w:val="24"/>
          <w:szCs w:val="24"/>
        </w:rPr>
      </w:pPr>
      <w:r w:rsidRPr="009E3B98">
        <w:rPr>
          <w:rFonts w:ascii="Times New Roman" w:hAnsi="Times New Roman" w:cs="Times New Roman"/>
          <w:b/>
          <w:bCs/>
          <w:sz w:val="24"/>
          <w:szCs w:val="24"/>
        </w:rPr>
        <w:t>Frankfurter Allgemeine Zeitung (FAZ)</w:t>
      </w:r>
      <w:r>
        <w:rPr>
          <w:rFonts w:ascii="Times New Roman" w:hAnsi="Times New Roman" w:cs="Times New Roman"/>
          <w:sz w:val="24"/>
          <w:szCs w:val="24"/>
        </w:rPr>
        <w:t xml:space="preserve"> (27.03.2009), Nr. 73, S. 4 SPD-Linke spricht sich gegen Schuldenbremse aus Annen: Nein zur Bahn-Privatisierung im Wahlprogramm.</w:t>
      </w:r>
    </w:p>
    <w:p w14:paraId="13EC4A7B" w14:textId="77777777" w:rsidR="00673F9E" w:rsidRDefault="00673F9E" w:rsidP="00673F9E">
      <w:pPr>
        <w:spacing w:after="0" w:line="276" w:lineRule="auto"/>
        <w:ind w:left="227" w:hanging="227"/>
        <w:jc w:val="both"/>
        <w:rPr>
          <w:rFonts w:ascii="Times New Roman" w:hAnsi="Times New Roman" w:cs="Times New Roman"/>
          <w:sz w:val="24"/>
          <w:szCs w:val="24"/>
        </w:rPr>
      </w:pPr>
      <w:r>
        <w:rPr>
          <w:rFonts w:ascii="Times New Roman" w:hAnsi="Times New Roman" w:cs="Times New Roman"/>
          <w:b/>
          <w:bCs/>
          <w:sz w:val="24"/>
          <w:szCs w:val="24"/>
        </w:rPr>
        <w:t xml:space="preserve">Frankfurter Allgemeine Zeitung (FAZ) </w:t>
      </w:r>
      <w:r w:rsidRPr="009C7619">
        <w:rPr>
          <w:rFonts w:ascii="Times New Roman" w:hAnsi="Times New Roman" w:cs="Times New Roman"/>
          <w:bCs/>
          <w:sz w:val="24"/>
          <w:szCs w:val="24"/>
        </w:rPr>
        <w:t>(13.06.2013), Nr.134, S.11 Appell gegen Vermögensteuer. Acht Wirtschaftsverbände mit gemeinsamer Erklärung.</w:t>
      </w:r>
      <w:r>
        <w:rPr>
          <w:rFonts w:ascii="Times New Roman" w:hAnsi="Times New Roman" w:cs="Times New Roman"/>
          <w:b/>
          <w:bCs/>
          <w:sz w:val="24"/>
          <w:szCs w:val="24"/>
        </w:rPr>
        <w:t xml:space="preserve"> </w:t>
      </w:r>
    </w:p>
    <w:p w14:paraId="6AF200C9" w14:textId="77777777" w:rsidR="00673F9E" w:rsidRPr="00064DC9" w:rsidRDefault="00673F9E" w:rsidP="00673F9E">
      <w:pPr>
        <w:spacing w:after="0" w:line="276" w:lineRule="auto"/>
        <w:ind w:left="227" w:hanging="227"/>
        <w:jc w:val="both"/>
        <w:rPr>
          <w:rFonts w:ascii="Times New Roman" w:hAnsi="Times New Roman" w:cs="Times New Roman"/>
          <w:sz w:val="24"/>
          <w:szCs w:val="24"/>
        </w:rPr>
      </w:pPr>
      <w:r w:rsidRPr="009E3B98">
        <w:rPr>
          <w:rFonts w:ascii="Times New Roman" w:hAnsi="Times New Roman" w:cs="Times New Roman"/>
          <w:b/>
          <w:bCs/>
          <w:sz w:val="24"/>
          <w:szCs w:val="24"/>
        </w:rPr>
        <w:t>Frankfurter Rundschau (FR)</w:t>
      </w:r>
      <w:r>
        <w:rPr>
          <w:rFonts w:ascii="Times New Roman" w:hAnsi="Times New Roman" w:cs="Times New Roman"/>
          <w:sz w:val="24"/>
          <w:szCs w:val="24"/>
        </w:rPr>
        <w:t xml:space="preserve"> (04.11.2008), Konjukturpolitik in der Krise. </w:t>
      </w:r>
      <w:hyperlink r:id="rId45" w:history="1">
        <w:r w:rsidRPr="00064DC9">
          <w:rPr>
            <w:rStyle w:val="Hyperlink"/>
            <w:rFonts w:ascii="Times New Roman" w:hAnsi="Times New Roman" w:cs="Times New Roman"/>
            <w:sz w:val="24"/>
            <w:szCs w:val="24"/>
          </w:rPr>
          <w:t>https://www.fr.de/</w:t>
        </w:r>
        <w:r w:rsidRPr="00064DC9">
          <w:rPr>
            <w:rStyle w:val="Hyperlink"/>
            <w:rFonts w:ascii="Times New Roman" w:hAnsi="Times New Roman" w:cs="Times New Roman"/>
            <w:sz w:val="24"/>
            <w:szCs w:val="24"/>
          </w:rPr>
          <w:br/>
          <w:t>wirtschaft/konjunkturpolitik-krise-11605207.html</w:t>
        </w:r>
      </w:hyperlink>
      <w:r w:rsidRPr="00064DC9">
        <w:rPr>
          <w:rFonts w:ascii="Times New Roman" w:hAnsi="Times New Roman" w:cs="Times New Roman"/>
          <w:sz w:val="24"/>
          <w:szCs w:val="24"/>
        </w:rPr>
        <w:t xml:space="preserve"> </w:t>
      </w:r>
    </w:p>
    <w:p w14:paraId="61151062" w14:textId="5EF6C4ED" w:rsidR="00673F9E" w:rsidRDefault="00673F9E" w:rsidP="00673F9E">
      <w:pPr>
        <w:spacing w:after="0" w:line="276" w:lineRule="auto"/>
        <w:ind w:left="227" w:hanging="227"/>
        <w:jc w:val="both"/>
        <w:rPr>
          <w:rFonts w:ascii="Times New Roman" w:hAnsi="Times New Roman" w:cs="Times New Roman"/>
          <w:sz w:val="24"/>
          <w:szCs w:val="24"/>
        </w:rPr>
      </w:pPr>
      <w:r w:rsidRPr="005D5708">
        <w:rPr>
          <w:rFonts w:ascii="Times New Roman" w:hAnsi="Times New Roman" w:cs="Times New Roman"/>
          <w:b/>
          <w:bCs/>
          <w:sz w:val="24"/>
          <w:szCs w:val="24"/>
        </w:rPr>
        <w:t>Frankfurter Rundschau (FR) (</w:t>
      </w:r>
      <w:r w:rsidRPr="005D5708">
        <w:rPr>
          <w:rFonts w:ascii="Times New Roman" w:hAnsi="Times New Roman" w:cs="Times New Roman"/>
          <w:bCs/>
          <w:sz w:val="24"/>
          <w:szCs w:val="24"/>
        </w:rPr>
        <w:t>04.</w:t>
      </w:r>
      <w:r w:rsidRPr="005D5708">
        <w:rPr>
          <w:rFonts w:ascii="Times New Roman" w:hAnsi="Times New Roman" w:cs="Times New Roman"/>
          <w:sz w:val="24"/>
          <w:szCs w:val="24"/>
        </w:rPr>
        <w:t>09.2008). Das Papier der SPD-Li</w:t>
      </w:r>
      <w:r>
        <w:rPr>
          <w:rFonts w:ascii="Times New Roman" w:hAnsi="Times New Roman" w:cs="Times New Roman"/>
          <w:sz w:val="24"/>
          <w:szCs w:val="24"/>
        </w:rPr>
        <w:t xml:space="preserve">nken. </w:t>
      </w:r>
      <w:r w:rsidRPr="005D5708">
        <w:rPr>
          <w:rFonts w:ascii="Times New Roman" w:hAnsi="Times New Roman" w:cs="Times New Roman"/>
          <w:sz w:val="24"/>
          <w:szCs w:val="24"/>
        </w:rPr>
        <w:t>Reichtum nutzen, Armut bekämpfen, Mittelschicht stärken.</w:t>
      </w:r>
      <w:r w:rsidRPr="005D5708">
        <w:t xml:space="preserve"> </w:t>
      </w:r>
      <w:hyperlink r:id="rId46" w:history="1">
        <w:r w:rsidRPr="00BE3ED7">
          <w:rPr>
            <w:rStyle w:val="Hyperlink"/>
            <w:rFonts w:ascii="Times New Roman" w:hAnsi="Times New Roman" w:cs="Times New Roman"/>
            <w:sz w:val="24"/>
            <w:szCs w:val="24"/>
          </w:rPr>
          <w:t>https://www.fr.de/politik/reichtum-nutzen-armut-bekaempfen-mittelschicht-staerken-11610188.html</w:t>
        </w:r>
      </w:hyperlink>
      <w:r>
        <w:rPr>
          <w:rFonts w:ascii="Times New Roman" w:hAnsi="Times New Roman" w:cs="Times New Roman"/>
          <w:sz w:val="24"/>
          <w:szCs w:val="24"/>
        </w:rPr>
        <w:t xml:space="preserve"> </w:t>
      </w:r>
    </w:p>
    <w:p w14:paraId="280F474E" w14:textId="0D216DFA" w:rsidR="00673F9E" w:rsidRDefault="00673F9E" w:rsidP="00673F9E">
      <w:pPr>
        <w:spacing w:after="0" w:line="276" w:lineRule="auto"/>
        <w:ind w:left="227" w:hanging="227"/>
        <w:rPr>
          <w:rFonts w:ascii="Times New Roman" w:hAnsi="Times New Roman" w:cs="Times New Roman"/>
          <w:bCs/>
          <w:sz w:val="24"/>
          <w:szCs w:val="24"/>
        </w:rPr>
      </w:pPr>
      <w:r w:rsidRPr="008573E9">
        <w:rPr>
          <w:rFonts w:ascii="Times New Roman" w:hAnsi="Times New Roman" w:cs="Times New Roman"/>
          <w:b/>
          <w:bCs/>
          <w:sz w:val="24"/>
          <w:szCs w:val="24"/>
        </w:rPr>
        <w:t xml:space="preserve">Industriellenvereinigung </w:t>
      </w:r>
      <w:r w:rsidRPr="008573E9">
        <w:rPr>
          <w:rFonts w:ascii="Times New Roman" w:hAnsi="Times New Roman" w:cs="Times New Roman"/>
          <w:bCs/>
          <w:sz w:val="24"/>
          <w:szCs w:val="24"/>
        </w:rPr>
        <w:t>(201</w:t>
      </w:r>
      <w:r>
        <w:rPr>
          <w:rFonts w:ascii="Times New Roman" w:hAnsi="Times New Roman" w:cs="Times New Roman"/>
          <w:bCs/>
          <w:sz w:val="24"/>
          <w:szCs w:val="24"/>
        </w:rPr>
        <w:t>3</w:t>
      </w:r>
      <w:r w:rsidRPr="008573E9">
        <w:rPr>
          <w:rFonts w:ascii="Times New Roman" w:hAnsi="Times New Roman" w:cs="Times New Roman"/>
          <w:bCs/>
          <w:sz w:val="24"/>
          <w:szCs w:val="24"/>
        </w:rPr>
        <w:t>)</w:t>
      </w:r>
      <w:r>
        <w:rPr>
          <w:rFonts w:ascii="Times New Roman" w:hAnsi="Times New Roman" w:cs="Times New Roman"/>
          <w:bCs/>
          <w:sz w:val="24"/>
          <w:szCs w:val="24"/>
        </w:rPr>
        <w:t>,</w:t>
      </w:r>
      <w:r w:rsidRPr="008573E9">
        <w:rPr>
          <w:rFonts w:ascii="Times New Roman" w:hAnsi="Times New Roman" w:cs="Times New Roman"/>
          <w:bCs/>
          <w:sz w:val="24"/>
          <w:szCs w:val="24"/>
        </w:rPr>
        <w:t xml:space="preserve"> Industrie</w:t>
      </w:r>
      <w:r>
        <w:rPr>
          <w:rFonts w:ascii="Times New Roman" w:hAnsi="Times New Roman" w:cs="Times New Roman"/>
          <w:bCs/>
          <w:sz w:val="24"/>
          <w:szCs w:val="24"/>
        </w:rPr>
        <w:t xml:space="preserve">: Vermögensteuern kosten Arbeitsplätze, </w:t>
      </w:r>
      <w:hyperlink r:id="rId47" w:history="1">
        <w:r w:rsidRPr="00BE3ED7">
          <w:rPr>
            <w:rStyle w:val="Hyperlink"/>
          </w:rPr>
          <w:t xml:space="preserve"> </w:t>
        </w:r>
        <w:r w:rsidRPr="00BE3ED7">
          <w:rPr>
            <w:rStyle w:val="Hyperlink"/>
            <w:rFonts w:ascii="Times New Roman" w:hAnsi="Times New Roman" w:cs="Times New Roman"/>
            <w:bCs/>
            <w:sz w:val="24"/>
            <w:szCs w:val="24"/>
          </w:rPr>
          <w:t>https://www.ots.at/presseaussendung/OTS_20130403_OTS0207/industrie-vermoegensteuern-kosten-arbeitsplaetzet</w:t>
        </w:r>
      </w:hyperlink>
      <w:r>
        <w:rPr>
          <w:rFonts w:ascii="Times New Roman" w:hAnsi="Times New Roman" w:cs="Times New Roman"/>
          <w:bCs/>
          <w:sz w:val="24"/>
          <w:szCs w:val="24"/>
        </w:rPr>
        <w:t xml:space="preserve">, last accessed June 24, 2021. </w:t>
      </w:r>
    </w:p>
    <w:p w14:paraId="3D4817AA" w14:textId="77777777" w:rsidR="00673F9E" w:rsidRDefault="00673F9E" w:rsidP="00673F9E">
      <w:pPr>
        <w:spacing w:after="0" w:line="276" w:lineRule="auto"/>
        <w:ind w:left="227" w:hanging="227"/>
        <w:jc w:val="both"/>
        <w:rPr>
          <w:rStyle w:val="Hyperlink"/>
          <w:rFonts w:ascii="Times New Roman" w:hAnsi="Times New Roman" w:cs="Times New Roman"/>
          <w:sz w:val="24"/>
          <w:szCs w:val="24"/>
        </w:rPr>
      </w:pPr>
      <w:r w:rsidRPr="00120B77">
        <w:rPr>
          <w:rFonts w:ascii="Times New Roman" w:hAnsi="Times New Roman" w:cs="Times New Roman"/>
          <w:b/>
          <w:bCs/>
          <w:sz w:val="24"/>
          <w:szCs w:val="24"/>
        </w:rPr>
        <w:t>Kurier</w:t>
      </w:r>
      <w:r>
        <w:rPr>
          <w:rFonts w:ascii="Times New Roman" w:hAnsi="Times New Roman" w:cs="Times New Roman"/>
          <w:sz w:val="24"/>
          <w:szCs w:val="24"/>
        </w:rPr>
        <w:t xml:space="preserve"> (20.02.2013), Kampf um die Vermögenssteuer. </w:t>
      </w:r>
      <w:hyperlink r:id="rId48" w:history="1">
        <w:r w:rsidRPr="00B55524">
          <w:rPr>
            <w:rStyle w:val="Hyperlink"/>
            <w:rFonts w:ascii="Times New Roman" w:hAnsi="Times New Roman" w:cs="Times New Roman"/>
            <w:sz w:val="24"/>
            <w:szCs w:val="24"/>
          </w:rPr>
          <w:t>https://kurier.at/politik/inland/vowahl</w:t>
        </w:r>
        <w:r w:rsidRPr="00B55524">
          <w:rPr>
            <w:rStyle w:val="Hyperlink"/>
            <w:rFonts w:ascii="Times New Roman" w:hAnsi="Times New Roman" w:cs="Times New Roman"/>
            <w:sz w:val="24"/>
            <w:szCs w:val="24"/>
          </w:rPr>
          <w:br/>
          <w:t>kampf-kampf-um-die-vermoegenssteuer-spoe-dafuer-oevp-dagegen/3.698.991</w:t>
        </w:r>
      </w:hyperlink>
    </w:p>
    <w:p w14:paraId="11C0992C" w14:textId="77777777" w:rsidR="00673F9E" w:rsidRPr="00305FEF" w:rsidRDefault="00673F9E" w:rsidP="00673F9E">
      <w:pPr>
        <w:spacing w:after="0" w:line="276" w:lineRule="auto"/>
        <w:ind w:left="227" w:hanging="227"/>
        <w:jc w:val="both"/>
        <w:rPr>
          <w:rStyle w:val="Hyperlink"/>
          <w:rFonts w:ascii="Times New Roman" w:hAnsi="Times New Roman" w:cs="Times New Roman"/>
          <w:sz w:val="24"/>
          <w:szCs w:val="24"/>
        </w:rPr>
      </w:pPr>
      <w:r w:rsidRPr="00305FEF">
        <w:rPr>
          <w:rFonts w:ascii="Times New Roman" w:hAnsi="Times New Roman" w:cs="Times New Roman"/>
          <w:b/>
          <w:bCs/>
          <w:sz w:val="24"/>
          <w:szCs w:val="24"/>
        </w:rPr>
        <w:t xml:space="preserve">Kurier </w:t>
      </w:r>
      <w:r w:rsidRPr="006C2688">
        <w:rPr>
          <w:rFonts w:ascii="Times New Roman" w:hAnsi="Times New Roman" w:cs="Times New Roman"/>
          <w:bCs/>
          <w:sz w:val="24"/>
          <w:szCs w:val="24"/>
        </w:rPr>
        <w:t>(05.</w:t>
      </w:r>
      <w:r w:rsidRPr="006C2688">
        <w:rPr>
          <w:rStyle w:val="Hyperlink"/>
          <w:rFonts w:ascii="Times New Roman" w:hAnsi="Times New Roman" w:cs="Times New Roman"/>
          <w:sz w:val="24"/>
          <w:szCs w:val="24"/>
        </w:rPr>
        <w:t xml:space="preserve">06.2014), Brandrede gegen Steuern. </w:t>
      </w:r>
      <w:hyperlink r:id="rId49" w:history="1">
        <w:r w:rsidRPr="006C2688">
          <w:rPr>
            <w:rStyle w:val="Hyperlink"/>
            <w:rFonts w:ascii="Times New Roman" w:hAnsi="Times New Roman" w:cs="Times New Roman"/>
            <w:sz w:val="24"/>
            <w:szCs w:val="24"/>
          </w:rPr>
          <w:t>https://kurier.at/politik/inland/iv-brandrede-gegen-neue-steuern/69.013.418</w:t>
        </w:r>
      </w:hyperlink>
      <w:r>
        <w:rPr>
          <w:rStyle w:val="Hyperlink"/>
          <w:rFonts w:ascii="Times New Roman" w:hAnsi="Times New Roman" w:cs="Times New Roman"/>
          <w:sz w:val="24"/>
          <w:szCs w:val="24"/>
        </w:rPr>
        <w:t xml:space="preserve"> </w:t>
      </w:r>
    </w:p>
    <w:p w14:paraId="15814B47" w14:textId="787A579A" w:rsidR="00673F9E" w:rsidRDefault="00673F9E" w:rsidP="00673F9E">
      <w:pPr>
        <w:spacing w:after="0" w:line="276" w:lineRule="auto"/>
        <w:ind w:left="227" w:hanging="227"/>
        <w:jc w:val="both"/>
        <w:rPr>
          <w:rFonts w:ascii="Times New Roman" w:hAnsi="Times New Roman" w:cs="Times New Roman"/>
          <w:sz w:val="24"/>
          <w:szCs w:val="24"/>
        </w:rPr>
      </w:pPr>
      <w:r w:rsidRPr="00120B77">
        <w:rPr>
          <w:rFonts w:ascii="Times New Roman" w:hAnsi="Times New Roman" w:cs="Times New Roman"/>
          <w:b/>
          <w:bCs/>
          <w:sz w:val="24"/>
          <w:szCs w:val="24"/>
        </w:rPr>
        <w:t>Mattheis, H.</w:t>
      </w:r>
      <w:r>
        <w:rPr>
          <w:rFonts w:ascii="Times New Roman" w:hAnsi="Times New Roman" w:cs="Times New Roman"/>
          <w:sz w:val="24"/>
          <w:szCs w:val="24"/>
        </w:rPr>
        <w:t xml:space="preserve"> (2009), Stellungnahme und Forderungen – Schuldenwachstum und Gegenfinanzierung in der Krise, März 2009.  </w:t>
      </w:r>
    </w:p>
    <w:p w14:paraId="219AE2BB" w14:textId="77777777" w:rsidR="00673F9E" w:rsidRPr="00CB1234" w:rsidRDefault="00673F9E" w:rsidP="00673F9E">
      <w:pPr>
        <w:spacing w:after="0" w:line="276" w:lineRule="auto"/>
        <w:ind w:left="227" w:hanging="227"/>
        <w:jc w:val="both"/>
      </w:pPr>
      <w:r w:rsidRPr="00A034F6">
        <w:rPr>
          <w:rFonts w:ascii="Times New Roman" w:hAnsi="Times New Roman" w:cs="Times New Roman"/>
          <w:b/>
          <w:bCs/>
          <w:sz w:val="24"/>
          <w:szCs w:val="24"/>
          <w:lang w:val="es-ES_tradnl"/>
        </w:rPr>
        <w:t>Navarro, V</w:t>
      </w:r>
      <w:r>
        <w:rPr>
          <w:rFonts w:ascii="Times New Roman" w:hAnsi="Times New Roman" w:cs="Times New Roman"/>
          <w:b/>
          <w:bCs/>
          <w:sz w:val="24"/>
          <w:szCs w:val="24"/>
          <w:lang w:val="es-ES_tradnl"/>
        </w:rPr>
        <w:t>.</w:t>
      </w:r>
      <w:r w:rsidRPr="00A034F6">
        <w:rPr>
          <w:rFonts w:ascii="Times New Roman" w:hAnsi="Times New Roman" w:cs="Times New Roman"/>
          <w:sz w:val="24"/>
          <w:szCs w:val="24"/>
          <w:lang w:val="es-ES_tradnl"/>
        </w:rPr>
        <w:t xml:space="preserve"> (10.06.2011), El Porqué del declive de la Nueva </w:t>
      </w:r>
      <w:r>
        <w:rPr>
          <w:rFonts w:ascii="Times New Roman" w:hAnsi="Times New Roman" w:cs="Times New Roman"/>
          <w:sz w:val="24"/>
          <w:szCs w:val="24"/>
          <w:lang w:val="es-ES_tradnl"/>
        </w:rPr>
        <w:t xml:space="preserve">Vía en el socialismo español. </w:t>
      </w:r>
      <w:hyperlink r:id="rId50" w:history="1">
        <w:r w:rsidRPr="00CB1234">
          <w:rPr>
            <w:rStyle w:val="Hyperlink"/>
            <w:rFonts w:ascii="Times New Roman" w:hAnsi="Times New Roman" w:cs="Times New Roman"/>
            <w:sz w:val="24"/>
            <w:szCs w:val="24"/>
          </w:rPr>
          <w:t>http://web.psoe.es/izquierdasocialista/docs/579304/page/porque-del-declive-la-nueva-via-el-socialismo-espanol-i.html</w:t>
        </w:r>
      </w:hyperlink>
      <w:r w:rsidRPr="00CB1234">
        <w:rPr>
          <w:rFonts w:ascii="Times New Roman" w:hAnsi="Times New Roman" w:cs="Times New Roman"/>
          <w:sz w:val="24"/>
          <w:szCs w:val="24"/>
        </w:rPr>
        <w:t xml:space="preserve"> </w:t>
      </w:r>
    </w:p>
    <w:p w14:paraId="4DF8D2BC" w14:textId="77777777" w:rsidR="00673F9E" w:rsidRDefault="00673F9E" w:rsidP="00673F9E">
      <w:pPr>
        <w:spacing w:after="0" w:line="276" w:lineRule="auto"/>
        <w:jc w:val="both"/>
        <w:rPr>
          <w:rStyle w:val="Hyperlink"/>
          <w:rFonts w:ascii="Times New Roman" w:hAnsi="Times New Roman" w:cs="Times New Roman"/>
          <w:b/>
          <w:bCs/>
          <w:sz w:val="24"/>
          <w:szCs w:val="24"/>
        </w:rPr>
      </w:pPr>
      <w:r w:rsidRPr="001C576D">
        <w:rPr>
          <w:rFonts w:ascii="Times New Roman" w:hAnsi="Times New Roman" w:cs="Times New Roman"/>
          <w:b/>
          <w:bCs/>
          <w:sz w:val="24"/>
          <w:szCs w:val="24"/>
        </w:rPr>
        <w:t xml:space="preserve">NZZ </w:t>
      </w:r>
      <w:r w:rsidRPr="006C2688">
        <w:rPr>
          <w:rFonts w:ascii="Times New Roman" w:hAnsi="Times New Roman" w:cs="Times New Roman"/>
          <w:bCs/>
          <w:sz w:val="24"/>
          <w:szCs w:val="24"/>
        </w:rPr>
        <w:t xml:space="preserve">(06.05.2009): Die SPÖ stellte die Weichen für eine Vermögenssteuer. </w:t>
      </w:r>
      <w:hyperlink r:id="rId51" w:tooltip="https://www.nzz.ch/die_spoe_stellt_die_weichen_fuer_eine_vermoegenssteuer-1.2514286" w:history="1">
        <w:r w:rsidRPr="006C2688">
          <w:rPr>
            <w:rStyle w:val="Hyperlink"/>
            <w:rFonts w:ascii="Times New Roman" w:hAnsi="Times New Roman" w:cs="Times New Roman"/>
            <w:bCs/>
            <w:sz w:val="24"/>
            <w:szCs w:val="24"/>
          </w:rPr>
          <w:t>https://www.nzz.ch/die_spoe_stellt_die_weichen_fuer_eine_vermoegenssteuer-1.2514286</w:t>
        </w:r>
      </w:hyperlink>
    </w:p>
    <w:p w14:paraId="5DB955FB" w14:textId="77777777" w:rsidR="00673F9E" w:rsidRPr="009B4D11" w:rsidRDefault="00673F9E" w:rsidP="00673F9E">
      <w:pPr>
        <w:spacing w:after="0" w:line="276" w:lineRule="auto"/>
        <w:ind w:left="227" w:hanging="227"/>
        <w:jc w:val="both"/>
        <w:rPr>
          <w:rFonts w:ascii="Times New Roman" w:hAnsi="Times New Roman" w:cs="Times New Roman"/>
          <w:sz w:val="24"/>
          <w:szCs w:val="24"/>
        </w:rPr>
      </w:pPr>
      <w:r w:rsidRPr="001C576D">
        <w:rPr>
          <w:rFonts w:ascii="Times New Roman" w:hAnsi="Times New Roman" w:cs="Times New Roman"/>
          <w:b/>
          <w:bCs/>
          <w:sz w:val="24"/>
          <w:szCs w:val="24"/>
        </w:rPr>
        <w:t>Ö1</w:t>
      </w:r>
      <w:r>
        <w:rPr>
          <w:rFonts w:ascii="Times New Roman" w:hAnsi="Times New Roman" w:cs="Times New Roman"/>
          <w:sz w:val="24"/>
          <w:szCs w:val="24"/>
        </w:rPr>
        <w:t xml:space="preserve"> (11.06.2010), Faymann stellt sich Wiederwahl: SPÖ-Parteitagsthema Verteilungs-gerechtigkeit. </w:t>
      </w:r>
      <w:hyperlink r:id="rId52" w:history="1">
        <w:r w:rsidRPr="009B4D11">
          <w:rPr>
            <w:rStyle w:val="Hyperlink"/>
            <w:rFonts w:ascii="Times New Roman" w:hAnsi="Times New Roman" w:cs="Times New Roman"/>
            <w:sz w:val="24"/>
            <w:szCs w:val="24"/>
          </w:rPr>
          <w:t>https://oe1.orf.at/artikel/246336/SPOe-Parteitagsthema-Verteilungsgerechtigkeit</w:t>
        </w:r>
      </w:hyperlink>
    </w:p>
    <w:p w14:paraId="4B6A9022" w14:textId="77777777" w:rsidR="00673F9E" w:rsidRDefault="00673F9E" w:rsidP="00673F9E">
      <w:pPr>
        <w:spacing w:after="0" w:line="276" w:lineRule="auto"/>
        <w:ind w:left="227" w:hanging="227"/>
        <w:jc w:val="both"/>
        <w:rPr>
          <w:rFonts w:ascii="Times New Roman" w:hAnsi="Times New Roman" w:cs="Times New Roman"/>
          <w:sz w:val="24"/>
          <w:szCs w:val="24"/>
        </w:rPr>
      </w:pPr>
      <w:r w:rsidRPr="001C576D">
        <w:rPr>
          <w:rFonts w:ascii="Times New Roman" w:hAnsi="Times New Roman" w:cs="Times New Roman"/>
          <w:b/>
          <w:bCs/>
          <w:sz w:val="24"/>
          <w:szCs w:val="24"/>
        </w:rPr>
        <w:t xml:space="preserve">ÖVP </w:t>
      </w:r>
      <w:r>
        <w:rPr>
          <w:rFonts w:ascii="Times New Roman" w:hAnsi="Times New Roman" w:cs="Times New Roman"/>
          <w:sz w:val="24"/>
          <w:szCs w:val="24"/>
        </w:rPr>
        <w:t>(2013), Zukunftsweisend Österreich 2018: Das Programm der ÖVP zur Nationalratswahl 2013.</w:t>
      </w:r>
    </w:p>
    <w:p w14:paraId="52283D52" w14:textId="77777777" w:rsidR="00673F9E" w:rsidRDefault="00673F9E" w:rsidP="00673F9E">
      <w:pPr>
        <w:spacing w:after="0" w:line="276" w:lineRule="auto"/>
        <w:ind w:left="227" w:hanging="227"/>
        <w:jc w:val="both"/>
        <w:rPr>
          <w:rFonts w:ascii="Times New Roman" w:hAnsi="Times New Roman" w:cs="Times New Roman"/>
          <w:sz w:val="24"/>
          <w:szCs w:val="24"/>
        </w:rPr>
      </w:pPr>
      <w:r w:rsidRPr="001C576D">
        <w:rPr>
          <w:rFonts w:ascii="Times New Roman" w:hAnsi="Times New Roman" w:cs="Times New Roman"/>
          <w:b/>
          <w:bCs/>
          <w:sz w:val="24"/>
          <w:szCs w:val="24"/>
        </w:rPr>
        <w:t>OTS</w:t>
      </w:r>
      <w:r>
        <w:rPr>
          <w:rFonts w:ascii="Times New Roman" w:hAnsi="Times New Roman" w:cs="Times New Roman"/>
          <w:sz w:val="24"/>
          <w:szCs w:val="24"/>
        </w:rPr>
        <w:t xml:space="preserve"> (08.04.2009): Kogler zu Vermögenssteuer: SP-internes Schauspiel erbärmlich. </w:t>
      </w:r>
      <w:hyperlink r:id="rId53" w:tooltip="https://www.ots.at/presseaussendung/OTS_20090408_OTS0159/kogler-zu-vermoegenssteuer-sp-internes-schauspiel-erbaermlich" w:history="1">
        <w:r w:rsidRPr="00A53698">
          <w:rPr>
            <w:rStyle w:val="Hyperlink"/>
            <w:rFonts w:ascii="Times New Roman" w:hAnsi="Times New Roman" w:cs="Times New Roman"/>
            <w:sz w:val="24"/>
            <w:szCs w:val="24"/>
          </w:rPr>
          <w:t>https://www.ots.at/presseaussendung/OTS_20090408_OTS0159/kogler-zu-vermoegenssteuer-sp-internes-schauspiel-erbaermlich</w:t>
        </w:r>
      </w:hyperlink>
    </w:p>
    <w:p w14:paraId="6CC54BE0" w14:textId="77777777" w:rsidR="00673F9E" w:rsidRDefault="00673F9E" w:rsidP="00673F9E">
      <w:pPr>
        <w:spacing w:after="0" w:line="276" w:lineRule="auto"/>
        <w:ind w:left="227" w:hanging="227"/>
        <w:jc w:val="both"/>
        <w:rPr>
          <w:rFonts w:ascii="Times New Roman" w:hAnsi="Times New Roman" w:cs="Times New Roman"/>
          <w:sz w:val="24"/>
          <w:szCs w:val="24"/>
        </w:rPr>
      </w:pPr>
      <w:r w:rsidRPr="001C576D">
        <w:rPr>
          <w:rFonts w:ascii="Times New Roman" w:hAnsi="Times New Roman" w:cs="Times New Roman"/>
          <w:b/>
          <w:bCs/>
          <w:sz w:val="24"/>
          <w:szCs w:val="24"/>
        </w:rPr>
        <w:t>Profil</w:t>
      </w:r>
      <w:r>
        <w:rPr>
          <w:rFonts w:ascii="Times New Roman" w:hAnsi="Times New Roman" w:cs="Times New Roman"/>
          <w:sz w:val="24"/>
          <w:szCs w:val="24"/>
        </w:rPr>
        <w:t xml:space="preserve"> (10.04.2010), Auf welche Experten hört Kanzler Werner Faymann bei seinen Entscheidungen? </w:t>
      </w:r>
      <w:hyperlink r:id="rId54" w:history="1">
        <w:r w:rsidRPr="0002470D">
          <w:rPr>
            <w:rStyle w:val="Hyperlink"/>
            <w:rFonts w:ascii="Times New Roman" w:hAnsi="Times New Roman" w:cs="Times New Roman"/>
            <w:sz w:val="24"/>
            <w:szCs w:val="24"/>
          </w:rPr>
          <w:t>https://www.profil.at/home/auf-experten-kanzler-werner-faymann-entscheidungen-266230</w:t>
        </w:r>
      </w:hyperlink>
    </w:p>
    <w:p w14:paraId="67FCCF74" w14:textId="77777777" w:rsidR="00673F9E" w:rsidRDefault="00673F9E" w:rsidP="00673F9E">
      <w:pPr>
        <w:spacing w:after="0" w:line="276" w:lineRule="auto"/>
        <w:ind w:left="227" w:hanging="227"/>
        <w:jc w:val="both"/>
        <w:rPr>
          <w:rFonts w:ascii="Times New Roman" w:hAnsi="Times New Roman" w:cs="Times New Roman"/>
          <w:sz w:val="24"/>
          <w:szCs w:val="24"/>
          <w:lang w:val="es-ES_tradnl"/>
        </w:rPr>
      </w:pPr>
      <w:r w:rsidRPr="001C576D">
        <w:rPr>
          <w:rFonts w:ascii="Times New Roman" w:hAnsi="Times New Roman" w:cs="Times New Roman"/>
          <w:b/>
          <w:bCs/>
          <w:sz w:val="24"/>
          <w:szCs w:val="24"/>
          <w:lang w:val="es-ES_tradnl"/>
        </w:rPr>
        <w:t>PSOE</w:t>
      </w:r>
      <w:r>
        <w:rPr>
          <w:rFonts w:ascii="Times New Roman" w:hAnsi="Times New Roman" w:cs="Times New Roman"/>
          <w:sz w:val="24"/>
          <w:szCs w:val="24"/>
          <w:lang w:val="es-ES_tradnl"/>
        </w:rPr>
        <w:t xml:space="preserve"> (2004), Merecemos una España mejor. Programa Electoral Elecciones Generales 2004. </w:t>
      </w:r>
    </w:p>
    <w:p w14:paraId="68AF7160" w14:textId="77777777" w:rsidR="00673F9E" w:rsidRDefault="00673F9E" w:rsidP="00673F9E">
      <w:pPr>
        <w:spacing w:after="0" w:line="276" w:lineRule="auto"/>
        <w:ind w:left="227" w:hanging="227"/>
        <w:jc w:val="both"/>
        <w:rPr>
          <w:rFonts w:ascii="Times New Roman" w:hAnsi="Times New Roman" w:cs="Times New Roman"/>
          <w:sz w:val="24"/>
          <w:szCs w:val="24"/>
          <w:lang w:val="es-ES_tradnl"/>
        </w:rPr>
      </w:pPr>
      <w:r w:rsidRPr="001C576D">
        <w:rPr>
          <w:rFonts w:ascii="Times New Roman" w:hAnsi="Times New Roman" w:cs="Times New Roman"/>
          <w:b/>
          <w:bCs/>
          <w:sz w:val="24"/>
          <w:szCs w:val="24"/>
          <w:lang w:val="es-ES_tradnl"/>
        </w:rPr>
        <w:t xml:space="preserve">PSOE </w:t>
      </w:r>
      <w:r>
        <w:rPr>
          <w:rFonts w:ascii="Times New Roman" w:hAnsi="Times New Roman" w:cs="Times New Roman"/>
          <w:sz w:val="24"/>
          <w:szCs w:val="24"/>
          <w:lang w:val="es-ES_tradnl"/>
        </w:rPr>
        <w:t>(2008), Motivos para creer. Programa Electoral Elecciones Generales 2008.</w:t>
      </w:r>
    </w:p>
    <w:p w14:paraId="2D9D60B8" w14:textId="77777777" w:rsidR="00673F9E" w:rsidRDefault="00673F9E" w:rsidP="00673F9E">
      <w:pPr>
        <w:spacing w:after="0" w:line="276" w:lineRule="auto"/>
        <w:ind w:left="227" w:hanging="227"/>
        <w:jc w:val="both"/>
        <w:rPr>
          <w:rFonts w:ascii="Times New Roman" w:hAnsi="Times New Roman" w:cs="Times New Roman"/>
          <w:sz w:val="24"/>
          <w:szCs w:val="24"/>
          <w:lang w:val="es-ES_tradnl"/>
        </w:rPr>
      </w:pPr>
      <w:r w:rsidRPr="001C576D">
        <w:rPr>
          <w:rFonts w:ascii="Times New Roman" w:hAnsi="Times New Roman" w:cs="Times New Roman"/>
          <w:b/>
          <w:bCs/>
          <w:sz w:val="24"/>
          <w:szCs w:val="24"/>
          <w:lang w:val="es-ES_tradnl"/>
        </w:rPr>
        <w:t xml:space="preserve">PSOE </w:t>
      </w:r>
      <w:r>
        <w:rPr>
          <w:rFonts w:ascii="Times New Roman" w:hAnsi="Times New Roman" w:cs="Times New Roman"/>
          <w:sz w:val="24"/>
          <w:szCs w:val="24"/>
          <w:lang w:val="es-ES_tradnl"/>
        </w:rPr>
        <w:t>(2011), Para ganar el futuro. Programa Electoral Elecciones Generales 2011.</w:t>
      </w:r>
    </w:p>
    <w:p w14:paraId="09943B74" w14:textId="7E1FD3B2" w:rsidR="00673F9E" w:rsidRDefault="00673F9E" w:rsidP="00673F9E">
      <w:pPr>
        <w:spacing w:after="0" w:line="276" w:lineRule="auto"/>
        <w:ind w:left="227" w:hanging="227"/>
        <w:jc w:val="both"/>
        <w:rPr>
          <w:rFonts w:ascii="Times New Roman" w:hAnsi="Times New Roman" w:cs="Times New Roman"/>
          <w:sz w:val="24"/>
          <w:szCs w:val="24"/>
          <w:lang w:val="es-ES_tradnl"/>
        </w:rPr>
      </w:pPr>
      <w:r w:rsidRPr="00A53698">
        <w:rPr>
          <w:rFonts w:ascii="Times New Roman" w:hAnsi="Times New Roman" w:cs="Times New Roman"/>
          <w:b/>
          <w:bCs/>
          <w:sz w:val="24"/>
          <w:szCs w:val="24"/>
          <w:lang w:val="es-ES_tradnl"/>
        </w:rPr>
        <w:lastRenderedPageBreak/>
        <w:t>Real  Decreto-ley</w:t>
      </w:r>
      <w:r>
        <w:rPr>
          <w:rFonts w:ascii="Times New Roman" w:hAnsi="Times New Roman" w:cs="Times New Roman"/>
          <w:sz w:val="24"/>
          <w:szCs w:val="24"/>
          <w:lang w:val="es-ES_tradnl"/>
        </w:rPr>
        <w:t xml:space="preserve">  13/2011 (16.09.2011): Ley por  el  que  se restablece el Impuesto sobre el Patrimonio, con carácter temporal, Referencia: BOE-A-2011-14809</w:t>
      </w:r>
    </w:p>
    <w:p w14:paraId="26095A89" w14:textId="045727EE" w:rsidR="00673F9E" w:rsidRDefault="00673F9E" w:rsidP="00673F9E">
      <w:pPr>
        <w:spacing w:after="0" w:line="276" w:lineRule="auto"/>
        <w:ind w:left="227" w:hanging="227"/>
        <w:jc w:val="both"/>
        <w:rPr>
          <w:rFonts w:ascii="Times New Roman" w:hAnsi="Times New Roman" w:cs="Times New Roman"/>
          <w:sz w:val="24"/>
          <w:szCs w:val="24"/>
        </w:rPr>
      </w:pPr>
      <w:r w:rsidRPr="001C576D">
        <w:rPr>
          <w:rFonts w:ascii="Times New Roman" w:hAnsi="Times New Roman" w:cs="Times New Roman"/>
          <w:b/>
          <w:bCs/>
          <w:sz w:val="24"/>
          <w:szCs w:val="24"/>
        </w:rPr>
        <w:t>Schratzenstaller, M.</w:t>
      </w:r>
      <w:r>
        <w:rPr>
          <w:rFonts w:ascii="Times New Roman" w:hAnsi="Times New Roman" w:cs="Times New Roman"/>
          <w:sz w:val="24"/>
          <w:szCs w:val="24"/>
        </w:rPr>
        <w:t xml:space="preserve"> (1999), Der Streit um die Vermögensteuer, Blätter für deutsche und internationale Politik, 12/1999: 1427-1429.</w:t>
      </w:r>
    </w:p>
    <w:p w14:paraId="00F1C613" w14:textId="77777777" w:rsidR="00673F9E" w:rsidRDefault="00673F9E" w:rsidP="00673F9E">
      <w:pPr>
        <w:spacing w:after="0" w:line="276" w:lineRule="auto"/>
        <w:ind w:left="227" w:hanging="227"/>
        <w:jc w:val="both"/>
        <w:rPr>
          <w:rFonts w:ascii="Times New Roman" w:hAnsi="Times New Roman" w:cs="Times New Roman"/>
          <w:sz w:val="24"/>
          <w:szCs w:val="24"/>
        </w:rPr>
      </w:pPr>
      <w:r w:rsidRPr="001C576D">
        <w:rPr>
          <w:rFonts w:ascii="Times New Roman" w:hAnsi="Times New Roman" w:cs="Times New Roman"/>
          <w:b/>
          <w:bCs/>
          <w:sz w:val="24"/>
          <w:szCs w:val="24"/>
        </w:rPr>
        <w:t>SPD</w:t>
      </w:r>
      <w:r>
        <w:rPr>
          <w:rFonts w:ascii="Times New Roman" w:hAnsi="Times New Roman" w:cs="Times New Roman"/>
          <w:sz w:val="24"/>
          <w:szCs w:val="24"/>
        </w:rPr>
        <w:t xml:space="preserve"> (2009a). Wahlprogramm 2009.</w:t>
      </w:r>
    </w:p>
    <w:p w14:paraId="56486B3E" w14:textId="77777777" w:rsidR="00673F9E" w:rsidRDefault="00673F9E" w:rsidP="00673F9E">
      <w:pPr>
        <w:spacing w:after="0" w:line="276" w:lineRule="auto"/>
        <w:ind w:left="227" w:hanging="227"/>
        <w:jc w:val="both"/>
        <w:rPr>
          <w:rFonts w:ascii="Times New Roman" w:hAnsi="Times New Roman" w:cs="Times New Roman"/>
          <w:sz w:val="24"/>
          <w:szCs w:val="24"/>
        </w:rPr>
      </w:pPr>
      <w:r w:rsidRPr="001C576D">
        <w:rPr>
          <w:rFonts w:ascii="Times New Roman" w:hAnsi="Times New Roman" w:cs="Times New Roman"/>
          <w:b/>
          <w:bCs/>
          <w:sz w:val="24"/>
          <w:szCs w:val="24"/>
        </w:rPr>
        <w:t>SPD</w:t>
      </w:r>
      <w:r>
        <w:rPr>
          <w:rFonts w:ascii="Times New Roman" w:hAnsi="Times New Roman" w:cs="Times New Roman"/>
          <w:sz w:val="24"/>
          <w:szCs w:val="24"/>
        </w:rPr>
        <w:t xml:space="preserve"> (2009b) Protokoll des ordentlichen Bundesparteitages der SPD Dresden, 13.–15. November 2009. </w:t>
      </w:r>
    </w:p>
    <w:p w14:paraId="33470709" w14:textId="77777777" w:rsidR="00673F9E" w:rsidRDefault="00673F9E" w:rsidP="00673F9E">
      <w:pPr>
        <w:spacing w:after="0" w:line="276" w:lineRule="auto"/>
        <w:ind w:left="227" w:hanging="227"/>
        <w:jc w:val="both"/>
        <w:rPr>
          <w:rFonts w:ascii="arial,bold" w:hAnsi="arial,bold" w:cs="arial,bold"/>
          <w:b/>
          <w:bCs/>
          <w:sz w:val="28"/>
          <w:szCs w:val="28"/>
        </w:rPr>
      </w:pPr>
      <w:r w:rsidRPr="001C576D">
        <w:rPr>
          <w:rFonts w:ascii="Times New Roman" w:hAnsi="Times New Roman" w:cs="Times New Roman"/>
          <w:b/>
          <w:bCs/>
          <w:sz w:val="24"/>
          <w:szCs w:val="24"/>
        </w:rPr>
        <w:t>SPD</w:t>
      </w:r>
      <w:r>
        <w:rPr>
          <w:rFonts w:ascii="Times New Roman" w:hAnsi="Times New Roman" w:cs="Times New Roman"/>
          <w:sz w:val="24"/>
          <w:szCs w:val="24"/>
        </w:rPr>
        <w:t xml:space="preserve"> (2013). Wahlprogramm 2013. </w:t>
      </w:r>
    </w:p>
    <w:p w14:paraId="46E5BD95" w14:textId="77777777" w:rsidR="00673F9E" w:rsidRDefault="00673F9E" w:rsidP="00673F9E">
      <w:pPr>
        <w:spacing w:after="0" w:line="276" w:lineRule="auto"/>
        <w:ind w:left="227" w:hanging="227"/>
        <w:jc w:val="both"/>
        <w:rPr>
          <w:rFonts w:ascii="Times New Roman" w:hAnsi="Times New Roman" w:cs="Times New Roman"/>
          <w:sz w:val="24"/>
          <w:szCs w:val="24"/>
        </w:rPr>
      </w:pPr>
      <w:r w:rsidRPr="001C576D">
        <w:rPr>
          <w:rFonts w:ascii="Times New Roman" w:hAnsi="Times New Roman" w:cs="Times New Roman"/>
          <w:b/>
          <w:bCs/>
          <w:sz w:val="24"/>
          <w:szCs w:val="24"/>
        </w:rPr>
        <w:t>Spiegel-Online</w:t>
      </w:r>
      <w:r>
        <w:rPr>
          <w:rFonts w:ascii="Times New Roman" w:hAnsi="Times New Roman" w:cs="Times New Roman"/>
          <w:sz w:val="24"/>
          <w:szCs w:val="24"/>
        </w:rPr>
        <w:t xml:space="preserve"> (07.12.2008), Glos warnt vor Konjunktur-Pessismus. </w:t>
      </w:r>
      <w:r w:rsidRPr="00261965">
        <w:rPr>
          <w:rFonts w:ascii="Times New Roman" w:hAnsi="Times New Roman" w:cs="Times New Roman"/>
          <w:sz w:val="24"/>
          <w:szCs w:val="24"/>
        </w:rPr>
        <w:t>https://www.spiegel.de/wirtschaft/trotz-wirtschaftsflaute-glos-warnt-vor-konjunktur-pessimismus-a-594868.html</w:t>
      </w:r>
      <w:r>
        <w:rPr>
          <w:rFonts w:ascii="Times New Roman" w:hAnsi="Times New Roman" w:cs="Times New Roman"/>
          <w:sz w:val="24"/>
          <w:szCs w:val="24"/>
        </w:rPr>
        <w:t xml:space="preserve"> </w:t>
      </w:r>
    </w:p>
    <w:p w14:paraId="76A6EABF" w14:textId="77777777" w:rsidR="00673F9E" w:rsidRDefault="00673F9E" w:rsidP="00673F9E">
      <w:pPr>
        <w:spacing w:after="0" w:line="276" w:lineRule="auto"/>
        <w:ind w:left="227" w:hanging="227"/>
        <w:jc w:val="both"/>
        <w:rPr>
          <w:rFonts w:ascii="Times New Roman" w:hAnsi="Times New Roman" w:cs="Times New Roman"/>
          <w:sz w:val="24"/>
          <w:szCs w:val="24"/>
        </w:rPr>
      </w:pPr>
      <w:r w:rsidRPr="001C576D">
        <w:rPr>
          <w:rFonts w:ascii="Times New Roman" w:hAnsi="Times New Roman" w:cs="Times New Roman"/>
          <w:b/>
          <w:bCs/>
          <w:sz w:val="24"/>
          <w:szCs w:val="24"/>
        </w:rPr>
        <w:t>Spiegel-Online</w:t>
      </w:r>
      <w:r>
        <w:rPr>
          <w:rFonts w:ascii="Times New Roman" w:hAnsi="Times New Roman" w:cs="Times New Roman"/>
          <w:sz w:val="24"/>
          <w:szCs w:val="24"/>
        </w:rPr>
        <w:t xml:space="preserve"> (17.04.2009), Streit um Vermögensteuer – SPD-Finanzexperten drängen Steinmeier zu Linkswende.</w:t>
      </w:r>
      <w:r w:rsidRPr="00261965">
        <w:t xml:space="preserve"> </w:t>
      </w:r>
      <w:r w:rsidRPr="00261965">
        <w:rPr>
          <w:rFonts w:ascii="Times New Roman" w:hAnsi="Times New Roman" w:cs="Times New Roman"/>
          <w:sz w:val="24"/>
          <w:szCs w:val="24"/>
        </w:rPr>
        <w:t>https://www.spiegel.de/politik/deutschland/streit-um-vermoegensteuer-spd-finanzexperten-draengen-steinmeier-zu-linkswende-a-619639.html</w:t>
      </w:r>
    </w:p>
    <w:p w14:paraId="7C88979F" w14:textId="77777777" w:rsidR="00673F9E" w:rsidRPr="00A034F6" w:rsidRDefault="00673F9E" w:rsidP="00673F9E">
      <w:pPr>
        <w:spacing w:after="0" w:line="276" w:lineRule="auto"/>
        <w:ind w:left="227" w:hanging="227"/>
        <w:jc w:val="both"/>
        <w:rPr>
          <w:rFonts w:ascii="Times New Roman" w:hAnsi="Times New Roman" w:cs="Times New Roman"/>
          <w:sz w:val="24"/>
          <w:szCs w:val="24"/>
        </w:rPr>
      </w:pPr>
      <w:r w:rsidRPr="00A034F6">
        <w:rPr>
          <w:rFonts w:ascii="Times New Roman" w:hAnsi="Times New Roman" w:cs="Times New Roman"/>
          <w:b/>
          <w:bCs/>
          <w:sz w:val="24"/>
          <w:szCs w:val="24"/>
        </w:rPr>
        <w:t>SPÖ</w:t>
      </w:r>
      <w:r w:rsidRPr="00A034F6">
        <w:rPr>
          <w:rFonts w:ascii="Times New Roman" w:hAnsi="Times New Roman" w:cs="Times New Roman"/>
          <w:sz w:val="24"/>
          <w:szCs w:val="24"/>
        </w:rPr>
        <w:t xml:space="preserve"> (2013)</w:t>
      </w:r>
      <w:r>
        <w:rPr>
          <w:rFonts w:ascii="Times New Roman" w:hAnsi="Times New Roman" w:cs="Times New Roman"/>
          <w:sz w:val="24"/>
          <w:szCs w:val="24"/>
        </w:rPr>
        <w:t>,</w:t>
      </w:r>
      <w:r w:rsidRPr="00A034F6">
        <w:rPr>
          <w:rFonts w:ascii="Times New Roman" w:hAnsi="Times New Roman" w:cs="Times New Roman"/>
          <w:sz w:val="24"/>
          <w:szCs w:val="24"/>
        </w:rPr>
        <w:t xml:space="preserve"> 111 Projekte für Österreich</w:t>
      </w:r>
      <w:r>
        <w:rPr>
          <w:rFonts w:ascii="Times New Roman" w:hAnsi="Times New Roman" w:cs="Times New Roman"/>
          <w:sz w:val="24"/>
          <w:szCs w:val="24"/>
        </w:rPr>
        <w:t>,</w:t>
      </w:r>
      <w:r w:rsidRPr="00A034F6">
        <w:rPr>
          <w:rFonts w:ascii="Times New Roman" w:hAnsi="Times New Roman" w:cs="Times New Roman"/>
          <w:sz w:val="24"/>
          <w:szCs w:val="24"/>
        </w:rPr>
        <w:t xml:space="preserve"> SPÖ-Wahlprogramm 2013. </w:t>
      </w:r>
    </w:p>
    <w:p w14:paraId="1F2DA0E1" w14:textId="1C6989DD" w:rsidR="00673F9E" w:rsidRDefault="00673F9E" w:rsidP="00673F9E">
      <w:pPr>
        <w:spacing w:after="0" w:line="276" w:lineRule="auto"/>
        <w:ind w:left="227" w:hanging="227"/>
        <w:jc w:val="both"/>
        <w:rPr>
          <w:rFonts w:ascii="Times New Roman" w:hAnsi="Times New Roman" w:cs="Times New Roman"/>
          <w:sz w:val="24"/>
          <w:szCs w:val="24"/>
        </w:rPr>
      </w:pPr>
      <w:r w:rsidRPr="001C576D">
        <w:rPr>
          <w:rFonts w:ascii="Times New Roman" w:hAnsi="Times New Roman" w:cs="Times New Roman"/>
          <w:b/>
          <w:bCs/>
          <w:sz w:val="24"/>
          <w:szCs w:val="24"/>
        </w:rPr>
        <w:t xml:space="preserve">Steuerreformkommission </w:t>
      </w:r>
      <w:r>
        <w:rPr>
          <w:rFonts w:ascii="Times New Roman" w:hAnsi="Times New Roman" w:cs="Times New Roman"/>
          <w:sz w:val="24"/>
          <w:szCs w:val="24"/>
        </w:rPr>
        <w:t xml:space="preserve">(2014): Bericht. </w:t>
      </w:r>
    </w:p>
    <w:p w14:paraId="3985B51D" w14:textId="77777777" w:rsidR="00673F9E" w:rsidRDefault="00673F9E" w:rsidP="00673F9E">
      <w:pPr>
        <w:spacing w:after="0" w:line="276" w:lineRule="auto"/>
        <w:ind w:left="227" w:hanging="227"/>
        <w:jc w:val="both"/>
        <w:rPr>
          <w:rFonts w:ascii="Times New Roman" w:hAnsi="Times New Roman" w:cs="Times New Roman"/>
          <w:sz w:val="24"/>
          <w:szCs w:val="24"/>
        </w:rPr>
      </w:pPr>
      <w:r w:rsidRPr="001C576D">
        <w:rPr>
          <w:rFonts w:ascii="Times New Roman" w:hAnsi="Times New Roman" w:cs="Times New Roman"/>
          <w:b/>
          <w:bCs/>
          <w:sz w:val="24"/>
          <w:szCs w:val="24"/>
        </w:rPr>
        <w:t>Tagesanzeiger</w:t>
      </w:r>
      <w:r>
        <w:rPr>
          <w:rFonts w:ascii="Times New Roman" w:hAnsi="Times New Roman" w:cs="Times New Roman"/>
          <w:sz w:val="24"/>
          <w:szCs w:val="24"/>
        </w:rPr>
        <w:t xml:space="preserve"> (18.10.2008), Doppelspitze soll SPD ins Berliner Kanzleramt führen. </w:t>
      </w:r>
    </w:p>
    <w:p w14:paraId="5981EE94" w14:textId="77777777" w:rsidR="00673F9E" w:rsidRPr="00B5544F" w:rsidRDefault="00673F9E" w:rsidP="00673F9E">
      <w:pPr>
        <w:spacing w:after="0" w:line="276" w:lineRule="auto"/>
        <w:ind w:left="227" w:hanging="227"/>
        <w:jc w:val="both"/>
        <w:rPr>
          <w:rFonts w:ascii="Times New Roman" w:hAnsi="Times New Roman" w:cs="Times New Roman"/>
          <w:sz w:val="24"/>
          <w:szCs w:val="24"/>
        </w:rPr>
      </w:pPr>
      <w:r w:rsidRPr="00B5544F">
        <w:rPr>
          <w:rFonts w:ascii="Times New Roman" w:hAnsi="Times New Roman" w:cs="Times New Roman"/>
          <w:b/>
          <w:bCs/>
          <w:sz w:val="24"/>
          <w:szCs w:val="24"/>
        </w:rPr>
        <w:t xml:space="preserve">Tagesspiegel </w:t>
      </w:r>
      <w:r>
        <w:rPr>
          <w:rFonts w:ascii="Times New Roman" w:hAnsi="Times New Roman" w:cs="Times New Roman"/>
          <w:sz w:val="24"/>
          <w:szCs w:val="24"/>
        </w:rPr>
        <w:t>(</w:t>
      </w:r>
      <w:r w:rsidRPr="00B5544F">
        <w:rPr>
          <w:rFonts w:ascii="Times New Roman" w:hAnsi="Times New Roman" w:cs="Times New Roman"/>
          <w:sz w:val="24"/>
          <w:szCs w:val="24"/>
        </w:rPr>
        <w:t>02.09.2008</w:t>
      </w:r>
      <w:r>
        <w:rPr>
          <w:rFonts w:ascii="Times New Roman" w:hAnsi="Times New Roman" w:cs="Times New Roman"/>
          <w:sz w:val="24"/>
          <w:szCs w:val="24"/>
        </w:rPr>
        <w:t>)</w:t>
      </w:r>
      <w:r w:rsidRPr="00B5544F">
        <w:rPr>
          <w:rFonts w:ascii="Times New Roman" w:hAnsi="Times New Roman" w:cs="Times New Roman"/>
          <w:sz w:val="24"/>
          <w:szCs w:val="24"/>
        </w:rPr>
        <w:t>, Beck s</w:t>
      </w:r>
      <w:r>
        <w:rPr>
          <w:rFonts w:ascii="Times New Roman" w:hAnsi="Times New Roman" w:cs="Times New Roman"/>
          <w:sz w:val="24"/>
          <w:szCs w:val="24"/>
        </w:rPr>
        <w:t xml:space="preserve">tützt Kurs von Ypsilanti in Hessen, </w:t>
      </w:r>
      <w:r w:rsidRPr="00F97F7D">
        <w:rPr>
          <w:rFonts w:ascii="Times New Roman" w:hAnsi="Times New Roman" w:cs="Times New Roman"/>
          <w:sz w:val="24"/>
          <w:szCs w:val="24"/>
        </w:rPr>
        <w:t>https://www.</w:t>
      </w:r>
      <w:r>
        <w:rPr>
          <w:rFonts w:ascii="Times New Roman" w:hAnsi="Times New Roman" w:cs="Times New Roman"/>
          <w:sz w:val="24"/>
          <w:szCs w:val="24"/>
        </w:rPr>
        <w:br/>
      </w:r>
      <w:r w:rsidRPr="00F97F7D">
        <w:rPr>
          <w:rFonts w:ascii="Times New Roman" w:hAnsi="Times New Roman" w:cs="Times New Roman"/>
          <w:sz w:val="24"/>
          <w:szCs w:val="24"/>
        </w:rPr>
        <w:t>tagesspiegel.de/politik/hessen-beck-stuetzt-kurs-von-ypsilanti-in-hessen/1314330.html</w:t>
      </w:r>
    </w:p>
    <w:p w14:paraId="68AA83D2" w14:textId="474551CF" w:rsidR="00673F9E" w:rsidRDefault="00673F9E" w:rsidP="00673F9E">
      <w:pPr>
        <w:spacing w:after="0" w:line="276" w:lineRule="auto"/>
        <w:ind w:left="227" w:hanging="227"/>
        <w:jc w:val="both"/>
        <w:rPr>
          <w:rFonts w:ascii="Times New Roman" w:hAnsi="Times New Roman" w:cs="Times New Roman"/>
          <w:sz w:val="24"/>
          <w:szCs w:val="24"/>
        </w:rPr>
      </w:pPr>
      <w:r w:rsidRPr="001C576D">
        <w:rPr>
          <w:rFonts w:ascii="Times New Roman" w:hAnsi="Times New Roman" w:cs="Times New Roman"/>
          <w:b/>
          <w:bCs/>
          <w:sz w:val="24"/>
          <w:szCs w:val="24"/>
        </w:rPr>
        <w:t>Tagesspiegel</w:t>
      </w:r>
      <w:r>
        <w:rPr>
          <w:rFonts w:ascii="Times New Roman" w:hAnsi="Times New Roman" w:cs="Times New Roman"/>
          <w:sz w:val="24"/>
          <w:szCs w:val="24"/>
        </w:rPr>
        <w:t xml:space="preserve"> (12.04.2009), Andrea Nahles: „Die Sozialdemokratie war zu unkritisch“ - Mit dem Tagesspiegel spricht die SPD-Vizechefin Andrea Nahles im Interview über die neuen Chancen für ihre Partei in der Wirtschafts- und Finanzkrise.</w:t>
      </w:r>
    </w:p>
    <w:p w14:paraId="0DE79218" w14:textId="77777777" w:rsidR="00673F9E" w:rsidRDefault="00673F9E" w:rsidP="00673F9E">
      <w:pPr>
        <w:spacing w:after="0" w:line="276" w:lineRule="auto"/>
        <w:ind w:left="227" w:hanging="227"/>
        <w:jc w:val="both"/>
        <w:rPr>
          <w:rStyle w:val="Hyperlink"/>
          <w:rFonts w:ascii="Times New Roman" w:hAnsi="Times New Roman" w:cs="Times New Roman"/>
          <w:sz w:val="24"/>
          <w:szCs w:val="24"/>
        </w:rPr>
      </w:pPr>
      <w:r w:rsidRPr="001C576D">
        <w:rPr>
          <w:rFonts w:ascii="Times New Roman" w:hAnsi="Times New Roman" w:cs="Times New Roman"/>
          <w:b/>
          <w:bCs/>
          <w:sz w:val="24"/>
          <w:szCs w:val="24"/>
        </w:rPr>
        <w:t>Wiener Zeitung</w:t>
      </w:r>
      <w:r>
        <w:rPr>
          <w:rFonts w:ascii="Times New Roman" w:hAnsi="Times New Roman" w:cs="Times New Roman"/>
          <w:sz w:val="24"/>
          <w:szCs w:val="24"/>
        </w:rPr>
        <w:t xml:space="preserve"> (23.4.2010), Der Mann, auf den der Kanzler hört. </w:t>
      </w:r>
      <w:hyperlink r:id="rId55" w:history="1">
        <w:r w:rsidRPr="00A034F6">
          <w:rPr>
            <w:rStyle w:val="Hyperlink"/>
            <w:rFonts w:ascii="Times New Roman" w:hAnsi="Times New Roman" w:cs="Times New Roman"/>
            <w:sz w:val="24"/>
            <w:szCs w:val="24"/>
          </w:rPr>
          <w:t>https://www.</w:t>
        </w:r>
        <w:r w:rsidRPr="00A034F6">
          <w:rPr>
            <w:rStyle w:val="Hyperlink"/>
            <w:rFonts w:ascii="Times New Roman" w:hAnsi="Times New Roman" w:cs="Times New Roman"/>
            <w:sz w:val="24"/>
            <w:szCs w:val="24"/>
          </w:rPr>
          <w:br/>
          <w:t>wienerzeitung.at/nachrichten/politik/oesterreich/225938_Der-Mann-auf-den-der-Kanzler-hoert.amp.html?em_cnt_page=1</w:t>
        </w:r>
      </w:hyperlink>
    </w:p>
    <w:p w14:paraId="49604944" w14:textId="77777777" w:rsidR="00673F9E" w:rsidRDefault="00673F9E" w:rsidP="00673F9E">
      <w:pPr>
        <w:spacing w:after="0" w:line="276" w:lineRule="auto"/>
        <w:ind w:left="227" w:hanging="227"/>
        <w:jc w:val="both"/>
        <w:rPr>
          <w:rFonts w:ascii="Times New Roman" w:hAnsi="Times New Roman" w:cs="Times New Roman"/>
          <w:sz w:val="24"/>
          <w:szCs w:val="24"/>
        </w:rPr>
      </w:pPr>
    </w:p>
    <w:p w14:paraId="17DAA201" w14:textId="77777777" w:rsidR="00673F9E" w:rsidRDefault="00673F9E" w:rsidP="00673F9E">
      <w:pPr>
        <w:spacing w:after="0" w:line="276" w:lineRule="auto"/>
        <w:ind w:left="227" w:hanging="227"/>
        <w:jc w:val="both"/>
        <w:rPr>
          <w:rFonts w:ascii="Times New Roman" w:hAnsi="Times New Roman" w:cs="Times New Roman"/>
          <w:sz w:val="24"/>
          <w:szCs w:val="24"/>
        </w:rPr>
      </w:pPr>
    </w:p>
    <w:p w14:paraId="1EA37CA7" w14:textId="77777777" w:rsidR="00673F9E" w:rsidRPr="005D660C" w:rsidRDefault="00673F9E" w:rsidP="00673F9E">
      <w:pPr>
        <w:spacing w:after="0" w:line="276" w:lineRule="auto"/>
        <w:ind w:left="227" w:hanging="227"/>
        <w:jc w:val="both"/>
        <w:rPr>
          <w:rFonts w:ascii="Times New Roman" w:hAnsi="Times New Roman" w:cs="Times New Roman"/>
          <w:sz w:val="24"/>
          <w:szCs w:val="24"/>
        </w:rPr>
      </w:pPr>
    </w:p>
    <w:p w14:paraId="087F959A" w14:textId="77777777" w:rsidR="00673F9E" w:rsidRPr="005D660C" w:rsidRDefault="00673F9E" w:rsidP="00673F9E">
      <w:pPr>
        <w:spacing w:after="0" w:line="276" w:lineRule="auto"/>
        <w:ind w:left="227" w:hanging="227"/>
        <w:jc w:val="both"/>
        <w:rPr>
          <w:rFonts w:ascii="Times New Roman" w:hAnsi="Times New Roman" w:cs="Times New Roman"/>
          <w:sz w:val="24"/>
          <w:szCs w:val="24"/>
        </w:rPr>
      </w:pPr>
    </w:p>
    <w:p w14:paraId="5684BCB4" w14:textId="77777777" w:rsidR="00673F9E" w:rsidRPr="00673F9E" w:rsidRDefault="00673F9E" w:rsidP="00673F9E">
      <w:pPr>
        <w:spacing w:after="0" w:line="276" w:lineRule="auto"/>
        <w:ind w:left="227" w:hanging="227"/>
        <w:rPr>
          <w:rFonts w:ascii="Times New Roman" w:hAnsi="Times New Roman" w:cs="Times New Roman"/>
          <w:bCs/>
          <w:sz w:val="24"/>
          <w:szCs w:val="24"/>
        </w:rPr>
      </w:pPr>
    </w:p>
    <w:p w14:paraId="3BEDACE9" w14:textId="77777777" w:rsidR="00673F9E" w:rsidRPr="00673F9E" w:rsidRDefault="00673F9E" w:rsidP="00673F9E">
      <w:pPr>
        <w:spacing w:after="0" w:line="276" w:lineRule="auto"/>
        <w:ind w:left="227" w:hanging="227"/>
        <w:jc w:val="both"/>
        <w:rPr>
          <w:rFonts w:ascii="Times New Roman" w:hAnsi="Times New Roman" w:cs="Times New Roman"/>
          <w:sz w:val="24"/>
          <w:szCs w:val="24"/>
        </w:rPr>
      </w:pPr>
    </w:p>
    <w:p w14:paraId="2E6D5E98" w14:textId="77777777" w:rsidR="00673F9E" w:rsidRPr="00673F9E" w:rsidRDefault="00673F9E" w:rsidP="00673F9E">
      <w:pPr>
        <w:spacing w:after="0" w:line="276" w:lineRule="auto"/>
        <w:ind w:left="227" w:hanging="227"/>
        <w:jc w:val="both"/>
        <w:rPr>
          <w:rFonts w:ascii="Times New Roman" w:hAnsi="Times New Roman" w:cs="Times New Roman"/>
          <w:sz w:val="24"/>
          <w:szCs w:val="24"/>
        </w:rPr>
      </w:pPr>
    </w:p>
    <w:p w14:paraId="3E0FF5FB" w14:textId="77777777" w:rsidR="00673F9E" w:rsidRPr="009B4D11" w:rsidRDefault="00673F9E" w:rsidP="00673F9E">
      <w:pPr>
        <w:spacing w:after="0" w:line="276" w:lineRule="auto"/>
        <w:ind w:left="227" w:hanging="227"/>
        <w:jc w:val="both"/>
        <w:rPr>
          <w:rFonts w:ascii="Times New Roman" w:hAnsi="Times New Roman" w:cs="Times New Roman"/>
          <w:color w:val="0070C0"/>
          <w:sz w:val="24"/>
          <w:szCs w:val="24"/>
        </w:rPr>
      </w:pPr>
    </w:p>
    <w:p w14:paraId="1E01E1AA" w14:textId="77777777" w:rsidR="00673F9E" w:rsidRPr="00673F9E" w:rsidRDefault="00673F9E" w:rsidP="00673F9E">
      <w:pPr>
        <w:spacing w:after="0" w:line="276" w:lineRule="auto"/>
        <w:ind w:left="227" w:hanging="227"/>
        <w:jc w:val="both"/>
        <w:rPr>
          <w:rFonts w:ascii="Times New Roman" w:hAnsi="Times New Roman" w:cs="Times New Roman"/>
          <w:sz w:val="24"/>
          <w:szCs w:val="24"/>
        </w:rPr>
      </w:pPr>
    </w:p>
    <w:p w14:paraId="0017C0FA" w14:textId="77777777" w:rsidR="00673F9E" w:rsidRPr="00673F9E" w:rsidRDefault="00673F9E" w:rsidP="00673F9E">
      <w:pPr>
        <w:spacing w:after="0" w:line="276" w:lineRule="auto"/>
        <w:ind w:left="227" w:hanging="227"/>
        <w:jc w:val="both"/>
        <w:rPr>
          <w:rFonts w:ascii="Times New Roman" w:hAnsi="Times New Roman" w:cs="Times New Roman"/>
          <w:sz w:val="24"/>
          <w:szCs w:val="24"/>
        </w:rPr>
      </w:pPr>
    </w:p>
    <w:p w14:paraId="61358875" w14:textId="77777777" w:rsidR="00673F9E" w:rsidRPr="00673F9E" w:rsidRDefault="00673F9E" w:rsidP="00673F9E">
      <w:pPr>
        <w:spacing w:after="0" w:line="276" w:lineRule="auto"/>
        <w:ind w:left="227" w:hanging="227"/>
        <w:jc w:val="both"/>
        <w:rPr>
          <w:rFonts w:ascii="Times New Roman" w:hAnsi="Times New Roman" w:cs="Times New Roman"/>
          <w:sz w:val="24"/>
          <w:szCs w:val="24"/>
        </w:rPr>
      </w:pPr>
    </w:p>
    <w:p w14:paraId="6AACADC0" w14:textId="77777777" w:rsidR="00673F9E" w:rsidRPr="00673F9E" w:rsidRDefault="00673F9E" w:rsidP="00673F9E">
      <w:pPr>
        <w:spacing w:after="0" w:line="276" w:lineRule="auto"/>
        <w:ind w:left="227" w:hanging="227"/>
        <w:jc w:val="both"/>
        <w:rPr>
          <w:rFonts w:ascii="Times New Roman" w:hAnsi="Times New Roman" w:cs="Times New Roman"/>
          <w:sz w:val="24"/>
          <w:szCs w:val="24"/>
        </w:rPr>
      </w:pPr>
    </w:p>
    <w:p w14:paraId="06432C53" w14:textId="77777777" w:rsidR="00673F9E" w:rsidRPr="009B4D11" w:rsidRDefault="00673F9E" w:rsidP="009B4D11">
      <w:pPr>
        <w:rPr>
          <w:b/>
        </w:rPr>
      </w:pPr>
    </w:p>
    <w:sectPr w:rsidR="00673F9E" w:rsidRPr="009B4D11" w:rsidSect="00855D8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A365F"/>
    <w:multiLevelType w:val="hybridMultilevel"/>
    <w:tmpl w:val="5266A66E"/>
    <w:lvl w:ilvl="0" w:tplc="365602D2">
      <w:start w:val="1"/>
      <w:numFmt w:val="decimal"/>
      <w:lvlText w:val="%1."/>
      <w:lvlJc w:val="left"/>
      <w:pPr>
        <w:ind w:left="720" w:hanging="360"/>
      </w:pPr>
    </w:lvl>
    <w:lvl w:ilvl="1" w:tplc="7F7081F4">
      <w:start w:val="1"/>
      <w:numFmt w:val="lowerLetter"/>
      <w:lvlText w:val="%2."/>
      <w:lvlJc w:val="left"/>
      <w:pPr>
        <w:ind w:left="1440" w:hanging="360"/>
      </w:pPr>
    </w:lvl>
    <w:lvl w:ilvl="2" w:tplc="0E401BC2">
      <w:start w:val="1"/>
      <w:numFmt w:val="lowerRoman"/>
      <w:lvlText w:val="%3."/>
      <w:lvlJc w:val="right"/>
      <w:pPr>
        <w:ind w:left="2160" w:hanging="180"/>
      </w:pPr>
    </w:lvl>
    <w:lvl w:ilvl="3" w:tplc="6BF29E58">
      <w:start w:val="1"/>
      <w:numFmt w:val="decimal"/>
      <w:lvlText w:val="%4."/>
      <w:lvlJc w:val="left"/>
      <w:pPr>
        <w:ind w:left="2880" w:hanging="360"/>
      </w:pPr>
    </w:lvl>
    <w:lvl w:ilvl="4" w:tplc="1B1202B0">
      <w:start w:val="1"/>
      <w:numFmt w:val="lowerLetter"/>
      <w:lvlText w:val="%5."/>
      <w:lvlJc w:val="left"/>
      <w:pPr>
        <w:ind w:left="3600" w:hanging="360"/>
      </w:pPr>
    </w:lvl>
    <w:lvl w:ilvl="5" w:tplc="6F7C8734">
      <w:start w:val="1"/>
      <w:numFmt w:val="lowerRoman"/>
      <w:lvlText w:val="%6."/>
      <w:lvlJc w:val="right"/>
      <w:pPr>
        <w:ind w:left="4320" w:hanging="180"/>
      </w:pPr>
    </w:lvl>
    <w:lvl w:ilvl="6" w:tplc="3B708172">
      <w:start w:val="1"/>
      <w:numFmt w:val="decimal"/>
      <w:lvlText w:val="%7."/>
      <w:lvlJc w:val="left"/>
      <w:pPr>
        <w:ind w:left="5040" w:hanging="360"/>
      </w:pPr>
    </w:lvl>
    <w:lvl w:ilvl="7" w:tplc="8E3E610E">
      <w:start w:val="1"/>
      <w:numFmt w:val="lowerLetter"/>
      <w:lvlText w:val="%8."/>
      <w:lvlJc w:val="left"/>
      <w:pPr>
        <w:ind w:left="5760" w:hanging="360"/>
      </w:pPr>
    </w:lvl>
    <w:lvl w:ilvl="8" w:tplc="BC6615A4">
      <w:start w:val="1"/>
      <w:numFmt w:val="lowerRoman"/>
      <w:lvlText w:val="%9."/>
      <w:lvlJc w:val="right"/>
      <w:pPr>
        <w:ind w:left="6480" w:hanging="180"/>
      </w:pPr>
    </w:lvl>
  </w:abstractNum>
  <w:num w:numId="1" w16cid:durableId="260383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557"/>
    <w:rsid w:val="00004EC9"/>
    <w:rsid w:val="00011043"/>
    <w:rsid w:val="000301D2"/>
    <w:rsid w:val="0003278F"/>
    <w:rsid w:val="00040DD3"/>
    <w:rsid w:val="00074992"/>
    <w:rsid w:val="000F18C7"/>
    <w:rsid w:val="000F3A93"/>
    <w:rsid w:val="00154A94"/>
    <w:rsid w:val="00160D25"/>
    <w:rsid w:val="00187335"/>
    <w:rsid w:val="001A2000"/>
    <w:rsid w:val="001C6F19"/>
    <w:rsid w:val="001D1C66"/>
    <w:rsid w:val="00210F9D"/>
    <w:rsid w:val="00214DFD"/>
    <w:rsid w:val="00274402"/>
    <w:rsid w:val="00276DC9"/>
    <w:rsid w:val="002916AA"/>
    <w:rsid w:val="0029350F"/>
    <w:rsid w:val="002A34DD"/>
    <w:rsid w:val="002A6087"/>
    <w:rsid w:val="002B3890"/>
    <w:rsid w:val="002C129B"/>
    <w:rsid w:val="002C2F23"/>
    <w:rsid w:val="002D71BC"/>
    <w:rsid w:val="002E25D3"/>
    <w:rsid w:val="002E2DD3"/>
    <w:rsid w:val="00306480"/>
    <w:rsid w:val="00343771"/>
    <w:rsid w:val="0035173F"/>
    <w:rsid w:val="0036008C"/>
    <w:rsid w:val="00373672"/>
    <w:rsid w:val="003A0F96"/>
    <w:rsid w:val="003A22CB"/>
    <w:rsid w:val="00415DC2"/>
    <w:rsid w:val="00437EB4"/>
    <w:rsid w:val="004532EA"/>
    <w:rsid w:val="00477418"/>
    <w:rsid w:val="004A1524"/>
    <w:rsid w:val="004C4FA5"/>
    <w:rsid w:val="004C76BA"/>
    <w:rsid w:val="004D42D4"/>
    <w:rsid w:val="00523FDA"/>
    <w:rsid w:val="00572F3B"/>
    <w:rsid w:val="005837E5"/>
    <w:rsid w:val="005D660C"/>
    <w:rsid w:val="006726FE"/>
    <w:rsid w:val="00672BF6"/>
    <w:rsid w:val="00673F9E"/>
    <w:rsid w:val="0068028B"/>
    <w:rsid w:val="006972F1"/>
    <w:rsid w:val="006A1470"/>
    <w:rsid w:val="006C6BDB"/>
    <w:rsid w:val="006D4557"/>
    <w:rsid w:val="006E7CCC"/>
    <w:rsid w:val="0073025E"/>
    <w:rsid w:val="00740029"/>
    <w:rsid w:val="00740877"/>
    <w:rsid w:val="00754F1E"/>
    <w:rsid w:val="007819C7"/>
    <w:rsid w:val="0081527D"/>
    <w:rsid w:val="00855D82"/>
    <w:rsid w:val="00867394"/>
    <w:rsid w:val="00872321"/>
    <w:rsid w:val="008E0304"/>
    <w:rsid w:val="008E171D"/>
    <w:rsid w:val="009000A4"/>
    <w:rsid w:val="0092200A"/>
    <w:rsid w:val="009346A9"/>
    <w:rsid w:val="00934848"/>
    <w:rsid w:val="00975530"/>
    <w:rsid w:val="009864D3"/>
    <w:rsid w:val="00997A58"/>
    <w:rsid w:val="009B4D11"/>
    <w:rsid w:val="009C5583"/>
    <w:rsid w:val="009D022B"/>
    <w:rsid w:val="00A61C6F"/>
    <w:rsid w:val="00A666F8"/>
    <w:rsid w:val="00A73CD7"/>
    <w:rsid w:val="00A87725"/>
    <w:rsid w:val="00A973D0"/>
    <w:rsid w:val="00AA797D"/>
    <w:rsid w:val="00AC0861"/>
    <w:rsid w:val="00AC72EE"/>
    <w:rsid w:val="00AF2E21"/>
    <w:rsid w:val="00AF47DB"/>
    <w:rsid w:val="00AF6F6B"/>
    <w:rsid w:val="00B32C45"/>
    <w:rsid w:val="00B34238"/>
    <w:rsid w:val="00B44D1C"/>
    <w:rsid w:val="00B51F5A"/>
    <w:rsid w:val="00B57B2E"/>
    <w:rsid w:val="00B86C71"/>
    <w:rsid w:val="00B924D7"/>
    <w:rsid w:val="00BC4579"/>
    <w:rsid w:val="00BE506D"/>
    <w:rsid w:val="00C00296"/>
    <w:rsid w:val="00C13729"/>
    <w:rsid w:val="00C734CD"/>
    <w:rsid w:val="00CA1157"/>
    <w:rsid w:val="00CB1234"/>
    <w:rsid w:val="00CE50A4"/>
    <w:rsid w:val="00D36FA1"/>
    <w:rsid w:val="00D72601"/>
    <w:rsid w:val="00D963F6"/>
    <w:rsid w:val="00DC22E7"/>
    <w:rsid w:val="00E25B0E"/>
    <w:rsid w:val="00E40569"/>
    <w:rsid w:val="00E63D08"/>
    <w:rsid w:val="00E641F6"/>
    <w:rsid w:val="00E82294"/>
    <w:rsid w:val="00ED717A"/>
    <w:rsid w:val="00EF053B"/>
    <w:rsid w:val="00F15BB8"/>
    <w:rsid w:val="00F2365C"/>
    <w:rsid w:val="00F250F0"/>
    <w:rsid w:val="00FD7DCE"/>
    <w:rsid w:val="00FF21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DEBF2"/>
  <w15:chartTrackingRefBased/>
  <w15:docId w15:val="{1D831550-AC3C-4FEF-9603-EABDF87D7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7B2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D4557"/>
    <w:pPr>
      <w:ind w:left="720"/>
      <w:contextualSpacing/>
    </w:pPr>
  </w:style>
  <w:style w:type="paragraph" w:styleId="Sprechblasentext">
    <w:name w:val="Balloon Text"/>
    <w:basedOn w:val="Standard"/>
    <w:link w:val="SprechblasentextZchn"/>
    <w:uiPriority w:val="99"/>
    <w:semiHidden/>
    <w:unhideWhenUsed/>
    <w:rsid w:val="006D455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D4557"/>
    <w:rPr>
      <w:rFonts w:ascii="Segoe UI" w:hAnsi="Segoe UI" w:cs="Segoe UI"/>
      <w:sz w:val="18"/>
      <w:szCs w:val="18"/>
    </w:rPr>
  </w:style>
  <w:style w:type="character" w:styleId="Kommentarzeichen">
    <w:name w:val="annotation reference"/>
    <w:basedOn w:val="Absatz-Standardschriftart"/>
    <w:uiPriority w:val="99"/>
    <w:semiHidden/>
    <w:unhideWhenUsed/>
    <w:rsid w:val="006D4557"/>
    <w:rPr>
      <w:sz w:val="16"/>
      <w:szCs w:val="16"/>
    </w:rPr>
  </w:style>
  <w:style w:type="paragraph" w:styleId="Kommentartext">
    <w:name w:val="annotation text"/>
    <w:basedOn w:val="Standard"/>
    <w:link w:val="KommentartextZchn"/>
    <w:uiPriority w:val="99"/>
    <w:semiHidden/>
    <w:unhideWhenUsed/>
    <w:rsid w:val="006D455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D4557"/>
    <w:rPr>
      <w:sz w:val="20"/>
      <w:szCs w:val="20"/>
    </w:rPr>
  </w:style>
  <w:style w:type="paragraph" w:styleId="Kommentarthema">
    <w:name w:val="annotation subject"/>
    <w:basedOn w:val="Kommentartext"/>
    <w:next w:val="Kommentartext"/>
    <w:link w:val="KommentarthemaZchn"/>
    <w:uiPriority w:val="99"/>
    <w:semiHidden/>
    <w:unhideWhenUsed/>
    <w:rsid w:val="006D4557"/>
    <w:rPr>
      <w:b/>
      <w:bCs/>
    </w:rPr>
  </w:style>
  <w:style w:type="character" w:customStyle="1" w:styleId="KommentarthemaZchn">
    <w:name w:val="Kommentarthema Zchn"/>
    <w:basedOn w:val="KommentartextZchn"/>
    <w:link w:val="Kommentarthema"/>
    <w:uiPriority w:val="99"/>
    <w:semiHidden/>
    <w:rsid w:val="006D4557"/>
    <w:rPr>
      <w:b/>
      <w:bCs/>
      <w:sz w:val="20"/>
      <w:szCs w:val="20"/>
    </w:rPr>
  </w:style>
  <w:style w:type="table" w:styleId="Tabellenraster">
    <w:name w:val="Table Grid"/>
    <w:basedOn w:val="NormaleTabelle"/>
    <w:uiPriority w:val="39"/>
    <w:rsid w:val="008E0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346A9"/>
    <w:rPr>
      <w:color w:val="0563C1" w:themeColor="hyperlink"/>
      <w:u w:val="single"/>
    </w:rPr>
  </w:style>
  <w:style w:type="character" w:customStyle="1" w:styleId="NichtaufgelsteErwhnung1">
    <w:name w:val="Nicht aufgelöste Erwähnung1"/>
    <w:basedOn w:val="Absatz-Standardschriftart"/>
    <w:uiPriority w:val="99"/>
    <w:semiHidden/>
    <w:unhideWhenUsed/>
    <w:rsid w:val="009346A9"/>
    <w:rPr>
      <w:color w:val="605E5C"/>
      <w:shd w:val="clear" w:color="auto" w:fill="E1DFDD"/>
    </w:rPr>
  </w:style>
  <w:style w:type="table" w:styleId="EinfacheTabelle1">
    <w:name w:val="Plain Table 1"/>
    <w:basedOn w:val="NormaleTabelle"/>
    <w:uiPriority w:val="41"/>
    <w:rsid w:val="003736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erarbeitung">
    <w:name w:val="Revision"/>
    <w:hidden/>
    <w:uiPriority w:val="99"/>
    <w:semiHidden/>
    <w:rsid w:val="00CB12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750840">
      <w:bodyDiv w:val="1"/>
      <w:marLeft w:val="0"/>
      <w:marRight w:val="0"/>
      <w:marTop w:val="0"/>
      <w:marBottom w:val="0"/>
      <w:divBdr>
        <w:top w:val="none" w:sz="0" w:space="0" w:color="auto"/>
        <w:left w:val="none" w:sz="0" w:space="0" w:color="auto"/>
        <w:bottom w:val="none" w:sz="0" w:space="0" w:color="auto"/>
        <w:right w:val="none" w:sz="0" w:space="0" w:color="auto"/>
      </w:divBdr>
    </w:div>
    <w:div w:id="556667506">
      <w:bodyDiv w:val="1"/>
      <w:marLeft w:val="0"/>
      <w:marRight w:val="0"/>
      <w:marTop w:val="0"/>
      <w:marBottom w:val="0"/>
      <w:divBdr>
        <w:top w:val="none" w:sz="0" w:space="0" w:color="auto"/>
        <w:left w:val="none" w:sz="0" w:space="0" w:color="auto"/>
        <w:bottom w:val="none" w:sz="0" w:space="0" w:color="auto"/>
        <w:right w:val="none" w:sz="0" w:space="0" w:color="auto"/>
      </w:divBdr>
    </w:div>
    <w:div w:id="1177159529">
      <w:bodyDiv w:val="1"/>
      <w:marLeft w:val="0"/>
      <w:marRight w:val="0"/>
      <w:marTop w:val="0"/>
      <w:marBottom w:val="0"/>
      <w:divBdr>
        <w:top w:val="none" w:sz="0" w:space="0" w:color="auto"/>
        <w:left w:val="none" w:sz="0" w:space="0" w:color="auto"/>
        <w:bottom w:val="none" w:sz="0" w:space="0" w:color="auto"/>
        <w:right w:val="none" w:sz="0" w:space="0" w:color="auto"/>
      </w:divBdr>
    </w:div>
    <w:div w:id="1244415895">
      <w:bodyDiv w:val="1"/>
      <w:marLeft w:val="0"/>
      <w:marRight w:val="0"/>
      <w:marTop w:val="0"/>
      <w:marBottom w:val="0"/>
      <w:divBdr>
        <w:top w:val="none" w:sz="0" w:space="0" w:color="auto"/>
        <w:left w:val="none" w:sz="0" w:space="0" w:color="auto"/>
        <w:bottom w:val="none" w:sz="0" w:space="0" w:color="auto"/>
        <w:right w:val="none" w:sz="0" w:space="0" w:color="auto"/>
      </w:divBdr>
    </w:div>
    <w:div w:id="171954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z.net/aktuell/wirtschaft/recht-steuern/erbe-vorbehalte-gegen-erbschaftsteuer-1635024.html" TargetMode="External"/><Relationship Id="rId18" Type="http://schemas.openxmlformats.org/officeDocument/2006/relationships/hyperlink" Target="https://www.ots.at/presseaussendung/OTS_20090425_OTS0085/oesterreich-umfrage-74-prozent-fuer-neue-vermoegenssteuer" TargetMode="External"/><Relationship Id="rId26" Type="http://schemas.openxmlformats.org/officeDocument/2006/relationships/hyperlink" Target="https://de.statista.com/statistik/daten/studie/258120/umfrage/befuerwortung-von-steuererhoehungen-einfuehrungen-nach-steuerarten/" TargetMode="External"/><Relationship Id="rId39" Type="http://schemas.openxmlformats.org/officeDocument/2006/relationships/hyperlink" Target="https://www.diepresse.com/4684818/steuerreform-das-ist-kein-lacherlicher-pr-gag?from=rss" TargetMode="External"/><Relationship Id="rId21" Type="http://schemas.openxmlformats.org/officeDocument/2006/relationships/hyperlink" Target="https://www.profil.at/home/umfrage-mehrheit-oesterreicher-vermoegenssteuern-362068" TargetMode="External"/><Relationship Id="rId34" Type="http://schemas.openxmlformats.org/officeDocument/2006/relationships/hyperlink" Target="https://www.derstandard.at/story/1287099854499/spoe-und-oevp-fixieren-budget-hoehere-steuern-und-einsparungen-bei-familien" TargetMode="External"/><Relationship Id="rId42" Type="http://schemas.openxmlformats.org/officeDocument/2006/relationships/hyperlink" Target="https://elpais.com/diario/2008/06/03/espana/1212444010_850215.html" TargetMode="External"/><Relationship Id="rId47" Type="http://schemas.openxmlformats.org/officeDocument/2006/relationships/hyperlink" Target="%20https://www.ots.at/presseaussendung/OTS_20130403_OTS0207/industrie-vermoegensteuern-kosten-arbeitsplaetzet" TargetMode="External"/><Relationship Id="rId50" Type="http://schemas.openxmlformats.org/officeDocument/2006/relationships/hyperlink" Target="http://web.psoe.es/izquierdasocialista/docs/579304/page/porque-del-declive-la-nueva-via-el-socialismo-espanol-i.html" TargetMode="External"/><Relationship Id="rId55" Type="http://schemas.openxmlformats.org/officeDocument/2006/relationships/hyperlink" Target="https://www.wienerzeitung.at/nachrichten/politik/oesterreich/225938_Der-Mann-auf-den-der-Kanzler-hoert.amp.html?em_cnt_page=1" TargetMode="External"/><Relationship Id="rId7" Type="http://schemas.openxmlformats.org/officeDocument/2006/relationships/hyperlink" Target="https://www.news.at/a/vermoegensschere-reiche-schneller-reich" TargetMode="External"/><Relationship Id="rId12" Type="http://schemas.openxmlformats.org/officeDocument/2006/relationships/hyperlink" Target="https://diepresse.com/home/politik/innenpolitik/575145/Umfrage_Gut-70-Prozent-fuer-Vermoegenssteuern" TargetMode="External"/><Relationship Id="rId17" Type="http://schemas.openxmlformats.org/officeDocument/2006/relationships/hyperlink" Target="https://www.lainformacion.com/espana/la-poblacion-acepta-pagar-el-impuesto-al-patrimonio-pero-rechaza-sucesiones/2824707/" TargetMode="External"/><Relationship Id="rId25" Type="http://schemas.openxmlformats.org/officeDocument/2006/relationships/hyperlink" Target="https://de.statista.com/statistik/daten/studie/214483/umfrage/umfrage-zu-massnahmen-fuer-mehr-soziale-gerechtigkeit-in-deutschland/" TargetMode="External"/><Relationship Id="rId33" Type="http://schemas.openxmlformats.org/officeDocument/2006/relationships/hyperlink" Target="https://www.derstandard.at/story/1227287554797/kanzler-ohne-zores-die-aera-der-verwaltung" TargetMode="External"/><Relationship Id="rId38" Type="http://schemas.openxmlformats.org/officeDocument/2006/relationships/hyperlink" Target="https://www.diepresse.com/594871/schieder-vermogenssteuer-der-spo-vollkommen-ernst" TargetMode="External"/><Relationship Id="rId46" Type="http://schemas.openxmlformats.org/officeDocument/2006/relationships/hyperlink" Target="https://www.fr.de/politik/reichtum-nutzen-armut-bekaempfen-mittelschicht-staerken-11610188.html" TargetMode="External"/><Relationship Id="rId2" Type="http://schemas.openxmlformats.org/officeDocument/2006/relationships/numbering" Target="numbering.xml"/><Relationship Id="rId16" Type="http://schemas.openxmlformats.org/officeDocument/2006/relationships/hyperlink" Target="https://kurier.at/politik/inland/oesterreicher-befuerworten-vermoegenssteuer/15.248.856" TargetMode="External"/><Relationship Id="rId20" Type="http://schemas.openxmlformats.org/officeDocument/2006/relationships/hyperlink" Target="https://www.presseportal.de/pm/64126/2243455" TargetMode="External"/><Relationship Id="rId29" Type="http://schemas.openxmlformats.org/officeDocument/2006/relationships/hyperlink" Target="https://www.verdi.de/++file++50928245deb501077b0000c6/download/06%20-%20Drei-L%C3%A4nder-Wochen_Ausf%C3%BChrliche%20Umfrageergebnisse_Deutschland.pdf" TargetMode="External"/><Relationship Id="rId41" Type="http://schemas.openxmlformats.org/officeDocument/2006/relationships/hyperlink" Target="https://elpais.com/diario/2008/01/06/negocio/1199626881_850215.html" TargetMode="External"/><Relationship Id="rId54" Type="http://schemas.openxmlformats.org/officeDocument/2006/relationships/hyperlink" Target="https://www.profil.at/home/auf-experten-kanzler-werner-faymann-entscheidungen-266230"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derstandard.at/story/1313025360329/umverteilung-jetzt-muessen-wir-etwas-auf-die-reihe-bringen" TargetMode="External"/><Relationship Id="rId24" Type="http://schemas.openxmlformats.org/officeDocument/2006/relationships/hyperlink" Target="https://gruppe.spiegel.de/news/pressemitteilungen/detail/umfrage-bundesbuerger-fordern-von-reichen-deutschen-mehr-patriotismus" TargetMode="External"/><Relationship Id="rId32" Type="http://schemas.openxmlformats.org/officeDocument/2006/relationships/hyperlink" Target="https://yougov.de/news/2015/04/03/sieben-von-zehn-deutschen-finden-erbschaftssteuer-/" TargetMode="External"/><Relationship Id="rId37" Type="http://schemas.openxmlformats.org/officeDocument/2006/relationships/hyperlink" Target="https://www.diepresse.com/558853/werner-muhm-ndash-die-rote-eminenz" TargetMode="External"/><Relationship Id="rId40" Type="http://schemas.openxmlformats.org/officeDocument/2006/relationships/hyperlink" Target="https://www.elespanol.com/reportajes/20180914/economistas-lobby-amigos-socialistas-cocino-doctorado-sanchez/337966274_0.html" TargetMode="External"/><Relationship Id="rId45" Type="http://schemas.openxmlformats.org/officeDocument/2006/relationships/hyperlink" Target="https://www.fr.de/wirtschaft/konjunkturpolitik-krise-11605207.html" TargetMode="External"/><Relationship Id="rId53" Type="http://schemas.openxmlformats.org/officeDocument/2006/relationships/hyperlink" Target="https://www.ots.at/presseaussendung/OTS_20090408_OTS0159/kogler-zu-vermoegenssteuer-sp-internes-schauspiel-erbaermlich" TargetMode="External"/><Relationship Id="rId5" Type="http://schemas.openxmlformats.org/officeDocument/2006/relationships/webSettings" Target="webSettings.xml"/><Relationship Id="rId15" Type="http://schemas.openxmlformats.org/officeDocument/2006/relationships/hyperlink" Target="https://www.ots.at/presseaussendung/OTS_20090416_OTS0143/ogm-umfrage-fuer-format-nur-eine-knappe-mehrheit-von-52-prozent-spricht-sich-fuer-hoehere-vermoegenssteuern-aus" TargetMode="External"/><Relationship Id="rId23" Type="http://schemas.openxmlformats.org/officeDocument/2006/relationships/hyperlink" Target="https://www.profil.at/oesterreich/umfrage-mehrheit-erbschaftssteuer-8239333" TargetMode="External"/><Relationship Id="rId28" Type="http://schemas.openxmlformats.org/officeDocument/2006/relationships/hyperlink" Target="https://www.trend.at/politik/oesterreich/vermoegenssteuern-mehrheit-oesterreicher-5522123" TargetMode="External"/><Relationship Id="rId36" Type="http://schemas.openxmlformats.org/officeDocument/2006/relationships/hyperlink" Target="https://www.diepresse.com/468314/kanzler-faymann-spricht-sich-gegen-vermogenssteuer-aus" TargetMode="External"/><Relationship Id="rId49" Type="http://schemas.openxmlformats.org/officeDocument/2006/relationships/hyperlink" Target="https://kurier.at/politik/inland/iv-brandrede-gegen-neue-steuern/69.013.418" TargetMode="External"/><Relationship Id="rId57" Type="http://schemas.openxmlformats.org/officeDocument/2006/relationships/theme" Target="theme/theme1.xml"/><Relationship Id="rId10" Type="http://schemas.openxmlformats.org/officeDocument/2006/relationships/hyperlink" Target="https://www.patrick-breyer.de/piraten-schleswig-holstein-soll-vermoegenssteuer-einfuehren-grossvermoegen-muessen-mithelfen/" TargetMode="External"/><Relationship Id="rId19" Type="http://schemas.openxmlformats.org/officeDocument/2006/relationships/hyperlink" Target="https://www.presseportal.de/pm/6694/1059991" TargetMode="External"/><Relationship Id="rId31" Type="http://schemas.openxmlformats.org/officeDocument/2006/relationships/hyperlink" Target="https://www.volkshilfe.at/presse/sozialbarometer-ungleichheit-2016/" TargetMode="External"/><Relationship Id="rId44" Type="http://schemas.openxmlformats.org/officeDocument/2006/relationships/hyperlink" Target="https://elpais.com/elpais/2011/04/02/actualidad/1301732218_850215.html" TargetMode="External"/><Relationship Id="rId52" Type="http://schemas.openxmlformats.org/officeDocument/2006/relationships/hyperlink" Target="https://oe1.orf.at/artikel/246336/SPOe-Parteitagsthema-Verteilungsgerechtigkeit" TargetMode="External"/><Relationship Id="rId4" Type="http://schemas.openxmlformats.org/officeDocument/2006/relationships/settings" Target="settings.xml"/><Relationship Id="rId9" Type="http://schemas.openxmlformats.org/officeDocument/2006/relationships/hyperlink" Target="https://www.bertelsmannstiftung.de/de/presse/pressemitteilungen/pressemitteilung/pid/umfrage-bevoelkerung-sieht-soziale-schieflage-in-deutschland" TargetMode="External"/><Relationship Id="rId14" Type="http://schemas.openxmlformats.org/officeDocument/2006/relationships/hyperlink" Target="https://www.focus.de/finanzen/steuern/abgelehnt-erbschaftsteuer_id_2104103.html" TargetMode="External"/><Relationship Id="rId22" Type="http://schemas.openxmlformats.org/officeDocument/2006/relationships/hyperlink" Target="https://www.profil.at/oesterreich/umfrage-klare-mehrheit-vermoegenssteuern-375646" TargetMode="External"/><Relationship Id="rId27" Type="http://schemas.openxmlformats.org/officeDocument/2006/relationships/hyperlink" Target="https://www.ots.at/presseaussendung/OTS_20140629_OTS0005/trend-umfrage-hohe-zustimmung-fuer-erbschaftssteuer-mit-freibetrag" TargetMode="External"/><Relationship Id="rId30" Type="http://schemas.openxmlformats.org/officeDocument/2006/relationships/hyperlink" Target="https://www.sn.at/politik/innenpolitik/vermoegenssteuern-zum-pflegeausbau-gefordert-3978310" TargetMode="External"/><Relationship Id="rId35" Type="http://schemas.openxmlformats.org/officeDocument/2006/relationships/hyperlink" Target="https://www.derstandard.at/story/1328507461488/das-sparpaket-im-detail-von-harmonisierung-der-pensionen-bis-halbierung-der-bausparfoerderung" TargetMode="External"/><Relationship Id="rId43" Type="http://schemas.openxmlformats.org/officeDocument/2006/relationships/hyperlink" Target="https://elpais.com/economia/2010/06/14/actualidad/1276500776_850215.html" TargetMode="External"/><Relationship Id="rId48" Type="http://schemas.openxmlformats.org/officeDocument/2006/relationships/hyperlink" Target="https://kurier.at/politik/inland/vowahlkampf-kampf-um-die-vermoegenssteuer-spoe-dafuer-oevp-dagegen/3.698.991" TargetMode="External"/><Relationship Id="rId56" Type="http://schemas.openxmlformats.org/officeDocument/2006/relationships/fontTable" Target="fontTable.xml"/><Relationship Id="rId8" Type="http://schemas.openxmlformats.org/officeDocument/2006/relationships/hyperlink" Target="https://www.infratest-dimap.de/fileadmin/_migrated/content_uploads/dt1305_bericht_01.pdf" TargetMode="External"/><Relationship Id="rId51" Type="http://schemas.openxmlformats.org/officeDocument/2006/relationships/hyperlink" Target="https://www.nzz.ch/die_spoe_stellt_die_weichen_fuer_eine_vermoegenssteuer-1.2514286" TargetMode="External"/><Relationship Id="rId3"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E1CD4-A075-4668-AC94-347DAFE02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3908</Words>
  <Characters>24624</Characters>
  <Application>Microsoft Office Word</Application>
  <DocSecurity>0</DocSecurity>
  <Lines>205</Lines>
  <Paragraphs>56</Paragraphs>
  <ScaleCrop>false</ScaleCrop>
  <HeadingPairs>
    <vt:vector size="2" baseType="variant">
      <vt:variant>
        <vt:lpstr>Titel</vt:lpstr>
      </vt:variant>
      <vt:variant>
        <vt:i4>1</vt:i4>
      </vt:variant>
    </vt:vector>
  </HeadingPairs>
  <TitlesOfParts>
    <vt:vector size="1" baseType="lpstr">
      <vt:lpstr/>
    </vt:vector>
  </TitlesOfParts>
  <Company>Universität Duisburg-Essen</Company>
  <LinksUpToDate>false</LinksUpToDate>
  <CharactersWithSpaces>28476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Anonymised</dc:creator>
  <cp:keywords/>
  <dc:description/>
  <cp:lastModifiedBy>Elsässer, Lea</cp:lastModifiedBy>
  <cp:revision>5</cp:revision>
  <dcterms:created xsi:type="dcterms:W3CDTF">2022-09-23T09:09:00Z</dcterms:created>
  <dcterms:modified xsi:type="dcterms:W3CDTF">2022-10-04T14:12:00Z</dcterms:modified>
</cp:coreProperties>
</file>