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9639" w14:textId="3BF9C1EE" w:rsidR="003D77CB" w:rsidRDefault="00AD39A7" w:rsidP="003D77CB">
      <w:pPr>
        <w:pBdr>
          <w:right w:val="none" w:sz="4" w:space="0" w:color="000000"/>
        </w:pBdr>
        <w:spacing w:line="48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86F0E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073777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B12980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986F0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Direct and indirect effects of life dissatisfaction and </w:t>
      </w:r>
      <w:r w:rsidR="003D77C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populist and nativist </w:t>
      </w:r>
      <w:r w:rsidRPr="00986F0E">
        <w:rPr>
          <w:rFonts w:ascii="Times New Roman" w:hAnsi="Times New Roman" w:cs="Times New Roman"/>
          <w:b/>
          <w:bCs/>
          <w:sz w:val="24"/>
          <w:szCs w:val="24"/>
          <w:lang w:val="en-US"/>
        </w:rPr>
        <w:t>attitudes on liking the Finns party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888"/>
        <w:gridCol w:w="739"/>
        <w:gridCol w:w="421"/>
        <w:gridCol w:w="968"/>
        <w:gridCol w:w="709"/>
        <w:gridCol w:w="490"/>
        <w:gridCol w:w="709"/>
        <w:gridCol w:w="709"/>
        <w:gridCol w:w="490"/>
      </w:tblGrid>
      <w:tr w:rsidR="003D77CB" w:rsidRPr="003D77CB" w14:paraId="500819D8" w14:textId="77777777" w:rsidTr="003D77CB">
        <w:trPr>
          <w:trHeight w:val="310"/>
        </w:trPr>
        <w:tc>
          <w:tcPr>
            <w:tcW w:w="9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16B41A" w14:textId="77777777" w:rsidR="003D77CB" w:rsidRPr="003D77CB" w:rsidRDefault="003D77CB" w:rsidP="003D7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3D7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Outcome: Liking the Finns party (0-10)</w:t>
            </w:r>
          </w:p>
        </w:tc>
      </w:tr>
      <w:tr w:rsidR="003D77CB" w:rsidRPr="003D77CB" w14:paraId="51174D60" w14:textId="77777777" w:rsidTr="000503DF">
        <w:trPr>
          <w:trHeight w:val="41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497C" w14:textId="77777777" w:rsidR="003D77CB" w:rsidRPr="003D77CB" w:rsidRDefault="003D77CB" w:rsidP="003D7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Variables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1407F8" w14:textId="77777777" w:rsidR="003D77CB" w:rsidRPr="003D77CB" w:rsidRDefault="003D77CB" w:rsidP="003D7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Total effect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27A7B" w14:textId="77777777" w:rsidR="003D77CB" w:rsidRPr="003D77CB" w:rsidRDefault="003D77CB" w:rsidP="003D7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 xml:space="preserve">Direct </w:t>
            </w:r>
            <w:proofErr w:type="spell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effect</w:t>
            </w:r>
            <w:proofErr w:type="spellEnd"/>
          </w:p>
        </w:tc>
        <w:tc>
          <w:tcPr>
            <w:tcW w:w="1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A17BCD" w14:textId="77777777" w:rsidR="003D77CB" w:rsidRPr="003D77CB" w:rsidRDefault="003D77CB" w:rsidP="003D7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 xml:space="preserve">Indirect </w:t>
            </w:r>
            <w:proofErr w:type="spell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effect</w:t>
            </w:r>
            <w:proofErr w:type="spellEnd"/>
          </w:p>
        </w:tc>
      </w:tr>
      <w:tr w:rsidR="003D77CB" w:rsidRPr="003D77CB" w14:paraId="2E9397FF" w14:textId="77777777" w:rsidTr="000503DF">
        <w:trPr>
          <w:trHeight w:val="31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36EB" w14:textId="77777777" w:rsidR="003D77CB" w:rsidRPr="003D77CB" w:rsidRDefault="003D77CB" w:rsidP="003D7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 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7D15" w14:textId="77777777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gram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β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72CF" w14:textId="77777777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SE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436C" w14:textId="77777777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spellStart"/>
            <w:proofErr w:type="gram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sig</w:t>
            </w:r>
            <w:proofErr w:type="spellEnd"/>
            <w:proofErr w:type="gram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4001" w14:textId="77777777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gram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β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41EE" w14:textId="77777777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SE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F996" w14:textId="77777777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spellStart"/>
            <w:proofErr w:type="gram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sig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DD30" w14:textId="77777777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gram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β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5148" w14:textId="77777777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SE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FEA3" w14:textId="77777777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spellStart"/>
            <w:proofErr w:type="gram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sig</w:t>
            </w:r>
            <w:proofErr w:type="spellEnd"/>
            <w:proofErr w:type="gramEnd"/>
          </w:p>
        </w:tc>
      </w:tr>
      <w:tr w:rsidR="003D77CB" w:rsidRPr="003D77CB" w14:paraId="2BEB267F" w14:textId="77777777" w:rsidTr="000503DF">
        <w:trPr>
          <w:trHeight w:val="31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D0E0" w14:textId="77777777" w:rsidR="003D77CB" w:rsidRPr="003D77CB" w:rsidRDefault="003D77CB" w:rsidP="003D7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06E7" w14:textId="7EEAAB5D" w:rsidR="003D77CB" w:rsidRPr="003D77CB" w:rsidRDefault="00F77F5A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AA8D" w14:textId="2BA1EDF1" w:rsidR="003D77CB" w:rsidRPr="003D77CB" w:rsidRDefault="00F77F5A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.22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CCDF" w14:textId="7B21F400" w:rsidR="003D77CB" w:rsidRPr="003D77CB" w:rsidRDefault="008634AC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ns</w:t>
            </w:r>
            <w:proofErr w:type="gram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6531" w14:textId="03D63199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-</w:t>
            </w:r>
            <w:r w:rsidR="00F77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155E" w14:textId="0DF94610" w:rsidR="003D77CB" w:rsidRPr="003D77CB" w:rsidRDefault="00F77F5A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.21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87B2" w14:textId="344B47FA" w:rsidR="003D77CB" w:rsidRPr="003D77CB" w:rsidRDefault="008634AC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ns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9B9F" w14:textId="2C59D27A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0</w:t>
            </w:r>
            <w:r w:rsidR="00CE7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</w:t>
            </w: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4</w:t>
            </w:r>
            <w:r w:rsidR="00F77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E213" w14:textId="60D98249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0</w:t>
            </w:r>
            <w:r w:rsidR="00CE7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</w:t>
            </w: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1</w:t>
            </w:r>
            <w:r w:rsidR="00F77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9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DF65" w14:textId="2F23086B" w:rsidR="003D77CB" w:rsidRPr="003D77CB" w:rsidRDefault="003D77CB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*</w:t>
            </w:r>
          </w:p>
        </w:tc>
      </w:tr>
      <w:tr w:rsidR="003D77CB" w:rsidRPr="003D77CB" w14:paraId="78B7E79A" w14:textId="77777777" w:rsidTr="000503DF">
        <w:trPr>
          <w:trHeight w:val="31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92E7" w14:textId="77777777" w:rsidR="003D77CB" w:rsidRPr="003D77CB" w:rsidRDefault="003D77CB" w:rsidP="003D7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Latent: Populist attitudes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8DAC" w14:textId="1B5E4530" w:rsidR="003D77CB" w:rsidRPr="003D77CB" w:rsidRDefault="00F77F5A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F77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CCBC" w14:textId="4B6E9135" w:rsidR="003D77CB" w:rsidRPr="003D77CB" w:rsidRDefault="00F77F5A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F77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2C8C" w14:textId="5E5A80DD" w:rsidR="003D77CB" w:rsidRPr="003D77CB" w:rsidRDefault="008634AC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ns</w:t>
            </w:r>
            <w:proofErr w:type="gram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F869" w14:textId="40254669" w:rsidR="003D77CB" w:rsidRPr="003D77CB" w:rsidRDefault="00F77F5A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B03B" w14:textId="6A8AB5CC" w:rsidR="003D77CB" w:rsidRPr="003D77CB" w:rsidRDefault="00F77F5A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.42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AA58" w14:textId="0F62D91D" w:rsidR="003D77CB" w:rsidRPr="003D77CB" w:rsidRDefault="008634AC" w:rsidP="0086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ns</w:t>
            </w:r>
            <w:proofErr w:type="gramEnd"/>
          </w:p>
        </w:tc>
        <w:tc>
          <w:tcPr>
            <w:tcW w:w="19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9C73" w14:textId="77777777" w:rsidR="003D77CB" w:rsidRPr="003D77CB" w:rsidRDefault="003D77CB" w:rsidP="003D7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proofErr w:type="gram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no</w:t>
            </w:r>
            <w:proofErr w:type="gramEnd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 xml:space="preserve"> </w:t>
            </w:r>
            <w:proofErr w:type="spell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path</w:t>
            </w:r>
            <w:proofErr w:type="spellEnd"/>
          </w:p>
        </w:tc>
      </w:tr>
      <w:tr w:rsidR="003D77CB" w:rsidRPr="003D77CB" w14:paraId="033A4C08" w14:textId="77777777" w:rsidTr="000503DF">
        <w:trPr>
          <w:trHeight w:val="31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FA81" w14:textId="77777777" w:rsidR="003D77CB" w:rsidRPr="003D77CB" w:rsidRDefault="003D77CB" w:rsidP="003D7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Latent: Nativist attitudes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2EE92" w14:textId="77777777" w:rsidR="003D77CB" w:rsidRPr="003D77CB" w:rsidRDefault="003D77CB" w:rsidP="003D7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1 (</w:t>
            </w:r>
            <w:proofErr w:type="spell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constrained</w:t>
            </w:r>
            <w:proofErr w:type="spellEnd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)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2A5C" w14:textId="0B441FBF" w:rsidR="003D77CB" w:rsidRPr="003D77CB" w:rsidRDefault="003D77CB" w:rsidP="003D7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 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0E4A8" w14:textId="77777777" w:rsidR="003D77CB" w:rsidRPr="003D77CB" w:rsidRDefault="003D77CB" w:rsidP="003D7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1 (</w:t>
            </w:r>
            <w:proofErr w:type="spellStart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constrained</w:t>
            </w:r>
            <w:proofErr w:type="spellEnd"/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0E0C" w14:textId="77777777" w:rsidR="003D77CB" w:rsidRPr="003D77CB" w:rsidRDefault="003D77CB" w:rsidP="003D7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  <w:r w:rsidRPr="003D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  <w:t> </w:t>
            </w:r>
          </w:p>
        </w:tc>
        <w:tc>
          <w:tcPr>
            <w:tcW w:w="190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B682" w14:textId="77777777" w:rsidR="003D77CB" w:rsidRPr="003D77CB" w:rsidRDefault="003D77CB" w:rsidP="003D7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CH" w:eastAsia="fr-CH"/>
              </w:rPr>
            </w:pPr>
          </w:p>
        </w:tc>
      </w:tr>
    </w:tbl>
    <w:p w14:paraId="33BDF689" w14:textId="77777777" w:rsidR="003D77CB" w:rsidRPr="00986F0E" w:rsidRDefault="003D77CB" w:rsidP="008634AC">
      <w:pPr>
        <w:pBdr>
          <w:right w:val="none" w:sz="4" w:space="0" w:color="000000"/>
        </w:pBd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9ECEA34" w14:textId="772F42FA" w:rsidR="00AD39A7" w:rsidRPr="00400782" w:rsidRDefault="008A1EAD" w:rsidP="00FB1CDB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Data: FNES 2019. Question on l</w:t>
      </w:r>
      <w:r w:rsidR="007B6E6C">
        <w:rPr>
          <w:rFonts w:ascii="Times New Roman" w:hAnsi="Times New Roman" w:cs="Times New Roman"/>
          <w:sz w:val="24"/>
          <w:szCs w:val="24"/>
          <w:lang w:val="en-US"/>
        </w:rPr>
        <w:t xml:space="preserve">iking the Finns party: </w:t>
      </w:r>
      <w:r w:rsidR="007B6E6C" w:rsidRPr="00153E15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7B6E6C" w:rsidRPr="00153E15">
        <w:rPr>
          <w:rFonts w:ascii="Times New Roman" w:hAnsi="Times New Roman" w:cs="Times New Roman"/>
          <w:sz w:val="24"/>
          <w:szCs w:val="24"/>
        </w:rPr>
        <w:t>What do you think about the following political parties on a scale</w:t>
      </w:r>
      <w:r w:rsidR="007B6E6C">
        <w:rPr>
          <w:rFonts w:ascii="Times New Roman" w:hAnsi="Times New Roman" w:cs="Times New Roman"/>
          <w:sz w:val="24"/>
          <w:szCs w:val="24"/>
        </w:rPr>
        <w:t xml:space="preserve"> </w:t>
      </w:r>
      <w:r w:rsidR="007B6E6C" w:rsidRPr="00153E15">
        <w:rPr>
          <w:rFonts w:ascii="Times New Roman" w:hAnsi="Times New Roman" w:cs="Times New Roman"/>
          <w:sz w:val="24"/>
          <w:szCs w:val="24"/>
        </w:rPr>
        <w:t>0-10, where 0 means ’strongly dislike’ and 10 means ’strongly like’? True</w:t>
      </w:r>
      <w:r w:rsidR="007B6E6C">
        <w:rPr>
          <w:rFonts w:ascii="Times New Roman" w:hAnsi="Times New Roman" w:cs="Times New Roman"/>
          <w:sz w:val="24"/>
          <w:szCs w:val="24"/>
        </w:rPr>
        <w:t xml:space="preserve"> </w:t>
      </w:r>
      <w:r w:rsidR="007B6E6C" w:rsidRPr="00153E15">
        <w:rPr>
          <w:rFonts w:ascii="Times New Roman" w:hAnsi="Times New Roman" w:cs="Times New Roman"/>
          <w:sz w:val="24"/>
          <w:szCs w:val="24"/>
        </w:rPr>
        <w:t>Finns (PS)”</w:t>
      </w:r>
      <w:r w:rsidR="007B6E6C" w:rsidRPr="00153E1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B6E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39A7" w:rsidRPr="00400782">
        <w:rPr>
          <w:rFonts w:ascii="Times New Roman" w:hAnsi="Times New Roman" w:cs="Times New Roman"/>
          <w:sz w:val="24"/>
          <w:szCs w:val="24"/>
        </w:rPr>
        <w:t>N=</w:t>
      </w:r>
      <w:r w:rsidR="008634AC">
        <w:rPr>
          <w:rFonts w:ascii="Times New Roman" w:hAnsi="Times New Roman" w:cs="Times New Roman"/>
          <w:sz w:val="24"/>
          <w:szCs w:val="24"/>
        </w:rPr>
        <w:t>397</w:t>
      </w:r>
      <w:r w:rsidR="00AD39A7" w:rsidRPr="00400782">
        <w:rPr>
          <w:rFonts w:ascii="Times New Roman" w:hAnsi="Times New Roman" w:cs="Times New Roman"/>
          <w:sz w:val="24"/>
          <w:szCs w:val="24"/>
        </w:rPr>
        <w:t xml:space="preserve">. Coefficients are standardized. </w:t>
      </w:r>
      <w:r w:rsidR="00AD39A7" w:rsidRPr="003D0B3E">
        <w:rPr>
          <w:rFonts w:ascii="Times New Roman" w:hAnsi="Times New Roman" w:cs="Times New Roman"/>
          <w:sz w:val="24"/>
          <w:szCs w:val="24"/>
          <w:lang w:val="en-US"/>
        </w:rPr>
        <w:t>By convention, one path f</w:t>
      </w:r>
      <w:r w:rsidR="00AD39A7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AD39A7" w:rsidRPr="003D0B3E">
        <w:rPr>
          <w:rFonts w:ascii="Times New Roman" w:hAnsi="Times New Roman" w:cs="Times New Roman"/>
          <w:sz w:val="24"/>
          <w:szCs w:val="24"/>
          <w:lang w:val="en-US"/>
        </w:rPr>
        <w:t xml:space="preserve"> each latent variable</w:t>
      </w:r>
      <w:r w:rsidR="00AD39A7">
        <w:rPr>
          <w:rFonts w:ascii="Times New Roman" w:hAnsi="Times New Roman" w:cs="Times New Roman"/>
          <w:sz w:val="24"/>
          <w:szCs w:val="24"/>
          <w:lang w:val="en-US"/>
        </w:rPr>
        <w:t xml:space="preserve"> (in this case,</w:t>
      </w:r>
      <w:r w:rsidR="008634AC">
        <w:rPr>
          <w:rFonts w:ascii="Times New Roman" w:hAnsi="Times New Roman" w:cs="Times New Roman"/>
          <w:sz w:val="24"/>
          <w:szCs w:val="24"/>
          <w:lang w:val="en-US"/>
        </w:rPr>
        <w:t xml:space="preserve"> nativist attitudes</w:t>
      </w:r>
      <w:r w:rsidR="0056137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D39A7" w:rsidRPr="003D0B3E">
        <w:rPr>
          <w:rFonts w:ascii="Times New Roman" w:hAnsi="Times New Roman" w:cs="Times New Roman"/>
          <w:sz w:val="24"/>
          <w:szCs w:val="24"/>
          <w:lang w:val="en-US"/>
        </w:rPr>
        <w:t xml:space="preserve"> is constrained to β=1</w:t>
      </w:r>
      <w:r w:rsidR="00AD39A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F0BD8">
        <w:rPr>
          <w:rFonts w:ascii="Times New Roman" w:hAnsi="Times New Roman" w:cs="Times New Roman"/>
          <w:sz w:val="24"/>
          <w:szCs w:val="24"/>
        </w:rPr>
        <w:t>S</w:t>
      </w:r>
      <w:proofErr w:type="spellStart"/>
      <w:r w:rsidR="00EF0BD8" w:rsidRPr="00A5194E">
        <w:rPr>
          <w:rFonts w:ascii="Times New Roman" w:hAnsi="Times New Roman" w:cs="Times New Roman"/>
          <w:sz w:val="24"/>
          <w:szCs w:val="24"/>
          <w:lang w:val="en-US"/>
        </w:rPr>
        <w:t>tandardized</w:t>
      </w:r>
      <w:proofErr w:type="spellEnd"/>
      <w:r w:rsidR="00EF0BD8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 root mean squared residual</w:t>
      </w:r>
      <w:r w:rsidR="00EF0BD8">
        <w:rPr>
          <w:rFonts w:ascii="Times New Roman" w:hAnsi="Times New Roman" w:cs="Times New Roman"/>
          <w:sz w:val="24"/>
          <w:szCs w:val="24"/>
        </w:rPr>
        <w:t xml:space="preserve"> (</w:t>
      </w:r>
      <w:r w:rsidR="00AD39A7" w:rsidRPr="00B6614A">
        <w:rPr>
          <w:rFonts w:ascii="Times New Roman" w:hAnsi="Times New Roman" w:cs="Times New Roman"/>
          <w:i/>
          <w:iCs/>
          <w:sz w:val="24"/>
          <w:szCs w:val="24"/>
        </w:rPr>
        <w:t>SRMR</w:t>
      </w:r>
      <w:r w:rsidR="00EF0BD8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AD39A7">
        <w:rPr>
          <w:rFonts w:ascii="Times New Roman" w:hAnsi="Times New Roman" w:cs="Times New Roman"/>
          <w:sz w:val="24"/>
          <w:szCs w:val="24"/>
        </w:rPr>
        <w:t xml:space="preserve"> = .</w:t>
      </w:r>
      <w:r w:rsidR="00EF0BD8">
        <w:rPr>
          <w:rFonts w:ascii="Times New Roman" w:hAnsi="Times New Roman" w:cs="Times New Roman"/>
          <w:sz w:val="24"/>
          <w:szCs w:val="24"/>
        </w:rPr>
        <w:t>10</w:t>
      </w:r>
      <w:r w:rsidR="00FB1CDB">
        <w:rPr>
          <w:rFonts w:ascii="Times New Roman" w:hAnsi="Times New Roman" w:cs="Times New Roman"/>
          <w:sz w:val="24"/>
          <w:szCs w:val="24"/>
        </w:rPr>
        <w:t>;</w:t>
      </w:r>
      <w:r w:rsidR="00AD39A7">
        <w:rPr>
          <w:rFonts w:ascii="Times New Roman" w:hAnsi="Times New Roman" w:cs="Times New Roman"/>
          <w:sz w:val="24"/>
          <w:szCs w:val="24"/>
        </w:rPr>
        <w:t xml:space="preserve"> </w:t>
      </w:r>
      <w:r w:rsidR="00EF0BD8">
        <w:rPr>
          <w:rFonts w:ascii="Times New Roman" w:hAnsi="Times New Roman" w:cs="Times New Roman"/>
          <w:sz w:val="24"/>
          <w:szCs w:val="24"/>
        </w:rPr>
        <w:t>Coefficient of Determination (</w:t>
      </w:r>
      <w:r w:rsidR="00AD39A7" w:rsidRPr="00B6614A">
        <w:rPr>
          <w:rFonts w:ascii="Times New Roman" w:hAnsi="Times New Roman" w:cs="Times New Roman"/>
          <w:i/>
          <w:iCs/>
          <w:sz w:val="24"/>
          <w:szCs w:val="24"/>
        </w:rPr>
        <w:t>CD</w:t>
      </w:r>
      <w:r w:rsidR="00EF0BD8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AD39A7">
        <w:rPr>
          <w:rFonts w:ascii="Times New Roman" w:hAnsi="Times New Roman" w:cs="Times New Roman"/>
          <w:sz w:val="24"/>
          <w:szCs w:val="24"/>
        </w:rPr>
        <w:t xml:space="preserve"> = .2</w:t>
      </w:r>
      <w:r w:rsidR="00EF0BD8">
        <w:rPr>
          <w:rFonts w:ascii="Times New Roman" w:hAnsi="Times New Roman" w:cs="Times New Roman"/>
          <w:sz w:val="24"/>
          <w:szCs w:val="24"/>
        </w:rPr>
        <w:t>7</w:t>
      </w:r>
      <w:r w:rsidR="00FB1CDB">
        <w:rPr>
          <w:rFonts w:ascii="Times New Roman" w:hAnsi="Times New Roman" w:cs="Times New Roman"/>
          <w:sz w:val="24"/>
          <w:szCs w:val="24"/>
        </w:rPr>
        <w:t>;</w:t>
      </w:r>
      <w:r w:rsidR="00AD39A7">
        <w:rPr>
          <w:rFonts w:ascii="Times New Roman" w:hAnsi="Times New Roman" w:cs="Times New Roman"/>
          <w:sz w:val="24"/>
          <w:szCs w:val="24"/>
        </w:rPr>
        <w:t xml:space="preserve"> Comparative Fit Index (</w:t>
      </w:r>
      <w:r w:rsidR="00AD39A7" w:rsidRPr="00B6614A">
        <w:rPr>
          <w:rFonts w:ascii="Times New Roman" w:hAnsi="Times New Roman" w:cs="Times New Roman"/>
          <w:i/>
          <w:iCs/>
          <w:sz w:val="24"/>
          <w:szCs w:val="24"/>
        </w:rPr>
        <w:t>CFI</w:t>
      </w:r>
      <w:r w:rsidR="00AD39A7">
        <w:rPr>
          <w:rFonts w:ascii="Times New Roman" w:hAnsi="Times New Roman" w:cs="Times New Roman"/>
          <w:sz w:val="24"/>
          <w:szCs w:val="24"/>
        </w:rPr>
        <w:t>) = .</w:t>
      </w:r>
      <w:r w:rsidR="008634AC">
        <w:rPr>
          <w:rFonts w:ascii="Times New Roman" w:hAnsi="Times New Roman" w:cs="Times New Roman"/>
          <w:sz w:val="24"/>
          <w:szCs w:val="24"/>
        </w:rPr>
        <w:t>80</w:t>
      </w:r>
      <w:r w:rsidR="00AD39A7">
        <w:rPr>
          <w:rFonts w:ascii="Times New Roman" w:hAnsi="Times New Roman" w:cs="Times New Roman"/>
          <w:sz w:val="24"/>
          <w:szCs w:val="24"/>
        </w:rPr>
        <w:t xml:space="preserve"> (unweighted)</w:t>
      </w:r>
      <w:r w:rsidR="00FB1CDB">
        <w:rPr>
          <w:rFonts w:ascii="Times New Roman" w:hAnsi="Times New Roman" w:cs="Times New Roman"/>
          <w:sz w:val="24"/>
          <w:szCs w:val="24"/>
        </w:rPr>
        <w:t>;</w:t>
      </w:r>
      <w:r w:rsidR="00AD39A7">
        <w:rPr>
          <w:rFonts w:ascii="Times New Roman" w:hAnsi="Times New Roman" w:cs="Times New Roman"/>
          <w:sz w:val="24"/>
          <w:szCs w:val="24"/>
        </w:rPr>
        <w:t xml:space="preserve"> </w:t>
      </w:r>
      <w:r w:rsidR="00EF0BD8">
        <w:rPr>
          <w:rFonts w:ascii="Times New Roman" w:hAnsi="Times New Roman" w:cs="Times New Roman"/>
          <w:sz w:val="24"/>
          <w:szCs w:val="24"/>
        </w:rPr>
        <w:t>Tucker-Lewis Index (</w:t>
      </w:r>
      <w:r w:rsidR="00EF0BD8" w:rsidRPr="00EF0BD8">
        <w:rPr>
          <w:rFonts w:ascii="Times New Roman" w:hAnsi="Times New Roman" w:cs="Times New Roman"/>
          <w:i/>
          <w:iCs/>
          <w:sz w:val="24"/>
          <w:szCs w:val="24"/>
        </w:rPr>
        <w:t>TLI</w:t>
      </w:r>
      <w:r w:rsidR="00EF0BD8">
        <w:rPr>
          <w:rFonts w:ascii="Times New Roman" w:hAnsi="Times New Roman" w:cs="Times New Roman"/>
          <w:sz w:val="24"/>
          <w:szCs w:val="24"/>
        </w:rPr>
        <w:t>) = .7</w:t>
      </w:r>
      <w:r w:rsidR="008634AC">
        <w:rPr>
          <w:rFonts w:ascii="Times New Roman" w:hAnsi="Times New Roman" w:cs="Times New Roman"/>
          <w:sz w:val="24"/>
          <w:szCs w:val="24"/>
        </w:rPr>
        <w:t xml:space="preserve">6; </w:t>
      </w:r>
      <w:r w:rsidR="00AD39A7">
        <w:rPr>
          <w:rFonts w:ascii="Times New Roman" w:hAnsi="Times New Roman" w:cs="Times New Roman"/>
          <w:sz w:val="24"/>
          <w:szCs w:val="24"/>
        </w:rPr>
        <w:t>Root Mean Square Error of Approximation (</w:t>
      </w:r>
      <w:r w:rsidR="00AD39A7" w:rsidRPr="00B6614A">
        <w:rPr>
          <w:rFonts w:ascii="Times New Roman" w:hAnsi="Times New Roman" w:cs="Times New Roman"/>
          <w:i/>
          <w:iCs/>
          <w:sz w:val="24"/>
          <w:szCs w:val="24"/>
        </w:rPr>
        <w:t>RMSEA</w:t>
      </w:r>
      <w:r w:rsidR="00AD39A7">
        <w:rPr>
          <w:rFonts w:ascii="Times New Roman" w:hAnsi="Times New Roman" w:cs="Times New Roman"/>
          <w:sz w:val="24"/>
          <w:szCs w:val="24"/>
        </w:rPr>
        <w:t>) = .0</w:t>
      </w:r>
      <w:r w:rsidR="008634AC">
        <w:rPr>
          <w:rFonts w:ascii="Times New Roman" w:hAnsi="Times New Roman" w:cs="Times New Roman"/>
          <w:sz w:val="24"/>
          <w:szCs w:val="24"/>
        </w:rPr>
        <w:t>67</w:t>
      </w:r>
      <w:r w:rsidR="00AD39A7">
        <w:rPr>
          <w:rFonts w:ascii="Times New Roman" w:hAnsi="Times New Roman" w:cs="Times New Roman"/>
          <w:sz w:val="24"/>
          <w:szCs w:val="24"/>
        </w:rPr>
        <w:t xml:space="preserve"> </w:t>
      </w:r>
      <w:r w:rsidR="00EF0BD8">
        <w:rPr>
          <w:rFonts w:ascii="Times New Roman" w:hAnsi="Times New Roman" w:cs="Times New Roman"/>
          <w:sz w:val="24"/>
          <w:szCs w:val="24"/>
        </w:rPr>
        <w:t>(.06</w:t>
      </w:r>
      <w:r w:rsidR="008634AC">
        <w:rPr>
          <w:rFonts w:ascii="Times New Roman" w:hAnsi="Times New Roman" w:cs="Times New Roman"/>
          <w:sz w:val="24"/>
          <w:szCs w:val="24"/>
        </w:rPr>
        <w:t>2</w:t>
      </w:r>
      <w:r w:rsidR="00EF0BD8">
        <w:rPr>
          <w:rFonts w:ascii="Times New Roman" w:hAnsi="Times New Roman" w:cs="Times New Roman"/>
          <w:sz w:val="24"/>
          <w:szCs w:val="24"/>
        </w:rPr>
        <w:t>/.07</w:t>
      </w:r>
      <w:r w:rsidR="008634AC">
        <w:rPr>
          <w:rFonts w:ascii="Times New Roman" w:hAnsi="Times New Roman" w:cs="Times New Roman"/>
          <w:sz w:val="24"/>
          <w:szCs w:val="24"/>
        </w:rPr>
        <w:t>2</w:t>
      </w:r>
      <w:r w:rsidR="00EF0BD8">
        <w:rPr>
          <w:rFonts w:ascii="Times New Roman" w:hAnsi="Times New Roman" w:cs="Times New Roman"/>
          <w:sz w:val="24"/>
          <w:szCs w:val="24"/>
        </w:rPr>
        <w:t xml:space="preserve">) </w:t>
      </w:r>
      <w:r w:rsidR="00EF0BD8">
        <w:rPr>
          <w:rFonts w:ascii="Times New Roman" w:hAnsi="Times New Roman" w:cs="Times New Roman"/>
          <w:sz w:val="24"/>
          <w:szCs w:val="24"/>
          <w:lang w:val="en-US"/>
        </w:rPr>
        <w:t>(95 % confidence intervals in brackets)</w:t>
      </w:r>
      <w:r w:rsidR="00FB1CDB">
        <w:rPr>
          <w:rFonts w:ascii="Times New Roman" w:hAnsi="Times New Roman" w:cs="Times New Roman"/>
          <w:sz w:val="24"/>
          <w:szCs w:val="24"/>
        </w:rPr>
        <w:t>.</w:t>
      </w:r>
      <w:r w:rsidR="00AD39A7" w:rsidRPr="00400782">
        <w:rPr>
          <w:rFonts w:ascii="Times New Roman" w:hAnsi="Times New Roman" w:cs="Times New Roman"/>
          <w:sz w:val="24"/>
          <w:szCs w:val="24"/>
        </w:rPr>
        <w:t xml:space="preserve"> Significance: * p&lt;0.05, ** p&lt;0.01, *** p&lt;0.001, ns=not significant.</w:t>
      </w:r>
    </w:p>
    <w:p w14:paraId="27279F6D" w14:textId="77777777" w:rsidR="00102C16" w:rsidRDefault="00102C16"/>
    <w:sectPr w:rsidR="00102C16" w:rsidSect="00D774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A7"/>
    <w:rsid w:val="000503DF"/>
    <w:rsid w:val="00073777"/>
    <w:rsid w:val="000E74A3"/>
    <w:rsid w:val="00102C16"/>
    <w:rsid w:val="00146A48"/>
    <w:rsid w:val="001D2BE3"/>
    <w:rsid w:val="00257402"/>
    <w:rsid w:val="003606F2"/>
    <w:rsid w:val="00392381"/>
    <w:rsid w:val="003D77CB"/>
    <w:rsid w:val="004375C2"/>
    <w:rsid w:val="0056137B"/>
    <w:rsid w:val="006C0604"/>
    <w:rsid w:val="007B6E6C"/>
    <w:rsid w:val="008634AC"/>
    <w:rsid w:val="008A1EAD"/>
    <w:rsid w:val="009076F3"/>
    <w:rsid w:val="00AB717D"/>
    <w:rsid w:val="00AD39A7"/>
    <w:rsid w:val="00B12980"/>
    <w:rsid w:val="00B75DA2"/>
    <w:rsid w:val="00CE755B"/>
    <w:rsid w:val="00D63D2D"/>
    <w:rsid w:val="00D77457"/>
    <w:rsid w:val="00EF0BD8"/>
    <w:rsid w:val="00F77F5A"/>
    <w:rsid w:val="00FB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B613"/>
  <w15:chartTrackingRefBased/>
  <w15:docId w15:val="{F2C85B7C-E100-4619-A758-305799DE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3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B6D7B-E439-44C1-9D49-9443229E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9</cp:revision>
  <dcterms:created xsi:type="dcterms:W3CDTF">2022-10-12T15:59:00Z</dcterms:created>
  <dcterms:modified xsi:type="dcterms:W3CDTF">2022-10-24T11:39:00Z</dcterms:modified>
</cp:coreProperties>
</file>