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9D5" w:rsidRPr="00F739D5" w:rsidRDefault="00F739D5" w:rsidP="00F739D5">
      <w:pPr>
        <w:spacing w:line="480" w:lineRule="auto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F739D5">
        <w:rPr>
          <w:rFonts w:ascii="Times New Roman" w:hAnsi="Times New Roman" w:cs="Times New Roman"/>
          <w:b/>
          <w:sz w:val="24"/>
          <w:szCs w:val="24"/>
          <w:lang w:val="hu-HU"/>
        </w:rPr>
        <w:t>Twin Research and Human Genetics</w:t>
      </w:r>
    </w:p>
    <w:p w:rsidR="00BB5C23" w:rsidRPr="00F739D5" w:rsidRDefault="00D86024" w:rsidP="004208D5">
      <w:pPr>
        <w:spacing w:line="480" w:lineRule="auto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F739D5">
        <w:rPr>
          <w:rFonts w:ascii="Times New Roman" w:hAnsi="Times New Roman" w:cs="Times New Roman"/>
          <w:b/>
          <w:sz w:val="24"/>
          <w:szCs w:val="24"/>
          <w:lang w:val="hu-HU"/>
        </w:rPr>
        <w:t>Supplementary material</w:t>
      </w:r>
    </w:p>
    <w:p w:rsidR="00F739D5" w:rsidRPr="00F739D5" w:rsidRDefault="00F739D5" w:rsidP="00F739D5">
      <w:pPr>
        <w:spacing w:line="48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739D5">
        <w:rPr>
          <w:rFonts w:ascii="Times New Roman" w:eastAsia="Calibri" w:hAnsi="Times New Roman" w:cs="Times New Roman"/>
          <w:b/>
          <w:sz w:val="24"/>
          <w:szCs w:val="24"/>
        </w:rPr>
        <w:t>Are the Variants of the Circle of Willis Determined by Genetic or Environmental Factors? Results of a Twin Study and Review of the Literature</w:t>
      </w:r>
    </w:p>
    <w:p w:rsidR="00D86024" w:rsidRDefault="00F739D5" w:rsidP="00F739D5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Bianka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Forgo, Adam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Domonkos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Tarnoki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David Laszlo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Tarnoki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Daniel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Tamas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Kovacs, Laszlo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Szalontai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Aliz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Persely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Anita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Hernyes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Marcell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Szily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Levente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Littvay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Emanuela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Medda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Adam Szabo, Lajos Rudolf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Kozak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Gabor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Rudas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Attila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Sas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F739D5">
        <w:rPr>
          <w:rFonts w:ascii="Times New Roman" w:eastAsia="Calibri" w:hAnsi="Times New Roman" w:cs="Times New Roman"/>
          <w:sz w:val="24"/>
          <w:szCs w:val="24"/>
        </w:rPr>
        <w:t xml:space="preserve"> Marianna </w:t>
      </w:r>
      <w:proofErr w:type="spellStart"/>
      <w:r w:rsidRPr="00F739D5">
        <w:rPr>
          <w:rFonts w:ascii="Times New Roman" w:eastAsia="Calibri" w:hAnsi="Times New Roman" w:cs="Times New Roman"/>
          <w:sz w:val="24"/>
          <w:szCs w:val="24"/>
        </w:rPr>
        <w:t>Sepsi</w:t>
      </w:r>
      <w:proofErr w:type="spellEnd"/>
      <w:r w:rsidRPr="00F739D5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Laszlo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Kostyal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and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Csaba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Olah</w:t>
      </w:r>
      <w:proofErr w:type="spellEnd"/>
    </w:p>
    <w:p w:rsidR="00F739D5" w:rsidRDefault="00F739D5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F739D5" w:rsidRDefault="00F739D5" w:rsidP="00F739D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9D5">
        <w:rPr>
          <w:rFonts w:ascii="Times New Roman" w:hAnsi="Times New Roman" w:cs="Times New Roman"/>
          <w:sz w:val="24"/>
          <w:szCs w:val="24"/>
        </w:rPr>
        <w:lastRenderedPageBreak/>
        <w:t>Table S1</w:t>
      </w:r>
    </w:p>
    <w:p w:rsidR="00F739D5" w:rsidRPr="00F739D5" w:rsidRDefault="00F739D5" w:rsidP="00F739D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739D5">
        <w:rPr>
          <w:rFonts w:ascii="Times New Roman" w:hAnsi="Times New Roman" w:cs="Times New Roman"/>
          <w:sz w:val="24"/>
          <w:szCs w:val="24"/>
        </w:rPr>
        <w:t>Variants of the anterior CW.</w:t>
      </w:r>
      <w:proofErr w:type="gramEnd"/>
      <w:r w:rsidRPr="00F739D5">
        <w:rPr>
          <w:rFonts w:ascii="Times New Roman" w:hAnsi="Times New Roman" w:cs="Times New Roman"/>
          <w:sz w:val="24"/>
          <w:szCs w:val="24"/>
        </w:rPr>
        <w:t xml:space="preserve"> A: </w:t>
      </w:r>
      <w:r>
        <w:rPr>
          <w:rFonts w:ascii="Times New Roman" w:hAnsi="Times New Roman" w:cs="Times New Roman"/>
          <w:sz w:val="24"/>
          <w:szCs w:val="24"/>
        </w:rPr>
        <w:t>‘</w:t>
      </w:r>
      <w:r w:rsidRPr="00F739D5">
        <w:rPr>
          <w:rFonts w:ascii="Times New Roman" w:hAnsi="Times New Roman" w:cs="Times New Roman"/>
          <w:sz w:val="24"/>
          <w:szCs w:val="24"/>
        </w:rPr>
        <w:t>Normal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F739D5">
        <w:rPr>
          <w:rFonts w:ascii="Times New Roman" w:hAnsi="Times New Roman" w:cs="Times New Roman"/>
          <w:sz w:val="24"/>
          <w:szCs w:val="24"/>
        </w:rPr>
        <w:t xml:space="preserve"> variant with single, non-</w:t>
      </w:r>
      <w:proofErr w:type="spellStart"/>
      <w:r w:rsidRPr="00F739D5">
        <w:rPr>
          <w:rFonts w:ascii="Times New Roman" w:hAnsi="Times New Roman" w:cs="Times New Roman"/>
          <w:sz w:val="24"/>
          <w:szCs w:val="24"/>
        </w:rPr>
        <w:t>hypoplastic</w:t>
      </w:r>
      <w:proofErr w:type="spellEnd"/>
      <w:r w:rsidRPr="00F739D5">
        <w:rPr>
          <w:rFonts w:ascii="Times New Roman" w:hAnsi="Times New Roman" w:cs="Times New Roman"/>
          <w:sz w:val="24"/>
          <w:szCs w:val="24"/>
        </w:rPr>
        <w:t xml:space="preserve"> ACOA and ACAs. B: Two ACOAs. C: Unilateral ACA A1 segment hypoplasia. D: </w:t>
      </w:r>
      <w:proofErr w:type="spellStart"/>
      <w:r w:rsidRPr="00F739D5">
        <w:rPr>
          <w:rFonts w:ascii="Times New Roman" w:hAnsi="Times New Roman" w:cs="Times New Roman"/>
          <w:sz w:val="24"/>
          <w:szCs w:val="24"/>
        </w:rPr>
        <w:t>hypoplastic</w:t>
      </w:r>
      <w:proofErr w:type="spellEnd"/>
      <w:r w:rsidRPr="00F739D5">
        <w:rPr>
          <w:rFonts w:ascii="Times New Roman" w:hAnsi="Times New Roman" w:cs="Times New Roman"/>
          <w:sz w:val="24"/>
          <w:szCs w:val="24"/>
        </w:rPr>
        <w:t xml:space="preserve"> ACOA. E: Absent ACOA. F: Medial artery of the corpus callosum arising from the ACOA. G: Two ACOAs with medial artery of the corpus callosum arising from the distal of the ACOA. </w:t>
      </w:r>
    </w:p>
    <w:p w:rsidR="00F739D5" w:rsidRPr="00F739D5" w:rsidRDefault="00F739D5" w:rsidP="00F739D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MediumList2-Accent1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5"/>
        <w:gridCol w:w="959"/>
        <w:gridCol w:w="823"/>
        <w:gridCol w:w="1081"/>
        <w:gridCol w:w="1202"/>
        <w:gridCol w:w="1828"/>
        <w:gridCol w:w="713"/>
        <w:gridCol w:w="1627"/>
      </w:tblGrid>
      <w:tr w:rsidR="00F739D5" w:rsidRPr="00F739D5" w:rsidTr="001804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68" w:type="pct"/>
            <w:vMerge w:val="restart"/>
            <w:shd w:val="clear" w:color="auto" w:fill="auto"/>
            <w:vAlign w:val="center"/>
          </w:tcPr>
          <w:p w:rsidR="00D86024" w:rsidRPr="00F739D5" w:rsidRDefault="00D86024" w:rsidP="004208D5">
            <w:pPr>
              <w:spacing w:line="480" w:lineRule="auto"/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F739D5">
              <w:rPr>
                <w:rFonts w:ascii="Times New Roman" w:eastAsiaTheme="minorEastAsia" w:hAnsi="Times New Roman" w:cs="Times New Roman"/>
                <w:color w:val="auto"/>
              </w:rPr>
              <w:t>Anterior CW variants</w:t>
            </w:r>
          </w:p>
        </w:tc>
        <w:tc>
          <w:tcPr>
            <w:tcW w:w="516" w:type="pct"/>
            <w:shd w:val="clear" w:color="auto" w:fill="auto"/>
            <w:noWrap/>
            <w:vAlign w:val="center"/>
          </w:tcPr>
          <w:p w:rsidR="00D86024" w:rsidRPr="00F739D5" w:rsidRDefault="00D86024" w:rsidP="004208D5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</w:rPr>
            </w:pPr>
            <w:r w:rsidRPr="00F739D5">
              <w:rPr>
                <w:rFonts w:ascii="Times New Roman" w:eastAsiaTheme="minorEastAsia" w:hAnsi="Times New Roman" w:cs="Times New Roman"/>
                <w:color w:val="auto"/>
              </w:rPr>
              <w:t>Variant</w:t>
            </w:r>
          </w:p>
        </w:tc>
        <w:tc>
          <w:tcPr>
            <w:tcW w:w="443" w:type="pct"/>
            <w:shd w:val="clear" w:color="auto" w:fill="auto"/>
          </w:tcPr>
          <w:p w:rsidR="00D86024" w:rsidRPr="00F739D5" w:rsidRDefault="00D86024" w:rsidP="004208D5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</w:rPr>
            </w:pPr>
            <w:r w:rsidRPr="00F739D5">
              <w:rPr>
                <w:rFonts w:ascii="Times New Roman" w:eastAsiaTheme="minorEastAsia" w:hAnsi="Times New Roman" w:cs="Times New Roman"/>
                <w:i/>
                <w:color w:val="auto"/>
              </w:rPr>
              <w:t xml:space="preserve">n </w:t>
            </w:r>
            <w:r w:rsidRPr="00F739D5">
              <w:rPr>
                <w:rFonts w:ascii="Times New Roman" w:eastAsiaTheme="minorEastAsia" w:hAnsi="Times New Roman" w:cs="Times New Roman"/>
                <w:color w:val="auto"/>
              </w:rPr>
              <w:t>(total)</w:t>
            </w:r>
          </w:p>
        </w:tc>
        <w:tc>
          <w:tcPr>
            <w:tcW w:w="582" w:type="pct"/>
            <w:shd w:val="clear" w:color="auto" w:fill="auto"/>
          </w:tcPr>
          <w:p w:rsidR="00D86024" w:rsidRPr="00F739D5" w:rsidRDefault="00D86024" w:rsidP="004208D5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</w:rPr>
            </w:pPr>
            <w:r w:rsidRPr="00F739D5">
              <w:rPr>
                <w:rFonts w:ascii="Times New Roman" w:eastAsiaTheme="minorEastAsia" w:hAnsi="Times New Roman" w:cs="Times New Roman"/>
                <w:color w:val="auto"/>
              </w:rPr>
              <w:t>% (total)</w:t>
            </w:r>
          </w:p>
        </w:tc>
        <w:tc>
          <w:tcPr>
            <w:tcW w:w="647" w:type="pct"/>
            <w:shd w:val="clear" w:color="auto" w:fill="auto"/>
          </w:tcPr>
          <w:p w:rsidR="00D86024" w:rsidRPr="00F739D5" w:rsidRDefault="00D86024" w:rsidP="004208D5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</w:rPr>
            </w:pPr>
            <w:r w:rsidRPr="00F739D5">
              <w:rPr>
                <w:rFonts w:ascii="Times New Roman" w:eastAsiaTheme="minorEastAsia" w:hAnsi="Times New Roman" w:cs="Times New Roman"/>
                <w:i/>
                <w:color w:val="auto"/>
              </w:rPr>
              <w:t>n</w:t>
            </w:r>
            <w:r w:rsidRPr="00F739D5">
              <w:rPr>
                <w:rFonts w:ascii="Times New Roman" w:eastAsiaTheme="minorEastAsia" w:hAnsi="Times New Roman" w:cs="Times New Roman"/>
                <w:color w:val="auto"/>
              </w:rPr>
              <w:t xml:space="preserve"> (MZ)</w:t>
            </w:r>
          </w:p>
        </w:tc>
        <w:tc>
          <w:tcPr>
            <w:tcW w:w="984" w:type="pct"/>
            <w:shd w:val="clear" w:color="auto" w:fill="auto"/>
          </w:tcPr>
          <w:p w:rsidR="00D86024" w:rsidRPr="00F739D5" w:rsidRDefault="00D86024" w:rsidP="004208D5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</w:rPr>
            </w:pPr>
            <w:r w:rsidRPr="00F739D5">
              <w:rPr>
                <w:rFonts w:ascii="Times New Roman" w:eastAsiaTheme="minorEastAsia" w:hAnsi="Times New Roman" w:cs="Times New Roman"/>
                <w:color w:val="auto"/>
              </w:rPr>
              <w:t>% (MZ)</w:t>
            </w:r>
          </w:p>
        </w:tc>
        <w:tc>
          <w:tcPr>
            <w:tcW w:w="384" w:type="pct"/>
            <w:shd w:val="clear" w:color="auto" w:fill="auto"/>
          </w:tcPr>
          <w:p w:rsidR="00D86024" w:rsidRPr="00F739D5" w:rsidRDefault="00D86024" w:rsidP="004208D5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</w:rPr>
            </w:pPr>
            <w:r w:rsidRPr="00F739D5">
              <w:rPr>
                <w:rFonts w:ascii="Times New Roman" w:eastAsiaTheme="minorEastAsia" w:hAnsi="Times New Roman" w:cs="Times New Roman"/>
                <w:i/>
                <w:color w:val="auto"/>
              </w:rPr>
              <w:t>n</w:t>
            </w:r>
            <w:r w:rsidRPr="00F739D5">
              <w:rPr>
                <w:rFonts w:ascii="Times New Roman" w:eastAsiaTheme="minorEastAsia" w:hAnsi="Times New Roman" w:cs="Times New Roman"/>
                <w:color w:val="auto"/>
              </w:rPr>
              <w:t xml:space="preserve">  (DZ)</w:t>
            </w:r>
          </w:p>
        </w:tc>
        <w:tc>
          <w:tcPr>
            <w:tcW w:w="876" w:type="pct"/>
            <w:shd w:val="clear" w:color="auto" w:fill="auto"/>
          </w:tcPr>
          <w:p w:rsidR="00D86024" w:rsidRPr="00F739D5" w:rsidRDefault="00D86024" w:rsidP="004208D5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</w:rPr>
            </w:pPr>
            <w:r w:rsidRPr="00F739D5">
              <w:rPr>
                <w:rFonts w:ascii="Times New Roman" w:eastAsiaTheme="minorEastAsia" w:hAnsi="Times New Roman" w:cs="Times New Roman"/>
                <w:color w:val="auto"/>
              </w:rPr>
              <w:t>% (DZ)</w:t>
            </w:r>
          </w:p>
        </w:tc>
      </w:tr>
      <w:tr w:rsidR="00F739D5" w:rsidRPr="00F739D5" w:rsidTr="00180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pct"/>
            <w:vMerge/>
            <w:shd w:val="clear" w:color="auto" w:fill="auto"/>
            <w:vAlign w:val="center"/>
          </w:tcPr>
          <w:p w:rsidR="00D86024" w:rsidRPr="00F739D5" w:rsidRDefault="00D86024" w:rsidP="004208D5">
            <w:pPr>
              <w:spacing w:line="48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6" w:type="pct"/>
            <w:shd w:val="clear" w:color="auto" w:fill="auto"/>
            <w:noWrap/>
          </w:tcPr>
          <w:p w:rsidR="00D86024" w:rsidRPr="00F739D5" w:rsidRDefault="00D86024" w:rsidP="004208D5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F739D5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A</w:t>
            </w:r>
          </w:p>
        </w:tc>
        <w:tc>
          <w:tcPr>
            <w:tcW w:w="443" w:type="pct"/>
            <w:shd w:val="clear" w:color="auto" w:fill="auto"/>
          </w:tcPr>
          <w:p w:rsidR="00671662" w:rsidRPr="00F739D5" w:rsidRDefault="00671662" w:rsidP="004208D5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F739D5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54</w:t>
            </w:r>
          </w:p>
        </w:tc>
        <w:tc>
          <w:tcPr>
            <w:tcW w:w="582" w:type="pct"/>
            <w:shd w:val="clear" w:color="auto" w:fill="auto"/>
          </w:tcPr>
          <w:p w:rsidR="00671662" w:rsidRPr="00F739D5" w:rsidRDefault="00671662" w:rsidP="004208D5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F739D5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45.0</w:t>
            </w:r>
          </w:p>
        </w:tc>
        <w:tc>
          <w:tcPr>
            <w:tcW w:w="647" w:type="pct"/>
            <w:shd w:val="clear" w:color="auto" w:fill="auto"/>
          </w:tcPr>
          <w:p w:rsidR="00671662" w:rsidRPr="00F739D5" w:rsidRDefault="00671662" w:rsidP="004208D5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F739D5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33</w:t>
            </w:r>
          </w:p>
        </w:tc>
        <w:tc>
          <w:tcPr>
            <w:tcW w:w="984" w:type="pct"/>
            <w:shd w:val="clear" w:color="auto" w:fill="auto"/>
          </w:tcPr>
          <w:p w:rsidR="00671662" w:rsidRPr="00F739D5" w:rsidRDefault="009960CF" w:rsidP="004208D5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F739D5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4</w:t>
            </w:r>
            <w:r w:rsidR="00671662" w:rsidRPr="00F739D5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3.4</w:t>
            </w:r>
          </w:p>
        </w:tc>
        <w:tc>
          <w:tcPr>
            <w:tcW w:w="384" w:type="pct"/>
            <w:shd w:val="clear" w:color="auto" w:fill="auto"/>
          </w:tcPr>
          <w:p w:rsidR="00671662" w:rsidRPr="00F739D5" w:rsidRDefault="00671662" w:rsidP="004208D5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F739D5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21</w:t>
            </w:r>
          </w:p>
        </w:tc>
        <w:tc>
          <w:tcPr>
            <w:tcW w:w="876" w:type="pct"/>
            <w:shd w:val="clear" w:color="auto" w:fill="auto"/>
          </w:tcPr>
          <w:p w:rsidR="00671662" w:rsidRPr="00F739D5" w:rsidRDefault="00671662" w:rsidP="004208D5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F739D5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47.7</w:t>
            </w:r>
          </w:p>
        </w:tc>
      </w:tr>
      <w:tr w:rsidR="00F739D5" w:rsidRPr="00F739D5" w:rsidTr="001804D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pct"/>
            <w:vMerge/>
            <w:shd w:val="clear" w:color="auto" w:fill="auto"/>
            <w:vAlign w:val="center"/>
          </w:tcPr>
          <w:p w:rsidR="00D86024" w:rsidRPr="00F739D5" w:rsidRDefault="00D86024" w:rsidP="004208D5">
            <w:pPr>
              <w:spacing w:line="48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6" w:type="pct"/>
            <w:shd w:val="clear" w:color="auto" w:fill="auto"/>
            <w:noWrap/>
          </w:tcPr>
          <w:p w:rsidR="00D86024" w:rsidRPr="00F739D5" w:rsidRDefault="00D86024" w:rsidP="004208D5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F739D5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B</w:t>
            </w:r>
          </w:p>
        </w:tc>
        <w:tc>
          <w:tcPr>
            <w:tcW w:w="443" w:type="pct"/>
            <w:shd w:val="clear" w:color="auto" w:fill="auto"/>
          </w:tcPr>
          <w:p w:rsidR="00671662" w:rsidRPr="00F739D5" w:rsidRDefault="00671662" w:rsidP="004208D5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F739D5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582" w:type="pct"/>
            <w:shd w:val="clear" w:color="auto" w:fill="auto"/>
          </w:tcPr>
          <w:p w:rsidR="00671662" w:rsidRPr="00F739D5" w:rsidRDefault="009960CF" w:rsidP="004208D5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F739D5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7</w:t>
            </w:r>
            <w:r w:rsidR="00671662" w:rsidRPr="00F739D5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.5</w:t>
            </w:r>
          </w:p>
        </w:tc>
        <w:tc>
          <w:tcPr>
            <w:tcW w:w="647" w:type="pct"/>
            <w:shd w:val="clear" w:color="auto" w:fill="auto"/>
          </w:tcPr>
          <w:p w:rsidR="00671662" w:rsidRPr="00F739D5" w:rsidRDefault="00671662" w:rsidP="004208D5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F739D5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984" w:type="pct"/>
            <w:shd w:val="clear" w:color="auto" w:fill="auto"/>
          </w:tcPr>
          <w:p w:rsidR="00671662" w:rsidRPr="00F739D5" w:rsidRDefault="00671662" w:rsidP="004208D5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F739D5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7.9</w:t>
            </w:r>
          </w:p>
        </w:tc>
        <w:tc>
          <w:tcPr>
            <w:tcW w:w="384" w:type="pct"/>
            <w:shd w:val="clear" w:color="auto" w:fill="auto"/>
          </w:tcPr>
          <w:p w:rsidR="00671662" w:rsidRPr="00F739D5" w:rsidRDefault="00671662" w:rsidP="004208D5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F739D5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876" w:type="pct"/>
            <w:shd w:val="clear" w:color="auto" w:fill="auto"/>
          </w:tcPr>
          <w:p w:rsidR="00671662" w:rsidRPr="00F739D5" w:rsidRDefault="00671662" w:rsidP="004208D5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F739D5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6.8</w:t>
            </w:r>
          </w:p>
        </w:tc>
      </w:tr>
      <w:tr w:rsidR="00F739D5" w:rsidRPr="00F739D5" w:rsidTr="00180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pct"/>
            <w:vMerge/>
            <w:shd w:val="clear" w:color="auto" w:fill="auto"/>
            <w:vAlign w:val="center"/>
          </w:tcPr>
          <w:p w:rsidR="00D86024" w:rsidRPr="00F739D5" w:rsidRDefault="00D86024" w:rsidP="004208D5">
            <w:pPr>
              <w:spacing w:line="48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6" w:type="pct"/>
            <w:shd w:val="clear" w:color="auto" w:fill="auto"/>
            <w:noWrap/>
          </w:tcPr>
          <w:p w:rsidR="00D86024" w:rsidRPr="00F739D5" w:rsidRDefault="00D86024" w:rsidP="004208D5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F739D5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C</w:t>
            </w:r>
          </w:p>
        </w:tc>
        <w:tc>
          <w:tcPr>
            <w:tcW w:w="443" w:type="pct"/>
            <w:shd w:val="clear" w:color="auto" w:fill="auto"/>
          </w:tcPr>
          <w:p w:rsidR="00671662" w:rsidRPr="00F739D5" w:rsidRDefault="00671662" w:rsidP="004208D5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F739D5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582" w:type="pct"/>
            <w:shd w:val="clear" w:color="auto" w:fill="auto"/>
          </w:tcPr>
          <w:p w:rsidR="00671662" w:rsidRPr="00F739D5" w:rsidRDefault="00671662" w:rsidP="004208D5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F739D5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5.0</w:t>
            </w:r>
          </w:p>
        </w:tc>
        <w:tc>
          <w:tcPr>
            <w:tcW w:w="647" w:type="pct"/>
            <w:shd w:val="clear" w:color="auto" w:fill="auto"/>
          </w:tcPr>
          <w:p w:rsidR="00671662" w:rsidRPr="00F739D5" w:rsidRDefault="00671662" w:rsidP="004208D5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F739D5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984" w:type="pct"/>
            <w:shd w:val="clear" w:color="auto" w:fill="auto"/>
          </w:tcPr>
          <w:p w:rsidR="00671662" w:rsidRPr="00F739D5" w:rsidRDefault="00671662" w:rsidP="004208D5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F739D5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5.2</w:t>
            </w:r>
          </w:p>
        </w:tc>
        <w:tc>
          <w:tcPr>
            <w:tcW w:w="384" w:type="pct"/>
            <w:shd w:val="clear" w:color="auto" w:fill="auto"/>
          </w:tcPr>
          <w:p w:rsidR="00671662" w:rsidRPr="00F739D5" w:rsidRDefault="00671662" w:rsidP="004208D5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F739D5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876" w:type="pct"/>
            <w:shd w:val="clear" w:color="auto" w:fill="auto"/>
          </w:tcPr>
          <w:p w:rsidR="00671662" w:rsidRPr="00F739D5" w:rsidRDefault="00671662" w:rsidP="004208D5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F739D5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4.5</w:t>
            </w:r>
          </w:p>
        </w:tc>
      </w:tr>
      <w:tr w:rsidR="00F739D5" w:rsidRPr="00F739D5" w:rsidTr="001804D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pct"/>
            <w:vMerge/>
            <w:shd w:val="clear" w:color="auto" w:fill="auto"/>
            <w:vAlign w:val="center"/>
          </w:tcPr>
          <w:p w:rsidR="00D86024" w:rsidRPr="00F739D5" w:rsidRDefault="00D86024" w:rsidP="004208D5">
            <w:pPr>
              <w:spacing w:line="48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6" w:type="pct"/>
            <w:shd w:val="clear" w:color="auto" w:fill="auto"/>
            <w:noWrap/>
          </w:tcPr>
          <w:p w:rsidR="00D86024" w:rsidRPr="00F739D5" w:rsidRDefault="00D86024" w:rsidP="004208D5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F739D5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D</w:t>
            </w:r>
          </w:p>
        </w:tc>
        <w:tc>
          <w:tcPr>
            <w:tcW w:w="443" w:type="pct"/>
            <w:shd w:val="clear" w:color="auto" w:fill="auto"/>
          </w:tcPr>
          <w:p w:rsidR="00671662" w:rsidRPr="00F739D5" w:rsidRDefault="00671662" w:rsidP="004208D5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F739D5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31</w:t>
            </w:r>
          </w:p>
        </w:tc>
        <w:tc>
          <w:tcPr>
            <w:tcW w:w="582" w:type="pct"/>
            <w:shd w:val="clear" w:color="auto" w:fill="auto"/>
          </w:tcPr>
          <w:p w:rsidR="00671662" w:rsidRPr="00F739D5" w:rsidRDefault="00671662" w:rsidP="004208D5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F739D5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25.8</w:t>
            </w:r>
          </w:p>
        </w:tc>
        <w:tc>
          <w:tcPr>
            <w:tcW w:w="647" w:type="pct"/>
            <w:shd w:val="clear" w:color="auto" w:fill="auto"/>
          </w:tcPr>
          <w:p w:rsidR="00671662" w:rsidRPr="00F739D5" w:rsidRDefault="00671662" w:rsidP="004208D5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F739D5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19</w:t>
            </w:r>
          </w:p>
        </w:tc>
        <w:tc>
          <w:tcPr>
            <w:tcW w:w="984" w:type="pct"/>
            <w:shd w:val="clear" w:color="auto" w:fill="auto"/>
          </w:tcPr>
          <w:p w:rsidR="00671662" w:rsidRPr="00F739D5" w:rsidRDefault="00671662" w:rsidP="004208D5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F739D5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25.0</w:t>
            </w:r>
          </w:p>
        </w:tc>
        <w:tc>
          <w:tcPr>
            <w:tcW w:w="384" w:type="pct"/>
            <w:shd w:val="clear" w:color="auto" w:fill="auto"/>
          </w:tcPr>
          <w:p w:rsidR="00671662" w:rsidRPr="00F739D5" w:rsidRDefault="00671662" w:rsidP="004208D5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F739D5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12</w:t>
            </w:r>
          </w:p>
        </w:tc>
        <w:tc>
          <w:tcPr>
            <w:tcW w:w="876" w:type="pct"/>
            <w:shd w:val="clear" w:color="auto" w:fill="auto"/>
          </w:tcPr>
          <w:p w:rsidR="00671662" w:rsidRPr="00F739D5" w:rsidRDefault="00671662" w:rsidP="004208D5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F739D5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27.3</w:t>
            </w:r>
          </w:p>
        </w:tc>
      </w:tr>
      <w:tr w:rsidR="00F739D5" w:rsidRPr="00F739D5" w:rsidTr="00180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pct"/>
            <w:vMerge/>
            <w:shd w:val="clear" w:color="auto" w:fill="auto"/>
            <w:vAlign w:val="center"/>
          </w:tcPr>
          <w:p w:rsidR="00D86024" w:rsidRPr="00F739D5" w:rsidRDefault="00D86024" w:rsidP="004208D5">
            <w:pPr>
              <w:spacing w:line="48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6" w:type="pct"/>
            <w:shd w:val="clear" w:color="auto" w:fill="auto"/>
            <w:noWrap/>
          </w:tcPr>
          <w:p w:rsidR="00D86024" w:rsidRPr="00F739D5" w:rsidRDefault="00D86024" w:rsidP="004208D5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F739D5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E</w:t>
            </w:r>
          </w:p>
        </w:tc>
        <w:tc>
          <w:tcPr>
            <w:tcW w:w="443" w:type="pct"/>
            <w:shd w:val="clear" w:color="auto" w:fill="auto"/>
          </w:tcPr>
          <w:p w:rsidR="00671662" w:rsidRPr="00F739D5" w:rsidRDefault="00671662" w:rsidP="004208D5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F739D5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13</w:t>
            </w:r>
          </w:p>
        </w:tc>
        <w:tc>
          <w:tcPr>
            <w:tcW w:w="582" w:type="pct"/>
            <w:shd w:val="clear" w:color="auto" w:fill="auto"/>
          </w:tcPr>
          <w:p w:rsidR="00671662" w:rsidRPr="00F739D5" w:rsidRDefault="00671662" w:rsidP="004208D5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F739D5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10.8</w:t>
            </w:r>
          </w:p>
        </w:tc>
        <w:tc>
          <w:tcPr>
            <w:tcW w:w="647" w:type="pct"/>
            <w:shd w:val="clear" w:color="auto" w:fill="auto"/>
          </w:tcPr>
          <w:p w:rsidR="00671662" w:rsidRPr="00F739D5" w:rsidRDefault="00D86024" w:rsidP="002F35C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trike/>
                <w:color w:val="auto"/>
                <w:sz w:val="24"/>
                <w:szCs w:val="24"/>
              </w:rPr>
            </w:pPr>
            <w:r w:rsidRPr="00F739D5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984" w:type="pct"/>
            <w:shd w:val="clear" w:color="auto" w:fill="auto"/>
          </w:tcPr>
          <w:p w:rsidR="00671662" w:rsidRPr="00F739D5" w:rsidRDefault="00671662" w:rsidP="004208D5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F739D5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10.5</w:t>
            </w:r>
          </w:p>
        </w:tc>
        <w:tc>
          <w:tcPr>
            <w:tcW w:w="384" w:type="pct"/>
            <w:shd w:val="clear" w:color="auto" w:fill="auto"/>
          </w:tcPr>
          <w:p w:rsidR="00671662" w:rsidRPr="00F739D5" w:rsidRDefault="00671662" w:rsidP="004208D5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F739D5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876" w:type="pct"/>
            <w:shd w:val="clear" w:color="auto" w:fill="auto"/>
          </w:tcPr>
          <w:p w:rsidR="00671662" w:rsidRPr="00F739D5" w:rsidRDefault="00671662" w:rsidP="004208D5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F739D5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11.4</w:t>
            </w:r>
          </w:p>
        </w:tc>
      </w:tr>
      <w:tr w:rsidR="00F739D5" w:rsidRPr="00F739D5" w:rsidTr="001804D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pct"/>
            <w:vMerge/>
            <w:shd w:val="clear" w:color="auto" w:fill="auto"/>
            <w:vAlign w:val="center"/>
          </w:tcPr>
          <w:p w:rsidR="00D86024" w:rsidRPr="00F739D5" w:rsidRDefault="00D86024" w:rsidP="004208D5">
            <w:pPr>
              <w:spacing w:line="48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6" w:type="pct"/>
            <w:shd w:val="clear" w:color="auto" w:fill="auto"/>
            <w:noWrap/>
          </w:tcPr>
          <w:p w:rsidR="00D86024" w:rsidRPr="00F739D5" w:rsidRDefault="00D86024" w:rsidP="004208D5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F739D5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F</w:t>
            </w:r>
          </w:p>
        </w:tc>
        <w:tc>
          <w:tcPr>
            <w:tcW w:w="443" w:type="pct"/>
            <w:shd w:val="clear" w:color="auto" w:fill="auto"/>
          </w:tcPr>
          <w:p w:rsidR="00671662" w:rsidRPr="00F739D5" w:rsidRDefault="00671662" w:rsidP="004208D5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F739D5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582" w:type="pct"/>
            <w:shd w:val="clear" w:color="auto" w:fill="auto"/>
          </w:tcPr>
          <w:p w:rsidR="00671662" w:rsidRPr="00F739D5" w:rsidRDefault="002F35CF" w:rsidP="004208D5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F739D5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5</w:t>
            </w:r>
            <w:r w:rsidR="00671662" w:rsidRPr="00F739D5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.0</w:t>
            </w:r>
          </w:p>
        </w:tc>
        <w:tc>
          <w:tcPr>
            <w:tcW w:w="647" w:type="pct"/>
            <w:shd w:val="clear" w:color="auto" w:fill="auto"/>
          </w:tcPr>
          <w:p w:rsidR="00671662" w:rsidRPr="00F739D5" w:rsidRDefault="00671662" w:rsidP="004208D5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trike/>
                <w:color w:val="auto"/>
                <w:sz w:val="24"/>
                <w:szCs w:val="24"/>
              </w:rPr>
            </w:pPr>
            <w:r w:rsidRPr="00F739D5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984" w:type="pct"/>
            <w:shd w:val="clear" w:color="auto" w:fill="auto"/>
          </w:tcPr>
          <w:p w:rsidR="00671662" w:rsidRPr="00F739D5" w:rsidRDefault="002F35CF" w:rsidP="004208D5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F739D5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6</w:t>
            </w:r>
            <w:r w:rsidR="00671662" w:rsidRPr="00F739D5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.6</w:t>
            </w:r>
          </w:p>
        </w:tc>
        <w:tc>
          <w:tcPr>
            <w:tcW w:w="384" w:type="pct"/>
            <w:shd w:val="clear" w:color="auto" w:fill="auto"/>
          </w:tcPr>
          <w:p w:rsidR="00D86024" w:rsidRPr="00F739D5" w:rsidRDefault="00D86024" w:rsidP="004208D5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F739D5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876" w:type="pct"/>
            <w:shd w:val="clear" w:color="auto" w:fill="auto"/>
          </w:tcPr>
          <w:p w:rsidR="00671662" w:rsidRPr="00F739D5" w:rsidRDefault="00671662" w:rsidP="004208D5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F739D5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2.3</w:t>
            </w:r>
          </w:p>
        </w:tc>
      </w:tr>
      <w:tr w:rsidR="00F739D5" w:rsidRPr="00F739D5" w:rsidTr="00180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pct"/>
            <w:vMerge/>
            <w:shd w:val="clear" w:color="auto" w:fill="auto"/>
            <w:vAlign w:val="center"/>
          </w:tcPr>
          <w:p w:rsidR="00D86024" w:rsidRPr="00F739D5" w:rsidRDefault="00D86024" w:rsidP="004208D5">
            <w:pPr>
              <w:spacing w:line="48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6" w:type="pct"/>
            <w:shd w:val="clear" w:color="auto" w:fill="auto"/>
            <w:noWrap/>
          </w:tcPr>
          <w:p w:rsidR="00D86024" w:rsidRPr="00F739D5" w:rsidRDefault="00D86024" w:rsidP="004208D5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F739D5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G</w:t>
            </w:r>
          </w:p>
        </w:tc>
        <w:tc>
          <w:tcPr>
            <w:tcW w:w="443" w:type="pct"/>
            <w:shd w:val="clear" w:color="auto" w:fill="auto"/>
          </w:tcPr>
          <w:p w:rsidR="00D86024" w:rsidRPr="00F739D5" w:rsidRDefault="00D86024" w:rsidP="004208D5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F739D5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582" w:type="pct"/>
            <w:shd w:val="clear" w:color="auto" w:fill="auto"/>
          </w:tcPr>
          <w:p w:rsidR="00671662" w:rsidRPr="00F739D5" w:rsidRDefault="00671662" w:rsidP="004208D5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F739D5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0.1</w:t>
            </w:r>
          </w:p>
        </w:tc>
        <w:tc>
          <w:tcPr>
            <w:tcW w:w="647" w:type="pct"/>
            <w:shd w:val="clear" w:color="auto" w:fill="auto"/>
          </w:tcPr>
          <w:p w:rsidR="00D86024" w:rsidRPr="00F739D5" w:rsidRDefault="00D86024" w:rsidP="004208D5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F739D5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984" w:type="pct"/>
            <w:shd w:val="clear" w:color="auto" w:fill="auto"/>
          </w:tcPr>
          <w:p w:rsidR="00671662" w:rsidRPr="00F739D5" w:rsidRDefault="00671662" w:rsidP="004208D5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F739D5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1.3</w:t>
            </w:r>
          </w:p>
        </w:tc>
        <w:tc>
          <w:tcPr>
            <w:tcW w:w="384" w:type="pct"/>
            <w:shd w:val="clear" w:color="auto" w:fill="auto"/>
          </w:tcPr>
          <w:p w:rsidR="00D86024" w:rsidRPr="00F739D5" w:rsidRDefault="00D86024" w:rsidP="004208D5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F739D5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876" w:type="pct"/>
            <w:shd w:val="clear" w:color="auto" w:fill="auto"/>
          </w:tcPr>
          <w:p w:rsidR="00D86024" w:rsidRPr="00F739D5" w:rsidRDefault="00D86024" w:rsidP="004208D5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F739D5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0.0</w:t>
            </w:r>
          </w:p>
          <w:p w:rsidR="00671662" w:rsidRPr="00F739D5" w:rsidRDefault="00671662" w:rsidP="004208D5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trike/>
                <w:color w:val="auto"/>
                <w:sz w:val="24"/>
                <w:szCs w:val="24"/>
              </w:rPr>
            </w:pPr>
          </w:p>
        </w:tc>
      </w:tr>
    </w:tbl>
    <w:p w:rsidR="00F739D5" w:rsidRDefault="00F739D5" w:rsidP="004208D5">
      <w:pPr>
        <w:spacing w:line="480" w:lineRule="auto"/>
        <w:rPr>
          <w:rFonts w:ascii="Times New Roman" w:hAnsi="Times New Roman" w:cs="Times New Roman"/>
        </w:rPr>
      </w:pPr>
    </w:p>
    <w:p w:rsidR="00F739D5" w:rsidRDefault="00F739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F739D5" w:rsidRDefault="00F739D5" w:rsidP="00F739D5">
      <w:pPr>
        <w:spacing w:line="360" w:lineRule="auto"/>
        <w:rPr>
          <w:rFonts w:ascii="Times New Roman" w:hAnsi="Times New Roman" w:cs="Times New Roman"/>
        </w:rPr>
      </w:pPr>
      <w:r w:rsidRPr="00F739D5">
        <w:rPr>
          <w:rFonts w:ascii="Times New Roman" w:hAnsi="Times New Roman" w:cs="Times New Roman"/>
        </w:rPr>
        <w:lastRenderedPageBreak/>
        <w:t>Table S2</w:t>
      </w:r>
    </w:p>
    <w:p w:rsidR="00CB3DEF" w:rsidRPr="00F739D5" w:rsidRDefault="00F739D5" w:rsidP="00F739D5">
      <w:pPr>
        <w:spacing w:line="360" w:lineRule="auto"/>
        <w:rPr>
          <w:rFonts w:ascii="Times New Roman" w:hAnsi="Times New Roman" w:cs="Times New Roman"/>
        </w:rPr>
      </w:pPr>
      <w:proofErr w:type="gramStart"/>
      <w:r w:rsidRPr="00F739D5">
        <w:rPr>
          <w:rFonts w:ascii="Times New Roman" w:hAnsi="Times New Roman" w:cs="Times New Roman"/>
        </w:rPr>
        <w:t>Variants of the posterior CW.</w:t>
      </w:r>
      <w:proofErr w:type="gramEnd"/>
      <w:r w:rsidRPr="00F739D5">
        <w:rPr>
          <w:rFonts w:ascii="Times New Roman" w:hAnsi="Times New Roman" w:cs="Times New Roman"/>
        </w:rPr>
        <w:t xml:space="preserve"> A: </w:t>
      </w:r>
      <w:r>
        <w:rPr>
          <w:rFonts w:ascii="Times New Roman" w:hAnsi="Times New Roman" w:cs="Times New Roman"/>
        </w:rPr>
        <w:t>‘</w:t>
      </w:r>
      <w:r w:rsidRPr="00F739D5">
        <w:rPr>
          <w:rFonts w:ascii="Times New Roman" w:hAnsi="Times New Roman" w:cs="Times New Roman"/>
        </w:rPr>
        <w:t>normal</w:t>
      </w:r>
      <w:r>
        <w:rPr>
          <w:rFonts w:ascii="Times New Roman" w:hAnsi="Times New Roman" w:cs="Times New Roman"/>
        </w:rPr>
        <w:t>’</w:t>
      </w:r>
      <w:r w:rsidRPr="00F739D5">
        <w:rPr>
          <w:rFonts w:ascii="Times New Roman" w:hAnsi="Times New Roman" w:cs="Times New Roman"/>
        </w:rPr>
        <w:t xml:space="preserve"> configuration with non-</w:t>
      </w:r>
      <w:proofErr w:type="spellStart"/>
      <w:r w:rsidRPr="00F739D5">
        <w:rPr>
          <w:rFonts w:ascii="Times New Roman" w:hAnsi="Times New Roman" w:cs="Times New Roman"/>
        </w:rPr>
        <w:t>hypoplastic</w:t>
      </w:r>
      <w:proofErr w:type="spellEnd"/>
      <w:r w:rsidRPr="00F739D5">
        <w:rPr>
          <w:rFonts w:ascii="Times New Roman" w:hAnsi="Times New Roman" w:cs="Times New Roman"/>
        </w:rPr>
        <w:t xml:space="preserve"> PCOAs present on both sides. B: PCOA hypoplasia on one side, absent contralateral PCOA. C: Unilateral </w:t>
      </w:r>
      <w:proofErr w:type="spellStart"/>
      <w:r w:rsidRPr="00F739D5">
        <w:rPr>
          <w:rFonts w:ascii="Times New Roman" w:hAnsi="Times New Roman" w:cs="Times New Roman"/>
        </w:rPr>
        <w:t>fetal</w:t>
      </w:r>
      <w:proofErr w:type="spellEnd"/>
      <w:r w:rsidRPr="00F739D5">
        <w:rPr>
          <w:rFonts w:ascii="Times New Roman" w:hAnsi="Times New Roman" w:cs="Times New Roman"/>
        </w:rPr>
        <w:t xml:space="preserve">-type variant with ipsilateral dominant PCOA and </w:t>
      </w:r>
      <w:proofErr w:type="spellStart"/>
      <w:r w:rsidRPr="00F739D5">
        <w:rPr>
          <w:rFonts w:ascii="Times New Roman" w:hAnsi="Times New Roman" w:cs="Times New Roman"/>
        </w:rPr>
        <w:t>hypoplastic</w:t>
      </w:r>
      <w:proofErr w:type="spellEnd"/>
      <w:r w:rsidRPr="00F739D5">
        <w:rPr>
          <w:rFonts w:ascii="Times New Roman" w:hAnsi="Times New Roman" w:cs="Times New Roman"/>
        </w:rPr>
        <w:t xml:space="preserve"> PCA P1 segment. D: Unilateral </w:t>
      </w:r>
      <w:proofErr w:type="spellStart"/>
      <w:r w:rsidRPr="00F739D5">
        <w:rPr>
          <w:rFonts w:ascii="Times New Roman" w:hAnsi="Times New Roman" w:cs="Times New Roman"/>
        </w:rPr>
        <w:t>fetal</w:t>
      </w:r>
      <w:proofErr w:type="spellEnd"/>
      <w:r w:rsidRPr="00F739D5">
        <w:rPr>
          <w:rFonts w:ascii="Times New Roman" w:hAnsi="Times New Roman" w:cs="Times New Roman"/>
        </w:rPr>
        <w:t xml:space="preserve">-type variant with absent ipsilateral PCA P1 segment and contralateral PCOA hypoplasia. E: Bilaterally absent PCOAs. F: Bilaterally </w:t>
      </w:r>
      <w:proofErr w:type="spellStart"/>
      <w:r w:rsidRPr="00F739D5">
        <w:rPr>
          <w:rFonts w:ascii="Times New Roman" w:hAnsi="Times New Roman" w:cs="Times New Roman"/>
        </w:rPr>
        <w:t>hypoplastic</w:t>
      </w:r>
      <w:proofErr w:type="spellEnd"/>
      <w:r w:rsidRPr="00F739D5">
        <w:rPr>
          <w:rFonts w:ascii="Times New Roman" w:hAnsi="Times New Roman" w:cs="Times New Roman"/>
        </w:rPr>
        <w:t xml:space="preserve"> PCOAs. G: Absent unilateral PCOA. H: </w:t>
      </w:r>
      <w:proofErr w:type="spellStart"/>
      <w:r w:rsidRPr="00F739D5">
        <w:rPr>
          <w:rFonts w:ascii="Times New Roman" w:hAnsi="Times New Roman" w:cs="Times New Roman"/>
        </w:rPr>
        <w:t>Hypoplastic</w:t>
      </w:r>
      <w:proofErr w:type="spellEnd"/>
      <w:r w:rsidRPr="00F739D5">
        <w:rPr>
          <w:rFonts w:ascii="Times New Roman" w:hAnsi="Times New Roman" w:cs="Times New Roman"/>
        </w:rPr>
        <w:t xml:space="preserve"> unilateral PCOA. I: Unilateral </w:t>
      </w:r>
      <w:proofErr w:type="spellStart"/>
      <w:r w:rsidRPr="00F739D5">
        <w:rPr>
          <w:rFonts w:ascii="Times New Roman" w:hAnsi="Times New Roman" w:cs="Times New Roman"/>
        </w:rPr>
        <w:t>fetal</w:t>
      </w:r>
      <w:proofErr w:type="spellEnd"/>
      <w:r w:rsidRPr="00F739D5">
        <w:rPr>
          <w:rFonts w:ascii="Times New Roman" w:hAnsi="Times New Roman" w:cs="Times New Roman"/>
        </w:rPr>
        <w:t xml:space="preserve">-type variant with ipsilateral absent PCA P1 segment. J: Unilateral </w:t>
      </w:r>
      <w:proofErr w:type="spellStart"/>
      <w:r w:rsidRPr="00F739D5">
        <w:rPr>
          <w:rFonts w:ascii="Times New Roman" w:hAnsi="Times New Roman" w:cs="Times New Roman"/>
        </w:rPr>
        <w:t>fetal</w:t>
      </w:r>
      <w:proofErr w:type="spellEnd"/>
      <w:r w:rsidRPr="00F739D5">
        <w:rPr>
          <w:rFonts w:ascii="Times New Roman" w:hAnsi="Times New Roman" w:cs="Times New Roman"/>
        </w:rPr>
        <w:t xml:space="preserve">-type variant with ipsilateral </w:t>
      </w:r>
      <w:proofErr w:type="spellStart"/>
      <w:r w:rsidRPr="00F739D5">
        <w:rPr>
          <w:rFonts w:ascii="Times New Roman" w:hAnsi="Times New Roman" w:cs="Times New Roman"/>
        </w:rPr>
        <w:t>hypoplastic</w:t>
      </w:r>
      <w:proofErr w:type="spellEnd"/>
      <w:r w:rsidRPr="00F739D5">
        <w:rPr>
          <w:rFonts w:ascii="Times New Roman" w:hAnsi="Times New Roman" w:cs="Times New Roman"/>
        </w:rPr>
        <w:t xml:space="preserve"> PCA P1 segment and contralateral </w:t>
      </w:r>
      <w:proofErr w:type="spellStart"/>
      <w:r w:rsidRPr="00F739D5">
        <w:rPr>
          <w:rFonts w:ascii="Times New Roman" w:hAnsi="Times New Roman" w:cs="Times New Roman"/>
        </w:rPr>
        <w:t>hypoplastic</w:t>
      </w:r>
      <w:proofErr w:type="spellEnd"/>
      <w:r w:rsidRPr="00F739D5">
        <w:rPr>
          <w:rFonts w:ascii="Times New Roman" w:hAnsi="Times New Roman" w:cs="Times New Roman"/>
        </w:rPr>
        <w:t xml:space="preserve"> PCOA. K: Unilateral </w:t>
      </w:r>
      <w:proofErr w:type="spellStart"/>
      <w:r w:rsidRPr="00F739D5">
        <w:rPr>
          <w:rFonts w:ascii="Times New Roman" w:hAnsi="Times New Roman" w:cs="Times New Roman"/>
        </w:rPr>
        <w:t>fetal</w:t>
      </w:r>
      <w:proofErr w:type="spellEnd"/>
      <w:r w:rsidRPr="00F739D5">
        <w:rPr>
          <w:rFonts w:ascii="Times New Roman" w:hAnsi="Times New Roman" w:cs="Times New Roman"/>
        </w:rPr>
        <w:t xml:space="preserve">-type variant with ipsilateral </w:t>
      </w:r>
      <w:proofErr w:type="spellStart"/>
      <w:r w:rsidRPr="00F739D5">
        <w:rPr>
          <w:rFonts w:ascii="Times New Roman" w:hAnsi="Times New Roman" w:cs="Times New Roman"/>
        </w:rPr>
        <w:t>hypoplastic</w:t>
      </w:r>
      <w:proofErr w:type="spellEnd"/>
      <w:r w:rsidRPr="00F739D5">
        <w:rPr>
          <w:rFonts w:ascii="Times New Roman" w:hAnsi="Times New Roman" w:cs="Times New Roman"/>
        </w:rPr>
        <w:t xml:space="preserve"> PCA P1 segment and contralateral absent PCOA. L: Bilateral </w:t>
      </w:r>
      <w:proofErr w:type="spellStart"/>
      <w:r w:rsidRPr="00F739D5">
        <w:rPr>
          <w:rFonts w:ascii="Times New Roman" w:hAnsi="Times New Roman" w:cs="Times New Roman"/>
        </w:rPr>
        <w:t>fetal</w:t>
      </w:r>
      <w:proofErr w:type="spellEnd"/>
      <w:r w:rsidRPr="00F739D5">
        <w:rPr>
          <w:rFonts w:ascii="Times New Roman" w:hAnsi="Times New Roman" w:cs="Times New Roman"/>
        </w:rPr>
        <w:t>-type variant with bilaterally absent PCOAs. ACA: anterior cerebral artery, ACOA: anterior communicating artery, PCA: posterior cerebral artery, PCOA: posterior communicating artery.</w:t>
      </w:r>
    </w:p>
    <w:tbl>
      <w:tblPr>
        <w:tblStyle w:val="MediumList2-Accent1"/>
        <w:tblW w:w="414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8"/>
        <w:gridCol w:w="1039"/>
        <w:gridCol w:w="803"/>
        <w:gridCol w:w="876"/>
        <w:gridCol w:w="736"/>
        <w:gridCol w:w="876"/>
        <w:gridCol w:w="803"/>
        <w:gridCol w:w="765"/>
      </w:tblGrid>
      <w:tr w:rsidR="00F739D5" w:rsidRPr="00F739D5" w:rsidTr="001804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168" w:type="pct"/>
            <w:vMerge w:val="restart"/>
            <w:shd w:val="clear" w:color="auto" w:fill="auto"/>
            <w:vAlign w:val="center"/>
          </w:tcPr>
          <w:p w:rsidR="00D86024" w:rsidRPr="00F739D5" w:rsidRDefault="00D86024" w:rsidP="004208D5">
            <w:pPr>
              <w:spacing w:line="480" w:lineRule="auto"/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F739D5">
              <w:rPr>
                <w:rFonts w:ascii="Times New Roman" w:eastAsiaTheme="minorEastAsia" w:hAnsi="Times New Roman" w:cs="Times New Roman"/>
                <w:color w:val="auto"/>
              </w:rPr>
              <w:t>Posterior CW variants</w:t>
            </w:r>
          </w:p>
        </w:tc>
        <w:tc>
          <w:tcPr>
            <w:tcW w:w="675" w:type="pct"/>
            <w:shd w:val="clear" w:color="auto" w:fill="auto"/>
            <w:noWrap/>
            <w:vAlign w:val="center"/>
          </w:tcPr>
          <w:p w:rsidR="00D86024" w:rsidRPr="00F739D5" w:rsidRDefault="00D86024" w:rsidP="004208D5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</w:rPr>
            </w:pPr>
            <w:r w:rsidRPr="00F739D5">
              <w:rPr>
                <w:rFonts w:ascii="Times New Roman" w:eastAsiaTheme="minorEastAsia" w:hAnsi="Times New Roman" w:cs="Times New Roman"/>
                <w:color w:val="auto"/>
              </w:rPr>
              <w:t>Variant</w:t>
            </w:r>
          </w:p>
        </w:tc>
        <w:tc>
          <w:tcPr>
            <w:tcW w:w="521" w:type="pct"/>
            <w:shd w:val="clear" w:color="auto" w:fill="auto"/>
          </w:tcPr>
          <w:p w:rsidR="00D86024" w:rsidRPr="00F739D5" w:rsidRDefault="00D86024" w:rsidP="004208D5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</w:rPr>
            </w:pPr>
            <w:r w:rsidRPr="00F739D5">
              <w:rPr>
                <w:rFonts w:ascii="Times New Roman" w:eastAsiaTheme="minorEastAsia" w:hAnsi="Times New Roman" w:cs="Times New Roman"/>
                <w:i/>
                <w:color w:val="auto"/>
              </w:rPr>
              <w:t xml:space="preserve">n </w:t>
            </w:r>
            <w:r w:rsidRPr="00F739D5">
              <w:rPr>
                <w:rFonts w:ascii="Times New Roman" w:eastAsiaTheme="minorEastAsia" w:hAnsi="Times New Roman" w:cs="Times New Roman"/>
                <w:color w:val="auto"/>
              </w:rPr>
              <w:t>(total)</w:t>
            </w:r>
          </w:p>
        </w:tc>
        <w:tc>
          <w:tcPr>
            <w:tcW w:w="569" w:type="pct"/>
            <w:shd w:val="clear" w:color="auto" w:fill="auto"/>
          </w:tcPr>
          <w:p w:rsidR="00D86024" w:rsidRPr="00F739D5" w:rsidRDefault="00D86024" w:rsidP="004208D5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</w:rPr>
            </w:pPr>
            <w:r w:rsidRPr="00F739D5">
              <w:rPr>
                <w:rFonts w:ascii="Times New Roman" w:eastAsiaTheme="minorEastAsia" w:hAnsi="Times New Roman" w:cs="Times New Roman"/>
                <w:color w:val="auto"/>
              </w:rPr>
              <w:t>% (total)</w:t>
            </w:r>
          </w:p>
        </w:tc>
        <w:tc>
          <w:tcPr>
            <w:tcW w:w="477" w:type="pct"/>
            <w:shd w:val="clear" w:color="auto" w:fill="auto"/>
          </w:tcPr>
          <w:p w:rsidR="00D86024" w:rsidRPr="00F739D5" w:rsidRDefault="00D86024" w:rsidP="004208D5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</w:rPr>
            </w:pPr>
            <w:r w:rsidRPr="00F739D5">
              <w:rPr>
                <w:rFonts w:ascii="Times New Roman" w:eastAsiaTheme="minorEastAsia" w:hAnsi="Times New Roman" w:cs="Times New Roman"/>
                <w:i/>
                <w:color w:val="auto"/>
              </w:rPr>
              <w:t>n</w:t>
            </w:r>
            <w:r w:rsidRPr="00F739D5">
              <w:rPr>
                <w:rFonts w:ascii="Times New Roman" w:eastAsiaTheme="minorEastAsia" w:hAnsi="Times New Roman" w:cs="Times New Roman"/>
                <w:color w:val="auto"/>
              </w:rPr>
              <w:t xml:space="preserve"> (MZ)</w:t>
            </w:r>
          </w:p>
        </w:tc>
        <w:tc>
          <w:tcPr>
            <w:tcW w:w="569" w:type="pct"/>
            <w:shd w:val="clear" w:color="auto" w:fill="auto"/>
          </w:tcPr>
          <w:p w:rsidR="00D86024" w:rsidRPr="00F739D5" w:rsidRDefault="00D86024" w:rsidP="004208D5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</w:rPr>
            </w:pPr>
            <w:r w:rsidRPr="00F739D5">
              <w:rPr>
                <w:rFonts w:ascii="Times New Roman" w:eastAsiaTheme="minorEastAsia" w:hAnsi="Times New Roman" w:cs="Times New Roman"/>
                <w:color w:val="auto"/>
              </w:rPr>
              <w:t>% (MZ)</w:t>
            </w:r>
          </w:p>
        </w:tc>
        <w:tc>
          <w:tcPr>
            <w:tcW w:w="522" w:type="pct"/>
            <w:shd w:val="clear" w:color="auto" w:fill="auto"/>
          </w:tcPr>
          <w:p w:rsidR="00D86024" w:rsidRPr="00F739D5" w:rsidRDefault="00D86024" w:rsidP="004208D5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</w:rPr>
            </w:pPr>
            <w:r w:rsidRPr="00F739D5">
              <w:rPr>
                <w:rFonts w:ascii="Times New Roman" w:eastAsiaTheme="minorEastAsia" w:hAnsi="Times New Roman" w:cs="Times New Roman"/>
                <w:i/>
                <w:color w:val="auto"/>
              </w:rPr>
              <w:t>n</w:t>
            </w:r>
            <w:r w:rsidRPr="00F739D5">
              <w:rPr>
                <w:rFonts w:ascii="Times New Roman" w:eastAsiaTheme="minorEastAsia" w:hAnsi="Times New Roman" w:cs="Times New Roman"/>
                <w:color w:val="auto"/>
              </w:rPr>
              <w:t xml:space="preserve">  (DZ)</w:t>
            </w:r>
          </w:p>
        </w:tc>
        <w:tc>
          <w:tcPr>
            <w:tcW w:w="497" w:type="pct"/>
            <w:shd w:val="clear" w:color="auto" w:fill="auto"/>
          </w:tcPr>
          <w:p w:rsidR="00D86024" w:rsidRPr="00F739D5" w:rsidRDefault="00D86024" w:rsidP="004208D5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</w:rPr>
            </w:pPr>
            <w:r w:rsidRPr="00F739D5">
              <w:rPr>
                <w:rFonts w:ascii="Times New Roman" w:eastAsiaTheme="minorEastAsia" w:hAnsi="Times New Roman" w:cs="Times New Roman"/>
                <w:color w:val="auto"/>
              </w:rPr>
              <w:t>% (DZ)</w:t>
            </w:r>
          </w:p>
        </w:tc>
      </w:tr>
      <w:tr w:rsidR="00F739D5" w:rsidRPr="00F739D5" w:rsidTr="00180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8" w:type="pct"/>
            <w:vMerge/>
            <w:shd w:val="clear" w:color="auto" w:fill="auto"/>
            <w:vAlign w:val="center"/>
          </w:tcPr>
          <w:p w:rsidR="00D86024" w:rsidRPr="00F739D5" w:rsidRDefault="00D86024" w:rsidP="004208D5">
            <w:pPr>
              <w:spacing w:line="48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75" w:type="pct"/>
            <w:shd w:val="clear" w:color="auto" w:fill="auto"/>
            <w:noWrap/>
          </w:tcPr>
          <w:p w:rsidR="00D86024" w:rsidRPr="00F739D5" w:rsidRDefault="00D86024" w:rsidP="004208D5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F739D5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A</w:t>
            </w:r>
          </w:p>
        </w:tc>
        <w:tc>
          <w:tcPr>
            <w:tcW w:w="521" w:type="pct"/>
            <w:shd w:val="clear" w:color="auto" w:fill="auto"/>
          </w:tcPr>
          <w:p w:rsidR="00603AFB" w:rsidRPr="00F739D5" w:rsidRDefault="00603AFB" w:rsidP="004208D5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F739D5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21</w:t>
            </w:r>
          </w:p>
        </w:tc>
        <w:tc>
          <w:tcPr>
            <w:tcW w:w="569" w:type="pct"/>
            <w:shd w:val="clear" w:color="auto" w:fill="auto"/>
          </w:tcPr>
          <w:p w:rsidR="00603AFB" w:rsidRPr="00F739D5" w:rsidRDefault="00603AFB" w:rsidP="004208D5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F739D5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17.5</w:t>
            </w:r>
          </w:p>
        </w:tc>
        <w:tc>
          <w:tcPr>
            <w:tcW w:w="477" w:type="pct"/>
            <w:shd w:val="clear" w:color="auto" w:fill="auto"/>
          </w:tcPr>
          <w:p w:rsidR="00603AFB" w:rsidRPr="00F739D5" w:rsidRDefault="00603AFB" w:rsidP="004208D5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F739D5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15</w:t>
            </w:r>
          </w:p>
        </w:tc>
        <w:tc>
          <w:tcPr>
            <w:tcW w:w="569" w:type="pct"/>
            <w:shd w:val="clear" w:color="auto" w:fill="auto"/>
          </w:tcPr>
          <w:p w:rsidR="00603AFB" w:rsidRPr="00F739D5" w:rsidRDefault="00603AFB" w:rsidP="004208D5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F739D5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19.7</w:t>
            </w:r>
          </w:p>
        </w:tc>
        <w:tc>
          <w:tcPr>
            <w:tcW w:w="522" w:type="pct"/>
            <w:shd w:val="clear" w:color="auto" w:fill="auto"/>
          </w:tcPr>
          <w:p w:rsidR="00A70ED1" w:rsidRPr="00F739D5" w:rsidRDefault="00A70ED1" w:rsidP="004208D5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F739D5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497" w:type="pct"/>
            <w:shd w:val="clear" w:color="auto" w:fill="auto"/>
          </w:tcPr>
          <w:p w:rsidR="00A70ED1" w:rsidRPr="00F739D5" w:rsidRDefault="00A70ED1" w:rsidP="004208D5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F739D5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13.6</w:t>
            </w:r>
          </w:p>
        </w:tc>
      </w:tr>
      <w:tr w:rsidR="00F739D5" w:rsidRPr="00F739D5" w:rsidTr="001804D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8" w:type="pct"/>
            <w:vMerge/>
            <w:shd w:val="clear" w:color="auto" w:fill="auto"/>
          </w:tcPr>
          <w:p w:rsidR="00D86024" w:rsidRPr="00F739D5" w:rsidRDefault="00D86024" w:rsidP="004208D5">
            <w:pPr>
              <w:spacing w:line="48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75" w:type="pct"/>
            <w:shd w:val="clear" w:color="auto" w:fill="auto"/>
            <w:noWrap/>
          </w:tcPr>
          <w:p w:rsidR="00D86024" w:rsidRPr="00F739D5" w:rsidRDefault="00D86024" w:rsidP="004208D5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F739D5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B</w:t>
            </w:r>
          </w:p>
        </w:tc>
        <w:tc>
          <w:tcPr>
            <w:tcW w:w="521" w:type="pct"/>
            <w:shd w:val="clear" w:color="auto" w:fill="auto"/>
          </w:tcPr>
          <w:p w:rsidR="00603AFB" w:rsidRPr="00F739D5" w:rsidRDefault="00603AFB" w:rsidP="004208D5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F739D5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11</w:t>
            </w:r>
          </w:p>
        </w:tc>
        <w:tc>
          <w:tcPr>
            <w:tcW w:w="569" w:type="pct"/>
            <w:shd w:val="clear" w:color="auto" w:fill="auto"/>
          </w:tcPr>
          <w:p w:rsidR="00603AFB" w:rsidRPr="00F739D5" w:rsidRDefault="00A732D7" w:rsidP="00A732D7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F739D5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9.2</w:t>
            </w:r>
          </w:p>
        </w:tc>
        <w:tc>
          <w:tcPr>
            <w:tcW w:w="477" w:type="pct"/>
            <w:shd w:val="clear" w:color="auto" w:fill="auto"/>
          </w:tcPr>
          <w:p w:rsidR="00603AFB" w:rsidRPr="00F739D5" w:rsidRDefault="00D86024" w:rsidP="002F35C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trike/>
                <w:color w:val="auto"/>
                <w:sz w:val="24"/>
                <w:szCs w:val="24"/>
              </w:rPr>
            </w:pPr>
            <w:r w:rsidRPr="00F739D5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569" w:type="pct"/>
            <w:shd w:val="clear" w:color="auto" w:fill="auto"/>
          </w:tcPr>
          <w:p w:rsidR="00603AFB" w:rsidRPr="00F739D5" w:rsidRDefault="00603AFB" w:rsidP="004208D5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F739D5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9.2</w:t>
            </w:r>
          </w:p>
        </w:tc>
        <w:tc>
          <w:tcPr>
            <w:tcW w:w="522" w:type="pct"/>
            <w:shd w:val="clear" w:color="auto" w:fill="auto"/>
          </w:tcPr>
          <w:p w:rsidR="00A70ED1" w:rsidRPr="00F739D5" w:rsidRDefault="00A70ED1" w:rsidP="004208D5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F739D5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497" w:type="pct"/>
            <w:shd w:val="clear" w:color="auto" w:fill="auto"/>
          </w:tcPr>
          <w:p w:rsidR="00A70ED1" w:rsidRPr="00F739D5" w:rsidRDefault="00A70ED1" w:rsidP="004208D5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F739D5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9.1</w:t>
            </w:r>
          </w:p>
        </w:tc>
      </w:tr>
      <w:tr w:rsidR="00F739D5" w:rsidRPr="00F739D5" w:rsidTr="00180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8" w:type="pct"/>
            <w:vMerge/>
            <w:shd w:val="clear" w:color="auto" w:fill="auto"/>
          </w:tcPr>
          <w:p w:rsidR="00D86024" w:rsidRPr="00F739D5" w:rsidRDefault="00D86024" w:rsidP="004208D5">
            <w:pPr>
              <w:spacing w:line="48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75" w:type="pct"/>
            <w:shd w:val="clear" w:color="auto" w:fill="auto"/>
            <w:noWrap/>
          </w:tcPr>
          <w:p w:rsidR="00D86024" w:rsidRPr="00F739D5" w:rsidRDefault="00D86024" w:rsidP="004208D5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F739D5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C</w:t>
            </w:r>
          </w:p>
        </w:tc>
        <w:tc>
          <w:tcPr>
            <w:tcW w:w="521" w:type="pct"/>
            <w:shd w:val="clear" w:color="auto" w:fill="auto"/>
          </w:tcPr>
          <w:p w:rsidR="00D86024" w:rsidRPr="00F739D5" w:rsidRDefault="00D86024" w:rsidP="004208D5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F739D5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569" w:type="pct"/>
            <w:shd w:val="clear" w:color="auto" w:fill="auto"/>
          </w:tcPr>
          <w:p w:rsidR="00603AFB" w:rsidRPr="00F739D5" w:rsidRDefault="00603AFB" w:rsidP="004208D5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F739D5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3.3</w:t>
            </w:r>
          </w:p>
        </w:tc>
        <w:tc>
          <w:tcPr>
            <w:tcW w:w="477" w:type="pct"/>
            <w:shd w:val="clear" w:color="auto" w:fill="auto"/>
          </w:tcPr>
          <w:p w:rsidR="00D86024" w:rsidRPr="00F739D5" w:rsidRDefault="00D86024" w:rsidP="004208D5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F739D5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569" w:type="pct"/>
            <w:shd w:val="clear" w:color="auto" w:fill="auto"/>
          </w:tcPr>
          <w:p w:rsidR="00603AFB" w:rsidRPr="00F739D5" w:rsidRDefault="00603AFB" w:rsidP="004208D5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F739D5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2.6</w:t>
            </w:r>
          </w:p>
        </w:tc>
        <w:tc>
          <w:tcPr>
            <w:tcW w:w="522" w:type="pct"/>
            <w:shd w:val="clear" w:color="auto" w:fill="auto"/>
          </w:tcPr>
          <w:p w:rsidR="00D86024" w:rsidRPr="00F739D5" w:rsidRDefault="00D86024" w:rsidP="004208D5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F739D5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497" w:type="pct"/>
            <w:shd w:val="clear" w:color="auto" w:fill="auto"/>
          </w:tcPr>
          <w:p w:rsidR="00A70ED1" w:rsidRPr="00F739D5" w:rsidRDefault="00A70ED1" w:rsidP="004208D5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F739D5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4.6</w:t>
            </w:r>
          </w:p>
        </w:tc>
      </w:tr>
      <w:tr w:rsidR="00F739D5" w:rsidRPr="00F739D5" w:rsidTr="001804D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8" w:type="pct"/>
            <w:vMerge/>
            <w:shd w:val="clear" w:color="auto" w:fill="auto"/>
          </w:tcPr>
          <w:p w:rsidR="00D86024" w:rsidRPr="00F739D5" w:rsidRDefault="00D86024" w:rsidP="004208D5">
            <w:pPr>
              <w:spacing w:line="48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75" w:type="pct"/>
            <w:shd w:val="clear" w:color="auto" w:fill="auto"/>
            <w:noWrap/>
          </w:tcPr>
          <w:p w:rsidR="00D86024" w:rsidRPr="00F739D5" w:rsidRDefault="00D86024" w:rsidP="004208D5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F739D5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D</w:t>
            </w:r>
          </w:p>
        </w:tc>
        <w:tc>
          <w:tcPr>
            <w:tcW w:w="521" w:type="pct"/>
            <w:shd w:val="clear" w:color="auto" w:fill="auto"/>
          </w:tcPr>
          <w:p w:rsidR="00D86024" w:rsidRPr="00F739D5" w:rsidRDefault="00D86024" w:rsidP="004208D5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F739D5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569" w:type="pct"/>
            <w:shd w:val="clear" w:color="auto" w:fill="auto"/>
          </w:tcPr>
          <w:p w:rsidR="00603AFB" w:rsidRPr="00F739D5" w:rsidRDefault="00603AFB" w:rsidP="004208D5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F739D5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1.7</w:t>
            </w:r>
          </w:p>
        </w:tc>
        <w:tc>
          <w:tcPr>
            <w:tcW w:w="477" w:type="pct"/>
            <w:shd w:val="clear" w:color="auto" w:fill="auto"/>
          </w:tcPr>
          <w:p w:rsidR="00D86024" w:rsidRPr="00F739D5" w:rsidRDefault="00D86024" w:rsidP="004208D5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F739D5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569" w:type="pct"/>
            <w:shd w:val="clear" w:color="auto" w:fill="auto"/>
          </w:tcPr>
          <w:p w:rsidR="00603AFB" w:rsidRPr="00F739D5" w:rsidRDefault="00603AFB" w:rsidP="004208D5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F739D5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1.3</w:t>
            </w:r>
          </w:p>
        </w:tc>
        <w:tc>
          <w:tcPr>
            <w:tcW w:w="522" w:type="pct"/>
            <w:shd w:val="clear" w:color="auto" w:fill="auto"/>
          </w:tcPr>
          <w:p w:rsidR="00D86024" w:rsidRPr="00F739D5" w:rsidRDefault="00D86024" w:rsidP="004208D5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F739D5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497" w:type="pct"/>
            <w:shd w:val="clear" w:color="auto" w:fill="auto"/>
          </w:tcPr>
          <w:p w:rsidR="00A70ED1" w:rsidRPr="00F739D5" w:rsidRDefault="00A70ED1" w:rsidP="004208D5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F739D5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2.3</w:t>
            </w:r>
          </w:p>
        </w:tc>
      </w:tr>
      <w:tr w:rsidR="00F739D5" w:rsidRPr="00F739D5" w:rsidTr="00180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8" w:type="pct"/>
            <w:vMerge/>
            <w:shd w:val="clear" w:color="auto" w:fill="auto"/>
          </w:tcPr>
          <w:p w:rsidR="00D86024" w:rsidRPr="00F739D5" w:rsidRDefault="00D86024" w:rsidP="004208D5">
            <w:pPr>
              <w:spacing w:line="48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75" w:type="pct"/>
            <w:shd w:val="clear" w:color="auto" w:fill="auto"/>
            <w:noWrap/>
          </w:tcPr>
          <w:p w:rsidR="00D86024" w:rsidRPr="00F739D5" w:rsidRDefault="00D86024" w:rsidP="004208D5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F739D5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E</w:t>
            </w:r>
          </w:p>
        </w:tc>
        <w:tc>
          <w:tcPr>
            <w:tcW w:w="521" w:type="pct"/>
            <w:shd w:val="clear" w:color="auto" w:fill="auto"/>
          </w:tcPr>
          <w:p w:rsidR="00603AFB" w:rsidRPr="00F739D5" w:rsidRDefault="00603AFB" w:rsidP="004208D5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F739D5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27</w:t>
            </w:r>
          </w:p>
        </w:tc>
        <w:tc>
          <w:tcPr>
            <w:tcW w:w="569" w:type="pct"/>
            <w:shd w:val="clear" w:color="auto" w:fill="auto"/>
          </w:tcPr>
          <w:p w:rsidR="00603AFB" w:rsidRPr="00F739D5" w:rsidRDefault="00603AFB" w:rsidP="004208D5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F739D5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22.5</w:t>
            </w:r>
          </w:p>
        </w:tc>
        <w:tc>
          <w:tcPr>
            <w:tcW w:w="477" w:type="pct"/>
            <w:shd w:val="clear" w:color="auto" w:fill="auto"/>
          </w:tcPr>
          <w:p w:rsidR="00603AFB" w:rsidRPr="00F739D5" w:rsidRDefault="00603AFB" w:rsidP="004208D5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F739D5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20</w:t>
            </w:r>
          </w:p>
        </w:tc>
        <w:tc>
          <w:tcPr>
            <w:tcW w:w="569" w:type="pct"/>
            <w:shd w:val="clear" w:color="auto" w:fill="auto"/>
          </w:tcPr>
          <w:p w:rsidR="00603AFB" w:rsidRPr="00F739D5" w:rsidRDefault="00603AFB" w:rsidP="004208D5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F739D5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26.3</w:t>
            </w:r>
          </w:p>
        </w:tc>
        <w:tc>
          <w:tcPr>
            <w:tcW w:w="522" w:type="pct"/>
            <w:shd w:val="clear" w:color="auto" w:fill="auto"/>
          </w:tcPr>
          <w:p w:rsidR="00A70ED1" w:rsidRPr="00F739D5" w:rsidRDefault="00A70ED1" w:rsidP="004208D5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F739D5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497" w:type="pct"/>
            <w:shd w:val="clear" w:color="auto" w:fill="auto"/>
          </w:tcPr>
          <w:p w:rsidR="00A70ED1" w:rsidRPr="00F739D5" w:rsidRDefault="00A70ED1" w:rsidP="004208D5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F739D5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15.9</w:t>
            </w:r>
          </w:p>
        </w:tc>
      </w:tr>
      <w:tr w:rsidR="00F739D5" w:rsidRPr="00F739D5" w:rsidTr="001804DC">
        <w:trPr>
          <w:trHeight w:val="25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8" w:type="pct"/>
            <w:vMerge/>
            <w:shd w:val="clear" w:color="auto" w:fill="auto"/>
          </w:tcPr>
          <w:p w:rsidR="00D86024" w:rsidRPr="00F739D5" w:rsidRDefault="00D86024" w:rsidP="004208D5">
            <w:pPr>
              <w:spacing w:line="48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75" w:type="pct"/>
            <w:shd w:val="clear" w:color="auto" w:fill="auto"/>
            <w:noWrap/>
          </w:tcPr>
          <w:p w:rsidR="00D86024" w:rsidRPr="00F739D5" w:rsidRDefault="00D86024" w:rsidP="004208D5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F739D5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F</w:t>
            </w:r>
          </w:p>
        </w:tc>
        <w:tc>
          <w:tcPr>
            <w:tcW w:w="521" w:type="pct"/>
            <w:shd w:val="clear" w:color="auto" w:fill="auto"/>
          </w:tcPr>
          <w:p w:rsidR="00603AFB" w:rsidRPr="00F739D5" w:rsidRDefault="00603AFB" w:rsidP="004208D5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F739D5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18</w:t>
            </w:r>
          </w:p>
        </w:tc>
        <w:tc>
          <w:tcPr>
            <w:tcW w:w="569" w:type="pct"/>
            <w:shd w:val="clear" w:color="auto" w:fill="auto"/>
          </w:tcPr>
          <w:p w:rsidR="00603AFB" w:rsidRPr="00F739D5" w:rsidRDefault="00603AFB" w:rsidP="004208D5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F739D5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15</w:t>
            </w:r>
            <w:r w:rsidR="005B7FB8" w:rsidRPr="00F739D5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.0</w:t>
            </w:r>
          </w:p>
        </w:tc>
        <w:tc>
          <w:tcPr>
            <w:tcW w:w="477" w:type="pct"/>
            <w:shd w:val="clear" w:color="auto" w:fill="auto"/>
          </w:tcPr>
          <w:p w:rsidR="00603AFB" w:rsidRPr="00F739D5" w:rsidRDefault="00603AFB" w:rsidP="004208D5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F739D5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569" w:type="pct"/>
            <w:shd w:val="clear" w:color="auto" w:fill="auto"/>
          </w:tcPr>
          <w:p w:rsidR="00603AFB" w:rsidRPr="00F739D5" w:rsidRDefault="00603AFB" w:rsidP="004208D5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F739D5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9.2</w:t>
            </w:r>
          </w:p>
        </w:tc>
        <w:tc>
          <w:tcPr>
            <w:tcW w:w="522" w:type="pct"/>
            <w:shd w:val="clear" w:color="auto" w:fill="auto"/>
          </w:tcPr>
          <w:p w:rsidR="00A70ED1" w:rsidRPr="00F739D5" w:rsidRDefault="00A70ED1" w:rsidP="004208D5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F739D5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11</w:t>
            </w:r>
          </w:p>
        </w:tc>
        <w:tc>
          <w:tcPr>
            <w:tcW w:w="497" w:type="pct"/>
            <w:shd w:val="clear" w:color="auto" w:fill="auto"/>
          </w:tcPr>
          <w:p w:rsidR="00A70ED1" w:rsidRPr="00F739D5" w:rsidRDefault="00A70ED1" w:rsidP="004208D5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F739D5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5.0</w:t>
            </w:r>
          </w:p>
        </w:tc>
      </w:tr>
      <w:tr w:rsidR="00F739D5" w:rsidRPr="00F739D5" w:rsidTr="00180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8" w:type="pct"/>
            <w:vMerge/>
            <w:shd w:val="clear" w:color="auto" w:fill="auto"/>
          </w:tcPr>
          <w:p w:rsidR="00D86024" w:rsidRPr="00F739D5" w:rsidRDefault="00D86024" w:rsidP="004208D5">
            <w:pPr>
              <w:spacing w:line="48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75" w:type="pct"/>
            <w:shd w:val="clear" w:color="auto" w:fill="auto"/>
            <w:noWrap/>
          </w:tcPr>
          <w:p w:rsidR="00D86024" w:rsidRPr="00F739D5" w:rsidRDefault="00D86024" w:rsidP="004208D5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F739D5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G</w:t>
            </w:r>
          </w:p>
        </w:tc>
        <w:tc>
          <w:tcPr>
            <w:tcW w:w="521" w:type="pct"/>
            <w:shd w:val="clear" w:color="auto" w:fill="auto"/>
          </w:tcPr>
          <w:p w:rsidR="00603AFB" w:rsidRPr="00F739D5" w:rsidRDefault="00603AFB" w:rsidP="004208D5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F739D5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14</w:t>
            </w:r>
          </w:p>
        </w:tc>
        <w:tc>
          <w:tcPr>
            <w:tcW w:w="569" w:type="pct"/>
            <w:shd w:val="clear" w:color="auto" w:fill="auto"/>
          </w:tcPr>
          <w:p w:rsidR="00603AFB" w:rsidRPr="00F739D5" w:rsidRDefault="00603AFB" w:rsidP="004208D5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F739D5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11.7</w:t>
            </w:r>
          </w:p>
        </w:tc>
        <w:tc>
          <w:tcPr>
            <w:tcW w:w="477" w:type="pct"/>
            <w:shd w:val="clear" w:color="auto" w:fill="auto"/>
          </w:tcPr>
          <w:p w:rsidR="00603AFB" w:rsidRPr="00F739D5" w:rsidRDefault="00603AFB" w:rsidP="004208D5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F739D5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569" w:type="pct"/>
            <w:shd w:val="clear" w:color="auto" w:fill="auto"/>
          </w:tcPr>
          <w:p w:rsidR="00603AFB" w:rsidRPr="00F739D5" w:rsidRDefault="00603AFB" w:rsidP="004208D5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F739D5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11.8</w:t>
            </w:r>
          </w:p>
        </w:tc>
        <w:tc>
          <w:tcPr>
            <w:tcW w:w="522" w:type="pct"/>
            <w:shd w:val="clear" w:color="auto" w:fill="auto"/>
          </w:tcPr>
          <w:p w:rsidR="00A70ED1" w:rsidRPr="00F739D5" w:rsidRDefault="00A70ED1" w:rsidP="004208D5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trike/>
                <w:color w:val="auto"/>
                <w:sz w:val="24"/>
                <w:szCs w:val="24"/>
              </w:rPr>
            </w:pPr>
            <w:r w:rsidRPr="00F739D5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497" w:type="pct"/>
            <w:shd w:val="clear" w:color="auto" w:fill="auto"/>
          </w:tcPr>
          <w:p w:rsidR="00A70ED1" w:rsidRPr="00F739D5" w:rsidRDefault="00A70ED1" w:rsidP="004208D5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F739D5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11.4</w:t>
            </w:r>
          </w:p>
        </w:tc>
      </w:tr>
      <w:tr w:rsidR="00F739D5" w:rsidRPr="00F739D5" w:rsidTr="001804D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8" w:type="pct"/>
            <w:vMerge/>
            <w:shd w:val="clear" w:color="auto" w:fill="auto"/>
          </w:tcPr>
          <w:p w:rsidR="00D86024" w:rsidRPr="00F739D5" w:rsidRDefault="00D86024" w:rsidP="004208D5">
            <w:pPr>
              <w:spacing w:line="48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75" w:type="pct"/>
            <w:shd w:val="clear" w:color="auto" w:fill="auto"/>
            <w:noWrap/>
          </w:tcPr>
          <w:p w:rsidR="00D86024" w:rsidRPr="00F739D5" w:rsidRDefault="00D86024" w:rsidP="004208D5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F739D5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H</w:t>
            </w:r>
          </w:p>
        </w:tc>
        <w:tc>
          <w:tcPr>
            <w:tcW w:w="521" w:type="pct"/>
            <w:shd w:val="clear" w:color="auto" w:fill="auto"/>
          </w:tcPr>
          <w:p w:rsidR="00603AFB" w:rsidRPr="00F739D5" w:rsidRDefault="00603AFB" w:rsidP="004208D5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F739D5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14</w:t>
            </w:r>
          </w:p>
        </w:tc>
        <w:tc>
          <w:tcPr>
            <w:tcW w:w="569" w:type="pct"/>
            <w:shd w:val="clear" w:color="auto" w:fill="auto"/>
          </w:tcPr>
          <w:p w:rsidR="00603AFB" w:rsidRPr="00F739D5" w:rsidRDefault="00603AFB" w:rsidP="004208D5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F739D5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11.7</w:t>
            </w:r>
          </w:p>
        </w:tc>
        <w:tc>
          <w:tcPr>
            <w:tcW w:w="477" w:type="pct"/>
            <w:shd w:val="clear" w:color="auto" w:fill="auto"/>
          </w:tcPr>
          <w:p w:rsidR="00603AFB" w:rsidRPr="00F739D5" w:rsidRDefault="00603AFB" w:rsidP="004208D5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F739D5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569" w:type="pct"/>
            <w:shd w:val="clear" w:color="auto" w:fill="auto"/>
          </w:tcPr>
          <w:p w:rsidR="00603AFB" w:rsidRPr="00F739D5" w:rsidRDefault="00603AFB" w:rsidP="004208D5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F739D5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11.8</w:t>
            </w:r>
          </w:p>
        </w:tc>
        <w:tc>
          <w:tcPr>
            <w:tcW w:w="522" w:type="pct"/>
            <w:shd w:val="clear" w:color="auto" w:fill="auto"/>
          </w:tcPr>
          <w:p w:rsidR="00D86024" w:rsidRPr="00F739D5" w:rsidRDefault="00D86024" w:rsidP="004208D5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F739D5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497" w:type="pct"/>
            <w:shd w:val="clear" w:color="auto" w:fill="auto"/>
          </w:tcPr>
          <w:p w:rsidR="00A70ED1" w:rsidRPr="00F739D5" w:rsidRDefault="00A70ED1" w:rsidP="004208D5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trike/>
                <w:color w:val="auto"/>
                <w:sz w:val="24"/>
                <w:szCs w:val="24"/>
              </w:rPr>
            </w:pPr>
            <w:r w:rsidRPr="00F739D5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11.4</w:t>
            </w:r>
          </w:p>
        </w:tc>
      </w:tr>
      <w:tr w:rsidR="00F739D5" w:rsidRPr="00F739D5" w:rsidTr="00180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8" w:type="pct"/>
            <w:vMerge/>
            <w:shd w:val="clear" w:color="auto" w:fill="auto"/>
          </w:tcPr>
          <w:p w:rsidR="00D86024" w:rsidRPr="00F739D5" w:rsidRDefault="00D86024" w:rsidP="004208D5">
            <w:pPr>
              <w:spacing w:line="48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75" w:type="pct"/>
            <w:shd w:val="clear" w:color="auto" w:fill="auto"/>
            <w:noWrap/>
          </w:tcPr>
          <w:p w:rsidR="00D86024" w:rsidRPr="00F739D5" w:rsidRDefault="00D86024" w:rsidP="004208D5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F739D5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I</w:t>
            </w:r>
          </w:p>
        </w:tc>
        <w:tc>
          <w:tcPr>
            <w:tcW w:w="521" w:type="pct"/>
            <w:shd w:val="clear" w:color="auto" w:fill="auto"/>
          </w:tcPr>
          <w:p w:rsidR="00D86024" w:rsidRPr="00F739D5" w:rsidRDefault="00D86024" w:rsidP="004208D5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F739D5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569" w:type="pct"/>
            <w:shd w:val="clear" w:color="auto" w:fill="auto"/>
          </w:tcPr>
          <w:p w:rsidR="00603AFB" w:rsidRPr="00F739D5" w:rsidRDefault="00603AFB" w:rsidP="004208D5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F739D5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1.7</w:t>
            </w:r>
          </w:p>
        </w:tc>
        <w:tc>
          <w:tcPr>
            <w:tcW w:w="477" w:type="pct"/>
            <w:shd w:val="clear" w:color="auto" w:fill="auto"/>
          </w:tcPr>
          <w:p w:rsidR="00D86024" w:rsidRPr="00F739D5" w:rsidRDefault="00D86024" w:rsidP="004208D5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F739D5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569" w:type="pct"/>
            <w:shd w:val="clear" w:color="auto" w:fill="auto"/>
          </w:tcPr>
          <w:p w:rsidR="00603AFB" w:rsidRPr="00F739D5" w:rsidRDefault="00603AFB" w:rsidP="004208D5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F739D5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2.6</w:t>
            </w:r>
          </w:p>
        </w:tc>
        <w:tc>
          <w:tcPr>
            <w:tcW w:w="522" w:type="pct"/>
            <w:shd w:val="clear" w:color="auto" w:fill="auto"/>
          </w:tcPr>
          <w:p w:rsidR="00D86024" w:rsidRPr="00F739D5" w:rsidRDefault="00D86024" w:rsidP="004208D5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F739D5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497" w:type="pct"/>
            <w:shd w:val="clear" w:color="auto" w:fill="auto"/>
          </w:tcPr>
          <w:p w:rsidR="00D86024" w:rsidRPr="00F739D5" w:rsidRDefault="00D86024" w:rsidP="004208D5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F739D5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0.0</w:t>
            </w:r>
          </w:p>
        </w:tc>
      </w:tr>
      <w:tr w:rsidR="00F739D5" w:rsidRPr="00F739D5" w:rsidTr="001804D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8" w:type="pct"/>
            <w:vMerge/>
            <w:shd w:val="clear" w:color="auto" w:fill="auto"/>
          </w:tcPr>
          <w:p w:rsidR="00D86024" w:rsidRPr="00F739D5" w:rsidRDefault="00D86024" w:rsidP="004208D5">
            <w:pPr>
              <w:spacing w:line="48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75" w:type="pct"/>
            <w:shd w:val="clear" w:color="auto" w:fill="auto"/>
            <w:noWrap/>
          </w:tcPr>
          <w:p w:rsidR="00D86024" w:rsidRPr="00F739D5" w:rsidRDefault="00D86024" w:rsidP="004208D5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F739D5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J</w:t>
            </w:r>
          </w:p>
        </w:tc>
        <w:tc>
          <w:tcPr>
            <w:tcW w:w="521" w:type="pct"/>
            <w:shd w:val="clear" w:color="auto" w:fill="auto"/>
          </w:tcPr>
          <w:p w:rsidR="00603AFB" w:rsidRPr="00F739D5" w:rsidRDefault="00603AFB" w:rsidP="004208D5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F739D5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569" w:type="pct"/>
            <w:shd w:val="clear" w:color="auto" w:fill="auto"/>
          </w:tcPr>
          <w:p w:rsidR="00603AFB" w:rsidRPr="00F739D5" w:rsidRDefault="00603AFB" w:rsidP="004208D5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F739D5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1.7</w:t>
            </w:r>
          </w:p>
        </w:tc>
        <w:tc>
          <w:tcPr>
            <w:tcW w:w="477" w:type="pct"/>
            <w:shd w:val="clear" w:color="auto" w:fill="auto"/>
          </w:tcPr>
          <w:p w:rsidR="00D86024" w:rsidRPr="00F739D5" w:rsidRDefault="00D86024" w:rsidP="004208D5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F739D5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569" w:type="pct"/>
            <w:shd w:val="clear" w:color="auto" w:fill="auto"/>
          </w:tcPr>
          <w:p w:rsidR="00603AFB" w:rsidRPr="00F739D5" w:rsidRDefault="00603AFB" w:rsidP="004208D5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F739D5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1.3</w:t>
            </w:r>
          </w:p>
        </w:tc>
        <w:tc>
          <w:tcPr>
            <w:tcW w:w="522" w:type="pct"/>
            <w:shd w:val="clear" w:color="auto" w:fill="auto"/>
          </w:tcPr>
          <w:p w:rsidR="00A70ED1" w:rsidRPr="00F739D5" w:rsidRDefault="00A70ED1" w:rsidP="004208D5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F739D5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497" w:type="pct"/>
            <w:shd w:val="clear" w:color="auto" w:fill="auto"/>
          </w:tcPr>
          <w:p w:rsidR="00A70ED1" w:rsidRPr="00F739D5" w:rsidRDefault="00A70ED1" w:rsidP="004208D5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F739D5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2.3</w:t>
            </w:r>
          </w:p>
        </w:tc>
      </w:tr>
      <w:tr w:rsidR="00F739D5" w:rsidRPr="00F739D5" w:rsidTr="00180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8" w:type="pct"/>
            <w:vMerge/>
            <w:shd w:val="clear" w:color="auto" w:fill="auto"/>
          </w:tcPr>
          <w:p w:rsidR="00D86024" w:rsidRPr="00F739D5" w:rsidRDefault="00D86024" w:rsidP="004208D5">
            <w:pPr>
              <w:spacing w:line="48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75" w:type="pct"/>
            <w:shd w:val="clear" w:color="auto" w:fill="auto"/>
            <w:noWrap/>
          </w:tcPr>
          <w:p w:rsidR="00D86024" w:rsidRPr="00F739D5" w:rsidRDefault="00D86024" w:rsidP="004208D5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F739D5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K</w:t>
            </w:r>
          </w:p>
        </w:tc>
        <w:tc>
          <w:tcPr>
            <w:tcW w:w="521" w:type="pct"/>
            <w:shd w:val="clear" w:color="auto" w:fill="auto"/>
          </w:tcPr>
          <w:p w:rsidR="00603AFB" w:rsidRPr="00F739D5" w:rsidRDefault="00603AFB" w:rsidP="004208D5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F739D5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569" w:type="pct"/>
            <w:shd w:val="clear" w:color="auto" w:fill="auto"/>
          </w:tcPr>
          <w:p w:rsidR="00603AFB" w:rsidRPr="00F739D5" w:rsidRDefault="00603AFB" w:rsidP="004208D5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F739D5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2.5</w:t>
            </w:r>
          </w:p>
        </w:tc>
        <w:tc>
          <w:tcPr>
            <w:tcW w:w="477" w:type="pct"/>
            <w:shd w:val="clear" w:color="auto" w:fill="auto"/>
          </w:tcPr>
          <w:p w:rsidR="00D86024" w:rsidRPr="00F739D5" w:rsidRDefault="00D86024" w:rsidP="004208D5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F739D5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569" w:type="pct"/>
            <w:shd w:val="clear" w:color="auto" w:fill="auto"/>
          </w:tcPr>
          <w:p w:rsidR="00603AFB" w:rsidRPr="00F739D5" w:rsidRDefault="00603AFB" w:rsidP="004208D5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trike/>
                <w:color w:val="auto"/>
                <w:sz w:val="24"/>
                <w:szCs w:val="24"/>
              </w:rPr>
            </w:pPr>
            <w:r w:rsidRPr="00F739D5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1.3</w:t>
            </w:r>
          </w:p>
        </w:tc>
        <w:tc>
          <w:tcPr>
            <w:tcW w:w="522" w:type="pct"/>
            <w:shd w:val="clear" w:color="auto" w:fill="auto"/>
          </w:tcPr>
          <w:p w:rsidR="00D86024" w:rsidRPr="00F739D5" w:rsidRDefault="00D86024" w:rsidP="004208D5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F739D5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497" w:type="pct"/>
            <w:shd w:val="clear" w:color="auto" w:fill="auto"/>
          </w:tcPr>
          <w:p w:rsidR="00907033" w:rsidRPr="00F739D5" w:rsidRDefault="00907033" w:rsidP="004208D5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F739D5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4.6</w:t>
            </w:r>
          </w:p>
        </w:tc>
      </w:tr>
      <w:tr w:rsidR="00F739D5" w:rsidRPr="00F739D5" w:rsidTr="001804D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8" w:type="pct"/>
            <w:vMerge/>
            <w:shd w:val="clear" w:color="auto" w:fill="auto"/>
          </w:tcPr>
          <w:p w:rsidR="00D86024" w:rsidRPr="00F739D5" w:rsidRDefault="00D86024" w:rsidP="004208D5">
            <w:pPr>
              <w:spacing w:line="48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75" w:type="pct"/>
            <w:shd w:val="clear" w:color="auto" w:fill="auto"/>
            <w:noWrap/>
          </w:tcPr>
          <w:p w:rsidR="00D86024" w:rsidRPr="00F739D5" w:rsidRDefault="00D86024" w:rsidP="004208D5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F739D5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L</w:t>
            </w:r>
          </w:p>
        </w:tc>
        <w:tc>
          <w:tcPr>
            <w:tcW w:w="521" w:type="pct"/>
            <w:shd w:val="clear" w:color="auto" w:fill="auto"/>
          </w:tcPr>
          <w:p w:rsidR="00603AFB" w:rsidRPr="00F739D5" w:rsidRDefault="00603AFB" w:rsidP="004208D5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F739D5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569" w:type="pct"/>
            <w:shd w:val="clear" w:color="auto" w:fill="auto"/>
          </w:tcPr>
          <w:p w:rsidR="00603AFB" w:rsidRPr="00F739D5" w:rsidRDefault="00603AFB" w:rsidP="004208D5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F739D5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2.5</w:t>
            </w:r>
          </w:p>
        </w:tc>
        <w:tc>
          <w:tcPr>
            <w:tcW w:w="477" w:type="pct"/>
            <w:shd w:val="clear" w:color="auto" w:fill="auto"/>
          </w:tcPr>
          <w:p w:rsidR="00603AFB" w:rsidRPr="00F739D5" w:rsidRDefault="00603AFB" w:rsidP="004208D5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F739D5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569" w:type="pct"/>
            <w:shd w:val="clear" w:color="auto" w:fill="auto"/>
          </w:tcPr>
          <w:p w:rsidR="00603AFB" w:rsidRPr="00F739D5" w:rsidRDefault="00603AFB" w:rsidP="004208D5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F739D5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4.0</w:t>
            </w:r>
          </w:p>
        </w:tc>
        <w:tc>
          <w:tcPr>
            <w:tcW w:w="522" w:type="pct"/>
            <w:shd w:val="clear" w:color="auto" w:fill="auto"/>
          </w:tcPr>
          <w:p w:rsidR="00D86024" w:rsidRPr="00F739D5" w:rsidRDefault="00D86024" w:rsidP="004208D5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F739D5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497" w:type="pct"/>
            <w:shd w:val="clear" w:color="auto" w:fill="auto"/>
          </w:tcPr>
          <w:p w:rsidR="00D86024" w:rsidRPr="00F739D5" w:rsidRDefault="00D86024" w:rsidP="004208D5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F739D5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0.0</w:t>
            </w:r>
          </w:p>
        </w:tc>
      </w:tr>
    </w:tbl>
    <w:p w:rsidR="00F739D5" w:rsidRDefault="00F739D5" w:rsidP="008E3039">
      <w:pPr>
        <w:spacing w:line="480" w:lineRule="auto"/>
        <w:jc w:val="both"/>
        <w:rPr>
          <w:rFonts w:ascii="Times New Roman" w:hAnsi="Times New Roman" w:cs="Times New Roman"/>
        </w:rPr>
      </w:pPr>
    </w:p>
    <w:p w:rsidR="00F739D5" w:rsidRDefault="00F739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F739D5" w:rsidRDefault="00F739D5" w:rsidP="00F739D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9D5">
        <w:rPr>
          <w:rFonts w:ascii="Times New Roman" w:hAnsi="Times New Roman" w:cs="Times New Roman"/>
          <w:sz w:val="24"/>
          <w:szCs w:val="24"/>
        </w:rPr>
        <w:lastRenderedPageBreak/>
        <w:t>Table S3</w:t>
      </w:r>
    </w:p>
    <w:p w:rsidR="00F739D5" w:rsidRPr="00F739D5" w:rsidRDefault="00F739D5" w:rsidP="00F739D5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739D5">
        <w:rPr>
          <w:rFonts w:ascii="Times New Roman" w:hAnsi="Times New Roman" w:cs="Times New Roman"/>
          <w:sz w:val="24"/>
          <w:szCs w:val="24"/>
        </w:rPr>
        <w:t xml:space="preserve">Monozygotic discordant twins: association between the anterior and posterior CW variants and cardiovascular risk factors. BMI: body mass index, CW: Circle of Willis. </w:t>
      </w:r>
      <w:proofErr w:type="gramStart"/>
      <w:r w:rsidRPr="00F739D5">
        <w:rPr>
          <w:rFonts w:ascii="Times New Roman" w:eastAsiaTheme="minorEastAsia" w:hAnsi="Times New Roman" w:cs="Times New Roman"/>
          <w:i/>
          <w:sz w:val="24"/>
          <w:szCs w:val="24"/>
        </w:rPr>
        <w:t>n</w:t>
      </w:r>
      <w:proofErr w:type="gramEnd"/>
      <w:r w:rsidRPr="00F739D5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*</w:t>
      </w:r>
      <w:r w:rsidRPr="00F739D5">
        <w:rPr>
          <w:rFonts w:ascii="Times New Roman" w:eastAsiaTheme="minorEastAsia" w:hAnsi="Times New Roman" w:cs="Times New Roman"/>
          <w:sz w:val="24"/>
          <w:szCs w:val="24"/>
        </w:rPr>
        <w:t xml:space="preserve"> refers to the number of MZ discordant twin pairs.</w:t>
      </w:r>
    </w:p>
    <w:p w:rsidR="009E1575" w:rsidRPr="00F739D5" w:rsidRDefault="009E1575" w:rsidP="008E3039">
      <w:pPr>
        <w:spacing w:line="480" w:lineRule="auto"/>
        <w:jc w:val="both"/>
        <w:rPr>
          <w:rFonts w:ascii="Times New Roman" w:hAnsi="Times New Roman" w:cs="Times New Roman"/>
        </w:rPr>
      </w:pPr>
    </w:p>
    <w:tbl>
      <w:tblPr>
        <w:tblStyle w:val="MediumList2-Accent1"/>
        <w:tblW w:w="470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80"/>
        <w:gridCol w:w="1731"/>
        <w:gridCol w:w="1638"/>
        <w:gridCol w:w="1085"/>
      </w:tblGrid>
      <w:tr w:rsidR="00F739D5" w:rsidRPr="00F739D5" w:rsidTr="008E30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4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450" w:type="pct"/>
            <w:shd w:val="clear" w:color="auto" w:fill="auto"/>
            <w:noWrap/>
            <w:vAlign w:val="center"/>
          </w:tcPr>
          <w:p w:rsidR="006E0445" w:rsidRPr="00F739D5" w:rsidRDefault="006E0445" w:rsidP="004C6C8C">
            <w:pPr>
              <w:spacing w:line="480" w:lineRule="auto"/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991" w:type="pct"/>
            <w:shd w:val="clear" w:color="auto" w:fill="auto"/>
            <w:vAlign w:val="center"/>
          </w:tcPr>
          <w:p w:rsidR="006E0445" w:rsidRPr="00F739D5" w:rsidRDefault="006E0445" w:rsidP="004C6C8C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lang w:val="hu-HU"/>
              </w:rPr>
            </w:pPr>
            <w:r w:rsidRPr="00F739D5">
              <w:rPr>
                <w:rFonts w:ascii="Times New Roman" w:eastAsiaTheme="minorEastAsia" w:hAnsi="Times New Roman" w:cs="Times New Roman"/>
                <w:color w:val="auto"/>
                <w:lang w:val="hu-HU"/>
              </w:rPr>
              <w:t>Normal anterior or posterior CW</w:t>
            </w:r>
          </w:p>
          <w:p w:rsidR="006E0445" w:rsidRPr="00F739D5" w:rsidRDefault="006E0445" w:rsidP="004C6C8C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lang w:val="hu-HU"/>
              </w:rPr>
            </w:pPr>
            <w:r w:rsidRPr="00F739D5">
              <w:rPr>
                <w:rFonts w:ascii="Times New Roman" w:eastAsiaTheme="minorEastAsia" w:hAnsi="Times New Roman" w:cs="Times New Roman"/>
                <w:color w:val="auto"/>
                <w:lang w:val="hu-HU"/>
              </w:rPr>
              <w:t>(</w:t>
            </w:r>
            <w:r w:rsidR="00A1704F" w:rsidRPr="00F739D5">
              <w:rPr>
                <w:rFonts w:ascii="Times New Roman" w:eastAsiaTheme="minorEastAsia" w:hAnsi="Times New Roman" w:cs="Times New Roman"/>
                <w:i/>
                <w:color w:val="auto"/>
              </w:rPr>
              <w:t>n</w:t>
            </w:r>
            <w:r w:rsidR="00A1704F" w:rsidRPr="00F739D5">
              <w:rPr>
                <w:rFonts w:ascii="Times New Roman" w:eastAsiaTheme="minorEastAsia" w:hAnsi="Times New Roman" w:cs="Times New Roman"/>
                <w:color w:val="auto"/>
                <w:vertAlign w:val="superscript"/>
              </w:rPr>
              <w:t>*</w:t>
            </w:r>
            <w:r w:rsidRPr="00F739D5">
              <w:rPr>
                <w:rFonts w:ascii="Times New Roman" w:eastAsiaTheme="minorEastAsia" w:hAnsi="Times New Roman" w:cs="Times New Roman"/>
                <w:color w:val="auto"/>
                <w:lang w:val="hu-HU"/>
              </w:rPr>
              <w:t>=6)</w:t>
            </w:r>
          </w:p>
        </w:tc>
        <w:tc>
          <w:tcPr>
            <w:tcW w:w="938" w:type="pct"/>
            <w:shd w:val="clear" w:color="auto" w:fill="auto"/>
            <w:vAlign w:val="center"/>
          </w:tcPr>
          <w:p w:rsidR="006E0445" w:rsidRPr="00F739D5" w:rsidRDefault="006E0445" w:rsidP="004C6C8C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lang w:val="hu-HU"/>
              </w:rPr>
            </w:pPr>
            <w:r w:rsidRPr="00F739D5">
              <w:rPr>
                <w:rFonts w:ascii="Times New Roman" w:eastAsiaTheme="minorEastAsia" w:hAnsi="Times New Roman" w:cs="Times New Roman"/>
                <w:color w:val="auto"/>
                <w:lang w:val="hu-HU"/>
              </w:rPr>
              <w:t>Variant anterior or posterior CW</w:t>
            </w:r>
          </w:p>
          <w:p w:rsidR="006E0445" w:rsidRPr="00F739D5" w:rsidRDefault="006E0445" w:rsidP="004C6C8C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lang w:val="hu-HU"/>
              </w:rPr>
            </w:pPr>
            <w:r w:rsidRPr="00F739D5">
              <w:rPr>
                <w:rFonts w:ascii="Times New Roman" w:eastAsiaTheme="minorEastAsia" w:hAnsi="Times New Roman" w:cs="Times New Roman"/>
                <w:color w:val="auto"/>
                <w:lang w:val="hu-HU"/>
              </w:rPr>
              <w:t>(</w:t>
            </w:r>
            <w:r w:rsidR="00A1704F" w:rsidRPr="00F739D5">
              <w:rPr>
                <w:rFonts w:ascii="Times New Roman" w:eastAsiaTheme="minorEastAsia" w:hAnsi="Times New Roman" w:cs="Times New Roman"/>
                <w:i/>
                <w:color w:val="auto"/>
              </w:rPr>
              <w:t>n</w:t>
            </w:r>
            <w:r w:rsidR="00A1704F" w:rsidRPr="00F739D5">
              <w:rPr>
                <w:rFonts w:ascii="Times New Roman" w:eastAsiaTheme="minorEastAsia" w:hAnsi="Times New Roman" w:cs="Times New Roman"/>
                <w:color w:val="auto"/>
                <w:vertAlign w:val="superscript"/>
              </w:rPr>
              <w:t>*</w:t>
            </w:r>
            <w:r w:rsidRPr="00F739D5">
              <w:rPr>
                <w:rFonts w:ascii="Times New Roman" w:eastAsiaTheme="minorEastAsia" w:hAnsi="Times New Roman" w:cs="Times New Roman"/>
                <w:color w:val="auto"/>
                <w:lang w:val="hu-HU"/>
              </w:rPr>
              <w:t>=40)</w:t>
            </w:r>
          </w:p>
        </w:tc>
        <w:tc>
          <w:tcPr>
            <w:tcW w:w="621" w:type="pct"/>
            <w:shd w:val="clear" w:color="auto" w:fill="auto"/>
            <w:vAlign w:val="center"/>
          </w:tcPr>
          <w:p w:rsidR="006E0445" w:rsidRPr="00F739D5" w:rsidRDefault="006E0445" w:rsidP="004C6C8C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lang w:val="hu-HU"/>
              </w:rPr>
            </w:pPr>
            <w:r w:rsidRPr="00F739D5">
              <w:rPr>
                <w:rFonts w:ascii="Times New Roman" w:eastAsiaTheme="minorEastAsia" w:hAnsi="Times New Roman" w:cs="Times New Roman"/>
                <w:color w:val="auto"/>
                <w:lang w:val="hu-HU"/>
              </w:rPr>
              <w:t>p-value</w:t>
            </w:r>
          </w:p>
        </w:tc>
      </w:tr>
      <w:tr w:rsidR="00F739D5" w:rsidRPr="00F739D5" w:rsidTr="008E30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0" w:type="pct"/>
            <w:shd w:val="clear" w:color="auto" w:fill="auto"/>
            <w:noWrap/>
            <w:vAlign w:val="center"/>
          </w:tcPr>
          <w:p w:rsidR="006E0445" w:rsidRPr="00F739D5" w:rsidRDefault="006E0445" w:rsidP="004C6C8C">
            <w:pPr>
              <w:spacing w:line="48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F739D5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hu-HU"/>
              </w:rPr>
              <w:t>BMI, mean</w:t>
            </w:r>
            <w:r w:rsidRPr="00F739D5">
              <w:rPr>
                <w:rFonts w:ascii="Times New Roman" w:hAnsi="Times New Roman" w:cs="Times New Roman"/>
                <w:color w:val="auto"/>
                <w:kern w:val="1"/>
                <w:sz w:val="24"/>
                <w:szCs w:val="24"/>
              </w:rPr>
              <w:t>±SD</w:t>
            </w:r>
          </w:p>
        </w:tc>
        <w:tc>
          <w:tcPr>
            <w:tcW w:w="991" w:type="pct"/>
            <w:shd w:val="clear" w:color="auto" w:fill="auto"/>
            <w:vAlign w:val="center"/>
          </w:tcPr>
          <w:p w:rsidR="006E0445" w:rsidRPr="00F739D5" w:rsidRDefault="006E0445" w:rsidP="004C6C8C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F739D5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26.3</w:t>
            </w:r>
            <w:r w:rsidRPr="00F739D5">
              <w:rPr>
                <w:rFonts w:ascii="Times New Roman" w:hAnsi="Times New Roman" w:cs="Times New Roman"/>
                <w:color w:val="auto"/>
                <w:kern w:val="1"/>
                <w:sz w:val="24"/>
                <w:szCs w:val="24"/>
              </w:rPr>
              <w:t>±6.0</w:t>
            </w:r>
          </w:p>
        </w:tc>
        <w:tc>
          <w:tcPr>
            <w:tcW w:w="938" w:type="pct"/>
            <w:shd w:val="clear" w:color="auto" w:fill="auto"/>
            <w:vAlign w:val="center"/>
          </w:tcPr>
          <w:p w:rsidR="006E0445" w:rsidRPr="00F739D5" w:rsidRDefault="006E0445" w:rsidP="004C6C8C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F739D5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27.0</w:t>
            </w:r>
            <w:r w:rsidRPr="00F739D5">
              <w:rPr>
                <w:rFonts w:ascii="Times New Roman" w:hAnsi="Times New Roman" w:cs="Times New Roman"/>
                <w:color w:val="auto"/>
                <w:kern w:val="1"/>
                <w:sz w:val="24"/>
                <w:szCs w:val="24"/>
              </w:rPr>
              <w:t>±11.7</w:t>
            </w:r>
          </w:p>
        </w:tc>
        <w:tc>
          <w:tcPr>
            <w:tcW w:w="621" w:type="pct"/>
            <w:shd w:val="clear" w:color="auto" w:fill="auto"/>
            <w:vAlign w:val="center"/>
          </w:tcPr>
          <w:p w:rsidR="006E0445" w:rsidRPr="00F739D5" w:rsidRDefault="006E0445" w:rsidP="004C6C8C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F739D5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0.87</w:t>
            </w:r>
          </w:p>
        </w:tc>
      </w:tr>
      <w:tr w:rsidR="00F739D5" w:rsidRPr="00F739D5" w:rsidTr="008E303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0" w:type="pct"/>
            <w:shd w:val="clear" w:color="auto" w:fill="auto"/>
            <w:noWrap/>
            <w:vAlign w:val="center"/>
          </w:tcPr>
          <w:p w:rsidR="006E0445" w:rsidRPr="00F739D5" w:rsidRDefault="006E0445" w:rsidP="004C6C8C">
            <w:pPr>
              <w:spacing w:line="48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F739D5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hu-HU"/>
              </w:rPr>
              <w:t xml:space="preserve">Smoking, </w:t>
            </w:r>
            <w:r w:rsidRPr="00F739D5">
              <w:rPr>
                <w:rFonts w:ascii="Times New Roman" w:eastAsiaTheme="minorEastAsia" w:hAnsi="Times New Roman" w:cs="Times New Roman"/>
                <w:i/>
                <w:color w:val="auto"/>
                <w:sz w:val="24"/>
                <w:szCs w:val="24"/>
                <w:lang w:val="hu-HU"/>
              </w:rPr>
              <w:t>n</w:t>
            </w:r>
            <w:r w:rsidRPr="00F739D5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hu-HU"/>
              </w:rPr>
              <w:t>(%)</w:t>
            </w:r>
          </w:p>
        </w:tc>
        <w:tc>
          <w:tcPr>
            <w:tcW w:w="991" w:type="pct"/>
            <w:shd w:val="clear" w:color="auto" w:fill="auto"/>
            <w:vAlign w:val="center"/>
          </w:tcPr>
          <w:p w:rsidR="006E0445" w:rsidRPr="00F739D5" w:rsidRDefault="006E0445" w:rsidP="004C6C8C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F739D5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0(0.0)</w:t>
            </w:r>
          </w:p>
        </w:tc>
        <w:tc>
          <w:tcPr>
            <w:tcW w:w="938" w:type="pct"/>
            <w:shd w:val="clear" w:color="auto" w:fill="auto"/>
            <w:vAlign w:val="center"/>
          </w:tcPr>
          <w:p w:rsidR="006E0445" w:rsidRPr="00F739D5" w:rsidRDefault="006E0445" w:rsidP="004C6C8C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F739D5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12(30.0)</w:t>
            </w:r>
          </w:p>
        </w:tc>
        <w:tc>
          <w:tcPr>
            <w:tcW w:w="621" w:type="pct"/>
            <w:shd w:val="clear" w:color="auto" w:fill="auto"/>
            <w:vAlign w:val="center"/>
          </w:tcPr>
          <w:p w:rsidR="006E0445" w:rsidRPr="00F739D5" w:rsidRDefault="006E0445" w:rsidP="004C6C8C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hu-HU"/>
              </w:rPr>
            </w:pPr>
            <w:r w:rsidRPr="00F739D5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hu-HU"/>
              </w:rPr>
              <w:t>0.12</w:t>
            </w:r>
          </w:p>
        </w:tc>
      </w:tr>
      <w:tr w:rsidR="00F739D5" w:rsidRPr="00F739D5" w:rsidTr="008E30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0" w:type="pct"/>
            <w:shd w:val="clear" w:color="auto" w:fill="auto"/>
            <w:noWrap/>
            <w:vAlign w:val="center"/>
          </w:tcPr>
          <w:p w:rsidR="006E0445" w:rsidRPr="00F739D5" w:rsidRDefault="006E0445" w:rsidP="004C6C8C">
            <w:pPr>
              <w:spacing w:line="48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hu-HU"/>
              </w:rPr>
            </w:pPr>
            <w:r w:rsidRPr="00F739D5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hu-HU"/>
              </w:rPr>
              <w:t xml:space="preserve">Diabetes, </w:t>
            </w:r>
            <w:r w:rsidRPr="00F739D5">
              <w:rPr>
                <w:rFonts w:ascii="Times New Roman" w:eastAsiaTheme="minorEastAsia" w:hAnsi="Times New Roman" w:cs="Times New Roman"/>
                <w:i/>
                <w:color w:val="auto"/>
                <w:sz w:val="24"/>
                <w:szCs w:val="24"/>
                <w:lang w:val="hu-HU"/>
              </w:rPr>
              <w:t>n</w:t>
            </w:r>
            <w:r w:rsidRPr="00F739D5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hu-HU"/>
              </w:rPr>
              <w:t>(%)</w:t>
            </w:r>
          </w:p>
        </w:tc>
        <w:tc>
          <w:tcPr>
            <w:tcW w:w="991" w:type="pct"/>
            <w:shd w:val="clear" w:color="auto" w:fill="auto"/>
            <w:vAlign w:val="center"/>
          </w:tcPr>
          <w:p w:rsidR="006E0445" w:rsidRPr="00F739D5" w:rsidRDefault="006E0445" w:rsidP="004C6C8C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hu-HU"/>
              </w:rPr>
            </w:pPr>
            <w:r w:rsidRPr="00F739D5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hu-HU"/>
              </w:rPr>
              <w:t>0(0.0)</w:t>
            </w:r>
          </w:p>
        </w:tc>
        <w:tc>
          <w:tcPr>
            <w:tcW w:w="938" w:type="pct"/>
            <w:shd w:val="clear" w:color="auto" w:fill="auto"/>
            <w:vAlign w:val="center"/>
          </w:tcPr>
          <w:p w:rsidR="006E0445" w:rsidRPr="00F739D5" w:rsidRDefault="006E0445" w:rsidP="00165D35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hu-HU"/>
              </w:rPr>
            </w:pPr>
            <w:r w:rsidRPr="00F739D5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hu-HU"/>
              </w:rPr>
              <w:t>1(2.5)</w:t>
            </w:r>
          </w:p>
        </w:tc>
        <w:tc>
          <w:tcPr>
            <w:tcW w:w="621" w:type="pct"/>
            <w:shd w:val="clear" w:color="auto" w:fill="auto"/>
            <w:vAlign w:val="center"/>
          </w:tcPr>
          <w:p w:rsidR="006E0445" w:rsidRPr="00F739D5" w:rsidRDefault="006E0445" w:rsidP="004C6C8C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hu-HU"/>
              </w:rPr>
            </w:pPr>
            <w:r w:rsidRPr="00F739D5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hu-HU"/>
              </w:rPr>
              <w:t>0.70</w:t>
            </w:r>
          </w:p>
        </w:tc>
      </w:tr>
      <w:tr w:rsidR="00F739D5" w:rsidRPr="00F739D5" w:rsidTr="008E303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0" w:type="pct"/>
            <w:shd w:val="clear" w:color="auto" w:fill="auto"/>
            <w:noWrap/>
            <w:vAlign w:val="center"/>
          </w:tcPr>
          <w:p w:rsidR="006E0445" w:rsidRPr="00F739D5" w:rsidRDefault="006E0445" w:rsidP="004C6C8C">
            <w:pPr>
              <w:spacing w:line="48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hu-HU"/>
              </w:rPr>
            </w:pPr>
            <w:r w:rsidRPr="00F739D5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hu-HU"/>
              </w:rPr>
              <w:t xml:space="preserve">Hypertension, </w:t>
            </w:r>
            <w:r w:rsidRPr="00F739D5">
              <w:rPr>
                <w:rFonts w:ascii="Times New Roman" w:eastAsiaTheme="minorEastAsia" w:hAnsi="Times New Roman" w:cs="Times New Roman"/>
                <w:i/>
                <w:color w:val="auto"/>
                <w:sz w:val="24"/>
                <w:szCs w:val="24"/>
                <w:lang w:val="hu-HU"/>
              </w:rPr>
              <w:t>n</w:t>
            </w:r>
            <w:r w:rsidRPr="00F739D5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hu-HU"/>
              </w:rPr>
              <w:t>(%)</w:t>
            </w:r>
          </w:p>
        </w:tc>
        <w:tc>
          <w:tcPr>
            <w:tcW w:w="991" w:type="pct"/>
            <w:shd w:val="clear" w:color="auto" w:fill="auto"/>
            <w:vAlign w:val="center"/>
          </w:tcPr>
          <w:p w:rsidR="006E0445" w:rsidRPr="00F739D5" w:rsidRDefault="006E0445" w:rsidP="00165D35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hu-HU"/>
              </w:rPr>
            </w:pPr>
            <w:r w:rsidRPr="00F739D5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hu-HU"/>
              </w:rPr>
              <w:t>2(33.3)</w:t>
            </w:r>
          </w:p>
        </w:tc>
        <w:tc>
          <w:tcPr>
            <w:tcW w:w="938" w:type="pct"/>
            <w:shd w:val="clear" w:color="auto" w:fill="auto"/>
            <w:vAlign w:val="center"/>
          </w:tcPr>
          <w:p w:rsidR="006E0445" w:rsidRPr="00F739D5" w:rsidRDefault="006E0445" w:rsidP="004C6C8C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hu-HU"/>
              </w:rPr>
            </w:pPr>
            <w:r w:rsidRPr="00F739D5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hu-HU"/>
              </w:rPr>
              <w:t>6(15.0)</w:t>
            </w:r>
          </w:p>
        </w:tc>
        <w:tc>
          <w:tcPr>
            <w:tcW w:w="621" w:type="pct"/>
            <w:shd w:val="clear" w:color="auto" w:fill="auto"/>
            <w:vAlign w:val="center"/>
          </w:tcPr>
          <w:p w:rsidR="006E0445" w:rsidRPr="00F739D5" w:rsidRDefault="006E0445" w:rsidP="004C6C8C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hu-HU"/>
              </w:rPr>
            </w:pPr>
            <w:r w:rsidRPr="00F739D5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hu-HU"/>
              </w:rPr>
              <w:t>0.27</w:t>
            </w:r>
          </w:p>
        </w:tc>
      </w:tr>
      <w:tr w:rsidR="00F739D5" w:rsidRPr="00F739D5" w:rsidTr="008E30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0" w:type="pct"/>
            <w:shd w:val="clear" w:color="auto" w:fill="auto"/>
            <w:noWrap/>
            <w:vAlign w:val="center"/>
          </w:tcPr>
          <w:p w:rsidR="006E0445" w:rsidRPr="00F739D5" w:rsidRDefault="006E0445" w:rsidP="004C6C8C">
            <w:pPr>
              <w:spacing w:line="48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hu-HU"/>
              </w:rPr>
            </w:pPr>
            <w:r w:rsidRPr="00F739D5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hu-HU"/>
              </w:rPr>
              <w:t xml:space="preserve">Hypercholesterolemia, </w:t>
            </w:r>
            <w:r w:rsidRPr="00F739D5">
              <w:rPr>
                <w:rFonts w:ascii="Times New Roman" w:eastAsiaTheme="minorEastAsia" w:hAnsi="Times New Roman" w:cs="Times New Roman"/>
                <w:i/>
                <w:color w:val="auto"/>
                <w:sz w:val="24"/>
                <w:szCs w:val="24"/>
                <w:lang w:val="hu-HU"/>
              </w:rPr>
              <w:t>n</w:t>
            </w:r>
            <w:r w:rsidRPr="00F739D5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hu-HU"/>
              </w:rPr>
              <w:t>(%)</w:t>
            </w:r>
          </w:p>
        </w:tc>
        <w:tc>
          <w:tcPr>
            <w:tcW w:w="991" w:type="pct"/>
            <w:shd w:val="clear" w:color="auto" w:fill="auto"/>
            <w:vAlign w:val="center"/>
          </w:tcPr>
          <w:p w:rsidR="006E0445" w:rsidRPr="00F739D5" w:rsidRDefault="006E0445" w:rsidP="004C6C8C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hu-HU"/>
              </w:rPr>
            </w:pPr>
            <w:r w:rsidRPr="00F739D5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hu-HU"/>
              </w:rPr>
              <w:t>0(0.0)</w:t>
            </w:r>
          </w:p>
        </w:tc>
        <w:tc>
          <w:tcPr>
            <w:tcW w:w="938" w:type="pct"/>
            <w:shd w:val="clear" w:color="auto" w:fill="auto"/>
            <w:vAlign w:val="center"/>
          </w:tcPr>
          <w:p w:rsidR="006E0445" w:rsidRPr="00F739D5" w:rsidRDefault="006E0445" w:rsidP="004C6C8C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hu-HU"/>
              </w:rPr>
            </w:pPr>
            <w:r w:rsidRPr="00F739D5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hu-HU"/>
              </w:rPr>
              <w:t>3(7.5)</w:t>
            </w:r>
          </w:p>
        </w:tc>
        <w:tc>
          <w:tcPr>
            <w:tcW w:w="621" w:type="pct"/>
            <w:shd w:val="clear" w:color="auto" w:fill="auto"/>
            <w:vAlign w:val="center"/>
          </w:tcPr>
          <w:p w:rsidR="006E0445" w:rsidRPr="00F739D5" w:rsidRDefault="006E0445" w:rsidP="004C6C8C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hu-HU"/>
              </w:rPr>
            </w:pPr>
            <w:r w:rsidRPr="00F739D5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hu-HU"/>
              </w:rPr>
              <w:t>0.49</w:t>
            </w:r>
          </w:p>
        </w:tc>
      </w:tr>
    </w:tbl>
    <w:p w:rsidR="008E3039" w:rsidRPr="00F739D5" w:rsidRDefault="008E3039" w:rsidP="008E3039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39D5" w:rsidRDefault="00F739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739D5" w:rsidRDefault="00F739D5" w:rsidP="00F739D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9D5">
        <w:rPr>
          <w:rFonts w:ascii="Times New Roman" w:hAnsi="Times New Roman" w:cs="Times New Roman"/>
          <w:sz w:val="24"/>
          <w:szCs w:val="24"/>
        </w:rPr>
        <w:lastRenderedPageBreak/>
        <w:t>Table S4</w:t>
      </w:r>
    </w:p>
    <w:p w:rsidR="00F739D5" w:rsidRPr="00F739D5" w:rsidRDefault="00F739D5" w:rsidP="00F739D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9D5">
        <w:rPr>
          <w:rFonts w:ascii="Times New Roman" w:hAnsi="Times New Roman" w:cs="Times New Roman"/>
          <w:sz w:val="24"/>
          <w:szCs w:val="24"/>
        </w:rPr>
        <w:t xml:space="preserve">Monozygotic discordant twins: </w:t>
      </w:r>
      <w:proofErr w:type="spellStart"/>
      <w:r w:rsidRPr="00F739D5">
        <w:rPr>
          <w:rFonts w:ascii="Times New Roman" w:hAnsi="Times New Roman" w:cs="Times New Roman"/>
          <w:sz w:val="24"/>
          <w:szCs w:val="24"/>
        </w:rPr>
        <w:t>intrapair</w:t>
      </w:r>
      <w:proofErr w:type="spellEnd"/>
      <w:r w:rsidRPr="00F739D5">
        <w:rPr>
          <w:rFonts w:ascii="Times New Roman" w:hAnsi="Times New Roman" w:cs="Times New Roman"/>
          <w:sz w:val="24"/>
          <w:szCs w:val="24"/>
        </w:rPr>
        <w:t xml:space="preserve"> comparison of transcranial Doppler parameters. </w:t>
      </w:r>
      <w:proofErr w:type="gramStart"/>
      <w:r w:rsidRPr="00F739D5">
        <w:rPr>
          <w:rFonts w:ascii="Times New Roman" w:eastAsiaTheme="minorEastAsia" w:hAnsi="Times New Roman" w:cs="Times New Roman"/>
          <w:i/>
          <w:sz w:val="24"/>
          <w:szCs w:val="24"/>
        </w:rPr>
        <w:t>n</w:t>
      </w:r>
      <w:proofErr w:type="gramEnd"/>
      <w:r w:rsidRPr="00F739D5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*</w:t>
      </w:r>
      <w:r w:rsidRPr="00F739D5">
        <w:rPr>
          <w:rFonts w:ascii="Times New Roman" w:eastAsiaTheme="minorEastAsia" w:hAnsi="Times New Roman" w:cs="Times New Roman"/>
          <w:sz w:val="24"/>
          <w:szCs w:val="24"/>
        </w:rPr>
        <w:t xml:space="preserve"> refers to the number of MZ discordant twin pairs. BA: basilar artery, LACA: left anterior cerebral artery, LMCA: left middle cerebral artery, LPCA: left posterior cerebral artery, MFV: mean flow velocity, PI: </w:t>
      </w:r>
      <w:proofErr w:type="spellStart"/>
      <w:r w:rsidRPr="00F739D5">
        <w:rPr>
          <w:rFonts w:ascii="Times New Roman" w:eastAsiaTheme="minorEastAsia" w:hAnsi="Times New Roman" w:cs="Times New Roman"/>
          <w:sz w:val="24"/>
          <w:szCs w:val="24"/>
        </w:rPr>
        <w:t>pulsatility</w:t>
      </w:r>
      <w:proofErr w:type="spellEnd"/>
      <w:r w:rsidRPr="00F739D5">
        <w:rPr>
          <w:rFonts w:ascii="Times New Roman" w:eastAsiaTheme="minorEastAsia" w:hAnsi="Times New Roman" w:cs="Times New Roman"/>
          <w:sz w:val="24"/>
          <w:szCs w:val="24"/>
        </w:rPr>
        <w:t xml:space="preserve"> index, RACA: right anterior cerebral artery, RMCA: right mid</w:t>
      </w:r>
      <w:bookmarkStart w:id="0" w:name="_GoBack"/>
      <w:bookmarkEnd w:id="0"/>
      <w:r w:rsidRPr="00F739D5">
        <w:rPr>
          <w:rFonts w:ascii="Times New Roman" w:eastAsiaTheme="minorEastAsia" w:hAnsi="Times New Roman" w:cs="Times New Roman"/>
          <w:sz w:val="24"/>
          <w:szCs w:val="24"/>
        </w:rPr>
        <w:t>dle cerebral artery, RPCA: right posterior cerebral artery.</w:t>
      </w:r>
    </w:p>
    <w:p w:rsidR="006E0445" w:rsidRPr="00F739D5" w:rsidRDefault="006E0445" w:rsidP="004208D5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MediumList2-Accent1"/>
        <w:tblW w:w="455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35"/>
        <w:gridCol w:w="1098"/>
        <w:gridCol w:w="1309"/>
        <w:gridCol w:w="1273"/>
        <w:gridCol w:w="952"/>
      </w:tblGrid>
      <w:tr w:rsidR="00F739D5" w:rsidRPr="00F739D5" w:rsidTr="002E02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4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264" w:type="pct"/>
            <w:shd w:val="clear" w:color="auto" w:fill="auto"/>
            <w:noWrap/>
          </w:tcPr>
          <w:p w:rsidR="002843BB" w:rsidRPr="00F739D5" w:rsidRDefault="002843BB" w:rsidP="004208D5">
            <w:pPr>
              <w:spacing w:line="480" w:lineRule="auto"/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648" w:type="pct"/>
            <w:shd w:val="clear" w:color="auto" w:fill="auto"/>
          </w:tcPr>
          <w:p w:rsidR="002843BB" w:rsidRPr="00F739D5" w:rsidRDefault="002843BB" w:rsidP="004208D5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vertAlign w:val="superscript"/>
              </w:rPr>
            </w:pPr>
            <w:r w:rsidRPr="00F739D5">
              <w:rPr>
                <w:rFonts w:ascii="Times New Roman" w:eastAsiaTheme="minorEastAsia" w:hAnsi="Times New Roman" w:cs="Times New Roman"/>
                <w:color w:val="auto"/>
              </w:rPr>
              <w:t>Total (</w:t>
            </w:r>
            <w:r w:rsidRPr="00F739D5">
              <w:rPr>
                <w:rFonts w:ascii="Times New Roman" w:eastAsiaTheme="minorEastAsia" w:hAnsi="Times New Roman" w:cs="Times New Roman"/>
                <w:i/>
                <w:color w:val="auto"/>
              </w:rPr>
              <w:t>n</w:t>
            </w:r>
            <w:r w:rsidRPr="00F739D5">
              <w:rPr>
                <w:rFonts w:ascii="Times New Roman" w:eastAsiaTheme="minorEastAsia" w:hAnsi="Times New Roman" w:cs="Times New Roman"/>
                <w:color w:val="auto"/>
                <w:vertAlign w:val="superscript"/>
              </w:rPr>
              <w:t>*</w:t>
            </w:r>
            <w:r w:rsidRPr="00F739D5">
              <w:rPr>
                <w:rFonts w:ascii="Times New Roman" w:eastAsiaTheme="minorEastAsia" w:hAnsi="Times New Roman" w:cs="Times New Roman"/>
                <w:color w:val="auto"/>
              </w:rPr>
              <w:t>)</w:t>
            </w:r>
          </w:p>
        </w:tc>
        <w:tc>
          <w:tcPr>
            <w:tcW w:w="773" w:type="pct"/>
            <w:shd w:val="clear" w:color="auto" w:fill="auto"/>
          </w:tcPr>
          <w:p w:rsidR="002843BB" w:rsidRPr="00F739D5" w:rsidRDefault="002843BB" w:rsidP="004208D5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kern w:val="1"/>
              </w:rPr>
            </w:pPr>
            <w:r w:rsidRPr="00F739D5">
              <w:rPr>
                <w:rFonts w:ascii="Times New Roman" w:eastAsiaTheme="minorEastAsia" w:hAnsi="Times New Roman" w:cs="Times New Roman"/>
                <w:color w:val="auto"/>
                <w:lang w:val="hu-HU"/>
              </w:rPr>
              <w:t>Mean</w:t>
            </w:r>
            <w:r w:rsidRPr="00F739D5">
              <w:rPr>
                <w:rFonts w:ascii="Times New Roman" w:hAnsi="Times New Roman" w:cs="Times New Roman"/>
                <w:color w:val="auto"/>
                <w:kern w:val="1"/>
              </w:rPr>
              <w:t>±SD</w:t>
            </w:r>
          </w:p>
          <w:p w:rsidR="002843BB" w:rsidRPr="00F739D5" w:rsidRDefault="002843BB" w:rsidP="004208D5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lang w:val="hu-HU"/>
              </w:rPr>
            </w:pPr>
            <w:r w:rsidRPr="00F739D5">
              <w:rPr>
                <w:rFonts w:ascii="Times New Roman" w:hAnsi="Times New Roman" w:cs="Times New Roman"/>
                <w:color w:val="auto"/>
                <w:kern w:val="1"/>
              </w:rPr>
              <w:t>Twin A</w:t>
            </w:r>
          </w:p>
        </w:tc>
        <w:tc>
          <w:tcPr>
            <w:tcW w:w="752" w:type="pct"/>
            <w:shd w:val="clear" w:color="auto" w:fill="auto"/>
          </w:tcPr>
          <w:p w:rsidR="002843BB" w:rsidRPr="00F739D5" w:rsidRDefault="002843BB" w:rsidP="004208D5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kern w:val="1"/>
              </w:rPr>
            </w:pPr>
            <w:r w:rsidRPr="00F739D5">
              <w:rPr>
                <w:rFonts w:ascii="Times New Roman" w:eastAsiaTheme="minorEastAsia" w:hAnsi="Times New Roman" w:cs="Times New Roman"/>
                <w:color w:val="auto"/>
                <w:lang w:val="hu-HU"/>
              </w:rPr>
              <w:t>Mean</w:t>
            </w:r>
            <w:r w:rsidRPr="00F739D5">
              <w:rPr>
                <w:rFonts w:ascii="Times New Roman" w:hAnsi="Times New Roman" w:cs="Times New Roman"/>
                <w:color w:val="auto"/>
                <w:kern w:val="1"/>
              </w:rPr>
              <w:t>±SD</w:t>
            </w:r>
          </w:p>
          <w:p w:rsidR="002843BB" w:rsidRPr="00F739D5" w:rsidRDefault="002843BB" w:rsidP="004208D5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lang w:val="hu-HU"/>
              </w:rPr>
            </w:pPr>
            <w:r w:rsidRPr="00F739D5">
              <w:rPr>
                <w:rFonts w:ascii="Times New Roman" w:hAnsi="Times New Roman" w:cs="Times New Roman"/>
                <w:color w:val="auto"/>
                <w:kern w:val="1"/>
              </w:rPr>
              <w:t>Twin B</w:t>
            </w:r>
          </w:p>
        </w:tc>
        <w:tc>
          <w:tcPr>
            <w:tcW w:w="562" w:type="pct"/>
            <w:shd w:val="clear" w:color="auto" w:fill="auto"/>
          </w:tcPr>
          <w:p w:rsidR="002843BB" w:rsidRPr="00F739D5" w:rsidRDefault="002843BB" w:rsidP="004208D5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lang w:val="hu-HU"/>
              </w:rPr>
            </w:pPr>
            <w:r w:rsidRPr="00F739D5">
              <w:rPr>
                <w:rFonts w:ascii="Times New Roman" w:eastAsiaTheme="minorEastAsia" w:hAnsi="Times New Roman" w:cs="Times New Roman"/>
                <w:color w:val="auto"/>
                <w:lang w:val="hu-HU"/>
              </w:rPr>
              <w:t>p-value</w:t>
            </w:r>
          </w:p>
        </w:tc>
      </w:tr>
      <w:tr w:rsidR="00F739D5" w:rsidRPr="00F739D5" w:rsidTr="002E02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4" w:type="pct"/>
            <w:shd w:val="clear" w:color="auto" w:fill="auto"/>
            <w:noWrap/>
          </w:tcPr>
          <w:p w:rsidR="002843BB" w:rsidRPr="00F739D5" w:rsidRDefault="002843BB" w:rsidP="00E3793A">
            <w:pPr>
              <w:spacing w:line="48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F739D5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hu-HU"/>
              </w:rPr>
              <w:t xml:space="preserve">RMCA </w:t>
            </w:r>
            <w:r w:rsidR="00E3793A" w:rsidRPr="00F739D5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hu-HU"/>
              </w:rPr>
              <w:t>MFV (cm/s)</w:t>
            </w:r>
          </w:p>
        </w:tc>
        <w:tc>
          <w:tcPr>
            <w:tcW w:w="648" w:type="pct"/>
            <w:shd w:val="clear" w:color="auto" w:fill="auto"/>
          </w:tcPr>
          <w:p w:rsidR="002843BB" w:rsidRPr="00F739D5" w:rsidRDefault="002843BB" w:rsidP="004208D5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F739D5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15</w:t>
            </w:r>
          </w:p>
        </w:tc>
        <w:tc>
          <w:tcPr>
            <w:tcW w:w="773" w:type="pct"/>
            <w:shd w:val="clear" w:color="auto" w:fill="auto"/>
          </w:tcPr>
          <w:p w:rsidR="002843BB" w:rsidRPr="00F739D5" w:rsidRDefault="002843BB" w:rsidP="004208D5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F739D5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69.1</w:t>
            </w:r>
            <w:r w:rsidRPr="00F739D5">
              <w:rPr>
                <w:rFonts w:ascii="Times New Roman" w:hAnsi="Times New Roman" w:cs="Times New Roman"/>
                <w:color w:val="auto"/>
                <w:kern w:val="1"/>
                <w:sz w:val="24"/>
                <w:szCs w:val="24"/>
              </w:rPr>
              <w:t>±12.5</w:t>
            </w:r>
          </w:p>
        </w:tc>
        <w:tc>
          <w:tcPr>
            <w:tcW w:w="752" w:type="pct"/>
            <w:shd w:val="clear" w:color="auto" w:fill="auto"/>
          </w:tcPr>
          <w:p w:rsidR="002843BB" w:rsidRPr="00F739D5" w:rsidRDefault="002843BB" w:rsidP="004208D5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F739D5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67.9</w:t>
            </w:r>
            <w:r w:rsidRPr="00F739D5">
              <w:rPr>
                <w:rFonts w:ascii="Times New Roman" w:hAnsi="Times New Roman" w:cs="Times New Roman"/>
                <w:color w:val="auto"/>
                <w:kern w:val="1"/>
                <w:sz w:val="24"/>
                <w:szCs w:val="24"/>
              </w:rPr>
              <w:t>±</w:t>
            </w:r>
            <w:r w:rsidRPr="00F739D5">
              <w:rPr>
                <w:rFonts w:ascii="Times New Roman" w:hAnsi="Times New Roman" w:cs="Times New Roman"/>
                <w:color w:val="auto"/>
                <w:kern w:val="1"/>
              </w:rPr>
              <w:t>15.4</w:t>
            </w:r>
          </w:p>
        </w:tc>
        <w:tc>
          <w:tcPr>
            <w:tcW w:w="562" w:type="pct"/>
            <w:shd w:val="clear" w:color="auto" w:fill="auto"/>
          </w:tcPr>
          <w:p w:rsidR="002843BB" w:rsidRPr="00F739D5" w:rsidRDefault="00D71611" w:rsidP="004208D5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F739D5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0.72</w:t>
            </w:r>
          </w:p>
        </w:tc>
      </w:tr>
      <w:tr w:rsidR="00F739D5" w:rsidRPr="00F739D5" w:rsidTr="002E020C">
        <w:trPr>
          <w:trHeight w:val="70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4" w:type="pct"/>
            <w:shd w:val="clear" w:color="auto" w:fill="auto"/>
            <w:noWrap/>
          </w:tcPr>
          <w:p w:rsidR="002843BB" w:rsidRPr="00F739D5" w:rsidRDefault="002843BB" w:rsidP="004208D5">
            <w:pPr>
              <w:spacing w:line="48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hu-HU"/>
              </w:rPr>
            </w:pPr>
            <w:r w:rsidRPr="00F739D5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hu-HU"/>
              </w:rPr>
              <w:t>RMCA PI</w:t>
            </w:r>
          </w:p>
        </w:tc>
        <w:tc>
          <w:tcPr>
            <w:tcW w:w="648" w:type="pct"/>
            <w:shd w:val="clear" w:color="auto" w:fill="auto"/>
          </w:tcPr>
          <w:p w:rsidR="002843BB" w:rsidRPr="00F739D5" w:rsidRDefault="002843BB" w:rsidP="004208D5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F739D5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15</w:t>
            </w:r>
          </w:p>
        </w:tc>
        <w:tc>
          <w:tcPr>
            <w:tcW w:w="773" w:type="pct"/>
            <w:shd w:val="clear" w:color="auto" w:fill="auto"/>
          </w:tcPr>
          <w:p w:rsidR="002843BB" w:rsidRPr="00F739D5" w:rsidRDefault="002843BB" w:rsidP="007D33F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F739D5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0.8</w:t>
            </w:r>
            <w:r w:rsidR="007D33FF" w:rsidRPr="00F739D5">
              <w:rPr>
                <w:rFonts w:ascii="Times New Roman" w:hAnsi="Times New Roman" w:cs="Times New Roman"/>
                <w:color w:val="auto"/>
                <w:kern w:val="1"/>
                <w:sz w:val="24"/>
                <w:szCs w:val="24"/>
              </w:rPr>
              <w:t>±0.2</w:t>
            </w:r>
          </w:p>
        </w:tc>
        <w:tc>
          <w:tcPr>
            <w:tcW w:w="752" w:type="pct"/>
            <w:shd w:val="clear" w:color="auto" w:fill="auto"/>
          </w:tcPr>
          <w:p w:rsidR="002843BB" w:rsidRPr="00F739D5" w:rsidRDefault="002843BB" w:rsidP="004208D5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F739D5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0.86</w:t>
            </w:r>
            <w:r w:rsidR="007D33FF" w:rsidRPr="00F739D5">
              <w:rPr>
                <w:rFonts w:ascii="Times New Roman" w:hAnsi="Times New Roman" w:cs="Times New Roman"/>
                <w:color w:val="auto"/>
                <w:kern w:val="1"/>
                <w:sz w:val="24"/>
                <w:szCs w:val="24"/>
              </w:rPr>
              <w:t>±0.1</w:t>
            </w:r>
          </w:p>
        </w:tc>
        <w:tc>
          <w:tcPr>
            <w:tcW w:w="562" w:type="pct"/>
            <w:shd w:val="clear" w:color="auto" w:fill="auto"/>
          </w:tcPr>
          <w:p w:rsidR="002843BB" w:rsidRPr="00F739D5" w:rsidRDefault="00D71611" w:rsidP="004208D5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F739D5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0.12</w:t>
            </w:r>
          </w:p>
        </w:tc>
      </w:tr>
      <w:tr w:rsidR="00F739D5" w:rsidRPr="00F739D5" w:rsidTr="002E02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4" w:type="pct"/>
            <w:shd w:val="clear" w:color="auto" w:fill="auto"/>
            <w:noWrap/>
          </w:tcPr>
          <w:p w:rsidR="002843BB" w:rsidRPr="00F739D5" w:rsidRDefault="002843BB" w:rsidP="00E3793A">
            <w:pPr>
              <w:spacing w:line="48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F739D5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hu-HU"/>
              </w:rPr>
              <w:t xml:space="preserve">RACA </w:t>
            </w:r>
            <w:r w:rsidR="00E3793A" w:rsidRPr="00F739D5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hu-HU"/>
              </w:rPr>
              <w:t>MFV (cm/s)</w:t>
            </w:r>
          </w:p>
        </w:tc>
        <w:tc>
          <w:tcPr>
            <w:tcW w:w="648" w:type="pct"/>
            <w:shd w:val="clear" w:color="auto" w:fill="auto"/>
          </w:tcPr>
          <w:p w:rsidR="002843BB" w:rsidRPr="00F739D5" w:rsidRDefault="002843BB" w:rsidP="004208D5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F739D5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773" w:type="pct"/>
            <w:shd w:val="clear" w:color="auto" w:fill="auto"/>
          </w:tcPr>
          <w:p w:rsidR="002843BB" w:rsidRPr="00F739D5" w:rsidRDefault="002843BB" w:rsidP="004208D5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F739D5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56.9</w:t>
            </w:r>
            <w:r w:rsidRPr="00F739D5">
              <w:rPr>
                <w:rFonts w:ascii="Times New Roman" w:hAnsi="Times New Roman" w:cs="Times New Roman"/>
                <w:color w:val="auto"/>
                <w:kern w:val="1"/>
                <w:sz w:val="24"/>
                <w:szCs w:val="24"/>
              </w:rPr>
              <w:t>±9.1</w:t>
            </w:r>
          </w:p>
        </w:tc>
        <w:tc>
          <w:tcPr>
            <w:tcW w:w="752" w:type="pct"/>
            <w:shd w:val="clear" w:color="auto" w:fill="auto"/>
          </w:tcPr>
          <w:p w:rsidR="002843BB" w:rsidRPr="00F739D5" w:rsidRDefault="002843BB" w:rsidP="004208D5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F739D5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48.1</w:t>
            </w:r>
            <w:r w:rsidRPr="00F739D5">
              <w:rPr>
                <w:rFonts w:ascii="Times New Roman" w:hAnsi="Times New Roman" w:cs="Times New Roman"/>
                <w:color w:val="auto"/>
                <w:kern w:val="1"/>
                <w:sz w:val="24"/>
                <w:szCs w:val="24"/>
              </w:rPr>
              <w:t>±5.7</w:t>
            </w:r>
          </w:p>
        </w:tc>
        <w:tc>
          <w:tcPr>
            <w:tcW w:w="562" w:type="pct"/>
            <w:shd w:val="clear" w:color="auto" w:fill="auto"/>
          </w:tcPr>
          <w:p w:rsidR="002843BB" w:rsidRPr="00F739D5" w:rsidRDefault="00D71611" w:rsidP="004208D5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F739D5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0.04</w:t>
            </w:r>
          </w:p>
        </w:tc>
      </w:tr>
      <w:tr w:rsidR="00F739D5" w:rsidRPr="00F739D5" w:rsidTr="002E020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4" w:type="pct"/>
            <w:shd w:val="clear" w:color="auto" w:fill="auto"/>
            <w:noWrap/>
          </w:tcPr>
          <w:p w:rsidR="002843BB" w:rsidRPr="00F739D5" w:rsidRDefault="002843BB" w:rsidP="004208D5">
            <w:pPr>
              <w:spacing w:line="48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F739D5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hu-HU"/>
              </w:rPr>
              <w:t>RACA PI</w:t>
            </w:r>
          </w:p>
        </w:tc>
        <w:tc>
          <w:tcPr>
            <w:tcW w:w="648" w:type="pct"/>
            <w:shd w:val="clear" w:color="auto" w:fill="auto"/>
          </w:tcPr>
          <w:p w:rsidR="002843BB" w:rsidRPr="00F739D5" w:rsidRDefault="002843BB" w:rsidP="004208D5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F739D5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773" w:type="pct"/>
            <w:shd w:val="clear" w:color="auto" w:fill="auto"/>
          </w:tcPr>
          <w:p w:rsidR="002843BB" w:rsidRPr="00F739D5" w:rsidRDefault="002843BB" w:rsidP="004208D5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F739D5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0.90</w:t>
            </w:r>
            <w:r w:rsidRPr="00F739D5">
              <w:rPr>
                <w:rFonts w:ascii="Times New Roman" w:hAnsi="Times New Roman" w:cs="Times New Roman"/>
                <w:color w:val="auto"/>
                <w:kern w:val="1"/>
                <w:sz w:val="24"/>
                <w:szCs w:val="24"/>
              </w:rPr>
              <w:t>±</w:t>
            </w:r>
            <w:r w:rsidR="007D33FF" w:rsidRPr="00F739D5">
              <w:rPr>
                <w:rFonts w:ascii="Times New Roman" w:hAnsi="Times New Roman" w:cs="Times New Roman"/>
                <w:color w:val="auto"/>
                <w:kern w:val="1"/>
                <w:sz w:val="24"/>
                <w:szCs w:val="24"/>
              </w:rPr>
              <w:t>0.2</w:t>
            </w:r>
          </w:p>
        </w:tc>
        <w:tc>
          <w:tcPr>
            <w:tcW w:w="752" w:type="pct"/>
            <w:shd w:val="clear" w:color="auto" w:fill="auto"/>
          </w:tcPr>
          <w:p w:rsidR="002843BB" w:rsidRPr="00F739D5" w:rsidRDefault="002843BB" w:rsidP="004208D5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F739D5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0.94</w:t>
            </w:r>
            <w:r w:rsidRPr="00F739D5">
              <w:rPr>
                <w:rFonts w:ascii="Times New Roman" w:hAnsi="Times New Roman" w:cs="Times New Roman"/>
                <w:color w:val="auto"/>
                <w:kern w:val="1"/>
                <w:sz w:val="24"/>
                <w:szCs w:val="24"/>
              </w:rPr>
              <w:t>±</w:t>
            </w:r>
            <w:r w:rsidR="007D33FF" w:rsidRPr="00F739D5">
              <w:rPr>
                <w:rFonts w:ascii="Times New Roman" w:hAnsi="Times New Roman" w:cs="Times New Roman"/>
                <w:color w:val="auto"/>
                <w:kern w:val="1"/>
                <w:sz w:val="24"/>
                <w:szCs w:val="24"/>
              </w:rPr>
              <w:t>0.2</w:t>
            </w:r>
          </w:p>
        </w:tc>
        <w:tc>
          <w:tcPr>
            <w:tcW w:w="562" w:type="pct"/>
            <w:shd w:val="clear" w:color="auto" w:fill="auto"/>
          </w:tcPr>
          <w:p w:rsidR="002843BB" w:rsidRPr="00F739D5" w:rsidRDefault="00D71611" w:rsidP="004208D5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F739D5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0.50</w:t>
            </w:r>
          </w:p>
        </w:tc>
      </w:tr>
      <w:tr w:rsidR="00F739D5" w:rsidRPr="00F739D5" w:rsidTr="002E02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4" w:type="pct"/>
            <w:shd w:val="clear" w:color="auto" w:fill="auto"/>
            <w:noWrap/>
          </w:tcPr>
          <w:p w:rsidR="00995957" w:rsidRPr="00F739D5" w:rsidRDefault="00995957" w:rsidP="00E3793A">
            <w:pPr>
              <w:spacing w:line="48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hu-HU"/>
              </w:rPr>
            </w:pPr>
            <w:r w:rsidRPr="00F739D5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hu-HU"/>
              </w:rPr>
              <w:t xml:space="preserve">RPCA </w:t>
            </w:r>
            <w:r w:rsidR="00E3793A" w:rsidRPr="00F739D5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hu-HU"/>
              </w:rPr>
              <w:t>MFV (cm/s)</w:t>
            </w:r>
          </w:p>
        </w:tc>
        <w:tc>
          <w:tcPr>
            <w:tcW w:w="648" w:type="pct"/>
            <w:shd w:val="clear" w:color="auto" w:fill="auto"/>
          </w:tcPr>
          <w:p w:rsidR="00995957" w:rsidRPr="00F739D5" w:rsidRDefault="00995957" w:rsidP="00995957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F739D5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773" w:type="pct"/>
            <w:shd w:val="clear" w:color="auto" w:fill="auto"/>
          </w:tcPr>
          <w:p w:rsidR="00995957" w:rsidRPr="00F739D5" w:rsidRDefault="00995957" w:rsidP="00995957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F739D5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42.2</w:t>
            </w:r>
            <w:r w:rsidRPr="00F739D5">
              <w:rPr>
                <w:rFonts w:ascii="Times New Roman" w:hAnsi="Times New Roman" w:cs="Times New Roman"/>
                <w:color w:val="auto"/>
                <w:kern w:val="1"/>
                <w:sz w:val="24"/>
                <w:szCs w:val="24"/>
              </w:rPr>
              <w:t>±3.3</w:t>
            </w:r>
          </w:p>
        </w:tc>
        <w:tc>
          <w:tcPr>
            <w:tcW w:w="752" w:type="pct"/>
            <w:shd w:val="clear" w:color="auto" w:fill="auto"/>
          </w:tcPr>
          <w:p w:rsidR="00995957" w:rsidRPr="00F739D5" w:rsidRDefault="00995957" w:rsidP="00995957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F739D5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44.8</w:t>
            </w:r>
            <w:r w:rsidRPr="00F739D5">
              <w:rPr>
                <w:rFonts w:ascii="Times New Roman" w:hAnsi="Times New Roman" w:cs="Times New Roman"/>
                <w:color w:val="auto"/>
                <w:kern w:val="1"/>
                <w:sz w:val="24"/>
                <w:szCs w:val="24"/>
              </w:rPr>
              <w:t>±6.4</w:t>
            </w:r>
          </w:p>
        </w:tc>
        <w:tc>
          <w:tcPr>
            <w:tcW w:w="562" w:type="pct"/>
            <w:shd w:val="clear" w:color="auto" w:fill="auto"/>
          </w:tcPr>
          <w:p w:rsidR="00995957" w:rsidRPr="00F739D5" w:rsidRDefault="00D71611" w:rsidP="00995957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F739D5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0.42</w:t>
            </w:r>
          </w:p>
        </w:tc>
      </w:tr>
      <w:tr w:rsidR="00F739D5" w:rsidRPr="00F739D5" w:rsidTr="002E020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4" w:type="pct"/>
            <w:shd w:val="clear" w:color="auto" w:fill="auto"/>
            <w:noWrap/>
          </w:tcPr>
          <w:p w:rsidR="00995957" w:rsidRPr="00F739D5" w:rsidRDefault="00995957" w:rsidP="00995957">
            <w:pPr>
              <w:spacing w:line="48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hu-HU"/>
              </w:rPr>
            </w:pPr>
            <w:r w:rsidRPr="00F739D5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hu-HU"/>
              </w:rPr>
              <w:t>RPCA PI</w:t>
            </w:r>
          </w:p>
        </w:tc>
        <w:tc>
          <w:tcPr>
            <w:tcW w:w="648" w:type="pct"/>
            <w:shd w:val="clear" w:color="auto" w:fill="auto"/>
          </w:tcPr>
          <w:p w:rsidR="00995957" w:rsidRPr="00F739D5" w:rsidRDefault="00995957" w:rsidP="00995957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F739D5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773" w:type="pct"/>
            <w:shd w:val="clear" w:color="auto" w:fill="auto"/>
          </w:tcPr>
          <w:p w:rsidR="00995957" w:rsidRPr="00F739D5" w:rsidRDefault="00995957" w:rsidP="00995957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F739D5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0.94</w:t>
            </w:r>
            <w:r w:rsidR="007D33FF" w:rsidRPr="00F739D5">
              <w:rPr>
                <w:rFonts w:ascii="Times New Roman" w:hAnsi="Times New Roman" w:cs="Times New Roman"/>
                <w:color w:val="auto"/>
                <w:kern w:val="1"/>
                <w:sz w:val="24"/>
                <w:szCs w:val="24"/>
              </w:rPr>
              <w:t>±0.1</w:t>
            </w:r>
          </w:p>
        </w:tc>
        <w:tc>
          <w:tcPr>
            <w:tcW w:w="752" w:type="pct"/>
            <w:shd w:val="clear" w:color="auto" w:fill="auto"/>
          </w:tcPr>
          <w:p w:rsidR="00995957" w:rsidRPr="00F739D5" w:rsidRDefault="00995957" w:rsidP="00995957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F739D5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0.83</w:t>
            </w:r>
            <w:r w:rsidR="007D33FF" w:rsidRPr="00F739D5">
              <w:rPr>
                <w:rFonts w:ascii="Times New Roman" w:hAnsi="Times New Roman" w:cs="Times New Roman"/>
                <w:color w:val="auto"/>
                <w:kern w:val="1"/>
                <w:sz w:val="24"/>
                <w:szCs w:val="24"/>
              </w:rPr>
              <w:t>±0.2</w:t>
            </w:r>
          </w:p>
        </w:tc>
        <w:tc>
          <w:tcPr>
            <w:tcW w:w="562" w:type="pct"/>
            <w:shd w:val="clear" w:color="auto" w:fill="auto"/>
          </w:tcPr>
          <w:p w:rsidR="00995957" w:rsidRPr="00F739D5" w:rsidRDefault="00D71611" w:rsidP="00995957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F739D5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0.30</w:t>
            </w:r>
          </w:p>
        </w:tc>
      </w:tr>
      <w:tr w:rsidR="00F739D5" w:rsidRPr="00F739D5" w:rsidTr="002E02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4" w:type="pct"/>
            <w:shd w:val="clear" w:color="auto" w:fill="auto"/>
            <w:noWrap/>
          </w:tcPr>
          <w:p w:rsidR="00995957" w:rsidRPr="00F739D5" w:rsidRDefault="00995957" w:rsidP="00E3793A">
            <w:pPr>
              <w:spacing w:line="48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hu-HU"/>
              </w:rPr>
            </w:pPr>
            <w:r w:rsidRPr="00F739D5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hu-HU"/>
              </w:rPr>
              <w:t xml:space="preserve">LMCA </w:t>
            </w:r>
            <w:r w:rsidR="00E3793A" w:rsidRPr="00F739D5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hu-HU"/>
              </w:rPr>
              <w:t>MFV (cm/s)</w:t>
            </w:r>
          </w:p>
        </w:tc>
        <w:tc>
          <w:tcPr>
            <w:tcW w:w="648" w:type="pct"/>
            <w:shd w:val="clear" w:color="auto" w:fill="auto"/>
          </w:tcPr>
          <w:p w:rsidR="00995957" w:rsidRPr="00F739D5" w:rsidRDefault="00995957" w:rsidP="00995957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F739D5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11</w:t>
            </w:r>
          </w:p>
        </w:tc>
        <w:tc>
          <w:tcPr>
            <w:tcW w:w="773" w:type="pct"/>
            <w:shd w:val="clear" w:color="auto" w:fill="auto"/>
          </w:tcPr>
          <w:p w:rsidR="00995957" w:rsidRPr="00F739D5" w:rsidRDefault="00995957" w:rsidP="00995957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F739D5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71.3</w:t>
            </w:r>
            <w:r w:rsidRPr="00F739D5">
              <w:rPr>
                <w:rFonts w:ascii="Times New Roman" w:hAnsi="Times New Roman" w:cs="Times New Roman"/>
                <w:color w:val="auto"/>
                <w:kern w:val="1"/>
                <w:sz w:val="24"/>
                <w:szCs w:val="24"/>
              </w:rPr>
              <w:t>±12.7</w:t>
            </w:r>
          </w:p>
        </w:tc>
        <w:tc>
          <w:tcPr>
            <w:tcW w:w="752" w:type="pct"/>
            <w:shd w:val="clear" w:color="auto" w:fill="auto"/>
          </w:tcPr>
          <w:p w:rsidR="00995957" w:rsidRPr="00F739D5" w:rsidRDefault="00995957" w:rsidP="00995957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F739D5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67.2</w:t>
            </w:r>
            <w:r w:rsidRPr="00F739D5">
              <w:rPr>
                <w:rFonts w:ascii="Times New Roman" w:hAnsi="Times New Roman" w:cs="Times New Roman"/>
                <w:color w:val="auto"/>
                <w:kern w:val="1"/>
                <w:sz w:val="24"/>
                <w:szCs w:val="24"/>
              </w:rPr>
              <w:t>±13.1</w:t>
            </w:r>
          </w:p>
        </w:tc>
        <w:tc>
          <w:tcPr>
            <w:tcW w:w="562" w:type="pct"/>
            <w:shd w:val="clear" w:color="auto" w:fill="auto"/>
          </w:tcPr>
          <w:p w:rsidR="00995957" w:rsidRPr="00F739D5" w:rsidRDefault="00D71611" w:rsidP="00995957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F739D5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0.18</w:t>
            </w:r>
          </w:p>
        </w:tc>
      </w:tr>
      <w:tr w:rsidR="00F739D5" w:rsidRPr="00F739D5" w:rsidTr="002E020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4" w:type="pct"/>
            <w:shd w:val="clear" w:color="auto" w:fill="auto"/>
            <w:noWrap/>
          </w:tcPr>
          <w:p w:rsidR="00995957" w:rsidRPr="00F739D5" w:rsidRDefault="00995957" w:rsidP="00995957">
            <w:pPr>
              <w:spacing w:line="48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F739D5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hu-HU"/>
              </w:rPr>
              <w:t>LMCA PI</w:t>
            </w:r>
          </w:p>
        </w:tc>
        <w:tc>
          <w:tcPr>
            <w:tcW w:w="648" w:type="pct"/>
            <w:shd w:val="clear" w:color="auto" w:fill="auto"/>
          </w:tcPr>
          <w:p w:rsidR="00995957" w:rsidRPr="00F739D5" w:rsidRDefault="00995957" w:rsidP="00995957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F739D5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11</w:t>
            </w:r>
          </w:p>
        </w:tc>
        <w:tc>
          <w:tcPr>
            <w:tcW w:w="773" w:type="pct"/>
            <w:shd w:val="clear" w:color="auto" w:fill="auto"/>
          </w:tcPr>
          <w:p w:rsidR="00995957" w:rsidRPr="00F739D5" w:rsidRDefault="00995957" w:rsidP="00995957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F739D5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0.83</w:t>
            </w:r>
            <w:r w:rsidR="007D33FF" w:rsidRPr="00F739D5">
              <w:rPr>
                <w:rFonts w:ascii="Times New Roman" w:hAnsi="Times New Roman" w:cs="Times New Roman"/>
                <w:color w:val="auto"/>
                <w:kern w:val="1"/>
                <w:sz w:val="24"/>
                <w:szCs w:val="24"/>
              </w:rPr>
              <w:t>±0.2</w:t>
            </w:r>
          </w:p>
        </w:tc>
        <w:tc>
          <w:tcPr>
            <w:tcW w:w="752" w:type="pct"/>
            <w:shd w:val="clear" w:color="auto" w:fill="auto"/>
          </w:tcPr>
          <w:p w:rsidR="00995957" w:rsidRPr="00F739D5" w:rsidRDefault="00995957" w:rsidP="00995957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hu-HU"/>
              </w:rPr>
            </w:pPr>
            <w:r w:rsidRPr="00F739D5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hu-HU"/>
              </w:rPr>
              <w:t>0.81</w:t>
            </w:r>
            <w:r w:rsidR="007D33FF" w:rsidRPr="00F739D5">
              <w:rPr>
                <w:rFonts w:ascii="Times New Roman" w:hAnsi="Times New Roman" w:cs="Times New Roman"/>
                <w:color w:val="auto"/>
                <w:kern w:val="1"/>
                <w:sz w:val="24"/>
                <w:szCs w:val="24"/>
              </w:rPr>
              <w:t>±0.2</w:t>
            </w:r>
          </w:p>
        </w:tc>
        <w:tc>
          <w:tcPr>
            <w:tcW w:w="562" w:type="pct"/>
            <w:shd w:val="clear" w:color="auto" w:fill="auto"/>
          </w:tcPr>
          <w:p w:rsidR="00995957" w:rsidRPr="00F739D5" w:rsidRDefault="00D71611" w:rsidP="00995957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hu-HU"/>
              </w:rPr>
            </w:pPr>
            <w:r w:rsidRPr="00F739D5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hu-HU"/>
              </w:rPr>
              <w:t>0.70</w:t>
            </w:r>
          </w:p>
        </w:tc>
      </w:tr>
      <w:tr w:rsidR="00F739D5" w:rsidRPr="00F739D5" w:rsidTr="002E02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4" w:type="pct"/>
            <w:shd w:val="clear" w:color="auto" w:fill="auto"/>
            <w:noWrap/>
          </w:tcPr>
          <w:p w:rsidR="00995957" w:rsidRPr="00F739D5" w:rsidRDefault="00995957" w:rsidP="00E3793A">
            <w:pPr>
              <w:spacing w:line="48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hu-HU"/>
              </w:rPr>
            </w:pPr>
            <w:r w:rsidRPr="00F739D5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hu-HU"/>
              </w:rPr>
              <w:t xml:space="preserve">LACA </w:t>
            </w:r>
            <w:r w:rsidR="00E3793A" w:rsidRPr="00F739D5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hu-HU"/>
              </w:rPr>
              <w:t>MFV (cm/s)</w:t>
            </w:r>
          </w:p>
        </w:tc>
        <w:tc>
          <w:tcPr>
            <w:tcW w:w="648" w:type="pct"/>
            <w:shd w:val="clear" w:color="auto" w:fill="auto"/>
          </w:tcPr>
          <w:p w:rsidR="00995957" w:rsidRPr="00F739D5" w:rsidRDefault="00995957" w:rsidP="00995957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F739D5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773" w:type="pct"/>
            <w:shd w:val="clear" w:color="auto" w:fill="auto"/>
          </w:tcPr>
          <w:p w:rsidR="00995957" w:rsidRPr="00F739D5" w:rsidRDefault="00995957" w:rsidP="00995957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F739D5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52.7</w:t>
            </w:r>
            <w:r w:rsidRPr="00F739D5">
              <w:rPr>
                <w:rFonts w:ascii="Times New Roman" w:hAnsi="Times New Roman" w:cs="Times New Roman"/>
                <w:color w:val="auto"/>
                <w:kern w:val="1"/>
                <w:sz w:val="24"/>
                <w:szCs w:val="24"/>
              </w:rPr>
              <w:t>±9.6</w:t>
            </w:r>
          </w:p>
        </w:tc>
        <w:tc>
          <w:tcPr>
            <w:tcW w:w="752" w:type="pct"/>
            <w:shd w:val="clear" w:color="auto" w:fill="auto"/>
          </w:tcPr>
          <w:p w:rsidR="00995957" w:rsidRPr="00F739D5" w:rsidRDefault="00995957" w:rsidP="00995957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hu-HU"/>
              </w:rPr>
            </w:pPr>
            <w:r w:rsidRPr="00F739D5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hu-HU"/>
              </w:rPr>
              <w:t>50.2</w:t>
            </w:r>
            <w:r w:rsidRPr="00F739D5">
              <w:rPr>
                <w:rFonts w:ascii="Times New Roman" w:hAnsi="Times New Roman" w:cs="Times New Roman"/>
                <w:color w:val="auto"/>
                <w:kern w:val="1"/>
                <w:sz w:val="24"/>
                <w:szCs w:val="24"/>
              </w:rPr>
              <w:t>±7.6</w:t>
            </w:r>
          </w:p>
        </w:tc>
        <w:tc>
          <w:tcPr>
            <w:tcW w:w="562" w:type="pct"/>
            <w:shd w:val="clear" w:color="auto" w:fill="auto"/>
          </w:tcPr>
          <w:p w:rsidR="00995957" w:rsidRPr="00F739D5" w:rsidRDefault="00D71611" w:rsidP="00995957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hu-HU"/>
              </w:rPr>
            </w:pPr>
            <w:r w:rsidRPr="00F739D5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hu-HU"/>
              </w:rPr>
              <w:t>0.54</w:t>
            </w:r>
          </w:p>
        </w:tc>
      </w:tr>
      <w:tr w:rsidR="00F739D5" w:rsidRPr="00F739D5" w:rsidTr="002E020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4" w:type="pct"/>
            <w:shd w:val="clear" w:color="auto" w:fill="auto"/>
            <w:noWrap/>
          </w:tcPr>
          <w:p w:rsidR="00995957" w:rsidRPr="00F739D5" w:rsidRDefault="00995957" w:rsidP="00995957">
            <w:pPr>
              <w:spacing w:line="48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hu-HU"/>
              </w:rPr>
            </w:pPr>
            <w:r w:rsidRPr="00F739D5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hu-HU"/>
              </w:rPr>
              <w:t>LACA PI</w:t>
            </w:r>
          </w:p>
        </w:tc>
        <w:tc>
          <w:tcPr>
            <w:tcW w:w="648" w:type="pct"/>
            <w:shd w:val="clear" w:color="auto" w:fill="auto"/>
          </w:tcPr>
          <w:p w:rsidR="00995957" w:rsidRPr="00F739D5" w:rsidRDefault="00995957" w:rsidP="00995957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F739D5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773" w:type="pct"/>
            <w:shd w:val="clear" w:color="auto" w:fill="auto"/>
          </w:tcPr>
          <w:p w:rsidR="00995957" w:rsidRPr="00F739D5" w:rsidRDefault="00995957" w:rsidP="00995957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F739D5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0.86</w:t>
            </w:r>
            <w:r w:rsidR="007D33FF" w:rsidRPr="00F739D5">
              <w:rPr>
                <w:rFonts w:ascii="Times New Roman" w:hAnsi="Times New Roman" w:cs="Times New Roman"/>
                <w:color w:val="auto"/>
                <w:kern w:val="1"/>
                <w:sz w:val="24"/>
                <w:szCs w:val="24"/>
              </w:rPr>
              <w:t>±0.1</w:t>
            </w:r>
          </w:p>
        </w:tc>
        <w:tc>
          <w:tcPr>
            <w:tcW w:w="752" w:type="pct"/>
            <w:shd w:val="clear" w:color="auto" w:fill="auto"/>
          </w:tcPr>
          <w:p w:rsidR="00995957" w:rsidRPr="00F739D5" w:rsidRDefault="00995957" w:rsidP="00995957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hu-HU"/>
              </w:rPr>
            </w:pPr>
            <w:r w:rsidRPr="00F739D5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hu-HU"/>
              </w:rPr>
              <w:t>0.87</w:t>
            </w:r>
            <w:r w:rsidR="007D33FF" w:rsidRPr="00F739D5">
              <w:rPr>
                <w:rFonts w:ascii="Times New Roman" w:hAnsi="Times New Roman" w:cs="Times New Roman"/>
                <w:color w:val="auto"/>
                <w:kern w:val="1"/>
                <w:sz w:val="24"/>
                <w:szCs w:val="24"/>
              </w:rPr>
              <w:t>±0.2</w:t>
            </w:r>
          </w:p>
        </w:tc>
        <w:tc>
          <w:tcPr>
            <w:tcW w:w="562" w:type="pct"/>
            <w:shd w:val="clear" w:color="auto" w:fill="auto"/>
          </w:tcPr>
          <w:p w:rsidR="00995957" w:rsidRPr="00F739D5" w:rsidRDefault="00D71611" w:rsidP="00995957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hu-HU"/>
              </w:rPr>
            </w:pPr>
            <w:r w:rsidRPr="00F739D5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hu-HU"/>
              </w:rPr>
              <w:t>0.80</w:t>
            </w:r>
          </w:p>
        </w:tc>
      </w:tr>
      <w:tr w:rsidR="00F739D5" w:rsidRPr="00F739D5" w:rsidTr="002E02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4" w:type="pct"/>
            <w:shd w:val="clear" w:color="auto" w:fill="auto"/>
            <w:noWrap/>
          </w:tcPr>
          <w:p w:rsidR="00995957" w:rsidRPr="00F739D5" w:rsidRDefault="00995957" w:rsidP="00E3793A">
            <w:pPr>
              <w:spacing w:line="48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hu-HU"/>
              </w:rPr>
            </w:pPr>
            <w:r w:rsidRPr="00F739D5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hu-HU"/>
              </w:rPr>
              <w:t xml:space="preserve">LPCA </w:t>
            </w:r>
            <w:r w:rsidR="00E3793A" w:rsidRPr="00F739D5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hu-HU"/>
              </w:rPr>
              <w:t>MFV (cm/s)</w:t>
            </w:r>
          </w:p>
        </w:tc>
        <w:tc>
          <w:tcPr>
            <w:tcW w:w="648" w:type="pct"/>
            <w:shd w:val="clear" w:color="auto" w:fill="auto"/>
          </w:tcPr>
          <w:p w:rsidR="00995957" w:rsidRPr="00F739D5" w:rsidRDefault="00995957" w:rsidP="00995957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F739D5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773" w:type="pct"/>
            <w:shd w:val="clear" w:color="auto" w:fill="auto"/>
          </w:tcPr>
          <w:p w:rsidR="00995957" w:rsidRPr="00F739D5" w:rsidRDefault="00995957" w:rsidP="00995957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F739D5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40.3</w:t>
            </w:r>
            <w:r w:rsidRPr="00F739D5">
              <w:rPr>
                <w:rFonts w:ascii="Times New Roman" w:hAnsi="Times New Roman" w:cs="Times New Roman"/>
                <w:color w:val="auto"/>
                <w:kern w:val="1"/>
                <w:sz w:val="24"/>
                <w:szCs w:val="24"/>
              </w:rPr>
              <w:t>±6.4</w:t>
            </w:r>
          </w:p>
        </w:tc>
        <w:tc>
          <w:tcPr>
            <w:tcW w:w="752" w:type="pct"/>
            <w:shd w:val="clear" w:color="auto" w:fill="auto"/>
          </w:tcPr>
          <w:p w:rsidR="00995957" w:rsidRPr="00F739D5" w:rsidRDefault="00995957" w:rsidP="00995957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hu-HU"/>
              </w:rPr>
            </w:pPr>
            <w:r w:rsidRPr="00F739D5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hu-HU"/>
              </w:rPr>
              <w:t>39.4</w:t>
            </w:r>
            <w:r w:rsidRPr="00F739D5">
              <w:rPr>
                <w:rFonts w:ascii="Times New Roman" w:hAnsi="Times New Roman" w:cs="Times New Roman"/>
                <w:color w:val="auto"/>
                <w:kern w:val="1"/>
                <w:sz w:val="24"/>
                <w:szCs w:val="24"/>
              </w:rPr>
              <w:t>±3.7</w:t>
            </w:r>
          </w:p>
        </w:tc>
        <w:tc>
          <w:tcPr>
            <w:tcW w:w="562" w:type="pct"/>
            <w:shd w:val="clear" w:color="auto" w:fill="auto"/>
          </w:tcPr>
          <w:p w:rsidR="00995957" w:rsidRPr="00F739D5" w:rsidRDefault="00D71611" w:rsidP="00995957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hu-HU"/>
              </w:rPr>
            </w:pPr>
            <w:r w:rsidRPr="00F739D5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hu-HU"/>
              </w:rPr>
              <w:t>0.56</w:t>
            </w:r>
          </w:p>
        </w:tc>
      </w:tr>
      <w:tr w:rsidR="00F739D5" w:rsidRPr="00F739D5" w:rsidTr="002E020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4" w:type="pct"/>
            <w:shd w:val="clear" w:color="auto" w:fill="auto"/>
            <w:noWrap/>
          </w:tcPr>
          <w:p w:rsidR="00995957" w:rsidRPr="00F739D5" w:rsidRDefault="00995957" w:rsidP="00995957">
            <w:pPr>
              <w:spacing w:line="48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hu-HU"/>
              </w:rPr>
            </w:pPr>
            <w:r w:rsidRPr="00F739D5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hu-HU"/>
              </w:rPr>
              <w:t>LPCA PI</w:t>
            </w:r>
          </w:p>
        </w:tc>
        <w:tc>
          <w:tcPr>
            <w:tcW w:w="648" w:type="pct"/>
            <w:shd w:val="clear" w:color="auto" w:fill="auto"/>
          </w:tcPr>
          <w:p w:rsidR="00995957" w:rsidRPr="00F739D5" w:rsidRDefault="00995957" w:rsidP="00995957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kern w:val="1"/>
                <w:sz w:val="24"/>
                <w:szCs w:val="24"/>
              </w:rPr>
            </w:pPr>
            <w:r w:rsidRPr="00F739D5">
              <w:rPr>
                <w:rFonts w:ascii="Times New Roman" w:hAnsi="Times New Roman" w:cs="Times New Roman"/>
                <w:color w:val="auto"/>
                <w:kern w:val="1"/>
                <w:sz w:val="24"/>
                <w:szCs w:val="24"/>
              </w:rPr>
              <w:t>7</w:t>
            </w:r>
          </w:p>
        </w:tc>
        <w:tc>
          <w:tcPr>
            <w:tcW w:w="773" w:type="pct"/>
            <w:shd w:val="clear" w:color="auto" w:fill="auto"/>
          </w:tcPr>
          <w:p w:rsidR="00995957" w:rsidRPr="00F739D5" w:rsidRDefault="00995957" w:rsidP="00995957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hu-HU"/>
              </w:rPr>
            </w:pPr>
            <w:r w:rsidRPr="00F739D5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hu-HU"/>
              </w:rPr>
              <w:t>0.93</w:t>
            </w:r>
            <w:r w:rsidR="007D33FF" w:rsidRPr="00F739D5">
              <w:rPr>
                <w:rFonts w:ascii="Times New Roman" w:hAnsi="Times New Roman" w:cs="Times New Roman"/>
                <w:color w:val="auto"/>
                <w:kern w:val="1"/>
                <w:sz w:val="24"/>
                <w:szCs w:val="24"/>
              </w:rPr>
              <w:t>±0.2</w:t>
            </w:r>
          </w:p>
        </w:tc>
        <w:tc>
          <w:tcPr>
            <w:tcW w:w="752" w:type="pct"/>
            <w:shd w:val="clear" w:color="auto" w:fill="auto"/>
          </w:tcPr>
          <w:p w:rsidR="00995957" w:rsidRPr="00F739D5" w:rsidRDefault="00995957" w:rsidP="007D33F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hu-HU"/>
              </w:rPr>
            </w:pPr>
            <w:r w:rsidRPr="00F739D5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hu-HU"/>
              </w:rPr>
              <w:t>0.88</w:t>
            </w:r>
            <w:r w:rsidRPr="00F739D5">
              <w:rPr>
                <w:rFonts w:ascii="Times New Roman" w:hAnsi="Times New Roman" w:cs="Times New Roman"/>
                <w:color w:val="auto"/>
                <w:kern w:val="1"/>
                <w:sz w:val="24"/>
                <w:szCs w:val="24"/>
              </w:rPr>
              <w:t>±</w:t>
            </w:r>
            <w:r w:rsidR="00D71611" w:rsidRPr="00F739D5">
              <w:rPr>
                <w:rFonts w:ascii="Times New Roman" w:hAnsi="Times New Roman" w:cs="Times New Roman"/>
                <w:color w:val="auto"/>
                <w:kern w:val="1"/>
                <w:sz w:val="24"/>
                <w:szCs w:val="24"/>
              </w:rPr>
              <w:t>0.</w:t>
            </w:r>
            <w:r w:rsidR="007D33FF" w:rsidRPr="00F739D5">
              <w:rPr>
                <w:rFonts w:ascii="Times New Roman" w:hAnsi="Times New Roman" w:cs="Times New Roman"/>
                <w:color w:val="auto"/>
                <w:kern w:val="1"/>
                <w:sz w:val="24"/>
                <w:szCs w:val="24"/>
              </w:rPr>
              <w:t>1</w:t>
            </w:r>
          </w:p>
        </w:tc>
        <w:tc>
          <w:tcPr>
            <w:tcW w:w="562" w:type="pct"/>
            <w:shd w:val="clear" w:color="auto" w:fill="auto"/>
          </w:tcPr>
          <w:p w:rsidR="00995957" w:rsidRPr="00F739D5" w:rsidRDefault="00D71611" w:rsidP="00995957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hu-HU"/>
              </w:rPr>
            </w:pPr>
            <w:r w:rsidRPr="00F739D5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hu-HU"/>
              </w:rPr>
              <w:t>0.34</w:t>
            </w:r>
          </w:p>
        </w:tc>
      </w:tr>
      <w:tr w:rsidR="00F739D5" w:rsidRPr="00F739D5" w:rsidTr="002E02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4" w:type="pct"/>
            <w:shd w:val="clear" w:color="auto" w:fill="auto"/>
            <w:noWrap/>
          </w:tcPr>
          <w:p w:rsidR="00995957" w:rsidRPr="00F739D5" w:rsidRDefault="00995957" w:rsidP="00E3793A">
            <w:pPr>
              <w:spacing w:line="48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hu-HU"/>
              </w:rPr>
            </w:pPr>
            <w:r w:rsidRPr="00F739D5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hu-HU"/>
              </w:rPr>
              <w:t xml:space="preserve">BA </w:t>
            </w:r>
            <w:r w:rsidR="00E3793A" w:rsidRPr="00F739D5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hu-HU"/>
              </w:rPr>
              <w:t>MFV (cm/s)</w:t>
            </w:r>
          </w:p>
        </w:tc>
        <w:tc>
          <w:tcPr>
            <w:tcW w:w="648" w:type="pct"/>
            <w:shd w:val="clear" w:color="auto" w:fill="auto"/>
          </w:tcPr>
          <w:p w:rsidR="00995957" w:rsidRPr="00F739D5" w:rsidRDefault="00D71611" w:rsidP="00995957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kern w:val="1"/>
                <w:sz w:val="24"/>
                <w:szCs w:val="24"/>
              </w:rPr>
            </w:pPr>
            <w:r w:rsidRPr="00F739D5">
              <w:rPr>
                <w:rFonts w:ascii="Times New Roman" w:hAnsi="Times New Roman" w:cs="Times New Roman"/>
                <w:color w:val="auto"/>
                <w:kern w:val="1"/>
                <w:sz w:val="24"/>
                <w:szCs w:val="24"/>
              </w:rPr>
              <w:t>18</w:t>
            </w:r>
          </w:p>
        </w:tc>
        <w:tc>
          <w:tcPr>
            <w:tcW w:w="773" w:type="pct"/>
            <w:shd w:val="clear" w:color="auto" w:fill="auto"/>
          </w:tcPr>
          <w:p w:rsidR="00995957" w:rsidRPr="00F739D5" w:rsidRDefault="00D71611" w:rsidP="00995957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hu-HU"/>
              </w:rPr>
            </w:pPr>
            <w:r w:rsidRPr="00F739D5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hu-HU"/>
              </w:rPr>
              <w:t>42.6</w:t>
            </w:r>
            <w:r w:rsidRPr="00F739D5">
              <w:rPr>
                <w:rFonts w:ascii="Times New Roman" w:hAnsi="Times New Roman" w:cs="Times New Roman"/>
                <w:color w:val="auto"/>
                <w:kern w:val="1"/>
                <w:sz w:val="24"/>
                <w:szCs w:val="24"/>
              </w:rPr>
              <w:t>±7.1</w:t>
            </w:r>
          </w:p>
        </w:tc>
        <w:tc>
          <w:tcPr>
            <w:tcW w:w="752" w:type="pct"/>
            <w:shd w:val="clear" w:color="auto" w:fill="auto"/>
          </w:tcPr>
          <w:p w:rsidR="00995957" w:rsidRPr="00F739D5" w:rsidRDefault="00D71611" w:rsidP="00995957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hu-HU"/>
              </w:rPr>
            </w:pPr>
            <w:r w:rsidRPr="00F739D5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hu-HU"/>
              </w:rPr>
              <w:t>43.6</w:t>
            </w:r>
            <w:r w:rsidRPr="00F739D5">
              <w:rPr>
                <w:rFonts w:ascii="Times New Roman" w:hAnsi="Times New Roman" w:cs="Times New Roman"/>
                <w:color w:val="auto"/>
                <w:kern w:val="1"/>
                <w:sz w:val="24"/>
                <w:szCs w:val="24"/>
              </w:rPr>
              <w:t>±8.5</w:t>
            </w:r>
          </w:p>
        </w:tc>
        <w:tc>
          <w:tcPr>
            <w:tcW w:w="562" w:type="pct"/>
            <w:shd w:val="clear" w:color="auto" w:fill="auto"/>
          </w:tcPr>
          <w:p w:rsidR="00995957" w:rsidRPr="00F739D5" w:rsidRDefault="00D71611" w:rsidP="00995957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hu-HU"/>
              </w:rPr>
            </w:pPr>
            <w:r w:rsidRPr="00F739D5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hu-HU"/>
              </w:rPr>
              <w:t>0.63</w:t>
            </w:r>
          </w:p>
        </w:tc>
      </w:tr>
      <w:tr w:rsidR="00F739D5" w:rsidRPr="00F739D5" w:rsidTr="002E020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4" w:type="pct"/>
            <w:shd w:val="clear" w:color="auto" w:fill="auto"/>
            <w:noWrap/>
          </w:tcPr>
          <w:p w:rsidR="00995957" w:rsidRPr="00F739D5" w:rsidRDefault="00995957" w:rsidP="00995957">
            <w:pPr>
              <w:spacing w:line="48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hu-HU"/>
              </w:rPr>
            </w:pPr>
            <w:r w:rsidRPr="00F739D5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hu-HU"/>
              </w:rPr>
              <w:t>BA PI</w:t>
            </w:r>
          </w:p>
        </w:tc>
        <w:tc>
          <w:tcPr>
            <w:tcW w:w="648" w:type="pct"/>
            <w:shd w:val="clear" w:color="auto" w:fill="auto"/>
          </w:tcPr>
          <w:p w:rsidR="00995957" w:rsidRPr="00F739D5" w:rsidRDefault="00D71611" w:rsidP="00995957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kern w:val="1"/>
                <w:sz w:val="24"/>
                <w:szCs w:val="24"/>
              </w:rPr>
            </w:pPr>
            <w:r w:rsidRPr="00F739D5">
              <w:rPr>
                <w:rFonts w:ascii="Times New Roman" w:hAnsi="Times New Roman" w:cs="Times New Roman"/>
                <w:color w:val="auto"/>
                <w:kern w:val="1"/>
                <w:sz w:val="24"/>
                <w:szCs w:val="24"/>
              </w:rPr>
              <w:t>18</w:t>
            </w:r>
          </w:p>
        </w:tc>
        <w:tc>
          <w:tcPr>
            <w:tcW w:w="773" w:type="pct"/>
            <w:shd w:val="clear" w:color="auto" w:fill="auto"/>
          </w:tcPr>
          <w:p w:rsidR="00995957" w:rsidRPr="00F739D5" w:rsidRDefault="00D71611" w:rsidP="00995957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hu-HU"/>
              </w:rPr>
            </w:pPr>
            <w:r w:rsidRPr="00F739D5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hu-HU"/>
              </w:rPr>
              <w:t>0.85</w:t>
            </w:r>
            <w:r w:rsidR="007D33FF" w:rsidRPr="00F739D5">
              <w:rPr>
                <w:rFonts w:ascii="Times New Roman" w:hAnsi="Times New Roman" w:cs="Times New Roman"/>
                <w:color w:val="auto"/>
                <w:kern w:val="1"/>
                <w:sz w:val="24"/>
                <w:szCs w:val="24"/>
              </w:rPr>
              <w:t>±0.1</w:t>
            </w:r>
          </w:p>
        </w:tc>
        <w:tc>
          <w:tcPr>
            <w:tcW w:w="752" w:type="pct"/>
            <w:shd w:val="clear" w:color="auto" w:fill="auto"/>
          </w:tcPr>
          <w:p w:rsidR="00995957" w:rsidRPr="00F739D5" w:rsidRDefault="00D71611" w:rsidP="00995957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hu-HU"/>
              </w:rPr>
            </w:pPr>
            <w:r w:rsidRPr="00F739D5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hu-HU"/>
              </w:rPr>
              <w:t>0.86</w:t>
            </w:r>
            <w:r w:rsidR="007D33FF" w:rsidRPr="00F739D5">
              <w:rPr>
                <w:rFonts w:ascii="Times New Roman" w:hAnsi="Times New Roman" w:cs="Times New Roman"/>
                <w:color w:val="auto"/>
                <w:kern w:val="1"/>
                <w:sz w:val="24"/>
                <w:szCs w:val="24"/>
              </w:rPr>
              <w:t>±0.2</w:t>
            </w:r>
          </w:p>
        </w:tc>
        <w:tc>
          <w:tcPr>
            <w:tcW w:w="562" w:type="pct"/>
            <w:shd w:val="clear" w:color="auto" w:fill="auto"/>
          </w:tcPr>
          <w:p w:rsidR="00995957" w:rsidRPr="00F739D5" w:rsidRDefault="00D71611" w:rsidP="00995957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hu-HU"/>
              </w:rPr>
            </w:pPr>
            <w:r w:rsidRPr="00F739D5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hu-HU"/>
              </w:rPr>
              <w:t>0.85</w:t>
            </w:r>
          </w:p>
        </w:tc>
      </w:tr>
    </w:tbl>
    <w:p w:rsidR="0044588B" w:rsidRPr="00F739D5" w:rsidRDefault="0044588B" w:rsidP="004208D5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44588B" w:rsidRPr="00F739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148"/>
    <w:rsid w:val="00165D35"/>
    <w:rsid w:val="001804DC"/>
    <w:rsid w:val="001B276B"/>
    <w:rsid w:val="001C2D97"/>
    <w:rsid w:val="002843BB"/>
    <w:rsid w:val="00296148"/>
    <w:rsid w:val="002E020C"/>
    <w:rsid w:val="002F35CF"/>
    <w:rsid w:val="002F495B"/>
    <w:rsid w:val="00384091"/>
    <w:rsid w:val="004208D5"/>
    <w:rsid w:val="0044588B"/>
    <w:rsid w:val="004E07CE"/>
    <w:rsid w:val="004F2EEC"/>
    <w:rsid w:val="00523E9F"/>
    <w:rsid w:val="005B7FB8"/>
    <w:rsid w:val="005F16A6"/>
    <w:rsid w:val="00603AFB"/>
    <w:rsid w:val="00671662"/>
    <w:rsid w:val="006E0445"/>
    <w:rsid w:val="007062E4"/>
    <w:rsid w:val="007B3B45"/>
    <w:rsid w:val="007D33FF"/>
    <w:rsid w:val="00843886"/>
    <w:rsid w:val="00853E11"/>
    <w:rsid w:val="008C2415"/>
    <w:rsid w:val="008E3039"/>
    <w:rsid w:val="00907033"/>
    <w:rsid w:val="00945558"/>
    <w:rsid w:val="00995957"/>
    <w:rsid w:val="009960CF"/>
    <w:rsid w:val="009A21FC"/>
    <w:rsid w:val="009E1575"/>
    <w:rsid w:val="00A1704F"/>
    <w:rsid w:val="00A32C01"/>
    <w:rsid w:val="00A46F2B"/>
    <w:rsid w:val="00A70ED1"/>
    <w:rsid w:val="00A732D7"/>
    <w:rsid w:val="00BB5C23"/>
    <w:rsid w:val="00CB3DEF"/>
    <w:rsid w:val="00CF1C95"/>
    <w:rsid w:val="00D63D58"/>
    <w:rsid w:val="00D71611"/>
    <w:rsid w:val="00D86024"/>
    <w:rsid w:val="00DD0F3A"/>
    <w:rsid w:val="00E3793A"/>
    <w:rsid w:val="00E469A7"/>
    <w:rsid w:val="00E6743B"/>
    <w:rsid w:val="00F7126A"/>
    <w:rsid w:val="00F739D5"/>
    <w:rsid w:val="00FB5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List2-Accent1">
    <w:name w:val="Medium List 2 Accent 1"/>
    <w:basedOn w:val="TableNormal"/>
    <w:uiPriority w:val="66"/>
    <w:rsid w:val="00D8602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hu-HU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Title">
    <w:name w:val="Title"/>
    <w:basedOn w:val="Normal"/>
    <w:next w:val="Normal"/>
    <w:link w:val="TitleChar"/>
    <w:qFormat/>
    <w:rsid w:val="002F495B"/>
    <w:pPr>
      <w:spacing w:line="480" w:lineRule="auto"/>
      <w:jc w:val="both"/>
    </w:pPr>
    <w:rPr>
      <w:rFonts w:ascii="Cambria" w:eastAsia="Calibri" w:hAnsi="Cambria" w:cs="Times New Roman"/>
      <w:b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2F495B"/>
    <w:rPr>
      <w:rFonts w:ascii="Cambria" w:eastAsia="Calibri" w:hAnsi="Cambria" w:cs="Times New Roman"/>
      <w:b/>
      <w:sz w:val="28"/>
      <w:szCs w:val="28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List2-Accent1">
    <w:name w:val="Medium List 2 Accent 1"/>
    <w:basedOn w:val="TableNormal"/>
    <w:uiPriority w:val="66"/>
    <w:rsid w:val="00D8602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hu-HU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Title">
    <w:name w:val="Title"/>
    <w:basedOn w:val="Normal"/>
    <w:next w:val="Normal"/>
    <w:link w:val="TitleChar"/>
    <w:qFormat/>
    <w:rsid w:val="002F495B"/>
    <w:pPr>
      <w:spacing w:line="480" w:lineRule="auto"/>
      <w:jc w:val="both"/>
    </w:pPr>
    <w:rPr>
      <w:rFonts w:ascii="Cambria" w:eastAsia="Calibri" w:hAnsi="Cambria" w:cs="Times New Roman"/>
      <w:b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2F495B"/>
    <w:rPr>
      <w:rFonts w:ascii="Cambria" w:eastAsia="Calibri" w:hAnsi="Cambria" w:cs="Times New Roman"/>
      <w:b/>
      <w:sz w:val="28"/>
      <w:szCs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1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7EDAE2-7DED-4914-B347-14D05B766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788</TotalTime>
  <Pages>5</Pages>
  <Words>596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Bianka Forgó</dc:creator>
  <cp:keywords/>
  <dc:description/>
  <cp:lastModifiedBy>Nick Martin</cp:lastModifiedBy>
  <cp:revision>26</cp:revision>
  <dcterms:created xsi:type="dcterms:W3CDTF">2018-04-17T01:57:00Z</dcterms:created>
  <dcterms:modified xsi:type="dcterms:W3CDTF">2018-08-09T00:27:00Z</dcterms:modified>
</cp:coreProperties>
</file>