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74" w:rsidRPr="00B534E4" w:rsidRDefault="000E6374" w:rsidP="000E6374">
      <w:pPr>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Dear Professor </w:t>
      </w:r>
      <w:r w:rsidRPr="00B534E4">
        <w:rPr>
          <w:rFonts w:ascii="Times New Roman" w:hAnsi="Times New Roman" w:cs="Times New Roman"/>
          <w:color w:val="222222"/>
          <w:sz w:val="23"/>
          <w:szCs w:val="23"/>
          <w:shd w:val="clear" w:color="auto" w:fill="FFFFFF"/>
        </w:rPr>
        <w:t>Felix Arndt</w:t>
      </w:r>
      <w:r w:rsidRPr="00B534E4">
        <w:rPr>
          <w:rFonts w:ascii="Times New Roman" w:eastAsia="Times New Roman" w:hAnsi="Times New Roman" w:cs="Times New Roman"/>
          <w:color w:val="222222"/>
          <w:sz w:val="23"/>
          <w:szCs w:val="23"/>
          <w:shd w:val="clear" w:color="auto" w:fill="FFFFFF"/>
        </w:rPr>
        <w:t>,</w:t>
      </w:r>
    </w:p>
    <w:p w:rsidR="001F0EA4" w:rsidRPr="00B534E4" w:rsidRDefault="0030408B" w:rsidP="00DE1AF8">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Thank you for the opportunity to revise the manuscript. We appreciate the suppor</w:t>
      </w:r>
      <w:r w:rsidR="00CB54E5" w:rsidRPr="00B534E4">
        <w:rPr>
          <w:rFonts w:ascii="Times New Roman" w:eastAsia="Times New Roman" w:hAnsi="Times New Roman" w:cs="Times New Roman"/>
          <w:color w:val="222222"/>
          <w:sz w:val="23"/>
          <w:szCs w:val="23"/>
          <w:shd w:val="clear" w:color="auto" w:fill="FFFFFF"/>
        </w:rPr>
        <w:t xml:space="preserve">t from you and both reviewers. </w:t>
      </w:r>
      <w:r w:rsidRPr="00B534E4">
        <w:rPr>
          <w:rFonts w:ascii="Times New Roman" w:eastAsia="Times New Roman" w:hAnsi="Times New Roman" w:cs="Times New Roman"/>
          <w:color w:val="222222"/>
          <w:sz w:val="23"/>
          <w:szCs w:val="23"/>
          <w:shd w:val="clear" w:color="auto" w:fill="FFFFFF"/>
        </w:rPr>
        <w:t xml:space="preserve">We believe that the manuscript has benefited greatly from these comments, and we thank you and the reviewers for your diligence and insights. </w:t>
      </w:r>
    </w:p>
    <w:p w:rsidR="001F0EA4" w:rsidRPr="00B534E4" w:rsidRDefault="0030408B" w:rsidP="00DE1AF8">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Following are your comments on our manuscript, followed by our response</w:t>
      </w:r>
      <w:r w:rsidR="00DE65EE" w:rsidRPr="00B534E4">
        <w:rPr>
          <w:rFonts w:ascii="Times New Roman" w:eastAsia="Times New Roman" w:hAnsi="Times New Roman" w:cs="Times New Roman"/>
          <w:color w:val="222222"/>
          <w:sz w:val="23"/>
          <w:szCs w:val="23"/>
          <w:shd w:val="clear" w:color="auto" w:fill="FFFFFF"/>
        </w:rPr>
        <w:t>s.</w:t>
      </w:r>
    </w:p>
    <w:p w:rsidR="001F0EA4" w:rsidRPr="00B534E4" w:rsidRDefault="005D4F05" w:rsidP="00DE1AF8">
      <w:pPr>
        <w:widowControl w:val="0"/>
        <w:ind w:left="720"/>
        <w:rPr>
          <w:rFonts w:ascii="Times New Roman" w:eastAsia="Times New Roman" w:hAnsi="Times New Roman" w:cs="Times New Roman"/>
          <w:i/>
          <w:color w:val="222222"/>
          <w:sz w:val="23"/>
          <w:szCs w:val="23"/>
          <w:shd w:val="clear" w:color="auto" w:fill="FFFFFF"/>
        </w:rPr>
      </w:pPr>
      <w:r w:rsidRPr="00B534E4">
        <w:rPr>
          <w:rFonts w:ascii="Times New Roman" w:eastAsia="Times New Roman" w:hAnsi="Times New Roman" w:cs="Times New Roman"/>
          <w:i/>
          <w:color w:val="222222"/>
          <w:sz w:val="23"/>
          <w:szCs w:val="23"/>
          <w:shd w:val="clear" w:color="auto" w:fill="FFFFFF"/>
        </w:rPr>
        <w:t>The reviewers have highlighted in their comments what they consider to be both strengths and weaknesses of your paper.  They see potential in the paper, but have identified a range of issues that need to be addressed.  I believe that at least the majority of the issues can be addressed through a revision of the paper and I am therefore inviting you to revise and resubmit this paper after having made changes in-line with those suggested by the reviewers. Please note that this invitation to resubmit a revised version of the paper does not constitute an offer to publish your paper.  Rather, the paper will be reviewed again and a decision will be made at that particular point.</w:t>
      </w:r>
    </w:p>
    <w:p w:rsidR="001F0EA4" w:rsidRPr="00B534E4" w:rsidRDefault="0030408B" w:rsidP="00DE1AF8">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Thank you very much for a very clear and insightful set of suggestions</w:t>
      </w:r>
      <w:r w:rsidR="00DB38B8" w:rsidRPr="00B534E4">
        <w:rPr>
          <w:rFonts w:ascii="Times New Roman" w:eastAsia="Times New Roman" w:hAnsi="Times New Roman" w:cs="Times New Roman"/>
          <w:color w:val="222222"/>
          <w:sz w:val="23"/>
          <w:szCs w:val="23"/>
          <w:shd w:val="clear" w:color="auto" w:fill="FFFFFF"/>
        </w:rPr>
        <w:t>.</w:t>
      </w:r>
      <w:r w:rsidR="00DE1AF8" w:rsidRPr="00B534E4">
        <w:rPr>
          <w:rFonts w:ascii="Times New Roman" w:eastAsia="Times New Roman" w:hAnsi="Times New Roman" w:cs="Times New Roman"/>
          <w:color w:val="222222"/>
          <w:sz w:val="23"/>
          <w:szCs w:val="23"/>
          <w:shd w:val="clear" w:color="auto" w:fill="FFFFFF"/>
        </w:rPr>
        <w:t xml:space="preserve"> </w:t>
      </w:r>
      <w:r w:rsidR="00CE604B" w:rsidRPr="00B534E4">
        <w:rPr>
          <w:rFonts w:ascii="Times New Roman" w:hAnsi="Times New Roman" w:cs="Times New Roman" w:hint="eastAsia"/>
          <w:color w:val="222222"/>
          <w:sz w:val="23"/>
          <w:szCs w:val="23"/>
          <w:shd w:val="clear" w:color="auto" w:fill="FFFFFF"/>
        </w:rPr>
        <w:t>Regarding</w:t>
      </w:r>
      <w:r w:rsidR="00DE1AF8" w:rsidRPr="00B534E4">
        <w:rPr>
          <w:rFonts w:ascii="Times New Roman" w:eastAsia="Times New Roman" w:hAnsi="Times New Roman" w:cs="Times New Roman"/>
          <w:color w:val="222222"/>
          <w:sz w:val="23"/>
          <w:szCs w:val="23"/>
          <w:shd w:val="clear" w:color="auto" w:fill="FFFFFF"/>
        </w:rPr>
        <w:t xml:space="preserve"> changes, you</w:t>
      </w:r>
      <w:r w:rsidR="008A6DFC" w:rsidRPr="00B534E4">
        <w:rPr>
          <w:rFonts w:ascii="Times New Roman" w:eastAsia="Times New Roman" w:hAnsi="Times New Roman" w:cs="Times New Roman"/>
          <w:color w:val="222222"/>
          <w:sz w:val="23"/>
          <w:szCs w:val="23"/>
          <w:shd w:val="clear" w:color="auto" w:fill="FFFFFF"/>
        </w:rPr>
        <w:t xml:space="preserve"> will notice that we have made </w:t>
      </w:r>
      <w:r w:rsidR="001F1314" w:rsidRPr="00B534E4">
        <w:rPr>
          <w:rFonts w:ascii="Times New Roman" w:eastAsia="Times New Roman" w:hAnsi="Times New Roman" w:cs="Times New Roman"/>
          <w:color w:val="222222"/>
          <w:sz w:val="23"/>
          <w:szCs w:val="23"/>
          <w:shd w:val="clear" w:color="auto" w:fill="FFFFFF"/>
        </w:rPr>
        <w:t xml:space="preserve">important </w:t>
      </w:r>
      <w:r w:rsidR="005B74CD" w:rsidRPr="00B534E4">
        <w:rPr>
          <w:rFonts w:ascii="Times New Roman" w:eastAsia="Times New Roman" w:hAnsi="Times New Roman" w:cs="Times New Roman"/>
          <w:color w:val="222222"/>
          <w:sz w:val="23"/>
          <w:szCs w:val="23"/>
          <w:shd w:val="clear" w:color="auto" w:fill="FFFFFF"/>
        </w:rPr>
        <w:t xml:space="preserve">alterations to </w:t>
      </w:r>
      <w:r w:rsidRPr="00B534E4">
        <w:rPr>
          <w:rFonts w:ascii="Times New Roman" w:eastAsia="Times New Roman" w:hAnsi="Times New Roman" w:cs="Times New Roman"/>
          <w:color w:val="222222"/>
          <w:sz w:val="23"/>
          <w:szCs w:val="23"/>
          <w:shd w:val="clear" w:color="auto" w:fill="FFFFFF"/>
        </w:rPr>
        <w:t>the paper. These include</w:t>
      </w:r>
      <w:r w:rsidR="00DE65EE" w:rsidRPr="00B534E4">
        <w:rPr>
          <w:rFonts w:ascii="Times New Roman" w:eastAsia="Times New Roman" w:hAnsi="Times New Roman" w:cs="Times New Roman"/>
          <w:color w:val="222222"/>
          <w:sz w:val="23"/>
          <w:szCs w:val="23"/>
          <w:shd w:val="clear" w:color="auto" w:fill="FFFFFF"/>
        </w:rPr>
        <w:t xml:space="preserve"> the following</w:t>
      </w:r>
      <w:r w:rsidRPr="00B534E4">
        <w:rPr>
          <w:rFonts w:ascii="Times New Roman" w:eastAsia="Times New Roman" w:hAnsi="Times New Roman" w:cs="Times New Roman"/>
          <w:color w:val="222222"/>
          <w:sz w:val="23"/>
          <w:szCs w:val="23"/>
          <w:shd w:val="clear" w:color="auto" w:fill="FFFFFF"/>
        </w:rPr>
        <w:t>:</w:t>
      </w:r>
    </w:p>
    <w:p w:rsidR="001F0EA4" w:rsidRPr="00B534E4" w:rsidRDefault="00DE65EE" w:rsidP="00DE1AF8">
      <w:pPr>
        <w:pStyle w:val="ListParagraph"/>
        <w:widowControl w:val="0"/>
        <w:numPr>
          <w:ilvl w:val="0"/>
          <w:numId w:val="1"/>
        </w:numPr>
        <w:outlineLvl w:val="0"/>
        <w:rPr>
          <w:rFonts w:ascii="Times New Roman" w:hAnsi="Times New Roman" w:cs="Times New Roman"/>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P</w:t>
      </w:r>
      <w:r w:rsidR="00E422C1" w:rsidRPr="00B534E4">
        <w:rPr>
          <w:rFonts w:ascii="Times New Roman" w:eastAsia="Times New Roman" w:hAnsi="Times New Roman" w:cs="Times New Roman"/>
          <w:color w:val="222222"/>
          <w:sz w:val="23"/>
          <w:szCs w:val="23"/>
          <w:shd w:val="clear" w:color="auto" w:fill="FFFFFF"/>
        </w:rPr>
        <w:t xml:space="preserve">er </w:t>
      </w:r>
      <w:r w:rsidRPr="00B534E4">
        <w:rPr>
          <w:rFonts w:ascii="Times New Roman" w:eastAsia="Times New Roman" w:hAnsi="Times New Roman" w:cs="Times New Roman"/>
          <w:color w:val="222222"/>
          <w:sz w:val="23"/>
          <w:szCs w:val="23"/>
          <w:shd w:val="clear" w:color="auto" w:fill="FFFFFF"/>
        </w:rPr>
        <w:t>Reviewer</w:t>
      </w:r>
      <w:r w:rsidRPr="00B534E4">
        <w:rPr>
          <w:rFonts w:ascii="Times New Roman" w:hAnsi="Times New Roman" w:cs="Times New Roman"/>
          <w:color w:val="222222"/>
          <w:sz w:val="23"/>
          <w:szCs w:val="23"/>
          <w:shd w:val="clear" w:color="auto" w:fill="FFFFFF"/>
        </w:rPr>
        <w:t xml:space="preserve"> </w:t>
      </w:r>
      <w:r w:rsidR="00962134" w:rsidRPr="00B534E4">
        <w:rPr>
          <w:rFonts w:ascii="Times New Roman" w:hAnsi="Times New Roman" w:cs="Times New Roman"/>
          <w:color w:val="222222"/>
          <w:sz w:val="23"/>
          <w:szCs w:val="23"/>
          <w:shd w:val="clear" w:color="auto" w:fill="FFFFFF"/>
        </w:rPr>
        <w:t>1</w:t>
      </w:r>
      <w:r w:rsidR="00E422C1" w:rsidRPr="00B534E4">
        <w:rPr>
          <w:rFonts w:ascii="Times New Roman" w:eastAsia="Times New Roman" w:hAnsi="Times New Roman" w:cs="Times New Roman"/>
          <w:color w:val="222222"/>
          <w:sz w:val="23"/>
          <w:szCs w:val="23"/>
          <w:shd w:val="clear" w:color="auto" w:fill="FFFFFF"/>
        </w:rPr>
        <w:t xml:space="preserve">’s </w:t>
      </w:r>
      <w:r w:rsidR="00A41B2B" w:rsidRPr="00B534E4">
        <w:rPr>
          <w:rFonts w:ascii="Times New Roman" w:eastAsia="Times New Roman" w:hAnsi="Times New Roman" w:cs="Times New Roman"/>
          <w:color w:val="222222"/>
          <w:sz w:val="23"/>
          <w:szCs w:val="23"/>
          <w:shd w:val="clear" w:color="auto" w:fill="FFFFFF"/>
        </w:rPr>
        <w:t>concerns</w:t>
      </w:r>
      <w:r w:rsidR="00675946" w:rsidRPr="00B534E4">
        <w:rPr>
          <w:rFonts w:ascii="Times New Roman" w:eastAsia="Times New Roman" w:hAnsi="Times New Roman" w:cs="Times New Roman"/>
          <w:color w:val="222222"/>
          <w:sz w:val="23"/>
          <w:szCs w:val="23"/>
          <w:shd w:val="clear" w:color="auto" w:fill="FFFFFF"/>
        </w:rPr>
        <w:t xml:space="preserve"> </w:t>
      </w:r>
      <w:r w:rsidR="0039198D" w:rsidRPr="00B534E4">
        <w:rPr>
          <w:rFonts w:ascii="Times New Roman" w:eastAsia="Times New Roman" w:hAnsi="Times New Roman" w:cs="Times New Roman"/>
          <w:color w:val="222222"/>
          <w:sz w:val="23"/>
          <w:szCs w:val="23"/>
          <w:shd w:val="clear" w:color="auto" w:fill="FFFFFF"/>
        </w:rPr>
        <w:t>about</w:t>
      </w:r>
      <w:r w:rsidR="00675946" w:rsidRPr="00B534E4">
        <w:rPr>
          <w:rFonts w:ascii="Times New Roman" w:eastAsia="Times New Roman" w:hAnsi="Times New Roman" w:cs="Times New Roman"/>
          <w:color w:val="222222"/>
          <w:sz w:val="23"/>
          <w:szCs w:val="23"/>
          <w:shd w:val="clear" w:color="auto" w:fill="FFFFFF"/>
        </w:rPr>
        <w:t xml:space="preserve"> empirical robustness</w:t>
      </w:r>
      <w:r w:rsidR="00962134" w:rsidRPr="00B534E4">
        <w:rPr>
          <w:rFonts w:ascii="Times New Roman" w:eastAsia="Times New Roman" w:hAnsi="Times New Roman" w:cs="Times New Roman"/>
          <w:color w:val="222222"/>
          <w:sz w:val="23"/>
          <w:szCs w:val="23"/>
          <w:shd w:val="clear" w:color="auto" w:fill="FFFFFF"/>
        </w:rPr>
        <w:t xml:space="preserve">, we </w:t>
      </w:r>
      <w:r w:rsidR="00182AF3" w:rsidRPr="00B534E4">
        <w:rPr>
          <w:rFonts w:ascii="Times New Roman" w:hAnsi="Times New Roman" w:cs="Times New Roman"/>
          <w:color w:val="222222"/>
          <w:sz w:val="23"/>
          <w:szCs w:val="23"/>
          <w:shd w:val="clear" w:color="auto" w:fill="FFFFFF"/>
        </w:rPr>
        <w:t xml:space="preserve">have </w:t>
      </w:r>
      <w:r w:rsidR="00962134" w:rsidRPr="00B534E4">
        <w:rPr>
          <w:rFonts w:ascii="Times New Roman" w:hAnsi="Times New Roman" w:cs="Times New Roman"/>
          <w:color w:val="222222"/>
          <w:sz w:val="23"/>
          <w:szCs w:val="23"/>
          <w:shd w:val="clear" w:color="auto" w:fill="FFFFFF"/>
        </w:rPr>
        <w:t>elaborate</w:t>
      </w:r>
      <w:r w:rsidR="00182AF3" w:rsidRPr="00B534E4">
        <w:rPr>
          <w:rFonts w:ascii="Times New Roman" w:hAnsi="Times New Roman" w:cs="Times New Roman"/>
          <w:color w:val="222222"/>
          <w:sz w:val="23"/>
          <w:szCs w:val="23"/>
          <w:shd w:val="clear" w:color="auto" w:fill="FFFFFF"/>
        </w:rPr>
        <w:t>d</w:t>
      </w:r>
      <w:r w:rsidR="00962134" w:rsidRPr="00B534E4">
        <w:rPr>
          <w:rFonts w:ascii="Times New Roman" w:hAnsi="Times New Roman" w:cs="Times New Roman"/>
          <w:color w:val="222222"/>
          <w:sz w:val="23"/>
          <w:szCs w:val="23"/>
          <w:shd w:val="clear" w:color="auto" w:fill="FFFFFF"/>
        </w:rPr>
        <w:t xml:space="preserve"> on </w:t>
      </w:r>
      <w:r w:rsidR="00182AF3" w:rsidRPr="00B534E4">
        <w:rPr>
          <w:rFonts w:ascii="Times New Roman" w:hAnsi="Times New Roman" w:cs="Times New Roman"/>
          <w:color w:val="222222"/>
          <w:sz w:val="23"/>
          <w:szCs w:val="23"/>
          <w:shd w:val="clear" w:color="auto" w:fill="FFFFFF"/>
        </w:rPr>
        <w:t xml:space="preserve">why our chosen dataset and </w:t>
      </w:r>
      <w:r w:rsidR="00962134" w:rsidRPr="00B534E4">
        <w:rPr>
          <w:rFonts w:ascii="Times New Roman" w:hAnsi="Times New Roman" w:cs="Times New Roman"/>
          <w:color w:val="222222"/>
          <w:sz w:val="23"/>
          <w:szCs w:val="23"/>
          <w:shd w:val="clear" w:color="auto" w:fill="FFFFFF"/>
        </w:rPr>
        <w:t>sampl</w:t>
      </w:r>
      <w:r w:rsidR="00182AF3" w:rsidRPr="00B534E4">
        <w:rPr>
          <w:rFonts w:ascii="Times New Roman" w:hAnsi="Times New Roman" w:cs="Times New Roman"/>
          <w:color w:val="222222"/>
          <w:sz w:val="23"/>
          <w:szCs w:val="23"/>
          <w:shd w:val="clear" w:color="auto" w:fill="FFFFFF"/>
        </w:rPr>
        <w:t>ing</w:t>
      </w:r>
      <w:r w:rsidR="00962134" w:rsidRPr="00B534E4">
        <w:rPr>
          <w:rFonts w:ascii="Times New Roman" w:hAnsi="Times New Roman" w:cs="Times New Roman"/>
          <w:color w:val="222222"/>
          <w:sz w:val="23"/>
          <w:szCs w:val="23"/>
          <w:shd w:val="clear" w:color="auto" w:fill="FFFFFF"/>
        </w:rPr>
        <w:t xml:space="preserve"> scheme</w:t>
      </w:r>
      <w:r w:rsidR="00182AF3" w:rsidRPr="00B534E4">
        <w:rPr>
          <w:rFonts w:ascii="Times New Roman" w:hAnsi="Times New Roman" w:cs="Times New Roman"/>
          <w:color w:val="222222"/>
          <w:sz w:val="23"/>
          <w:szCs w:val="23"/>
          <w:shd w:val="clear" w:color="auto" w:fill="FFFFFF"/>
        </w:rPr>
        <w:t xml:space="preserve"> are </w:t>
      </w:r>
      <w:r w:rsidR="006E5E2C" w:rsidRPr="00B534E4">
        <w:rPr>
          <w:rFonts w:ascii="Times New Roman" w:hAnsi="Times New Roman" w:cs="Times New Roman"/>
          <w:color w:val="222222"/>
          <w:sz w:val="23"/>
          <w:szCs w:val="23"/>
          <w:shd w:val="clear" w:color="auto" w:fill="FFFFFF"/>
        </w:rPr>
        <w:t>appropriate</w:t>
      </w:r>
      <w:r w:rsidR="00182AF3" w:rsidRPr="00B534E4">
        <w:rPr>
          <w:rFonts w:ascii="Times New Roman" w:hAnsi="Times New Roman" w:cs="Times New Roman"/>
          <w:color w:val="222222"/>
          <w:sz w:val="23"/>
          <w:szCs w:val="23"/>
          <w:shd w:val="clear" w:color="auto" w:fill="FFFFFF"/>
        </w:rPr>
        <w:t xml:space="preserve"> for </w:t>
      </w:r>
      <w:r w:rsidR="00E422C1" w:rsidRPr="00B534E4">
        <w:rPr>
          <w:rFonts w:ascii="Times New Roman" w:hAnsi="Times New Roman" w:cs="Times New Roman"/>
          <w:color w:val="222222"/>
          <w:sz w:val="23"/>
          <w:szCs w:val="23"/>
          <w:shd w:val="clear" w:color="auto" w:fill="FFFFFF"/>
        </w:rPr>
        <w:t xml:space="preserve">a </w:t>
      </w:r>
      <w:r w:rsidR="0046511D" w:rsidRPr="00B534E4">
        <w:rPr>
          <w:rFonts w:ascii="Times New Roman" w:hAnsi="Times New Roman" w:cs="Times New Roman"/>
          <w:color w:val="222222"/>
          <w:sz w:val="23"/>
          <w:szCs w:val="23"/>
          <w:shd w:val="clear" w:color="auto" w:fill="FFFFFF"/>
        </w:rPr>
        <w:t>statistical inference of population properties</w:t>
      </w:r>
      <w:r w:rsidR="00182AF3" w:rsidRPr="00B534E4">
        <w:rPr>
          <w:rFonts w:ascii="Times New Roman" w:hAnsi="Times New Roman" w:cs="Times New Roman"/>
          <w:color w:val="222222"/>
          <w:sz w:val="23"/>
          <w:szCs w:val="23"/>
          <w:shd w:val="clear" w:color="auto" w:fill="FFFFFF"/>
        </w:rPr>
        <w:t>.</w:t>
      </w:r>
      <w:r w:rsidR="00E422C1" w:rsidRPr="00B534E4">
        <w:rPr>
          <w:rFonts w:ascii="Times New Roman" w:hAnsi="Times New Roman" w:cs="Times New Roman"/>
          <w:color w:val="222222"/>
          <w:sz w:val="23"/>
          <w:szCs w:val="23"/>
          <w:shd w:val="clear" w:color="auto" w:fill="FFFFFF"/>
        </w:rPr>
        <w:t xml:space="preserve"> In regards to the reviewer’s concern</w:t>
      </w:r>
      <w:r w:rsidRPr="00B534E4">
        <w:rPr>
          <w:rFonts w:ascii="Times New Roman" w:hAnsi="Times New Roman" w:cs="Times New Roman"/>
          <w:color w:val="222222"/>
          <w:sz w:val="23"/>
          <w:szCs w:val="23"/>
          <w:shd w:val="clear" w:color="auto" w:fill="FFFFFF"/>
        </w:rPr>
        <w:t>s</w:t>
      </w:r>
      <w:r w:rsidR="00E422C1" w:rsidRPr="00B534E4">
        <w:rPr>
          <w:rFonts w:ascii="Times New Roman" w:hAnsi="Times New Roman" w:cs="Times New Roman"/>
          <w:color w:val="222222"/>
          <w:sz w:val="23"/>
          <w:szCs w:val="23"/>
          <w:shd w:val="clear" w:color="auto" w:fill="FFFFFF"/>
        </w:rPr>
        <w:t xml:space="preserve"> </w:t>
      </w:r>
      <w:r w:rsidRPr="00B534E4">
        <w:rPr>
          <w:rFonts w:ascii="Times New Roman" w:hAnsi="Times New Roman" w:cs="Times New Roman"/>
          <w:color w:val="222222"/>
          <w:sz w:val="23"/>
          <w:szCs w:val="23"/>
          <w:shd w:val="clear" w:color="auto" w:fill="FFFFFF"/>
        </w:rPr>
        <w:t xml:space="preserve">about </w:t>
      </w:r>
      <w:r w:rsidR="00E422C1" w:rsidRPr="00B534E4">
        <w:rPr>
          <w:rFonts w:ascii="Times New Roman" w:hAnsi="Times New Roman" w:cs="Times New Roman"/>
          <w:color w:val="222222"/>
          <w:sz w:val="23"/>
          <w:szCs w:val="23"/>
          <w:shd w:val="clear" w:color="auto" w:fill="FFFFFF"/>
        </w:rPr>
        <w:t>potential sample selection bias,</w:t>
      </w:r>
      <w:r w:rsidR="00182AF3" w:rsidRPr="00B534E4">
        <w:rPr>
          <w:rFonts w:ascii="Times New Roman" w:hAnsi="Times New Roman" w:cs="Times New Roman"/>
          <w:color w:val="222222"/>
          <w:sz w:val="23"/>
          <w:szCs w:val="23"/>
          <w:shd w:val="clear" w:color="auto" w:fill="FFFFFF"/>
        </w:rPr>
        <w:t xml:space="preserve"> </w:t>
      </w:r>
      <w:r w:rsidR="00E422C1" w:rsidRPr="00B534E4">
        <w:rPr>
          <w:rFonts w:ascii="Times New Roman" w:hAnsi="Times New Roman" w:cs="Times New Roman"/>
          <w:color w:val="222222"/>
          <w:sz w:val="23"/>
          <w:szCs w:val="23"/>
          <w:shd w:val="clear" w:color="auto" w:fill="FFFFFF"/>
        </w:rPr>
        <w:t>we performed additional statistical analyses</w:t>
      </w:r>
      <w:r w:rsidR="001F1314" w:rsidRPr="00B534E4">
        <w:rPr>
          <w:rFonts w:ascii="Times New Roman" w:hAnsi="Times New Roman" w:cs="Times New Roman"/>
          <w:color w:val="222222"/>
          <w:sz w:val="23"/>
          <w:szCs w:val="23"/>
          <w:shd w:val="clear" w:color="auto" w:fill="FFFFFF"/>
        </w:rPr>
        <w:t>, which show</w:t>
      </w:r>
      <w:r w:rsidRPr="00B534E4">
        <w:rPr>
          <w:rFonts w:ascii="Times New Roman" w:hAnsi="Times New Roman" w:cs="Times New Roman"/>
          <w:color w:val="222222"/>
          <w:sz w:val="23"/>
          <w:szCs w:val="23"/>
          <w:shd w:val="clear" w:color="auto" w:fill="FFFFFF"/>
        </w:rPr>
        <w:t>ed</w:t>
      </w:r>
      <w:r w:rsidR="001F1314" w:rsidRPr="00B534E4">
        <w:rPr>
          <w:rFonts w:ascii="Times New Roman" w:hAnsi="Times New Roman" w:cs="Times New Roman"/>
          <w:color w:val="222222"/>
          <w:sz w:val="23"/>
          <w:szCs w:val="23"/>
          <w:shd w:val="clear" w:color="auto" w:fill="FFFFFF"/>
        </w:rPr>
        <w:t xml:space="preserve"> that our results are not affected by sample selection bias</w:t>
      </w:r>
      <w:r w:rsidR="00E422C1" w:rsidRPr="00B534E4">
        <w:rPr>
          <w:rFonts w:ascii="Times New Roman" w:hAnsi="Times New Roman" w:cs="Times New Roman"/>
          <w:color w:val="222222"/>
          <w:sz w:val="23"/>
          <w:szCs w:val="23"/>
          <w:shd w:val="clear" w:color="auto" w:fill="FFFFFF"/>
        </w:rPr>
        <w:t xml:space="preserve">. </w:t>
      </w:r>
      <w:r w:rsidR="00B97859" w:rsidRPr="00B534E4">
        <w:rPr>
          <w:rFonts w:ascii="Times New Roman" w:hAnsi="Times New Roman" w:cs="Times New Roman" w:hint="eastAsia"/>
          <w:color w:val="222222"/>
          <w:sz w:val="23"/>
          <w:szCs w:val="23"/>
          <w:shd w:val="clear" w:color="auto" w:fill="FFFFFF"/>
          <w:lang w:eastAsia="ko-KR"/>
        </w:rPr>
        <w:t>Specifically, w</w:t>
      </w:r>
      <w:r w:rsidR="00182AF3" w:rsidRPr="00B534E4">
        <w:rPr>
          <w:rFonts w:ascii="Times New Roman" w:hAnsi="Times New Roman" w:cs="Times New Roman"/>
          <w:color w:val="222222"/>
          <w:sz w:val="23"/>
          <w:szCs w:val="23"/>
          <w:shd w:val="clear" w:color="auto" w:fill="FFFFFF"/>
        </w:rPr>
        <w:t xml:space="preserve">e </w:t>
      </w:r>
      <w:r w:rsidR="00962134" w:rsidRPr="00B534E4">
        <w:rPr>
          <w:rFonts w:ascii="Times New Roman" w:eastAsia="Times New Roman" w:hAnsi="Times New Roman" w:cs="Times New Roman"/>
          <w:color w:val="222222"/>
          <w:sz w:val="23"/>
          <w:szCs w:val="23"/>
          <w:shd w:val="clear" w:color="auto" w:fill="FFFFFF"/>
        </w:rPr>
        <w:t>have</w:t>
      </w:r>
      <w:r w:rsidR="00182AF3" w:rsidRPr="00B534E4">
        <w:rPr>
          <w:rFonts w:ascii="Times New Roman" w:hAnsi="Times New Roman" w:cs="Times New Roman"/>
          <w:color w:val="222222"/>
          <w:sz w:val="23"/>
          <w:szCs w:val="23"/>
          <w:shd w:val="clear" w:color="auto" w:fill="FFFFFF"/>
        </w:rPr>
        <w:t xml:space="preserve"> fine-tuned our analysis by</w:t>
      </w:r>
      <w:r w:rsidR="00962134" w:rsidRPr="00B534E4">
        <w:rPr>
          <w:rFonts w:ascii="Times New Roman" w:eastAsia="Times New Roman" w:hAnsi="Times New Roman" w:cs="Times New Roman"/>
          <w:color w:val="222222"/>
          <w:sz w:val="23"/>
          <w:szCs w:val="23"/>
          <w:shd w:val="clear" w:color="auto" w:fill="FFFFFF"/>
        </w:rPr>
        <w:t xml:space="preserve"> </w:t>
      </w:r>
      <w:r w:rsidR="00182AF3" w:rsidRPr="00B534E4">
        <w:rPr>
          <w:rFonts w:ascii="Times New Roman" w:hAnsi="Times New Roman" w:cs="Times New Roman"/>
          <w:color w:val="222222"/>
          <w:sz w:val="23"/>
          <w:szCs w:val="23"/>
          <w:shd w:val="clear" w:color="auto" w:fill="FFFFFF"/>
        </w:rPr>
        <w:t xml:space="preserve">controlling for potential sample selection bias </w:t>
      </w:r>
      <w:r w:rsidR="0046511D" w:rsidRPr="00B534E4">
        <w:rPr>
          <w:rFonts w:ascii="Times New Roman" w:hAnsi="Times New Roman" w:cs="Times New Roman"/>
          <w:color w:val="222222"/>
          <w:sz w:val="23"/>
          <w:szCs w:val="23"/>
          <w:shd w:val="clear" w:color="auto" w:fill="FFFFFF"/>
        </w:rPr>
        <w:t>through</w:t>
      </w:r>
      <w:r w:rsidR="00182AF3" w:rsidRPr="00B534E4">
        <w:rPr>
          <w:rFonts w:ascii="Times New Roman" w:hAnsi="Times New Roman" w:cs="Times New Roman"/>
          <w:color w:val="222222"/>
          <w:sz w:val="23"/>
          <w:szCs w:val="23"/>
          <w:shd w:val="clear" w:color="auto" w:fill="FFFFFF"/>
        </w:rPr>
        <w:t xml:space="preserve"> Heckman’s (1979) two-step procedure.</w:t>
      </w:r>
      <w:r w:rsidR="00E422C1" w:rsidRPr="00B534E4">
        <w:rPr>
          <w:rFonts w:ascii="Times New Roman" w:hAnsi="Times New Roman" w:cs="Times New Roman"/>
          <w:color w:val="222222"/>
          <w:sz w:val="23"/>
          <w:szCs w:val="23"/>
          <w:shd w:val="clear" w:color="auto" w:fill="FFFFFF"/>
        </w:rPr>
        <w:t xml:space="preserve"> </w:t>
      </w:r>
    </w:p>
    <w:p w:rsidR="001F0EA4" w:rsidRPr="00B534E4" w:rsidRDefault="001F0EA4" w:rsidP="00DE1AF8">
      <w:pPr>
        <w:pStyle w:val="ListParagraph"/>
        <w:widowControl w:val="0"/>
        <w:rPr>
          <w:rFonts w:ascii="Times New Roman" w:eastAsia="Times New Roman" w:hAnsi="Times New Roman" w:cs="Times New Roman"/>
          <w:color w:val="222222"/>
          <w:sz w:val="23"/>
          <w:szCs w:val="23"/>
          <w:shd w:val="clear" w:color="auto" w:fill="FFFFFF"/>
        </w:rPr>
      </w:pPr>
    </w:p>
    <w:p w:rsidR="001F0EA4" w:rsidRPr="00B534E4" w:rsidRDefault="001F1314" w:rsidP="00DE1AF8">
      <w:pPr>
        <w:pStyle w:val="ListParagraph"/>
        <w:widowControl w:val="0"/>
        <w:numPr>
          <w:ilvl w:val="0"/>
          <w:numId w:val="1"/>
        </w:numPr>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We</w:t>
      </w:r>
      <w:r w:rsidR="00DA17A5" w:rsidRPr="00B534E4">
        <w:rPr>
          <w:rFonts w:ascii="Times New Roman" w:eastAsia="Times New Roman" w:hAnsi="Times New Roman" w:cs="Times New Roman"/>
          <w:color w:val="222222"/>
          <w:sz w:val="23"/>
          <w:szCs w:val="23"/>
          <w:shd w:val="clear" w:color="auto" w:fill="FFFFFF"/>
        </w:rPr>
        <w:t xml:space="preserve"> provided better explanations </w:t>
      </w:r>
      <w:r w:rsidR="00A7755C" w:rsidRPr="00B534E4">
        <w:rPr>
          <w:rFonts w:ascii="Times New Roman" w:eastAsia="Times New Roman" w:hAnsi="Times New Roman" w:cs="Times New Roman"/>
          <w:color w:val="222222"/>
          <w:sz w:val="23"/>
          <w:szCs w:val="23"/>
          <w:shd w:val="clear" w:color="auto" w:fill="FFFFFF"/>
        </w:rPr>
        <w:t xml:space="preserve">and justifications </w:t>
      </w:r>
      <w:r w:rsidR="00DE65EE" w:rsidRPr="00B534E4">
        <w:rPr>
          <w:rFonts w:ascii="Times New Roman" w:eastAsia="Times New Roman" w:hAnsi="Times New Roman" w:cs="Times New Roman"/>
          <w:color w:val="222222"/>
          <w:sz w:val="23"/>
          <w:szCs w:val="23"/>
          <w:shd w:val="clear" w:color="auto" w:fill="FFFFFF"/>
        </w:rPr>
        <w:t>for</w:t>
      </w:r>
      <w:r w:rsidR="00DA17A5" w:rsidRPr="00B534E4">
        <w:rPr>
          <w:rFonts w:ascii="Times New Roman" w:eastAsia="Times New Roman" w:hAnsi="Times New Roman" w:cs="Times New Roman"/>
          <w:color w:val="222222"/>
          <w:sz w:val="23"/>
          <w:szCs w:val="23"/>
          <w:shd w:val="clear" w:color="auto" w:fill="FFFFFF"/>
        </w:rPr>
        <w:t xml:space="preserve"> our setting of empirical </w:t>
      </w:r>
      <w:r w:rsidR="00A7755C" w:rsidRPr="00B534E4">
        <w:rPr>
          <w:rFonts w:ascii="Times New Roman" w:eastAsia="Times New Roman" w:hAnsi="Times New Roman" w:cs="Times New Roman"/>
          <w:color w:val="222222"/>
          <w:sz w:val="23"/>
          <w:szCs w:val="23"/>
          <w:shd w:val="clear" w:color="auto" w:fill="FFFFFF"/>
        </w:rPr>
        <w:t>analyses, including industry selection criteria</w:t>
      </w:r>
      <w:r w:rsidR="00B9400C" w:rsidRPr="00B534E4">
        <w:rPr>
          <w:rFonts w:ascii="Times New Roman" w:eastAsia="Times New Roman" w:hAnsi="Times New Roman" w:cs="Times New Roman"/>
          <w:color w:val="222222"/>
          <w:sz w:val="23"/>
          <w:szCs w:val="23"/>
          <w:shd w:val="clear" w:color="auto" w:fill="FFFFFF"/>
        </w:rPr>
        <w:t xml:space="preserve"> and sample selection process</w:t>
      </w:r>
      <w:r w:rsidR="00DE65EE" w:rsidRPr="00B534E4">
        <w:rPr>
          <w:rFonts w:ascii="Times New Roman" w:eastAsia="Times New Roman" w:hAnsi="Times New Roman" w:cs="Times New Roman"/>
          <w:color w:val="222222"/>
          <w:sz w:val="23"/>
          <w:szCs w:val="23"/>
          <w:shd w:val="clear" w:color="auto" w:fill="FFFFFF"/>
        </w:rPr>
        <w:t>es</w:t>
      </w:r>
      <w:r w:rsidR="00A7755C" w:rsidRPr="00B534E4">
        <w:rPr>
          <w:rFonts w:ascii="Times New Roman" w:eastAsia="Times New Roman" w:hAnsi="Times New Roman" w:cs="Times New Roman"/>
          <w:color w:val="222222"/>
          <w:sz w:val="23"/>
          <w:szCs w:val="23"/>
          <w:shd w:val="clear" w:color="auto" w:fill="FFFFFF"/>
        </w:rPr>
        <w:t>.</w:t>
      </w:r>
    </w:p>
    <w:p w:rsidR="001F0EA4" w:rsidRPr="00B534E4" w:rsidRDefault="002222C3" w:rsidP="00DE1AF8">
      <w:pPr>
        <w:pStyle w:val="ListParagraph"/>
        <w:widowControl w:val="0"/>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 </w:t>
      </w:r>
    </w:p>
    <w:p w:rsidR="001F0EA4" w:rsidRPr="00B534E4" w:rsidRDefault="002222C3" w:rsidP="00DE1AF8">
      <w:pPr>
        <w:pStyle w:val="ListParagraph"/>
        <w:widowControl w:val="0"/>
        <w:numPr>
          <w:ilvl w:val="0"/>
          <w:numId w:val="1"/>
        </w:numPr>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We freshened up </w:t>
      </w:r>
      <w:r w:rsidR="00DE65EE" w:rsidRPr="00B534E4">
        <w:rPr>
          <w:rFonts w:ascii="Times New Roman" w:eastAsia="Times New Roman" w:hAnsi="Times New Roman" w:cs="Times New Roman"/>
          <w:color w:val="222222"/>
          <w:sz w:val="23"/>
          <w:szCs w:val="23"/>
          <w:shd w:val="clear" w:color="auto" w:fill="FFFFFF"/>
        </w:rPr>
        <w:t xml:space="preserve">the </w:t>
      </w:r>
      <w:r w:rsidR="00150ADD" w:rsidRPr="00B534E4">
        <w:rPr>
          <w:rFonts w:ascii="Times New Roman" w:eastAsia="Times New Roman" w:hAnsi="Times New Roman" w:cs="Times New Roman"/>
          <w:color w:val="222222"/>
          <w:sz w:val="23"/>
          <w:szCs w:val="23"/>
          <w:shd w:val="clear" w:color="auto" w:fill="FFFFFF"/>
        </w:rPr>
        <w:t xml:space="preserve">references we cite in the theory section by drawing on </w:t>
      </w:r>
      <w:r w:rsidR="00CE604B" w:rsidRPr="00B534E4">
        <w:rPr>
          <w:rFonts w:ascii="Times New Roman" w:hAnsi="Times New Roman" w:cs="Times New Roman" w:hint="eastAsia"/>
          <w:color w:val="222222"/>
          <w:sz w:val="23"/>
          <w:szCs w:val="23"/>
          <w:shd w:val="clear" w:color="auto" w:fill="FFFFFF"/>
          <w:lang w:eastAsia="ko-KR"/>
        </w:rPr>
        <w:t xml:space="preserve">the recent literature on </w:t>
      </w:r>
      <w:r w:rsidR="00FD768F" w:rsidRPr="00B534E4">
        <w:rPr>
          <w:rFonts w:ascii="Times New Roman" w:eastAsia="Times New Roman" w:hAnsi="Times New Roman" w:cs="Times New Roman"/>
          <w:color w:val="222222"/>
          <w:sz w:val="23"/>
          <w:szCs w:val="23"/>
          <w:shd w:val="clear" w:color="auto" w:fill="FFFFFF"/>
        </w:rPr>
        <w:t xml:space="preserve">organizational governance, resource combinations, and inter-firm networks. </w:t>
      </w:r>
    </w:p>
    <w:p w:rsidR="001F0EA4" w:rsidRPr="00B534E4" w:rsidRDefault="001F0EA4" w:rsidP="00DE1AF8">
      <w:pPr>
        <w:pStyle w:val="ListParagraph"/>
        <w:widowControl w:val="0"/>
        <w:outlineLvl w:val="0"/>
        <w:rPr>
          <w:rFonts w:ascii="Times New Roman" w:eastAsia="Times New Roman" w:hAnsi="Times New Roman" w:cs="Times New Roman"/>
          <w:color w:val="222222"/>
          <w:sz w:val="23"/>
          <w:szCs w:val="23"/>
          <w:shd w:val="clear" w:color="auto" w:fill="FFFFFF"/>
        </w:rPr>
      </w:pPr>
    </w:p>
    <w:p w:rsidR="001F0EA4" w:rsidRPr="00B534E4" w:rsidRDefault="00F66CD3" w:rsidP="00DE1AF8">
      <w:pPr>
        <w:pStyle w:val="ListParagraph"/>
        <w:widowControl w:val="0"/>
        <w:numPr>
          <w:ilvl w:val="0"/>
          <w:numId w:val="1"/>
        </w:numPr>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In response to </w:t>
      </w:r>
      <w:r w:rsidR="00DE65EE" w:rsidRPr="00B534E4">
        <w:rPr>
          <w:rFonts w:ascii="Times New Roman" w:eastAsia="Times New Roman" w:hAnsi="Times New Roman" w:cs="Times New Roman"/>
          <w:color w:val="222222"/>
          <w:sz w:val="23"/>
          <w:szCs w:val="23"/>
          <w:shd w:val="clear" w:color="auto" w:fill="FFFFFF"/>
        </w:rPr>
        <w:t xml:space="preserve">Reviewer </w:t>
      </w:r>
      <w:r w:rsidRPr="00B534E4">
        <w:rPr>
          <w:rFonts w:ascii="Times New Roman" w:eastAsia="Times New Roman" w:hAnsi="Times New Roman" w:cs="Times New Roman"/>
          <w:color w:val="222222"/>
          <w:sz w:val="23"/>
          <w:szCs w:val="23"/>
          <w:shd w:val="clear" w:color="auto" w:fill="FFFFFF"/>
        </w:rPr>
        <w:t>2’s concern</w:t>
      </w:r>
      <w:r w:rsidR="001F1314" w:rsidRPr="00B534E4">
        <w:rPr>
          <w:rFonts w:ascii="Times New Roman" w:eastAsia="Times New Roman" w:hAnsi="Times New Roman" w:cs="Times New Roman"/>
          <w:color w:val="222222"/>
          <w:sz w:val="23"/>
          <w:szCs w:val="23"/>
          <w:shd w:val="clear" w:color="auto" w:fill="FFFFFF"/>
        </w:rPr>
        <w:t>s</w:t>
      </w:r>
      <w:r w:rsidRPr="00B534E4">
        <w:rPr>
          <w:rFonts w:ascii="Times New Roman" w:eastAsia="Times New Roman" w:hAnsi="Times New Roman" w:cs="Times New Roman"/>
          <w:color w:val="222222"/>
          <w:sz w:val="23"/>
          <w:szCs w:val="23"/>
          <w:shd w:val="clear" w:color="auto" w:fill="FFFFFF"/>
        </w:rPr>
        <w:t>, w</w:t>
      </w:r>
      <w:r w:rsidR="00BC44BB" w:rsidRPr="00B534E4">
        <w:rPr>
          <w:rFonts w:ascii="Times New Roman" w:eastAsia="Times New Roman" w:hAnsi="Times New Roman" w:cs="Times New Roman"/>
          <w:color w:val="222222"/>
          <w:sz w:val="23"/>
          <w:szCs w:val="23"/>
          <w:shd w:val="clear" w:color="auto" w:fill="FFFFFF"/>
        </w:rPr>
        <w:t>e clarified some terms and definition</w:t>
      </w:r>
      <w:r w:rsidR="00DE65EE" w:rsidRPr="00B534E4">
        <w:rPr>
          <w:rFonts w:ascii="Times New Roman" w:eastAsia="Times New Roman" w:hAnsi="Times New Roman" w:cs="Times New Roman"/>
          <w:color w:val="222222"/>
          <w:sz w:val="23"/>
          <w:szCs w:val="23"/>
          <w:shd w:val="clear" w:color="auto" w:fill="FFFFFF"/>
        </w:rPr>
        <w:t>s</w:t>
      </w:r>
      <w:r w:rsidR="00BC44BB" w:rsidRPr="00B534E4">
        <w:rPr>
          <w:rFonts w:ascii="Times New Roman" w:eastAsia="Times New Roman" w:hAnsi="Times New Roman" w:cs="Times New Roman"/>
          <w:color w:val="222222"/>
          <w:sz w:val="23"/>
          <w:szCs w:val="23"/>
          <w:shd w:val="clear" w:color="auto" w:fill="FFFFFF"/>
        </w:rPr>
        <w:t xml:space="preserve"> that were </w:t>
      </w:r>
      <w:r w:rsidR="001F1314" w:rsidRPr="00B534E4">
        <w:rPr>
          <w:rFonts w:ascii="Times New Roman" w:eastAsia="Times New Roman" w:hAnsi="Times New Roman" w:cs="Times New Roman"/>
          <w:color w:val="222222"/>
          <w:sz w:val="23"/>
          <w:szCs w:val="23"/>
          <w:shd w:val="clear" w:color="auto" w:fill="FFFFFF"/>
        </w:rPr>
        <w:t>not clear enough</w:t>
      </w:r>
      <w:r w:rsidR="00BC44BB" w:rsidRPr="00B534E4">
        <w:rPr>
          <w:rFonts w:ascii="Times New Roman" w:eastAsia="Times New Roman" w:hAnsi="Times New Roman" w:cs="Times New Roman"/>
          <w:color w:val="222222"/>
          <w:sz w:val="23"/>
          <w:szCs w:val="23"/>
          <w:shd w:val="clear" w:color="auto" w:fill="FFFFFF"/>
        </w:rPr>
        <w:t xml:space="preserve"> in the previous manuscript. </w:t>
      </w:r>
      <w:r w:rsidR="00DE65EE" w:rsidRPr="00B534E4">
        <w:rPr>
          <w:rFonts w:ascii="Times New Roman" w:eastAsia="Times New Roman" w:hAnsi="Times New Roman" w:cs="Times New Roman"/>
          <w:color w:val="222222"/>
          <w:sz w:val="23"/>
          <w:szCs w:val="23"/>
          <w:shd w:val="clear" w:color="auto" w:fill="FFFFFF"/>
        </w:rPr>
        <w:t>Furthermore</w:t>
      </w:r>
      <w:r w:rsidR="00BC44BB" w:rsidRPr="00B534E4">
        <w:rPr>
          <w:rFonts w:ascii="Times New Roman" w:eastAsia="Times New Roman" w:hAnsi="Times New Roman" w:cs="Times New Roman"/>
          <w:color w:val="222222"/>
          <w:sz w:val="23"/>
          <w:szCs w:val="23"/>
          <w:shd w:val="clear" w:color="auto" w:fill="FFFFFF"/>
        </w:rPr>
        <w:t xml:space="preserve">, </w:t>
      </w:r>
      <w:r w:rsidRPr="00B534E4">
        <w:rPr>
          <w:rFonts w:ascii="Times New Roman" w:eastAsia="Times New Roman" w:hAnsi="Times New Roman" w:cs="Times New Roman"/>
          <w:color w:val="222222"/>
          <w:sz w:val="23"/>
          <w:szCs w:val="23"/>
          <w:shd w:val="clear" w:color="auto" w:fill="FFFFFF"/>
        </w:rPr>
        <w:t xml:space="preserve">per </w:t>
      </w:r>
      <w:r w:rsidR="00DE65EE" w:rsidRPr="00B534E4">
        <w:rPr>
          <w:rFonts w:ascii="Times New Roman" w:eastAsia="Times New Roman" w:hAnsi="Times New Roman" w:cs="Times New Roman"/>
          <w:color w:val="222222"/>
          <w:sz w:val="23"/>
          <w:szCs w:val="23"/>
          <w:shd w:val="clear" w:color="auto" w:fill="FFFFFF"/>
        </w:rPr>
        <w:t>R</w:t>
      </w:r>
      <w:r w:rsidR="00BC44BB" w:rsidRPr="00B534E4">
        <w:rPr>
          <w:rFonts w:ascii="Times New Roman" w:eastAsia="Times New Roman" w:hAnsi="Times New Roman" w:cs="Times New Roman"/>
          <w:color w:val="222222"/>
          <w:sz w:val="23"/>
          <w:szCs w:val="23"/>
          <w:shd w:val="clear" w:color="auto" w:fill="FFFFFF"/>
        </w:rPr>
        <w:t xml:space="preserve">eviewer 2’s </w:t>
      </w:r>
      <w:r w:rsidRPr="00B534E4">
        <w:rPr>
          <w:rFonts w:ascii="Times New Roman" w:eastAsia="Times New Roman" w:hAnsi="Times New Roman" w:cs="Times New Roman"/>
          <w:color w:val="222222"/>
          <w:sz w:val="23"/>
          <w:szCs w:val="23"/>
          <w:shd w:val="clear" w:color="auto" w:fill="FFFFFF"/>
        </w:rPr>
        <w:t>kind suggestions concerning</w:t>
      </w:r>
      <w:r w:rsidR="00BC44BB" w:rsidRPr="00B534E4">
        <w:rPr>
          <w:rFonts w:ascii="Times New Roman" w:eastAsia="Times New Roman" w:hAnsi="Times New Roman" w:cs="Times New Roman"/>
          <w:color w:val="222222"/>
          <w:sz w:val="23"/>
          <w:szCs w:val="23"/>
          <w:shd w:val="clear" w:color="auto" w:fill="FFFFFF"/>
        </w:rPr>
        <w:t xml:space="preserve"> editorial issues, we accepted all of the suggestions and made proper changes</w:t>
      </w:r>
      <w:r w:rsidRPr="00B534E4">
        <w:rPr>
          <w:rFonts w:ascii="Times New Roman" w:eastAsia="Times New Roman" w:hAnsi="Times New Roman" w:cs="Times New Roman"/>
          <w:color w:val="222222"/>
          <w:sz w:val="23"/>
          <w:szCs w:val="23"/>
          <w:shd w:val="clear" w:color="auto" w:fill="FFFFFF"/>
        </w:rPr>
        <w:t xml:space="preserve"> to the </w:t>
      </w:r>
      <w:r w:rsidR="00920159" w:rsidRPr="00B534E4">
        <w:rPr>
          <w:rFonts w:ascii="Times New Roman" w:eastAsia="Times New Roman" w:hAnsi="Times New Roman" w:cs="Times New Roman"/>
          <w:color w:val="222222"/>
          <w:sz w:val="23"/>
          <w:szCs w:val="23"/>
          <w:shd w:val="clear" w:color="auto" w:fill="FFFFFF"/>
        </w:rPr>
        <w:t>entire</w:t>
      </w:r>
      <w:r w:rsidRPr="00B534E4">
        <w:rPr>
          <w:rFonts w:ascii="Times New Roman" w:eastAsia="Times New Roman" w:hAnsi="Times New Roman" w:cs="Times New Roman"/>
          <w:color w:val="222222"/>
          <w:sz w:val="23"/>
          <w:szCs w:val="23"/>
          <w:shd w:val="clear" w:color="auto" w:fill="FFFFFF"/>
        </w:rPr>
        <w:t xml:space="preserve"> manuscript</w:t>
      </w:r>
      <w:r w:rsidR="00BC44BB" w:rsidRPr="00B534E4">
        <w:rPr>
          <w:rFonts w:ascii="Times New Roman" w:eastAsia="Times New Roman" w:hAnsi="Times New Roman" w:cs="Times New Roman"/>
          <w:color w:val="222222"/>
          <w:sz w:val="23"/>
          <w:szCs w:val="23"/>
          <w:shd w:val="clear" w:color="auto" w:fill="FFFFFF"/>
        </w:rPr>
        <w:t>.</w:t>
      </w:r>
    </w:p>
    <w:p w:rsidR="001F0EA4" w:rsidRPr="00B534E4" w:rsidRDefault="001F0EA4" w:rsidP="00DE1AF8">
      <w:pPr>
        <w:pStyle w:val="ListParagraph"/>
        <w:widowControl w:val="0"/>
        <w:outlineLvl w:val="0"/>
        <w:rPr>
          <w:rFonts w:ascii="Times New Roman" w:hAnsi="Times New Roman" w:cs="Times New Roman"/>
          <w:sz w:val="23"/>
          <w:szCs w:val="23"/>
          <w:shd w:val="clear" w:color="auto" w:fill="FFFFFF"/>
        </w:rPr>
      </w:pPr>
    </w:p>
    <w:p w:rsidR="001F0EA4" w:rsidRPr="00B534E4" w:rsidRDefault="0030408B" w:rsidP="00DE1AF8">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We would like to acknowledge once again our gratitude to both the editor and the reviewers for their hard work in helping us unlock the potential of the manuscript. As we compare the first version of the paper with this revision, we cannot help but remark on how much it has benefited from </w:t>
      </w:r>
      <w:r w:rsidR="00BD0793" w:rsidRPr="00B534E4">
        <w:rPr>
          <w:rFonts w:ascii="Times New Roman" w:eastAsia="Times New Roman" w:hAnsi="Times New Roman" w:cs="Times New Roman"/>
          <w:color w:val="222222"/>
          <w:sz w:val="23"/>
          <w:szCs w:val="23"/>
          <w:shd w:val="clear" w:color="auto" w:fill="FFFFFF"/>
        </w:rPr>
        <w:t>the review process.  Thank you.</w:t>
      </w:r>
    </w:p>
    <w:p w:rsidR="001F0EA4" w:rsidRPr="00B534E4" w:rsidRDefault="0030408B" w:rsidP="00DE1AF8">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 xml:space="preserve">In what follows, we provide a detailed set of responses </w:t>
      </w:r>
      <w:r w:rsidR="00DE65EE" w:rsidRPr="00B534E4">
        <w:rPr>
          <w:rFonts w:ascii="Times New Roman" w:eastAsia="Times New Roman" w:hAnsi="Times New Roman" w:cs="Times New Roman"/>
          <w:color w:val="222222"/>
          <w:sz w:val="23"/>
          <w:szCs w:val="23"/>
          <w:shd w:val="clear" w:color="auto" w:fill="FFFFFF"/>
        </w:rPr>
        <w:t xml:space="preserve">to </w:t>
      </w:r>
      <w:r w:rsidRPr="00B534E4">
        <w:rPr>
          <w:rFonts w:ascii="Times New Roman" w:eastAsia="Times New Roman" w:hAnsi="Times New Roman" w:cs="Times New Roman"/>
          <w:color w:val="222222"/>
          <w:sz w:val="23"/>
          <w:szCs w:val="23"/>
          <w:shd w:val="clear" w:color="auto" w:fill="FFFFFF"/>
        </w:rPr>
        <w:t>each of the comments of the reviewers.</w:t>
      </w:r>
    </w:p>
    <w:p w:rsidR="000E6374" w:rsidRPr="00B534E4" w:rsidRDefault="000E6374" w:rsidP="000E6374">
      <w:pPr>
        <w:spacing w:after="0"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Warm regards,</w:t>
      </w:r>
    </w:p>
    <w:p w:rsidR="00FB4CE8" w:rsidRPr="00B534E4" w:rsidRDefault="000E6374" w:rsidP="0048099A">
      <w:pPr>
        <w:widowControl w:val="0"/>
        <w:spacing w:line="312" w:lineRule="auto"/>
        <w:outlineLvl w:val="0"/>
        <w:rPr>
          <w:rFonts w:ascii="Times New Roman" w:eastAsia="Times New Roman" w:hAnsi="Times New Roman" w:cs="Times New Roman"/>
          <w:color w:val="222222"/>
          <w:sz w:val="23"/>
          <w:szCs w:val="23"/>
          <w:shd w:val="clear" w:color="auto" w:fill="FFFFFF"/>
        </w:rPr>
      </w:pPr>
      <w:r w:rsidRPr="00B534E4">
        <w:rPr>
          <w:rFonts w:ascii="Times New Roman" w:eastAsia="Times New Roman" w:hAnsi="Times New Roman" w:cs="Times New Roman"/>
          <w:color w:val="222222"/>
          <w:sz w:val="23"/>
          <w:szCs w:val="23"/>
          <w:shd w:val="clear" w:color="auto" w:fill="FFFFFF"/>
        </w:rPr>
        <w:t>Sungho and Kyuho</w:t>
      </w:r>
    </w:p>
    <w:p w:rsidR="001F0EA4" w:rsidRPr="00B534E4" w:rsidRDefault="00B133FE" w:rsidP="00FB4CE8">
      <w:pPr>
        <w:widowControl w:val="0"/>
        <w:spacing w:line="312" w:lineRule="auto"/>
        <w:outlineLvl w:val="0"/>
        <w:rPr>
          <w:rFonts w:ascii="Times New Roman" w:hAnsi="Times New Roman" w:cs="Times New Roman"/>
          <w:color w:val="222222"/>
          <w:sz w:val="23"/>
          <w:szCs w:val="23"/>
          <w:shd w:val="clear" w:color="auto" w:fill="FFFFFF"/>
        </w:rPr>
      </w:pPr>
      <w:r w:rsidRPr="00B534E4">
        <w:rPr>
          <w:rFonts w:ascii="Times New Roman" w:eastAsia="Times New Roman" w:hAnsi="Times New Roman" w:cs="Times New Roman"/>
          <w:b/>
          <w:color w:val="222222"/>
          <w:sz w:val="23"/>
          <w:szCs w:val="23"/>
          <w:shd w:val="clear" w:color="auto" w:fill="FFFFFF"/>
        </w:rPr>
        <w:lastRenderedPageBreak/>
        <w:t>Responses to Reviewer 1</w:t>
      </w:r>
    </w:p>
    <w:p w:rsidR="001F0EA4" w:rsidRPr="00B534E4" w:rsidRDefault="00475359" w:rsidP="00FB4CE8">
      <w:pPr>
        <w:widowControl w:val="0"/>
        <w:spacing w:line="276" w:lineRule="auto"/>
        <w:ind w:left="720"/>
        <w:outlineLvl w:val="0"/>
        <w:rPr>
          <w:rFonts w:ascii="Times New Roman" w:eastAsia="Times New Roman" w:hAnsi="Times New Roman" w:cs="Times New Roman"/>
          <w:b/>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First, I note some positives. The paper is eloquently written and the modelling shows flair and sophistication.</w:t>
      </w:r>
      <w:r w:rsidR="00CB54E5" w:rsidRPr="00B534E4">
        <w:rPr>
          <w:rFonts w:ascii="Times New Roman" w:hAnsi="Times New Roman" w:cs="Times New Roman"/>
          <w:i/>
          <w:color w:val="222222"/>
          <w:sz w:val="23"/>
          <w:szCs w:val="23"/>
          <w:shd w:val="clear" w:color="auto" w:fill="FFFFFF"/>
        </w:rPr>
        <w:t xml:space="preserve"> </w:t>
      </w:r>
      <w:r w:rsidRPr="00B534E4">
        <w:rPr>
          <w:rFonts w:ascii="Times New Roman" w:hAnsi="Times New Roman" w:cs="Times New Roman"/>
          <w:i/>
          <w:color w:val="222222"/>
          <w:sz w:val="23"/>
          <w:szCs w:val="23"/>
          <w:shd w:val="clear" w:color="auto" w:fill="FFFFFF"/>
        </w:rPr>
        <w:t>I have some suggestions for improvement.</w:t>
      </w:r>
    </w:p>
    <w:p w:rsidR="001F0EA4" w:rsidRPr="00B534E4" w:rsidRDefault="00933C55" w:rsidP="00FB4CE8">
      <w:pPr>
        <w:widowControl w:val="0"/>
        <w:spacing w:line="312" w:lineRule="auto"/>
        <w:outlineLvl w:val="0"/>
        <w:rPr>
          <w:rFonts w:ascii="Times New Roman" w:eastAsia="Times New Roman" w:hAnsi="Times New Roman" w:cs="Times New Roman"/>
          <w:color w:val="000000" w:themeColor="text1"/>
          <w:sz w:val="23"/>
          <w:szCs w:val="23"/>
          <w:shd w:val="clear" w:color="auto" w:fill="FFFFFF"/>
        </w:rPr>
      </w:pPr>
      <w:r w:rsidRPr="00B534E4">
        <w:rPr>
          <w:rFonts w:ascii="Times New Roman" w:eastAsia="Times New Roman" w:hAnsi="Times New Roman" w:cs="Times New Roman"/>
          <w:color w:val="000000" w:themeColor="text1"/>
          <w:sz w:val="23"/>
          <w:szCs w:val="23"/>
          <w:shd w:val="clear" w:color="auto" w:fill="FFFFFF"/>
        </w:rPr>
        <w:t xml:space="preserve">Thank you for the encouraging remarks as well as for your valuable suggestions. </w:t>
      </w:r>
      <w:r w:rsidR="00E62D03" w:rsidRPr="00B534E4">
        <w:rPr>
          <w:rFonts w:ascii="Times New Roman" w:eastAsia="Times New Roman" w:hAnsi="Times New Roman" w:cs="Times New Roman"/>
          <w:color w:val="000000" w:themeColor="text1"/>
          <w:sz w:val="23"/>
          <w:szCs w:val="23"/>
          <w:shd w:val="clear" w:color="auto" w:fill="FFFFFF"/>
        </w:rPr>
        <w:t>As you will notice</w:t>
      </w:r>
      <w:r w:rsidR="00DE65EE" w:rsidRPr="00B534E4">
        <w:rPr>
          <w:rFonts w:ascii="Times New Roman" w:eastAsia="Times New Roman" w:hAnsi="Times New Roman" w:cs="Times New Roman"/>
          <w:color w:val="000000" w:themeColor="text1"/>
          <w:sz w:val="23"/>
          <w:szCs w:val="23"/>
          <w:shd w:val="clear" w:color="auto" w:fill="FFFFFF"/>
        </w:rPr>
        <w:t>,</w:t>
      </w:r>
      <w:r w:rsidR="00E62D03" w:rsidRPr="00B534E4">
        <w:rPr>
          <w:rFonts w:ascii="Times New Roman" w:eastAsia="Times New Roman" w:hAnsi="Times New Roman" w:cs="Times New Roman"/>
          <w:color w:val="000000" w:themeColor="text1"/>
          <w:sz w:val="23"/>
          <w:szCs w:val="23"/>
          <w:shd w:val="clear" w:color="auto" w:fill="FFFFFF"/>
        </w:rPr>
        <w:t xml:space="preserve"> in the new version of the paper we have tried very hard to respond to each of your suggestions. </w:t>
      </w:r>
      <w:r w:rsidRPr="00B534E4">
        <w:rPr>
          <w:rFonts w:ascii="Times New Roman" w:eastAsia="Times New Roman" w:hAnsi="Times New Roman" w:cs="Times New Roman"/>
          <w:color w:val="000000" w:themeColor="text1"/>
          <w:sz w:val="23"/>
          <w:szCs w:val="23"/>
          <w:shd w:val="clear" w:color="auto" w:fill="FFFFFF"/>
        </w:rPr>
        <w:t>We had some fresh eyes look at the paper.</w:t>
      </w:r>
      <w:r w:rsidR="00E62D03" w:rsidRPr="00B534E4">
        <w:rPr>
          <w:rFonts w:ascii="Times New Roman" w:eastAsia="Times New Roman" w:hAnsi="Times New Roman" w:cs="Times New Roman"/>
          <w:color w:val="000000" w:themeColor="text1"/>
          <w:sz w:val="23"/>
          <w:szCs w:val="23"/>
          <w:shd w:val="clear" w:color="auto" w:fill="FFFFFF"/>
        </w:rPr>
        <w:t xml:space="preserve"> </w:t>
      </w:r>
      <w:r w:rsidR="00976C54" w:rsidRPr="00B534E4">
        <w:rPr>
          <w:rFonts w:ascii="Times New Roman" w:eastAsia="Times New Roman" w:hAnsi="Times New Roman" w:cs="Times New Roman"/>
          <w:color w:val="000000" w:themeColor="text1"/>
          <w:sz w:val="23"/>
          <w:szCs w:val="23"/>
          <w:shd w:val="clear" w:color="auto" w:fill="FFFFFF"/>
        </w:rPr>
        <w:t xml:space="preserve">Your feedback was very helpful </w:t>
      </w:r>
      <w:r w:rsidR="00DE65EE" w:rsidRPr="00B534E4">
        <w:rPr>
          <w:rFonts w:ascii="Times New Roman" w:eastAsia="Times New Roman" w:hAnsi="Times New Roman" w:cs="Times New Roman"/>
          <w:color w:val="000000" w:themeColor="text1"/>
          <w:sz w:val="23"/>
          <w:szCs w:val="23"/>
          <w:shd w:val="clear" w:color="auto" w:fill="FFFFFF"/>
        </w:rPr>
        <w:t xml:space="preserve">in letting </w:t>
      </w:r>
      <w:r w:rsidR="00976C54" w:rsidRPr="00B534E4">
        <w:rPr>
          <w:rFonts w:ascii="Times New Roman" w:eastAsia="Times New Roman" w:hAnsi="Times New Roman" w:cs="Times New Roman"/>
          <w:color w:val="000000" w:themeColor="text1"/>
          <w:sz w:val="23"/>
          <w:szCs w:val="23"/>
          <w:shd w:val="clear" w:color="auto" w:fill="FFFFFF"/>
        </w:rPr>
        <w:t>us sharpen the contribution of this research.</w:t>
      </w:r>
    </w:p>
    <w:p w:rsidR="00703B0B" w:rsidRPr="00B534E4" w:rsidRDefault="00703B0B" w:rsidP="00FB4CE8">
      <w:pPr>
        <w:widowControl w:val="0"/>
        <w:spacing w:line="312" w:lineRule="auto"/>
        <w:outlineLvl w:val="0"/>
        <w:rPr>
          <w:rFonts w:ascii="Times New Roman" w:eastAsia="Times New Roman" w:hAnsi="Times New Roman" w:cs="Times New Roman"/>
          <w:color w:val="000000" w:themeColor="text1"/>
          <w:sz w:val="23"/>
          <w:szCs w:val="23"/>
          <w:shd w:val="clear" w:color="auto" w:fill="FFFFFF"/>
        </w:rPr>
      </w:pPr>
    </w:p>
    <w:p w:rsidR="001F0EA4" w:rsidRPr="00B534E4" w:rsidRDefault="00475359" w:rsidP="00FB4CE8">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Freshen up the literature review – on p. 2 you write of ‘recent studies’ and then cite a 1993 and 2007 article. The majority of citations in the paper are more than 10 years old – this is a bad look and makes this research article look out of date.</w:t>
      </w:r>
    </w:p>
    <w:p w:rsidR="001F0EA4" w:rsidRPr="00B534E4" w:rsidRDefault="00BC44BB" w:rsidP="00FB4CE8">
      <w:pPr>
        <w:widowControl w:val="0"/>
        <w:spacing w:line="312"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 xml:space="preserve">Thank you for your suggestion. We updated our literature review by including some of </w:t>
      </w:r>
      <w:r w:rsidR="00DE65EE" w:rsidRPr="00B534E4">
        <w:rPr>
          <w:rFonts w:ascii="Times New Roman" w:hAnsi="Times New Roman" w:cs="Times New Roman"/>
          <w:color w:val="222222"/>
          <w:sz w:val="23"/>
          <w:szCs w:val="23"/>
          <w:shd w:val="clear" w:color="auto" w:fill="FFFFFF"/>
        </w:rPr>
        <w:t xml:space="preserve">the </w:t>
      </w:r>
      <w:r w:rsidRPr="00B534E4">
        <w:rPr>
          <w:rFonts w:ascii="Times New Roman" w:hAnsi="Times New Roman" w:cs="Times New Roman"/>
          <w:color w:val="222222"/>
          <w:sz w:val="23"/>
          <w:szCs w:val="23"/>
          <w:shd w:val="clear" w:color="auto" w:fill="FFFFFF"/>
        </w:rPr>
        <w:t>most recent studies on organizational governance</w:t>
      </w:r>
      <w:r w:rsidR="001B56F6" w:rsidRPr="00B534E4">
        <w:rPr>
          <w:rFonts w:ascii="Times New Roman" w:hAnsi="Times New Roman" w:cs="Times New Roman"/>
          <w:color w:val="222222"/>
          <w:sz w:val="23"/>
          <w:szCs w:val="23"/>
          <w:shd w:val="clear" w:color="auto" w:fill="FFFFFF"/>
        </w:rPr>
        <w:t xml:space="preserve">, </w:t>
      </w:r>
      <w:r w:rsidRPr="00B534E4">
        <w:rPr>
          <w:rFonts w:ascii="Times New Roman" w:hAnsi="Times New Roman" w:cs="Times New Roman"/>
          <w:color w:val="222222"/>
          <w:sz w:val="23"/>
          <w:szCs w:val="23"/>
          <w:shd w:val="clear" w:color="auto" w:fill="FFFFFF"/>
        </w:rPr>
        <w:t>resource combinations</w:t>
      </w:r>
      <w:r w:rsidR="001B56F6" w:rsidRPr="00B534E4">
        <w:rPr>
          <w:rFonts w:ascii="Times New Roman" w:hAnsi="Times New Roman" w:cs="Times New Roman"/>
          <w:color w:val="222222"/>
          <w:sz w:val="23"/>
          <w:szCs w:val="23"/>
          <w:shd w:val="clear" w:color="auto" w:fill="FFFFFF"/>
        </w:rPr>
        <w:t>, and inter-firm networks</w:t>
      </w:r>
      <w:r w:rsidRPr="00B534E4">
        <w:rPr>
          <w:rFonts w:ascii="Times New Roman" w:hAnsi="Times New Roman" w:cs="Times New Roman"/>
          <w:color w:val="222222"/>
          <w:sz w:val="23"/>
          <w:szCs w:val="23"/>
          <w:shd w:val="clear" w:color="auto" w:fill="FFFFFF"/>
        </w:rPr>
        <w:t>.</w:t>
      </w:r>
      <w:r w:rsidR="00DB38B8" w:rsidRPr="00B534E4">
        <w:rPr>
          <w:rFonts w:ascii="Times New Roman" w:hAnsi="Times New Roman" w:cs="Times New Roman"/>
          <w:color w:val="222222"/>
          <w:sz w:val="23"/>
          <w:szCs w:val="23"/>
          <w:shd w:val="clear" w:color="auto" w:fill="FFFFFF"/>
        </w:rPr>
        <w:t xml:space="preserve"> </w:t>
      </w:r>
      <w:r w:rsidR="002A04AE" w:rsidRPr="00B534E4">
        <w:rPr>
          <w:rFonts w:ascii="Times New Roman" w:hAnsi="Times New Roman" w:cs="Times New Roman"/>
          <w:color w:val="222222"/>
          <w:sz w:val="23"/>
          <w:szCs w:val="23"/>
          <w:shd w:val="clear" w:color="auto" w:fill="FFFFFF"/>
        </w:rPr>
        <w:t>Addi</w:t>
      </w:r>
      <w:r w:rsidR="00A676DD" w:rsidRPr="00B534E4">
        <w:rPr>
          <w:rFonts w:ascii="Times New Roman" w:hAnsi="Times New Roman" w:cs="Times New Roman"/>
          <w:color w:val="222222"/>
          <w:sz w:val="23"/>
          <w:szCs w:val="23"/>
          <w:shd w:val="clear" w:color="auto" w:fill="FFFFFF"/>
        </w:rPr>
        <w:t>tional references are as follow</w:t>
      </w:r>
      <w:r w:rsidR="00DE65EE" w:rsidRPr="00B534E4">
        <w:rPr>
          <w:rFonts w:ascii="Times New Roman" w:hAnsi="Times New Roman" w:cs="Times New Roman"/>
          <w:color w:val="222222"/>
          <w:sz w:val="23"/>
          <w:szCs w:val="23"/>
          <w:shd w:val="clear" w:color="auto" w:fill="FFFFFF"/>
        </w:rPr>
        <w:t>s</w:t>
      </w:r>
      <w:r w:rsidR="002A04AE" w:rsidRPr="00B534E4">
        <w:rPr>
          <w:rFonts w:ascii="Times New Roman" w:hAnsi="Times New Roman" w:cs="Times New Roman"/>
          <w:color w:val="222222"/>
          <w:sz w:val="23"/>
          <w:szCs w:val="23"/>
          <w:shd w:val="clear" w:color="auto" w:fill="FFFFFF"/>
        </w:rPr>
        <w:t>:</w:t>
      </w:r>
    </w:p>
    <w:p w:rsidR="001F0EA4" w:rsidRPr="00B534E4" w:rsidRDefault="00642607"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 xml:space="preserve">Strategic alliances allow firms to augment and recombine internal and external resources and capabilities </w:t>
      </w:r>
      <w:r w:rsidR="00CD050F" w:rsidRPr="00B534E4">
        <w:rPr>
          <w:rFonts w:ascii="Times New Roman" w:hAnsi="Times New Roman" w:cs="Times New Roman"/>
          <w:color w:val="222222"/>
          <w:sz w:val="23"/>
          <w:szCs w:val="23"/>
          <w:shd w:val="clear" w:color="auto" w:fill="FFFFFF"/>
        </w:rPr>
        <w:fldChar w:fldCharType="begin"/>
      </w:r>
      <w:r w:rsidR="002A04AE" w:rsidRPr="00B534E4">
        <w:rPr>
          <w:rFonts w:ascii="Times New Roman" w:hAnsi="Times New Roman" w:cs="Times New Roman"/>
          <w:color w:val="222222"/>
          <w:sz w:val="23"/>
          <w:szCs w:val="23"/>
          <w:shd w:val="clear" w:color="auto" w:fill="FFFFFF"/>
        </w:rPr>
        <w:instrText xml:space="preserve"> ADDIN ZOTERO_ITEM CSL_CITATION {"citationID":"15forsrc43","properties":{"formattedCitation":"(Carayannopoulos &amp; Auster, 2010; Rice, Liao, Martin, &amp; Galvin, 2012)","plainCitation":"(Carayannopoulos &amp; Auster, 2010; Rice, Liao, Martin, &amp; Galvin, 2012)"},"citationItems":[{"id":1545,"uris":["http://zotero.org/users/67331/items/UIN5ZNRU"],"uri":["http://zotero.org/users/67331/items/UIN5ZNRU"],"itemData":{"id":1545,"type":"article-journal","title":"External knowledge sourcing in biotechnology through acquisition versus alliance: A KBV approach","container-title":"Research Policy","page":"254–267","volume":"39","issue":"2","source":"Google Scholar","shortTitle":"External knowledge sourcing in biotechnology through acquisition versus alliance","author":[{"family":"Carayannopoulos","given":"Sofy"},{"family":"Auster","given":"Ellen R."}],"issued":{"date-parts":[["2010"]]}}},{"id":3306,"uris":["http://zotero.org/users/67331/items/RPKSATZD"],"uri":["http://zotero.org/users/67331/items/RPKSATZD"],"itemData":{"id":3306,"type":"article-journal","title":"The role of strategic alliances in complementing firm capabilities","container-title":"Journal of Management &amp; Organization","page":"858–869","volume":"18","issue":"06","source":"Cambridge Journals Online","abstract":"Strategic alliance research emerged to explain alliance formation based upon transaction cost minimisation and opportunism reduction. Later research, and early research from Japan, emphasised the role of alliances in facilitating the transfer of knowledge between organisations. Most recently, alliance research has focussed on the development of shared, potentially idiosyncratic, resource stocks. This paper builds on this recent research, testing the proposition that alliances are important vehicles allowing firms to access or acquire external resources, hence shoring up capability gaps and building new capabilities as required during firm, product and industry life cycles. Using a sample from Australian manufacturing small-and-medium-sized enterprises, the paper reveals that alliances employed by firms can be viewed as initiatives to either fill a gap in the firm's resource stock or to exploit a perceived opportunity in its operational and strategic environment.","DOI":"10.1017/S1833367200000493","ISSN":"1839-3527","author":[{"family":"Rice","given":"John"},{"family":"Liao","given":"Tung-Shan"},{"family":"Martin","given":"Nigel"},{"family":"Galvin","given":"Peter"}],"issued":{"date-parts":[["2012",11]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2A04AE" w:rsidRPr="00B534E4">
        <w:rPr>
          <w:rFonts w:ascii="Times New Roman" w:hAnsi="Times New Roman" w:cs="Times New Roman"/>
          <w:sz w:val="23"/>
          <w:szCs w:val="23"/>
        </w:rPr>
        <w:t>(Carayannopoulos &amp; Auster, 2010; Rice, Liao, Martin, &amp; Galvin, 2012)</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1F0EA4" w:rsidRPr="00B534E4" w:rsidRDefault="00642607"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lang w:eastAsia="ko-KR"/>
        </w:rPr>
        <w:t xml:space="preserve">Geographical cluster co-location as a determinant of governance choice </w:t>
      </w:r>
      <w:r w:rsidR="00CD050F" w:rsidRPr="00B534E4">
        <w:rPr>
          <w:rFonts w:ascii="Times New Roman" w:hAnsi="Times New Roman" w:cs="Times New Roman"/>
          <w:color w:val="222222"/>
          <w:sz w:val="23"/>
          <w:szCs w:val="23"/>
          <w:shd w:val="clear" w:color="auto" w:fill="FFFFFF"/>
        </w:rPr>
        <w:fldChar w:fldCharType="begin"/>
      </w:r>
      <w:r w:rsidR="002A04AE" w:rsidRPr="00B534E4">
        <w:rPr>
          <w:rFonts w:ascii="Times New Roman" w:hAnsi="Times New Roman" w:cs="Times New Roman"/>
          <w:color w:val="222222"/>
          <w:sz w:val="23"/>
          <w:szCs w:val="23"/>
          <w:shd w:val="clear" w:color="auto" w:fill="FFFFFF"/>
        </w:rPr>
        <w:instrText xml:space="preserve"> ADDIN ZOTERO_ITEM CSL_CITATION {"citationID":"2hv0db28ip","properties":{"formattedCitation":"(McCann, Reuer, &amp; Lahiri, 2015)","plainCitation":"(McCann, Reuer, &amp; Lahiri, 2015)"},"citationItems":[{"id":3250,"uris":["http://zotero.org/users/67331/items/3UJ9D26R"],"uri":["http://zotero.org/users/67331/items/3UJ9D26R"],"itemData":{"id":3250,"type":"article-journal","title":"Agglomeration and the choice between acquisitions and alliances: An information economics perspective","container-title":"Strategic Management Journal","page":"n/a-n/a","source":"Wiley Online Library","abstract":"Research summary: This research extends agglomeration theory by joining it with information economics research to better understand the determinants of firms' organizational governance choices. We argue that co-location in a common geographic cluster fosters lower levels of information asymmetry between exchange partners and thus leads firms to employ acquisitions rather than alliances for their external corporate development activities. We further extend agglomeration theory by arguing that the impact of sharing a cluster location on acquisitions versus alliances strengthens with the level and dissimilarity of the exchange partners' knowledge-based resources as well as with the intra-cluster geographic proximity of the partners. Evidence from a sample of over 1,100 alliance and acquisition transactions in the U.S. semiconductor industry provides support for our hypotheses. Managerial summary: This paper investigates the role of geographical clustering for firms' external corporate development activities in acquisitions and alliances. We explain how better information is likely to be available among firms co-located in the same cluster. This suggests that managers should have less need to use alliances over acquisitions as a means of reducing the risk of adverse selection (e.g., overpaying for acquisitions). Our investigation of over 1,100 transactions in the U.S. semiconductor industry shows that common cluster co-location increases the probability of acquisition relative to alliance. Our arguments and evidence also indicate that the information-related benefits of cluster co-location are even more impactful when the parties have more divergent technology bases, possess larger stocks of knowledge-based resources, or are located in closer geographic proximity. Copyright © 2015 John Wiley &amp; Sons, Ltd.","DOI":"10.1002/smj.2387","ISSN":"1097-0266","shortTitle":"Agglomeration and the choice between acquisitions and alliances","journalAbbreviation":"Strat. Mgmt. J.","language":"en","author":[{"family":"McCann","given":"Brian T."},{"family":"Reuer","given":"Jeffrey J."},{"family":"Lahiri","given":"Nandini"}],"issued":{"date-parts":[["2015",5,1]]}}}],"schema":"https://github.com/citation-style-language/schema/raw/master/csl-citation.json"}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2A04AE" w:rsidRPr="00B534E4">
        <w:rPr>
          <w:rFonts w:ascii="Times New Roman" w:hAnsi="Times New Roman" w:cs="Times New Roman"/>
          <w:sz w:val="23"/>
          <w:szCs w:val="23"/>
        </w:rPr>
        <w:t>(McCann, Reuer, &amp; Lahiri, 2015)</w:t>
      </w:r>
      <w:r w:rsidR="00CD050F" w:rsidRPr="00B534E4">
        <w:rPr>
          <w:rFonts w:ascii="Times New Roman" w:hAnsi="Times New Roman" w:cs="Times New Roman"/>
          <w:color w:val="222222"/>
          <w:sz w:val="23"/>
          <w:szCs w:val="23"/>
          <w:shd w:val="clear" w:color="auto" w:fill="FFFFFF"/>
        </w:rPr>
        <w:fldChar w:fldCharType="end"/>
      </w:r>
      <w:r w:rsidR="00DE65EE" w:rsidRPr="00B534E4">
        <w:rPr>
          <w:rFonts w:ascii="Times New Roman" w:hAnsi="Times New Roman" w:cs="Times New Roman"/>
          <w:color w:val="222222"/>
          <w:sz w:val="23"/>
          <w:szCs w:val="23"/>
          <w:shd w:val="clear" w:color="auto" w:fill="FFFFFF"/>
        </w:rPr>
        <w:t>.</w:t>
      </w:r>
    </w:p>
    <w:p w:rsidR="001F0EA4" w:rsidRPr="00B534E4" w:rsidRDefault="00642607"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 xml:space="preserve">Additional citation on dyadic approach to examining governance choice </w:t>
      </w:r>
      <w:r w:rsidR="00DE65EE" w:rsidRPr="00B534E4">
        <w:rPr>
          <w:rFonts w:ascii="Times New Roman" w:hAnsi="Times New Roman" w:cs="Times New Roman"/>
          <w:color w:val="222222"/>
          <w:sz w:val="23"/>
          <w:szCs w:val="23"/>
          <w:shd w:val="clear" w:color="auto" w:fill="FFFFFF"/>
        </w:rPr>
        <w:t>(</w:t>
      </w:r>
      <w:r w:rsidR="00CD050F" w:rsidRPr="00B534E4">
        <w:rPr>
          <w:rFonts w:ascii="Times New Roman" w:hAnsi="Times New Roman" w:cs="Times New Roman"/>
          <w:color w:val="222222"/>
          <w:sz w:val="23"/>
          <w:szCs w:val="23"/>
          <w:shd w:val="clear" w:color="auto" w:fill="FFFFFF"/>
        </w:rPr>
        <w:fldChar w:fldCharType="begin"/>
      </w:r>
      <w:r w:rsidR="002A04AE" w:rsidRPr="00B534E4">
        <w:rPr>
          <w:rFonts w:ascii="Times New Roman" w:hAnsi="Times New Roman" w:cs="Times New Roman"/>
          <w:color w:val="222222"/>
          <w:sz w:val="23"/>
          <w:szCs w:val="23"/>
          <w:shd w:val="clear" w:color="auto" w:fill="FFFFFF"/>
        </w:rPr>
        <w:instrText xml:space="preserve"> ADDIN ZOTERO_ITEM CSL_CITATION {"citationID":"1d3jn2iu36","properties":{"formattedCitation":"(Yang, Lin, &amp; Lin, 2010)","plainCitation":"(Yang, Lin, &amp; Lin, 2010)"},"citationItems":[{"id":1649,"uris":["http://zotero.org/users/67331/items/W93M8KPC"],"uri":["http://zotero.org/users/67331/items/W93M8KPC"],"itemData":{"id":1649,"type":"article-journal","title":"A multilevel framework of firm boundaries: firm characteristics, dyadic differences, and network attributes","container-title":"Strategic Management Journal","page":"237-261","volume":"31","issue":"3","source":"CrossRef","DOI":"10.1002/smj.815","ISSN":"01432095, 10970266","shortTitle":"A multilevel framework of firm boundaries","language":"en","author":[{"family":"Yang","given":"Haibin"},{"family":"Lin","given":"Zhiang"},{"family":"Lin","given":"Ya"}],"issued":{"date-parts":[["2010",3]]}}}],"schema":"https://github.com/citation-style-language/schema/raw/master/csl-citation.json"}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C84D72" w:rsidRPr="00B534E4">
        <w:rPr>
          <w:rFonts w:ascii="Times New Roman" w:hAnsi="Times New Roman" w:cs="Times New Roman"/>
          <w:sz w:val="23"/>
          <w:szCs w:val="23"/>
        </w:rPr>
        <w:t>Yang, Lin, &amp; Lin</w:t>
      </w:r>
      <w:r w:rsidR="00DE65EE" w:rsidRPr="00B534E4">
        <w:rPr>
          <w:rFonts w:ascii="Times New Roman" w:hAnsi="Times New Roman" w:cs="Times New Roman"/>
          <w:sz w:val="23"/>
          <w:szCs w:val="23"/>
        </w:rPr>
        <w:t xml:space="preserve">, </w:t>
      </w:r>
      <w:r w:rsidR="002A04AE" w:rsidRPr="00B534E4">
        <w:rPr>
          <w:rFonts w:ascii="Times New Roman" w:hAnsi="Times New Roman" w:cs="Times New Roman"/>
          <w:sz w:val="23"/>
          <w:szCs w:val="23"/>
        </w:rPr>
        <w:t>2010</w:t>
      </w:r>
      <w:r w:rsidR="00CD050F" w:rsidRPr="00B534E4">
        <w:rPr>
          <w:rFonts w:ascii="Times New Roman" w:hAnsi="Times New Roman" w:cs="Times New Roman"/>
          <w:color w:val="222222"/>
          <w:sz w:val="23"/>
          <w:szCs w:val="23"/>
          <w:shd w:val="clear" w:color="auto" w:fill="FFFFFF"/>
        </w:rPr>
        <w:fldChar w:fldCharType="end"/>
      </w:r>
      <w:r w:rsidR="00C84D72" w:rsidRPr="00B534E4">
        <w:rPr>
          <w:rFonts w:ascii="Times New Roman" w:hAnsi="Times New Roman" w:cs="Times New Roman"/>
          <w:color w:val="222222"/>
          <w:sz w:val="23"/>
          <w:szCs w:val="23"/>
          <w:shd w:val="clear" w:color="auto" w:fill="FFFFFF"/>
        </w:rPr>
        <w:t>)</w:t>
      </w:r>
      <w:r w:rsidR="00DE65EE" w:rsidRPr="00B534E4">
        <w:rPr>
          <w:rFonts w:ascii="Times New Roman" w:hAnsi="Times New Roman" w:cs="Times New Roman"/>
          <w:color w:val="222222"/>
          <w:sz w:val="23"/>
          <w:szCs w:val="23"/>
          <w:shd w:val="clear" w:color="auto" w:fill="FFFFFF"/>
        </w:rPr>
        <w:t>.</w:t>
      </w:r>
    </w:p>
    <w:p w:rsidR="001F0EA4" w:rsidRPr="00B534E4" w:rsidRDefault="00642607"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 xml:space="preserve">Alliances and M&amp;A present differential constraints and opportunities for future corporate growth </w:t>
      </w:r>
      <w:r w:rsidR="00CD050F" w:rsidRPr="00B534E4">
        <w:rPr>
          <w:rFonts w:ascii="Times New Roman" w:hAnsi="Times New Roman" w:cs="Times New Roman"/>
          <w:color w:val="222222"/>
          <w:sz w:val="23"/>
          <w:szCs w:val="23"/>
          <w:shd w:val="clear" w:color="auto" w:fill="FFFFFF"/>
        </w:rPr>
        <w:fldChar w:fldCharType="begin"/>
      </w:r>
      <w:r w:rsidR="002A04AE" w:rsidRPr="00B534E4">
        <w:rPr>
          <w:rFonts w:ascii="Times New Roman" w:hAnsi="Times New Roman" w:cs="Times New Roman"/>
          <w:color w:val="222222"/>
          <w:sz w:val="23"/>
          <w:szCs w:val="23"/>
          <w:shd w:val="clear" w:color="auto" w:fill="FFFFFF"/>
        </w:rPr>
        <w:instrText xml:space="preserve"> ADDIN ZOTERO_ITEM CSL_CITATION {"citationID":"5ekiee2s9","properties":{"formattedCitation":"(Lockett, Wiklund, Davidsson, &amp; Girma, 2011)","plainCitation":"(Lockett, Wiklund, Davidsson, &amp; Girma, 2011)"},"citationItems":[{"id":3301,"uris":["http://zotero.org/users/67331/items/K7WCZ7TT"],"uri":["http://zotero.org/users/67331/items/K7WCZ7TT"],"itemData":{"id":3301,"type":"article-journal","title":"Organic and Acquisitive Growth: Re-examining, Testing and Extending Penrose's Growth Theory","container-title":"Journal of Management Studies","page":"48–74","volume":"48","issue":"1","source":"Google Scholar","shortTitle":"Organic and Acquisitive Growth","author":[{"family":"Lockett","given":"Andy"},{"family":"Wiklund","given":"Johan"},{"family":"Davidsson","given":"Per"},{"family":"Girma","given":"Sourafel"}],"issued":{"date-parts":[["2011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2A04AE" w:rsidRPr="00B534E4">
        <w:rPr>
          <w:rFonts w:ascii="Times New Roman" w:hAnsi="Times New Roman" w:cs="Times New Roman"/>
          <w:sz w:val="23"/>
          <w:szCs w:val="23"/>
        </w:rPr>
        <w:t>(Lockett, Wiklund, Davidsson, &amp; Girma, 2011)</w:t>
      </w:r>
      <w:r w:rsidR="00CD050F" w:rsidRPr="00B534E4">
        <w:rPr>
          <w:rFonts w:ascii="Times New Roman" w:hAnsi="Times New Roman" w:cs="Times New Roman"/>
          <w:color w:val="222222"/>
          <w:sz w:val="23"/>
          <w:szCs w:val="23"/>
          <w:shd w:val="clear" w:color="auto" w:fill="FFFFFF"/>
        </w:rPr>
        <w:fldChar w:fldCharType="end"/>
      </w:r>
      <w:r w:rsidR="00EA16B6" w:rsidRPr="00B534E4">
        <w:rPr>
          <w:rFonts w:ascii="Times New Roman" w:hAnsi="Times New Roman" w:cs="Times New Roman"/>
          <w:color w:val="222222"/>
          <w:sz w:val="23"/>
          <w:szCs w:val="23"/>
          <w:shd w:val="clear" w:color="auto" w:fill="FFFFFF"/>
        </w:rPr>
        <w:t>.</w:t>
      </w:r>
    </w:p>
    <w:p w:rsidR="001F0EA4" w:rsidRPr="00B534E4" w:rsidRDefault="00EA16B6"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sz w:val="23"/>
          <w:szCs w:val="23"/>
        </w:rPr>
        <w:t>Alliances and M&amp;A offer</w:t>
      </w:r>
      <w:r w:rsidR="00642607" w:rsidRPr="00B534E4">
        <w:rPr>
          <w:rFonts w:ascii="Times New Roman" w:hAnsi="Times New Roman" w:cs="Times New Roman"/>
          <w:sz w:val="23"/>
          <w:szCs w:val="23"/>
        </w:rPr>
        <w:t xml:space="preserve"> </w:t>
      </w:r>
      <w:r w:rsidRPr="00B534E4">
        <w:rPr>
          <w:rFonts w:ascii="Times New Roman" w:hAnsi="Times New Roman" w:cs="Times New Roman"/>
          <w:sz w:val="23"/>
          <w:szCs w:val="23"/>
        </w:rPr>
        <w:t>d</w:t>
      </w:r>
      <w:r w:rsidR="00642607" w:rsidRPr="00B534E4">
        <w:rPr>
          <w:rFonts w:ascii="Times New Roman" w:hAnsi="Times New Roman" w:cs="Times New Roman"/>
          <w:sz w:val="23"/>
          <w:szCs w:val="23"/>
        </w:rPr>
        <w:t>ifferent</w:t>
      </w:r>
      <w:r w:rsidRPr="00B534E4">
        <w:rPr>
          <w:rFonts w:ascii="Times New Roman" w:hAnsi="Times New Roman" w:cs="Times New Roman"/>
          <w:sz w:val="23"/>
          <w:szCs w:val="23"/>
        </w:rPr>
        <w:t>ial</w:t>
      </w:r>
      <w:r w:rsidR="00642607" w:rsidRPr="00B534E4">
        <w:rPr>
          <w:rFonts w:ascii="Times New Roman" w:hAnsi="Times New Roman" w:cs="Times New Roman"/>
          <w:sz w:val="23"/>
          <w:szCs w:val="23"/>
        </w:rPr>
        <w:t xml:space="preserve"> capacities to exploit resource complementarity </w:t>
      </w:r>
      <w:r w:rsidR="00CD050F" w:rsidRPr="00B534E4">
        <w:rPr>
          <w:rFonts w:ascii="Times New Roman" w:hAnsi="Times New Roman" w:cs="Times New Roman"/>
          <w:color w:val="222222"/>
          <w:sz w:val="23"/>
          <w:szCs w:val="23"/>
          <w:shd w:val="clear" w:color="auto" w:fill="FFFFFF"/>
        </w:rPr>
        <w:fldChar w:fldCharType="begin"/>
      </w:r>
      <w:r w:rsidR="002A04AE" w:rsidRPr="00B534E4">
        <w:rPr>
          <w:rFonts w:ascii="Times New Roman" w:hAnsi="Times New Roman" w:cs="Times New Roman"/>
          <w:color w:val="222222"/>
          <w:sz w:val="23"/>
          <w:szCs w:val="23"/>
          <w:shd w:val="clear" w:color="auto" w:fill="FFFFFF"/>
        </w:rPr>
        <w:instrText xml:space="preserve"> ADDIN ZOTERO_ITEM CSL_CITATION {"citationID":"n4khv80ac","properties":{"formattedCitation":"(Wiklund &amp; Shepherd, 2009)","plainCitation":"(Wiklund &amp; Shepherd, 2009)"},"citationItems":[{"id":200,"uris":["http://zotero.org/users/67331/items/5KVD9V93"],"uri":["http://zotero.org/users/67331/items/5KVD9V93"],"itemData":{"id":200,"type":"article-journal","title":"The effectiveness of alliances and acquisitions: the role of resource combination activities","container-title":"Entrepreneurship Theory and Practice","page":"193–212","volume":"33","issue":"1","source":"Google Scholar","shortTitle":"The effectiveness of alliances and acquisitions","author":[{"family":"Wiklund","given":"J."},{"family":"Shepherd","given":"D. A"}],"issued":{"date-parts":[["2009"]]}}}],"schema":"https://github.com/citation-style-language/schema/raw/master/csl-citation.json"}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2A04AE" w:rsidRPr="00B534E4">
        <w:rPr>
          <w:rFonts w:ascii="Times New Roman" w:hAnsi="Times New Roman" w:cs="Times New Roman"/>
          <w:sz w:val="23"/>
          <w:szCs w:val="23"/>
        </w:rPr>
        <w:t>(Wiklund &amp; Shepherd, 2009)</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1F0EA4" w:rsidRPr="00B534E4" w:rsidRDefault="00EA16B6"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Additional citation on the</w:t>
      </w:r>
      <w:r w:rsidR="00642607" w:rsidRPr="00B534E4">
        <w:rPr>
          <w:rFonts w:ascii="Times New Roman" w:hAnsi="Times New Roman" w:cs="Times New Roman"/>
          <w:color w:val="222222"/>
          <w:sz w:val="23"/>
          <w:szCs w:val="23"/>
          <w:shd w:val="clear" w:color="auto" w:fill="FFFFFF"/>
        </w:rPr>
        <w:t xml:space="preserve"> governance choice between alliance and M&amp;A </w:t>
      </w:r>
      <w:r w:rsidR="00DE65EE" w:rsidRPr="00B534E4">
        <w:rPr>
          <w:rFonts w:ascii="Times New Roman" w:hAnsi="Times New Roman" w:cs="Times New Roman"/>
          <w:color w:val="222222"/>
          <w:sz w:val="23"/>
          <w:szCs w:val="23"/>
          <w:shd w:val="clear" w:color="auto" w:fill="FFFFFF"/>
        </w:rPr>
        <w:t>(</w:t>
      </w:r>
      <w:r w:rsidR="00CD050F" w:rsidRPr="00B534E4">
        <w:rPr>
          <w:rFonts w:ascii="Times New Roman" w:hAnsi="Times New Roman" w:cs="Times New Roman"/>
          <w:color w:val="222222"/>
          <w:sz w:val="23"/>
          <w:szCs w:val="23"/>
          <w:shd w:val="clear" w:color="auto" w:fill="FFFFFF"/>
        </w:rPr>
        <w:fldChar w:fldCharType="begin"/>
      </w:r>
      <w:r w:rsidR="009364B3" w:rsidRPr="00B534E4">
        <w:rPr>
          <w:rFonts w:ascii="Times New Roman" w:hAnsi="Times New Roman" w:cs="Times New Roman"/>
          <w:color w:val="222222"/>
          <w:sz w:val="23"/>
          <w:szCs w:val="23"/>
          <w:shd w:val="clear" w:color="auto" w:fill="FFFFFF"/>
        </w:rPr>
        <w:instrText xml:space="preserve"> ADDIN ZOTERO_ITEM CSL_CITATION {"citationID":"1jhctl2j69","properties":{"formattedCitation":"(Reuer &amp; Ragozzino, 2011)","plainCitation":"(Reuer &amp; Ragozzino, 2011)"},"citationItems":[{"id":3362,"uris":["http://zotero.org/users/67331/items/B59QXZD9"],"uri":["http://zotero.org/users/67331/items/B59QXZD9"],"itemData":{"id":3362,"type":"article-journal","title":"The Choice Between Joint Ventures and Acquisitions: Insights from Signaling Theory","container-title":"Organization Science","page":"1175-1190","volume":"23","issue":"4","source":"pubsonline.informs.org (Atypon)","abstract":"This paper extends information economics in corporate strategy and organizational governance research by using signaling theory to explain firms' market entry modes. We exploit features of the initial public offering (IPO) context to investigate how signals on newly public firms shape other companies' governance choices to form joint ventures with them versus acquiring them. We also develop theoretical arguments on how the value of these signals will vary across exchange partners. The results reveal that companies are more apt to acquire, versus partner with, IPO firms taken public by reputable investment banks compared with IPO firms associated with less prominent underwriters. Venture capitalist backing also appears to be a valuable signal for prospective acquirers, particularly when the acquirer and target reside in different industries and possess dissimilar knowledge bases. We also present evidence that signals affect target selection and the emergence of market segmentation for joint venture partners and acquisition candidates.","DOI":"10.1287/orsc.1110.0692","ISSN":"1047-7039","shortTitle":"The Choice Between Joint Ventures and Acquisitions","journalAbbreviation":"Organization Science","author":[{"family":"Reuer","given":"Jeffrey J."},{"family":"Ragozzino","given":"Roberto"}],"issued":{"date-parts":[["2011",9,28]]}}}],"schema":"https://github.com/citation-style-language/schema/raw/master/csl-citation.json"}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00C84D72" w:rsidRPr="00B534E4">
        <w:rPr>
          <w:rFonts w:ascii="Times New Roman" w:hAnsi="Times New Roman" w:cs="Times New Roman"/>
          <w:sz w:val="23"/>
          <w:szCs w:val="23"/>
        </w:rPr>
        <w:t>Reuer &amp; Ragozzino</w:t>
      </w:r>
      <w:r w:rsidR="00DE65EE" w:rsidRPr="00B534E4">
        <w:rPr>
          <w:rFonts w:ascii="Times New Roman" w:hAnsi="Times New Roman" w:cs="Times New Roman"/>
          <w:sz w:val="23"/>
          <w:szCs w:val="23"/>
        </w:rPr>
        <w:t xml:space="preserve">, </w:t>
      </w:r>
      <w:r w:rsidR="009364B3" w:rsidRPr="00B534E4">
        <w:rPr>
          <w:rFonts w:ascii="Times New Roman" w:hAnsi="Times New Roman" w:cs="Times New Roman"/>
          <w:sz w:val="23"/>
          <w:szCs w:val="23"/>
        </w:rPr>
        <w:t>2011</w:t>
      </w:r>
      <w:r w:rsidR="00CD050F" w:rsidRPr="00B534E4">
        <w:rPr>
          <w:rFonts w:ascii="Times New Roman" w:hAnsi="Times New Roman" w:cs="Times New Roman"/>
          <w:color w:val="222222"/>
          <w:sz w:val="23"/>
          <w:szCs w:val="23"/>
          <w:shd w:val="clear" w:color="auto" w:fill="FFFFFF"/>
        </w:rPr>
        <w:fldChar w:fldCharType="end"/>
      </w:r>
      <w:r w:rsidR="00C84D72" w:rsidRPr="00B534E4">
        <w:rPr>
          <w:rFonts w:ascii="Times New Roman" w:hAnsi="Times New Roman" w:cs="Times New Roman"/>
          <w:color w:val="222222"/>
          <w:sz w:val="23"/>
          <w:szCs w:val="23"/>
          <w:shd w:val="clear" w:color="auto" w:fill="FFFFFF"/>
        </w:rPr>
        <w:t>)</w:t>
      </w:r>
      <w:r w:rsidR="00DE65EE" w:rsidRPr="00B534E4">
        <w:rPr>
          <w:rFonts w:ascii="Times New Roman" w:hAnsi="Times New Roman" w:cs="Times New Roman"/>
          <w:color w:val="222222"/>
          <w:sz w:val="23"/>
          <w:szCs w:val="23"/>
          <w:shd w:val="clear" w:color="auto" w:fill="FFFFFF"/>
        </w:rPr>
        <w:t>.</w:t>
      </w:r>
    </w:p>
    <w:p w:rsidR="001F0EA4" w:rsidRPr="00B534E4" w:rsidRDefault="003C10CB" w:rsidP="00FB4CE8">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Alliances as a vehicle for assimilating</w:t>
      </w:r>
      <w:r w:rsidR="00A676DD" w:rsidRPr="00B534E4">
        <w:rPr>
          <w:rFonts w:ascii="Times New Roman" w:hAnsi="Times New Roman" w:cs="Times New Roman"/>
          <w:color w:val="000000" w:themeColor="text1"/>
          <w:sz w:val="23"/>
          <w:szCs w:val="23"/>
        </w:rPr>
        <w:t xml:space="preserve"> technological resources and implement</w:t>
      </w:r>
      <w:r w:rsidRPr="00B534E4">
        <w:rPr>
          <w:rFonts w:ascii="Times New Roman" w:hAnsi="Times New Roman" w:cs="Times New Roman"/>
          <w:color w:val="000000" w:themeColor="text1"/>
          <w:sz w:val="23"/>
          <w:szCs w:val="23"/>
        </w:rPr>
        <w:t>ing</w:t>
      </w:r>
      <w:r w:rsidR="00A676DD" w:rsidRPr="00B534E4">
        <w:rPr>
          <w:rFonts w:ascii="Times New Roman" w:hAnsi="Times New Roman" w:cs="Times New Roman"/>
          <w:color w:val="000000" w:themeColor="text1"/>
          <w:sz w:val="23"/>
          <w:szCs w:val="23"/>
        </w:rPr>
        <w:t xml:space="preserve"> breakthrough innovation </w:t>
      </w:r>
      <w:r w:rsidR="00CD050F" w:rsidRPr="00B534E4">
        <w:rPr>
          <w:rFonts w:ascii="Times New Roman" w:hAnsi="Times New Roman" w:cs="Times New Roman"/>
          <w:color w:val="000000" w:themeColor="text1"/>
          <w:sz w:val="23"/>
          <w:szCs w:val="23"/>
        </w:rPr>
        <w:fldChar w:fldCharType="begin"/>
      </w:r>
      <w:r w:rsidR="00A676DD" w:rsidRPr="00B534E4">
        <w:rPr>
          <w:rFonts w:ascii="Times New Roman" w:hAnsi="Times New Roman" w:cs="Times New Roman"/>
          <w:color w:val="000000" w:themeColor="text1"/>
          <w:sz w:val="23"/>
          <w:szCs w:val="23"/>
        </w:rPr>
        <w:instrText xml:space="preserve"> ADDIN ZOTERO_ITEM CSL_CITATION {"citationID":"1sllb73jve","properties":{"formattedCitation":"(Srivastava &amp; Gnyawali, 2011)","plainCitation":"(Srivastava &amp; Gnyawali, 2011)"},"citationItems":[{"id":3285,"uris":["http://zotero.org/users/67331/items/4V7IB83F"],"uri":["http://zotero.org/users/67331/items/4V7IB83F"],"itemData":{"id":3285,"type":"article-journal","title":"When do relational resources matter? Leveraging portfolio technological resources for breakthrough innovation","container-title":"Academy of Management Journal","page":"797–810","volume":"54","issue":"4","source":"Google Scholar","shortTitle":"When do relational resources matter?","author":[{"family":"Srivastava","given":"Manish K."},{"family":"Gnyawali","given":"Devi R."}],"issued":{"date-parts":[["2011"]]}}}],"schema":"https://github.com/citation-style-language/schema/raw/master/csl-citation.json"} </w:instrText>
      </w:r>
      <w:r w:rsidR="00CD050F" w:rsidRPr="00B534E4">
        <w:rPr>
          <w:rFonts w:ascii="Times New Roman" w:hAnsi="Times New Roman" w:cs="Times New Roman"/>
          <w:color w:val="000000" w:themeColor="text1"/>
          <w:sz w:val="23"/>
          <w:szCs w:val="23"/>
        </w:rPr>
        <w:fldChar w:fldCharType="separate"/>
      </w:r>
      <w:r w:rsidR="00A676DD" w:rsidRPr="00B534E4">
        <w:rPr>
          <w:rFonts w:ascii="Times New Roman" w:hAnsi="Times New Roman" w:cs="Times New Roman"/>
          <w:sz w:val="23"/>
          <w:szCs w:val="23"/>
        </w:rPr>
        <w:t>(Srivastava &amp; Gnyawali, 2011)</w:t>
      </w:r>
      <w:r w:rsidR="00CD050F" w:rsidRPr="00B534E4">
        <w:rPr>
          <w:rFonts w:ascii="Times New Roman" w:hAnsi="Times New Roman" w:cs="Times New Roman"/>
          <w:color w:val="000000" w:themeColor="text1"/>
          <w:sz w:val="23"/>
          <w:szCs w:val="23"/>
        </w:rPr>
        <w:fldChar w:fldCharType="end"/>
      </w:r>
      <w:r w:rsidR="00DE65EE" w:rsidRPr="00B534E4">
        <w:rPr>
          <w:rFonts w:ascii="Times New Roman" w:hAnsi="Times New Roman" w:cs="Times New Roman"/>
          <w:color w:val="000000" w:themeColor="text1"/>
          <w:sz w:val="23"/>
          <w:szCs w:val="23"/>
        </w:rPr>
        <w:t>.</w:t>
      </w:r>
    </w:p>
    <w:p w:rsidR="001F0EA4" w:rsidRPr="00B534E4" w:rsidRDefault="001F0EA4" w:rsidP="00FB4CE8">
      <w:pPr>
        <w:widowControl w:val="0"/>
        <w:spacing w:after="0" w:line="240" w:lineRule="auto"/>
        <w:outlineLvl w:val="0"/>
        <w:rPr>
          <w:rFonts w:ascii="Times New Roman" w:hAnsi="Times New Roman" w:cs="Times New Roman"/>
          <w:color w:val="222222"/>
          <w:sz w:val="23"/>
          <w:szCs w:val="23"/>
          <w:shd w:val="clear" w:color="auto" w:fill="FFFFFF"/>
        </w:rPr>
      </w:pPr>
    </w:p>
    <w:p w:rsidR="001F0EA4" w:rsidRPr="00B534E4" w:rsidRDefault="0022271A" w:rsidP="00FB4CE8">
      <w:pPr>
        <w:widowControl w:val="0"/>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 xml:space="preserve">You can find </w:t>
      </w:r>
      <w:r w:rsidR="00DE65EE" w:rsidRPr="00B534E4">
        <w:rPr>
          <w:rFonts w:ascii="Times New Roman" w:hAnsi="Times New Roman" w:cs="Times New Roman"/>
          <w:color w:val="222222"/>
          <w:sz w:val="23"/>
          <w:szCs w:val="23"/>
          <w:shd w:val="clear" w:color="auto" w:fill="FFFFFF"/>
        </w:rPr>
        <w:t xml:space="preserve">a </w:t>
      </w:r>
      <w:r w:rsidRPr="00B534E4">
        <w:rPr>
          <w:rFonts w:ascii="Times New Roman" w:hAnsi="Times New Roman" w:cs="Times New Roman"/>
          <w:color w:val="222222"/>
          <w:sz w:val="23"/>
          <w:szCs w:val="23"/>
          <w:shd w:val="clear" w:color="auto" w:fill="FFFFFF"/>
        </w:rPr>
        <w:t xml:space="preserve">bibliography at the end of this correspondence. </w:t>
      </w:r>
    </w:p>
    <w:p w:rsidR="00703B0B" w:rsidRPr="00B534E4" w:rsidRDefault="00703B0B" w:rsidP="00FB4CE8">
      <w:pPr>
        <w:widowControl w:val="0"/>
        <w:spacing w:line="276" w:lineRule="auto"/>
        <w:outlineLvl w:val="0"/>
        <w:rPr>
          <w:rFonts w:ascii="Times New Roman" w:hAnsi="Times New Roman" w:cs="Times New Roman"/>
          <w:color w:val="222222"/>
          <w:sz w:val="23"/>
          <w:szCs w:val="23"/>
          <w:shd w:val="clear" w:color="auto" w:fill="FFFFFF"/>
        </w:rPr>
      </w:pPr>
    </w:p>
    <w:p w:rsidR="001F0EA4" w:rsidRPr="00B534E4" w:rsidRDefault="00475359" w:rsidP="00FB4CE8">
      <w:pPr>
        <w:widowControl w:val="0"/>
        <w:spacing w:line="276" w:lineRule="auto"/>
        <w:ind w:left="720"/>
        <w:outlineLvl w:val="0"/>
        <w:rPr>
          <w:rFonts w:ascii="Times New Roman" w:hAnsi="Times New Roman" w:cs="Times New Roman"/>
          <w:color w:val="2E74B5" w:themeColor="accent1" w:themeShade="BF"/>
          <w:sz w:val="23"/>
          <w:szCs w:val="23"/>
          <w:shd w:val="clear" w:color="auto" w:fill="FFFFFF"/>
        </w:rPr>
      </w:pPr>
      <w:r w:rsidRPr="00B534E4">
        <w:rPr>
          <w:rFonts w:ascii="Times New Roman" w:hAnsi="Times New Roman" w:cs="Times New Roman"/>
          <w:i/>
          <w:color w:val="222222"/>
          <w:sz w:val="23"/>
          <w:szCs w:val="23"/>
          <w:shd w:val="clear" w:color="auto" w:fill="FFFFFF"/>
        </w:rPr>
        <w:t xml:space="preserve">I acknowledge that SDC Platinum is widely used in the alliance literature, however I am concerned that issues associated with the dataset may have introduced a systemic bias into the paper. As you are looking only at listed firms, SDC will have picked up M&amp;A announcements that would have been reported to firms’ respective listing stock exchanges. However, many firms are more reluctant to report non M&amp;A alliance arrangements. Furthermore, some firms do announce alliances on their websites, but if these </w:t>
      </w:r>
      <w:r w:rsidRPr="00B534E4">
        <w:rPr>
          <w:rFonts w:ascii="Times New Roman" w:hAnsi="Times New Roman" w:cs="Times New Roman"/>
          <w:i/>
          <w:color w:val="222222"/>
          <w:sz w:val="23"/>
          <w:szCs w:val="23"/>
          <w:shd w:val="clear" w:color="auto" w:fill="FFFFFF"/>
        </w:rPr>
        <w:lastRenderedPageBreak/>
        <w:t>announcements are not picked up by the media that SDC scan, the announcements do not appear in the SDC Platinum dataset.</w:t>
      </w:r>
      <w:r w:rsidR="00170A16" w:rsidRPr="00B534E4">
        <w:rPr>
          <w:rFonts w:ascii="Times New Roman" w:hAnsi="Times New Roman" w:cs="Times New Roman"/>
          <w:i/>
          <w:color w:val="222222"/>
          <w:sz w:val="23"/>
          <w:szCs w:val="23"/>
          <w:shd w:val="clear" w:color="auto" w:fill="FFFFFF"/>
        </w:rPr>
        <w:t xml:space="preserve"> </w:t>
      </w:r>
      <w:r w:rsidRPr="00B534E4">
        <w:rPr>
          <w:rFonts w:ascii="Times New Roman" w:hAnsi="Times New Roman" w:cs="Times New Roman"/>
          <w:i/>
          <w:color w:val="222222"/>
          <w:sz w:val="23"/>
          <w:szCs w:val="23"/>
          <w:shd w:val="clear" w:color="auto" w:fill="FFFFFF"/>
        </w:rPr>
        <w:t>I don’t see this as a fatal flaw – however I think the authors need to be completely up front about the manner in which the SDC Platinum dataset is created, acknowledge that this may have created issues of bias and state what steps have been taken to mitigate these issues.</w:t>
      </w:r>
    </w:p>
    <w:p w:rsidR="001F0EA4" w:rsidRPr="00B534E4" w:rsidRDefault="00246495" w:rsidP="00ED6C6F">
      <w:pPr>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 xml:space="preserve">Thank you for your insightful comment. </w:t>
      </w:r>
      <w:r w:rsidR="00B5680A" w:rsidRPr="00B534E4">
        <w:rPr>
          <w:rFonts w:ascii="Times New Roman" w:hAnsi="Times New Roman" w:cs="Times New Roman"/>
          <w:color w:val="000000" w:themeColor="text1"/>
          <w:sz w:val="23"/>
          <w:szCs w:val="23"/>
          <w:shd w:val="clear" w:color="auto" w:fill="FFFFFF"/>
        </w:rPr>
        <w:t xml:space="preserve">This is a significant issue to </w:t>
      </w:r>
      <w:r w:rsidR="0026002F" w:rsidRPr="00B534E4">
        <w:rPr>
          <w:rFonts w:ascii="Times New Roman" w:hAnsi="Times New Roman" w:cs="Times New Roman"/>
          <w:color w:val="000000" w:themeColor="text1"/>
          <w:sz w:val="23"/>
          <w:szCs w:val="23"/>
          <w:shd w:val="clear" w:color="auto" w:fill="FFFFFF"/>
        </w:rPr>
        <w:t>consider</w:t>
      </w:r>
      <w:r w:rsidR="00B5680A" w:rsidRPr="00B534E4">
        <w:rPr>
          <w:rFonts w:ascii="Times New Roman" w:hAnsi="Times New Roman" w:cs="Times New Roman"/>
          <w:color w:val="000000" w:themeColor="text1"/>
          <w:sz w:val="23"/>
          <w:szCs w:val="23"/>
          <w:shd w:val="clear" w:color="auto" w:fill="FFFFFF"/>
        </w:rPr>
        <w:t>, and we recognize your concerns.</w:t>
      </w:r>
      <w:r w:rsidR="00837CED" w:rsidRPr="00B534E4">
        <w:rPr>
          <w:rFonts w:ascii="Times New Roman" w:hAnsi="Times New Roman" w:cs="Times New Roman"/>
          <w:color w:val="000000" w:themeColor="text1"/>
          <w:sz w:val="23"/>
          <w:szCs w:val="23"/>
          <w:shd w:val="clear" w:color="auto" w:fill="FFFFFF"/>
        </w:rPr>
        <w:t xml:space="preserve"> We agree with you that the SDC database could possibly introduce a systematic bias if the observations are not randomly drawn </w:t>
      </w:r>
      <w:r w:rsidR="00563A0E" w:rsidRPr="00B534E4">
        <w:rPr>
          <w:rFonts w:ascii="Times New Roman" w:hAnsi="Times New Roman" w:cs="Times New Roman"/>
          <w:color w:val="000000" w:themeColor="text1"/>
          <w:sz w:val="23"/>
          <w:szCs w:val="23"/>
          <w:shd w:val="clear" w:color="auto" w:fill="FFFFFF"/>
        </w:rPr>
        <w:t xml:space="preserve">—i.e., a sort of sample selection bias. </w:t>
      </w:r>
      <w:r w:rsidR="00B5680A" w:rsidRPr="00B534E4">
        <w:rPr>
          <w:rFonts w:ascii="Times New Roman" w:hAnsi="Times New Roman" w:cs="Times New Roman"/>
          <w:color w:val="000000" w:themeColor="text1"/>
          <w:sz w:val="23"/>
          <w:szCs w:val="23"/>
          <w:shd w:val="clear" w:color="auto" w:fill="FFFFFF"/>
        </w:rPr>
        <w:t>However</w:t>
      </w:r>
      <w:r w:rsidR="00107FF6" w:rsidRPr="00B534E4">
        <w:rPr>
          <w:rFonts w:ascii="Times New Roman" w:hAnsi="Times New Roman" w:cs="Times New Roman"/>
          <w:color w:val="000000" w:themeColor="text1"/>
          <w:sz w:val="23"/>
          <w:szCs w:val="23"/>
          <w:shd w:val="clear" w:color="auto" w:fill="FFFFFF"/>
        </w:rPr>
        <w:t xml:space="preserve">, we believe </w:t>
      </w:r>
      <w:r w:rsidR="00DE65EE" w:rsidRPr="00B534E4">
        <w:rPr>
          <w:rFonts w:ascii="Times New Roman" w:hAnsi="Times New Roman" w:cs="Times New Roman"/>
          <w:color w:val="000000" w:themeColor="text1"/>
          <w:sz w:val="23"/>
          <w:szCs w:val="23"/>
          <w:shd w:val="clear" w:color="auto" w:fill="FFFFFF"/>
        </w:rPr>
        <w:t xml:space="preserve">that </w:t>
      </w:r>
      <w:r w:rsidR="00B5680A" w:rsidRPr="00B534E4">
        <w:rPr>
          <w:rFonts w:ascii="Times New Roman" w:hAnsi="Times New Roman" w:cs="Times New Roman"/>
          <w:color w:val="000000" w:themeColor="text1"/>
          <w:sz w:val="23"/>
          <w:szCs w:val="23"/>
          <w:shd w:val="clear" w:color="auto" w:fill="FFFFFF"/>
        </w:rPr>
        <w:t>sample selection bias</w:t>
      </w:r>
      <w:r w:rsidR="00523416" w:rsidRPr="00B534E4">
        <w:rPr>
          <w:rFonts w:ascii="Times New Roman" w:hAnsi="Times New Roman" w:cs="Times New Roman"/>
          <w:color w:val="000000" w:themeColor="text1"/>
          <w:sz w:val="23"/>
          <w:szCs w:val="23"/>
          <w:shd w:val="clear" w:color="auto" w:fill="FFFFFF"/>
        </w:rPr>
        <w:t xml:space="preserve"> </w:t>
      </w:r>
      <w:r w:rsidR="005F164D" w:rsidRPr="00B534E4">
        <w:rPr>
          <w:rFonts w:ascii="Times New Roman" w:hAnsi="Times New Roman" w:cs="Times New Roman"/>
          <w:color w:val="000000" w:themeColor="text1"/>
          <w:sz w:val="23"/>
          <w:szCs w:val="23"/>
          <w:shd w:val="clear" w:color="auto" w:fill="FFFFFF"/>
        </w:rPr>
        <w:t xml:space="preserve">is less of a concern </w:t>
      </w:r>
      <w:r w:rsidR="00B5680A" w:rsidRPr="00B534E4">
        <w:rPr>
          <w:rFonts w:ascii="Times New Roman" w:hAnsi="Times New Roman" w:cs="Times New Roman"/>
          <w:color w:val="000000" w:themeColor="text1"/>
          <w:sz w:val="23"/>
          <w:szCs w:val="23"/>
          <w:shd w:val="clear" w:color="auto" w:fill="FFFFFF"/>
        </w:rPr>
        <w:t xml:space="preserve">for </w:t>
      </w:r>
      <w:r w:rsidR="00DE65EE" w:rsidRPr="00B534E4">
        <w:rPr>
          <w:rFonts w:ascii="Times New Roman" w:hAnsi="Times New Roman" w:cs="Times New Roman"/>
          <w:color w:val="000000" w:themeColor="text1"/>
          <w:sz w:val="23"/>
          <w:szCs w:val="23"/>
          <w:shd w:val="clear" w:color="auto" w:fill="FFFFFF"/>
        </w:rPr>
        <w:t xml:space="preserve">several </w:t>
      </w:r>
      <w:r w:rsidR="00B5680A" w:rsidRPr="00B534E4">
        <w:rPr>
          <w:rFonts w:ascii="Times New Roman" w:hAnsi="Times New Roman" w:cs="Times New Roman"/>
          <w:color w:val="000000" w:themeColor="text1"/>
          <w:sz w:val="23"/>
          <w:szCs w:val="23"/>
          <w:shd w:val="clear" w:color="auto" w:fill="FFFFFF"/>
        </w:rPr>
        <w:t>reasons</w:t>
      </w:r>
      <w:r w:rsidR="00107FF6" w:rsidRPr="00B534E4">
        <w:rPr>
          <w:rFonts w:ascii="Times New Roman" w:hAnsi="Times New Roman" w:cs="Times New Roman"/>
          <w:color w:val="000000" w:themeColor="text1"/>
          <w:sz w:val="23"/>
          <w:szCs w:val="23"/>
          <w:shd w:val="clear" w:color="auto" w:fill="FFFFFF"/>
        </w:rPr>
        <w:t xml:space="preserve">. </w:t>
      </w:r>
      <w:r w:rsidR="00310791" w:rsidRPr="00B534E4">
        <w:rPr>
          <w:rFonts w:ascii="Times New Roman" w:hAnsi="Times New Roman" w:cs="Times New Roman"/>
          <w:color w:val="000000" w:themeColor="text1"/>
          <w:sz w:val="23"/>
          <w:szCs w:val="23"/>
          <w:shd w:val="clear" w:color="auto" w:fill="FFFFFF"/>
        </w:rPr>
        <w:t>On the one hand</w:t>
      </w:r>
      <w:r w:rsidR="004365B8" w:rsidRPr="00B534E4">
        <w:rPr>
          <w:rFonts w:ascii="Times New Roman" w:hAnsi="Times New Roman" w:cs="Times New Roman"/>
          <w:color w:val="000000" w:themeColor="text1"/>
          <w:sz w:val="23"/>
          <w:szCs w:val="23"/>
          <w:shd w:val="clear" w:color="auto" w:fill="FFFFFF"/>
        </w:rPr>
        <w:t xml:space="preserve">, </w:t>
      </w:r>
      <w:r w:rsidR="00107FF6" w:rsidRPr="00B534E4">
        <w:rPr>
          <w:rFonts w:ascii="Times New Roman" w:hAnsi="Times New Roman" w:cs="Times New Roman"/>
          <w:color w:val="000000" w:themeColor="text1"/>
          <w:sz w:val="23"/>
          <w:szCs w:val="23"/>
          <w:shd w:val="clear" w:color="auto" w:fill="FFFFFF"/>
        </w:rPr>
        <w:t>SDC collects information</w:t>
      </w:r>
      <w:r w:rsidR="001D025D" w:rsidRPr="00B534E4">
        <w:rPr>
          <w:rFonts w:ascii="Times New Roman" w:hAnsi="Times New Roman" w:cs="Times New Roman"/>
          <w:color w:val="000000" w:themeColor="text1"/>
          <w:sz w:val="23"/>
          <w:szCs w:val="23"/>
          <w:shd w:val="clear" w:color="auto" w:fill="FFFFFF"/>
        </w:rPr>
        <w:t xml:space="preserve"> on M&amp;A</w:t>
      </w:r>
      <w:r w:rsidR="00107FF6" w:rsidRPr="00B534E4">
        <w:rPr>
          <w:rFonts w:ascii="Times New Roman" w:hAnsi="Times New Roman" w:cs="Times New Roman"/>
          <w:color w:val="000000" w:themeColor="text1"/>
          <w:sz w:val="23"/>
          <w:szCs w:val="23"/>
          <w:shd w:val="clear" w:color="auto" w:fill="FFFFFF"/>
        </w:rPr>
        <w:t xml:space="preserve"> from an extensive set of data sources includ</w:t>
      </w:r>
      <w:r w:rsidR="004365B8" w:rsidRPr="00B534E4">
        <w:rPr>
          <w:rFonts w:ascii="Times New Roman" w:hAnsi="Times New Roman" w:cs="Times New Roman"/>
          <w:color w:val="000000" w:themeColor="text1"/>
          <w:sz w:val="23"/>
          <w:szCs w:val="23"/>
          <w:shd w:val="clear" w:color="auto" w:fill="FFFFFF"/>
        </w:rPr>
        <w:t>ing</w:t>
      </w:r>
      <w:r w:rsidR="00107FF6" w:rsidRPr="00B534E4">
        <w:rPr>
          <w:rFonts w:ascii="Times New Roman" w:hAnsi="Times New Roman" w:cs="Times New Roman"/>
          <w:color w:val="000000" w:themeColor="text1"/>
          <w:sz w:val="23"/>
          <w:szCs w:val="23"/>
          <w:shd w:val="clear" w:color="auto" w:fill="FFFFFF"/>
        </w:rPr>
        <w:t xml:space="preserve"> </w:t>
      </w:r>
      <w:r w:rsidR="00DE65EE" w:rsidRPr="00B534E4">
        <w:rPr>
          <w:rFonts w:ascii="Times New Roman" w:hAnsi="Times New Roman" w:cs="Times New Roman"/>
          <w:color w:val="000000" w:themeColor="text1"/>
          <w:sz w:val="23"/>
          <w:szCs w:val="23"/>
          <w:shd w:val="clear" w:color="auto" w:fill="FFFFFF"/>
        </w:rPr>
        <w:t xml:space="preserve">more than </w:t>
      </w:r>
      <w:r w:rsidR="00107FF6" w:rsidRPr="00B534E4">
        <w:rPr>
          <w:rFonts w:ascii="Times New Roman" w:hAnsi="Times New Roman" w:cs="Times New Roman"/>
          <w:color w:val="000000" w:themeColor="text1"/>
          <w:sz w:val="23"/>
          <w:szCs w:val="23"/>
          <w:shd w:val="clear" w:color="auto" w:fill="FFFFFF"/>
        </w:rPr>
        <w:t xml:space="preserve">200 English and foreign language news sources, SEC filings and their international counterparts, trade publications, wires, and proprietary surveys of investment banks, law firms, and other advisors. </w:t>
      </w:r>
      <w:r w:rsidR="001D025D" w:rsidRPr="00B534E4">
        <w:rPr>
          <w:rFonts w:ascii="Times New Roman" w:hAnsi="Times New Roman" w:cs="Times New Roman"/>
          <w:color w:val="000000" w:themeColor="text1"/>
          <w:sz w:val="23"/>
          <w:szCs w:val="23"/>
          <w:shd w:val="clear" w:color="auto" w:fill="FFFFFF"/>
        </w:rPr>
        <w:t>Further</w:t>
      </w:r>
      <w:r w:rsidR="00DE65EE" w:rsidRPr="00B534E4">
        <w:rPr>
          <w:rFonts w:ascii="Times New Roman" w:hAnsi="Times New Roman" w:cs="Times New Roman"/>
          <w:color w:val="000000" w:themeColor="text1"/>
          <w:sz w:val="23"/>
          <w:szCs w:val="23"/>
          <w:shd w:val="clear" w:color="auto" w:fill="FFFFFF"/>
        </w:rPr>
        <w:t>more</w:t>
      </w:r>
      <w:r w:rsidR="001D025D" w:rsidRPr="00B534E4">
        <w:rPr>
          <w:rFonts w:ascii="Times New Roman" w:hAnsi="Times New Roman" w:cs="Times New Roman"/>
          <w:color w:val="000000" w:themeColor="text1"/>
          <w:sz w:val="23"/>
          <w:szCs w:val="23"/>
          <w:shd w:val="clear" w:color="auto" w:fill="FFFFFF"/>
        </w:rPr>
        <w:t>,</w:t>
      </w:r>
      <w:r w:rsidR="00F37F64" w:rsidRPr="00B534E4">
        <w:rPr>
          <w:rFonts w:ascii="Times New Roman" w:hAnsi="Times New Roman" w:cs="Times New Roman"/>
          <w:color w:val="000000" w:themeColor="text1"/>
          <w:sz w:val="23"/>
          <w:szCs w:val="23"/>
          <w:shd w:val="clear" w:color="auto" w:fill="FFFFFF"/>
        </w:rPr>
        <w:t xml:space="preserve"> listed firms </w:t>
      </w:r>
      <w:r w:rsidR="001D025D" w:rsidRPr="00B534E4">
        <w:rPr>
          <w:rFonts w:ascii="Times New Roman" w:hAnsi="Times New Roman" w:cs="Times New Roman"/>
          <w:color w:val="000000" w:themeColor="text1"/>
          <w:sz w:val="23"/>
          <w:szCs w:val="23"/>
          <w:shd w:val="clear" w:color="auto" w:fill="FFFFFF"/>
        </w:rPr>
        <w:t>are</w:t>
      </w:r>
      <w:r w:rsidR="005F164D" w:rsidRPr="00B534E4">
        <w:rPr>
          <w:rFonts w:ascii="Times New Roman" w:hAnsi="Times New Roman" w:cs="Times New Roman"/>
          <w:color w:val="000000" w:themeColor="text1"/>
          <w:sz w:val="23"/>
          <w:szCs w:val="23"/>
          <w:shd w:val="clear" w:color="auto" w:fill="FFFFFF"/>
        </w:rPr>
        <w:t xml:space="preserve"> generally</w:t>
      </w:r>
      <w:r w:rsidR="001D025D" w:rsidRPr="00B534E4">
        <w:rPr>
          <w:rFonts w:ascii="Times New Roman" w:hAnsi="Times New Roman" w:cs="Times New Roman"/>
          <w:color w:val="000000" w:themeColor="text1"/>
          <w:sz w:val="23"/>
          <w:szCs w:val="23"/>
          <w:shd w:val="clear" w:color="auto" w:fill="FFFFFF"/>
        </w:rPr>
        <w:t xml:space="preserve"> required</w:t>
      </w:r>
      <w:r w:rsidR="00F37F64" w:rsidRPr="00B534E4">
        <w:rPr>
          <w:rFonts w:ascii="Times New Roman" w:hAnsi="Times New Roman" w:cs="Times New Roman"/>
          <w:color w:val="000000" w:themeColor="text1"/>
          <w:sz w:val="23"/>
          <w:szCs w:val="23"/>
          <w:shd w:val="clear" w:color="auto" w:fill="FFFFFF"/>
        </w:rPr>
        <w:t xml:space="preserve"> to </w:t>
      </w:r>
      <w:r w:rsidR="004365B8" w:rsidRPr="00B534E4">
        <w:rPr>
          <w:rFonts w:ascii="Times New Roman" w:hAnsi="Times New Roman" w:cs="Times New Roman"/>
          <w:color w:val="000000" w:themeColor="text1"/>
          <w:sz w:val="23"/>
          <w:szCs w:val="23"/>
          <w:shd w:val="clear" w:color="auto" w:fill="FFFFFF"/>
        </w:rPr>
        <w:t>disclose</w:t>
      </w:r>
      <w:r w:rsidR="00F37F64" w:rsidRPr="00B534E4">
        <w:rPr>
          <w:rFonts w:ascii="Times New Roman" w:hAnsi="Times New Roman" w:cs="Times New Roman"/>
          <w:color w:val="000000" w:themeColor="text1"/>
          <w:sz w:val="23"/>
          <w:szCs w:val="23"/>
          <w:shd w:val="clear" w:color="auto" w:fill="FFFFFF"/>
        </w:rPr>
        <w:t xml:space="preserve"> </w:t>
      </w:r>
      <w:r w:rsidR="006D76A2" w:rsidRPr="00B534E4">
        <w:rPr>
          <w:rFonts w:ascii="Times New Roman" w:hAnsi="Times New Roman" w:cs="Times New Roman"/>
          <w:color w:val="000000" w:themeColor="text1"/>
          <w:sz w:val="23"/>
          <w:szCs w:val="23"/>
          <w:shd w:val="clear" w:color="auto" w:fill="FFFFFF"/>
        </w:rPr>
        <w:t xml:space="preserve">information on their M&amp;A deals and </w:t>
      </w:r>
      <w:r w:rsidR="00DE65EE" w:rsidRPr="00B534E4">
        <w:rPr>
          <w:rFonts w:ascii="Times New Roman" w:hAnsi="Times New Roman" w:cs="Times New Roman"/>
          <w:color w:val="000000" w:themeColor="text1"/>
          <w:sz w:val="23"/>
          <w:szCs w:val="23"/>
          <w:shd w:val="clear" w:color="auto" w:fill="FFFFFF"/>
        </w:rPr>
        <w:t xml:space="preserve">the </w:t>
      </w:r>
      <w:r w:rsidR="006D76A2" w:rsidRPr="00B534E4">
        <w:rPr>
          <w:rFonts w:ascii="Times New Roman" w:hAnsi="Times New Roman" w:cs="Times New Roman"/>
          <w:color w:val="000000" w:themeColor="text1"/>
          <w:sz w:val="23"/>
          <w:szCs w:val="23"/>
          <w:shd w:val="clear" w:color="auto" w:fill="FFFFFF"/>
        </w:rPr>
        <w:t>specific terms thereof by filing reports (</w:t>
      </w:r>
      <w:r w:rsidR="00170D59" w:rsidRPr="00B534E4">
        <w:rPr>
          <w:rFonts w:ascii="Times New Roman" w:hAnsi="Times New Roman" w:cs="Times New Roman"/>
          <w:color w:val="000000" w:themeColor="text1"/>
          <w:sz w:val="23"/>
          <w:szCs w:val="23"/>
          <w:shd w:val="clear" w:color="auto" w:fill="FFFFFF"/>
        </w:rPr>
        <w:t xml:space="preserve">e.g., </w:t>
      </w:r>
      <w:r w:rsidR="006D76A2" w:rsidRPr="00B534E4">
        <w:rPr>
          <w:rFonts w:ascii="Times New Roman" w:hAnsi="Times New Roman" w:cs="Times New Roman"/>
          <w:color w:val="000000" w:themeColor="text1"/>
          <w:sz w:val="23"/>
          <w:szCs w:val="23"/>
          <w:shd w:val="clear" w:color="auto" w:fill="FFFFFF"/>
        </w:rPr>
        <w:t xml:space="preserve">8K, 10K, and Proxy) to </w:t>
      </w:r>
      <w:r w:rsidR="00DE65EE" w:rsidRPr="00B534E4">
        <w:rPr>
          <w:rFonts w:ascii="Times New Roman" w:hAnsi="Times New Roman" w:cs="Times New Roman"/>
          <w:color w:val="000000" w:themeColor="text1"/>
          <w:sz w:val="23"/>
          <w:szCs w:val="23"/>
          <w:shd w:val="clear" w:color="auto" w:fill="FFFFFF"/>
        </w:rPr>
        <w:t xml:space="preserve">the </w:t>
      </w:r>
      <w:r w:rsidR="006D76A2" w:rsidRPr="00B534E4">
        <w:rPr>
          <w:rFonts w:ascii="Times New Roman" w:hAnsi="Times New Roman" w:cs="Times New Roman"/>
          <w:color w:val="000000" w:themeColor="text1"/>
          <w:sz w:val="23"/>
          <w:szCs w:val="23"/>
          <w:shd w:val="clear" w:color="auto" w:fill="FFFFFF"/>
        </w:rPr>
        <w:t xml:space="preserve">US Securities and Exchange Commission (SEC). </w:t>
      </w:r>
      <w:r w:rsidR="00310791" w:rsidRPr="00B534E4">
        <w:rPr>
          <w:rFonts w:ascii="Times New Roman" w:hAnsi="Times New Roman" w:cs="Times New Roman"/>
          <w:color w:val="000000" w:themeColor="text1"/>
          <w:sz w:val="23"/>
          <w:szCs w:val="23"/>
          <w:shd w:val="clear" w:color="auto" w:fill="FFFFFF"/>
        </w:rPr>
        <w:t>Considering</w:t>
      </w:r>
      <w:r w:rsidR="006D76A2" w:rsidRPr="00B534E4">
        <w:rPr>
          <w:rFonts w:ascii="Times New Roman" w:hAnsi="Times New Roman" w:cs="Times New Roman"/>
          <w:color w:val="000000" w:themeColor="text1"/>
          <w:sz w:val="23"/>
          <w:szCs w:val="23"/>
          <w:shd w:val="clear" w:color="auto" w:fill="FFFFFF"/>
        </w:rPr>
        <w:t xml:space="preserve"> that SEC filings are one of the many SDC sources, </w:t>
      </w:r>
      <w:r w:rsidR="00310791" w:rsidRPr="00B534E4">
        <w:rPr>
          <w:rFonts w:ascii="Times New Roman" w:hAnsi="Times New Roman" w:cs="Times New Roman"/>
          <w:color w:val="000000" w:themeColor="text1"/>
          <w:sz w:val="23"/>
          <w:szCs w:val="23"/>
          <w:shd w:val="clear" w:color="auto" w:fill="FFFFFF"/>
        </w:rPr>
        <w:t xml:space="preserve">we believe </w:t>
      </w:r>
      <w:r w:rsidR="00DE65EE" w:rsidRPr="00B534E4">
        <w:rPr>
          <w:rFonts w:ascii="Times New Roman" w:hAnsi="Times New Roman" w:cs="Times New Roman"/>
          <w:color w:val="000000" w:themeColor="text1"/>
          <w:sz w:val="23"/>
          <w:szCs w:val="23"/>
          <w:shd w:val="clear" w:color="auto" w:fill="FFFFFF"/>
        </w:rPr>
        <w:t xml:space="preserve">that </w:t>
      </w:r>
      <w:r w:rsidR="00934C3F" w:rsidRPr="00B534E4">
        <w:rPr>
          <w:rFonts w:ascii="Times New Roman" w:hAnsi="Times New Roman" w:cs="Times New Roman"/>
          <w:color w:val="000000" w:themeColor="text1"/>
          <w:sz w:val="23"/>
          <w:szCs w:val="23"/>
          <w:shd w:val="clear" w:color="auto" w:fill="FFFFFF"/>
        </w:rPr>
        <w:t xml:space="preserve">the M&amp;A data from the </w:t>
      </w:r>
      <w:r w:rsidR="006308C8" w:rsidRPr="00B534E4">
        <w:rPr>
          <w:rFonts w:ascii="Times New Roman" w:hAnsi="Times New Roman" w:cs="Times New Roman"/>
          <w:color w:val="000000" w:themeColor="text1"/>
          <w:sz w:val="23"/>
          <w:szCs w:val="23"/>
          <w:shd w:val="clear" w:color="auto" w:fill="FFFFFF"/>
        </w:rPr>
        <w:t>SDC data</w:t>
      </w:r>
      <w:r w:rsidR="00934C3F" w:rsidRPr="00B534E4">
        <w:rPr>
          <w:rFonts w:ascii="Times New Roman" w:hAnsi="Times New Roman" w:cs="Times New Roman"/>
          <w:color w:val="000000" w:themeColor="text1"/>
          <w:sz w:val="23"/>
          <w:szCs w:val="23"/>
          <w:shd w:val="clear" w:color="auto" w:fill="FFFFFF"/>
        </w:rPr>
        <w:t>base</w:t>
      </w:r>
      <w:r w:rsidR="006308C8" w:rsidRPr="00B534E4">
        <w:rPr>
          <w:rFonts w:ascii="Times New Roman" w:hAnsi="Times New Roman" w:cs="Times New Roman"/>
          <w:color w:val="000000" w:themeColor="text1"/>
          <w:sz w:val="23"/>
          <w:szCs w:val="23"/>
          <w:shd w:val="clear" w:color="auto" w:fill="FFFFFF"/>
        </w:rPr>
        <w:t xml:space="preserve"> </w:t>
      </w:r>
      <w:r w:rsidR="001D025D" w:rsidRPr="00B534E4">
        <w:rPr>
          <w:rFonts w:ascii="Times New Roman" w:hAnsi="Times New Roman" w:cs="Times New Roman"/>
          <w:color w:val="000000" w:themeColor="text1"/>
          <w:sz w:val="23"/>
          <w:szCs w:val="23"/>
          <w:shd w:val="clear" w:color="auto" w:fill="FFFFFF"/>
        </w:rPr>
        <w:t xml:space="preserve">is </w:t>
      </w:r>
      <w:r w:rsidR="00934C3F" w:rsidRPr="00B534E4">
        <w:rPr>
          <w:rFonts w:ascii="Times New Roman" w:hAnsi="Times New Roman" w:cs="Times New Roman"/>
          <w:color w:val="000000" w:themeColor="text1"/>
          <w:sz w:val="23"/>
          <w:szCs w:val="23"/>
          <w:shd w:val="clear" w:color="auto" w:fill="FFFFFF"/>
        </w:rPr>
        <w:t xml:space="preserve">less </w:t>
      </w:r>
      <w:r w:rsidR="006308C8" w:rsidRPr="00B534E4">
        <w:rPr>
          <w:rFonts w:ascii="Times New Roman" w:hAnsi="Times New Roman" w:cs="Times New Roman"/>
          <w:color w:val="000000" w:themeColor="text1"/>
          <w:sz w:val="23"/>
          <w:szCs w:val="23"/>
          <w:shd w:val="clear" w:color="auto" w:fill="FFFFFF"/>
        </w:rPr>
        <w:t xml:space="preserve">prone to </w:t>
      </w:r>
      <w:r w:rsidR="00B5680A" w:rsidRPr="00B534E4">
        <w:rPr>
          <w:rFonts w:ascii="Times New Roman" w:hAnsi="Times New Roman" w:cs="Times New Roman"/>
          <w:color w:val="000000" w:themeColor="text1"/>
          <w:sz w:val="23"/>
          <w:szCs w:val="23"/>
          <w:shd w:val="clear" w:color="auto" w:fill="FFFFFF"/>
        </w:rPr>
        <w:t xml:space="preserve">sample </w:t>
      </w:r>
      <w:r w:rsidR="006308C8" w:rsidRPr="00B534E4">
        <w:rPr>
          <w:rFonts w:ascii="Times New Roman" w:hAnsi="Times New Roman" w:cs="Times New Roman"/>
          <w:color w:val="000000" w:themeColor="text1"/>
          <w:sz w:val="23"/>
          <w:szCs w:val="23"/>
          <w:shd w:val="clear" w:color="auto" w:fill="FFFFFF"/>
        </w:rPr>
        <w:t>selection bias</w:t>
      </w:r>
      <w:r w:rsidR="006D76A2" w:rsidRPr="00B534E4">
        <w:rPr>
          <w:rFonts w:ascii="Times New Roman" w:hAnsi="Times New Roman" w:cs="Times New Roman"/>
          <w:color w:val="000000" w:themeColor="text1"/>
          <w:sz w:val="23"/>
          <w:szCs w:val="23"/>
          <w:shd w:val="clear" w:color="auto" w:fill="FFFFFF"/>
        </w:rPr>
        <w:t>.</w:t>
      </w:r>
    </w:p>
    <w:p w:rsidR="001F0EA4" w:rsidRPr="00B534E4" w:rsidRDefault="00310791">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 xml:space="preserve">On the other hand, we </w:t>
      </w:r>
      <w:r w:rsidR="005F164D" w:rsidRPr="00B534E4">
        <w:rPr>
          <w:rFonts w:ascii="Times New Roman" w:hAnsi="Times New Roman" w:cs="Times New Roman"/>
          <w:color w:val="000000" w:themeColor="text1"/>
          <w:sz w:val="23"/>
          <w:szCs w:val="23"/>
          <w:shd w:val="clear" w:color="auto" w:fill="FFFFFF"/>
        </w:rPr>
        <w:t>concur</w:t>
      </w:r>
      <w:r w:rsidRPr="00B534E4">
        <w:rPr>
          <w:rFonts w:ascii="Times New Roman" w:hAnsi="Times New Roman" w:cs="Times New Roman"/>
          <w:color w:val="000000" w:themeColor="text1"/>
          <w:sz w:val="23"/>
          <w:szCs w:val="23"/>
          <w:shd w:val="clear" w:color="auto" w:fill="FFFFFF"/>
        </w:rPr>
        <w:t xml:space="preserve"> </w:t>
      </w:r>
      <w:r w:rsidR="00EA15C1" w:rsidRPr="00B534E4">
        <w:rPr>
          <w:rFonts w:ascii="Times New Roman" w:hAnsi="Times New Roman" w:cs="Times New Roman"/>
          <w:color w:val="000000" w:themeColor="text1"/>
          <w:sz w:val="23"/>
          <w:szCs w:val="23"/>
          <w:shd w:val="clear" w:color="auto" w:fill="FFFFFF"/>
        </w:rPr>
        <w:t xml:space="preserve">with you </w:t>
      </w:r>
      <w:r w:rsidRPr="00B534E4">
        <w:rPr>
          <w:rFonts w:ascii="Times New Roman" w:hAnsi="Times New Roman" w:cs="Times New Roman"/>
          <w:color w:val="000000" w:themeColor="text1"/>
          <w:sz w:val="23"/>
          <w:szCs w:val="23"/>
          <w:shd w:val="clear" w:color="auto" w:fill="FFFFFF"/>
        </w:rPr>
        <w:t>that</w:t>
      </w:r>
      <w:r w:rsidR="004365B8" w:rsidRPr="00B534E4">
        <w:rPr>
          <w:rFonts w:ascii="Times New Roman" w:hAnsi="Times New Roman" w:cs="Times New Roman"/>
          <w:color w:val="000000" w:themeColor="text1"/>
          <w:sz w:val="23"/>
          <w:szCs w:val="23"/>
          <w:shd w:val="clear" w:color="auto" w:fill="FFFFFF"/>
        </w:rPr>
        <w:t xml:space="preserve"> </w:t>
      </w:r>
      <w:r w:rsidRPr="00B534E4">
        <w:rPr>
          <w:rFonts w:ascii="Times New Roman" w:hAnsi="Times New Roman" w:cs="Times New Roman"/>
          <w:color w:val="000000" w:themeColor="text1"/>
          <w:sz w:val="23"/>
          <w:szCs w:val="23"/>
          <w:shd w:val="clear" w:color="auto" w:fill="FFFFFF"/>
        </w:rPr>
        <w:t xml:space="preserve">not all </w:t>
      </w:r>
      <w:r w:rsidR="00B84CEC" w:rsidRPr="00B534E4">
        <w:rPr>
          <w:rFonts w:ascii="Times New Roman" w:hAnsi="Times New Roman" w:cs="Times New Roman"/>
          <w:color w:val="000000" w:themeColor="text1"/>
          <w:sz w:val="23"/>
          <w:szCs w:val="23"/>
          <w:shd w:val="clear" w:color="auto" w:fill="FFFFFF"/>
        </w:rPr>
        <w:t xml:space="preserve">alliances </w:t>
      </w:r>
      <w:r w:rsidRPr="00B534E4">
        <w:rPr>
          <w:rFonts w:ascii="Times New Roman" w:hAnsi="Times New Roman" w:cs="Times New Roman"/>
          <w:color w:val="000000" w:themeColor="text1"/>
          <w:sz w:val="23"/>
          <w:szCs w:val="23"/>
          <w:shd w:val="clear" w:color="auto" w:fill="FFFFFF"/>
        </w:rPr>
        <w:t>are covered in the SDC database</w:t>
      </w:r>
      <w:r w:rsidR="004365B8" w:rsidRPr="00B534E4">
        <w:rPr>
          <w:rFonts w:ascii="Times New Roman" w:hAnsi="Times New Roman" w:cs="Times New Roman"/>
          <w:color w:val="000000" w:themeColor="text1"/>
          <w:sz w:val="23"/>
          <w:szCs w:val="23"/>
          <w:shd w:val="clear" w:color="auto" w:fill="FFFFFF"/>
        </w:rPr>
        <w:t>.</w:t>
      </w:r>
      <w:r w:rsidR="00DA3433" w:rsidRPr="00B534E4">
        <w:rPr>
          <w:rFonts w:ascii="Times New Roman" w:hAnsi="Times New Roman" w:cs="Times New Roman"/>
          <w:color w:val="000000" w:themeColor="text1"/>
          <w:sz w:val="23"/>
          <w:szCs w:val="23"/>
          <w:shd w:val="clear" w:color="auto" w:fill="FFFFFF"/>
        </w:rPr>
        <w:t xml:space="preserve"> </w:t>
      </w:r>
      <w:r w:rsidRPr="00B534E4">
        <w:rPr>
          <w:rFonts w:ascii="Times New Roman" w:hAnsi="Times New Roman" w:cs="Times New Roman"/>
          <w:color w:val="000000" w:themeColor="text1"/>
          <w:sz w:val="23"/>
          <w:szCs w:val="23"/>
          <w:shd w:val="clear" w:color="auto" w:fill="FFFFFF"/>
        </w:rPr>
        <w:t>Fortunately</w:t>
      </w:r>
      <w:r w:rsidR="00DA3433" w:rsidRPr="00B534E4">
        <w:rPr>
          <w:rFonts w:ascii="Times New Roman" w:hAnsi="Times New Roman" w:cs="Times New Roman"/>
          <w:color w:val="000000" w:themeColor="text1"/>
          <w:sz w:val="23"/>
          <w:szCs w:val="23"/>
          <w:shd w:val="clear" w:color="auto" w:fill="FFFFFF"/>
        </w:rPr>
        <w:t>,</w:t>
      </w:r>
      <w:r w:rsidR="009C52D3" w:rsidRPr="00B534E4">
        <w:rPr>
          <w:rFonts w:ascii="Times New Roman" w:hAnsi="Times New Roman" w:cs="Times New Roman"/>
          <w:color w:val="000000" w:themeColor="text1"/>
          <w:sz w:val="23"/>
          <w:szCs w:val="23"/>
          <w:shd w:val="clear" w:color="auto" w:fill="FFFFFF"/>
        </w:rPr>
        <w:t xml:space="preserve"> however,</w:t>
      </w:r>
      <w:r w:rsidR="00DA3433"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 xml:space="preserve">Schilling </w:t>
      </w:r>
      <w:r w:rsidR="00CD050F" w:rsidRPr="00B534E4">
        <w:rPr>
          <w:rFonts w:ascii="Times New Roman" w:hAnsi="Times New Roman" w:cs="Times New Roman"/>
          <w:color w:val="000000" w:themeColor="text1"/>
          <w:sz w:val="23"/>
          <w:szCs w:val="23"/>
          <w:shd w:val="clear" w:color="auto" w:fill="FFFFFF"/>
        </w:rPr>
        <w:fldChar w:fldCharType="begin"/>
      </w:r>
      <w:r w:rsidR="00A84299" w:rsidRPr="00B534E4">
        <w:rPr>
          <w:rFonts w:ascii="Times New Roman" w:hAnsi="Times New Roman" w:cs="Times New Roman"/>
          <w:color w:val="000000" w:themeColor="text1"/>
          <w:sz w:val="23"/>
          <w:szCs w:val="23"/>
          <w:shd w:val="clear" w:color="auto" w:fill="FFFFFF"/>
        </w:rPr>
        <w:instrText xml:space="preserve"> ADDIN EN.CITE &lt;EndNote&gt;&lt;Cite ExcludeAuth="1"&gt;&lt;Author&gt;Schilling&lt;/Author&gt;&lt;Year&gt;2009&lt;/Year&gt;&lt;RecNum&gt;1689&lt;/RecNum&gt;&lt;DisplayText&gt;(2009)&lt;/DisplayText&gt;&lt;record&gt;&lt;rec-number&gt;1689&lt;/rec-number&gt;&lt;foreign-keys&gt;&lt;key app="EN" db-id="zvsadvrd1detx1ets06pxdd8dxww5wwdfsea" timestamp="1450236468"&gt;1689&lt;/key&gt;&lt;/foreign-keys&gt;&lt;ref-type name="Journal Article"&gt;17&lt;/ref-type&gt;&lt;contributors&gt;&lt;authors&gt;&lt;author&gt;Schilling, M. A.&lt;/author&gt;&lt;/authors&gt;&lt;/contributors&gt;&lt;auth-address&gt;Schilling, MA&amp;#xD;NYU, Stern Sch Business, 40 W 4th St, New York, NY 10012 USA&amp;#xD;NYU, Stern Sch Business, 40 W 4th St, New York, NY 10012 USA&amp;#xD;NYU, Stern Sch Business, New York, NY 10012 USA&lt;/auth-address&gt;&lt;titles&gt;&lt;title&gt;Understanding the Alliance Data&lt;/title&gt;&lt;secondary-title&gt;Strategic Management Journal&lt;/secondary-title&gt;&lt;alt-title&gt;Strateg Manage J&lt;/alt-title&gt;&lt;/titles&gt;&lt;periodical&gt;&lt;full-title&gt;Strategic Management Journal&lt;/full-title&gt;&lt;abbr-1&gt;Strateg Manage J&lt;/abbr-1&gt;&lt;/periodical&gt;&lt;alt-periodical&gt;&lt;full-title&gt;Strategic Management Journal&lt;/full-title&gt;&lt;abbr-1&gt;Strateg Manage J&lt;/abbr-1&gt;&lt;/alt-periodical&gt;&lt;pages&gt;233-260&lt;/pages&gt;&lt;volume&gt;30&lt;/volume&gt;&lt;number&gt;3&lt;/number&gt;&lt;keywords&gt;&lt;keyword&gt;alliances&lt;/keyword&gt;&lt;keyword&gt;joint ventures&lt;/keyword&gt;&lt;keyword&gt;methodology&lt;/keyword&gt;&lt;keyword&gt;networks&lt;/keyword&gt;&lt;keyword&gt;sampling theory&lt;/keyword&gt;&lt;keyword&gt;partnerships&lt;/keyword&gt;&lt;keyword&gt;biotechnology&lt;/keyword&gt;&lt;keyword&gt;acquisitions&lt;/keyword&gt;&lt;keyword&gt;exploitation&lt;/keyword&gt;&lt;keyword&gt;exploration&lt;/keyword&gt;&lt;keyword&gt;industry&lt;/keyword&gt;&lt;/keywords&gt;&lt;dates&gt;&lt;year&gt;2009&lt;/year&gt;&lt;pub-dates&gt;&lt;date&gt;Mar&lt;/date&gt;&lt;/pub-dates&gt;&lt;/dates&gt;&lt;isbn&gt;0143-2095&lt;/isbn&gt;&lt;accession-num&gt;WOS:000262572400001&lt;/accession-num&gt;&lt;urls&gt;&lt;related-urls&gt;&lt;url&gt;&amp;lt;Go to ISI&amp;gt;://WOS:000262572400001&lt;/url&gt;&lt;/related-urls&gt;&lt;/urls&gt;&lt;electronic-resource-num&gt;10.1002/smj.731&lt;/electronic-resource-num&gt;&lt;language&gt;English&lt;/language&gt;&lt;/record&gt;&lt;/Cite&gt;&lt;/EndNote&gt;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A84299" w:rsidRPr="00B534E4">
        <w:rPr>
          <w:rFonts w:ascii="Times New Roman" w:hAnsi="Times New Roman" w:cs="Times New Roman"/>
          <w:noProof/>
          <w:color w:val="000000" w:themeColor="text1"/>
          <w:sz w:val="23"/>
          <w:szCs w:val="23"/>
          <w:shd w:val="clear" w:color="auto" w:fill="FFFFFF"/>
        </w:rPr>
        <w:t>(2009)</w:t>
      </w:r>
      <w:r w:rsidR="00CD050F" w:rsidRPr="00B534E4">
        <w:rPr>
          <w:rFonts w:ascii="Times New Roman" w:hAnsi="Times New Roman" w:cs="Times New Roman"/>
          <w:color w:val="000000" w:themeColor="text1"/>
          <w:sz w:val="23"/>
          <w:szCs w:val="23"/>
          <w:shd w:val="clear" w:color="auto" w:fill="FFFFFF"/>
        </w:rPr>
        <w:fldChar w:fldCharType="end"/>
      </w:r>
      <w:r w:rsidR="009C52D3" w:rsidRPr="00B534E4">
        <w:rPr>
          <w:rFonts w:ascii="Times New Roman" w:hAnsi="Times New Roman" w:cs="Times New Roman"/>
          <w:color w:val="000000" w:themeColor="text1"/>
          <w:sz w:val="23"/>
          <w:szCs w:val="23"/>
          <w:shd w:val="clear" w:color="auto" w:fill="FFFFFF"/>
        </w:rPr>
        <w:t xml:space="preserve"> </w:t>
      </w:r>
      <w:r w:rsidR="00B97859" w:rsidRPr="00B534E4">
        <w:rPr>
          <w:rFonts w:ascii="Times New Roman" w:hAnsi="Times New Roman" w:cs="Times New Roman" w:hint="eastAsia"/>
          <w:color w:val="000000" w:themeColor="text1"/>
          <w:sz w:val="23"/>
          <w:szCs w:val="23"/>
          <w:shd w:val="clear" w:color="auto" w:fill="FFFFFF"/>
        </w:rPr>
        <w:t>showed</w:t>
      </w:r>
      <w:r w:rsidR="00B97859"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 xml:space="preserve">that </w:t>
      </w:r>
      <w:r w:rsidR="00EA15C1" w:rsidRPr="00B534E4">
        <w:rPr>
          <w:rFonts w:ascii="Times New Roman" w:hAnsi="Times New Roman" w:cs="Times New Roman"/>
          <w:color w:val="000000" w:themeColor="text1"/>
          <w:sz w:val="23"/>
          <w:szCs w:val="23"/>
          <w:shd w:val="clear" w:color="auto" w:fill="FFFFFF"/>
        </w:rPr>
        <w:t>the</w:t>
      </w:r>
      <w:r w:rsidR="009C52D3" w:rsidRPr="00B534E4">
        <w:rPr>
          <w:rFonts w:ascii="Times New Roman" w:hAnsi="Times New Roman" w:cs="Times New Roman"/>
          <w:color w:val="000000" w:themeColor="text1"/>
          <w:sz w:val="23"/>
          <w:szCs w:val="23"/>
          <w:shd w:val="clear" w:color="auto" w:fill="FFFFFF"/>
        </w:rPr>
        <w:t xml:space="preserve"> </w:t>
      </w:r>
      <w:r w:rsidR="00EA15C1" w:rsidRPr="00B534E4">
        <w:rPr>
          <w:rFonts w:ascii="Times New Roman" w:hAnsi="Times New Roman" w:cs="Times New Roman"/>
          <w:color w:val="000000" w:themeColor="text1"/>
          <w:sz w:val="23"/>
          <w:szCs w:val="23"/>
          <w:shd w:val="clear" w:color="auto" w:fill="FFFFFF"/>
        </w:rPr>
        <w:t xml:space="preserve">potentially </w:t>
      </w:r>
      <w:r w:rsidR="009C52D3" w:rsidRPr="00B534E4">
        <w:rPr>
          <w:rFonts w:ascii="Times New Roman" w:hAnsi="Times New Roman" w:cs="Times New Roman"/>
          <w:color w:val="000000" w:themeColor="text1"/>
          <w:sz w:val="23"/>
          <w:szCs w:val="23"/>
          <w:shd w:val="clear" w:color="auto" w:fill="FFFFFF"/>
        </w:rPr>
        <w:t xml:space="preserve">partial coverage of the alliance data </w:t>
      </w:r>
      <w:r w:rsidR="00EA15C1" w:rsidRPr="00B534E4">
        <w:rPr>
          <w:rFonts w:ascii="Times New Roman" w:hAnsi="Times New Roman" w:cs="Times New Roman"/>
          <w:color w:val="000000" w:themeColor="text1"/>
          <w:sz w:val="23"/>
          <w:szCs w:val="23"/>
          <w:shd w:val="clear" w:color="auto" w:fill="FFFFFF"/>
        </w:rPr>
        <w:t>of</w:t>
      </w:r>
      <w:r w:rsidR="009C52D3" w:rsidRPr="00B534E4">
        <w:rPr>
          <w:rFonts w:ascii="Times New Roman" w:hAnsi="Times New Roman" w:cs="Times New Roman"/>
          <w:color w:val="000000" w:themeColor="text1"/>
          <w:sz w:val="23"/>
          <w:szCs w:val="23"/>
          <w:shd w:val="clear" w:color="auto" w:fill="FFFFFF"/>
        </w:rPr>
        <w:t xml:space="preserve"> the SDC database does not </w:t>
      </w:r>
      <w:r w:rsidR="005932A8" w:rsidRPr="00B534E4">
        <w:rPr>
          <w:rFonts w:ascii="Times New Roman" w:hAnsi="Times New Roman" w:cs="Times New Roman"/>
          <w:color w:val="000000" w:themeColor="text1"/>
          <w:sz w:val="23"/>
          <w:szCs w:val="23"/>
          <w:shd w:val="clear" w:color="auto" w:fill="FFFFFF"/>
        </w:rPr>
        <w:t>yield</w:t>
      </w:r>
      <w:r w:rsidR="009C52D3" w:rsidRPr="00B534E4">
        <w:rPr>
          <w:rFonts w:ascii="Times New Roman" w:hAnsi="Times New Roman" w:cs="Times New Roman"/>
          <w:color w:val="000000" w:themeColor="text1"/>
          <w:sz w:val="23"/>
          <w:szCs w:val="23"/>
          <w:shd w:val="clear" w:color="auto" w:fill="FFFFFF"/>
        </w:rPr>
        <w:t xml:space="preserve"> </w:t>
      </w:r>
      <w:r w:rsidR="005932A8" w:rsidRPr="00B534E4">
        <w:rPr>
          <w:rFonts w:ascii="Times New Roman" w:hAnsi="Times New Roman" w:cs="Times New Roman"/>
          <w:color w:val="000000" w:themeColor="text1"/>
          <w:sz w:val="23"/>
          <w:szCs w:val="23"/>
          <w:shd w:val="clear" w:color="auto" w:fill="FFFFFF"/>
        </w:rPr>
        <w:t>any</w:t>
      </w:r>
      <w:r w:rsidR="00EA15C1"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systematic bias</w:t>
      </w:r>
      <w:r w:rsidR="00DA3433"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She</w:t>
      </w:r>
      <w:r w:rsidR="00DA3433" w:rsidRPr="00B534E4">
        <w:rPr>
          <w:rFonts w:ascii="Times New Roman" w:hAnsi="Times New Roman" w:cs="Times New Roman"/>
          <w:color w:val="000000" w:themeColor="text1"/>
          <w:sz w:val="23"/>
          <w:szCs w:val="23"/>
          <w:shd w:val="clear" w:color="auto" w:fill="FFFFFF"/>
        </w:rPr>
        <w:t xml:space="preserve"> compared </w:t>
      </w:r>
      <w:r w:rsidR="009C52D3" w:rsidRPr="00B534E4">
        <w:rPr>
          <w:rFonts w:ascii="Times New Roman" w:hAnsi="Times New Roman" w:cs="Times New Roman"/>
          <w:color w:val="000000" w:themeColor="text1"/>
          <w:sz w:val="23"/>
          <w:szCs w:val="23"/>
          <w:shd w:val="clear" w:color="auto" w:fill="FFFFFF"/>
        </w:rPr>
        <w:t>various</w:t>
      </w:r>
      <w:r w:rsidR="00DA3433" w:rsidRPr="00B534E4">
        <w:rPr>
          <w:rFonts w:ascii="Times New Roman" w:hAnsi="Times New Roman" w:cs="Times New Roman"/>
          <w:color w:val="000000" w:themeColor="text1"/>
          <w:sz w:val="23"/>
          <w:szCs w:val="23"/>
          <w:shd w:val="clear" w:color="auto" w:fill="FFFFFF"/>
        </w:rPr>
        <w:t xml:space="preserve"> databases </w:t>
      </w:r>
      <w:r w:rsidR="009C52D3" w:rsidRPr="00B534E4">
        <w:rPr>
          <w:rFonts w:ascii="Times New Roman" w:hAnsi="Times New Roman" w:cs="Times New Roman"/>
          <w:color w:val="000000" w:themeColor="text1"/>
          <w:sz w:val="23"/>
          <w:szCs w:val="23"/>
          <w:shd w:val="clear" w:color="auto" w:fill="FFFFFF"/>
        </w:rPr>
        <w:t>of</w:t>
      </w:r>
      <w:r w:rsidR="00DA3433" w:rsidRPr="00B534E4">
        <w:rPr>
          <w:rFonts w:ascii="Times New Roman" w:hAnsi="Times New Roman" w:cs="Times New Roman"/>
          <w:color w:val="000000" w:themeColor="text1"/>
          <w:sz w:val="23"/>
          <w:szCs w:val="23"/>
          <w:shd w:val="clear" w:color="auto" w:fill="FFFFFF"/>
        </w:rPr>
        <w:t xml:space="preserve"> alliances </w:t>
      </w:r>
      <w:r w:rsidR="009C52D3" w:rsidRPr="00B534E4">
        <w:rPr>
          <w:rFonts w:ascii="Times New Roman" w:hAnsi="Times New Roman" w:cs="Times New Roman"/>
          <w:color w:val="000000" w:themeColor="text1"/>
          <w:sz w:val="23"/>
          <w:szCs w:val="23"/>
          <w:shd w:val="clear" w:color="auto" w:fill="FFFFFF"/>
        </w:rPr>
        <w:t>such as</w:t>
      </w:r>
      <w:r w:rsidR="00DA3433" w:rsidRPr="00B534E4">
        <w:rPr>
          <w:rFonts w:ascii="Times New Roman" w:hAnsi="Times New Roman" w:cs="Times New Roman"/>
          <w:color w:val="000000" w:themeColor="text1"/>
          <w:sz w:val="23"/>
          <w:szCs w:val="23"/>
          <w:shd w:val="clear" w:color="auto" w:fill="FFFFFF"/>
        </w:rPr>
        <w:t xml:space="preserve"> SDC, MERIT-CATI, and CORE and examined </w:t>
      </w:r>
      <w:r w:rsidR="009C52D3" w:rsidRPr="00B534E4">
        <w:rPr>
          <w:rFonts w:ascii="Times New Roman" w:hAnsi="Times New Roman" w:cs="Times New Roman"/>
          <w:color w:val="000000" w:themeColor="text1"/>
          <w:sz w:val="23"/>
          <w:szCs w:val="23"/>
          <w:shd w:val="clear" w:color="auto" w:fill="FFFFFF"/>
        </w:rPr>
        <w:t>the</w:t>
      </w:r>
      <w:r w:rsidR="00DA3433" w:rsidRPr="00B534E4">
        <w:rPr>
          <w:rFonts w:ascii="Times New Roman" w:hAnsi="Times New Roman" w:cs="Times New Roman"/>
          <w:color w:val="000000" w:themeColor="text1"/>
          <w:sz w:val="23"/>
          <w:szCs w:val="23"/>
          <w:shd w:val="clear" w:color="auto" w:fill="FFFFFF"/>
        </w:rPr>
        <w:t xml:space="preserve"> pattern</w:t>
      </w:r>
      <w:r w:rsidR="009C52D3" w:rsidRPr="00B534E4">
        <w:rPr>
          <w:rFonts w:ascii="Times New Roman" w:hAnsi="Times New Roman" w:cs="Times New Roman"/>
          <w:color w:val="000000" w:themeColor="text1"/>
          <w:sz w:val="23"/>
          <w:szCs w:val="23"/>
          <w:shd w:val="clear" w:color="auto" w:fill="FFFFFF"/>
        </w:rPr>
        <w:t xml:space="preserve"> of alliance activity</w:t>
      </w:r>
      <w:r w:rsidR="00DA3433" w:rsidRPr="00B534E4">
        <w:rPr>
          <w:rFonts w:ascii="Times New Roman" w:hAnsi="Times New Roman" w:cs="Times New Roman"/>
          <w:color w:val="000000" w:themeColor="text1"/>
          <w:sz w:val="23"/>
          <w:szCs w:val="23"/>
          <w:shd w:val="clear" w:color="auto" w:fill="FFFFFF"/>
        </w:rPr>
        <w:t xml:space="preserve"> in </w:t>
      </w:r>
      <w:r w:rsidR="009C52D3" w:rsidRPr="00B534E4">
        <w:rPr>
          <w:rFonts w:ascii="Times New Roman" w:hAnsi="Times New Roman" w:cs="Times New Roman"/>
          <w:color w:val="000000" w:themeColor="text1"/>
          <w:sz w:val="23"/>
          <w:szCs w:val="23"/>
          <w:shd w:val="clear" w:color="auto" w:fill="FFFFFF"/>
        </w:rPr>
        <w:t>several</w:t>
      </w:r>
      <w:r w:rsidR="00DA3433"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dimensions</w:t>
      </w:r>
      <w:r w:rsidR="00DA3433" w:rsidRPr="00B534E4">
        <w:rPr>
          <w:rFonts w:ascii="Times New Roman" w:hAnsi="Times New Roman" w:cs="Times New Roman"/>
          <w:color w:val="000000" w:themeColor="text1"/>
          <w:sz w:val="23"/>
          <w:szCs w:val="23"/>
          <w:shd w:val="clear" w:color="auto" w:fill="FFFFFF"/>
        </w:rPr>
        <w:t xml:space="preserve">. What she found is that even if their </w:t>
      </w:r>
      <w:r w:rsidR="005A391B" w:rsidRPr="00B534E4">
        <w:rPr>
          <w:rFonts w:ascii="Times New Roman" w:hAnsi="Times New Roman" w:cs="Times New Roman"/>
          <w:color w:val="000000" w:themeColor="text1"/>
          <w:sz w:val="23"/>
          <w:szCs w:val="23"/>
          <w:shd w:val="clear" w:color="auto" w:fill="FFFFFF"/>
        </w:rPr>
        <w:t xml:space="preserve">samples </w:t>
      </w:r>
      <w:r w:rsidR="009C52D3" w:rsidRPr="00B534E4">
        <w:rPr>
          <w:rFonts w:ascii="Times New Roman" w:hAnsi="Times New Roman" w:cs="Times New Roman"/>
          <w:color w:val="000000" w:themeColor="text1"/>
          <w:sz w:val="23"/>
          <w:szCs w:val="23"/>
          <w:shd w:val="clear" w:color="auto" w:fill="FFFFFF"/>
        </w:rPr>
        <w:t>do</w:t>
      </w:r>
      <w:r w:rsidR="00DA3433" w:rsidRPr="00B534E4">
        <w:rPr>
          <w:rFonts w:ascii="Times New Roman" w:hAnsi="Times New Roman" w:cs="Times New Roman"/>
          <w:color w:val="000000" w:themeColor="text1"/>
          <w:sz w:val="23"/>
          <w:szCs w:val="23"/>
          <w:shd w:val="clear" w:color="auto" w:fill="FFFFFF"/>
        </w:rPr>
        <w:t xml:space="preserve"> not</w:t>
      </w:r>
      <w:r w:rsidR="009C52D3" w:rsidRPr="00B534E4">
        <w:rPr>
          <w:rFonts w:ascii="Times New Roman" w:hAnsi="Times New Roman" w:cs="Times New Roman"/>
          <w:color w:val="000000" w:themeColor="text1"/>
          <w:sz w:val="23"/>
          <w:szCs w:val="23"/>
          <w:shd w:val="clear" w:color="auto" w:fill="FFFFFF"/>
        </w:rPr>
        <w:t xml:space="preserve"> seem to</w:t>
      </w:r>
      <w:r w:rsidR="00DA3433" w:rsidRPr="00B534E4">
        <w:rPr>
          <w:rFonts w:ascii="Times New Roman" w:hAnsi="Times New Roman" w:cs="Times New Roman"/>
          <w:color w:val="000000" w:themeColor="text1"/>
          <w:sz w:val="23"/>
          <w:szCs w:val="23"/>
          <w:shd w:val="clear" w:color="auto" w:fill="FFFFFF"/>
        </w:rPr>
        <w:t xml:space="preserve"> overlap much, the</w:t>
      </w:r>
      <w:r w:rsidR="009C52D3" w:rsidRPr="00B534E4">
        <w:rPr>
          <w:rFonts w:ascii="Times New Roman" w:hAnsi="Times New Roman" w:cs="Times New Roman"/>
          <w:color w:val="000000" w:themeColor="text1"/>
          <w:sz w:val="23"/>
          <w:szCs w:val="23"/>
          <w:shd w:val="clear" w:color="auto" w:fill="FFFFFF"/>
        </w:rPr>
        <w:t>y</w:t>
      </w:r>
      <w:r w:rsidR="00DA3433"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generate</w:t>
      </w:r>
      <w:r w:rsidR="00DA3433"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 xml:space="preserve">essentially similar </w:t>
      </w:r>
      <w:r w:rsidR="00B97859" w:rsidRPr="00B534E4">
        <w:rPr>
          <w:rFonts w:ascii="Times New Roman" w:hAnsi="Times New Roman" w:cs="Times New Roman" w:hint="eastAsia"/>
          <w:color w:val="000000" w:themeColor="text1"/>
          <w:sz w:val="23"/>
          <w:szCs w:val="23"/>
          <w:shd w:val="clear" w:color="auto" w:fill="FFFFFF"/>
        </w:rPr>
        <w:t xml:space="preserve">empirical </w:t>
      </w:r>
      <w:r w:rsidR="00DA3433" w:rsidRPr="00B534E4">
        <w:rPr>
          <w:rFonts w:ascii="Times New Roman" w:hAnsi="Times New Roman" w:cs="Times New Roman"/>
          <w:color w:val="000000" w:themeColor="text1"/>
          <w:sz w:val="23"/>
          <w:szCs w:val="23"/>
          <w:shd w:val="clear" w:color="auto" w:fill="FFFFFF"/>
        </w:rPr>
        <w:t xml:space="preserve">patterns. More importantly, through replications of </w:t>
      </w:r>
      <w:r w:rsidR="009C52D3" w:rsidRPr="00B534E4">
        <w:rPr>
          <w:rFonts w:ascii="Times New Roman" w:hAnsi="Times New Roman" w:cs="Times New Roman"/>
          <w:color w:val="000000" w:themeColor="text1"/>
          <w:sz w:val="23"/>
          <w:szCs w:val="23"/>
          <w:shd w:val="clear" w:color="auto" w:fill="FFFFFF"/>
        </w:rPr>
        <w:t xml:space="preserve">three </w:t>
      </w:r>
      <w:r w:rsidR="00DA3433" w:rsidRPr="00B534E4">
        <w:rPr>
          <w:rFonts w:ascii="Times New Roman" w:hAnsi="Times New Roman" w:cs="Times New Roman"/>
          <w:color w:val="000000" w:themeColor="text1"/>
          <w:sz w:val="23"/>
          <w:szCs w:val="23"/>
          <w:shd w:val="clear" w:color="auto" w:fill="FFFFFF"/>
        </w:rPr>
        <w:t xml:space="preserve">prior studies, </w:t>
      </w:r>
      <w:r w:rsidR="00DE65EE" w:rsidRPr="00B534E4">
        <w:rPr>
          <w:rFonts w:ascii="Times New Roman" w:hAnsi="Times New Roman" w:cs="Times New Roman"/>
          <w:color w:val="000000" w:themeColor="text1"/>
          <w:sz w:val="23"/>
          <w:szCs w:val="23"/>
          <w:shd w:val="clear" w:color="auto" w:fill="FFFFFF"/>
        </w:rPr>
        <w:t xml:space="preserve">she </w:t>
      </w:r>
      <w:r w:rsidR="00DA3433" w:rsidRPr="00B534E4">
        <w:rPr>
          <w:rFonts w:ascii="Times New Roman" w:hAnsi="Times New Roman" w:cs="Times New Roman"/>
          <w:color w:val="000000" w:themeColor="text1"/>
          <w:sz w:val="23"/>
          <w:szCs w:val="23"/>
          <w:shd w:val="clear" w:color="auto" w:fill="FFFFFF"/>
        </w:rPr>
        <w:t>confirmed that stati</w:t>
      </w:r>
      <w:r w:rsidR="00A36699" w:rsidRPr="00B534E4">
        <w:rPr>
          <w:rFonts w:ascii="Times New Roman" w:hAnsi="Times New Roman" w:cs="Times New Roman"/>
          <w:color w:val="000000" w:themeColor="text1"/>
          <w:sz w:val="23"/>
          <w:szCs w:val="23"/>
          <w:shd w:val="clear" w:color="auto" w:fill="FFFFFF"/>
        </w:rPr>
        <w:t xml:space="preserve">stical </w:t>
      </w:r>
      <w:r w:rsidR="00B5680A" w:rsidRPr="00B534E4">
        <w:rPr>
          <w:rFonts w:ascii="Times New Roman" w:hAnsi="Times New Roman" w:cs="Times New Roman"/>
          <w:color w:val="000000" w:themeColor="text1"/>
          <w:sz w:val="23"/>
          <w:szCs w:val="23"/>
          <w:shd w:val="clear" w:color="auto" w:fill="FFFFFF"/>
        </w:rPr>
        <w:t>results</w:t>
      </w:r>
      <w:r w:rsidR="00A36699" w:rsidRPr="00B534E4">
        <w:rPr>
          <w:rFonts w:ascii="Times New Roman" w:hAnsi="Times New Roman" w:cs="Times New Roman"/>
          <w:color w:val="000000" w:themeColor="text1"/>
          <w:sz w:val="23"/>
          <w:szCs w:val="23"/>
          <w:shd w:val="clear" w:color="auto" w:fill="FFFFFF"/>
        </w:rPr>
        <w:t xml:space="preserve"> </w:t>
      </w:r>
      <w:r w:rsidR="009C52D3" w:rsidRPr="00B534E4">
        <w:rPr>
          <w:rFonts w:ascii="Times New Roman" w:hAnsi="Times New Roman" w:cs="Times New Roman"/>
          <w:color w:val="000000" w:themeColor="text1"/>
          <w:sz w:val="23"/>
          <w:szCs w:val="23"/>
          <w:shd w:val="clear" w:color="auto" w:fill="FFFFFF"/>
        </w:rPr>
        <w:t>remain consistent</w:t>
      </w:r>
      <w:r w:rsidR="00A36699" w:rsidRPr="00B534E4">
        <w:rPr>
          <w:rFonts w:ascii="Times New Roman" w:hAnsi="Times New Roman" w:cs="Times New Roman"/>
          <w:color w:val="000000" w:themeColor="text1"/>
          <w:sz w:val="23"/>
          <w:szCs w:val="23"/>
          <w:shd w:val="clear" w:color="auto" w:fill="FFFFFF"/>
        </w:rPr>
        <w:t xml:space="preserve"> across the databases</w:t>
      </w:r>
      <w:r w:rsidR="00B5680A" w:rsidRPr="00B534E4">
        <w:rPr>
          <w:rFonts w:ascii="Times New Roman" w:hAnsi="Times New Roman" w:cs="Times New Roman"/>
          <w:color w:val="000000" w:themeColor="text1"/>
          <w:sz w:val="23"/>
          <w:szCs w:val="23"/>
          <w:shd w:val="clear" w:color="auto" w:fill="FFFFFF"/>
        </w:rPr>
        <w:t xml:space="preserve">, alleviating the concern </w:t>
      </w:r>
      <w:r w:rsidR="00DE65EE" w:rsidRPr="00B534E4">
        <w:rPr>
          <w:rFonts w:ascii="Times New Roman" w:hAnsi="Times New Roman" w:cs="Times New Roman"/>
          <w:color w:val="000000" w:themeColor="text1"/>
          <w:sz w:val="23"/>
          <w:szCs w:val="23"/>
          <w:shd w:val="clear" w:color="auto" w:fill="FFFFFF"/>
        </w:rPr>
        <w:t>about</w:t>
      </w:r>
      <w:r w:rsidR="00B5680A" w:rsidRPr="00B534E4">
        <w:rPr>
          <w:rFonts w:ascii="Times New Roman" w:hAnsi="Times New Roman" w:cs="Times New Roman"/>
          <w:color w:val="000000" w:themeColor="text1"/>
          <w:sz w:val="23"/>
          <w:szCs w:val="23"/>
          <w:shd w:val="clear" w:color="auto" w:fill="FFFFFF"/>
        </w:rPr>
        <w:t xml:space="preserve"> </w:t>
      </w:r>
      <w:r w:rsidR="00EA15C1" w:rsidRPr="00B534E4">
        <w:rPr>
          <w:rFonts w:ascii="Times New Roman" w:hAnsi="Times New Roman" w:cs="Times New Roman"/>
          <w:color w:val="000000" w:themeColor="text1"/>
          <w:sz w:val="23"/>
          <w:szCs w:val="23"/>
          <w:shd w:val="clear" w:color="auto" w:fill="FFFFFF"/>
        </w:rPr>
        <w:t xml:space="preserve">sample </w:t>
      </w:r>
      <w:r w:rsidR="00B5680A" w:rsidRPr="00B534E4">
        <w:rPr>
          <w:rFonts w:ascii="Times New Roman" w:hAnsi="Times New Roman" w:cs="Times New Roman"/>
          <w:color w:val="000000" w:themeColor="text1"/>
          <w:sz w:val="23"/>
          <w:szCs w:val="23"/>
          <w:shd w:val="clear" w:color="auto" w:fill="FFFFFF"/>
        </w:rPr>
        <w:t>selection bias.</w:t>
      </w:r>
      <w:r w:rsidR="006D7B8E" w:rsidRPr="00B534E4">
        <w:rPr>
          <w:rFonts w:ascii="Times New Roman" w:hAnsi="Times New Roman" w:cs="Times New Roman"/>
          <w:color w:val="000000" w:themeColor="text1"/>
          <w:sz w:val="23"/>
          <w:szCs w:val="23"/>
          <w:shd w:val="clear" w:color="auto" w:fill="FFFFFF"/>
        </w:rPr>
        <w:t xml:space="preserve"> </w:t>
      </w:r>
      <w:r w:rsidR="00642E2C" w:rsidRPr="00B534E4">
        <w:rPr>
          <w:rFonts w:ascii="Times New Roman" w:hAnsi="Times New Roman" w:cs="Times New Roman"/>
          <w:color w:val="000000" w:themeColor="text1"/>
          <w:sz w:val="23"/>
          <w:szCs w:val="23"/>
          <w:shd w:val="clear" w:color="auto" w:fill="FFFFFF"/>
        </w:rPr>
        <w:t>Further</w:t>
      </w:r>
      <w:r w:rsidR="00DE65EE" w:rsidRPr="00B534E4">
        <w:rPr>
          <w:rFonts w:ascii="Times New Roman" w:hAnsi="Times New Roman" w:cs="Times New Roman"/>
          <w:color w:val="000000" w:themeColor="text1"/>
          <w:sz w:val="23"/>
          <w:szCs w:val="23"/>
          <w:shd w:val="clear" w:color="auto" w:fill="FFFFFF"/>
        </w:rPr>
        <w:t>more</w:t>
      </w:r>
      <w:r w:rsidR="00642E2C" w:rsidRPr="00B534E4">
        <w:rPr>
          <w:rFonts w:ascii="Times New Roman" w:hAnsi="Times New Roman" w:cs="Times New Roman"/>
          <w:color w:val="000000" w:themeColor="text1"/>
          <w:sz w:val="23"/>
          <w:szCs w:val="23"/>
          <w:shd w:val="clear" w:color="auto" w:fill="FFFFFF"/>
        </w:rPr>
        <w:t>, i</w:t>
      </w:r>
      <w:r w:rsidR="005932A8" w:rsidRPr="00B534E4">
        <w:rPr>
          <w:rFonts w:ascii="Times New Roman" w:hAnsi="Times New Roman" w:cs="Times New Roman"/>
          <w:color w:val="000000" w:themeColor="text1"/>
          <w:sz w:val="23"/>
          <w:szCs w:val="23"/>
          <w:shd w:val="clear" w:color="auto" w:fill="FFFFFF"/>
        </w:rPr>
        <w:t>n support of</w:t>
      </w:r>
      <w:r w:rsidR="00EA15C1" w:rsidRPr="00B534E4">
        <w:rPr>
          <w:rFonts w:ascii="Times New Roman" w:hAnsi="Times New Roman" w:cs="Times New Roman"/>
          <w:color w:val="000000" w:themeColor="text1"/>
          <w:sz w:val="23"/>
          <w:szCs w:val="23"/>
          <w:shd w:val="clear" w:color="auto" w:fill="FFFFFF"/>
        </w:rPr>
        <w:t xml:space="preserve"> this view,</w:t>
      </w:r>
      <w:r w:rsidR="00E7501A" w:rsidRPr="00B534E4">
        <w:rPr>
          <w:rFonts w:ascii="Times New Roman" w:hAnsi="Times New Roman" w:cs="Times New Roman"/>
          <w:color w:val="000000" w:themeColor="text1"/>
          <w:sz w:val="23"/>
          <w:szCs w:val="23"/>
          <w:shd w:val="clear" w:color="auto" w:fill="FFFFFF"/>
        </w:rPr>
        <w:t xml:space="preserve"> literature on the M&amp;A and alliance has consistently used the SDC dataset</w:t>
      </w:r>
      <w:r w:rsidR="00A051B9" w:rsidRPr="00B534E4">
        <w:rPr>
          <w:rFonts w:ascii="Times New Roman" w:hAnsi="Times New Roman" w:cs="Times New Roman"/>
          <w:color w:val="000000" w:themeColor="text1"/>
          <w:sz w:val="23"/>
          <w:szCs w:val="23"/>
          <w:shd w:val="clear" w:color="auto" w:fill="FFFFFF"/>
        </w:rPr>
        <w:t xml:space="preserve"> </w: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PEVuZE5vdGU+PENpdGU+PEF1dGhvcj5FcmVsPC9BdXRob3I+PFllYXI+MjAxMjwvWWVhcj48UmVj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</w:fldData>
        </w:fldChar>
      </w:r>
      <w:r w:rsidR="00B90F6C" w:rsidRPr="00B534E4">
        <w:rPr>
          <w:rFonts w:ascii="Times New Roman" w:hAnsi="Times New Roman" w:cs="Times New Roman"/>
          <w:color w:val="000000" w:themeColor="text1"/>
          <w:sz w:val="23"/>
          <w:szCs w:val="23"/>
          <w:shd w:val="clear" w:color="auto" w:fill="FFFFFF"/>
        </w:rPr>
        <w:instrText xml:space="preserve"> ADDIN EN.CITE </w:instrTex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PEVuZE5vdGU+PENpdGU+PEF1dGhvcj5FcmVsPC9BdXRob3I+PFllYXI+MjAxMjwvWWVhcj48UmVj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</w:fldData>
        </w:fldChar>
      </w:r>
      <w:r w:rsidR="00B90F6C" w:rsidRPr="00B534E4">
        <w:rPr>
          <w:rFonts w:ascii="Times New Roman" w:hAnsi="Times New Roman" w:cs="Times New Roman"/>
          <w:color w:val="000000" w:themeColor="text1"/>
          <w:sz w:val="23"/>
          <w:szCs w:val="23"/>
          <w:shd w:val="clear" w:color="auto" w:fill="FFFFFF"/>
        </w:rPr>
        <w:instrText xml:space="preserve"> ADDIN EN.CITE.DATA </w:instrText>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end"/>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separate"/>
      </w:r>
      <w:r w:rsidR="00B90F6C" w:rsidRPr="00B534E4">
        <w:rPr>
          <w:rFonts w:ascii="Times New Roman" w:hAnsi="Times New Roman" w:cs="Times New Roman"/>
          <w:noProof/>
          <w:color w:val="000000" w:themeColor="text1"/>
          <w:sz w:val="23"/>
          <w:szCs w:val="23"/>
          <w:shd w:val="clear" w:color="auto" w:fill="FFFFFF"/>
        </w:rPr>
        <w:t>(e.g., Erel, Liao, &amp; Weisbach, 2012; Haleblian, McNamara, Kolev, &amp; Dykes, 2012; Hayward &amp; Hambrick, 1997; McCann, Reuer, &amp; Lahiri, forthcoming; Yang, Lin, &amp; Peng, 2011)</w:t>
      </w:r>
      <w:r w:rsidR="00CD050F" w:rsidRPr="00B534E4">
        <w:rPr>
          <w:rFonts w:ascii="Times New Roman" w:hAnsi="Times New Roman" w:cs="Times New Roman"/>
          <w:color w:val="000000" w:themeColor="text1"/>
          <w:sz w:val="23"/>
          <w:szCs w:val="23"/>
          <w:shd w:val="clear" w:color="auto" w:fill="FFFFFF"/>
        </w:rPr>
        <w:fldChar w:fldCharType="end"/>
      </w:r>
      <w:r w:rsidR="00E7501A" w:rsidRPr="00B534E4">
        <w:rPr>
          <w:rFonts w:ascii="Times New Roman" w:hAnsi="Times New Roman" w:cs="Times New Roman"/>
          <w:color w:val="000000" w:themeColor="text1"/>
          <w:sz w:val="23"/>
          <w:szCs w:val="23"/>
          <w:shd w:val="clear" w:color="auto" w:fill="FFFFFF"/>
        </w:rPr>
        <w:t xml:space="preserve">, </w:t>
      </w:r>
      <w:r w:rsidR="00EA15C1" w:rsidRPr="00B534E4">
        <w:rPr>
          <w:rFonts w:ascii="Times New Roman" w:hAnsi="Times New Roman" w:cs="Times New Roman"/>
          <w:color w:val="000000" w:themeColor="text1"/>
          <w:sz w:val="23"/>
          <w:szCs w:val="23"/>
          <w:shd w:val="clear" w:color="auto" w:fill="FFFFFF"/>
        </w:rPr>
        <w:t xml:space="preserve">lending credence to it as a </w:t>
      </w:r>
      <w:r w:rsidR="00E7501A" w:rsidRPr="00B534E4">
        <w:rPr>
          <w:rFonts w:ascii="Times New Roman" w:hAnsi="Times New Roman" w:cs="Times New Roman"/>
          <w:color w:val="000000" w:themeColor="text1"/>
          <w:sz w:val="23"/>
          <w:szCs w:val="23"/>
          <w:shd w:val="clear" w:color="auto" w:fill="FFFFFF"/>
        </w:rPr>
        <w:t xml:space="preserve">source </w:t>
      </w:r>
      <w:r w:rsidR="00EA15C1" w:rsidRPr="00B534E4">
        <w:rPr>
          <w:rFonts w:ascii="Times New Roman" w:hAnsi="Times New Roman" w:cs="Times New Roman"/>
          <w:color w:val="000000" w:themeColor="text1"/>
          <w:sz w:val="23"/>
          <w:szCs w:val="23"/>
          <w:shd w:val="clear" w:color="auto" w:fill="FFFFFF"/>
        </w:rPr>
        <w:t>of</w:t>
      </w:r>
      <w:r w:rsidR="00E7501A" w:rsidRPr="00B534E4">
        <w:rPr>
          <w:rFonts w:ascii="Times New Roman" w:hAnsi="Times New Roman" w:cs="Times New Roman"/>
          <w:color w:val="000000" w:themeColor="text1"/>
          <w:sz w:val="23"/>
          <w:szCs w:val="23"/>
          <w:shd w:val="clear" w:color="auto" w:fill="FFFFFF"/>
        </w:rPr>
        <w:t xml:space="preserve"> academic inquiries.</w:t>
      </w:r>
      <w:r w:rsidR="009D2C04" w:rsidRPr="00B534E4">
        <w:rPr>
          <w:rFonts w:ascii="Times New Roman" w:hAnsi="Times New Roman" w:cs="Times New Roman"/>
          <w:color w:val="000000" w:themeColor="text1"/>
          <w:sz w:val="23"/>
          <w:szCs w:val="23"/>
          <w:shd w:val="clear" w:color="auto" w:fill="FFFFFF"/>
        </w:rPr>
        <w:t xml:space="preserve"> </w:t>
      </w:r>
      <w:r w:rsidR="00DA36B7" w:rsidRPr="00B534E4">
        <w:rPr>
          <w:rFonts w:ascii="Times New Roman" w:hAnsi="Times New Roman" w:cs="Times New Roman"/>
          <w:color w:val="000000" w:themeColor="text1"/>
          <w:sz w:val="23"/>
          <w:szCs w:val="23"/>
          <w:shd w:val="clear" w:color="auto" w:fill="FFFFFF"/>
        </w:rPr>
        <w:t>(</w:t>
      </w:r>
      <w:r w:rsidR="009D2C04" w:rsidRPr="00B534E4">
        <w:rPr>
          <w:rFonts w:ascii="Times New Roman" w:hAnsi="Times New Roman" w:cs="Times New Roman"/>
          <w:color w:val="000000" w:themeColor="text1"/>
          <w:sz w:val="23"/>
          <w:szCs w:val="23"/>
          <w:shd w:val="clear" w:color="auto" w:fill="FFFFFF"/>
        </w:rPr>
        <w:t>In particular,</w:t>
      </w:r>
      <w:r w:rsidR="00BA512E" w:rsidRPr="00B534E4">
        <w:rPr>
          <w:rFonts w:ascii="Times New Roman" w:hAnsi="Times New Roman" w:cs="Times New Roman"/>
          <w:color w:val="000000" w:themeColor="text1"/>
          <w:sz w:val="23"/>
          <w:szCs w:val="23"/>
          <w:shd w:val="clear" w:color="auto" w:fill="FFFFFF"/>
        </w:rPr>
        <w:t xml:space="preserve"> we </w:t>
      </w:r>
      <w:r w:rsidR="00CB1034" w:rsidRPr="00B534E4">
        <w:rPr>
          <w:rFonts w:ascii="Times New Roman" w:hAnsi="Times New Roman" w:cs="Times New Roman"/>
          <w:color w:val="000000" w:themeColor="text1"/>
          <w:sz w:val="23"/>
          <w:szCs w:val="23"/>
          <w:shd w:val="clear" w:color="auto" w:fill="FFFFFF"/>
        </w:rPr>
        <w:t xml:space="preserve">would like to </w:t>
      </w:r>
      <w:r w:rsidR="00BA512E" w:rsidRPr="00B534E4">
        <w:rPr>
          <w:rFonts w:ascii="Times New Roman" w:hAnsi="Times New Roman" w:cs="Times New Roman"/>
          <w:color w:val="000000" w:themeColor="text1"/>
          <w:sz w:val="23"/>
          <w:szCs w:val="23"/>
          <w:shd w:val="clear" w:color="auto" w:fill="FFFFFF"/>
        </w:rPr>
        <w:t>note</w:t>
      </w:r>
      <w:r w:rsidR="009D2C04" w:rsidRPr="00B534E4">
        <w:rPr>
          <w:rFonts w:ascii="Times New Roman" w:hAnsi="Times New Roman" w:cs="Times New Roman"/>
          <w:color w:val="000000" w:themeColor="text1"/>
          <w:sz w:val="23"/>
          <w:szCs w:val="23"/>
          <w:shd w:val="clear" w:color="auto" w:fill="FFFFFF"/>
        </w:rPr>
        <w:t xml:space="preserve"> </w:t>
      </w:r>
      <w:r w:rsidR="0044198E" w:rsidRPr="00B534E4">
        <w:rPr>
          <w:rFonts w:ascii="Times New Roman" w:hAnsi="Times New Roman" w:cs="Times New Roman"/>
          <w:color w:val="000000" w:themeColor="text1"/>
          <w:sz w:val="23"/>
          <w:szCs w:val="23"/>
          <w:shd w:val="clear" w:color="auto" w:fill="FFFFFF"/>
        </w:rPr>
        <w:t xml:space="preserve">that </w:t>
      </w:r>
      <w:r w:rsidR="009D2C04" w:rsidRPr="00B534E4">
        <w:rPr>
          <w:rFonts w:ascii="Times New Roman" w:hAnsi="Times New Roman" w:cs="Times New Roman"/>
          <w:color w:val="000000" w:themeColor="text1"/>
          <w:sz w:val="23"/>
          <w:szCs w:val="23"/>
          <w:shd w:val="clear" w:color="auto" w:fill="FFFFFF"/>
        </w:rPr>
        <w:t>the sampling procedure adopted by one of the recent articles is exactly the same as ours</w:t>
      </w:r>
      <w:r w:rsidR="00DE65EE" w:rsidRPr="00B534E4">
        <w:rPr>
          <w:rFonts w:ascii="Times New Roman" w:hAnsi="Times New Roman" w:cs="Times New Roman"/>
          <w:color w:val="000000" w:themeColor="text1"/>
          <w:sz w:val="23"/>
          <w:szCs w:val="23"/>
          <w:shd w:val="clear" w:color="auto" w:fill="FFFFFF"/>
        </w:rPr>
        <w:t xml:space="preserve">: </w:t>
      </w:r>
      <w:r w:rsidR="00784950" w:rsidRPr="00B534E4">
        <w:rPr>
          <w:rFonts w:ascii="Times New Roman" w:hAnsi="Times New Roman" w:cs="Times New Roman"/>
          <w:color w:val="000000" w:themeColor="text1"/>
          <w:sz w:val="23"/>
          <w:szCs w:val="23"/>
          <w:shd w:val="clear" w:color="auto" w:fill="FFFFFF"/>
        </w:rPr>
        <w:t>McCan</w:t>
      </w:r>
      <w:r w:rsidR="00D547FB" w:rsidRPr="00B534E4">
        <w:rPr>
          <w:rFonts w:ascii="Times New Roman" w:hAnsi="Times New Roman" w:cs="Times New Roman"/>
          <w:color w:val="000000" w:themeColor="text1"/>
          <w:sz w:val="23"/>
          <w:szCs w:val="23"/>
          <w:shd w:val="clear" w:color="auto" w:fill="FFFFFF"/>
        </w:rPr>
        <w:t>n, Reuer, &amp; Lahiri, forthcoming</w:t>
      </w:r>
      <w:r w:rsidR="00DE65EE" w:rsidRPr="00B534E4">
        <w:rPr>
          <w:rFonts w:ascii="Times New Roman" w:hAnsi="Times New Roman" w:cs="Times New Roman"/>
          <w:color w:val="000000" w:themeColor="text1"/>
          <w:sz w:val="23"/>
          <w:szCs w:val="23"/>
          <w:shd w:val="clear" w:color="auto" w:fill="FFFFFF"/>
        </w:rPr>
        <w:t>.</w:t>
      </w:r>
      <w:r w:rsidR="00DA36B7" w:rsidRPr="00B534E4">
        <w:rPr>
          <w:rFonts w:ascii="Times New Roman" w:hAnsi="Times New Roman" w:cs="Times New Roman"/>
          <w:color w:val="000000" w:themeColor="text1"/>
          <w:sz w:val="23"/>
          <w:szCs w:val="23"/>
          <w:shd w:val="clear" w:color="auto" w:fill="FFFFFF"/>
        </w:rPr>
        <w:t>)</w:t>
      </w:r>
      <w:r w:rsidR="00DA3433" w:rsidRPr="00B534E4">
        <w:rPr>
          <w:rFonts w:ascii="Times New Roman" w:hAnsi="Times New Roman" w:cs="Times New Roman"/>
          <w:color w:val="000000" w:themeColor="text1"/>
          <w:sz w:val="23"/>
          <w:szCs w:val="23"/>
          <w:shd w:val="clear" w:color="auto" w:fill="FFFFFF"/>
        </w:rPr>
        <w:t xml:space="preserve"> </w:t>
      </w:r>
      <w:r w:rsidR="004213A7" w:rsidRPr="00B534E4">
        <w:rPr>
          <w:rFonts w:ascii="Times New Roman" w:hAnsi="Times New Roman" w:cs="Times New Roman"/>
          <w:color w:val="000000" w:themeColor="text1"/>
          <w:sz w:val="23"/>
          <w:szCs w:val="23"/>
          <w:shd w:val="clear" w:color="auto" w:fill="FFFFFF"/>
        </w:rPr>
        <w:t xml:space="preserve">Taken together, we believe that </w:t>
      </w:r>
      <w:r w:rsidR="00B5680A" w:rsidRPr="00B534E4">
        <w:rPr>
          <w:rFonts w:ascii="Times New Roman" w:hAnsi="Times New Roman" w:cs="Times New Roman"/>
          <w:color w:val="000000" w:themeColor="text1"/>
          <w:sz w:val="23"/>
          <w:szCs w:val="23"/>
          <w:shd w:val="clear" w:color="auto" w:fill="FFFFFF"/>
        </w:rPr>
        <w:t>the SDC database suffers less from the non-random sampling.</w:t>
      </w:r>
    </w:p>
    <w:p w:rsidR="001F0EA4" w:rsidRPr="00B534E4" w:rsidRDefault="00715281" w:rsidP="00FB4CE8">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Following your suggestion</w:t>
      </w:r>
      <w:r w:rsidR="00563A0E" w:rsidRPr="00B534E4">
        <w:rPr>
          <w:rFonts w:ascii="Times New Roman" w:hAnsi="Times New Roman" w:cs="Times New Roman"/>
          <w:color w:val="000000" w:themeColor="text1"/>
          <w:sz w:val="23"/>
          <w:szCs w:val="23"/>
          <w:shd w:val="clear" w:color="auto" w:fill="FFFFFF"/>
        </w:rPr>
        <w:t xml:space="preserve">, we </w:t>
      </w:r>
      <w:r w:rsidRPr="00B534E4">
        <w:rPr>
          <w:rFonts w:ascii="Times New Roman" w:hAnsi="Times New Roman" w:cs="Times New Roman"/>
          <w:color w:val="000000" w:themeColor="text1"/>
          <w:sz w:val="23"/>
          <w:szCs w:val="23"/>
          <w:shd w:val="clear" w:color="auto" w:fill="FFFFFF"/>
        </w:rPr>
        <w:t xml:space="preserve">have added a section on pages </w:t>
      </w:r>
      <w:r w:rsidR="00212B85" w:rsidRPr="00B534E4">
        <w:rPr>
          <w:rFonts w:ascii="Times New Roman" w:hAnsi="Times New Roman" w:cs="Times New Roman" w:hint="eastAsia"/>
          <w:color w:val="000000" w:themeColor="text1"/>
          <w:sz w:val="23"/>
          <w:szCs w:val="23"/>
          <w:shd w:val="clear" w:color="auto" w:fill="FFFFFF"/>
        </w:rPr>
        <w:t>13</w:t>
      </w:r>
      <w:r w:rsidRPr="00B534E4">
        <w:rPr>
          <w:rFonts w:ascii="Times New Roman" w:hAnsi="Times New Roman" w:cs="Times New Roman"/>
          <w:color w:val="000000" w:themeColor="text1"/>
          <w:sz w:val="23"/>
          <w:szCs w:val="23"/>
          <w:shd w:val="clear" w:color="auto" w:fill="FFFFFF"/>
        </w:rPr>
        <w:t>-</w:t>
      </w:r>
      <w:r w:rsidR="00212B85" w:rsidRPr="00B534E4">
        <w:rPr>
          <w:rFonts w:ascii="Times New Roman" w:hAnsi="Times New Roman" w:cs="Times New Roman" w:hint="eastAsia"/>
          <w:color w:val="000000" w:themeColor="text1"/>
          <w:sz w:val="23"/>
          <w:szCs w:val="23"/>
          <w:shd w:val="clear" w:color="auto" w:fill="FFFFFF"/>
        </w:rPr>
        <w:t>14</w:t>
      </w:r>
      <w:r w:rsidRPr="00B534E4">
        <w:rPr>
          <w:rFonts w:ascii="Times New Roman" w:hAnsi="Times New Roman" w:cs="Times New Roman"/>
          <w:color w:val="000000" w:themeColor="text1"/>
          <w:sz w:val="23"/>
          <w:szCs w:val="23"/>
          <w:shd w:val="clear" w:color="auto" w:fill="FFFFFF"/>
        </w:rPr>
        <w:t xml:space="preserve"> which details</w:t>
      </w:r>
      <w:r w:rsidR="00563A0E" w:rsidRPr="00B534E4">
        <w:rPr>
          <w:rFonts w:ascii="Times New Roman" w:hAnsi="Times New Roman" w:cs="Times New Roman"/>
          <w:color w:val="000000" w:themeColor="text1"/>
          <w:sz w:val="23"/>
          <w:szCs w:val="23"/>
          <w:shd w:val="clear" w:color="auto" w:fill="FFFFFF"/>
        </w:rPr>
        <w:t xml:space="preserve"> how the SDC dataset is created </w:t>
      </w:r>
      <w:r w:rsidRPr="00B534E4">
        <w:rPr>
          <w:rFonts w:ascii="Times New Roman" w:hAnsi="Times New Roman" w:cs="Times New Roman"/>
          <w:color w:val="000000" w:themeColor="text1"/>
          <w:sz w:val="23"/>
          <w:szCs w:val="23"/>
          <w:shd w:val="clear" w:color="auto" w:fill="FFFFFF"/>
        </w:rPr>
        <w:t xml:space="preserve">and </w:t>
      </w:r>
      <w:r w:rsidR="00563A0E" w:rsidRPr="00B534E4">
        <w:rPr>
          <w:rFonts w:ascii="Times New Roman" w:hAnsi="Times New Roman" w:cs="Times New Roman"/>
          <w:color w:val="000000" w:themeColor="text1"/>
          <w:sz w:val="23"/>
          <w:szCs w:val="23"/>
          <w:shd w:val="clear" w:color="auto" w:fill="FFFFFF"/>
        </w:rPr>
        <w:t>elaborate</w:t>
      </w:r>
      <w:r w:rsidRPr="00B534E4">
        <w:rPr>
          <w:rFonts w:ascii="Times New Roman" w:hAnsi="Times New Roman" w:cs="Times New Roman"/>
          <w:color w:val="000000" w:themeColor="text1"/>
          <w:sz w:val="23"/>
          <w:szCs w:val="23"/>
          <w:shd w:val="clear" w:color="auto" w:fill="FFFFFF"/>
        </w:rPr>
        <w:t>s</w:t>
      </w:r>
      <w:r w:rsidR="00563A0E" w:rsidRPr="00B534E4">
        <w:rPr>
          <w:rFonts w:ascii="Times New Roman" w:hAnsi="Times New Roman" w:cs="Times New Roman"/>
          <w:color w:val="000000" w:themeColor="text1"/>
          <w:sz w:val="23"/>
          <w:szCs w:val="23"/>
          <w:shd w:val="clear" w:color="auto" w:fill="FFFFFF"/>
        </w:rPr>
        <w:t xml:space="preserve"> on why there is less concern about </w:t>
      </w:r>
      <w:r w:rsidR="001D16CE" w:rsidRPr="00B534E4">
        <w:rPr>
          <w:rFonts w:ascii="Times New Roman" w:hAnsi="Times New Roman" w:cs="Times New Roman"/>
          <w:color w:val="000000" w:themeColor="text1"/>
          <w:sz w:val="23"/>
          <w:szCs w:val="23"/>
          <w:shd w:val="clear" w:color="auto" w:fill="FFFFFF"/>
        </w:rPr>
        <w:t>sample selection bias</w:t>
      </w:r>
      <w:r w:rsidR="009C0EBB" w:rsidRPr="00B534E4">
        <w:rPr>
          <w:rFonts w:ascii="Times New Roman" w:hAnsi="Times New Roman" w:cs="Times New Roman"/>
          <w:color w:val="000000" w:themeColor="text1"/>
          <w:sz w:val="23"/>
          <w:szCs w:val="23"/>
          <w:shd w:val="clear" w:color="auto" w:fill="FFFFFF"/>
        </w:rPr>
        <w:t>.</w:t>
      </w:r>
    </w:p>
    <w:p w:rsidR="00703B0B" w:rsidRPr="00B534E4" w:rsidRDefault="00703B0B" w:rsidP="00FB4CE8">
      <w:pPr>
        <w:widowControl w:val="0"/>
        <w:spacing w:line="312" w:lineRule="auto"/>
        <w:outlineLvl w:val="0"/>
        <w:rPr>
          <w:rFonts w:ascii="Times New Roman" w:hAnsi="Times New Roman" w:cs="Times New Roman"/>
          <w:color w:val="000000" w:themeColor="text1"/>
          <w:sz w:val="23"/>
          <w:szCs w:val="23"/>
          <w:shd w:val="clear" w:color="auto" w:fill="FFFFFF"/>
        </w:rPr>
      </w:pPr>
    </w:p>
    <w:p w:rsidR="001F0EA4" w:rsidRPr="00B534E4" w:rsidRDefault="00475359">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 xml:space="preserve">Your data screening is interesting, but needs better justification and explanation. </w:t>
      </w:r>
      <w:r w:rsidR="00B92705" w:rsidRPr="00B534E4">
        <w:rPr>
          <w:rFonts w:ascii="Times New Roman" w:hAnsi="Times New Roman" w:cs="Times New Roman"/>
          <w:i/>
          <w:color w:val="222222"/>
          <w:sz w:val="23"/>
          <w:szCs w:val="23"/>
          <w:shd w:val="clear" w:color="auto" w:fill="FFFFFF"/>
        </w:rPr>
        <w:t>Why only the computer industry</w:t>
      </w:r>
      <w:r w:rsidRPr="00B534E4">
        <w:rPr>
          <w:rFonts w:ascii="Times New Roman" w:hAnsi="Times New Roman" w:cs="Times New Roman"/>
          <w:i/>
          <w:color w:val="222222"/>
          <w:sz w:val="23"/>
          <w:szCs w:val="23"/>
          <w:shd w:val="clear" w:color="auto" w:fill="FFFFFF"/>
        </w:rPr>
        <w:t>?</w:t>
      </w:r>
    </w:p>
    <w:p w:rsidR="001F0EA4" w:rsidRPr="00B534E4" w:rsidRDefault="00B606C4">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lastRenderedPageBreak/>
        <w:t xml:space="preserve">We agree </w:t>
      </w:r>
      <w:r w:rsidR="00170A16" w:rsidRPr="00B534E4">
        <w:rPr>
          <w:rFonts w:ascii="Times New Roman" w:hAnsi="Times New Roman" w:cs="Times New Roman"/>
          <w:color w:val="000000" w:themeColor="text1"/>
          <w:sz w:val="23"/>
          <w:szCs w:val="23"/>
          <w:shd w:val="clear" w:color="auto" w:fill="FFFFFF"/>
        </w:rPr>
        <w:t xml:space="preserve">that </w:t>
      </w:r>
      <w:r w:rsidRPr="00B534E4">
        <w:rPr>
          <w:rFonts w:ascii="Times New Roman" w:hAnsi="Times New Roman" w:cs="Times New Roman"/>
          <w:color w:val="000000" w:themeColor="text1"/>
          <w:sz w:val="23"/>
          <w:szCs w:val="23"/>
          <w:shd w:val="clear" w:color="auto" w:fill="FFFFFF"/>
        </w:rPr>
        <w:t xml:space="preserve">we were inarticulate in making </w:t>
      </w:r>
      <w:r w:rsidR="0043409E" w:rsidRPr="00B534E4">
        <w:rPr>
          <w:rFonts w:ascii="Times New Roman" w:hAnsi="Times New Roman" w:cs="Times New Roman"/>
          <w:color w:val="000000" w:themeColor="text1"/>
          <w:sz w:val="23"/>
          <w:szCs w:val="23"/>
          <w:shd w:val="clear" w:color="auto" w:fill="FFFFFF"/>
        </w:rPr>
        <w:t xml:space="preserve">clear </w:t>
      </w:r>
      <w:r w:rsidR="00642E2C" w:rsidRPr="00B534E4">
        <w:rPr>
          <w:rFonts w:ascii="Times New Roman" w:hAnsi="Times New Roman" w:cs="Times New Roman"/>
          <w:color w:val="000000" w:themeColor="text1"/>
          <w:sz w:val="23"/>
          <w:szCs w:val="23"/>
          <w:shd w:val="clear" w:color="auto" w:fill="FFFFFF"/>
        </w:rPr>
        <w:t xml:space="preserve">the rationale behind </w:t>
      </w:r>
      <w:r w:rsidR="003472AE" w:rsidRPr="00B534E4">
        <w:rPr>
          <w:rFonts w:ascii="Times New Roman" w:hAnsi="Times New Roman" w:cs="Times New Roman"/>
          <w:color w:val="000000" w:themeColor="text1"/>
          <w:sz w:val="23"/>
          <w:szCs w:val="23"/>
          <w:shd w:val="clear" w:color="auto" w:fill="FFFFFF"/>
        </w:rPr>
        <w:t>our choice of the computer</w:t>
      </w:r>
      <w:r w:rsidR="0043409E" w:rsidRPr="00B534E4">
        <w:rPr>
          <w:rFonts w:ascii="Times New Roman" w:hAnsi="Times New Roman" w:cs="Times New Roman"/>
          <w:color w:val="000000" w:themeColor="text1"/>
          <w:sz w:val="23"/>
          <w:szCs w:val="23"/>
          <w:shd w:val="clear" w:color="auto" w:fill="FFFFFF"/>
        </w:rPr>
        <w:t xml:space="preserve"> industry.</w:t>
      </w:r>
      <w:r w:rsidR="00565DA6" w:rsidRPr="00B534E4">
        <w:rPr>
          <w:rFonts w:ascii="Times New Roman" w:hAnsi="Times New Roman" w:cs="Times New Roman"/>
          <w:color w:val="000000" w:themeColor="text1"/>
          <w:sz w:val="23"/>
          <w:szCs w:val="23"/>
          <w:shd w:val="clear" w:color="auto" w:fill="FFFFFF"/>
        </w:rPr>
        <w:t xml:space="preserve"> </w:t>
      </w:r>
      <w:r w:rsidR="003472AE" w:rsidRPr="00B534E4">
        <w:rPr>
          <w:rFonts w:ascii="Times New Roman" w:hAnsi="Times New Roman" w:cs="Times New Roman"/>
          <w:color w:val="000000" w:themeColor="text1"/>
          <w:sz w:val="23"/>
          <w:szCs w:val="23"/>
          <w:shd w:val="clear" w:color="auto" w:fill="FFFFFF"/>
        </w:rPr>
        <w:t>T</w:t>
      </w:r>
      <w:r w:rsidR="00305CC6" w:rsidRPr="00B534E4">
        <w:rPr>
          <w:rFonts w:ascii="Times New Roman" w:hAnsi="Times New Roman" w:cs="Times New Roman"/>
          <w:color w:val="000000" w:themeColor="text1"/>
          <w:sz w:val="23"/>
          <w:szCs w:val="23"/>
          <w:shd w:val="clear" w:color="auto" w:fill="FFFFFF"/>
        </w:rPr>
        <w:t xml:space="preserve">here </w:t>
      </w:r>
      <w:r w:rsidR="00C57CF6" w:rsidRPr="00B534E4">
        <w:rPr>
          <w:rFonts w:ascii="Times New Roman" w:hAnsi="Times New Roman" w:cs="Times New Roman"/>
          <w:color w:val="000000" w:themeColor="text1"/>
          <w:sz w:val="23"/>
          <w:szCs w:val="23"/>
          <w:shd w:val="clear" w:color="auto" w:fill="FFFFFF"/>
        </w:rPr>
        <w:t xml:space="preserve">were </w:t>
      </w:r>
      <w:r w:rsidR="00305CC6" w:rsidRPr="00B534E4">
        <w:rPr>
          <w:rFonts w:ascii="Times New Roman" w:hAnsi="Times New Roman" w:cs="Times New Roman"/>
          <w:color w:val="000000" w:themeColor="text1"/>
          <w:sz w:val="23"/>
          <w:szCs w:val="23"/>
          <w:shd w:val="clear" w:color="auto" w:fill="FFFFFF"/>
        </w:rPr>
        <w:t>several reasons</w:t>
      </w:r>
      <w:r w:rsidR="003472AE" w:rsidRPr="00B534E4">
        <w:rPr>
          <w:rFonts w:ascii="Times New Roman" w:hAnsi="Times New Roman" w:cs="Times New Roman"/>
          <w:color w:val="000000" w:themeColor="text1"/>
          <w:sz w:val="23"/>
          <w:szCs w:val="23"/>
          <w:shd w:val="clear" w:color="auto" w:fill="FFFFFF"/>
        </w:rPr>
        <w:t xml:space="preserve"> for this choice</w:t>
      </w:r>
      <w:r w:rsidR="00305CC6" w:rsidRPr="00B534E4">
        <w:rPr>
          <w:rFonts w:ascii="Times New Roman" w:hAnsi="Times New Roman" w:cs="Times New Roman"/>
          <w:color w:val="000000" w:themeColor="text1"/>
          <w:sz w:val="23"/>
          <w:szCs w:val="23"/>
          <w:shd w:val="clear" w:color="auto" w:fill="FFFFFF"/>
        </w:rPr>
        <w:t xml:space="preserve">. First, </w:t>
      </w:r>
      <w:r w:rsidR="0076793B" w:rsidRPr="00B534E4">
        <w:rPr>
          <w:rFonts w:ascii="Times New Roman" w:hAnsi="Times New Roman" w:cs="Times New Roman"/>
          <w:color w:val="000000" w:themeColor="text1"/>
          <w:sz w:val="23"/>
          <w:szCs w:val="23"/>
          <w:shd w:val="clear" w:color="auto" w:fill="FFFFFF"/>
        </w:rPr>
        <w:t>t</w:t>
      </w:r>
      <w:r w:rsidR="0043409E" w:rsidRPr="00B534E4">
        <w:rPr>
          <w:rFonts w:ascii="Times New Roman" w:hAnsi="Times New Roman" w:cs="Times New Roman"/>
          <w:color w:val="000000" w:themeColor="text1"/>
          <w:sz w:val="23"/>
          <w:szCs w:val="23"/>
          <w:shd w:val="clear" w:color="auto" w:fill="FFFFFF"/>
        </w:rPr>
        <w:t xml:space="preserve">he </w:t>
      </w:r>
      <w:r w:rsidR="00305CC6" w:rsidRPr="00B534E4">
        <w:rPr>
          <w:rFonts w:ascii="Times New Roman" w:hAnsi="Times New Roman" w:cs="Times New Roman"/>
          <w:color w:val="000000" w:themeColor="text1"/>
          <w:sz w:val="23"/>
          <w:szCs w:val="23"/>
          <w:shd w:val="clear" w:color="auto" w:fill="FFFFFF"/>
        </w:rPr>
        <w:t>computer industry</w:t>
      </w:r>
      <w:r w:rsidR="0076793B" w:rsidRPr="00B534E4">
        <w:rPr>
          <w:rFonts w:ascii="Times New Roman" w:hAnsi="Times New Roman" w:cs="Times New Roman"/>
          <w:color w:val="000000" w:themeColor="text1"/>
          <w:sz w:val="23"/>
          <w:szCs w:val="23"/>
          <w:shd w:val="clear" w:color="auto" w:fill="FFFFFF"/>
        </w:rPr>
        <w:t xml:space="preserve"> is characterized by fast-pace</w:t>
      </w:r>
      <w:r w:rsidR="00FF1984" w:rsidRPr="00B534E4">
        <w:rPr>
          <w:rFonts w:ascii="Times New Roman" w:hAnsi="Times New Roman" w:cs="Times New Roman"/>
          <w:color w:val="000000" w:themeColor="text1"/>
          <w:sz w:val="23"/>
          <w:szCs w:val="23"/>
          <w:shd w:val="clear" w:color="auto" w:fill="FFFFFF"/>
        </w:rPr>
        <w:t>d</w:t>
      </w:r>
      <w:r w:rsidR="0076793B" w:rsidRPr="00B534E4">
        <w:rPr>
          <w:rFonts w:ascii="Times New Roman" w:hAnsi="Times New Roman" w:cs="Times New Roman"/>
          <w:color w:val="000000" w:themeColor="text1"/>
          <w:sz w:val="23"/>
          <w:szCs w:val="23"/>
          <w:shd w:val="clear" w:color="auto" w:fill="FFFFFF"/>
        </w:rPr>
        <w:t xml:space="preserve"> environmental changes and </w:t>
      </w:r>
      <w:r w:rsidR="00C57CF6" w:rsidRPr="00B534E4">
        <w:rPr>
          <w:rFonts w:ascii="Times New Roman" w:hAnsi="Times New Roman" w:cs="Times New Roman"/>
          <w:color w:val="000000" w:themeColor="text1"/>
          <w:sz w:val="23"/>
          <w:szCs w:val="23"/>
          <w:shd w:val="clear" w:color="auto" w:fill="FFFFFF"/>
        </w:rPr>
        <w:t xml:space="preserve">a </w:t>
      </w:r>
      <w:r w:rsidR="0076793B" w:rsidRPr="00B534E4">
        <w:rPr>
          <w:rFonts w:ascii="Times New Roman" w:hAnsi="Times New Roman" w:cs="Times New Roman"/>
          <w:color w:val="000000" w:themeColor="text1"/>
          <w:sz w:val="23"/>
          <w:szCs w:val="23"/>
          <w:shd w:val="clear" w:color="auto" w:fill="FFFFFF"/>
        </w:rPr>
        <w:t>strong pressure for innovation. Thus</w:t>
      </w:r>
      <w:r w:rsidR="00C57CF6" w:rsidRPr="00B534E4">
        <w:rPr>
          <w:rFonts w:ascii="Times New Roman" w:hAnsi="Times New Roman" w:cs="Times New Roman"/>
          <w:color w:val="000000" w:themeColor="text1"/>
          <w:sz w:val="23"/>
          <w:szCs w:val="23"/>
          <w:shd w:val="clear" w:color="auto" w:fill="FFFFFF"/>
        </w:rPr>
        <w:t xml:space="preserve"> in order to </w:t>
      </w:r>
      <w:r w:rsidR="00FF1984" w:rsidRPr="00B534E4">
        <w:rPr>
          <w:rFonts w:ascii="Times New Roman" w:hAnsi="Times New Roman" w:cs="Times New Roman"/>
          <w:color w:val="000000" w:themeColor="text1"/>
          <w:sz w:val="23"/>
          <w:szCs w:val="23"/>
          <w:shd w:val="clear" w:color="auto" w:fill="FFFFFF"/>
        </w:rPr>
        <w:t>surviv</w:t>
      </w:r>
      <w:r w:rsidR="00C57CF6" w:rsidRPr="00B534E4">
        <w:rPr>
          <w:rFonts w:ascii="Times New Roman" w:hAnsi="Times New Roman" w:cs="Times New Roman"/>
          <w:color w:val="000000" w:themeColor="text1"/>
          <w:sz w:val="23"/>
          <w:szCs w:val="23"/>
          <w:shd w:val="clear" w:color="auto" w:fill="FFFFFF"/>
        </w:rPr>
        <w:t>e,</w:t>
      </w:r>
      <w:r w:rsidR="00FF1984" w:rsidRPr="00B534E4">
        <w:rPr>
          <w:rFonts w:ascii="Times New Roman" w:hAnsi="Times New Roman" w:cs="Times New Roman"/>
          <w:color w:val="000000" w:themeColor="text1"/>
          <w:sz w:val="23"/>
          <w:szCs w:val="23"/>
          <w:shd w:val="clear" w:color="auto" w:fill="FFFFFF"/>
        </w:rPr>
        <w:t xml:space="preserve"> </w:t>
      </w:r>
      <w:r w:rsidR="0076793B" w:rsidRPr="00B534E4">
        <w:rPr>
          <w:rFonts w:ascii="Times New Roman" w:hAnsi="Times New Roman" w:cs="Times New Roman"/>
          <w:color w:val="000000" w:themeColor="text1"/>
          <w:sz w:val="23"/>
          <w:szCs w:val="23"/>
          <w:shd w:val="clear" w:color="auto" w:fill="FFFFFF"/>
        </w:rPr>
        <w:t xml:space="preserve">firms in the industry are compelled to collaborate with others </w:t>
      </w:r>
      <w:r w:rsidR="00CC70AD" w:rsidRPr="00B534E4">
        <w:rPr>
          <w:rFonts w:ascii="Times New Roman" w:hAnsi="Times New Roman" w:cs="Times New Roman"/>
          <w:color w:val="000000" w:themeColor="text1"/>
          <w:sz w:val="23"/>
          <w:szCs w:val="23"/>
          <w:shd w:val="clear" w:color="auto" w:fill="FFFFFF"/>
        </w:rPr>
        <w:t>to</w:t>
      </w:r>
      <w:r w:rsidR="0076793B" w:rsidRPr="00B534E4">
        <w:rPr>
          <w:rFonts w:ascii="Times New Roman" w:hAnsi="Times New Roman" w:cs="Times New Roman"/>
          <w:color w:val="000000" w:themeColor="text1"/>
          <w:sz w:val="23"/>
          <w:szCs w:val="23"/>
          <w:shd w:val="clear" w:color="auto" w:fill="FFFFFF"/>
        </w:rPr>
        <w:t xml:space="preserve"> combine resources in a synergistic </w:t>
      </w:r>
      <w:r w:rsidR="0034097F" w:rsidRPr="00B534E4">
        <w:rPr>
          <w:rFonts w:ascii="Times New Roman" w:hAnsi="Times New Roman" w:cs="Times New Roman"/>
          <w:color w:val="000000" w:themeColor="text1"/>
          <w:sz w:val="23"/>
          <w:szCs w:val="23"/>
          <w:shd w:val="clear" w:color="auto" w:fill="FFFFFF"/>
        </w:rPr>
        <w:t>manner</w:t>
      </w:r>
      <w:r w:rsidR="0076793B" w:rsidRPr="00B534E4">
        <w:rPr>
          <w:rFonts w:ascii="Times New Roman" w:hAnsi="Times New Roman" w:cs="Times New Roman"/>
          <w:color w:val="000000" w:themeColor="text1"/>
          <w:sz w:val="23"/>
          <w:szCs w:val="23"/>
          <w:shd w:val="clear" w:color="auto" w:fill="FFFFFF"/>
        </w:rPr>
        <w:t xml:space="preserve">. </w:t>
      </w:r>
      <w:r w:rsidR="0034097F" w:rsidRPr="00B534E4">
        <w:rPr>
          <w:rFonts w:ascii="Times New Roman" w:hAnsi="Times New Roman" w:cs="Times New Roman"/>
          <w:color w:val="000000" w:themeColor="text1"/>
          <w:sz w:val="23"/>
          <w:szCs w:val="23"/>
          <w:shd w:val="clear" w:color="auto" w:fill="FFFFFF"/>
        </w:rPr>
        <w:t>Not surprisingly, t</w:t>
      </w:r>
      <w:r w:rsidR="0076793B" w:rsidRPr="00B534E4">
        <w:rPr>
          <w:rFonts w:ascii="Times New Roman" w:hAnsi="Times New Roman" w:cs="Times New Roman"/>
          <w:color w:val="000000" w:themeColor="text1"/>
          <w:sz w:val="23"/>
          <w:szCs w:val="23"/>
          <w:shd w:val="clear" w:color="auto" w:fill="FFFFFF"/>
        </w:rPr>
        <w:t xml:space="preserve">hey </w:t>
      </w:r>
      <w:r w:rsidR="0023661B" w:rsidRPr="00B534E4">
        <w:rPr>
          <w:rFonts w:ascii="Times New Roman" w:hAnsi="Times New Roman" w:cs="Times New Roman" w:hint="eastAsia"/>
          <w:color w:val="000000" w:themeColor="text1"/>
          <w:sz w:val="23"/>
          <w:szCs w:val="23"/>
          <w:shd w:val="clear" w:color="auto" w:fill="FFFFFF"/>
        </w:rPr>
        <w:t>routinely</w:t>
      </w:r>
      <w:r w:rsidR="0023661B" w:rsidRPr="00B534E4">
        <w:rPr>
          <w:rFonts w:ascii="Times New Roman" w:hAnsi="Times New Roman" w:cs="Times New Roman"/>
          <w:color w:val="000000" w:themeColor="text1"/>
          <w:sz w:val="23"/>
          <w:szCs w:val="23"/>
          <w:shd w:val="clear" w:color="auto" w:fill="FFFFFF"/>
        </w:rPr>
        <w:t xml:space="preserve"> </w:t>
      </w:r>
      <w:r w:rsidR="0043409E" w:rsidRPr="00B534E4">
        <w:rPr>
          <w:rFonts w:ascii="Times New Roman" w:hAnsi="Times New Roman" w:cs="Times New Roman"/>
          <w:color w:val="000000" w:themeColor="text1"/>
          <w:sz w:val="23"/>
          <w:szCs w:val="23"/>
          <w:shd w:val="clear" w:color="auto" w:fill="FFFFFF"/>
        </w:rPr>
        <w:t>use alliances and M&amp;A</w:t>
      </w:r>
      <w:r w:rsidR="00305CC6" w:rsidRPr="00B534E4">
        <w:rPr>
          <w:rFonts w:ascii="Times New Roman" w:hAnsi="Times New Roman" w:cs="Times New Roman"/>
          <w:color w:val="000000" w:themeColor="text1"/>
          <w:sz w:val="23"/>
          <w:szCs w:val="23"/>
          <w:shd w:val="clear" w:color="auto" w:fill="FFFFFF"/>
        </w:rPr>
        <w:t xml:space="preserve"> </w:t>
      </w:r>
      <w:r w:rsidR="0043409E" w:rsidRPr="00B534E4">
        <w:rPr>
          <w:rFonts w:ascii="Times New Roman" w:hAnsi="Times New Roman" w:cs="Times New Roman"/>
          <w:color w:val="000000" w:themeColor="text1"/>
          <w:sz w:val="23"/>
          <w:szCs w:val="23"/>
          <w:shd w:val="clear" w:color="auto" w:fill="FFFFFF"/>
        </w:rPr>
        <w:t xml:space="preserve">as important </w:t>
      </w:r>
      <w:r w:rsidR="00305CC6" w:rsidRPr="00B534E4">
        <w:rPr>
          <w:rFonts w:ascii="Times New Roman" w:hAnsi="Times New Roman" w:cs="Times New Roman"/>
          <w:color w:val="000000" w:themeColor="text1"/>
          <w:sz w:val="23"/>
          <w:szCs w:val="23"/>
          <w:shd w:val="clear" w:color="auto" w:fill="FFFFFF"/>
        </w:rPr>
        <w:t>strategic vehicle</w:t>
      </w:r>
      <w:r w:rsidR="00D202DE" w:rsidRPr="00B534E4">
        <w:rPr>
          <w:rFonts w:ascii="Times New Roman" w:hAnsi="Times New Roman" w:cs="Times New Roman"/>
          <w:color w:val="000000" w:themeColor="text1"/>
          <w:sz w:val="23"/>
          <w:szCs w:val="23"/>
          <w:shd w:val="clear" w:color="auto" w:fill="FFFFFF"/>
        </w:rPr>
        <w:t>s</w:t>
      </w:r>
      <w:r w:rsidR="00305CC6" w:rsidRPr="00B534E4">
        <w:rPr>
          <w:rFonts w:ascii="Times New Roman" w:hAnsi="Times New Roman" w:cs="Times New Roman"/>
          <w:color w:val="000000" w:themeColor="text1"/>
          <w:sz w:val="23"/>
          <w:szCs w:val="23"/>
          <w:shd w:val="clear" w:color="auto" w:fill="FFFFFF"/>
        </w:rPr>
        <w:t xml:space="preserve"> to</w:t>
      </w:r>
      <w:r w:rsidR="0043409E" w:rsidRPr="00B534E4">
        <w:rPr>
          <w:rFonts w:ascii="Times New Roman" w:hAnsi="Times New Roman" w:cs="Times New Roman"/>
          <w:color w:val="000000" w:themeColor="text1"/>
          <w:sz w:val="23"/>
          <w:szCs w:val="23"/>
          <w:shd w:val="clear" w:color="auto" w:fill="FFFFFF"/>
        </w:rPr>
        <w:t xml:space="preserve"> </w:t>
      </w:r>
      <w:r w:rsidR="0076793B" w:rsidRPr="00B534E4">
        <w:rPr>
          <w:rFonts w:ascii="Times New Roman" w:hAnsi="Times New Roman" w:cs="Times New Roman"/>
          <w:color w:val="000000" w:themeColor="text1"/>
          <w:sz w:val="23"/>
          <w:szCs w:val="23"/>
          <w:shd w:val="clear" w:color="auto" w:fill="FFFFFF"/>
        </w:rPr>
        <w:t xml:space="preserve">achieve this </w:t>
      </w:r>
      <w:r w:rsidR="00C57CF6" w:rsidRPr="00B534E4">
        <w:rPr>
          <w:rFonts w:ascii="Times New Roman" w:hAnsi="Times New Roman" w:cs="Times New Roman"/>
          <w:color w:val="000000" w:themeColor="text1"/>
          <w:sz w:val="23"/>
          <w:szCs w:val="23"/>
          <w:shd w:val="clear" w:color="auto" w:fill="FFFFFF"/>
        </w:rPr>
        <w:t xml:space="preserve">goal </w: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PEVuZE5vdGU+PENpdGU+PEF1dGhvcj5Sb3NlbmtvcGY8L0F1dGhvcj48WWVhcj4yMDA3PC9ZZWFy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==
</w:fldData>
        </w:fldChar>
      </w:r>
      <w:r w:rsidR="00C83006" w:rsidRPr="00B534E4">
        <w:rPr>
          <w:rFonts w:ascii="Times New Roman" w:hAnsi="Times New Roman" w:cs="Times New Roman"/>
          <w:color w:val="000000" w:themeColor="text1"/>
          <w:sz w:val="23"/>
          <w:szCs w:val="23"/>
          <w:shd w:val="clear" w:color="auto" w:fill="FFFFFF"/>
        </w:rPr>
        <w:instrText xml:space="preserve"> ADDIN EN.CITE </w:instrTex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PEVuZE5vdGU+PENpdGU+PEF1dGhvcj5Sb3NlbmtvcGY8L0F1dGhvcj48WWVhcj4yMDA3PC9ZZWFy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==
</w:fldData>
        </w:fldChar>
      </w:r>
      <w:r w:rsidR="00C83006" w:rsidRPr="00B534E4">
        <w:rPr>
          <w:rFonts w:ascii="Times New Roman" w:hAnsi="Times New Roman" w:cs="Times New Roman"/>
          <w:color w:val="000000" w:themeColor="text1"/>
          <w:sz w:val="23"/>
          <w:szCs w:val="23"/>
          <w:shd w:val="clear" w:color="auto" w:fill="FFFFFF"/>
        </w:rPr>
        <w:instrText xml:space="preserve"> ADDIN EN.CITE.DATA </w:instrText>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end"/>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separate"/>
      </w:r>
      <w:r w:rsidR="00C83006" w:rsidRPr="00B534E4">
        <w:rPr>
          <w:rFonts w:ascii="Times New Roman" w:hAnsi="Times New Roman" w:cs="Times New Roman"/>
          <w:noProof/>
          <w:color w:val="000000" w:themeColor="text1"/>
          <w:sz w:val="23"/>
          <w:szCs w:val="23"/>
          <w:shd w:val="clear" w:color="auto" w:fill="FFFFFF"/>
        </w:rPr>
        <w:t>(Rosenkopf &amp; Schilling, 2007; Yang et al., 2011)</w:t>
      </w:r>
      <w:r w:rsidR="00CD050F" w:rsidRPr="00B534E4">
        <w:rPr>
          <w:rFonts w:ascii="Times New Roman" w:hAnsi="Times New Roman" w:cs="Times New Roman"/>
          <w:color w:val="000000" w:themeColor="text1"/>
          <w:sz w:val="23"/>
          <w:szCs w:val="23"/>
          <w:shd w:val="clear" w:color="auto" w:fill="FFFFFF"/>
        </w:rPr>
        <w:fldChar w:fldCharType="end"/>
      </w:r>
      <w:r w:rsidR="00595124" w:rsidRPr="00B534E4">
        <w:rPr>
          <w:rFonts w:ascii="Times New Roman" w:hAnsi="Times New Roman" w:cs="Times New Roman"/>
          <w:color w:val="000000" w:themeColor="text1"/>
          <w:sz w:val="23"/>
          <w:szCs w:val="23"/>
          <w:shd w:val="clear" w:color="auto" w:fill="FFFFFF"/>
        </w:rPr>
        <w:t>, making this industry a</w:t>
      </w:r>
      <w:r w:rsidR="00E25BBD" w:rsidRPr="00B534E4">
        <w:rPr>
          <w:rFonts w:ascii="Times New Roman" w:hAnsi="Times New Roman" w:cs="Times New Roman"/>
          <w:color w:val="000000" w:themeColor="text1"/>
          <w:sz w:val="23"/>
          <w:szCs w:val="23"/>
          <w:shd w:val="clear" w:color="auto" w:fill="FFFFFF"/>
        </w:rPr>
        <w:t>n appealing</w:t>
      </w:r>
      <w:r w:rsidR="00595124" w:rsidRPr="00B534E4">
        <w:rPr>
          <w:rFonts w:ascii="Times New Roman" w:hAnsi="Times New Roman" w:cs="Times New Roman"/>
          <w:color w:val="000000" w:themeColor="text1"/>
          <w:sz w:val="23"/>
          <w:szCs w:val="23"/>
          <w:shd w:val="clear" w:color="auto" w:fill="FFFFFF"/>
        </w:rPr>
        <w:t xml:space="preserve"> </w:t>
      </w:r>
      <w:r w:rsidR="00902DCC" w:rsidRPr="00B534E4">
        <w:rPr>
          <w:rFonts w:ascii="Times New Roman" w:hAnsi="Times New Roman" w:cs="Times New Roman"/>
          <w:color w:val="000000" w:themeColor="text1"/>
          <w:sz w:val="23"/>
          <w:szCs w:val="23"/>
          <w:shd w:val="clear" w:color="auto" w:fill="FFFFFF"/>
        </w:rPr>
        <w:t>setting</w:t>
      </w:r>
      <w:r w:rsidR="00595124" w:rsidRPr="00B534E4">
        <w:rPr>
          <w:rFonts w:ascii="Times New Roman" w:hAnsi="Times New Roman" w:cs="Times New Roman"/>
          <w:color w:val="000000" w:themeColor="text1"/>
          <w:sz w:val="23"/>
          <w:szCs w:val="23"/>
          <w:shd w:val="clear" w:color="auto" w:fill="FFFFFF"/>
        </w:rPr>
        <w:t xml:space="preserve"> for the test of our </w:t>
      </w:r>
      <w:r w:rsidR="00E25BBD" w:rsidRPr="00B534E4">
        <w:rPr>
          <w:rFonts w:ascii="Times New Roman" w:hAnsi="Times New Roman" w:cs="Times New Roman"/>
          <w:color w:val="000000" w:themeColor="text1"/>
          <w:sz w:val="23"/>
          <w:szCs w:val="23"/>
          <w:shd w:val="clear" w:color="auto" w:fill="FFFFFF"/>
        </w:rPr>
        <w:t>resource combination argument</w:t>
      </w:r>
      <w:r w:rsidR="00595124" w:rsidRPr="00B534E4">
        <w:rPr>
          <w:rFonts w:ascii="Times New Roman" w:hAnsi="Times New Roman" w:cs="Times New Roman"/>
          <w:color w:val="000000" w:themeColor="text1"/>
          <w:sz w:val="23"/>
          <w:szCs w:val="23"/>
          <w:shd w:val="clear" w:color="auto" w:fill="FFFFFF"/>
        </w:rPr>
        <w:t xml:space="preserve">. </w:t>
      </w:r>
      <w:r w:rsidR="0034097F" w:rsidRPr="00B534E4">
        <w:rPr>
          <w:rFonts w:ascii="Times New Roman" w:hAnsi="Times New Roman" w:cs="Times New Roman"/>
          <w:color w:val="000000" w:themeColor="text1"/>
          <w:sz w:val="23"/>
          <w:szCs w:val="23"/>
          <w:shd w:val="clear" w:color="auto" w:fill="FFFFFF"/>
        </w:rPr>
        <w:t xml:space="preserve">Second and equally importantly, </w:t>
      </w:r>
      <w:r w:rsidR="00C57CF6" w:rsidRPr="00B534E4">
        <w:rPr>
          <w:rFonts w:ascii="Times New Roman" w:hAnsi="Times New Roman" w:cs="Times New Roman"/>
          <w:color w:val="000000" w:themeColor="text1"/>
          <w:sz w:val="23"/>
          <w:szCs w:val="23"/>
          <w:shd w:val="clear" w:color="auto" w:fill="FFFFFF"/>
        </w:rPr>
        <w:t xml:space="preserve">this </w:t>
      </w:r>
      <w:r w:rsidR="0043409E" w:rsidRPr="00B534E4">
        <w:rPr>
          <w:rFonts w:ascii="Times New Roman" w:hAnsi="Times New Roman" w:cs="Times New Roman"/>
          <w:color w:val="000000" w:themeColor="text1"/>
          <w:sz w:val="23"/>
          <w:szCs w:val="23"/>
          <w:shd w:val="clear" w:color="auto" w:fill="FFFFFF"/>
        </w:rPr>
        <w:t>extensive use of alliances and M&amp;A</w:t>
      </w:r>
      <w:r w:rsidR="00305CC6" w:rsidRPr="00B534E4">
        <w:rPr>
          <w:rFonts w:ascii="Times New Roman" w:hAnsi="Times New Roman" w:cs="Times New Roman"/>
          <w:color w:val="000000" w:themeColor="text1"/>
          <w:sz w:val="23"/>
          <w:szCs w:val="23"/>
          <w:shd w:val="clear" w:color="auto" w:fill="FFFFFF"/>
        </w:rPr>
        <w:t xml:space="preserve"> </w:t>
      </w:r>
      <w:r w:rsidR="0043409E" w:rsidRPr="00B534E4">
        <w:rPr>
          <w:rFonts w:ascii="Times New Roman" w:hAnsi="Times New Roman" w:cs="Times New Roman"/>
          <w:color w:val="000000" w:themeColor="text1"/>
          <w:sz w:val="23"/>
          <w:szCs w:val="23"/>
          <w:shd w:val="clear" w:color="auto" w:fill="FFFFFF"/>
        </w:rPr>
        <w:t xml:space="preserve">results in </w:t>
      </w:r>
      <w:r w:rsidR="0034097F" w:rsidRPr="00B534E4">
        <w:rPr>
          <w:rFonts w:ascii="Times New Roman" w:hAnsi="Times New Roman" w:cs="Times New Roman"/>
          <w:color w:val="000000" w:themeColor="text1"/>
          <w:sz w:val="23"/>
          <w:szCs w:val="23"/>
          <w:shd w:val="clear" w:color="auto" w:fill="FFFFFF"/>
        </w:rPr>
        <w:t>well-connected</w:t>
      </w:r>
      <w:r w:rsidR="0043409E" w:rsidRPr="00B534E4">
        <w:rPr>
          <w:rFonts w:ascii="Times New Roman" w:hAnsi="Times New Roman" w:cs="Times New Roman"/>
          <w:color w:val="000000" w:themeColor="text1"/>
          <w:sz w:val="23"/>
          <w:szCs w:val="23"/>
          <w:shd w:val="clear" w:color="auto" w:fill="FFFFFF"/>
        </w:rPr>
        <w:t xml:space="preserve"> </w:t>
      </w:r>
      <w:r w:rsidR="00492466" w:rsidRPr="00B534E4">
        <w:rPr>
          <w:rFonts w:ascii="Times New Roman" w:hAnsi="Times New Roman" w:cs="Times New Roman"/>
          <w:color w:val="000000" w:themeColor="text1"/>
          <w:sz w:val="23"/>
          <w:szCs w:val="23"/>
          <w:shd w:val="clear" w:color="auto" w:fill="FFFFFF"/>
        </w:rPr>
        <w:t xml:space="preserve">industry </w:t>
      </w:r>
      <w:r w:rsidR="0043409E" w:rsidRPr="00B534E4">
        <w:rPr>
          <w:rFonts w:ascii="Times New Roman" w:hAnsi="Times New Roman" w:cs="Times New Roman"/>
          <w:color w:val="000000" w:themeColor="text1"/>
          <w:sz w:val="23"/>
          <w:szCs w:val="23"/>
          <w:shd w:val="clear" w:color="auto" w:fill="FFFFFF"/>
        </w:rPr>
        <w:t>network</w:t>
      </w:r>
      <w:r w:rsidR="00492466" w:rsidRPr="00B534E4">
        <w:rPr>
          <w:rFonts w:ascii="Times New Roman" w:hAnsi="Times New Roman" w:cs="Times New Roman"/>
          <w:color w:val="000000" w:themeColor="text1"/>
          <w:sz w:val="23"/>
          <w:szCs w:val="23"/>
          <w:shd w:val="clear" w:color="auto" w:fill="FFFFFF"/>
        </w:rPr>
        <w:t>s, making th</w:t>
      </w:r>
      <w:r w:rsidR="00C57CF6" w:rsidRPr="00B534E4">
        <w:rPr>
          <w:rFonts w:ascii="Times New Roman" w:hAnsi="Times New Roman" w:cs="Times New Roman"/>
          <w:color w:val="000000" w:themeColor="text1"/>
          <w:sz w:val="23"/>
          <w:szCs w:val="23"/>
          <w:shd w:val="clear" w:color="auto" w:fill="FFFFFF"/>
        </w:rPr>
        <w:t>is</w:t>
      </w:r>
      <w:r w:rsidR="00492466" w:rsidRPr="00B534E4">
        <w:rPr>
          <w:rFonts w:ascii="Times New Roman" w:hAnsi="Times New Roman" w:cs="Times New Roman"/>
          <w:color w:val="000000" w:themeColor="text1"/>
          <w:sz w:val="23"/>
          <w:szCs w:val="23"/>
          <w:shd w:val="clear" w:color="auto" w:fill="FFFFFF"/>
        </w:rPr>
        <w:t xml:space="preserve"> industry a</w:t>
      </w:r>
      <w:r w:rsidR="002636D5" w:rsidRPr="00B534E4">
        <w:rPr>
          <w:rFonts w:ascii="Times New Roman" w:hAnsi="Times New Roman" w:cs="Times New Roman"/>
          <w:color w:val="000000" w:themeColor="text1"/>
          <w:sz w:val="23"/>
          <w:szCs w:val="23"/>
          <w:shd w:val="clear" w:color="auto" w:fill="FFFFFF"/>
        </w:rPr>
        <w:t xml:space="preserve"> more appropriate</w:t>
      </w:r>
      <w:r w:rsidR="00492466" w:rsidRPr="00B534E4">
        <w:rPr>
          <w:rFonts w:ascii="Times New Roman" w:hAnsi="Times New Roman" w:cs="Times New Roman"/>
          <w:color w:val="000000" w:themeColor="text1"/>
          <w:sz w:val="23"/>
          <w:szCs w:val="23"/>
          <w:shd w:val="clear" w:color="auto" w:fill="FFFFFF"/>
        </w:rPr>
        <w:t xml:space="preserve"> setting for the test of our theory</w:t>
      </w:r>
      <w:r w:rsidR="0043409E" w:rsidRPr="00B534E4">
        <w:rPr>
          <w:rFonts w:ascii="Times New Roman" w:hAnsi="Times New Roman" w:cs="Times New Roman"/>
          <w:color w:val="000000" w:themeColor="text1"/>
          <w:sz w:val="23"/>
          <w:szCs w:val="23"/>
          <w:shd w:val="clear" w:color="auto" w:fill="FFFFFF"/>
        </w:rPr>
        <w:t xml:space="preserve"> </w:t>
      </w:r>
      <w:r w:rsidR="00492466" w:rsidRPr="00B534E4">
        <w:rPr>
          <w:rFonts w:ascii="Times New Roman" w:hAnsi="Times New Roman" w:cs="Times New Roman"/>
          <w:color w:val="000000" w:themeColor="text1"/>
          <w:sz w:val="23"/>
          <w:szCs w:val="23"/>
          <w:shd w:val="clear" w:color="auto" w:fill="FFFFFF"/>
        </w:rPr>
        <w:t>which</w:t>
      </w:r>
      <w:r w:rsidR="0043409E" w:rsidRPr="00B534E4">
        <w:rPr>
          <w:rFonts w:ascii="Times New Roman" w:hAnsi="Times New Roman" w:cs="Times New Roman"/>
          <w:color w:val="000000" w:themeColor="text1"/>
          <w:sz w:val="23"/>
          <w:szCs w:val="23"/>
          <w:shd w:val="clear" w:color="auto" w:fill="FFFFFF"/>
        </w:rPr>
        <w:t xml:space="preserve"> builds on information circulation within a structurally embedded region</w:t>
      </w:r>
      <w:r w:rsidR="00492466" w:rsidRPr="00B534E4">
        <w:rPr>
          <w:rFonts w:ascii="Times New Roman" w:hAnsi="Times New Roman" w:cs="Times New Roman"/>
          <w:color w:val="000000" w:themeColor="text1"/>
          <w:sz w:val="23"/>
          <w:szCs w:val="23"/>
          <w:shd w:val="clear" w:color="auto" w:fill="FFFFFF"/>
        </w:rPr>
        <w:t>.</w:t>
      </w:r>
      <w:r w:rsidR="0043409E" w:rsidRPr="00B534E4">
        <w:rPr>
          <w:rFonts w:ascii="Times New Roman" w:hAnsi="Times New Roman" w:cs="Times New Roman"/>
          <w:color w:val="000000" w:themeColor="text1"/>
          <w:sz w:val="23"/>
          <w:szCs w:val="23"/>
          <w:shd w:val="clear" w:color="auto" w:fill="FFFFFF"/>
        </w:rPr>
        <w:t xml:space="preserve"> </w:t>
      </w:r>
      <w:r w:rsidR="003472AE" w:rsidRPr="00B534E4">
        <w:rPr>
          <w:rFonts w:ascii="Times New Roman" w:hAnsi="Times New Roman" w:cs="Times New Roman"/>
          <w:color w:val="000000" w:themeColor="text1"/>
          <w:sz w:val="23"/>
          <w:szCs w:val="23"/>
          <w:shd w:val="clear" w:color="auto" w:fill="FFFFFF"/>
        </w:rPr>
        <w:t xml:space="preserve">And </w:t>
      </w:r>
      <w:r w:rsidR="0034097F" w:rsidRPr="00B534E4">
        <w:rPr>
          <w:rFonts w:ascii="Times New Roman" w:hAnsi="Times New Roman" w:cs="Times New Roman"/>
          <w:color w:val="000000" w:themeColor="text1"/>
          <w:sz w:val="23"/>
          <w:szCs w:val="23"/>
          <w:shd w:val="clear" w:color="auto" w:fill="FFFFFF"/>
        </w:rPr>
        <w:t>in our view,</w:t>
      </w:r>
      <w:r w:rsidR="003472AE" w:rsidRPr="00B534E4">
        <w:rPr>
          <w:rFonts w:ascii="Times New Roman" w:hAnsi="Times New Roman" w:cs="Times New Roman"/>
          <w:color w:val="000000" w:themeColor="text1"/>
          <w:sz w:val="23"/>
          <w:szCs w:val="23"/>
          <w:shd w:val="clear" w:color="auto" w:fill="FFFFFF"/>
        </w:rPr>
        <w:t xml:space="preserve"> this is why</w:t>
      </w:r>
      <w:r w:rsidR="00305CC6" w:rsidRPr="00B534E4">
        <w:rPr>
          <w:rFonts w:ascii="Times New Roman" w:hAnsi="Times New Roman" w:cs="Times New Roman"/>
          <w:color w:val="000000" w:themeColor="text1"/>
          <w:sz w:val="23"/>
          <w:szCs w:val="23"/>
          <w:shd w:val="clear" w:color="auto" w:fill="FFFFFF"/>
        </w:rPr>
        <w:t xml:space="preserve"> many studies </w:t>
      </w:r>
      <w:r w:rsidR="002636D5" w:rsidRPr="00B534E4">
        <w:rPr>
          <w:rFonts w:ascii="Times New Roman" w:hAnsi="Times New Roman" w:cs="Times New Roman"/>
          <w:color w:val="000000" w:themeColor="text1"/>
          <w:sz w:val="23"/>
          <w:szCs w:val="23"/>
          <w:shd w:val="clear" w:color="auto" w:fill="FFFFFF"/>
        </w:rPr>
        <w:t>drawing from network theory have chosen</w:t>
      </w:r>
      <w:r w:rsidR="00305CC6" w:rsidRPr="00B534E4">
        <w:rPr>
          <w:rFonts w:ascii="Times New Roman" w:hAnsi="Times New Roman" w:cs="Times New Roman"/>
          <w:color w:val="000000" w:themeColor="text1"/>
          <w:sz w:val="23"/>
          <w:szCs w:val="23"/>
          <w:shd w:val="clear" w:color="auto" w:fill="FFFFFF"/>
        </w:rPr>
        <w:t xml:space="preserve"> the computer industry </w: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PEVuZE5vdGU+PENpdGU+PEF1dGhvcj5GbGVtaW5nPC9BdXRob3I+PFllYXI+MjAwNjwvWWVhcj48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</w:fldData>
        </w:fldChar>
      </w:r>
      <w:r w:rsidR="00C83006" w:rsidRPr="00B534E4">
        <w:rPr>
          <w:rFonts w:ascii="Times New Roman" w:hAnsi="Times New Roman" w:cs="Times New Roman"/>
          <w:color w:val="000000" w:themeColor="text1"/>
          <w:sz w:val="23"/>
          <w:szCs w:val="23"/>
          <w:shd w:val="clear" w:color="auto" w:fill="FFFFFF"/>
        </w:rPr>
        <w:instrText xml:space="preserve"> ADDIN EN.CITE </w:instrText>
      </w:r>
      <w:r w:rsidR="00CD050F" w:rsidRPr="00B534E4">
        <w:rPr>
          <w:rFonts w:ascii="Times New Roman" w:hAnsi="Times New Roman" w:cs="Times New Roman"/>
          <w:color w:val="000000" w:themeColor="text1"/>
          <w:sz w:val="23"/>
          <w:szCs w:val="23"/>
          <w:shd w:val="clear" w:color="auto" w:fill="FFFFFF"/>
        </w:rPr>
        <w:fldChar w:fldCharType="begin">
          <w:fldData xml:space="preserve">PEVuZE5vdGU+PENpdGU+PEF1dGhvcj5GbGVtaW5nPC9BdXRob3I+PFllYXI+MjAwNjwvWWVhcj48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</w:fldData>
        </w:fldChar>
      </w:r>
      <w:r w:rsidR="00C83006" w:rsidRPr="00B534E4">
        <w:rPr>
          <w:rFonts w:ascii="Times New Roman" w:hAnsi="Times New Roman" w:cs="Times New Roman"/>
          <w:color w:val="000000" w:themeColor="text1"/>
          <w:sz w:val="23"/>
          <w:szCs w:val="23"/>
          <w:shd w:val="clear" w:color="auto" w:fill="FFFFFF"/>
        </w:rPr>
        <w:instrText xml:space="preserve"> ADDIN EN.CITE.DATA </w:instrText>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end"/>
      </w:r>
      <w:r w:rsidR="00CD050F" w:rsidRPr="00B534E4">
        <w:rPr>
          <w:rFonts w:ascii="Times New Roman" w:hAnsi="Times New Roman" w:cs="Times New Roman"/>
          <w:color w:val="000000" w:themeColor="text1"/>
          <w:sz w:val="23"/>
          <w:szCs w:val="23"/>
          <w:shd w:val="clear" w:color="auto" w:fill="FFFFFF"/>
        </w:rPr>
      </w:r>
      <w:r w:rsidR="00CD050F" w:rsidRPr="00B534E4">
        <w:rPr>
          <w:rFonts w:ascii="Times New Roman" w:hAnsi="Times New Roman" w:cs="Times New Roman"/>
          <w:color w:val="000000" w:themeColor="text1"/>
          <w:sz w:val="23"/>
          <w:szCs w:val="23"/>
          <w:shd w:val="clear" w:color="auto" w:fill="FFFFFF"/>
        </w:rPr>
        <w:fldChar w:fldCharType="separate"/>
      </w:r>
      <w:r w:rsidR="00C83006" w:rsidRPr="00B534E4">
        <w:rPr>
          <w:rFonts w:ascii="Times New Roman" w:hAnsi="Times New Roman" w:cs="Times New Roman"/>
          <w:noProof/>
          <w:color w:val="000000" w:themeColor="text1"/>
          <w:sz w:val="23"/>
          <w:szCs w:val="23"/>
          <w:shd w:val="clear" w:color="auto" w:fill="FFFFFF"/>
        </w:rPr>
        <w:t>(e.g., Fleming &amp; Marx, 2006; Schilling &amp; Phelps, 2007; Yang, Lin, &amp; Lin, 2010)</w:t>
      </w:r>
      <w:r w:rsidR="00CD050F" w:rsidRPr="00B534E4">
        <w:rPr>
          <w:rFonts w:ascii="Times New Roman" w:hAnsi="Times New Roman" w:cs="Times New Roman"/>
          <w:color w:val="000000" w:themeColor="text1"/>
          <w:sz w:val="23"/>
          <w:szCs w:val="23"/>
          <w:shd w:val="clear" w:color="auto" w:fill="FFFFFF"/>
        </w:rPr>
        <w:fldChar w:fldCharType="end"/>
      </w:r>
      <w:r w:rsidR="00305CC6" w:rsidRPr="00B534E4">
        <w:rPr>
          <w:rFonts w:ascii="Times New Roman" w:hAnsi="Times New Roman" w:cs="Times New Roman"/>
          <w:color w:val="000000" w:themeColor="text1"/>
          <w:sz w:val="23"/>
          <w:szCs w:val="23"/>
          <w:shd w:val="clear" w:color="auto" w:fill="FFFFFF"/>
        </w:rPr>
        <w:t xml:space="preserve">. </w:t>
      </w:r>
      <w:r w:rsidR="00246D3F" w:rsidRPr="00B534E4">
        <w:rPr>
          <w:rFonts w:ascii="Times New Roman" w:hAnsi="Times New Roman" w:cs="Times New Roman"/>
          <w:color w:val="000000" w:themeColor="text1"/>
          <w:sz w:val="23"/>
          <w:szCs w:val="23"/>
          <w:shd w:val="clear" w:color="auto" w:fill="FFFFFF"/>
        </w:rPr>
        <w:t xml:space="preserve">Finally, </w:t>
      </w:r>
      <w:r w:rsidR="00E25BBD" w:rsidRPr="00B534E4">
        <w:rPr>
          <w:rFonts w:ascii="Times New Roman" w:hAnsi="Times New Roman" w:cs="Times New Roman"/>
          <w:color w:val="000000" w:themeColor="text1"/>
          <w:sz w:val="23"/>
          <w:szCs w:val="23"/>
          <w:shd w:val="clear" w:color="auto" w:fill="FFFFFF"/>
        </w:rPr>
        <w:t xml:space="preserve">sampling from one industry is more suited to </w:t>
      </w:r>
      <w:r w:rsidR="00C57CF6" w:rsidRPr="00B534E4">
        <w:rPr>
          <w:rFonts w:ascii="Times New Roman" w:hAnsi="Times New Roman" w:cs="Times New Roman"/>
          <w:color w:val="000000" w:themeColor="text1"/>
          <w:sz w:val="23"/>
          <w:szCs w:val="23"/>
          <w:shd w:val="clear" w:color="auto" w:fill="FFFFFF"/>
        </w:rPr>
        <w:t xml:space="preserve">meeting </w:t>
      </w:r>
      <w:r w:rsidR="00E25BBD" w:rsidRPr="00B534E4">
        <w:rPr>
          <w:rFonts w:ascii="Times New Roman" w:hAnsi="Times New Roman" w:cs="Times New Roman"/>
          <w:color w:val="000000" w:themeColor="text1"/>
          <w:sz w:val="23"/>
          <w:szCs w:val="23"/>
          <w:shd w:val="clear" w:color="auto" w:fill="FFFFFF"/>
        </w:rPr>
        <w:t>the independent and identical distribution (</w:t>
      </w:r>
      <w:r w:rsidR="00902DCC" w:rsidRPr="00B534E4">
        <w:rPr>
          <w:rFonts w:ascii="Times New Roman" w:hAnsi="Times New Roman" w:cs="Times New Roman"/>
          <w:color w:val="000000" w:themeColor="text1"/>
          <w:sz w:val="23"/>
          <w:szCs w:val="23"/>
          <w:shd w:val="clear" w:color="auto" w:fill="FFFFFF"/>
        </w:rPr>
        <w:t>i</w:t>
      </w:r>
      <w:r w:rsidR="00883281" w:rsidRPr="00B534E4">
        <w:rPr>
          <w:rFonts w:ascii="Times New Roman" w:hAnsi="Times New Roman" w:cs="Times New Roman"/>
          <w:color w:val="000000" w:themeColor="text1"/>
          <w:sz w:val="23"/>
          <w:szCs w:val="23"/>
          <w:shd w:val="clear" w:color="auto" w:fill="FFFFFF"/>
        </w:rPr>
        <w:t>.</w:t>
      </w:r>
      <w:r w:rsidR="00902DCC" w:rsidRPr="00B534E4">
        <w:rPr>
          <w:rFonts w:ascii="Times New Roman" w:hAnsi="Times New Roman" w:cs="Times New Roman"/>
          <w:color w:val="000000" w:themeColor="text1"/>
          <w:sz w:val="23"/>
          <w:szCs w:val="23"/>
          <w:shd w:val="clear" w:color="auto" w:fill="FFFFFF"/>
        </w:rPr>
        <w:t>i</w:t>
      </w:r>
      <w:r w:rsidR="00883281" w:rsidRPr="00B534E4">
        <w:rPr>
          <w:rFonts w:ascii="Times New Roman" w:hAnsi="Times New Roman" w:cs="Times New Roman"/>
          <w:color w:val="000000" w:themeColor="text1"/>
          <w:sz w:val="23"/>
          <w:szCs w:val="23"/>
          <w:shd w:val="clear" w:color="auto" w:fill="FFFFFF"/>
        </w:rPr>
        <w:t>.</w:t>
      </w:r>
      <w:r w:rsidR="00902DCC" w:rsidRPr="00B534E4">
        <w:rPr>
          <w:rFonts w:ascii="Times New Roman" w:hAnsi="Times New Roman" w:cs="Times New Roman"/>
          <w:color w:val="000000" w:themeColor="text1"/>
          <w:sz w:val="23"/>
          <w:szCs w:val="23"/>
          <w:shd w:val="clear" w:color="auto" w:fill="FFFFFF"/>
        </w:rPr>
        <w:t>d</w:t>
      </w:r>
      <w:r w:rsidR="00883281" w:rsidRPr="00B534E4">
        <w:rPr>
          <w:rFonts w:ascii="Times New Roman" w:hAnsi="Times New Roman" w:cs="Times New Roman"/>
          <w:color w:val="000000" w:themeColor="text1"/>
          <w:sz w:val="23"/>
          <w:szCs w:val="23"/>
          <w:shd w:val="clear" w:color="auto" w:fill="FFFFFF"/>
        </w:rPr>
        <w:t>.</w:t>
      </w:r>
      <w:r w:rsidR="00E25BBD" w:rsidRPr="00B534E4">
        <w:rPr>
          <w:rFonts w:ascii="Times New Roman" w:hAnsi="Times New Roman" w:cs="Times New Roman"/>
          <w:color w:val="000000" w:themeColor="text1"/>
          <w:sz w:val="23"/>
          <w:szCs w:val="23"/>
          <w:shd w:val="clear" w:color="auto" w:fill="FFFFFF"/>
        </w:rPr>
        <w:t>) condition and</w:t>
      </w:r>
      <w:r w:rsidR="00C57CF6" w:rsidRPr="00B534E4">
        <w:rPr>
          <w:rFonts w:ascii="Times New Roman" w:hAnsi="Times New Roman" w:cs="Times New Roman"/>
          <w:color w:val="000000" w:themeColor="text1"/>
          <w:sz w:val="23"/>
          <w:szCs w:val="23"/>
          <w:shd w:val="clear" w:color="auto" w:fill="FFFFFF"/>
        </w:rPr>
        <w:t xml:space="preserve">, in connection with this, </w:t>
      </w:r>
      <w:r w:rsidR="00E25BBD" w:rsidRPr="00B534E4">
        <w:rPr>
          <w:rFonts w:ascii="Times New Roman" w:hAnsi="Times New Roman" w:cs="Times New Roman"/>
          <w:color w:val="000000" w:themeColor="text1"/>
          <w:sz w:val="23"/>
          <w:szCs w:val="23"/>
          <w:shd w:val="clear" w:color="auto" w:fill="FFFFFF"/>
        </w:rPr>
        <w:t>is</w:t>
      </w:r>
      <w:r w:rsidR="00246D3F" w:rsidRPr="00B534E4">
        <w:rPr>
          <w:rFonts w:ascii="Times New Roman" w:hAnsi="Times New Roman" w:cs="Times New Roman"/>
          <w:color w:val="000000" w:themeColor="text1"/>
          <w:sz w:val="23"/>
          <w:szCs w:val="23"/>
          <w:shd w:val="clear" w:color="auto" w:fill="FFFFFF"/>
        </w:rPr>
        <w:t xml:space="preserve"> </w:t>
      </w:r>
      <w:r w:rsidR="00E25BBD" w:rsidRPr="00B534E4">
        <w:rPr>
          <w:rFonts w:ascii="Times New Roman" w:hAnsi="Times New Roman" w:cs="Times New Roman"/>
          <w:color w:val="000000" w:themeColor="text1"/>
          <w:sz w:val="23"/>
          <w:szCs w:val="23"/>
          <w:shd w:val="clear" w:color="auto" w:fill="FFFFFF"/>
        </w:rPr>
        <w:t>less susceptible</w:t>
      </w:r>
      <w:r w:rsidR="00246D3F" w:rsidRPr="00B534E4">
        <w:rPr>
          <w:rFonts w:ascii="Times New Roman" w:hAnsi="Times New Roman" w:cs="Times New Roman"/>
          <w:color w:val="000000" w:themeColor="text1"/>
          <w:sz w:val="23"/>
          <w:szCs w:val="23"/>
          <w:shd w:val="clear" w:color="auto" w:fill="FFFFFF"/>
        </w:rPr>
        <w:t xml:space="preserve"> </w:t>
      </w:r>
      <w:r w:rsidR="00E25BBD" w:rsidRPr="00B534E4">
        <w:rPr>
          <w:rFonts w:ascii="Times New Roman" w:hAnsi="Times New Roman" w:cs="Times New Roman"/>
          <w:color w:val="000000" w:themeColor="text1"/>
          <w:sz w:val="23"/>
          <w:szCs w:val="23"/>
          <w:shd w:val="clear" w:color="auto" w:fill="FFFFFF"/>
        </w:rPr>
        <w:t xml:space="preserve">to </w:t>
      </w:r>
      <w:r w:rsidR="00246D3F" w:rsidRPr="00B534E4">
        <w:rPr>
          <w:rFonts w:ascii="Times New Roman" w:hAnsi="Times New Roman" w:cs="Times New Roman"/>
          <w:color w:val="000000" w:themeColor="text1"/>
          <w:sz w:val="23"/>
          <w:szCs w:val="23"/>
          <w:shd w:val="clear" w:color="auto" w:fill="FFFFFF"/>
        </w:rPr>
        <w:t>unobserved industry heterogeneity</w:t>
      </w:r>
      <w:r w:rsidR="00E25BBD" w:rsidRPr="00B534E4">
        <w:rPr>
          <w:rFonts w:ascii="Times New Roman" w:hAnsi="Times New Roman" w:cs="Times New Roman"/>
          <w:color w:val="000000" w:themeColor="text1"/>
          <w:sz w:val="23"/>
          <w:szCs w:val="23"/>
          <w:shd w:val="clear" w:color="auto" w:fill="FFFFFF"/>
        </w:rPr>
        <w:t>;</w:t>
      </w:r>
      <w:r w:rsidR="00246D3F" w:rsidRPr="00B534E4">
        <w:rPr>
          <w:rFonts w:ascii="Times New Roman" w:hAnsi="Times New Roman" w:cs="Times New Roman"/>
          <w:color w:val="000000" w:themeColor="text1"/>
          <w:sz w:val="23"/>
          <w:szCs w:val="23"/>
          <w:shd w:val="clear" w:color="auto" w:fill="FFFFFF"/>
        </w:rPr>
        <w:t xml:space="preserve"> </w:t>
      </w:r>
      <w:r w:rsidR="00E25BBD" w:rsidRPr="00B534E4">
        <w:rPr>
          <w:rFonts w:ascii="Times New Roman" w:hAnsi="Times New Roman" w:cs="Times New Roman"/>
          <w:color w:val="000000" w:themeColor="text1"/>
          <w:sz w:val="23"/>
          <w:szCs w:val="23"/>
          <w:shd w:val="clear" w:color="auto" w:fill="FFFFFF"/>
        </w:rPr>
        <w:t>s</w:t>
      </w:r>
      <w:r w:rsidR="00246D3F" w:rsidRPr="00B534E4">
        <w:rPr>
          <w:rFonts w:ascii="Times New Roman" w:hAnsi="Times New Roman" w:cs="Times New Roman"/>
          <w:color w:val="000000" w:themeColor="text1"/>
          <w:sz w:val="23"/>
          <w:szCs w:val="23"/>
          <w:shd w:val="clear" w:color="auto" w:fill="FFFFFF"/>
        </w:rPr>
        <w:t>imply adding industry dummies would</w:t>
      </w:r>
      <w:r w:rsidR="0059159F" w:rsidRPr="00B534E4">
        <w:rPr>
          <w:rFonts w:ascii="Times New Roman" w:hAnsi="Times New Roman" w:cs="Times New Roman"/>
          <w:color w:val="000000" w:themeColor="text1"/>
          <w:sz w:val="23"/>
          <w:szCs w:val="23"/>
          <w:shd w:val="clear" w:color="auto" w:fill="FFFFFF"/>
        </w:rPr>
        <w:t xml:space="preserve"> not</w:t>
      </w:r>
      <w:r w:rsidR="00246D3F" w:rsidRPr="00B534E4">
        <w:rPr>
          <w:rFonts w:ascii="Times New Roman" w:hAnsi="Times New Roman" w:cs="Times New Roman"/>
          <w:color w:val="000000" w:themeColor="text1"/>
          <w:sz w:val="23"/>
          <w:szCs w:val="23"/>
          <w:shd w:val="clear" w:color="auto" w:fill="FFFFFF"/>
        </w:rPr>
        <w:t xml:space="preserve"> </w:t>
      </w:r>
      <w:r w:rsidR="0059159F" w:rsidRPr="00B534E4">
        <w:rPr>
          <w:rFonts w:ascii="Times New Roman" w:hAnsi="Times New Roman" w:cs="Times New Roman"/>
          <w:color w:val="000000" w:themeColor="text1"/>
          <w:sz w:val="23"/>
          <w:szCs w:val="23"/>
          <w:shd w:val="clear" w:color="auto" w:fill="FFFFFF"/>
        </w:rPr>
        <w:t xml:space="preserve">perfectly </w:t>
      </w:r>
      <w:r w:rsidR="00246D3F" w:rsidRPr="00B534E4">
        <w:rPr>
          <w:rFonts w:ascii="Times New Roman" w:hAnsi="Times New Roman" w:cs="Times New Roman"/>
          <w:color w:val="000000" w:themeColor="text1"/>
          <w:sz w:val="23"/>
          <w:szCs w:val="23"/>
          <w:shd w:val="clear" w:color="auto" w:fill="FFFFFF"/>
        </w:rPr>
        <w:t xml:space="preserve">solve the problem. </w:t>
      </w:r>
      <w:r w:rsidR="006C3E89" w:rsidRPr="00B534E4">
        <w:rPr>
          <w:rFonts w:ascii="Times New Roman" w:hAnsi="Times New Roman" w:cs="Times New Roman"/>
          <w:color w:val="000000" w:themeColor="text1"/>
          <w:sz w:val="23"/>
          <w:szCs w:val="23"/>
          <w:shd w:val="clear" w:color="auto" w:fill="FFFFFF"/>
        </w:rPr>
        <w:t xml:space="preserve">In </w:t>
      </w:r>
      <w:r w:rsidR="0034097F" w:rsidRPr="00B534E4">
        <w:rPr>
          <w:rFonts w:ascii="Times New Roman" w:hAnsi="Times New Roman" w:cs="Times New Roman"/>
          <w:color w:val="000000" w:themeColor="text1"/>
          <w:sz w:val="23"/>
          <w:szCs w:val="23"/>
          <w:shd w:val="clear" w:color="auto" w:fill="FFFFFF"/>
        </w:rPr>
        <w:t>our</w:t>
      </w:r>
      <w:r w:rsidR="006C3E89" w:rsidRPr="00B534E4">
        <w:rPr>
          <w:rFonts w:ascii="Times New Roman" w:hAnsi="Times New Roman" w:cs="Times New Roman"/>
          <w:color w:val="000000" w:themeColor="text1"/>
          <w:sz w:val="23"/>
          <w:szCs w:val="23"/>
          <w:shd w:val="clear" w:color="auto" w:fill="FFFFFF"/>
        </w:rPr>
        <w:t xml:space="preserve"> revised</w:t>
      </w:r>
      <w:r w:rsidR="0034097F" w:rsidRPr="00B534E4">
        <w:rPr>
          <w:rFonts w:ascii="Times New Roman" w:hAnsi="Times New Roman" w:cs="Times New Roman"/>
          <w:color w:val="000000" w:themeColor="text1"/>
          <w:sz w:val="23"/>
          <w:szCs w:val="23"/>
          <w:shd w:val="clear" w:color="auto" w:fill="FFFFFF"/>
        </w:rPr>
        <w:t xml:space="preserve"> manuscript, we have added th</w:t>
      </w:r>
      <w:r w:rsidR="0084113A" w:rsidRPr="00B534E4">
        <w:rPr>
          <w:rFonts w:ascii="Times New Roman" w:hAnsi="Times New Roman" w:cs="Times New Roman" w:hint="eastAsia"/>
          <w:color w:val="000000" w:themeColor="text1"/>
          <w:sz w:val="23"/>
          <w:szCs w:val="23"/>
          <w:shd w:val="clear" w:color="auto" w:fill="FFFFFF"/>
        </w:rPr>
        <w:t>e</w:t>
      </w:r>
      <w:r w:rsidR="0034097F" w:rsidRPr="00B534E4">
        <w:rPr>
          <w:rFonts w:ascii="Times New Roman" w:hAnsi="Times New Roman" w:cs="Times New Roman"/>
          <w:color w:val="000000" w:themeColor="text1"/>
          <w:sz w:val="23"/>
          <w:szCs w:val="23"/>
          <w:shd w:val="clear" w:color="auto" w:fill="FFFFFF"/>
        </w:rPr>
        <w:t>s</w:t>
      </w:r>
      <w:r w:rsidR="0084113A" w:rsidRPr="00B534E4">
        <w:rPr>
          <w:rFonts w:ascii="Times New Roman" w:hAnsi="Times New Roman" w:cs="Times New Roman" w:hint="eastAsia"/>
          <w:color w:val="000000" w:themeColor="text1"/>
          <w:sz w:val="23"/>
          <w:szCs w:val="23"/>
          <w:shd w:val="clear" w:color="auto" w:fill="FFFFFF"/>
        </w:rPr>
        <w:t>e points</w:t>
      </w:r>
      <w:r w:rsidR="0034097F" w:rsidRPr="00B534E4">
        <w:rPr>
          <w:rFonts w:ascii="Times New Roman" w:hAnsi="Times New Roman" w:cs="Times New Roman"/>
          <w:color w:val="000000" w:themeColor="text1"/>
          <w:sz w:val="23"/>
          <w:szCs w:val="23"/>
          <w:shd w:val="clear" w:color="auto" w:fill="FFFFFF"/>
        </w:rPr>
        <w:t xml:space="preserve"> </w:t>
      </w:r>
      <w:r w:rsidR="00AB2426" w:rsidRPr="00B534E4">
        <w:rPr>
          <w:rFonts w:ascii="Times New Roman" w:hAnsi="Times New Roman" w:cs="Times New Roman"/>
          <w:color w:val="000000" w:themeColor="text1"/>
          <w:sz w:val="23"/>
          <w:szCs w:val="23"/>
          <w:shd w:val="clear" w:color="auto" w:fill="FFFFFF"/>
        </w:rPr>
        <w:t>on</w:t>
      </w:r>
      <w:r w:rsidR="0034097F" w:rsidRPr="00B534E4">
        <w:rPr>
          <w:rFonts w:ascii="Times New Roman" w:hAnsi="Times New Roman" w:cs="Times New Roman"/>
          <w:color w:val="000000" w:themeColor="text1"/>
          <w:sz w:val="23"/>
          <w:szCs w:val="23"/>
          <w:shd w:val="clear" w:color="auto" w:fill="FFFFFF"/>
        </w:rPr>
        <w:t xml:space="preserve"> page </w:t>
      </w:r>
      <w:r w:rsidR="00212B85" w:rsidRPr="00B534E4">
        <w:rPr>
          <w:rFonts w:ascii="Times New Roman" w:hAnsi="Times New Roman" w:cs="Times New Roman" w:hint="eastAsia"/>
          <w:color w:val="000000" w:themeColor="text1"/>
          <w:sz w:val="23"/>
          <w:szCs w:val="23"/>
          <w:shd w:val="clear" w:color="auto" w:fill="FFFFFF"/>
        </w:rPr>
        <w:t>14</w:t>
      </w:r>
      <w:r w:rsidR="00AB2426" w:rsidRPr="00B534E4">
        <w:rPr>
          <w:rFonts w:ascii="Times New Roman" w:hAnsi="Times New Roman" w:cs="Times New Roman"/>
          <w:color w:val="000000" w:themeColor="text1"/>
          <w:sz w:val="23"/>
          <w:szCs w:val="23"/>
          <w:shd w:val="clear" w:color="auto" w:fill="FFFFFF"/>
        </w:rPr>
        <w:t>.</w:t>
      </w:r>
    </w:p>
    <w:p w:rsidR="00703B0B" w:rsidRPr="00B534E4" w:rsidRDefault="00703B0B">
      <w:pPr>
        <w:widowControl w:val="0"/>
        <w:spacing w:line="312" w:lineRule="auto"/>
        <w:outlineLvl w:val="0"/>
        <w:rPr>
          <w:rFonts w:ascii="Times New Roman" w:hAnsi="Times New Roman" w:cs="Times New Roman"/>
          <w:i/>
          <w:color w:val="222222"/>
          <w:sz w:val="23"/>
          <w:szCs w:val="23"/>
          <w:shd w:val="clear" w:color="auto" w:fill="FFFFFF"/>
        </w:rPr>
      </w:pPr>
    </w:p>
    <w:p w:rsidR="001F0EA4" w:rsidRPr="00B534E4" w:rsidRDefault="0043409E">
      <w:pPr>
        <w:widowControl w:val="0"/>
        <w:spacing w:line="276" w:lineRule="auto"/>
        <w:ind w:left="709"/>
        <w:outlineLvl w:val="0"/>
        <w:rPr>
          <w:rFonts w:ascii="Times New Roman" w:hAnsi="Times New Roman" w:cs="Times New Roman"/>
          <w:color w:val="2E74B5" w:themeColor="accent1" w:themeShade="BF"/>
          <w:sz w:val="23"/>
          <w:szCs w:val="23"/>
          <w:shd w:val="clear" w:color="auto" w:fill="FFFFFF"/>
        </w:rPr>
      </w:pPr>
      <w:r w:rsidRPr="00B534E4">
        <w:rPr>
          <w:rFonts w:ascii="Times New Roman" w:hAnsi="Times New Roman" w:cs="Times New Roman"/>
          <w:i/>
          <w:color w:val="222222"/>
          <w:sz w:val="23"/>
          <w:szCs w:val="23"/>
          <w:shd w:val="clear" w:color="auto" w:fill="FFFFFF"/>
        </w:rPr>
        <w:t>Were there other ways of managing missing data than simply excluding all firms missing any data on control variables? This looks lazy.</w:t>
      </w:r>
    </w:p>
    <w:p w:rsidR="001F0EA4" w:rsidRPr="00B534E4" w:rsidRDefault="0043409E">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 xml:space="preserve">Thanks for pushing us on this issue. </w:t>
      </w:r>
      <w:r w:rsidR="0012081F" w:rsidRPr="00B534E4">
        <w:rPr>
          <w:rFonts w:ascii="Times New Roman" w:hAnsi="Times New Roman" w:cs="Times New Roman"/>
          <w:color w:val="000000" w:themeColor="text1"/>
          <w:sz w:val="23"/>
          <w:szCs w:val="23"/>
          <w:shd w:val="clear" w:color="auto" w:fill="FFFFFF"/>
        </w:rPr>
        <w:t xml:space="preserve">We agree </w:t>
      </w:r>
      <w:r w:rsidR="00902DCC" w:rsidRPr="00B534E4">
        <w:rPr>
          <w:rFonts w:ascii="Times New Roman" w:hAnsi="Times New Roman" w:cs="Times New Roman"/>
          <w:color w:val="000000" w:themeColor="text1"/>
          <w:sz w:val="23"/>
          <w:szCs w:val="23"/>
          <w:shd w:val="clear" w:color="auto" w:fill="FFFFFF"/>
        </w:rPr>
        <w:t xml:space="preserve">that </w:t>
      </w:r>
      <w:r w:rsidR="00850C8A" w:rsidRPr="00B534E4">
        <w:rPr>
          <w:rFonts w:ascii="Times New Roman" w:hAnsi="Times New Roman" w:cs="Times New Roman"/>
          <w:color w:val="000000" w:themeColor="text1"/>
          <w:sz w:val="23"/>
          <w:szCs w:val="23"/>
          <w:shd w:val="clear" w:color="auto" w:fill="FFFFFF"/>
        </w:rPr>
        <w:t xml:space="preserve">this </w:t>
      </w:r>
      <w:r w:rsidR="007B096D" w:rsidRPr="00B534E4">
        <w:rPr>
          <w:rFonts w:ascii="Times New Roman" w:hAnsi="Times New Roman" w:cs="Times New Roman"/>
          <w:color w:val="000000" w:themeColor="text1"/>
          <w:sz w:val="23"/>
          <w:szCs w:val="23"/>
          <w:shd w:val="clear" w:color="auto" w:fill="FFFFFF"/>
        </w:rPr>
        <w:t xml:space="preserve">concern </w:t>
      </w:r>
      <w:r w:rsidR="00825BB2" w:rsidRPr="00B534E4">
        <w:rPr>
          <w:rFonts w:ascii="Times New Roman" w:hAnsi="Times New Roman" w:cs="Times New Roman"/>
          <w:color w:val="000000" w:themeColor="text1"/>
          <w:sz w:val="23"/>
          <w:szCs w:val="23"/>
          <w:shd w:val="clear" w:color="auto" w:fill="FFFFFF"/>
        </w:rPr>
        <w:t>needs to be</w:t>
      </w:r>
      <w:r w:rsidR="007B096D" w:rsidRPr="00B534E4">
        <w:rPr>
          <w:rFonts w:ascii="Times New Roman" w:hAnsi="Times New Roman" w:cs="Times New Roman"/>
          <w:color w:val="000000" w:themeColor="text1"/>
          <w:sz w:val="23"/>
          <w:szCs w:val="23"/>
          <w:shd w:val="clear" w:color="auto" w:fill="FFFFFF"/>
        </w:rPr>
        <w:t xml:space="preserve"> addressed</w:t>
      </w:r>
      <w:r w:rsidR="00B426E6" w:rsidRPr="00B534E4">
        <w:rPr>
          <w:rFonts w:ascii="Times New Roman" w:hAnsi="Times New Roman" w:cs="Times New Roman"/>
          <w:color w:val="000000" w:themeColor="text1"/>
          <w:sz w:val="23"/>
          <w:szCs w:val="23"/>
          <w:shd w:val="clear" w:color="auto" w:fill="FFFFFF"/>
        </w:rPr>
        <w:t xml:space="preserve"> as</w:t>
      </w:r>
      <w:r w:rsidR="0012081F" w:rsidRPr="00B534E4">
        <w:rPr>
          <w:rFonts w:ascii="Times New Roman" w:hAnsi="Times New Roman" w:cs="Times New Roman"/>
          <w:color w:val="000000" w:themeColor="text1"/>
          <w:sz w:val="23"/>
          <w:szCs w:val="23"/>
          <w:shd w:val="clear" w:color="auto" w:fill="FFFFFF"/>
        </w:rPr>
        <w:t xml:space="preserve"> </w:t>
      </w:r>
      <w:r w:rsidR="00B426E6" w:rsidRPr="00B534E4">
        <w:rPr>
          <w:rFonts w:ascii="Times New Roman" w:hAnsi="Times New Roman" w:cs="Times New Roman"/>
          <w:color w:val="000000" w:themeColor="text1"/>
          <w:sz w:val="23"/>
          <w:szCs w:val="23"/>
          <w:shd w:val="clear" w:color="auto" w:fill="FFFFFF"/>
        </w:rPr>
        <w:t>t</w:t>
      </w:r>
      <w:r w:rsidR="00850C8A" w:rsidRPr="00B534E4">
        <w:rPr>
          <w:rFonts w:ascii="Times New Roman" w:hAnsi="Times New Roman" w:cs="Times New Roman"/>
          <w:color w:val="000000" w:themeColor="text1"/>
          <w:sz w:val="23"/>
          <w:szCs w:val="23"/>
          <w:shd w:val="clear" w:color="auto" w:fill="FFFFFF"/>
        </w:rPr>
        <w:t>his sampling scheme could introduce sample selection bias of another kind if the excluded firms are systematically different from the remaining ones. T</w:t>
      </w:r>
      <w:r w:rsidR="00170D59" w:rsidRPr="00B534E4">
        <w:rPr>
          <w:rFonts w:ascii="Times New Roman" w:hAnsi="Times New Roman" w:cs="Times New Roman"/>
          <w:color w:val="000000" w:themeColor="text1"/>
          <w:sz w:val="23"/>
          <w:szCs w:val="23"/>
          <w:shd w:val="clear" w:color="auto" w:fill="FFFFFF"/>
        </w:rPr>
        <w:t xml:space="preserve">o address </w:t>
      </w:r>
      <w:r w:rsidR="001659E1" w:rsidRPr="00B534E4">
        <w:rPr>
          <w:rFonts w:ascii="Times New Roman" w:hAnsi="Times New Roman" w:cs="Times New Roman"/>
          <w:color w:val="000000" w:themeColor="text1"/>
          <w:sz w:val="23"/>
          <w:szCs w:val="23"/>
          <w:shd w:val="clear" w:color="auto" w:fill="FFFFFF"/>
        </w:rPr>
        <w:t>this</w:t>
      </w:r>
      <w:r w:rsidR="00170D59" w:rsidRPr="00B534E4">
        <w:rPr>
          <w:rFonts w:ascii="Times New Roman" w:hAnsi="Times New Roman" w:cs="Times New Roman"/>
          <w:color w:val="000000" w:themeColor="text1"/>
          <w:sz w:val="23"/>
          <w:szCs w:val="23"/>
          <w:shd w:val="clear" w:color="auto" w:fill="FFFFFF"/>
        </w:rPr>
        <w:t xml:space="preserve"> concern, we </w:t>
      </w:r>
      <w:r w:rsidR="003A2F45" w:rsidRPr="00B534E4">
        <w:rPr>
          <w:rFonts w:ascii="Times New Roman" w:hAnsi="Times New Roman" w:cs="Times New Roman"/>
          <w:color w:val="000000" w:themeColor="text1"/>
          <w:sz w:val="23"/>
          <w:szCs w:val="23"/>
          <w:shd w:val="clear" w:color="auto" w:fill="FFFFFF"/>
        </w:rPr>
        <w:t>re-conducted</w:t>
      </w:r>
      <w:r w:rsidR="00170D59" w:rsidRPr="00B534E4">
        <w:rPr>
          <w:rFonts w:ascii="Times New Roman" w:hAnsi="Times New Roman" w:cs="Times New Roman"/>
          <w:color w:val="000000" w:themeColor="text1"/>
          <w:sz w:val="23"/>
          <w:szCs w:val="23"/>
          <w:shd w:val="clear" w:color="auto" w:fill="FFFFFF"/>
        </w:rPr>
        <w:t xml:space="preserve"> our empirical analysis by </w:t>
      </w:r>
      <w:r w:rsidR="003A2F45" w:rsidRPr="00B534E4">
        <w:rPr>
          <w:rFonts w:ascii="Times New Roman" w:hAnsi="Times New Roman" w:cs="Times New Roman"/>
          <w:color w:val="000000" w:themeColor="text1"/>
          <w:sz w:val="23"/>
          <w:szCs w:val="23"/>
          <w:shd w:val="clear" w:color="auto" w:fill="FFFFFF"/>
        </w:rPr>
        <w:t>employing</w:t>
      </w:r>
      <w:r w:rsidR="00170D59" w:rsidRPr="00B534E4">
        <w:rPr>
          <w:rFonts w:ascii="Times New Roman" w:hAnsi="Times New Roman" w:cs="Times New Roman"/>
          <w:color w:val="000000" w:themeColor="text1"/>
          <w:sz w:val="23"/>
          <w:szCs w:val="23"/>
          <w:shd w:val="clear" w:color="auto" w:fill="FFFFFF"/>
        </w:rPr>
        <w:t xml:space="preserve"> the </w:t>
      </w:r>
      <w:r w:rsidR="0042667D" w:rsidRPr="00B534E4">
        <w:rPr>
          <w:rFonts w:ascii="Times New Roman" w:hAnsi="Times New Roman" w:cs="Times New Roman"/>
          <w:color w:val="000000" w:themeColor="text1"/>
          <w:sz w:val="23"/>
          <w:szCs w:val="23"/>
          <w:shd w:val="clear" w:color="auto" w:fill="FFFFFF"/>
        </w:rPr>
        <w:t>two-step procedure</w:t>
      </w:r>
      <w:r w:rsidR="00170D59" w:rsidRPr="00B534E4">
        <w:rPr>
          <w:rFonts w:ascii="Times New Roman" w:hAnsi="Times New Roman" w:cs="Times New Roman"/>
          <w:color w:val="000000" w:themeColor="text1"/>
          <w:sz w:val="23"/>
          <w:szCs w:val="23"/>
          <w:shd w:val="clear" w:color="auto" w:fill="FFFFFF"/>
        </w:rPr>
        <w:t xml:space="preserve"> proposed by Heckman </w:t>
      </w:r>
      <w:r w:rsidR="00CD050F" w:rsidRPr="00B534E4">
        <w:rPr>
          <w:rFonts w:ascii="Times New Roman" w:hAnsi="Times New Roman" w:cs="Times New Roman"/>
          <w:color w:val="000000" w:themeColor="text1"/>
          <w:sz w:val="23"/>
          <w:szCs w:val="23"/>
          <w:shd w:val="clear" w:color="auto" w:fill="FFFFFF"/>
        </w:rPr>
        <w:fldChar w:fldCharType="begin"/>
      </w:r>
      <w:r w:rsidR="00C83006" w:rsidRPr="00B534E4">
        <w:rPr>
          <w:rFonts w:ascii="Times New Roman" w:hAnsi="Times New Roman" w:cs="Times New Roman"/>
          <w:color w:val="000000" w:themeColor="text1"/>
          <w:sz w:val="23"/>
          <w:szCs w:val="23"/>
          <w:shd w:val="clear" w:color="auto" w:fill="FFFFFF"/>
        </w:rPr>
        <w:instrText xml:space="preserve"> ADDIN EN.CITE &lt;EndNote&gt;&lt;Cite ExcludeAuth="1"&gt;&lt;Author&gt;Heckman&lt;/Author&gt;&lt;Year&gt;1979&lt;/Year&gt;&lt;RecNum&gt;364&lt;/RecNum&gt;&lt;DisplayText&gt;(1979)&lt;/DisplayText&gt;&lt;record&gt;&lt;rec-number&gt;364&lt;/rec-number&gt;&lt;foreign-keys&gt;&lt;key app="EN" db-id="zvsadvrd1detx1ets06pxdd8dxww5wwdfsea" timestamp="0"&gt;364&lt;/key&gt;&lt;/foreign-keys&gt;&lt;ref-type name="Journal Article"&gt;17&lt;/ref-type&gt;&lt;contributors&gt;&lt;authors&gt;&lt;author&gt;James J. Heckman&lt;/author&gt;&lt;/authors&gt;&lt;/contributors&gt;&lt;titles&gt;&lt;title&gt;Sample Selection Bias as a Specification Error&lt;/title&gt;&lt;secondary-title&gt;Econometrica&lt;/secondary-title&gt;&lt;/titles&gt;&lt;pages&gt;153-161&lt;/pages&gt;&lt;volume&gt;47&lt;/volume&gt;&lt;number&gt;1&lt;/number&gt;&lt;dates&gt;&lt;year&gt;1979&lt;/year&gt;&lt;/dates&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C83006" w:rsidRPr="00B534E4">
        <w:rPr>
          <w:rFonts w:ascii="Times New Roman" w:hAnsi="Times New Roman" w:cs="Times New Roman"/>
          <w:noProof/>
          <w:color w:val="000000" w:themeColor="text1"/>
          <w:sz w:val="23"/>
          <w:szCs w:val="23"/>
          <w:shd w:val="clear" w:color="auto" w:fill="FFFFFF"/>
        </w:rPr>
        <w:t>(1979)</w:t>
      </w:r>
      <w:r w:rsidR="00CD050F" w:rsidRPr="00B534E4">
        <w:rPr>
          <w:rFonts w:ascii="Times New Roman" w:hAnsi="Times New Roman" w:cs="Times New Roman"/>
          <w:color w:val="000000" w:themeColor="text1"/>
          <w:sz w:val="23"/>
          <w:szCs w:val="23"/>
          <w:shd w:val="clear" w:color="auto" w:fill="FFFFFF"/>
        </w:rPr>
        <w:fldChar w:fldCharType="end"/>
      </w:r>
      <w:r w:rsidR="003A2F45" w:rsidRPr="00B534E4">
        <w:rPr>
          <w:rFonts w:ascii="Times New Roman" w:hAnsi="Times New Roman" w:cs="Times New Roman"/>
          <w:color w:val="000000" w:themeColor="text1"/>
          <w:sz w:val="23"/>
          <w:szCs w:val="23"/>
          <w:shd w:val="clear" w:color="auto" w:fill="FFFFFF"/>
        </w:rPr>
        <w:t>.</w:t>
      </w:r>
      <w:r w:rsidR="00850C8A" w:rsidRPr="00B534E4">
        <w:rPr>
          <w:rFonts w:ascii="Times New Roman" w:hAnsi="Times New Roman" w:cs="Times New Roman"/>
          <w:color w:val="000000" w:themeColor="text1"/>
          <w:sz w:val="23"/>
          <w:szCs w:val="23"/>
          <w:shd w:val="clear" w:color="auto" w:fill="FFFFFF"/>
        </w:rPr>
        <w:t xml:space="preserve"> </w:t>
      </w:r>
      <w:r w:rsidR="00675FA9" w:rsidRPr="00B534E4">
        <w:rPr>
          <w:rFonts w:ascii="Times New Roman" w:hAnsi="Times New Roman" w:cs="Times New Roman"/>
          <w:color w:val="000000" w:themeColor="text1"/>
          <w:sz w:val="23"/>
          <w:szCs w:val="23"/>
          <w:shd w:val="clear" w:color="auto" w:fill="FFFFFF"/>
        </w:rPr>
        <w:t>Given that all</w:t>
      </w:r>
      <w:r w:rsidR="00850C8A" w:rsidRPr="00B534E4">
        <w:rPr>
          <w:rFonts w:ascii="Times New Roman" w:hAnsi="Times New Roman" w:cs="Times New Roman"/>
          <w:color w:val="000000" w:themeColor="text1"/>
          <w:sz w:val="23"/>
          <w:szCs w:val="23"/>
          <w:shd w:val="clear" w:color="auto" w:fill="FFFFFF"/>
        </w:rPr>
        <w:t xml:space="preserve"> </w:t>
      </w:r>
      <w:r w:rsidR="00675FA9" w:rsidRPr="00B534E4">
        <w:rPr>
          <w:rFonts w:ascii="Times New Roman" w:hAnsi="Times New Roman" w:cs="Times New Roman"/>
          <w:color w:val="000000" w:themeColor="text1"/>
          <w:sz w:val="23"/>
          <w:szCs w:val="23"/>
          <w:shd w:val="clear" w:color="auto" w:fill="FFFFFF"/>
        </w:rPr>
        <w:t xml:space="preserve">the </w:t>
      </w:r>
      <w:r w:rsidR="00850C8A" w:rsidRPr="00B534E4">
        <w:rPr>
          <w:rFonts w:ascii="Times New Roman" w:hAnsi="Times New Roman" w:cs="Times New Roman"/>
          <w:color w:val="000000" w:themeColor="text1"/>
          <w:sz w:val="23"/>
          <w:szCs w:val="23"/>
          <w:shd w:val="clear" w:color="auto" w:fill="FFFFFF"/>
        </w:rPr>
        <w:t xml:space="preserve">firms </w:t>
      </w:r>
      <w:r w:rsidR="001659E1" w:rsidRPr="00B534E4">
        <w:rPr>
          <w:rFonts w:ascii="Times New Roman" w:hAnsi="Times New Roman" w:cs="Times New Roman"/>
          <w:color w:val="000000" w:themeColor="text1"/>
          <w:sz w:val="23"/>
          <w:szCs w:val="23"/>
          <w:shd w:val="clear" w:color="auto" w:fill="FFFFFF"/>
        </w:rPr>
        <w:t xml:space="preserve">in our sample </w:t>
      </w:r>
      <w:r w:rsidR="00850C8A" w:rsidRPr="00B534E4">
        <w:rPr>
          <w:rFonts w:ascii="Times New Roman" w:hAnsi="Times New Roman" w:cs="Times New Roman"/>
          <w:color w:val="000000" w:themeColor="text1"/>
          <w:sz w:val="23"/>
          <w:szCs w:val="23"/>
          <w:shd w:val="clear" w:color="auto" w:fill="FFFFFF"/>
        </w:rPr>
        <w:t xml:space="preserve">have sales data </w:t>
      </w:r>
      <w:r w:rsidR="00B426E6" w:rsidRPr="00B534E4">
        <w:rPr>
          <w:rFonts w:ascii="Times New Roman" w:hAnsi="Times New Roman" w:cs="Times New Roman"/>
          <w:color w:val="000000" w:themeColor="text1"/>
          <w:sz w:val="23"/>
          <w:szCs w:val="23"/>
          <w:shd w:val="clear" w:color="auto" w:fill="FFFFFF"/>
        </w:rPr>
        <w:t xml:space="preserve">even </w:t>
      </w:r>
      <w:r w:rsidR="00E14C61" w:rsidRPr="00B534E4">
        <w:rPr>
          <w:rFonts w:ascii="Times New Roman" w:hAnsi="Times New Roman" w:cs="Times New Roman"/>
          <w:color w:val="000000" w:themeColor="text1"/>
          <w:sz w:val="23"/>
          <w:szCs w:val="23"/>
          <w:shd w:val="clear" w:color="auto" w:fill="FFFFFF"/>
        </w:rPr>
        <w:t xml:space="preserve">when </w:t>
      </w:r>
      <w:r w:rsidR="001659E1" w:rsidRPr="00B534E4">
        <w:rPr>
          <w:rFonts w:ascii="Times New Roman" w:hAnsi="Times New Roman" w:cs="Times New Roman"/>
          <w:color w:val="000000" w:themeColor="text1"/>
          <w:sz w:val="23"/>
          <w:szCs w:val="23"/>
          <w:shd w:val="clear" w:color="auto" w:fill="FFFFFF"/>
        </w:rPr>
        <w:t xml:space="preserve">they have </w:t>
      </w:r>
      <w:r w:rsidR="00FF1984" w:rsidRPr="00B534E4">
        <w:rPr>
          <w:rFonts w:ascii="Times New Roman" w:hAnsi="Times New Roman" w:cs="Times New Roman"/>
          <w:color w:val="000000" w:themeColor="text1"/>
          <w:sz w:val="23"/>
          <w:szCs w:val="23"/>
          <w:shd w:val="clear" w:color="auto" w:fill="FFFFFF"/>
        </w:rPr>
        <w:t>missing</w:t>
      </w:r>
      <w:r w:rsidR="001659E1" w:rsidRPr="00B534E4">
        <w:rPr>
          <w:rFonts w:ascii="Times New Roman" w:hAnsi="Times New Roman" w:cs="Times New Roman"/>
          <w:color w:val="000000" w:themeColor="text1"/>
          <w:sz w:val="23"/>
          <w:szCs w:val="23"/>
          <w:shd w:val="clear" w:color="auto" w:fill="FFFFFF"/>
        </w:rPr>
        <w:t xml:space="preserve"> value</w:t>
      </w:r>
      <w:r w:rsidR="00FF1984" w:rsidRPr="00B534E4">
        <w:rPr>
          <w:rFonts w:ascii="Times New Roman" w:hAnsi="Times New Roman" w:cs="Times New Roman"/>
          <w:color w:val="000000" w:themeColor="text1"/>
          <w:sz w:val="23"/>
          <w:szCs w:val="23"/>
          <w:shd w:val="clear" w:color="auto" w:fill="FFFFFF"/>
        </w:rPr>
        <w:t>s</w:t>
      </w:r>
      <w:r w:rsidR="001659E1" w:rsidRPr="00B534E4">
        <w:rPr>
          <w:rFonts w:ascii="Times New Roman" w:hAnsi="Times New Roman" w:cs="Times New Roman"/>
          <w:color w:val="000000" w:themeColor="text1"/>
          <w:sz w:val="23"/>
          <w:szCs w:val="23"/>
          <w:shd w:val="clear" w:color="auto" w:fill="FFFFFF"/>
        </w:rPr>
        <w:t xml:space="preserve"> for </w:t>
      </w:r>
      <w:r w:rsidR="00850C8A" w:rsidRPr="00B534E4">
        <w:rPr>
          <w:rFonts w:ascii="Times New Roman" w:hAnsi="Times New Roman" w:cs="Times New Roman"/>
          <w:color w:val="000000" w:themeColor="text1"/>
          <w:sz w:val="23"/>
          <w:szCs w:val="23"/>
          <w:shd w:val="clear" w:color="auto" w:fill="FFFFFF"/>
        </w:rPr>
        <w:t>some other variables</w:t>
      </w:r>
      <w:r w:rsidR="00675FA9" w:rsidRPr="00B534E4">
        <w:rPr>
          <w:rFonts w:ascii="Times New Roman" w:hAnsi="Times New Roman" w:cs="Times New Roman"/>
          <w:color w:val="000000" w:themeColor="text1"/>
          <w:sz w:val="23"/>
          <w:szCs w:val="23"/>
          <w:shd w:val="clear" w:color="auto" w:fill="FFFFFF"/>
        </w:rPr>
        <w:t xml:space="preserve"> (most </w:t>
      </w:r>
      <w:r w:rsidR="00E14C61" w:rsidRPr="00B534E4">
        <w:rPr>
          <w:rFonts w:ascii="Times New Roman" w:hAnsi="Times New Roman" w:cs="Times New Roman"/>
          <w:color w:val="000000" w:themeColor="text1"/>
          <w:sz w:val="23"/>
          <w:szCs w:val="23"/>
          <w:shd w:val="clear" w:color="auto" w:fill="FFFFFF"/>
        </w:rPr>
        <w:t xml:space="preserve">of the </w:t>
      </w:r>
      <w:r w:rsidR="00675FA9" w:rsidRPr="00B534E4">
        <w:rPr>
          <w:rFonts w:ascii="Times New Roman" w:hAnsi="Times New Roman" w:cs="Times New Roman"/>
          <w:color w:val="000000" w:themeColor="text1"/>
          <w:sz w:val="23"/>
          <w:szCs w:val="23"/>
          <w:shd w:val="clear" w:color="auto" w:fill="FFFFFF"/>
        </w:rPr>
        <w:t>missing values are found in ROA)</w:t>
      </w:r>
      <w:r w:rsidR="00850C8A" w:rsidRPr="00B534E4">
        <w:rPr>
          <w:rFonts w:ascii="Times New Roman" w:hAnsi="Times New Roman" w:cs="Times New Roman"/>
          <w:color w:val="000000" w:themeColor="text1"/>
          <w:sz w:val="23"/>
          <w:szCs w:val="23"/>
          <w:shd w:val="clear" w:color="auto" w:fill="FFFFFF"/>
        </w:rPr>
        <w:t xml:space="preserve">, we </w:t>
      </w:r>
      <w:r w:rsidR="00ED6C6F" w:rsidRPr="00B534E4">
        <w:rPr>
          <w:rFonts w:ascii="Times New Roman" w:hAnsi="Times New Roman" w:cs="Times New Roman"/>
          <w:color w:val="000000" w:themeColor="text1"/>
          <w:sz w:val="23"/>
          <w:szCs w:val="23"/>
          <w:shd w:val="clear" w:color="auto" w:fill="FFFFFF"/>
        </w:rPr>
        <w:t>estimat</w:t>
      </w:r>
      <w:r w:rsidR="00850C8A" w:rsidRPr="00B534E4">
        <w:rPr>
          <w:rFonts w:ascii="Times New Roman" w:hAnsi="Times New Roman" w:cs="Times New Roman"/>
          <w:color w:val="000000" w:themeColor="text1"/>
          <w:sz w:val="23"/>
          <w:szCs w:val="23"/>
          <w:shd w:val="clear" w:color="auto" w:fill="FFFFFF"/>
        </w:rPr>
        <w:t>ed the first-stage probit model</w:t>
      </w:r>
      <w:r w:rsidR="00E14C61" w:rsidRPr="00B534E4">
        <w:rPr>
          <w:rFonts w:ascii="Times New Roman" w:hAnsi="Times New Roman" w:cs="Times New Roman"/>
          <w:color w:val="000000" w:themeColor="text1"/>
          <w:sz w:val="23"/>
          <w:szCs w:val="23"/>
          <w:shd w:val="clear" w:color="auto" w:fill="FFFFFF"/>
        </w:rPr>
        <w:t>,</w:t>
      </w:r>
      <w:r w:rsidR="00850C8A" w:rsidRPr="00B534E4">
        <w:rPr>
          <w:rFonts w:ascii="Times New Roman" w:hAnsi="Times New Roman" w:cs="Times New Roman"/>
          <w:color w:val="000000" w:themeColor="text1"/>
          <w:sz w:val="23"/>
          <w:szCs w:val="23"/>
          <w:shd w:val="clear" w:color="auto" w:fill="FFFFFF"/>
        </w:rPr>
        <w:t xml:space="preserve"> which predicts </w:t>
      </w:r>
      <w:r w:rsidR="001433C1" w:rsidRPr="00B534E4">
        <w:rPr>
          <w:rFonts w:ascii="Times New Roman" w:hAnsi="Times New Roman" w:cs="Times New Roman"/>
          <w:color w:val="000000" w:themeColor="text1"/>
          <w:sz w:val="23"/>
          <w:szCs w:val="23"/>
        </w:rPr>
        <w:t>the probability of at least one firm in the dyad having at least one missing value</w:t>
      </w:r>
      <w:r w:rsidR="00850C8A" w:rsidRPr="00B534E4">
        <w:rPr>
          <w:rFonts w:ascii="Times New Roman" w:hAnsi="Times New Roman" w:cs="Times New Roman"/>
          <w:color w:val="000000" w:themeColor="text1"/>
          <w:sz w:val="23"/>
          <w:szCs w:val="23"/>
          <w:shd w:val="clear" w:color="auto" w:fill="FFFFFF"/>
        </w:rPr>
        <w:t xml:space="preserve">. For this estimation, we used </w:t>
      </w:r>
      <w:r w:rsidR="00E14C61" w:rsidRPr="00B534E4">
        <w:rPr>
          <w:rFonts w:ascii="Times New Roman" w:hAnsi="Times New Roman" w:cs="Times New Roman"/>
          <w:color w:val="000000" w:themeColor="text1"/>
          <w:sz w:val="23"/>
          <w:szCs w:val="23"/>
          <w:shd w:val="clear" w:color="auto" w:fill="FFFFFF"/>
        </w:rPr>
        <w:t xml:space="preserve">the </w:t>
      </w:r>
      <w:r w:rsidR="001433C1" w:rsidRPr="00B534E4">
        <w:rPr>
          <w:rFonts w:ascii="Times New Roman" w:hAnsi="Times New Roman" w:cs="Times New Roman"/>
          <w:color w:val="000000" w:themeColor="text1"/>
          <w:sz w:val="23"/>
          <w:szCs w:val="23"/>
          <w:shd w:val="clear" w:color="auto" w:fill="FFFFFF"/>
        </w:rPr>
        <w:t>sales difference between the two firms</w:t>
      </w:r>
      <w:r w:rsidR="00675FA9" w:rsidRPr="00B534E4">
        <w:rPr>
          <w:rFonts w:ascii="Times New Roman" w:hAnsi="Times New Roman" w:cs="Times New Roman"/>
          <w:color w:val="000000" w:themeColor="text1"/>
          <w:sz w:val="23"/>
          <w:szCs w:val="23"/>
          <w:shd w:val="clear" w:color="auto" w:fill="FFFFFF"/>
        </w:rPr>
        <w:t xml:space="preserve"> and year dummies</w:t>
      </w:r>
      <w:r w:rsidR="001433C1" w:rsidRPr="00B534E4">
        <w:rPr>
          <w:rFonts w:ascii="Times New Roman" w:hAnsi="Times New Roman" w:cs="Times New Roman"/>
          <w:color w:val="000000" w:themeColor="text1"/>
          <w:sz w:val="23"/>
          <w:szCs w:val="23"/>
          <w:shd w:val="clear" w:color="auto" w:fill="FFFFFF"/>
        </w:rPr>
        <w:t xml:space="preserve"> </w:t>
      </w:r>
      <w:r w:rsidR="00FF1984" w:rsidRPr="00B534E4">
        <w:rPr>
          <w:rFonts w:ascii="Times New Roman" w:hAnsi="Times New Roman" w:cs="Times New Roman"/>
          <w:color w:val="000000" w:themeColor="text1"/>
          <w:sz w:val="23"/>
          <w:szCs w:val="23"/>
          <w:shd w:val="clear" w:color="auto" w:fill="FFFFFF"/>
        </w:rPr>
        <w:t>as covariates</w:t>
      </w:r>
      <w:r w:rsidR="00850C8A" w:rsidRPr="00B534E4">
        <w:rPr>
          <w:rFonts w:ascii="Times New Roman" w:hAnsi="Times New Roman" w:cs="Times New Roman"/>
          <w:color w:val="000000" w:themeColor="text1"/>
          <w:sz w:val="23"/>
          <w:szCs w:val="23"/>
          <w:shd w:val="clear" w:color="auto" w:fill="FFFFFF"/>
        </w:rPr>
        <w:t>. Th</w:t>
      </w:r>
      <w:r w:rsidR="0015471D" w:rsidRPr="00B534E4">
        <w:rPr>
          <w:rFonts w:ascii="Times New Roman" w:hAnsi="Times New Roman" w:cs="Times New Roman"/>
          <w:color w:val="000000" w:themeColor="text1"/>
          <w:sz w:val="23"/>
          <w:szCs w:val="23"/>
          <w:shd w:val="clear" w:color="auto" w:fill="FFFFFF"/>
        </w:rPr>
        <w:t>e</w:t>
      </w:r>
      <w:r w:rsidR="00932838" w:rsidRPr="00B534E4">
        <w:rPr>
          <w:rFonts w:ascii="Times New Roman" w:hAnsi="Times New Roman" w:cs="Times New Roman"/>
          <w:color w:val="000000" w:themeColor="text1"/>
          <w:sz w:val="23"/>
          <w:szCs w:val="23"/>
          <w:shd w:val="clear" w:color="auto" w:fill="FFFFFF"/>
        </w:rPr>
        <w:t xml:space="preserve"> choice of </w:t>
      </w:r>
      <w:r w:rsidR="0015471D" w:rsidRPr="00B534E4">
        <w:rPr>
          <w:rFonts w:ascii="Times New Roman" w:hAnsi="Times New Roman" w:cs="Times New Roman"/>
          <w:color w:val="000000" w:themeColor="text1"/>
          <w:sz w:val="23"/>
          <w:szCs w:val="23"/>
          <w:shd w:val="clear" w:color="auto" w:fill="FFFFFF"/>
        </w:rPr>
        <w:t>these predictors</w:t>
      </w:r>
      <w:r w:rsidR="00FF1984" w:rsidRPr="00B534E4">
        <w:rPr>
          <w:rFonts w:ascii="Times New Roman" w:hAnsi="Times New Roman" w:cs="Times New Roman"/>
          <w:color w:val="000000" w:themeColor="text1"/>
          <w:sz w:val="23"/>
          <w:szCs w:val="23"/>
          <w:shd w:val="clear" w:color="auto" w:fill="FFFFFF"/>
        </w:rPr>
        <w:t xml:space="preserve"> makes sense,</w:t>
      </w:r>
      <w:r w:rsidR="00850C8A" w:rsidRPr="00B534E4">
        <w:rPr>
          <w:rFonts w:ascii="Times New Roman" w:hAnsi="Times New Roman" w:cs="Times New Roman"/>
          <w:color w:val="000000" w:themeColor="text1"/>
          <w:sz w:val="23"/>
          <w:szCs w:val="23"/>
          <w:shd w:val="clear" w:color="auto" w:fill="FFFFFF"/>
        </w:rPr>
        <w:t xml:space="preserve"> </w:t>
      </w:r>
      <w:r w:rsidR="00932838" w:rsidRPr="00B534E4">
        <w:rPr>
          <w:rFonts w:ascii="Times New Roman" w:hAnsi="Times New Roman" w:cs="Times New Roman"/>
          <w:color w:val="000000" w:themeColor="text1"/>
          <w:sz w:val="23"/>
          <w:szCs w:val="23"/>
          <w:shd w:val="clear" w:color="auto" w:fill="FFFFFF"/>
        </w:rPr>
        <w:t>given that</w:t>
      </w:r>
      <w:r w:rsidR="00850C8A" w:rsidRPr="00B534E4">
        <w:rPr>
          <w:rFonts w:ascii="Times New Roman" w:hAnsi="Times New Roman" w:cs="Times New Roman"/>
          <w:color w:val="000000" w:themeColor="text1"/>
          <w:sz w:val="23"/>
          <w:szCs w:val="23"/>
          <w:shd w:val="clear" w:color="auto" w:fill="FFFFFF"/>
        </w:rPr>
        <w:t xml:space="preserve"> </w:t>
      </w:r>
      <w:r w:rsidR="001433C1" w:rsidRPr="00B534E4">
        <w:rPr>
          <w:rFonts w:ascii="Times New Roman" w:hAnsi="Times New Roman" w:cs="Times New Roman"/>
          <w:color w:val="000000" w:themeColor="text1"/>
          <w:sz w:val="23"/>
          <w:szCs w:val="23"/>
          <w:shd w:val="clear" w:color="auto" w:fill="FFFFFF"/>
        </w:rPr>
        <w:t xml:space="preserve">the probability increases when </w:t>
      </w:r>
      <w:r w:rsidR="00382FA5" w:rsidRPr="00B534E4">
        <w:rPr>
          <w:rFonts w:ascii="Times New Roman" w:hAnsi="Times New Roman" w:cs="Times New Roman"/>
          <w:color w:val="000000" w:themeColor="text1"/>
          <w:sz w:val="23"/>
          <w:szCs w:val="23"/>
          <w:shd w:val="clear" w:color="auto" w:fill="FFFFFF"/>
        </w:rPr>
        <w:t>a</w:t>
      </w:r>
      <w:r w:rsidR="001433C1" w:rsidRPr="00B534E4">
        <w:rPr>
          <w:rFonts w:ascii="Times New Roman" w:hAnsi="Times New Roman" w:cs="Times New Roman"/>
          <w:color w:val="000000" w:themeColor="text1"/>
          <w:sz w:val="23"/>
          <w:szCs w:val="23"/>
          <w:shd w:val="clear" w:color="auto" w:fill="FFFFFF"/>
        </w:rPr>
        <w:t xml:space="preserve"> firm </w:t>
      </w:r>
      <w:r w:rsidR="00382FA5" w:rsidRPr="00B534E4">
        <w:rPr>
          <w:rFonts w:ascii="Times New Roman" w:hAnsi="Times New Roman" w:cs="Times New Roman"/>
          <w:color w:val="000000" w:themeColor="text1"/>
          <w:sz w:val="23"/>
          <w:szCs w:val="23"/>
          <w:shd w:val="clear" w:color="auto" w:fill="FFFFFF"/>
        </w:rPr>
        <w:t xml:space="preserve">does </w:t>
      </w:r>
      <w:r w:rsidR="001433C1" w:rsidRPr="00B534E4">
        <w:rPr>
          <w:rFonts w:ascii="Times New Roman" w:hAnsi="Times New Roman" w:cs="Times New Roman"/>
          <w:color w:val="000000" w:themeColor="text1"/>
          <w:sz w:val="23"/>
          <w:szCs w:val="23"/>
          <w:shd w:val="clear" w:color="auto" w:fill="FFFFFF"/>
        </w:rPr>
        <w:t>not generate enough sales and confront</w:t>
      </w:r>
      <w:r w:rsidR="00382FA5" w:rsidRPr="00B534E4">
        <w:rPr>
          <w:rFonts w:ascii="Times New Roman" w:hAnsi="Times New Roman" w:cs="Times New Roman"/>
          <w:color w:val="000000" w:themeColor="text1"/>
          <w:sz w:val="23"/>
          <w:szCs w:val="23"/>
          <w:shd w:val="clear" w:color="auto" w:fill="FFFFFF"/>
        </w:rPr>
        <w:t>s</w:t>
      </w:r>
      <w:r w:rsidR="001433C1" w:rsidRPr="00B534E4">
        <w:rPr>
          <w:rFonts w:ascii="Times New Roman" w:hAnsi="Times New Roman" w:cs="Times New Roman"/>
          <w:color w:val="000000" w:themeColor="text1"/>
          <w:sz w:val="23"/>
          <w:szCs w:val="23"/>
          <w:shd w:val="clear" w:color="auto" w:fill="FFFFFF"/>
        </w:rPr>
        <w:t xml:space="preserve"> unfavorable macroeconomic conditions</w:t>
      </w:r>
      <w:r w:rsidR="00932838" w:rsidRPr="00B534E4">
        <w:rPr>
          <w:rFonts w:ascii="Times New Roman" w:hAnsi="Times New Roman" w:cs="Times New Roman"/>
          <w:color w:val="000000" w:themeColor="text1"/>
          <w:sz w:val="23"/>
          <w:szCs w:val="23"/>
          <w:shd w:val="clear" w:color="auto" w:fill="FFFFFF"/>
        </w:rPr>
        <w:t>. After confirming that each first</w:t>
      </w:r>
      <w:r w:rsidR="00E14C61" w:rsidRPr="00B534E4">
        <w:rPr>
          <w:rFonts w:ascii="Times New Roman" w:hAnsi="Times New Roman" w:cs="Times New Roman"/>
          <w:color w:val="000000" w:themeColor="text1"/>
          <w:sz w:val="23"/>
          <w:szCs w:val="23"/>
          <w:shd w:val="clear" w:color="auto" w:fill="FFFFFF"/>
        </w:rPr>
        <w:t>-</w:t>
      </w:r>
      <w:r w:rsidR="00932838" w:rsidRPr="00B534E4">
        <w:rPr>
          <w:rFonts w:ascii="Times New Roman" w:hAnsi="Times New Roman" w:cs="Times New Roman"/>
          <w:color w:val="000000" w:themeColor="text1"/>
          <w:sz w:val="23"/>
          <w:szCs w:val="23"/>
          <w:shd w:val="clear" w:color="auto" w:fill="FFFFFF"/>
        </w:rPr>
        <w:t xml:space="preserve">stage model </w:t>
      </w:r>
      <w:r w:rsidR="00F51A43" w:rsidRPr="00B534E4">
        <w:rPr>
          <w:rFonts w:ascii="Times New Roman" w:hAnsi="Times New Roman" w:cs="Times New Roman"/>
          <w:color w:val="000000" w:themeColor="text1"/>
          <w:sz w:val="23"/>
          <w:szCs w:val="23"/>
          <w:shd w:val="clear" w:color="auto" w:fill="FFFFFF"/>
        </w:rPr>
        <w:t>achieved</w:t>
      </w:r>
      <w:r w:rsidR="00932838" w:rsidRPr="00B534E4">
        <w:rPr>
          <w:rFonts w:ascii="Times New Roman" w:hAnsi="Times New Roman" w:cs="Times New Roman"/>
          <w:color w:val="000000" w:themeColor="text1"/>
          <w:sz w:val="23"/>
          <w:szCs w:val="23"/>
          <w:shd w:val="clear" w:color="auto" w:fill="FFFFFF"/>
        </w:rPr>
        <w:t xml:space="preserve"> </w:t>
      </w:r>
      <w:r w:rsidR="00FF1984" w:rsidRPr="00B534E4">
        <w:rPr>
          <w:rFonts w:ascii="Times New Roman" w:hAnsi="Times New Roman" w:cs="Times New Roman"/>
          <w:color w:val="000000" w:themeColor="text1"/>
          <w:sz w:val="23"/>
          <w:szCs w:val="23"/>
          <w:shd w:val="clear" w:color="auto" w:fill="FFFFFF"/>
        </w:rPr>
        <w:t xml:space="preserve">a </w:t>
      </w:r>
      <w:r w:rsidR="00932838" w:rsidRPr="00B534E4">
        <w:rPr>
          <w:rFonts w:ascii="Times New Roman" w:hAnsi="Times New Roman" w:cs="Times New Roman"/>
          <w:color w:val="000000" w:themeColor="text1"/>
          <w:sz w:val="23"/>
          <w:szCs w:val="23"/>
          <w:shd w:val="clear" w:color="auto" w:fill="FFFFFF"/>
        </w:rPr>
        <w:t>sufficient</w:t>
      </w:r>
      <w:r w:rsidR="00FF1984" w:rsidRPr="00B534E4">
        <w:rPr>
          <w:rFonts w:ascii="Times New Roman" w:hAnsi="Times New Roman" w:cs="Times New Roman"/>
          <w:color w:val="000000" w:themeColor="text1"/>
          <w:sz w:val="23"/>
          <w:szCs w:val="23"/>
          <w:shd w:val="clear" w:color="auto" w:fill="FFFFFF"/>
        </w:rPr>
        <w:t xml:space="preserve"> model fit</w:t>
      </w:r>
      <w:r w:rsidR="00932838" w:rsidRPr="00B534E4">
        <w:rPr>
          <w:rFonts w:ascii="Times New Roman" w:hAnsi="Times New Roman" w:cs="Times New Roman"/>
          <w:color w:val="000000" w:themeColor="text1"/>
          <w:sz w:val="23"/>
          <w:szCs w:val="23"/>
          <w:shd w:val="clear" w:color="auto" w:fill="FFFFFF"/>
        </w:rPr>
        <w:t xml:space="preserve">, we calculated </w:t>
      </w:r>
      <w:r w:rsidR="00FF1984" w:rsidRPr="00B534E4">
        <w:rPr>
          <w:rFonts w:ascii="Times New Roman" w:hAnsi="Times New Roman" w:cs="Times New Roman"/>
          <w:color w:val="000000" w:themeColor="text1"/>
          <w:sz w:val="23"/>
          <w:szCs w:val="23"/>
          <w:shd w:val="clear" w:color="auto" w:fill="FFFFFF"/>
        </w:rPr>
        <w:t xml:space="preserve">the </w:t>
      </w:r>
      <w:r w:rsidR="00932838" w:rsidRPr="00B534E4">
        <w:rPr>
          <w:rFonts w:ascii="Times New Roman" w:hAnsi="Times New Roman" w:cs="Times New Roman"/>
          <w:color w:val="000000" w:themeColor="text1"/>
          <w:sz w:val="23"/>
          <w:szCs w:val="23"/>
          <w:shd w:val="clear" w:color="auto" w:fill="FFFFFF"/>
        </w:rPr>
        <w:t>inverse</w:t>
      </w:r>
      <w:r w:rsidR="00A81875" w:rsidRPr="00B534E4">
        <w:rPr>
          <w:rFonts w:ascii="Times New Roman" w:hAnsi="Times New Roman" w:cs="Times New Roman"/>
          <w:color w:val="000000" w:themeColor="text1"/>
          <w:sz w:val="23"/>
          <w:szCs w:val="23"/>
          <w:shd w:val="clear" w:color="auto" w:fill="FFFFFF"/>
        </w:rPr>
        <w:t xml:space="preserve"> </w:t>
      </w:r>
      <w:r w:rsidR="00FF1984" w:rsidRPr="00B534E4">
        <w:rPr>
          <w:rFonts w:ascii="Times New Roman" w:hAnsi="Times New Roman" w:cs="Times New Roman"/>
          <w:color w:val="000000" w:themeColor="text1"/>
          <w:sz w:val="23"/>
          <w:szCs w:val="23"/>
          <w:shd w:val="clear" w:color="auto" w:fill="FFFFFF"/>
        </w:rPr>
        <w:t>Mills</w:t>
      </w:r>
      <w:r w:rsidR="00932838" w:rsidRPr="00B534E4">
        <w:rPr>
          <w:rFonts w:ascii="Times New Roman" w:hAnsi="Times New Roman" w:cs="Times New Roman"/>
          <w:color w:val="000000" w:themeColor="text1"/>
          <w:sz w:val="23"/>
          <w:szCs w:val="23"/>
          <w:shd w:val="clear" w:color="auto" w:fill="FFFFFF"/>
        </w:rPr>
        <w:t xml:space="preserve"> ratio</w:t>
      </w:r>
      <w:r w:rsidR="007633FD" w:rsidRPr="00B534E4">
        <w:rPr>
          <w:rFonts w:ascii="Times New Roman" w:hAnsi="Times New Roman" w:cs="Times New Roman"/>
          <w:color w:val="000000" w:themeColor="text1"/>
          <w:sz w:val="23"/>
          <w:szCs w:val="23"/>
          <w:shd w:val="clear" w:color="auto" w:fill="FFFFFF"/>
        </w:rPr>
        <w:t xml:space="preserve"> from the results</w:t>
      </w:r>
      <w:r w:rsidR="00932838" w:rsidRPr="00B534E4">
        <w:rPr>
          <w:rFonts w:ascii="Times New Roman" w:hAnsi="Times New Roman" w:cs="Times New Roman"/>
          <w:color w:val="000000" w:themeColor="text1"/>
          <w:sz w:val="23"/>
          <w:szCs w:val="23"/>
          <w:shd w:val="clear" w:color="auto" w:fill="FFFFFF"/>
        </w:rPr>
        <w:t xml:space="preserve">. </w:t>
      </w:r>
      <w:r w:rsidR="00E14C61" w:rsidRPr="00B534E4">
        <w:rPr>
          <w:rFonts w:ascii="Times New Roman" w:hAnsi="Times New Roman" w:cs="Times New Roman"/>
          <w:color w:val="000000" w:themeColor="text1"/>
          <w:sz w:val="23"/>
          <w:szCs w:val="23"/>
          <w:shd w:val="clear" w:color="auto" w:fill="FFFFFF"/>
        </w:rPr>
        <w:t xml:space="preserve">Under </w:t>
      </w:r>
      <w:r w:rsidR="00932838" w:rsidRPr="00B534E4">
        <w:rPr>
          <w:rFonts w:ascii="Times New Roman" w:hAnsi="Times New Roman" w:cs="Times New Roman"/>
          <w:color w:val="000000" w:themeColor="text1"/>
          <w:sz w:val="23"/>
          <w:szCs w:val="23"/>
          <w:shd w:val="clear" w:color="auto" w:fill="FFFFFF"/>
        </w:rPr>
        <w:t xml:space="preserve">some benign assumptions, this inverse </w:t>
      </w:r>
      <w:r w:rsidR="00FF1984" w:rsidRPr="00B534E4">
        <w:rPr>
          <w:rFonts w:ascii="Times New Roman" w:hAnsi="Times New Roman" w:cs="Times New Roman"/>
          <w:color w:val="000000" w:themeColor="text1"/>
          <w:sz w:val="23"/>
          <w:szCs w:val="23"/>
          <w:shd w:val="clear" w:color="auto" w:fill="FFFFFF"/>
        </w:rPr>
        <w:t>Mills</w:t>
      </w:r>
      <w:r w:rsidR="00932838" w:rsidRPr="00B534E4">
        <w:rPr>
          <w:rFonts w:ascii="Times New Roman" w:hAnsi="Times New Roman" w:cs="Times New Roman"/>
          <w:color w:val="000000" w:themeColor="text1"/>
          <w:sz w:val="23"/>
          <w:szCs w:val="23"/>
          <w:shd w:val="clear" w:color="auto" w:fill="FFFFFF"/>
        </w:rPr>
        <w:t xml:space="preserve"> ratio </w:t>
      </w:r>
      <w:r w:rsidR="00FF1984" w:rsidRPr="00B534E4">
        <w:rPr>
          <w:rFonts w:ascii="Times New Roman" w:hAnsi="Times New Roman" w:cs="Times New Roman"/>
          <w:color w:val="000000" w:themeColor="text1"/>
          <w:sz w:val="23"/>
          <w:szCs w:val="23"/>
          <w:shd w:val="clear" w:color="auto" w:fill="FFFFFF"/>
        </w:rPr>
        <w:t>is</w:t>
      </w:r>
      <w:r w:rsidR="00932838" w:rsidRPr="00B534E4">
        <w:rPr>
          <w:rFonts w:ascii="Times New Roman" w:hAnsi="Times New Roman" w:cs="Times New Roman"/>
          <w:color w:val="000000" w:themeColor="text1"/>
          <w:sz w:val="23"/>
          <w:szCs w:val="23"/>
          <w:shd w:val="clear" w:color="auto" w:fill="FFFFFF"/>
        </w:rPr>
        <w:t xml:space="preserve"> correlated with </w:t>
      </w:r>
      <w:r w:rsidR="00FF1984" w:rsidRPr="00B534E4">
        <w:rPr>
          <w:rFonts w:ascii="Times New Roman" w:hAnsi="Times New Roman" w:cs="Times New Roman"/>
          <w:color w:val="000000" w:themeColor="text1"/>
          <w:sz w:val="23"/>
          <w:szCs w:val="23"/>
          <w:shd w:val="clear" w:color="auto" w:fill="FFFFFF"/>
        </w:rPr>
        <w:t xml:space="preserve">the </w:t>
      </w:r>
      <w:r w:rsidR="00932838" w:rsidRPr="00B534E4">
        <w:rPr>
          <w:rFonts w:ascii="Times New Roman" w:hAnsi="Times New Roman" w:cs="Times New Roman"/>
          <w:color w:val="000000" w:themeColor="text1"/>
          <w:sz w:val="23"/>
          <w:szCs w:val="23"/>
          <w:shd w:val="clear" w:color="auto" w:fill="FFFFFF"/>
        </w:rPr>
        <w:t xml:space="preserve">unobserved </w:t>
      </w:r>
      <w:r w:rsidR="00120EA9" w:rsidRPr="00B534E4">
        <w:rPr>
          <w:rFonts w:ascii="Times New Roman" w:hAnsi="Times New Roman" w:cs="Times New Roman"/>
          <w:color w:val="000000" w:themeColor="text1"/>
          <w:sz w:val="23"/>
          <w:szCs w:val="23"/>
          <w:shd w:val="clear" w:color="auto" w:fill="FFFFFF"/>
        </w:rPr>
        <w:t xml:space="preserve">portion from </w:t>
      </w:r>
      <w:r w:rsidR="00397B69" w:rsidRPr="00B534E4">
        <w:rPr>
          <w:rFonts w:ascii="Times New Roman" w:hAnsi="Times New Roman" w:cs="Times New Roman"/>
          <w:color w:val="000000" w:themeColor="text1"/>
          <w:sz w:val="23"/>
          <w:szCs w:val="23"/>
          <w:shd w:val="clear" w:color="auto" w:fill="FFFFFF"/>
        </w:rPr>
        <w:t xml:space="preserve">the </w:t>
      </w:r>
      <w:r w:rsidR="00932838" w:rsidRPr="00B534E4">
        <w:rPr>
          <w:rFonts w:ascii="Times New Roman" w:hAnsi="Times New Roman" w:cs="Times New Roman"/>
          <w:color w:val="000000" w:themeColor="text1"/>
          <w:sz w:val="23"/>
          <w:szCs w:val="23"/>
          <w:shd w:val="clear" w:color="auto" w:fill="FFFFFF"/>
        </w:rPr>
        <w:t xml:space="preserve">selection </w:t>
      </w:r>
      <w:r w:rsidR="00120EA9" w:rsidRPr="00B534E4">
        <w:rPr>
          <w:rFonts w:ascii="Times New Roman" w:hAnsi="Times New Roman" w:cs="Times New Roman"/>
          <w:color w:val="000000" w:themeColor="text1"/>
          <w:sz w:val="23"/>
          <w:szCs w:val="23"/>
          <w:shd w:val="clear" w:color="auto" w:fill="FFFFFF"/>
        </w:rPr>
        <w:t>hazard</w:t>
      </w:r>
      <w:r w:rsidR="00932838" w:rsidRPr="00B534E4">
        <w:rPr>
          <w:rFonts w:ascii="Times New Roman" w:hAnsi="Times New Roman" w:cs="Times New Roman"/>
          <w:color w:val="000000" w:themeColor="text1"/>
          <w:sz w:val="23"/>
          <w:szCs w:val="23"/>
          <w:shd w:val="clear" w:color="auto" w:fill="FFFFFF"/>
        </w:rPr>
        <w:t xml:space="preserve"> in the residuals in the second</w:t>
      </w:r>
      <w:r w:rsidR="00E14C61" w:rsidRPr="00B534E4">
        <w:rPr>
          <w:rFonts w:ascii="Times New Roman" w:hAnsi="Times New Roman" w:cs="Times New Roman"/>
          <w:color w:val="000000" w:themeColor="text1"/>
          <w:sz w:val="23"/>
          <w:szCs w:val="23"/>
          <w:shd w:val="clear" w:color="auto" w:fill="FFFFFF"/>
        </w:rPr>
        <w:t>-</w:t>
      </w:r>
      <w:r w:rsidR="00932838" w:rsidRPr="00B534E4">
        <w:rPr>
          <w:rFonts w:ascii="Times New Roman" w:hAnsi="Times New Roman" w:cs="Times New Roman"/>
          <w:color w:val="000000" w:themeColor="text1"/>
          <w:sz w:val="23"/>
          <w:szCs w:val="23"/>
          <w:shd w:val="clear" w:color="auto" w:fill="FFFFFF"/>
        </w:rPr>
        <w:t>stage model. We re</w:t>
      </w:r>
      <w:r w:rsidR="00A57134" w:rsidRPr="00B534E4">
        <w:rPr>
          <w:rFonts w:ascii="Times New Roman" w:hAnsi="Times New Roman" w:cs="Times New Roman"/>
          <w:color w:val="000000" w:themeColor="text1"/>
          <w:sz w:val="23"/>
          <w:szCs w:val="23"/>
          <w:shd w:val="clear" w:color="auto" w:fill="FFFFFF"/>
        </w:rPr>
        <w:t>-</w:t>
      </w:r>
      <w:r w:rsidR="00ED6C6F" w:rsidRPr="00B534E4">
        <w:rPr>
          <w:rFonts w:ascii="Times New Roman" w:hAnsi="Times New Roman" w:cs="Times New Roman"/>
          <w:color w:val="000000" w:themeColor="text1"/>
          <w:sz w:val="23"/>
          <w:szCs w:val="23"/>
          <w:shd w:val="clear" w:color="auto" w:fill="FFFFFF"/>
        </w:rPr>
        <w:t>estimated</w:t>
      </w:r>
      <w:r w:rsidR="00932838" w:rsidRPr="00B534E4">
        <w:rPr>
          <w:rFonts w:ascii="Times New Roman" w:hAnsi="Times New Roman" w:cs="Times New Roman"/>
          <w:color w:val="000000" w:themeColor="text1"/>
          <w:sz w:val="23"/>
          <w:szCs w:val="23"/>
          <w:shd w:val="clear" w:color="auto" w:fill="FFFFFF"/>
        </w:rPr>
        <w:t xml:space="preserve"> all our models after inserting th</w:t>
      </w:r>
      <w:r w:rsidR="00FF1984" w:rsidRPr="00B534E4">
        <w:rPr>
          <w:rFonts w:ascii="Times New Roman" w:hAnsi="Times New Roman" w:cs="Times New Roman"/>
          <w:color w:val="000000" w:themeColor="text1"/>
          <w:sz w:val="23"/>
          <w:szCs w:val="23"/>
          <w:shd w:val="clear" w:color="auto" w:fill="FFFFFF"/>
        </w:rPr>
        <w:t>is</w:t>
      </w:r>
      <w:r w:rsidR="00932838" w:rsidRPr="00B534E4">
        <w:rPr>
          <w:rFonts w:ascii="Times New Roman" w:hAnsi="Times New Roman" w:cs="Times New Roman"/>
          <w:color w:val="000000" w:themeColor="text1"/>
          <w:sz w:val="23"/>
          <w:szCs w:val="23"/>
          <w:shd w:val="clear" w:color="auto" w:fill="FFFFFF"/>
        </w:rPr>
        <w:t xml:space="preserve"> inverse</w:t>
      </w:r>
      <w:r w:rsidR="00FF1984" w:rsidRPr="00B534E4">
        <w:rPr>
          <w:rFonts w:ascii="Times New Roman" w:hAnsi="Times New Roman" w:cs="Times New Roman"/>
          <w:color w:val="000000" w:themeColor="text1"/>
          <w:sz w:val="23"/>
          <w:szCs w:val="23"/>
          <w:shd w:val="clear" w:color="auto" w:fill="FFFFFF"/>
        </w:rPr>
        <w:t xml:space="preserve"> M</w:t>
      </w:r>
      <w:r w:rsidR="00932838" w:rsidRPr="00B534E4">
        <w:rPr>
          <w:rFonts w:ascii="Times New Roman" w:hAnsi="Times New Roman" w:cs="Times New Roman"/>
          <w:color w:val="000000" w:themeColor="text1"/>
          <w:sz w:val="23"/>
          <w:szCs w:val="23"/>
          <w:shd w:val="clear" w:color="auto" w:fill="FFFFFF"/>
        </w:rPr>
        <w:t>ill</w:t>
      </w:r>
      <w:r w:rsidR="00FF1984" w:rsidRPr="00B534E4">
        <w:rPr>
          <w:rFonts w:ascii="Times New Roman" w:hAnsi="Times New Roman" w:cs="Times New Roman"/>
          <w:color w:val="000000" w:themeColor="text1"/>
          <w:sz w:val="23"/>
          <w:szCs w:val="23"/>
          <w:shd w:val="clear" w:color="auto" w:fill="FFFFFF"/>
        </w:rPr>
        <w:t>s</w:t>
      </w:r>
      <w:r w:rsidR="00932838" w:rsidRPr="00B534E4">
        <w:rPr>
          <w:rFonts w:ascii="Times New Roman" w:hAnsi="Times New Roman" w:cs="Times New Roman"/>
          <w:color w:val="000000" w:themeColor="text1"/>
          <w:sz w:val="23"/>
          <w:szCs w:val="23"/>
          <w:shd w:val="clear" w:color="auto" w:fill="FFFFFF"/>
        </w:rPr>
        <w:t xml:space="preserve"> ratio into all </w:t>
      </w:r>
      <w:r w:rsidR="00E14C61" w:rsidRPr="00B534E4">
        <w:rPr>
          <w:rFonts w:ascii="Times New Roman" w:hAnsi="Times New Roman" w:cs="Times New Roman"/>
          <w:color w:val="000000" w:themeColor="text1"/>
          <w:sz w:val="23"/>
          <w:szCs w:val="23"/>
          <w:shd w:val="clear" w:color="auto" w:fill="FFFFFF"/>
        </w:rPr>
        <w:t xml:space="preserve">of them </w:t>
      </w:r>
      <w:r w:rsidR="00143978" w:rsidRPr="00B534E4">
        <w:rPr>
          <w:rFonts w:ascii="Times New Roman" w:hAnsi="Times New Roman" w:cs="Times New Roman"/>
          <w:color w:val="000000" w:themeColor="text1"/>
          <w:sz w:val="23"/>
          <w:szCs w:val="23"/>
          <w:shd w:val="clear" w:color="auto" w:fill="FFFFFF"/>
        </w:rPr>
        <w:t>as a control variable</w:t>
      </w:r>
      <w:r w:rsidR="00FF1984" w:rsidRPr="00B534E4">
        <w:rPr>
          <w:rFonts w:ascii="Times New Roman" w:hAnsi="Times New Roman" w:cs="Times New Roman"/>
          <w:color w:val="000000" w:themeColor="text1"/>
          <w:sz w:val="23"/>
          <w:szCs w:val="23"/>
          <w:shd w:val="clear" w:color="auto" w:fill="FFFFFF"/>
        </w:rPr>
        <w:t>.</w:t>
      </w:r>
      <w:r w:rsidR="00A57134" w:rsidRPr="00B534E4">
        <w:rPr>
          <w:rFonts w:ascii="Times New Roman" w:hAnsi="Times New Roman" w:cs="Times New Roman"/>
          <w:color w:val="000000" w:themeColor="text1"/>
          <w:sz w:val="23"/>
          <w:szCs w:val="23"/>
          <w:shd w:val="clear" w:color="auto" w:fill="FFFFFF"/>
        </w:rPr>
        <w:t xml:space="preserve"> Even after </w:t>
      </w:r>
      <w:r w:rsidR="00FF1984" w:rsidRPr="00B534E4">
        <w:rPr>
          <w:rFonts w:ascii="Times New Roman" w:hAnsi="Times New Roman" w:cs="Times New Roman"/>
          <w:color w:val="000000" w:themeColor="text1"/>
          <w:sz w:val="23"/>
          <w:szCs w:val="23"/>
          <w:shd w:val="clear" w:color="auto" w:fill="FFFFFF"/>
        </w:rPr>
        <w:t xml:space="preserve">controlling </w:t>
      </w:r>
      <w:r w:rsidR="00D9585E" w:rsidRPr="00B534E4">
        <w:rPr>
          <w:rFonts w:ascii="Times New Roman" w:hAnsi="Times New Roman" w:cs="Times New Roman"/>
          <w:color w:val="000000" w:themeColor="text1"/>
          <w:sz w:val="23"/>
          <w:szCs w:val="23"/>
          <w:shd w:val="clear" w:color="auto" w:fill="FFFFFF"/>
        </w:rPr>
        <w:t xml:space="preserve">for </w:t>
      </w:r>
      <w:r w:rsidR="00A57134" w:rsidRPr="00B534E4">
        <w:rPr>
          <w:rFonts w:ascii="Times New Roman" w:hAnsi="Times New Roman" w:cs="Times New Roman"/>
          <w:color w:val="000000" w:themeColor="text1"/>
          <w:sz w:val="23"/>
          <w:szCs w:val="23"/>
          <w:shd w:val="clear" w:color="auto" w:fill="FFFFFF"/>
        </w:rPr>
        <w:t>this</w:t>
      </w:r>
      <w:r w:rsidR="00FF1984" w:rsidRPr="00B534E4">
        <w:rPr>
          <w:rFonts w:ascii="Times New Roman" w:hAnsi="Times New Roman" w:cs="Times New Roman"/>
          <w:color w:val="000000" w:themeColor="text1"/>
          <w:sz w:val="23"/>
          <w:szCs w:val="23"/>
          <w:shd w:val="clear" w:color="auto" w:fill="FFFFFF"/>
        </w:rPr>
        <w:t xml:space="preserve"> sample selection bias</w:t>
      </w:r>
      <w:r w:rsidR="00A57134" w:rsidRPr="00B534E4">
        <w:rPr>
          <w:rFonts w:ascii="Times New Roman" w:hAnsi="Times New Roman" w:cs="Times New Roman"/>
          <w:color w:val="000000" w:themeColor="text1"/>
          <w:sz w:val="23"/>
          <w:szCs w:val="23"/>
          <w:shd w:val="clear" w:color="auto" w:fill="FFFFFF"/>
        </w:rPr>
        <w:t xml:space="preserve">, </w:t>
      </w:r>
      <w:r w:rsidR="00B91DAF" w:rsidRPr="00B534E4">
        <w:rPr>
          <w:rFonts w:ascii="Times New Roman" w:hAnsi="Times New Roman" w:cs="Times New Roman"/>
          <w:color w:val="000000" w:themeColor="text1"/>
          <w:sz w:val="23"/>
          <w:szCs w:val="23"/>
          <w:shd w:val="clear" w:color="auto" w:fill="FFFFFF"/>
        </w:rPr>
        <w:t>we found the statistical pattern remained</w:t>
      </w:r>
      <w:r w:rsidR="00A57134" w:rsidRPr="00B534E4">
        <w:rPr>
          <w:rFonts w:ascii="Times New Roman" w:hAnsi="Times New Roman" w:cs="Times New Roman"/>
          <w:color w:val="000000" w:themeColor="text1"/>
          <w:sz w:val="23"/>
          <w:szCs w:val="23"/>
          <w:shd w:val="clear" w:color="auto" w:fill="FFFFFF"/>
        </w:rPr>
        <w:t xml:space="preserve"> essentially consistent.</w:t>
      </w:r>
      <w:r w:rsidR="0036025E" w:rsidRPr="00B534E4">
        <w:rPr>
          <w:rFonts w:ascii="Times New Roman" w:hAnsi="Times New Roman" w:cs="Times New Roman"/>
          <w:color w:val="000000" w:themeColor="text1"/>
          <w:sz w:val="23"/>
          <w:szCs w:val="23"/>
          <w:shd w:val="clear" w:color="auto" w:fill="FFFFFF"/>
        </w:rPr>
        <w:t xml:space="preserve"> </w:t>
      </w:r>
      <w:r w:rsidR="006C3E89" w:rsidRPr="00B534E4">
        <w:rPr>
          <w:rFonts w:ascii="Times New Roman" w:hAnsi="Times New Roman" w:cs="Times New Roman"/>
          <w:color w:val="000000" w:themeColor="text1"/>
          <w:sz w:val="23"/>
          <w:szCs w:val="23"/>
          <w:shd w:val="clear" w:color="auto" w:fill="FFFFFF"/>
        </w:rPr>
        <w:t>In</w:t>
      </w:r>
      <w:r w:rsidR="0036025E" w:rsidRPr="00B534E4">
        <w:rPr>
          <w:rFonts w:ascii="Times New Roman" w:hAnsi="Times New Roman" w:cs="Times New Roman"/>
          <w:color w:val="000000" w:themeColor="text1"/>
          <w:sz w:val="23"/>
          <w:szCs w:val="23"/>
          <w:shd w:val="clear" w:color="auto" w:fill="FFFFFF"/>
        </w:rPr>
        <w:t xml:space="preserve"> our</w:t>
      </w:r>
      <w:r w:rsidR="006C3E89" w:rsidRPr="00B534E4">
        <w:rPr>
          <w:rFonts w:ascii="Times New Roman" w:hAnsi="Times New Roman" w:cs="Times New Roman"/>
          <w:color w:val="000000" w:themeColor="text1"/>
          <w:sz w:val="23"/>
          <w:szCs w:val="23"/>
          <w:shd w:val="clear" w:color="auto" w:fill="FFFFFF"/>
        </w:rPr>
        <w:t xml:space="preserve"> revised</w:t>
      </w:r>
      <w:r w:rsidR="0036025E" w:rsidRPr="00B534E4">
        <w:rPr>
          <w:rFonts w:ascii="Times New Roman" w:hAnsi="Times New Roman" w:cs="Times New Roman"/>
          <w:color w:val="000000" w:themeColor="text1"/>
          <w:sz w:val="23"/>
          <w:szCs w:val="23"/>
          <w:shd w:val="clear" w:color="auto" w:fill="FFFFFF"/>
        </w:rPr>
        <w:t xml:space="preserve"> manuscript, we have</w:t>
      </w:r>
      <w:r w:rsidR="00212B85" w:rsidRPr="00B534E4">
        <w:rPr>
          <w:rFonts w:ascii="Times New Roman" w:hAnsi="Times New Roman" w:cs="Times New Roman" w:hint="eastAsia"/>
          <w:color w:val="000000" w:themeColor="text1"/>
          <w:sz w:val="23"/>
          <w:szCs w:val="23"/>
          <w:shd w:val="clear" w:color="auto" w:fill="FFFFFF"/>
        </w:rPr>
        <w:t xml:space="preserve"> detailed this procedure in the estimation technique section on page 21 and</w:t>
      </w:r>
      <w:r w:rsidR="0036025E" w:rsidRPr="00B534E4">
        <w:rPr>
          <w:rFonts w:ascii="Times New Roman" w:hAnsi="Times New Roman" w:cs="Times New Roman"/>
          <w:color w:val="000000" w:themeColor="text1"/>
          <w:sz w:val="23"/>
          <w:szCs w:val="23"/>
          <w:shd w:val="clear" w:color="auto" w:fill="FFFFFF"/>
        </w:rPr>
        <w:t xml:space="preserve"> </w:t>
      </w:r>
      <w:r w:rsidR="00E14C61" w:rsidRPr="00B534E4">
        <w:rPr>
          <w:rFonts w:ascii="Times New Roman" w:hAnsi="Times New Roman" w:cs="Times New Roman"/>
          <w:color w:val="000000" w:themeColor="text1"/>
          <w:sz w:val="23"/>
          <w:szCs w:val="23"/>
          <w:shd w:val="clear" w:color="auto" w:fill="FFFFFF"/>
        </w:rPr>
        <w:t xml:space="preserve">updated </w:t>
      </w:r>
      <w:r w:rsidR="006474CE" w:rsidRPr="00B534E4">
        <w:rPr>
          <w:rFonts w:ascii="Times New Roman" w:hAnsi="Times New Roman" w:cs="Times New Roman" w:hint="eastAsia"/>
          <w:color w:val="000000" w:themeColor="text1"/>
          <w:sz w:val="23"/>
          <w:szCs w:val="23"/>
          <w:shd w:val="clear" w:color="auto" w:fill="FFFFFF"/>
        </w:rPr>
        <w:t>the</w:t>
      </w:r>
      <w:r w:rsidR="006474CE" w:rsidRPr="00B534E4">
        <w:rPr>
          <w:rFonts w:ascii="Times New Roman" w:hAnsi="Times New Roman" w:cs="Times New Roman"/>
          <w:color w:val="000000" w:themeColor="text1"/>
          <w:sz w:val="23"/>
          <w:szCs w:val="23"/>
          <w:shd w:val="clear" w:color="auto" w:fill="FFFFFF"/>
        </w:rPr>
        <w:t xml:space="preserve"> </w:t>
      </w:r>
      <w:r w:rsidR="0036025E" w:rsidRPr="00B534E4">
        <w:rPr>
          <w:rFonts w:ascii="Times New Roman" w:hAnsi="Times New Roman" w:cs="Times New Roman"/>
          <w:color w:val="000000" w:themeColor="text1"/>
          <w:sz w:val="23"/>
          <w:szCs w:val="23"/>
          <w:shd w:val="clear" w:color="auto" w:fill="FFFFFF"/>
        </w:rPr>
        <w:t xml:space="preserve">results section </w:t>
      </w:r>
      <w:r w:rsidR="00212B85" w:rsidRPr="00B534E4">
        <w:rPr>
          <w:rFonts w:ascii="Times New Roman" w:hAnsi="Times New Roman" w:cs="Times New Roman" w:hint="eastAsia"/>
          <w:color w:val="000000" w:themeColor="text1"/>
          <w:sz w:val="23"/>
          <w:szCs w:val="23"/>
          <w:shd w:val="clear" w:color="auto" w:fill="FFFFFF"/>
        </w:rPr>
        <w:t>and</w:t>
      </w:r>
      <w:r w:rsidR="0084113A" w:rsidRPr="00B534E4">
        <w:rPr>
          <w:rFonts w:ascii="Times New Roman" w:hAnsi="Times New Roman" w:cs="Times New Roman" w:hint="eastAsia"/>
          <w:color w:val="000000" w:themeColor="text1"/>
          <w:sz w:val="23"/>
          <w:szCs w:val="23"/>
          <w:shd w:val="clear" w:color="auto" w:fill="FFFFFF"/>
        </w:rPr>
        <w:t xml:space="preserve"> the</w:t>
      </w:r>
      <w:r w:rsidR="00212B85" w:rsidRPr="00B534E4">
        <w:rPr>
          <w:rFonts w:ascii="Times New Roman" w:hAnsi="Times New Roman" w:cs="Times New Roman" w:hint="eastAsia"/>
          <w:color w:val="000000" w:themeColor="text1"/>
          <w:sz w:val="23"/>
          <w:szCs w:val="23"/>
          <w:shd w:val="clear" w:color="auto" w:fill="FFFFFF"/>
        </w:rPr>
        <w:t xml:space="preserve"> tables </w:t>
      </w:r>
      <w:r w:rsidR="00825BB2" w:rsidRPr="00B534E4">
        <w:rPr>
          <w:rFonts w:ascii="Times New Roman" w:hAnsi="Times New Roman" w:cs="Times New Roman"/>
          <w:color w:val="000000" w:themeColor="text1"/>
          <w:sz w:val="23"/>
          <w:szCs w:val="23"/>
          <w:shd w:val="clear" w:color="auto" w:fill="FFFFFF"/>
        </w:rPr>
        <w:t>accordingly</w:t>
      </w:r>
      <w:r w:rsidR="00E14C61" w:rsidRPr="00B534E4">
        <w:rPr>
          <w:rFonts w:ascii="Times New Roman" w:hAnsi="Times New Roman" w:cs="Times New Roman"/>
          <w:color w:val="000000" w:themeColor="text1"/>
          <w:sz w:val="23"/>
          <w:szCs w:val="23"/>
          <w:shd w:val="clear" w:color="auto" w:fill="FFFFFF"/>
        </w:rPr>
        <w:t>.</w:t>
      </w:r>
    </w:p>
    <w:p w:rsidR="00703B0B" w:rsidRPr="00B534E4" w:rsidRDefault="00703B0B">
      <w:pPr>
        <w:widowControl w:val="0"/>
        <w:spacing w:line="312" w:lineRule="auto"/>
        <w:outlineLvl w:val="0"/>
        <w:rPr>
          <w:rFonts w:ascii="Times New Roman" w:hAnsi="Times New Roman" w:cs="Times New Roman"/>
          <w:color w:val="2E74B5" w:themeColor="accent1" w:themeShade="BF"/>
          <w:sz w:val="23"/>
          <w:szCs w:val="23"/>
          <w:shd w:val="clear" w:color="auto" w:fill="FFFFFF"/>
        </w:rPr>
      </w:pPr>
    </w:p>
    <w:p w:rsidR="001F0EA4" w:rsidRPr="00B534E4" w:rsidRDefault="00475359">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lastRenderedPageBreak/>
        <w:t xml:space="preserve">You are assuming homogeneity within 4 digit SICs relating to resource similarity. Really? This needs plenty of justification. </w:t>
      </w:r>
    </w:p>
    <w:p w:rsidR="001F0EA4" w:rsidRPr="00B534E4" w:rsidRDefault="00A10762">
      <w:pPr>
        <w:widowControl w:val="0"/>
        <w:spacing w:line="312"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 xml:space="preserve">Thank you for raising this issue. </w:t>
      </w:r>
      <w:r w:rsidR="00DE7A5C" w:rsidRPr="00B534E4">
        <w:rPr>
          <w:rFonts w:ascii="Times New Roman" w:hAnsi="Times New Roman" w:cs="Times New Roman"/>
          <w:color w:val="222222"/>
          <w:sz w:val="23"/>
          <w:szCs w:val="23"/>
          <w:shd w:val="clear" w:color="auto" w:fill="FFFFFF"/>
        </w:rPr>
        <w:t>Admittedly</w:t>
      </w:r>
      <w:r w:rsidR="00AF3BF8" w:rsidRPr="00B534E4">
        <w:rPr>
          <w:rFonts w:ascii="Times New Roman" w:hAnsi="Times New Roman" w:cs="Times New Roman"/>
          <w:color w:val="222222"/>
          <w:sz w:val="23"/>
          <w:szCs w:val="23"/>
          <w:shd w:val="clear" w:color="auto" w:fill="FFFFFF"/>
        </w:rPr>
        <w:t>,</w:t>
      </w:r>
      <w:r w:rsidR="00CA5ACD" w:rsidRPr="00B534E4">
        <w:rPr>
          <w:rFonts w:ascii="Times New Roman" w:hAnsi="Times New Roman" w:cs="Times New Roman"/>
          <w:color w:val="222222"/>
          <w:sz w:val="23"/>
          <w:szCs w:val="23"/>
          <w:shd w:val="clear" w:color="auto" w:fill="FFFFFF"/>
        </w:rPr>
        <w:t xml:space="preserve"> our measure</w:t>
      </w:r>
      <w:r w:rsidR="00DE7A5C" w:rsidRPr="00B534E4">
        <w:rPr>
          <w:rFonts w:ascii="Times New Roman" w:hAnsi="Times New Roman" w:cs="Times New Roman"/>
          <w:color w:val="222222"/>
          <w:sz w:val="23"/>
          <w:szCs w:val="23"/>
          <w:shd w:val="clear" w:color="auto" w:fill="FFFFFF"/>
        </w:rPr>
        <w:t xml:space="preserve">s based on the Standard Industrial Classification (SIC) code system </w:t>
      </w:r>
      <w:r w:rsidR="004D421A" w:rsidRPr="00B534E4">
        <w:rPr>
          <w:rFonts w:ascii="Times New Roman" w:hAnsi="Times New Roman" w:cs="Times New Roman"/>
          <w:color w:val="222222"/>
          <w:sz w:val="23"/>
          <w:szCs w:val="23"/>
          <w:shd w:val="clear" w:color="auto" w:fill="FFFFFF"/>
        </w:rPr>
        <w:t xml:space="preserve">are </w:t>
      </w:r>
      <w:r w:rsidR="00DE7A5C" w:rsidRPr="00B534E4">
        <w:rPr>
          <w:rFonts w:ascii="Times New Roman" w:hAnsi="Times New Roman" w:cs="Times New Roman"/>
          <w:color w:val="222222"/>
          <w:sz w:val="23"/>
          <w:szCs w:val="23"/>
          <w:shd w:val="clear" w:color="auto" w:fill="FFFFFF"/>
        </w:rPr>
        <w:t xml:space="preserve">inherently </w:t>
      </w:r>
      <w:r w:rsidR="004D421A" w:rsidRPr="00B534E4">
        <w:rPr>
          <w:rFonts w:ascii="Times New Roman" w:hAnsi="Times New Roman" w:cs="Times New Roman"/>
          <w:color w:val="222222"/>
          <w:sz w:val="23"/>
          <w:szCs w:val="23"/>
          <w:shd w:val="clear" w:color="auto" w:fill="FFFFFF"/>
        </w:rPr>
        <w:t xml:space="preserve">unable to </w:t>
      </w:r>
      <w:r w:rsidR="00697E9D" w:rsidRPr="00B534E4">
        <w:rPr>
          <w:rFonts w:ascii="Times New Roman" w:hAnsi="Times New Roman" w:cs="Times New Roman"/>
          <w:color w:val="222222"/>
          <w:sz w:val="23"/>
          <w:szCs w:val="23"/>
          <w:shd w:val="clear" w:color="auto" w:fill="FFFFFF"/>
        </w:rPr>
        <w:t>take into account</w:t>
      </w:r>
      <w:r w:rsidR="00CA5ACD" w:rsidRPr="00B534E4">
        <w:rPr>
          <w:rFonts w:ascii="Times New Roman" w:hAnsi="Times New Roman" w:cs="Times New Roman"/>
          <w:color w:val="222222"/>
          <w:sz w:val="23"/>
          <w:szCs w:val="23"/>
          <w:shd w:val="clear" w:color="auto" w:fill="FFFFFF"/>
        </w:rPr>
        <w:t xml:space="preserve"> heterogeneity within</w:t>
      </w:r>
      <w:r w:rsidR="00AF3BF8" w:rsidRPr="00B534E4">
        <w:rPr>
          <w:rFonts w:ascii="Times New Roman" w:hAnsi="Times New Roman" w:cs="Times New Roman"/>
          <w:color w:val="222222"/>
          <w:sz w:val="23"/>
          <w:szCs w:val="23"/>
          <w:shd w:val="clear" w:color="auto" w:fill="FFFFFF"/>
        </w:rPr>
        <w:t xml:space="preserve"> </w:t>
      </w:r>
      <w:r w:rsidR="004D421A" w:rsidRPr="00B534E4">
        <w:rPr>
          <w:rFonts w:ascii="Times New Roman" w:hAnsi="Times New Roman" w:cs="Times New Roman"/>
          <w:color w:val="222222"/>
          <w:sz w:val="23"/>
          <w:szCs w:val="23"/>
          <w:shd w:val="clear" w:color="auto" w:fill="FFFFFF"/>
        </w:rPr>
        <w:t>four-</w:t>
      </w:r>
      <w:r w:rsidR="00AF3BF8" w:rsidRPr="00B534E4">
        <w:rPr>
          <w:rFonts w:ascii="Times New Roman" w:hAnsi="Times New Roman" w:cs="Times New Roman"/>
          <w:color w:val="222222"/>
          <w:sz w:val="23"/>
          <w:szCs w:val="23"/>
          <w:shd w:val="clear" w:color="auto" w:fill="FFFFFF"/>
        </w:rPr>
        <w:t xml:space="preserve">digit industry. Indeed, this is </w:t>
      </w:r>
      <w:r w:rsidR="001A02CB" w:rsidRPr="00B534E4">
        <w:rPr>
          <w:rFonts w:ascii="Times New Roman" w:hAnsi="Times New Roman" w:cs="Times New Roman"/>
          <w:color w:val="222222"/>
          <w:sz w:val="23"/>
          <w:szCs w:val="23"/>
          <w:shd w:val="clear" w:color="auto" w:fill="FFFFFF"/>
        </w:rPr>
        <w:t xml:space="preserve">one of </w:t>
      </w:r>
      <w:r w:rsidR="004D421A" w:rsidRPr="00B534E4">
        <w:rPr>
          <w:rFonts w:ascii="Times New Roman" w:hAnsi="Times New Roman" w:cs="Times New Roman"/>
          <w:color w:val="222222"/>
          <w:sz w:val="23"/>
          <w:szCs w:val="23"/>
          <w:shd w:val="clear" w:color="auto" w:fill="FFFFFF"/>
        </w:rPr>
        <w:t xml:space="preserve">the </w:t>
      </w:r>
      <w:r w:rsidR="005A7481" w:rsidRPr="00B534E4">
        <w:rPr>
          <w:rFonts w:ascii="Times New Roman" w:hAnsi="Times New Roman" w:cs="Times New Roman"/>
          <w:color w:val="222222"/>
          <w:sz w:val="23"/>
          <w:szCs w:val="23"/>
          <w:shd w:val="clear" w:color="auto" w:fill="FFFFFF"/>
        </w:rPr>
        <w:t>limitation</w:t>
      </w:r>
      <w:r w:rsidR="001A02CB" w:rsidRPr="00B534E4">
        <w:rPr>
          <w:rFonts w:ascii="Times New Roman" w:hAnsi="Times New Roman" w:cs="Times New Roman"/>
          <w:color w:val="222222"/>
          <w:sz w:val="23"/>
          <w:szCs w:val="23"/>
          <w:shd w:val="clear" w:color="auto" w:fill="FFFFFF"/>
        </w:rPr>
        <w:t>s</w:t>
      </w:r>
      <w:r w:rsidR="00AF3BF8" w:rsidRPr="00B534E4">
        <w:rPr>
          <w:rFonts w:ascii="Times New Roman" w:hAnsi="Times New Roman" w:cs="Times New Roman"/>
          <w:color w:val="222222"/>
          <w:sz w:val="23"/>
          <w:szCs w:val="23"/>
          <w:shd w:val="clear" w:color="auto" w:fill="FFFFFF"/>
        </w:rPr>
        <w:t xml:space="preserve"> </w:t>
      </w:r>
      <w:r w:rsidR="005A7481" w:rsidRPr="00B534E4">
        <w:rPr>
          <w:rFonts w:ascii="Times New Roman" w:hAnsi="Times New Roman" w:cs="Times New Roman"/>
          <w:color w:val="222222"/>
          <w:sz w:val="23"/>
          <w:szCs w:val="23"/>
          <w:shd w:val="clear" w:color="auto" w:fill="FFFFFF"/>
        </w:rPr>
        <w:t>confronting</w:t>
      </w:r>
      <w:r w:rsidR="00AF3BF8" w:rsidRPr="00B534E4">
        <w:rPr>
          <w:rFonts w:ascii="Times New Roman" w:hAnsi="Times New Roman" w:cs="Times New Roman"/>
          <w:color w:val="222222"/>
          <w:sz w:val="23"/>
          <w:szCs w:val="23"/>
          <w:shd w:val="clear" w:color="auto" w:fill="FFFFFF"/>
        </w:rPr>
        <w:t xml:space="preserve"> all studies </w:t>
      </w:r>
      <w:r w:rsidR="004D421A" w:rsidRPr="00B534E4">
        <w:rPr>
          <w:rFonts w:ascii="Times New Roman" w:hAnsi="Times New Roman" w:cs="Times New Roman"/>
          <w:color w:val="222222"/>
          <w:sz w:val="23"/>
          <w:szCs w:val="23"/>
          <w:shd w:val="clear" w:color="auto" w:fill="FFFFFF"/>
        </w:rPr>
        <w:t xml:space="preserve">that </w:t>
      </w:r>
      <w:r w:rsidR="00AF3BF8" w:rsidRPr="00B534E4">
        <w:rPr>
          <w:rFonts w:ascii="Times New Roman" w:hAnsi="Times New Roman" w:cs="Times New Roman"/>
          <w:color w:val="222222"/>
          <w:sz w:val="23"/>
          <w:szCs w:val="23"/>
          <w:shd w:val="clear" w:color="auto" w:fill="FFFFFF"/>
        </w:rPr>
        <w:t>us</w:t>
      </w:r>
      <w:r w:rsidR="004D421A" w:rsidRPr="00B534E4">
        <w:rPr>
          <w:rFonts w:ascii="Times New Roman" w:hAnsi="Times New Roman" w:cs="Times New Roman"/>
          <w:color w:val="222222"/>
          <w:sz w:val="23"/>
          <w:szCs w:val="23"/>
          <w:shd w:val="clear" w:color="auto" w:fill="FFFFFF"/>
        </w:rPr>
        <w:t>e</w:t>
      </w:r>
      <w:r w:rsidR="00AF3BF8" w:rsidRPr="00B534E4">
        <w:rPr>
          <w:rFonts w:ascii="Times New Roman" w:hAnsi="Times New Roman" w:cs="Times New Roman"/>
          <w:color w:val="222222"/>
          <w:sz w:val="23"/>
          <w:szCs w:val="23"/>
          <w:shd w:val="clear" w:color="auto" w:fill="FFFFFF"/>
        </w:rPr>
        <w:t xml:space="preserve"> the SIC code system for the operationalization of resource </w:t>
      </w:r>
      <w:r w:rsidR="00111D8E" w:rsidRPr="00B534E4">
        <w:rPr>
          <w:rFonts w:ascii="Times New Roman" w:hAnsi="Times New Roman" w:cs="Times New Roman"/>
          <w:color w:val="222222"/>
          <w:sz w:val="23"/>
          <w:szCs w:val="23"/>
          <w:shd w:val="clear" w:color="auto" w:fill="FFFFFF"/>
        </w:rPr>
        <w:t xml:space="preserve">similarity and </w:t>
      </w:r>
      <w:r w:rsidR="00AF3BF8" w:rsidRPr="00B534E4">
        <w:rPr>
          <w:rFonts w:ascii="Times New Roman" w:hAnsi="Times New Roman" w:cs="Times New Roman"/>
          <w:color w:val="222222"/>
          <w:sz w:val="23"/>
          <w:szCs w:val="23"/>
          <w:shd w:val="clear" w:color="auto" w:fill="FFFFFF"/>
        </w:rPr>
        <w:t xml:space="preserve">relatedness. </w:t>
      </w:r>
      <w:r w:rsidR="00FA1265" w:rsidRPr="00B534E4">
        <w:rPr>
          <w:rFonts w:ascii="Times New Roman" w:hAnsi="Times New Roman" w:cs="Times New Roman"/>
          <w:color w:val="222222"/>
          <w:sz w:val="23"/>
          <w:szCs w:val="23"/>
          <w:shd w:val="clear" w:color="auto" w:fill="FFFFFF"/>
        </w:rPr>
        <w:t>Nonetheless</w:t>
      </w:r>
      <w:r w:rsidR="00AF3BF8" w:rsidRPr="00B534E4">
        <w:rPr>
          <w:rFonts w:ascii="Times New Roman" w:hAnsi="Times New Roman" w:cs="Times New Roman"/>
          <w:color w:val="222222"/>
          <w:sz w:val="23"/>
          <w:szCs w:val="23"/>
          <w:shd w:val="clear" w:color="auto" w:fill="FFFFFF"/>
        </w:rPr>
        <w:t>,</w:t>
      </w:r>
      <w:r w:rsidR="00DE7A5C" w:rsidRPr="00B534E4">
        <w:rPr>
          <w:rFonts w:ascii="Times New Roman" w:hAnsi="Times New Roman" w:cs="Times New Roman"/>
          <w:color w:val="222222"/>
          <w:sz w:val="23"/>
          <w:szCs w:val="23"/>
          <w:shd w:val="clear" w:color="auto" w:fill="FFFFFF"/>
        </w:rPr>
        <w:t xml:space="preserve"> </w:t>
      </w:r>
      <w:r w:rsidR="00AF3BF8" w:rsidRPr="00B534E4">
        <w:rPr>
          <w:rFonts w:ascii="Times New Roman" w:hAnsi="Times New Roman" w:cs="Times New Roman"/>
          <w:color w:val="222222"/>
          <w:sz w:val="23"/>
          <w:szCs w:val="23"/>
          <w:shd w:val="clear" w:color="auto" w:fill="FFFFFF"/>
        </w:rPr>
        <w:t xml:space="preserve">the SIC code system has </w:t>
      </w:r>
      <w:r w:rsidR="008A415F" w:rsidRPr="00B534E4">
        <w:rPr>
          <w:rFonts w:ascii="Times New Roman" w:hAnsi="Times New Roman" w:cs="Times New Roman"/>
          <w:color w:val="222222"/>
          <w:sz w:val="23"/>
          <w:szCs w:val="23"/>
          <w:shd w:val="clear" w:color="auto" w:fill="FFFFFF"/>
        </w:rPr>
        <w:t xml:space="preserve">enjoyed </w:t>
      </w:r>
      <w:r w:rsidR="00AF3BF8" w:rsidRPr="00B534E4">
        <w:rPr>
          <w:rFonts w:ascii="Times New Roman" w:hAnsi="Times New Roman" w:cs="Times New Roman"/>
          <w:color w:val="222222"/>
          <w:sz w:val="23"/>
          <w:szCs w:val="23"/>
          <w:shd w:val="clear" w:color="auto" w:fill="FFFFFF"/>
        </w:rPr>
        <w:t>wide</w:t>
      </w:r>
      <w:r w:rsidR="008A415F" w:rsidRPr="00B534E4">
        <w:rPr>
          <w:rFonts w:ascii="Times New Roman" w:hAnsi="Times New Roman" w:cs="Times New Roman"/>
          <w:color w:val="222222"/>
          <w:sz w:val="23"/>
          <w:szCs w:val="23"/>
          <w:shd w:val="clear" w:color="auto" w:fill="FFFFFF"/>
        </w:rPr>
        <w:t xml:space="preserve"> currency</w:t>
      </w:r>
      <w:r w:rsidR="00AF3BF8" w:rsidRPr="00B534E4">
        <w:rPr>
          <w:rFonts w:ascii="Times New Roman" w:hAnsi="Times New Roman" w:cs="Times New Roman"/>
          <w:color w:val="222222"/>
          <w:sz w:val="23"/>
          <w:szCs w:val="23"/>
          <w:shd w:val="clear" w:color="auto" w:fill="FFFFFF"/>
        </w:rPr>
        <w:t xml:space="preserve"> and formed the basis </w:t>
      </w:r>
      <w:r w:rsidR="004D421A" w:rsidRPr="00B534E4">
        <w:rPr>
          <w:rFonts w:ascii="Times New Roman" w:hAnsi="Times New Roman" w:cs="Times New Roman"/>
          <w:color w:val="222222"/>
          <w:sz w:val="23"/>
          <w:szCs w:val="23"/>
          <w:shd w:val="clear" w:color="auto" w:fill="FFFFFF"/>
        </w:rPr>
        <w:t xml:space="preserve">for </w:t>
      </w:r>
      <w:r w:rsidR="00AF3BF8" w:rsidRPr="00B534E4">
        <w:rPr>
          <w:rFonts w:ascii="Times New Roman" w:hAnsi="Times New Roman" w:cs="Times New Roman"/>
          <w:color w:val="222222"/>
          <w:sz w:val="23"/>
          <w:szCs w:val="23"/>
          <w:shd w:val="clear" w:color="auto" w:fill="FFFFFF"/>
        </w:rPr>
        <w:t>measur</w:t>
      </w:r>
      <w:r w:rsidR="004D421A" w:rsidRPr="00B534E4">
        <w:rPr>
          <w:rFonts w:ascii="Times New Roman" w:hAnsi="Times New Roman" w:cs="Times New Roman"/>
          <w:color w:val="222222"/>
          <w:sz w:val="23"/>
          <w:szCs w:val="23"/>
          <w:shd w:val="clear" w:color="auto" w:fill="FFFFFF"/>
        </w:rPr>
        <w:t>ing</w:t>
      </w:r>
      <w:r w:rsidR="00AF3BF8" w:rsidRPr="00B534E4">
        <w:rPr>
          <w:rFonts w:ascii="Times New Roman" w:hAnsi="Times New Roman" w:cs="Times New Roman"/>
          <w:color w:val="222222"/>
          <w:sz w:val="23"/>
          <w:szCs w:val="23"/>
          <w:shd w:val="clear" w:color="auto" w:fill="FFFFFF"/>
        </w:rPr>
        <w:t xml:space="preserve"> resource relatedness</w:t>
      </w:r>
      <w:r w:rsidR="00D54254" w:rsidRPr="00B534E4">
        <w:rPr>
          <w:rFonts w:ascii="Times New Roman" w:hAnsi="Times New Roman" w:cs="Times New Roman"/>
          <w:color w:val="222222"/>
          <w:sz w:val="23"/>
          <w:szCs w:val="23"/>
          <w:shd w:val="clear" w:color="auto" w:fill="FFFFFF"/>
        </w:rPr>
        <w:t xml:space="preserve"> in a</w:t>
      </w:r>
      <w:r w:rsidR="003437C0" w:rsidRPr="00B534E4">
        <w:rPr>
          <w:rFonts w:ascii="Times New Roman" w:hAnsi="Times New Roman" w:cs="Times New Roman"/>
          <w:color w:val="222222"/>
          <w:sz w:val="23"/>
          <w:szCs w:val="23"/>
          <w:shd w:val="clear" w:color="auto" w:fill="FFFFFF"/>
        </w:rPr>
        <w:t xml:space="preserve"> large</w:t>
      </w:r>
      <w:r w:rsidR="00D54254" w:rsidRPr="00B534E4">
        <w:rPr>
          <w:rFonts w:ascii="Times New Roman" w:hAnsi="Times New Roman" w:cs="Times New Roman"/>
          <w:color w:val="222222"/>
          <w:sz w:val="23"/>
          <w:szCs w:val="23"/>
          <w:shd w:val="clear" w:color="auto" w:fill="FFFFFF"/>
        </w:rPr>
        <w:t xml:space="preserve"> number of studies, </w:t>
      </w:r>
      <w:r w:rsidR="006B0C6F" w:rsidRPr="00B534E4">
        <w:rPr>
          <w:rFonts w:ascii="Times New Roman" w:hAnsi="Times New Roman" w:cs="Times New Roman"/>
          <w:color w:val="222222"/>
          <w:sz w:val="23"/>
          <w:szCs w:val="23"/>
          <w:shd w:val="clear" w:color="auto" w:fill="FFFFFF"/>
        </w:rPr>
        <w:t>providing</w:t>
      </w:r>
      <w:r w:rsidR="003008B2" w:rsidRPr="00B534E4">
        <w:rPr>
          <w:rFonts w:ascii="Times New Roman" w:hAnsi="Times New Roman" w:cs="Times New Roman"/>
          <w:color w:val="222222"/>
          <w:sz w:val="23"/>
          <w:szCs w:val="23"/>
          <w:shd w:val="clear" w:color="auto" w:fill="FFFFFF"/>
        </w:rPr>
        <w:t xml:space="preserve"> an indirect validation </w:t>
      </w:r>
      <w:r w:rsidR="004D421A" w:rsidRPr="00B534E4">
        <w:rPr>
          <w:rFonts w:ascii="Times New Roman" w:hAnsi="Times New Roman" w:cs="Times New Roman"/>
          <w:color w:val="222222"/>
          <w:sz w:val="23"/>
          <w:szCs w:val="23"/>
          <w:shd w:val="clear" w:color="auto" w:fill="FFFFFF"/>
        </w:rPr>
        <w:t xml:space="preserve">of </w:t>
      </w:r>
      <w:r w:rsidR="00D54254" w:rsidRPr="00B534E4">
        <w:rPr>
          <w:rFonts w:ascii="Times New Roman" w:hAnsi="Times New Roman" w:cs="Times New Roman"/>
          <w:color w:val="222222"/>
          <w:sz w:val="23"/>
          <w:szCs w:val="23"/>
          <w:shd w:val="clear" w:color="auto" w:fill="FFFFFF"/>
        </w:rPr>
        <w:t>its use</w:t>
      </w:r>
      <w:r w:rsidR="00AF3BF8" w:rsidRPr="00B534E4">
        <w:rPr>
          <w:rFonts w:ascii="Times New Roman" w:hAnsi="Times New Roman" w:cs="Times New Roman"/>
          <w:color w:val="222222"/>
          <w:sz w:val="23"/>
          <w:szCs w:val="23"/>
          <w:shd w:val="clear" w:color="auto" w:fill="FFFFFF"/>
        </w:rPr>
        <w:t xml:space="preserve"> </w:t>
      </w:r>
      <w:r w:rsidR="00CD050F" w:rsidRPr="00B534E4">
        <w:rPr>
          <w:rFonts w:ascii="Times New Roman" w:hAnsi="Times New Roman" w:cs="Times New Roman"/>
          <w:color w:val="222222"/>
          <w:sz w:val="23"/>
          <w:szCs w:val="23"/>
          <w:shd w:val="clear" w:color="auto" w:fill="FFFFFF"/>
        </w:rPr>
        <w:fldChar w:fldCharType="begin">
          <w:fldData xml:space="preserve">PEVuZE5vdGU+PENpdGU+PEF1dGhvcj5MaW48L0F1dGhvcj48WWVhcj4yMDA5PC9ZZWFyPjxSZWNO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</w:fldData>
        </w:fldChar>
      </w:r>
      <w:r w:rsidR="00C83006" w:rsidRPr="00B534E4">
        <w:rPr>
          <w:rFonts w:ascii="Times New Roman" w:hAnsi="Times New Roman" w:cs="Times New Roman"/>
          <w:color w:val="222222"/>
          <w:sz w:val="23"/>
          <w:szCs w:val="23"/>
          <w:shd w:val="clear" w:color="auto" w:fill="FFFFFF"/>
        </w:rPr>
        <w:instrText xml:space="preserve"> ADDIN EN.CITE </w:instrText>
      </w:r>
      <w:r w:rsidR="00CD050F" w:rsidRPr="00B534E4">
        <w:rPr>
          <w:rFonts w:ascii="Times New Roman" w:hAnsi="Times New Roman" w:cs="Times New Roman"/>
          <w:color w:val="222222"/>
          <w:sz w:val="23"/>
          <w:szCs w:val="23"/>
          <w:shd w:val="clear" w:color="auto" w:fill="FFFFFF"/>
        </w:rPr>
        <w:fldChar w:fldCharType="begin">
          <w:fldData xml:space="preserve">PEVuZE5vdGU+PENpdGU+PEF1dGhvcj5MaW48L0F1dGhvcj48WWVhcj4yMDA5PC9ZZWFyPjxSZWNO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</w:fldData>
        </w:fldChar>
      </w:r>
      <w:r w:rsidR="00C83006" w:rsidRPr="00B534E4">
        <w:rPr>
          <w:rFonts w:ascii="Times New Roman" w:hAnsi="Times New Roman" w:cs="Times New Roman"/>
          <w:color w:val="222222"/>
          <w:sz w:val="23"/>
          <w:szCs w:val="23"/>
          <w:shd w:val="clear" w:color="auto" w:fill="FFFFFF"/>
        </w:rPr>
        <w:instrText xml:space="preserve"> ADDIN EN.CITE.DATA </w:instrText>
      </w:r>
      <w:r w:rsidR="00CD050F" w:rsidRPr="00B534E4">
        <w:rPr>
          <w:rFonts w:ascii="Times New Roman" w:hAnsi="Times New Roman" w:cs="Times New Roman"/>
          <w:color w:val="222222"/>
          <w:sz w:val="23"/>
          <w:szCs w:val="23"/>
          <w:shd w:val="clear" w:color="auto" w:fill="FFFFFF"/>
        </w:rPr>
      </w:r>
      <w:r w:rsidR="00CD050F" w:rsidRPr="00B534E4">
        <w:rPr>
          <w:rFonts w:ascii="Times New Roman" w:hAnsi="Times New Roman" w:cs="Times New Roman"/>
          <w:color w:val="222222"/>
          <w:sz w:val="23"/>
          <w:szCs w:val="23"/>
          <w:shd w:val="clear" w:color="auto" w:fill="FFFFFF"/>
        </w:rPr>
        <w:fldChar w:fldCharType="end"/>
      </w:r>
      <w:r w:rsidR="00CD050F" w:rsidRPr="00B534E4">
        <w:rPr>
          <w:rFonts w:ascii="Times New Roman" w:hAnsi="Times New Roman" w:cs="Times New Roman"/>
          <w:color w:val="222222"/>
          <w:sz w:val="23"/>
          <w:szCs w:val="23"/>
          <w:shd w:val="clear" w:color="auto" w:fill="FFFFFF"/>
        </w:rPr>
      </w:r>
      <w:r w:rsidR="00CD050F" w:rsidRPr="00B534E4">
        <w:rPr>
          <w:rFonts w:ascii="Times New Roman" w:hAnsi="Times New Roman" w:cs="Times New Roman"/>
          <w:color w:val="222222"/>
          <w:sz w:val="23"/>
          <w:szCs w:val="23"/>
          <w:shd w:val="clear" w:color="auto" w:fill="FFFFFF"/>
        </w:rPr>
        <w:fldChar w:fldCharType="separate"/>
      </w:r>
      <w:r w:rsidR="00C83006" w:rsidRPr="00B534E4">
        <w:rPr>
          <w:rFonts w:ascii="Times New Roman" w:hAnsi="Times New Roman" w:cs="Times New Roman"/>
          <w:noProof/>
          <w:color w:val="222222"/>
          <w:sz w:val="23"/>
          <w:szCs w:val="23"/>
          <w:shd w:val="clear" w:color="auto" w:fill="FFFFFF"/>
        </w:rPr>
        <w:t>(e.g., Lin, Yang, &amp; Arya, 2009; Robins &amp; Wiersema, 1995; Villalonga &amp; Mcgahan, 2005; Wang &amp; Zajac, 2007)</w:t>
      </w:r>
      <w:r w:rsidR="00CD050F" w:rsidRPr="00B534E4">
        <w:rPr>
          <w:rFonts w:ascii="Times New Roman" w:hAnsi="Times New Roman" w:cs="Times New Roman"/>
          <w:color w:val="222222"/>
          <w:sz w:val="23"/>
          <w:szCs w:val="23"/>
          <w:shd w:val="clear" w:color="auto" w:fill="FFFFFF"/>
        </w:rPr>
        <w:fldChar w:fldCharType="end"/>
      </w:r>
      <w:r w:rsidR="00AF3BF8" w:rsidRPr="00B534E4">
        <w:rPr>
          <w:rFonts w:ascii="Times New Roman" w:hAnsi="Times New Roman" w:cs="Times New Roman"/>
          <w:color w:val="222222"/>
          <w:sz w:val="23"/>
          <w:szCs w:val="23"/>
          <w:shd w:val="clear" w:color="auto" w:fill="FFFFFF"/>
        </w:rPr>
        <w:t>.</w:t>
      </w:r>
      <w:r w:rsidR="00DE7A5C" w:rsidRPr="00B534E4">
        <w:rPr>
          <w:rFonts w:ascii="Times New Roman" w:hAnsi="Times New Roman" w:cs="Times New Roman"/>
          <w:color w:val="222222"/>
          <w:sz w:val="23"/>
          <w:szCs w:val="23"/>
          <w:shd w:val="clear" w:color="auto" w:fill="FFFFFF"/>
        </w:rPr>
        <w:t xml:space="preserve"> </w:t>
      </w:r>
      <w:r w:rsidR="005A7481" w:rsidRPr="00B534E4">
        <w:rPr>
          <w:rFonts w:ascii="Times New Roman" w:hAnsi="Times New Roman" w:cs="Times New Roman"/>
          <w:color w:val="222222"/>
          <w:sz w:val="23"/>
          <w:szCs w:val="23"/>
          <w:shd w:val="clear" w:color="auto" w:fill="FFFFFF"/>
        </w:rPr>
        <w:t>Further</w:t>
      </w:r>
      <w:r w:rsidR="004D421A" w:rsidRPr="00B534E4">
        <w:rPr>
          <w:rFonts w:ascii="Times New Roman" w:hAnsi="Times New Roman" w:cs="Times New Roman"/>
          <w:color w:val="222222"/>
          <w:sz w:val="23"/>
          <w:szCs w:val="23"/>
          <w:shd w:val="clear" w:color="auto" w:fill="FFFFFF"/>
        </w:rPr>
        <w:t>more</w:t>
      </w:r>
      <w:r w:rsidR="00DE7A5C" w:rsidRPr="00B534E4">
        <w:rPr>
          <w:rFonts w:ascii="Times New Roman" w:hAnsi="Times New Roman" w:cs="Times New Roman"/>
          <w:color w:val="222222"/>
          <w:sz w:val="23"/>
          <w:szCs w:val="23"/>
          <w:shd w:val="clear" w:color="auto" w:fill="FFFFFF"/>
        </w:rPr>
        <w:t xml:space="preserve">, our measures </w:t>
      </w:r>
      <w:r w:rsidR="0023235B" w:rsidRPr="00B534E4">
        <w:rPr>
          <w:rFonts w:ascii="Times New Roman" w:hAnsi="Times New Roman" w:cs="Times New Roman"/>
          <w:color w:val="222222"/>
          <w:sz w:val="23"/>
          <w:szCs w:val="23"/>
          <w:shd w:val="clear" w:color="auto" w:fill="FFFFFF"/>
        </w:rPr>
        <w:t>originated in</w:t>
      </w:r>
      <w:r w:rsidR="00DE7A5C" w:rsidRPr="00B534E4">
        <w:rPr>
          <w:rFonts w:ascii="Times New Roman" w:hAnsi="Times New Roman" w:cs="Times New Roman"/>
          <w:color w:val="222222"/>
          <w:sz w:val="23"/>
          <w:szCs w:val="23"/>
          <w:shd w:val="clear" w:color="auto" w:fill="FFFFFF"/>
        </w:rPr>
        <w:t xml:space="preserve"> Fan and Lang </w:t>
      </w:r>
      <w:r w:rsidR="00CD050F" w:rsidRPr="00B534E4">
        <w:rPr>
          <w:rFonts w:ascii="Times New Roman" w:hAnsi="Times New Roman" w:cs="Times New Roman"/>
          <w:color w:val="222222"/>
          <w:sz w:val="23"/>
          <w:szCs w:val="23"/>
          <w:shd w:val="clear" w:color="auto" w:fill="FFFFFF"/>
        </w:rPr>
        <w:fldChar w:fldCharType="begin"/>
      </w:r>
      <w:r w:rsidR="00C83006" w:rsidRPr="00B534E4">
        <w:rPr>
          <w:rFonts w:ascii="Times New Roman" w:hAnsi="Times New Roman" w:cs="Times New Roman"/>
          <w:color w:val="222222"/>
          <w:sz w:val="23"/>
          <w:szCs w:val="23"/>
          <w:shd w:val="clear" w:color="auto" w:fill="FFFFFF"/>
        </w:rPr>
        <w:instrText xml:space="preserve"> ADDIN EN.CITE &lt;EndNote&gt;&lt;Cite ExcludeAuth="1"&gt;&lt;Author&gt;Fan&lt;/Author&gt;&lt;Year&gt;2000&lt;/Year&gt;&lt;RecNum&gt;1507&lt;/RecNum&gt;&lt;DisplayText&gt;(2000)&lt;/DisplayText&gt;&lt;record&gt;&lt;rec-number&gt;1507&lt;/rec-number&gt;&lt;foreign-keys&gt;&lt;key app="EN" db-id="zvsadvrd1detx1ets06pxdd8dxww5wwdfsea" timestamp="0"&gt;1507&lt;/key&gt;&lt;/foreign-keys&gt;&lt;ref-type name="Journal Article"&gt;17&lt;/ref-type&gt;&lt;contributors&gt;&lt;authors&gt;&lt;author&gt;Fan, J. P. H.&lt;/author&gt;&lt;author&gt;Lang, L. H. P.&lt;/author&gt;&lt;/authors&gt;&lt;/contributors&gt;&lt;auth-address&gt;Fan, JPH&amp;#xD;Hong Kong Univ Sci &amp;amp; Technol, Hong Kong, Hong Kong, Peoples R China&amp;#xD;Hong Kong Univ Sci &amp;amp; Technol, Hong Kong, Hong Kong, Peoples R China&amp;#xD;Hong Kong Univ Sci &amp;amp; Technol, Hong Kong, Hong Kong, Peoples R China&amp;#xD;Chinese Univ Hong Kong, Sha Tin 100083, Hong Kong&lt;/auth-address&gt;&lt;titles&gt;&lt;title&gt;The measurement of relatedness: An application to corporate diversification&lt;/title&gt;&lt;secondary-title&gt;Journal of Business&lt;/secondary-title&gt;&lt;alt-title&gt;J Bus&lt;/alt-title&gt;&lt;/titles&gt;&lt;pages&gt;629-660&lt;/pages&gt;&lt;volume&gt;73&lt;/volume&gt;&lt;number&gt;4&lt;/number&gt;&lt;keywords&gt;&lt;keyword&gt;vertical integration&lt;/keyword&gt;&lt;keyword&gt;firm performance&lt;/keyword&gt;&lt;keyword&gt;entropy measure&lt;/keyword&gt;&lt;keyword&gt;tobin-q&lt;/keyword&gt;&lt;keyword&gt;strategy&lt;/keyword&gt;&lt;keyword&gt;mergers&lt;/keyword&gt;&lt;keyword&gt;market&lt;/keyword&gt;&lt;keyword&gt;focus&lt;/keyword&gt;&lt;/keywords&gt;&lt;dates&gt;&lt;year&gt;2000&lt;/year&gt;&lt;pub-dates&gt;&lt;date&gt;Oct&lt;/date&gt;&lt;/pub-dates&gt;&lt;/dates&gt;&lt;isbn&gt;0021-9398&lt;/isbn&gt;&lt;accession-num&gt;WOS:000089766400006&lt;/accession-num&gt;&lt;urls&gt;&lt;related-urls&gt;&lt;url&gt;&amp;lt;Go to ISI&amp;gt;://WOS:000089766400006&lt;/url&gt;&lt;/related-urls&gt;&lt;/urls&gt;&lt;electronic-resource-num&gt;Doi 10.1086/209657&lt;/electronic-resource-num&gt;&lt;language&gt;English&lt;/language&gt;&lt;/record&gt;&lt;/Cite&gt;&lt;/EndNote&gt;</w:instrText>
      </w:r>
      <w:r w:rsidR="00CD050F" w:rsidRPr="00B534E4">
        <w:rPr>
          <w:rFonts w:ascii="Times New Roman" w:hAnsi="Times New Roman" w:cs="Times New Roman"/>
          <w:color w:val="222222"/>
          <w:sz w:val="23"/>
          <w:szCs w:val="23"/>
          <w:shd w:val="clear" w:color="auto" w:fill="FFFFFF"/>
        </w:rPr>
        <w:fldChar w:fldCharType="separate"/>
      </w:r>
      <w:r w:rsidR="00C83006" w:rsidRPr="00B534E4">
        <w:rPr>
          <w:rFonts w:ascii="Times New Roman" w:hAnsi="Times New Roman" w:cs="Times New Roman"/>
          <w:noProof/>
          <w:color w:val="222222"/>
          <w:sz w:val="23"/>
          <w:szCs w:val="23"/>
          <w:shd w:val="clear" w:color="auto" w:fill="FFFFFF"/>
        </w:rPr>
        <w:t>(2000)</w:t>
      </w:r>
      <w:r w:rsidR="00CD050F" w:rsidRPr="00B534E4">
        <w:rPr>
          <w:rFonts w:ascii="Times New Roman" w:hAnsi="Times New Roman" w:cs="Times New Roman"/>
          <w:color w:val="222222"/>
          <w:sz w:val="23"/>
          <w:szCs w:val="23"/>
          <w:shd w:val="clear" w:color="auto" w:fill="FFFFFF"/>
        </w:rPr>
        <w:fldChar w:fldCharType="end"/>
      </w:r>
      <w:r w:rsidR="00DE7A5C" w:rsidRPr="00B534E4">
        <w:rPr>
          <w:rFonts w:ascii="Times New Roman" w:hAnsi="Times New Roman" w:cs="Times New Roman"/>
          <w:color w:val="222222"/>
          <w:sz w:val="23"/>
          <w:szCs w:val="23"/>
          <w:shd w:val="clear" w:color="auto" w:fill="FFFFFF"/>
        </w:rPr>
        <w:t xml:space="preserve"> and Robins and Wiersema (1995) take one step further by relaxing the unrealistic assumption of homogeneity (or equidistance) across SIC levels</w:t>
      </w:r>
      <w:r w:rsidR="008A415F" w:rsidRPr="00B534E4">
        <w:rPr>
          <w:rFonts w:ascii="Times New Roman" w:hAnsi="Times New Roman" w:cs="Times New Roman"/>
          <w:color w:val="222222"/>
          <w:sz w:val="23"/>
          <w:szCs w:val="23"/>
          <w:shd w:val="clear" w:color="auto" w:fill="FFFFFF"/>
        </w:rPr>
        <w:t xml:space="preserve"> (see Robins &amp; Wiersema, 1995 for a review)</w:t>
      </w:r>
      <w:r w:rsidR="00A80DFA" w:rsidRPr="00B534E4">
        <w:rPr>
          <w:rFonts w:ascii="Times New Roman" w:hAnsi="Times New Roman" w:cs="Times New Roman"/>
          <w:color w:val="222222"/>
          <w:sz w:val="23"/>
          <w:szCs w:val="23"/>
          <w:shd w:val="clear" w:color="auto" w:fill="FFFFFF"/>
        </w:rPr>
        <w:t xml:space="preserve"> by using </w:t>
      </w:r>
      <w:r w:rsidR="0023235B" w:rsidRPr="00B534E4">
        <w:rPr>
          <w:rFonts w:ascii="Times New Roman" w:hAnsi="Times New Roman" w:cs="Times New Roman"/>
          <w:color w:val="222222"/>
          <w:sz w:val="23"/>
          <w:szCs w:val="23"/>
          <w:shd w:val="clear" w:color="auto" w:fill="FFFFFF"/>
        </w:rPr>
        <w:t xml:space="preserve">CONCOR, one of algorithms </w:t>
      </w:r>
      <w:r w:rsidR="004D421A" w:rsidRPr="00B534E4">
        <w:rPr>
          <w:rFonts w:ascii="Times New Roman" w:hAnsi="Times New Roman" w:cs="Times New Roman"/>
          <w:color w:val="222222"/>
          <w:sz w:val="23"/>
          <w:szCs w:val="23"/>
          <w:shd w:val="clear" w:color="auto" w:fill="FFFFFF"/>
        </w:rPr>
        <w:t xml:space="preserve">for </w:t>
      </w:r>
      <w:r w:rsidR="0023235B" w:rsidRPr="00B534E4">
        <w:rPr>
          <w:rFonts w:ascii="Times New Roman" w:hAnsi="Times New Roman" w:cs="Times New Roman"/>
          <w:color w:val="222222"/>
          <w:sz w:val="23"/>
          <w:szCs w:val="23"/>
          <w:shd w:val="clear" w:color="auto" w:fill="FFFFFF"/>
        </w:rPr>
        <w:t>measur</w:t>
      </w:r>
      <w:r w:rsidR="004D421A" w:rsidRPr="00B534E4">
        <w:rPr>
          <w:rFonts w:ascii="Times New Roman" w:hAnsi="Times New Roman" w:cs="Times New Roman"/>
          <w:color w:val="222222"/>
          <w:sz w:val="23"/>
          <w:szCs w:val="23"/>
          <w:shd w:val="clear" w:color="auto" w:fill="FFFFFF"/>
        </w:rPr>
        <w:t xml:space="preserve">ing </w:t>
      </w:r>
      <w:r w:rsidR="00A80DFA" w:rsidRPr="00B534E4">
        <w:rPr>
          <w:rFonts w:ascii="Times New Roman" w:hAnsi="Times New Roman" w:cs="Times New Roman"/>
          <w:color w:val="222222"/>
          <w:sz w:val="23"/>
          <w:szCs w:val="23"/>
          <w:shd w:val="clear" w:color="auto" w:fill="FFFFFF"/>
        </w:rPr>
        <w:t>structural equivalence</w:t>
      </w:r>
      <w:r w:rsidR="0023235B" w:rsidRPr="00B534E4">
        <w:rPr>
          <w:rFonts w:ascii="Times New Roman" w:hAnsi="Times New Roman" w:cs="Times New Roman"/>
          <w:color w:val="222222"/>
          <w:sz w:val="23"/>
          <w:szCs w:val="23"/>
          <w:shd w:val="clear" w:color="auto" w:fill="FFFFFF"/>
        </w:rPr>
        <w:t>. This algorithm</w:t>
      </w:r>
      <w:r w:rsidR="004D421A" w:rsidRPr="00B534E4">
        <w:rPr>
          <w:rFonts w:ascii="Times New Roman" w:hAnsi="Times New Roman" w:cs="Times New Roman"/>
          <w:color w:val="222222"/>
          <w:sz w:val="23"/>
          <w:szCs w:val="23"/>
          <w:shd w:val="clear" w:color="auto" w:fill="FFFFFF"/>
        </w:rPr>
        <w:t>, which was</w:t>
      </w:r>
      <w:r w:rsidR="0023235B" w:rsidRPr="00B534E4">
        <w:rPr>
          <w:rFonts w:ascii="Times New Roman" w:hAnsi="Times New Roman" w:cs="Times New Roman"/>
          <w:color w:val="222222"/>
          <w:sz w:val="23"/>
          <w:szCs w:val="23"/>
          <w:shd w:val="clear" w:color="auto" w:fill="FFFFFF"/>
        </w:rPr>
        <w:t xml:space="preserve"> </w:t>
      </w:r>
      <w:r w:rsidR="00AC2854" w:rsidRPr="00B534E4">
        <w:rPr>
          <w:rFonts w:ascii="Times New Roman" w:hAnsi="Times New Roman" w:cs="Times New Roman"/>
          <w:color w:val="222222"/>
          <w:sz w:val="23"/>
          <w:szCs w:val="23"/>
          <w:shd w:val="clear" w:color="auto" w:fill="FFFFFF"/>
        </w:rPr>
        <w:t xml:space="preserve">originally </w:t>
      </w:r>
      <w:r w:rsidR="0023235B" w:rsidRPr="00B534E4">
        <w:rPr>
          <w:rFonts w:ascii="Times New Roman" w:hAnsi="Times New Roman" w:cs="Times New Roman"/>
          <w:color w:val="222222"/>
          <w:sz w:val="23"/>
          <w:szCs w:val="23"/>
          <w:shd w:val="clear" w:color="auto" w:fill="FFFFFF"/>
        </w:rPr>
        <w:t>developed in the social network literature</w:t>
      </w:r>
      <w:r w:rsidR="004D421A" w:rsidRPr="00B534E4">
        <w:rPr>
          <w:rFonts w:ascii="Times New Roman" w:hAnsi="Times New Roman" w:cs="Times New Roman"/>
          <w:color w:val="222222"/>
          <w:sz w:val="23"/>
          <w:szCs w:val="23"/>
          <w:shd w:val="clear" w:color="auto" w:fill="FFFFFF"/>
        </w:rPr>
        <w:t>,</w:t>
      </w:r>
      <w:r w:rsidR="0023235B" w:rsidRPr="00B534E4">
        <w:rPr>
          <w:rFonts w:ascii="Times New Roman" w:hAnsi="Times New Roman" w:cs="Times New Roman"/>
          <w:color w:val="222222"/>
          <w:sz w:val="23"/>
          <w:szCs w:val="23"/>
          <w:shd w:val="clear" w:color="auto" w:fill="FFFFFF"/>
        </w:rPr>
        <w:t xml:space="preserve"> measures the correlation </w:t>
      </w:r>
      <w:r w:rsidR="004D421A" w:rsidRPr="00B534E4">
        <w:rPr>
          <w:rFonts w:ascii="Times New Roman" w:hAnsi="Times New Roman" w:cs="Times New Roman"/>
          <w:color w:val="222222"/>
          <w:sz w:val="23"/>
          <w:szCs w:val="23"/>
          <w:shd w:val="clear" w:color="auto" w:fill="FFFFFF"/>
        </w:rPr>
        <w:t xml:space="preserve">among </w:t>
      </w:r>
      <w:r w:rsidR="0023235B" w:rsidRPr="00B534E4">
        <w:rPr>
          <w:rFonts w:ascii="Times New Roman" w:hAnsi="Times New Roman" w:cs="Times New Roman"/>
          <w:color w:val="222222"/>
          <w:sz w:val="23"/>
          <w:szCs w:val="23"/>
          <w:shd w:val="clear" w:color="auto" w:fill="FFFFFF"/>
        </w:rPr>
        <w:t xml:space="preserve">industries by </w:t>
      </w:r>
      <w:r w:rsidR="00FB3EB4" w:rsidRPr="00B534E4">
        <w:rPr>
          <w:rFonts w:ascii="Times New Roman" w:hAnsi="Times New Roman" w:cs="Times New Roman"/>
          <w:color w:val="222222"/>
          <w:sz w:val="23"/>
          <w:szCs w:val="23"/>
          <w:shd w:val="clear" w:color="auto" w:fill="FFFFFF"/>
        </w:rPr>
        <w:t>using</w:t>
      </w:r>
      <w:r w:rsidR="0023235B" w:rsidRPr="00B534E4">
        <w:rPr>
          <w:rFonts w:ascii="Times New Roman" w:hAnsi="Times New Roman" w:cs="Times New Roman"/>
          <w:color w:val="222222"/>
          <w:sz w:val="23"/>
          <w:szCs w:val="23"/>
          <w:shd w:val="clear" w:color="auto" w:fill="FFFFFF"/>
        </w:rPr>
        <w:t xml:space="preserve"> their input and output patterns</w:t>
      </w:r>
      <w:r w:rsidR="00A80DFA" w:rsidRPr="00B534E4">
        <w:rPr>
          <w:rFonts w:ascii="Times New Roman" w:hAnsi="Times New Roman" w:cs="Times New Roman"/>
          <w:color w:val="222222"/>
          <w:sz w:val="23"/>
          <w:szCs w:val="23"/>
          <w:shd w:val="clear" w:color="auto" w:fill="FFFFFF"/>
        </w:rPr>
        <w:t>.</w:t>
      </w:r>
      <w:r w:rsidR="008A415F" w:rsidRPr="00B534E4">
        <w:rPr>
          <w:rFonts w:ascii="Times New Roman" w:hAnsi="Times New Roman" w:cs="Times New Roman"/>
          <w:color w:val="222222"/>
          <w:sz w:val="23"/>
          <w:szCs w:val="23"/>
          <w:shd w:val="clear" w:color="auto" w:fill="FFFFFF"/>
        </w:rPr>
        <w:t xml:space="preserve"> </w:t>
      </w:r>
      <w:r w:rsidR="00A80DFA" w:rsidRPr="00B534E4">
        <w:rPr>
          <w:rFonts w:ascii="Times New Roman" w:hAnsi="Times New Roman" w:cs="Times New Roman"/>
          <w:color w:val="222222"/>
          <w:sz w:val="23"/>
          <w:szCs w:val="23"/>
          <w:shd w:val="clear" w:color="auto" w:fill="FFFFFF"/>
        </w:rPr>
        <w:t>When compared with the measures found in other studies</w:t>
      </w:r>
      <w:r w:rsidR="004D421A" w:rsidRPr="00B534E4">
        <w:rPr>
          <w:rFonts w:ascii="Times New Roman" w:hAnsi="Times New Roman" w:cs="Times New Roman"/>
          <w:color w:val="222222"/>
          <w:sz w:val="23"/>
          <w:szCs w:val="23"/>
          <w:shd w:val="clear" w:color="auto" w:fill="FFFFFF"/>
        </w:rPr>
        <w:t>,</w:t>
      </w:r>
      <w:r w:rsidR="00A80DFA" w:rsidRPr="00B534E4">
        <w:rPr>
          <w:rFonts w:ascii="Times New Roman" w:hAnsi="Times New Roman" w:cs="Times New Roman"/>
          <w:color w:val="222222"/>
          <w:sz w:val="23"/>
          <w:szCs w:val="23"/>
          <w:shd w:val="clear" w:color="auto" w:fill="FFFFFF"/>
        </w:rPr>
        <w:t xml:space="preserve"> </w:t>
      </w:r>
      <w:r w:rsidR="004D421A" w:rsidRPr="00B534E4">
        <w:rPr>
          <w:rFonts w:ascii="Times New Roman" w:hAnsi="Times New Roman" w:cs="Times New Roman"/>
          <w:color w:val="222222"/>
          <w:sz w:val="23"/>
          <w:szCs w:val="23"/>
          <w:shd w:val="clear" w:color="auto" w:fill="FFFFFF"/>
        </w:rPr>
        <w:t xml:space="preserve">which </w:t>
      </w:r>
      <w:r w:rsidR="00A80DFA" w:rsidRPr="00B534E4">
        <w:rPr>
          <w:rFonts w:ascii="Times New Roman" w:hAnsi="Times New Roman" w:cs="Times New Roman"/>
          <w:color w:val="222222"/>
          <w:sz w:val="23"/>
          <w:szCs w:val="23"/>
          <w:shd w:val="clear" w:color="auto" w:fill="FFFFFF"/>
        </w:rPr>
        <w:t>are often</w:t>
      </w:r>
      <w:r w:rsidR="005A7481" w:rsidRPr="00B534E4">
        <w:rPr>
          <w:rFonts w:ascii="Times New Roman" w:hAnsi="Times New Roman" w:cs="Times New Roman"/>
          <w:color w:val="222222"/>
          <w:sz w:val="23"/>
          <w:szCs w:val="23"/>
          <w:shd w:val="clear" w:color="auto" w:fill="FFFFFF"/>
        </w:rPr>
        <w:t xml:space="preserve"> </w:t>
      </w:r>
      <w:r w:rsidR="004D421A" w:rsidRPr="00B534E4">
        <w:rPr>
          <w:rFonts w:ascii="Times New Roman" w:hAnsi="Times New Roman" w:cs="Times New Roman"/>
          <w:color w:val="222222"/>
          <w:sz w:val="23"/>
          <w:szCs w:val="23"/>
          <w:shd w:val="clear" w:color="auto" w:fill="FFFFFF"/>
        </w:rPr>
        <w:t xml:space="preserve">quite </w:t>
      </w:r>
      <w:r w:rsidR="006A4213" w:rsidRPr="00B534E4">
        <w:rPr>
          <w:rFonts w:ascii="Times New Roman" w:hAnsi="Times New Roman" w:cs="Times New Roman"/>
          <w:color w:val="222222"/>
          <w:sz w:val="23"/>
          <w:szCs w:val="23"/>
          <w:shd w:val="clear" w:color="auto" w:fill="FFFFFF"/>
        </w:rPr>
        <w:t xml:space="preserve">arbitrary </w:t>
      </w:r>
      <w:r w:rsidR="00A80DFA" w:rsidRPr="00B534E4">
        <w:rPr>
          <w:rFonts w:ascii="Times New Roman" w:hAnsi="Times New Roman" w:cs="Times New Roman"/>
          <w:color w:val="222222"/>
          <w:sz w:val="23"/>
          <w:szCs w:val="23"/>
          <w:shd w:val="clear" w:color="auto" w:fill="FFFFFF"/>
        </w:rPr>
        <w:t xml:space="preserve">in determining the distance across SIC levels (e.g., Lin, Yang, &amp; Arya, 2009; Wang &amp; Zajac, 2007), the </w:t>
      </w:r>
      <w:r w:rsidR="005A7481" w:rsidRPr="00B534E4">
        <w:rPr>
          <w:rFonts w:ascii="Times New Roman" w:hAnsi="Times New Roman" w:cs="Times New Roman"/>
          <w:color w:val="222222"/>
          <w:sz w:val="23"/>
          <w:szCs w:val="23"/>
          <w:shd w:val="clear" w:color="auto" w:fill="FFFFFF"/>
        </w:rPr>
        <w:t>virtue</w:t>
      </w:r>
      <w:r w:rsidR="00A80DFA" w:rsidRPr="00B534E4">
        <w:rPr>
          <w:rFonts w:ascii="Times New Roman" w:hAnsi="Times New Roman" w:cs="Times New Roman"/>
          <w:color w:val="222222"/>
          <w:sz w:val="23"/>
          <w:szCs w:val="23"/>
          <w:shd w:val="clear" w:color="auto" w:fill="FFFFFF"/>
        </w:rPr>
        <w:t xml:space="preserve"> of our measures st</w:t>
      </w:r>
      <w:r w:rsidR="005A7481" w:rsidRPr="00B534E4">
        <w:rPr>
          <w:rFonts w:ascii="Times New Roman" w:hAnsi="Times New Roman" w:cs="Times New Roman"/>
          <w:color w:val="222222"/>
          <w:sz w:val="23"/>
          <w:szCs w:val="23"/>
          <w:shd w:val="clear" w:color="auto" w:fill="FFFFFF"/>
        </w:rPr>
        <w:t>an</w:t>
      </w:r>
      <w:r w:rsidR="00A80DFA" w:rsidRPr="00B534E4">
        <w:rPr>
          <w:rFonts w:ascii="Times New Roman" w:hAnsi="Times New Roman" w:cs="Times New Roman"/>
          <w:color w:val="222222"/>
          <w:sz w:val="23"/>
          <w:szCs w:val="23"/>
          <w:shd w:val="clear" w:color="auto" w:fill="FFFFFF"/>
        </w:rPr>
        <w:t>d</w:t>
      </w:r>
      <w:r w:rsidR="005A7481" w:rsidRPr="00B534E4">
        <w:rPr>
          <w:rFonts w:ascii="Times New Roman" w:hAnsi="Times New Roman" w:cs="Times New Roman"/>
          <w:color w:val="222222"/>
          <w:sz w:val="23"/>
          <w:szCs w:val="23"/>
          <w:shd w:val="clear" w:color="auto" w:fill="FFFFFF"/>
        </w:rPr>
        <w:t>s</w:t>
      </w:r>
      <w:r w:rsidR="00A80DFA" w:rsidRPr="00B534E4">
        <w:rPr>
          <w:rFonts w:ascii="Times New Roman" w:hAnsi="Times New Roman" w:cs="Times New Roman"/>
          <w:color w:val="222222"/>
          <w:sz w:val="23"/>
          <w:szCs w:val="23"/>
          <w:shd w:val="clear" w:color="auto" w:fill="FFFFFF"/>
        </w:rPr>
        <w:t xml:space="preserve"> out as one kind of Mahalanobis distance </w:t>
      </w:r>
      <w:r w:rsidR="006B0C6F" w:rsidRPr="00B534E4">
        <w:rPr>
          <w:rFonts w:ascii="Times New Roman" w:hAnsi="Times New Roman" w:cs="Times New Roman"/>
          <w:color w:val="222222"/>
          <w:sz w:val="23"/>
          <w:szCs w:val="23"/>
          <w:shd w:val="clear" w:color="auto" w:fill="FFFFFF"/>
        </w:rPr>
        <w:t>addressing the limitation of</w:t>
      </w:r>
      <w:r w:rsidR="00A80DFA" w:rsidRPr="00B534E4">
        <w:rPr>
          <w:rFonts w:ascii="Times New Roman" w:hAnsi="Times New Roman" w:cs="Times New Roman"/>
          <w:color w:val="222222"/>
          <w:sz w:val="23"/>
          <w:szCs w:val="23"/>
          <w:shd w:val="clear" w:color="auto" w:fill="FFFFFF"/>
        </w:rPr>
        <w:t xml:space="preserve"> the Euclidean distance. </w:t>
      </w:r>
      <w:r w:rsidR="00877BA1" w:rsidRPr="00B534E4">
        <w:rPr>
          <w:rFonts w:ascii="Times New Roman" w:hAnsi="Times New Roman" w:cs="Times New Roman"/>
          <w:color w:val="222222"/>
          <w:sz w:val="23"/>
          <w:szCs w:val="23"/>
          <w:shd w:val="clear" w:color="auto" w:fill="FFFFFF"/>
        </w:rPr>
        <w:t xml:space="preserve">All in all, we admit </w:t>
      </w:r>
      <w:r w:rsidR="004D421A" w:rsidRPr="00B534E4">
        <w:rPr>
          <w:rFonts w:ascii="Times New Roman" w:hAnsi="Times New Roman" w:cs="Times New Roman"/>
          <w:color w:val="222222"/>
          <w:sz w:val="23"/>
          <w:szCs w:val="23"/>
          <w:shd w:val="clear" w:color="auto" w:fill="FFFFFF"/>
        </w:rPr>
        <w:t xml:space="preserve">that </w:t>
      </w:r>
      <w:r w:rsidR="00877BA1" w:rsidRPr="00B534E4">
        <w:rPr>
          <w:rFonts w:ascii="Times New Roman" w:hAnsi="Times New Roman" w:cs="Times New Roman"/>
          <w:color w:val="222222"/>
          <w:sz w:val="23"/>
          <w:szCs w:val="23"/>
          <w:shd w:val="clear" w:color="auto" w:fill="FFFFFF"/>
        </w:rPr>
        <w:t xml:space="preserve">our measures may not be an ideal solution, but </w:t>
      </w:r>
      <w:r w:rsidR="004D421A" w:rsidRPr="00B534E4">
        <w:rPr>
          <w:rFonts w:ascii="Times New Roman" w:hAnsi="Times New Roman" w:cs="Times New Roman"/>
          <w:color w:val="222222"/>
          <w:sz w:val="23"/>
          <w:szCs w:val="23"/>
          <w:shd w:val="clear" w:color="auto" w:fill="FFFFFF"/>
        </w:rPr>
        <w:t xml:space="preserve">we </w:t>
      </w:r>
      <w:r w:rsidR="00877BA1" w:rsidRPr="00B534E4">
        <w:rPr>
          <w:rFonts w:ascii="Times New Roman" w:hAnsi="Times New Roman" w:cs="Times New Roman"/>
          <w:color w:val="222222"/>
          <w:sz w:val="23"/>
          <w:szCs w:val="23"/>
          <w:shd w:val="clear" w:color="auto" w:fill="FFFFFF"/>
        </w:rPr>
        <w:t xml:space="preserve">believe that they </w:t>
      </w:r>
      <w:r w:rsidR="00214C86" w:rsidRPr="00B534E4">
        <w:rPr>
          <w:rFonts w:ascii="Times New Roman" w:hAnsi="Times New Roman" w:cs="Times New Roman"/>
          <w:color w:val="222222"/>
          <w:sz w:val="23"/>
          <w:szCs w:val="23"/>
          <w:shd w:val="clear" w:color="auto" w:fill="FFFFFF"/>
        </w:rPr>
        <w:t xml:space="preserve">are practically the best choice and at the same time </w:t>
      </w:r>
      <w:r w:rsidR="00102A4D" w:rsidRPr="00B534E4">
        <w:rPr>
          <w:rFonts w:ascii="Times New Roman" w:hAnsi="Times New Roman" w:cs="Times New Roman"/>
          <w:color w:val="222222"/>
          <w:sz w:val="23"/>
          <w:szCs w:val="23"/>
          <w:shd w:val="clear" w:color="auto" w:fill="FFFFFF"/>
        </w:rPr>
        <w:t>advance</w:t>
      </w:r>
      <w:r w:rsidR="00877BA1" w:rsidRPr="00B534E4">
        <w:rPr>
          <w:rFonts w:ascii="Times New Roman" w:hAnsi="Times New Roman" w:cs="Times New Roman"/>
          <w:color w:val="222222"/>
          <w:sz w:val="23"/>
          <w:szCs w:val="23"/>
          <w:shd w:val="clear" w:color="auto" w:fill="FFFFFF"/>
        </w:rPr>
        <w:t xml:space="preserve"> the </w:t>
      </w:r>
      <w:r w:rsidR="005B74CD" w:rsidRPr="00B534E4">
        <w:rPr>
          <w:rFonts w:ascii="Times New Roman" w:hAnsi="Times New Roman" w:cs="Times New Roman"/>
          <w:color w:val="222222"/>
          <w:sz w:val="23"/>
          <w:szCs w:val="23"/>
          <w:shd w:val="clear" w:color="auto" w:fill="FFFFFF"/>
        </w:rPr>
        <w:t>existing</w:t>
      </w:r>
      <w:r w:rsidR="00877BA1" w:rsidRPr="00B534E4">
        <w:rPr>
          <w:rFonts w:ascii="Times New Roman" w:hAnsi="Times New Roman" w:cs="Times New Roman"/>
          <w:color w:val="222222"/>
          <w:sz w:val="23"/>
          <w:szCs w:val="23"/>
          <w:shd w:val="clear" w:color="auto" w:fill="FFFFFF"/>
        </w:rPr>
        <w:t xml:space="preserve"> literature</w:t>
      </w:r>
      <w:r w:rsidR="005A7481" w:rsidRPr="00B534E4">
        <w:rPr>
          <w:rFonts w:ascii="Times New Roman" w:hAnsi="Times New Roman" w:cs="Times New Roman"/>
          <w:color w:val="222222"/>
          <w:sz w:val="23"/>
          <w:szCs w:val="23"/>
          <w:shd w:val="clear" w:color="auto" w:fill="FFFFFF"/>
        </w:rPr>
        <w:t xml:space="preserve"> </w:t>
      </w:r>
      <w:r w:rsidR="00214C86" w:rsidRPr="00B534E4">
        <w:rPr>
          <w:rFonts w:ascii="Times New Roman" w:hAnsi="Times New Roman" w:cs="Times New Roman"/>
          <w:color w:val="222222"/>
          <w:sz w:val="23"/>
          <w:szCs w:val="23"/>
          <w:shd w:val="clear" w:color="auto" w:fill="FFFFFF"/>
        </w:rPr>
        <w:t>that adopts</w:t>
      </w:r>
      <w:r w:rsidR="005A7481" w:rsidRPr="00B534E4">
        <w:rPr>
          <w:rFonts w:ascii="Times New Roman" w:hAnsi="Times New Roman" w:cs="Times New Roman"/>
          <w:color w:val="222222"/>
          <w:sz w:val="23"/>
          <w:szCs w:val="23"/>
          <w:shd w:val="clear" w:color="auto" w:fill="FFFFFF"/>
        </w:rPr>
        <w:t xml:space="preserve"> the SIC</w:t>
      </w:r>
      <w:r w:rsidR="004D421A" w:rsidRPr="00B534E4">
        <w:rPr>
          <w:rFonts w:ascii="Times New Roman" w:hAnsi="Times New Roman" w:cs="Times New Roman"/>
          <w:color w:val="222222"/>
          <w:sz w:val="23"/>
          <w:szCs w:val="23"/>
          <w:shd w:val="clear" w:color="auto" w:fill="FFFFFF"/>
        </w:rPr>
        <w:t>-</w:t>
      </w:r>
      <w:r w:rsidR="005A7481" w:rsidRPr="00B534E4">
        <w:rPr>
          <w:rFonts w:ascii="Times New Roman" w:hAnsi="Times New Roman" w:cs="Times New Roman"/>
          <w:color w:val="222222"/>
          <w:sz w:val="23"/>
          <w:szCs w:val="23"/>
          <w:shd w:val="clear" w:color="auto" w:fill="FFFFFF"/>
        </w:rPr>
        <w:t>based measurement</w:t>
      </w:r>
      <w:r w:rsidR="00877BA1" w:rsidRPr="00B534E4">
        <w:rPr>
          <w:rFonts w:ascii="Times New Roman" w:hAnsi="Times New Roman" w:cs="Times New Roman"/>
          <w:color w:val="222222"/>
          <w:sz w:val="23"/>
          <w:szCs w:val="23"/>
          <w:shd w:val="clear" w:color="auto" w:fill="FFFFFF"/>
        </w:rPr>
        <w:t xml:space="preserve">. </w:t>
      </w:r>
      <w:r w:rsidR="00A80DFA" w:rsidRPr="00B534E4">
        <w:rPr>
          <w:rFonts w:ascii="Times New Roman" w:hAnsi="Times New Roman" w:cs="Times New Roman"/>
          <w:color w:val="222222"/>
          <w:sz w:val="23"/>
          <w:szCs w:val="23"/>
          <w:shd w:val="clear" w:color="auto" w:fill="FFFFFF"/>
        </w:rPr>
        <w:t xml:space="preserve">We hope you agree. </w:t>
      </w:r>
    </w:p>
    <w:p w:rsidR="00703B0B" w:rsidRPr="00B534E4" w:rsidRDefault="00703B0B">
      <w:pPr>
        <w:widowControl w:val="0"/>
        <w:spacing w:line="312" w:lineRule="auto"/>
        <w:outlineLvl w:val="0"/>
        <w:rPr>
          <w:rFonts w:ascii="Times New Roman" w:hAnsi="Times New Roman" w:cs="Times New Roman"/>
          <w:color w:val="222222"/>
          <w:sz w:val="23"/>
          <w:szCs w:val="23"/>
          <w:shd w:val="clear" w:color="auto" w:fill="FFFFFF"/>
        </w:rPr>
      </w:pPr>
    </w:p>
    <w:p w:rsidR="001F0EA4" w:rsidRPr="00B534E4" w:rsidRDefault="00475359">
      <w:pPr>
        <w:widowControl w:val="0"/>
        <w:spacing w:line="312" w:lineRule="auto"/>
        <w:ind w:left="720"/>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i/>
          <w:color w:val="222222"/>
          <w:sz w:val="23"/>
          <w:szCs w:val="23"/>
          <w:shd w:val="clear" w:color="auto" w:fill="FFFFFF"/>
        </w:rPr>
        <w:t>I think UCINET can provide a fairly rich and continuous measure of structural embeddedness and adjacency – why dichotomise?</w:t>
      </w:r>
    </w:p>
    <w:p w:rsidR="001F0EA4" w:rsidRPr="00B534E4" w:rsidRDefault="00672FDF">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 xml:space="preserve">Thank you for pointing this out. </w:t>
      </w:r>
      <w:r w:rsidR="006A094F" w:rsidRPr="00B534E4">
        <w:rPr>
          <w:rFonts w:ascii="Times New Roman" w:hAnsi="Times New Roman" w:cs="Times New Roman"/>
          <w:color w:val="000000" w:themeColor="text1"/>
          <w:sz w:val="23"/>
          <w:szCs w:val="23"/>
          <w:shd w:val="clear" w:color="auto" w:fill="FFFFFF"/>
        </w:rPr>
        <w:t xml:space="preserve">Structural embeddedness is basically </w:t>
      </w:r>
      <w:r w:rsidR="000D6733" w:rsidRPr="00B534E4">
        <w:rPr>
          <w:rFonts w:ascii="Times New Roman" w:hAnsi="Times New Roman" w:cs="Times New Roman"/>
          <w:color w:val="000000" w:themeColor="text1"/>
          <w:sz w:val="23"/>
          <w:szCs w:val="23"/>
          <w:shd w:val="clear" w:color="auto" w:fill="FFFFFF"/>
        </w:rPr>
        <w:t xml:space="preserve">about </w:t>
      </w:r>
      <w:r w:rsidR="006A094F" w:rsidRPr="00B534E4">
        <w:rPr>
          <w:rFonts w:ascii="Times New Roman" w:hAnsi="Times New Roman" w:cs="Times New Roman"/>
          <w:color w:val="000000" w:themeColor="text1"/>
          <w:sz w:val="23"/>
          <w:szCs w:val="23"/>
          <w:shd w:val="clear" w:color="auto" w:fill="FFFFFF"/>
        </w:rPr>
        <w:t>the influence of network structure on an actor’s behavior</w:t>
      </w:r>
      <w:r w:rsidR="00CF0197" w:rsidRPr="00B534E4">
        <w:rPr>
          <w:rFonts w:ascii="Times New Roman" w:hAnsi="Times New Roman" w:cs="Times New Roman"/>
          <w:color w:val="000000" w:themeColor="text1"/>
          <w:sz w:val="23"/>
          <w:szCs w:val="23"/>
          <w:shd w:val="clear" w:color="auto" w:fill="FFFFFF"/>
        </w:rPr>
        <w:t xml:space="preserve"> </w:t>
      </w:r>
      <w:r w:rsidR="00CD050F" w:rsidRPr="00B534E4">
        <w:rPr>
          <w:rFonts w:ascii="Times New Roman" w:hAnsi="Times New Roman" w:cs="Times New Roman"/>
          <w:color w:val="000000" w:themeColor="text1"/>
          <w:sz w:val="23"/>
          <w:szCs w:val="23"/>
          <w:shd w:val="clear" w:color="auto" w:fill="FFFFFF"/>
        </w:rPr>
        <w:fldChar w:fldCharType="begin"/>
      </w:r>
      <w:r w:rsidR="00277A40" w:rsidRPr="00B534E4">
        <w:rPr>
          <w:rFonts w:ascii="Times New Roman" w:hAnsi="Times New Roman" w:cs="Times New Roman"/>
          <w:color w:val="000000" w:themeColor="text1"/>
          <w:sz w:val="23"/>
          <w:szCs w:val="23"/>
          <w:shd w:val="clear" w:color="auto" w:fill="FFFFFF"/>
        </w:rPr>
        <w:instrText xml:space="preserve"> ADDIN EN.CITE &lt;EndNote&gt;&lt;Cite&gt;&lt;Author&gt;Granovetter&lt;/Author&gt;&lt;Year&gt;1985&lt;/Year&gt;&lt;RecNum&gt;287&lt;/RecNum&gt;&lt;DisplayText&gt;(Granovetter, 1985, 1992)&lt;/DisplayText&gt;&lt;record&gt;&lt;rec-number&gt;287&lt;/rec-number&gt;&lt;foreign-keys&gt;&lt;key app="EN" db-id="zvsadvrd1detx1ets06pxdd8dxww5wwdfsea" timestamp="0"&gt;287&lt;/key&gt;&lt;/foreign-keys&gt;&lt;ref-type name="Journal Article"&gt;17&lt;/ref-type&gt;&lt;contributors&gt;&lt;authors&gt;&lt;author&gt;Granovetter, Mark&lt;/author&gt;&lt;/authors&gt;&lt;/contributors&gt;&lt;titles&gt;&lt;title&gt;Economic action and social structure: A theory of embeddedness&lt;/title&gt;&lt;secondary-title&gt;American Journal of Sociology&lt;/secondary-title&gt;&lt;/titles&gt;&lt;pages&gt;481-510&lt;/pages&gt;&lt;volume&gt;91&lt;/volume&gt;&lt;dates&gt;&lt;year&gt;1985&lt;/year&gt;&lt;/dates&gt;&lt;urls&gt;&lt;/urls&gt;&lt;/record&gt;&lt;/Cite&gt;&lt;Cite&gt;&lt;Author&gt;Granovetter&lt;/Author&gt;&lt;Year&gt;1992&lt;/Year&gt;&lt;RecNum&gt;469&lt;/RecNum&gt;&lt;record&gt;&lt;rec-number&gt;469&lt;/rec-number&gt;&lt;foreign-keys&gt;&lt;key app="EN" db-id="zvsadvrd1detx1ets06pxdd8dxww5wwdfsea" timestamp="0"&gt;469&lt;/key&gt;&lt;/foreign-keys&gt;&lt;ref-type name="Book Section"&gt;5&lt;/ref-type&gt;&lt;contributors&gt;&lt;authors&gt;&lt;author&gt;Granovetter, Mark&lt;/author&gt;&lt;/authors&gt;&lt;secondary-authors&gt;&lt;author&gt;Nohria, Nitin&lt;/author&gt;&lt;author&gt;Eccles, Robert G.&lt;/author&gt;&lt;/secondary-authors&gt;&lt;/contributors&gt;&lt;titles&gt;&lt;title&gt;Problems of explanation in economic sociology&lt;/title&gt;&lt;secondary-title&gt;Networks and Organization&lt;/secondary-title&gt;&lt;/titles&gt;&lt;dates&gt;&lt;year&gt;1992&lt;/year&gt;&lt;/dates&gt;&lt;pub-location&gt;Boston, MA&lt;/pub-location&gt;&lt;publisher&gt;Harvard Business School Press&lt;/publisher&gt;&lt;urls&gt;&lt;/urls&gt;&lt;/record&gt;&lt;/Cite&gt;&lt;/EndNote&gt;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277A40" w:rsidRPr="00B534E4">
        <w:rPr>
          <w:rFonts w:ascii="Times New Roman" w:hAnsi="Times New Roman" w:cs="Times New Roman"/>
          <w:noProof/>
          <w:color w:val="000000" w:themeColor="text1"/>
          <w:sz w:val="23"/>
          <w:szCs w:val="23"/>
          <w:shd w:val="clear" w:color="auto" w:fill="FFFFFF"/>
        </w:rPr>
        <w:t>(Granovetter, 1985, 1992)</w:t>
      </w:r>
      <w:r w:rsidR="00CD050F" w:rsidRPr="00B534E4">
        <w:rPr>
          <w:rFonts w:ascii="Times New Roman" w:hAnsi="Times New Roman" w:cs="Times New Roman"/>
          <w:color w:val="000000" w:themeColor="text1"/>
          <w:sz w:val="23"/>
          <w:szCs w:val="23"/>
          <w:shd w:val="clear" w:color="auto" w:fill="FFFFFF"/>
        </w:rPr>
        <w:fldChar w:fldCharType="end"/>
      </w:r>
      <w:r w:rsidR="006A094F" w:rsidRPr="00B534E4">
        <w:rPr>
          <w:rFonts w:ascii="Times New Roman" w:hAnsi="Times New Roman" w:cs="Times New Roman"/>
          <w:color w:val="000000" w:themeColor="text1"/>
          <w:sz w:val="23"/>
          <w:szCs w:val="23"/>
          <w:shd w:val="clear" w:color="auto" w:fill="FFFFFF"/>
        </w:rPr>
        <w:t xml:space="preserve">. </w:t>
      </w:r>
      <w:r w:rsidR="000D6733" w:rsidRPr="00B534E4">
        <w:rPr>
          <w:rFonts w:ascii="Times New Roman" w:hAnsi="Times New Roman" w:cs="Times New Roman"/>
          <w:color w:val="000000" w:themeColor="text1"/>
          <w:sz w:val="23"/>
          <w:szCs w:val="23"/>
          <w:shd w:val="clear" w:color="auto" w:fill="FFFFFF"/>
        </w:rPr>
        <w:t xml:space="preserve">In other words, it </w:t>
      </w:r>
      <w:r w:rsidR="00214C86" w:rsidRPr="00B534E4">
        <w:rPr>
          <w:rFonts w:ascii="Times New Roman" w:hAnsi="Times New Roman" w:cs="Times New Roman"/>
          <w:color w:val="000000" w:themeColor="text1"/>
          <w:sz w:val="23"/>
          <w:szCs w:val="23"/>
          <w:shd w:val="clear" w:color="auto" w:fill="FFFFFF"/>
        </w:rPr>
        <w:t xml:space="preserve">does not concern relational contents such as tie strength but </w:t>
      </w:r>
      <w:r w:rsidR="000D6733" w:rsidRPr="00B534E4">
        <w:rPr>
          <w:rFonts w:ascii="Times New Roman" w:hAnsi="Times New Roman" w:cs="Times New Roman"/>
          <w:color w:val="000000" w:themeColor="text1"/>
          <w:sz w:val="23"/>
          <w:szCs w:val="23"/>
          <w:shd w:val="clear" w:color="auto" w:fill="FFFFFF"/>
        </w:rPr>
        <w:t xml:space="preserve">the way </w:t>
      </w:r>
      <w:r w:rsidR="004D421A" w:rsidRPr="00B534E4">
        <w:rPr>
          <w:rFonts w:ascii="Times New Roman" w:hAnsi="Times New Roman" w:cs="Times New Roman"/>
          <w:color w:val="000000" w:themeColor="text1"/>
          <w:sz w:val="23"/>
          <w:szCs w:val="23"/>
          <w:shd w:val="clear" w:color="auto" w:fill="FFFFFF"/>
        </w:rPr>
        <w:t xml:space="preserve">one </w:t>
      </w:r>
      <w:r w:rsidR="006A094F" w:rsidRPr="00B534E4">
        <w:rPr>
          <w:rFonts w:ascii="Times New Roman" w:hAnsi="Times New Roman" w:cs="Times New Roman"/>
          <w:color w:val="000000" w:themeColor="text1"/>
          <w:sz w:val="23"/>
          <w:szCs w:val="23"/>
          <w:shd w:val="clear" w:color="auto" w:fill="FFFFFF"/>
        </w:rPr>
        <w:t xml:space="preserve">actor is structurally </w:t>
      </w:r>
      <w:r w:rsidR="000D6733" w:rsidRPr="00B534E4">
        <w:rPr>
          <w:rFonts w:ascii="Times New Roman" w:hAnsi="Times New Roman" w:cs="Times New Roman"/>
          <w:color w:val="000000" w:themeColor="text1"/>
          <w:sz w:val="23"/>
          <w:szCs w:val="23"/>
          <w:shd w:val="clear" w:color="auto" w:fill="FFFFFF"/>
        </w:rPr>
        <w:t xml:space="preserve">related to other actors </w:t>
      </w:r>
      <w:r w:rsidR="00CF29FA" w:rsidRPr="00B534E4">
        <w:rPr>
          <w:rFonts w:ascii="Times New Roman" w:hAnsi="Times New Roman" w:cs="Times New Roman"/>
          <w:color w:val="000000" w:themeColor="text1"/>
          <w:sz w:val="23"/>
          <w:szCs w:val="23"/>
          <w:shd w:val="clear" w:color="auto" w:fill="FFFFFF"/>
        </w:rPr>
        <w:t xml:space="preserve">and </w:t>
      </w:r>
      <w:r w:rsidR="000D6733" w:rsidRPr="00B534E4">
        <w:rPr>
          <w:rFonts w:ascii="Times New Roman" w:hAnsi="Times New Roman" w:cs="Times New Roman"/>
          <w:color w:val="000000" w:themeColor="text1"/>
          <w:sz w:val="23"/>
          <w:szCs w:val="23"/>
          <w:shd w:val="clear" w:color="auto" w:fill="FFFFFF"/>
        </w:rPr>
        <w:t xml:space="preserve">how </w:t>
      </w:r>
      <w:r w:rsidR="004D421A" w:rsidRPr="00B534E4">
        <w:rPr>
          <w:rFonts w:ascii="Times New Roman" w:hAnsi="Times New Roman" w:cs="Times New Roman"/>
          <w:color w:val="000000" w:themeColor="text1"/>
          <w:sz w:val="23"/>
          <w:szCs w:val="23"/>
          <w:shd w:val="clear" w:color="auto" w:fill="FFFFFF"/>
        </w:rPr>
        <w:t xml:space="preserve">this </w:t>
      </w:r>
      <w:r w:rsidR="000D6733" w:rsidRPr="00B534E4">
        <w:rPr>
          <w:rFonts w:ascii="Times New Roman" w:hAnsi="Times New Roman" w:cs="Times New Roman"/>
          <w:color w:val="000000" w:themeColor="text1"/>
          <w:sz w:val="23"/>
          <w:szCs w:val="23"/>
          <w:shd w:val="clear" w:color="auto" w:fill="FFFFFF"/>
        </w:rPr>
        <w:t>shapes and constrains the focal actor’s action.</w:t>
      </w:r>
      <w:r w:rsidR="00EE147F" w:rsidRPr="00B534E4">
        <w:rPr>
          <w:rFonts w:ascii="Times New Roman" w:hAnsi="Times New Roman" w:cs="Times New Roman"/>
          <w:color w:val="000000" w:themeColor="text1"/>
          <w:sz w:val="23"/>
          <w:szCs w:val="23"/>
          <w:shd w:val="clear" w:color="auto" w:fill="FFFFFF"/>
        </w:rPr>
        <w:t xml:space="preserve"> </w:t>
      </w:r>
      <w:r w:rsidR="0059109E" w:rsidRPr="00B534E4">
        <w:rPr>
          <w:rFonts w:ascii="Times New Roman" w:hAnsi="Times New Roman" w:cs="Times New Roman"/>
          <w:color w:val="000000" w:themeColor="text1"/>
          <w:sz w:val="23"/>
          <w:szCs w:val="23"/>
          <w:shd w:val="clear" w:color="auto" w:fill="FFFFFF"/>
        </w:rPr>
        <w:t>(</w:t>
      </w:r>
      <w:r w:rsidR="004D421A" w:rsidRPr="00B534E4">
        <w:rPr>
          <w:rFonts w:ascii="Times New Roman" w:hAnsi="Times New Roman" w:cs="Times New Roman"/>
          <w:color w:val="000000" w:themeColor="text1"/>
          <w:sz w:val="23"/>
          <w:szCs w:val="23"/>
          <w:shd w:val="clear" w:color="auto" w:fill="FFFFFF"/>
        </w:rPr>
        <w:t>Thus</w:t>
      </w:r>
      <w:r w:rsidR="00EE147F" w:rsidRPr="00B534E4">
        <w:rPr>
          <w:rFonts w:ascii="Times New Roman" w:hAnsi="Times New Roman" w:cs="Times New Roman"/>
          <w:color w:val="000000" w:themeColor="text1"/>
          <w:sz w:val="23"/>
          <w:szCs w:val="23"/>
          <w:shd w:val="clear" w:color="auto" w:fill="FFFFFF"/>
        </w:rPr>
        <w:t xml:space="preserve">, </w:t>
      </w:r>
      <w:r w:rsidR="00CA732C" w:rsidRPr="00B534E4">
        <w:rPr>
          <w:rFonts w:ascii="Times New Roman" w:hAnsi="Times New Roman" w:cs="Times New Roman"/>
          <w:color w:val="000000" w:themeColor="text1"/>
          <w:sz w:val="23"/>
          <w:szCs w:val="23"/>
          <w:shd w:val="clear" w:color="auto" w:fill="FFFFFF"/>
        </w:rPr>
        <w:t xml:space="preserve">to our knowledge, </w:t>
      </w:r>
      <w:r w:rsidR="00EE147F" w:rsidRPr="00B534E4">
        <w:rPr>
          <w:rFonts w:ascii="Times New Roman" w:hAnsi="Times New Roman" w:cs="Times New Roman"/>
          <w:color w:val="000000" w:themeColor="text1"/>
          <w:sz w:val="23"/>
          <w:szCs w:val="23"/>
          <w:shd w:val="clear" w:color="auto" w:fill="FFFFFF"/>
        </w:rPr>
        <w:t xml:space="preserve">structural embeddedness </w:t>
      </w:r>
      <w:r w:rsidR="00CA732C" w:rsidRPr="00B534E4">
        <w:rPr>
          <w:rFonts w:ascii="Times New Roman" w:hAnsi="Times New Roman" w:cs="Times New Roman"/>
          <w:color w:val="000000" w:themeColor="text1"/>
          <w:sz w:val="23"/>
          <w:szCs w:val="23"/>
          <w:shd w:val="clear" w:color="auto" w:fill="FFFFFF"/>
        </w:rPr>
        <w:t xml:space="preserve">is </w:t>
      </w:r>
      <w:r w:rsidR="00214C86" w:rsidRPr="00B534E4">
        <w:rPr>
          <w:rFonts w:ascii="Times New Roman" w:hAnsi="Times New Roman" w:cs="Times New Roman"/>
          <w:color w:val="000000" w:themeColor="text1"/>
          <w:sz w:val="23"/>
          <w:szCs w:val="23"/>
          <w:shd w:val="clear" w:color="auto" w:fill="FFFFFF"/>
        </w:rPr>
        <w:t xml:space="preserve">conceptually </w:t>
      </w:r>
      <w:r w:rsidR="00CA732C" w:rsidRPr="00B534E4">
        <w:rPr>
          <w:rFonts w:ascii="Times New Roman" w:hAnsi="Times New Roman" w:cs="Times New Roman"/>
          <w:color w:val="000000" w:themeColor="text1"/>
          <w:sz w:val="23"/>
          <w:szCs w:val="23"/>
          <w:shd w:val="clear" w:color="auto" w:fill="FFFFFF"/>
        </w:rPr>
        <w:t>orthogonal to</w:t>
      </w:r>
      <w:r w:rsidR="006B0C6F" w:rsidRPr="00B534E4">
        <w:rPr>
          <w:rFonts w:ascii="Times New Roman" w:hAnsi="Times New Roman" w:cs="Times New Roman"/>
          <w:color w:val="000000" w:themeColor="text1"/>
          <w:sz w:val="23"/>
          <w:szCs w:val="23"/>
          <w:shd w:val="clear" w:color="auto" w:fill="FFFFFF"/>
        </w:rPr>
        <w:t xml:space="preserve"> </w:t>
      </w:r>
      <w:r w:rsidR="00EE147F" w:rsidRPr="00B534E4">
        <w:rPr>
          <w:rFonts w:ascii="Times New Roman" w:hAnsi="Times New Roman" w:cs="Times New Roman"/>
          <w:color w:val="000000" w:themeColor="text1"/>
          <w:sz w:val="23"/>
          <w:szCs w:val="23"/>
          <w:shd w:val="clear" w:color="auto" w:fill="FFFFFF"/>
        </w:rPr>
        <w:t>adjacency.</w:t>
      </w:r>
      <w:r w:rsidR="0059109E" w:rsidRPr="00B534E4">
        <w:rPr>
          <w:rFonts w:ascii="Times New Roman" w:hAnsi="Times New Roman" w:cs="Times New Roman"/>
          <w:color w:val="000000" w:themeColor="text1"/>
          <w:sz w:val="23"/>
          <w:szCs w:val="23"/>
          <w:shd w:val="clear" w:color="auto" w:fill="FFFFFF"/>
        </w:rPr>
        <w:t>)</w:t>
      </w:r>
      <w:r w:rsidR="00EE147F" w:rsidRPr="00B534E4">
        <w:rPr>
          <w:rFonts w:ascii="Times New Roman" w:hAnsi="Times New Roman" w:cs="Times New Roman"/>
          <w:color w:val="000000" w:themeColor="text1"/>
          <w:sz w:val="23"/>
          <w:szCs w:val="23"/>
          <w:shd w:val="clear" w:color="auto" w:fill="FFFFFF"/>
        </w:rPr>
        <w:t xml:space="preserve"> </w:t>
      </w:r>
      <w:r w:rsidR="0059109E" w:rsidRPr="00B534E4">
        <w:rPr>
          <w:rFonts w:ascii="Times New Roman" w:hAnsi="Times New Roman" w:cs="Times New Roman"/>
          <w:color w:val="000000" w:themeColor="text1"/>
          <w:sz w:val="23"/>
          <w:szCs w:val="23"/>
          <w:shd w:val="clear" w:color="auto" w:fill="FFFFFF"/>
        </w:rPr>
        <w:t>Granted, not a few</w:t>
      </w:r>
      <w:r w:rsidR="00200FE4" w:rsidRPr="00B534E4">
        <w:rPr>
          <w:rFonts w:ascii="Times New Roman" w:hAnsi="Times New Roman" w:cs="Times New Roman"/>
          <w:color w:val="000000" w:themeColor="text1"/>
          <w:sz w:val="23"/>
          <w:szCs w:val="23"/>
          <w:shd w:val="clear" w:color="auto" w:fill="FFFFFF"/>
        </w:rPr>
        <w:t xml:space="preserve"> measures have been </w:t>
      </w:r>
      <w:r w:rsidR="00214C86" w:rsidRPr="00B534E4">
        <w:rPr>
          <w:rFonts w:ascii="Times New Roman" w:hAnsi="Times New Roman" w:cs="Times New Roman"/>
          <w:color w:val="000000" w:themeColor="text1"/>
          <w:sz w:val="23"/>
          <w:szCs w:val="23"/>
          <w:shd w:val="clear" w:color="auto" w:fill="FFFFFF"/>
        </w:rPr>
        <w:t>proposed</w:t>
      </w:r>
      <w:r w:rsidR="00200FE4" w:rsidRPr="00B534E4">
        <w:rPr>
          <w:rFonts w:ascii="Times New Roman" w:hAnsi="Times New Roman" w:cs="Times New Roman"/>
          <w:color w:val="000000" w:themeColor="text1"/>
          <w:sz w:val="23"/>
          <w:szCs w:val="23"/>
          <w:shd w:val="clear" w:color="auto" w:fill="FFFFFF"/>
        </w:rPr>
        <w:t xml:space="preserve"> for capturing this construct. </w:t>
      </w:r>
      <w:r w:rsidR="0059109E" w:rsidRPr="00B534E4">
        <w:rPr>
          <w:rFonts w:ascii="Times New Roman" w:hAnsi="Times New Roman" w:cs="Times New Roman"/>
          <w:color w:val="000000" w:themeColor="text1"/>
          <w:sz w:val="23"/>
          <w:szCs w:val="23"/>
          <w:shd w:val="clear" w:color="auto" w:fill="FFFFFF"/>
        </w:rPr>
        <w:t xml:space="preserve">However, it is notable that our theory and analysis </w:t>
      </w:r>
      <w:r w:rsidR="008207D2" w:rsidRPr="00B534E4">
        <w:rPr>
          <w:rFonts w:ascii="Times New Roman" w:hAnsi="Times New Roman" w:cs="Times New Roman"/>
          <w:color w:val="000000" w:themeColor="text1"/>
          <w:sz w:val="23"/>
          <w:szCs w:val="23"/>
          <w:shd w:val="clear" w:color="auto" w:fill="FFFFFF"/>
        </w:rPr>
        <w:t>are</w:t>
      </w:r>
      <w:r w:rsidR="0059109E" w:rsidRPr="00B534E4">
        <w:rPr>
          <w:rFonts w:ascii="Times New Roman" w:hAnsi="Times New Roman" w:cs="Times New Roman"/>
          <w:color w:val="000000" w:themeColor="text1"/>
          <w:sz w:val="23"/>
          <w:szCs w:val="23"/>
          <w:shd w:val="clear" w:color="auto" w:fill="FFFFFF"/>
        </w:rPr>
        <w:t xml:space="preserve"> </w:t>
      </w:r>
      <w:r w:rsidR="006A4213" w:rsidRPr="00B534E4">
        <w:rPr>
          <w:rFonts w:ascii="Times New Roman" w:hAnsi="Times New Roman" w:cs="Times New Roman"/>
          <w:color w:val="000000" w:themeColor="text1"/>
          <w:sz w:val="23"/>
          <w:szCs w:val="23"/>
          <w:shd w:val="clear" w:color="auto" w:fill="FFFFFF"/>
        </w:rPr>
        <w:t xml:space="preserve">at the </w:t>
      </w:r>
      <w:r w:rsidR="0059109E" w:rsidRPr="00B534E4">
        <w:rPr>
          <w:rFonts w:ascii="Times New Roman" w:hAnsi="Times New Roman" w:cs="Times New Roman"/>
          <w:i/>
          <w:color w:val="000000" w:themeColor="text1"/>
          <w:sz w:val="23"/>
          <w:szCs w:val="23"/>
          <w:shd w:val="clear" w:color="auto" w:fill="FFFFFF"/>
        </w:rPr>
        <w:t xml:space="preserve">dyad </w:t>
      </w:r>
      <w:r w:rsidR="006A4213" w:rsidRPr="00B534E4">
        <w:rPr>
          <w:rFonts w:ascii="Times New Roman" w:hAnsi="Times New Roman" w:cs="Times New Roman"/>
          <w:color w:val="000000" w:themeColor="text1"/>
          <w:sz w:val="23"/>
          <w:szCs w:val="23"/>
          <w:shd w:val="clear" w:color="auto" w:fill="FFFFFF"/>
        </w:rPr>
        <w:t>level</w:t>
      </w:r>
      <w:r w:rsidR="0059109E" w:rsidRPr="00B534E4">
        <w:rPr>
          <w:rFonts w:ascii="Times New Roman" w:hAnsi="Times New Roman" w:cs="Times New Roman"/>
          <w:color w:val="000000" w:themeColor="text1"/>
          <w:sz w:val="23"/>
          <w:szCs w:val="23"/>
          <w:shd w:val="clear" w:color="auto" w:fill="FFFFFF"/>
        </w:rPr>
        <w:t xml:space="preserve">. </w:t>
      </w:r>
      <w:r w:rsidR="004D421A" w:rsidRPr="00B534E4">
        <w:rPr>
          <w:rFonts w:ascii="Times New Roman" w:hAnsi="Times New Roman" w:cs="Times New Roman"/>
          <w:color w:val="000000" w:themeColor="text1"/>
          <w:sz w:val="23"/>
          <w:szCs w:val="23"/>
          <w:shd w:val="clear" w:color="auto" w:fill="FFFFFF"/>
        </w:rPr>
        <w:t>In essence</w:t>
      </w:r>
      <w:r w:rsidR="0059109E" w:rsidRPr="00B534E4">
        <w:rPr>
          <w:rFonts w:ascii="Times New Roman" w:hAnsi="Times New Roman" w:cs="Times New Roman"/>
          <w:color w:val="000000" w:themeColor="text1"/>
          <w:sz w:val="23"/>
          <w:szCs w:val="23"/>
          <w:shd w:val="clear" w:color="auto" w:fill="FFFFFF"/>
        </w:rPr>
        <w:t xml:space="preserve">, such ego network measures as </w:t>
      </w:r>
      <w:r w:rsidR="00200FE4" w:rsidRPr="00B534E4">
        <w:rPr>
          <w:rFonts w:ascii="Times New Roman" w:hAnsi="Times New Roman" w:cs="Times New Roman"/>
          <w:color w:val="000000" w:themeColor="text1"/>
          <w:sz w:val="23"/>
          <w:szCs w:val="23"/>
          <w:shd w:val="clear" w:color="auto" w:fill="FFFFFF"/>
        </w:rPr>
        <w:t xml:space="preserve">ego network density </w:t>
      </w:r>
      <w:r w:rsidR="00CD050F" w:rsidRPr="00B534E4">
        <w:rPr>
          <w:rFonts w:ascii="Times New Roman" w:hAnsi="Times New Roman" w:cs="Times New Roman"/>
          <w:color w:val="000000" w:themeColor="text1"/>
          <w:sz w:val="23"/>
          <w:szCs w:val="23"/>
          <w:shd w:val="clear" w:color="auto" w:fill="FFFFFF"/>
        </w:rPr>
        <w:fldChar w:fldCharType="begin"/>
      </w:r>
      <w:r w:rsidR="00277A40" w:rsidRPr="00B534E4">
        <w:rPr>
          <w:rFonts w:ascii="Times New Roman" w:hAnsi="Times New Roman" w:cs="Times New Roman"/>
          <w:color w:val="000000" w:themeColor="text1"/>
          <w:sz w:val="23"/>
          <w:szCs w:val="23"/>
          <w:shd w:val="clear" w:color="auto" w:fill="FFFFFF"/>
        </w:rPr>
        <w:instrText xml:space="preserve"> ADDIN EN.CITE &lt;EndNote&gt;&lt;Cite&gt;&lt;Author&gt;Rowley&lt;/Author&gt;&lt;Year&gt;2000&lt;/Year&gt;&lt;RecNum&gt;747&lt;/RecNum&gt;&lt;Prefix&gt;e.g.`, &lt;/Prefix&gt;&lt;DisplayText&gt;(e.g., Rowley, Behrens, &amp;amp; Krackhardt, 2000)&lt;/DisplayText&gt;&lt;record&gt;&lt;rec-number&gt;747&lt;/rec-number&gt;&lt;foreign-keys&gt;&lt;key app="EN" db-id="zvsadvrd1detx1ets06pxdd8dxww5wwdfsea" timestamp="0"&gt;747&lt;/key&gt;&lt;/foreign-keys&gt;&lt;ref-type name="Journal Article"&gt;17&lt;/ref-type&gt;&lt;contributors&gt;&lt;authors&gt;&lt;author&gt;Rowley, T.&lt;/author&gt;&lt;author&gt;Behrens, D.&lt;/author&gt;&lt;author&gt;Krackhardt, D.&lt;/author&gt;&lt;/authors&gt;&lt;/contributors&gt;&lt;auth-address&gt;Rowley, T&amp;#xD;Univ Toronto, Rotman Sch Management, 105 St George St, Toronto, ON M53 3E6, Canada&amp;#xD;Univ Toronto, Rotman Sch Management, 105 St George St, Toronto, ON M53 3E6, Canada&amp;#xD;Univ Toronto, Rotman Sch Management, Toronto, ON M53 3E6, Canada&amp;#xD;Univ Toronto, Dept Sociol, Toronto, ON M5S 1A1, Canada&amp;#xD;Carnegie Mellon Univ, Heinz Sch, Pittsburgh, PA 15213 USA&lt;/auth-address&gt;&lt;titles&gt;&lt;title&gt;Redundant governance structures: An analysis of structural and relational embeddedness in the steel and semiconductor industries&lt;/title&gt;&lt;secondary-title&gt;Strategic Management Journal&lt;/secondary-title&gt;&lt;alt-title&gt;Strategic Manage J&lt;/alt-title&gt;&lt;/titles&gt;&lt;periodical&gt;&lt;full-title&gt;Strategic Management Journal&lt;/full-title&gt;&lt;abbr-1&gt;Strateg Manage J&lt;/abbr-1&gt;&lt;/periodical&gt;&lt;pages&gt;369-386&lt;/pages&gt;&lt;volume&gt;21&lt;/volume&gt;&lt;number&gt;3&lt;/number&gt;&lt;keywords&gt;&lt;keyword&gt;social capital&lt;/keyword&gt;&lt;keyword&gt;strategic alliances&lt;/keyword&gt;&lt;keyword&gt;network embeddedness&lt;/keyword&gt;&lt;keyword&gt;network&lt;/keyword&gt;&lt;keyword&gt;performance&lt;/keyword&gt;&lt;keyword&gt;alliances&lt;/keyword&gt;&lt;keyword&gt;linkages&lt;/keyword&gt;&lt;/keywords&gt;&lt;dates&gt;&lt;year&gt;2000&lt;/year&gt;&lt;pub-dates&gt;&lt;date&gt;Mar&lt;/date&gt;&lt;/pub-dates&gt;&lt;/dates&gt;&lt;isbn&gt;0143-2095&lt;/isbn&gt;&lt;accession-num&gt;ISI:000085900800009&lt;/accession-num&gt;&lt;urls&gt;&lt;related-urls&gt;&lt;url&gt;&amp;lt;Go to ISI&amp;gt;://000085900800009&lt;/url&gt;&lt;/related-urls&gt;&lt;/urls&gt;&lt;language&gt;English&lt;/language&gt;&lt;/record&gt;&lt;/Cite&gt;&lt;/EndNote&gt;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277A40" w:rsidRPr="00B534E4">
        <w:rPr>
          <w:rFonts w:ascii="Times New Roman" w:hAnsi="Times New Roman" w:cs="Times New Roman"/>
          <w:noProof/>
          <w:color w:val="000000" w:themeColor="text1"/>
          <w:sz w:val="23"/>
          <w:szCs w:val="23"/>
          <w:shd w:val="clear" w:color="auto" w:fill="FFFFFF"/>
        </w:rPr>
        <w:t>(e.g., Rowley, Behrens, &amp; Krackhardt, 2000)</w:t>
      </w:r>
      <w:r w:rsidR="00CD050F" w:rsidRPr="00B534E4">
        <w:rPr>
          <w:rFonts w:ascii="Times New Roman" w:hAnsi="Times New Roman" w:cs="Times New Roman"/>
          <w:color w:val="000000" w:themeColor="text1"/>
          <w:sz w:val="23"/>
          <w:szCs w:val="23"/>
          <w:shd w:val="clear" w:color="auto" w:fill="FFFFFF"/>
        </w:rPr>
        <w:fldChar w:fldCharType="end"/>
      </w:r>
      <w:r w:rsidR="00C8653C" w:rsidRPr="00B534E4">
        <w:rPr>
          <w:rFonts w:ascii="Times New Roman" w:hAnsi="Times New Roman" w:cs="Times New Roman"/>
          <w:color w:val="000000" w:themeColor="text1"/>
          <w:sz w:val="23"/>
          <w:szCs w:val="23"/>
          <w:shd w:val="clear" w:color="auto" w:fill="FFFFFF"/>
        </w:rPr>
        <w:t xml:space="preserve"> </w:t>
      </w:r>
      <w:r w:rsidR="00200FE4" w:rsidRPr="00B534E4">
        <w:rPr>
          <w:rFonts w:ascii="Times New Roman" w:hAnsi="Times New Roman" w:cs="Times New Roman"/>
          <w:color w:val="000000" w:themeColor="text1"/>
          <w:sz w:val="23"/>
          <w:szCs w:val="23"/>
          <w:shd w:val="clear" w:color="auto" w:fill="FFFFFF"/>
        </w:rPr>
        <w:t xml:space="preserve">and structural holes </w:t>
      </w:r>
      <w:r w:rsidR="00CD050F" w:rsidRPr="00B534E4">
        <w:rPr>
          <w:rFonts w:ascii="Times New Roman" w:hAnsi="Times New Roman" w:cs="Times New Roman"/>
          <w:color w:val="000000" w:themeColor="text1"/>
          <w:sz w:val="23"/>
          <w:szCs w:val="23"/>
          <w:shd w:val="clear" w:color="auto" w:fill="FFFFFF"/>
        </w:rPr>
        <w:fldChar w:fldCharType="begin"/>
      </w:r>
      <w:r w:rsidR="00277A40" w:rsidRPr="00B534E4">
        <w:rPr>
          <w:rFonts w:ascii="Times New Roman" w:hAnsi="Times New Roman" w:cs="Times New Roman"/>
          <w:color w:val="000000" w:themeColor="text1"/>
          <w:sz w:val="23"/>
          <w:szCs w:val="23"/>
          <w:shd w:val="clear" w:color="auto" w:fill="FFFFFF"/>
        </w:rPr>
        <w:instrText xml:space="preserve"> ADDIN EN.CITE &lt;EndNote&gt;&lt;Cite&gt;&lt;Author&gt;Burt&lt;/Author&gt;&lt;Year&gt;1992&lt;/Year&gt;&lt;RecNum&gt;19&lt;/RecNum&gt;&lt;Prefix&gt;e.g.`, &lt;/Prefix&gt;&lt;DisplayText&gt;(e.g., Burt, 1992)&lt;/DisplayText&gt;&lt;record&gt;&lt;rec-number&gt;19&lt;/rec-number&gt;&lt;foreign-keys&gt;&lt;key app="EN" db-id="zvsadvrd1detx1ets06pxdd8dxww5wwdfsea" timestamp="0"&gt;19&lt;/key&gt;&lt;/foreign-keys&gt;&lt;ref-type name="Book"&gt;6&lt;/ref-type&gt;&lt;contributors&gt;&lt;authors&gt;&lt;author&gt;Burt, R. S.&lt;/author&gt;&lt;/authors&gt;&lt;/contributors&gt;&lt;titles&gt;&lt;title&gt;Structural Holes: The Social Structure of Competition&lt;/title&gt;&lt;/titles&gt;&lt;dates&gt;&lt;year&gt;1992&lt;/year&gt;&lt;/dates&gt;&lt;pub-location&gt;Cambridge, M.A.&lt;/pub-location&gt;&lt;publisher&gt;Harvard University Press&lt;/publisher&gt;&lt;urls&gt;&lt;/urls&gt;&lt;/record&gt;&lt;/Cite&gt;&lt;/EndNote&gt;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277A40" w:rsidRPr="00B534E4">
        <w:rPr>
          <w:rFonts w:ascii="Times New Roman" w:hAnsi="Times New Roman" w:cs="Times New Roman"/>
          <w:noProof/>
          <w:color w:val="000000" w:themeColor="text1"/>
          <w:sz w:val="23"/>
          <w:szCs w:val="23"/>
          <w:shd w:val="clear" w:color="auto" w:fill="FFFFFF"/>
        </w:rPr>
        <w:t>(e.g., Burt, 1992)</w:t>
      </w:r>
      <w:r w:rsidR="00CD050F" w:rsidRPr="00B534E4">
        <w:rPr>
          <w:rFonts w:ascii="Times New Roman" w:hAnsi="Times New Roman" w:cs="Times New Roman"/>
          <w:color w:val="000000" w:themeColor="text1"/>
          <w:sz w:val="23"/>
          <w:szCs w:val="23"/>
          <w:shd w:val="clear" w:color="auto" w:fill="FFFFFF"/>
        </w:rPr>
        <w:fldChar w:fldCharType="end"/>
      </w:r>
      <w:r w:rsidR="0059109E" w:rsidRPr="00B534E4">
        <w:rPr>
          <w:rFonts w:ascii="Times New Roman" w:hAnsi="Times New Roman" w:cs="Times New Roman"/>
          <w:color w:val="000000" w:themeColor="text1"/>
          <w:sz w:val="23"/>
          <w:szCs w:val="23"/>
          <w:shd w:val="clear" w:color="auto" w:fill="FFFFFF"/>
        </w:rPr>
        <w:t xml:space="preserve"> cannot be</w:t>
      </w:r>
      <w:r w:rsidR="00201F06" w:rsidRPr="00B534E4">
        <w:rPr>
          <w:rFonts w:ascii="Times New Roman" w:hAnsi="Times New Roman" w:cs="Times New Roman"/>
          <w:color w:val="000000" w:themeColor="text1"/>
          <w:sz w:val="23"/>
          <w:szCs w:val="23"/>
          <w:shd w:val="clear" w:color="auto" w:fill="FFFFFF"/>
        </w:rPr>
        <w:t xml:space="preserve"> easily</w:t>
      </w:r>
      <w:r w:rsidR="0059109E" w:rsidRPr="00B534E4">
        <w:rPr>
          <w:rFonts w:ascii="Times New Roman" w:hAnsi="Times New Roman" w:cs="Times New Roman"/>
          <w:color w:val="000000" w:themeColor="text1"/>
          <w:sz w:val="23"/>
          <w:szCs w:val="23"/>
          <w:shd w:val="clear" w:color="auto" w:fill="FFFFFF"/>
        </w:rPr>
        <w:t xml:space="preserve"> translated to the dyadic measure of structural embeddedness. </w:t>
      </w:r>
    </w:p>
    <w:p w:rsidR="001F0EA4" w:rsidRPr="00B534E4" w:rsidRDefault="00201F06">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To illustrate</w:t>
      </w:r>
      <w:r w:rsidR="004D421A" w:rsidRPr="00B534E4">
        <w:rPr>
          <w:rFonts w:ascii="Times New Roman" w:hAnsi="Times New Roman" w:cs="Times New Roman"/>
          <w:color w:val="000000" w:themeColor="text1"/>
          <w:sz w:val="23"/>
          <w:szCs w:val="23"/>
          <w:shd w:val="clear" w:color="auto" w:fill="FFFFFF"/>
        </w:rPr>
        <w:t xml:space="preserve"> this</w:t>
      </w:r>
      <w:r w:rsidRPr="00B534E4">
        <w:rPr>
          <w:rFonts w:ascii="Times New Roman" w:hAnsi="Times New Roman" w:cs="Times New Roman"/>
          <w:color w:val="000000" w:themeColor="text1"/>
          <w:sz w:val="23"/>
          <w:szCs w:val="23"/>
          <w:shd w:val="clear" w:color="auto" w:fill="FFFFFF"/>
        </w:rPr>
        <w:t>, s</w:t>
      </w:r>
      <w:r w:rsidR="0059109E" w:rsidRPr="00B534E4">
        <w:rPr>
          <w:rFonts w:ascii="Times New Roman" w:hAnsi="Times New Roman" w:cs="Times New Roman"/>
          <w:color w:val="000000" w:themeColor="text1"/>
          <w:sz w:val="23"/>
          <w:szCs w:val="23"/>
          <w:shd w:val="clear" w:color="auto" w:fill="FFFFFF"/>
        </w:rPr>
        <w:t xml:space="preserve">uppose </w:t>
      </w:r>
      <w:r w:rsidR="001950B3" w:rsidRPr="00B534E4">
        <w:rPr>
          <w:rFonts w:ascii="Times New Roman" w:hAnsi="Times New Roman" w:cs="Times New Roman"/>
          <w:color w:val="000000" w:themeColor="text1"/>
          <w:sz w:val="23"/>
          <w:szCs w:val="23"/>
          <w:shd w:val="clear" w:color="auto" w:fill="FFFFFF"/>
        </w:rPr>
        <w:t xml:space="preserve">that </w:t>
      </w:r>
      <w:r w:rsidR="0059109E" w:rsidRPr="00B534E4">
        <w:rPr>
          <w:rFonts w:ascii="Times New Roman" w:hAnsi="Times New Roman" w:cs="Times New Roman"/>
          <w:color w:val="000000" w:themeColor="text1"/>
          <w:sz w:val="23"/>
          <w:szCs w:val="23"/>
          <w:shd w:val="clear" w:color="auto" w:fill="FFFFFF"/>
        </w:rPr>
        <w:t>two companies have high ego network density</w:t>
      </w:r>
      <w:r w:rsidR="001950B3" w:rsidRPr="00B534E4">
        <w:rPr>
          <w:rFonts w:ascii="Times New Roman" w:hAnsi="Times New Roman" w:cs="Times New Roman"/>
          <w:color w:val="000000" w:themeColor="text1"/>
          <w:sz w:val="23"/>
          <w:szCs w:val="23"/>
          <w:shd w:val="clear" w:color="auto" w:fill="FFFFFF"/>
        </w:rPr>
        <w:t xml:space="preserve"> and that they have neither direct no</w:t>
      </w:r>
      <w:r w:rsidR="00455B31" w:rsidRPr="00B534E4">
        <w:rPr>
          <w:rFonts w:ascii="Times New Roman" w:hAnsi="Times New Roman" w:cs="Times New Roman"/>
          <w:color w:val="000000" w:themeColor="text1"/>
          <w:sz w:val="23"/>
          <w:szCs w:val="23"/>
          <w:shd w:val="clear" w:color="auto" w:fill="FFFFFF"/>
        </w:rPr>
        <w:t>r</w:t>
      </w:r>
      <w:r w:rsidR="001950B3" w:rsidRPr="00B534E4">
        <w:rPr>
          <w:rFonts w:ascii="Times New Roman" w:hAnsi="Times New Roman" w:cs="Times New Roman"/>
          <w:color w:val="000000" w:themeColor="text1"/>
          <w:sz w:val="23"/>
          <w:szCs w:val="23"/>
          <w:shd w:val="clear" w:color="auto" w:fill="FFFFFF"/>
        </w:rPr>
        <w:t xml:space="preserve"> indirect relations</w:t>
      </w:r>
      <w:r w:rsidR="0059109E" w:rsidRPr="00B534E4">
        <w:rPr>
          <w:rFonts w:ascii="Times New Roman" w:hAnsi="Times New Roman" w:cs="Times New Roman"/>
          <w:color w:val="000000" w:themeColor="text1"/>
          <w:sz w:val="23"/>
          <w:szCs w:val="23"/>
          <w:shd w:val="clear" w:color="auto" w:fill="FFFFFF"/>
        </w:rPr>
        <w:t>.</w:t>
      </w:r>
      <w:r w:rsidR="001950B3" w:rsidRPr="00B534E4">
        <w:rPr>
          <w:rFonts w:ascii="Times New Roman" w:hAnsi="Times New Roman" w:cs="Times New Roman"/>
          <w:color w:val="000000" w:themeColor="text1"/>
          <w:sz w:val="23"/>
          <w:szCs w:val="23"/>
          <w:shd w:val="clear" w:color="auto" w:fill="FFFFFF"/>
        </w:rPr>
        <w:t xml:space="preserve"> Are the two companies structurally embedded? The answer is clearly no</w:t>
      </w:r>
      <w:r w:rsidR="00E36471" w:rsidRPr="00B534E4">
        <w:rPr>
          <w:rFonts w:ascii="Times New Roman" w:hAnsi="Times New Roman" w:cs="Times New Roman"/>
          <w:color w:val="000000" w:themeColor="text1"/>
          <w:sz w:val="23"/>
          <w:szCs w:val="23"/>
          <w:shd w:val="clear" w:color="auto" w:fill="FFFFFF"/>
        </w:rPr>
        <w:t>.</w:t>
      </w:r>
      <w:r w:rsidR="00FF5474" w:rsidRPr="00B534E4">
        <w:rPr>
          <w:rFonts w:ascii="Times New Roman" w:hAnsi="Times New Roman" w:cs="Times New Roman" w:hint="eastAsia"/>
          <w:color w:val="000000" w:themeColor="text1"/>
          <w:sz w:val="23"/>
          <w:szCs w:val="23"/>
          <w:shd w:val="clear" w:color="auto" w:fill="FFFFFF"/>
        </w:rPr>
        <w:t xml:space="preserve"> </w:t>
      </w:r>
      <w:r w:rsidR="00CA44EA" w:rsidRPr="00B534E4">
        <w:rPr>
          <w:rFonts w:ascii="Times New Roman" w:hAnsi="Times New Roman" w:cs="Times New Roman"/>
          <w:color w:val="000000" w:themeColor="text1"/>
          <w:sz w:val="23"/>
          <w:szCs w:val="23"/>
          <w:shd w:val="clear" w:color="auto" w:fill="FFFFFF"/>
        </w:rPr>
        <w:t xml:space="preserve">So to measure </w:t>
      </w:r>
      <w:r w:rsidR="00D23CE8" w:rsidRPr="00B534E4">
        <w:rPr>
          <w:rFonts w:ascii="Times New Roman" w:hAnsi="Times New Roman" w:cs="Times New Roman"/>
          <w:color w:val="000000" w:themeColor="text1"/>
          <w:sz w:val="23"/>
          <w:szCs w:val="23"/>
          <w:shd w:val="clear" w:color="auto" w:fill="FFFFFF"/>
        </w:rPr>
        <w:t xml:space="preserve">structural </w:t>
      </w:r>
      <w:r w:rsidR="00A82136" w:rsidRPr="00B534E4">
        <w:rPr>
          <w:rFonts w:ascii="Times New Roman" w:hAnsi="Times New Roman" w:cs="Times New Roman"/>
          <w:color w:val="000000" w:themeColor="text1"/>
          <w:sz w:val="23"/>
          <w:szCs w:val="23"/>
          <w:shd w:val="clear" w:color="auto" w:fill="FFFFFF"/>
        </w:rPr>
        <w:t>embeddedness</w:t>
      </w:r>
      <w:r w:rsidR="00D23CE8" w:rsidRPr="00B534E4">
        <w:rPr>
          <w:rFonts w:ascii="Times New Roman" w:hAnsi="Times New Roman" w:cs="Times New Roman"/>
          <w:color w:val="000000" w:themeColor="text1"/>
          <w:sz w:val="23"/>
          <w:szCs w:val="23"/>
          <w:shd w:val="clear" w:color="auto" w:fill="FFFFFF"/>
        </w:rPr>
        <w:t xml:space="preserve"> at the dyad level, </w:t>
      </w:r>
      <w:r w:rsidR="00BE614B" w:rsidRPr="00B534E4">
        <w:rPr>
          <w:rFonts w:ascii="Times New Roman" w:hAnsi="Times New Roman" w:cs="Times New Roman"/>
          <w:color w:val="000000" w:themeColor="text1"/>
          <w:sz w:val="23"/>
          <w:szCs w:val="23"/>
          <w:shd w:val="clear" w:color="auto" w:fill="FFFFFF"/>
        </w:rPr>
        <w:t xml:space="preserve">an </w:t>
      </w:r>
      <w:r w:rsidR="00D23CE8" w:rsidRPr="00B534E4">
        <w:rPr>
          <w:rFonts w:ascii="Times New Roman" w:hAnsi="Times New Roman" w:cs="Times New Roman"/>
          <w:color w:val="000000" w:themeColor="text1"/>
          <w:sz w:val="23"/>
          <w:szCs w:val="23"/>
          <w:shd w:val="clear" w:color="auto" w:fill="FFFFFF"/>
        </w:rPr>
        <w:t>analysis</w:t>
      </w:r>
      <w:r w:rsidR="00BE614B" w:rsidRPr="00B534E4">
        <w:rPr>
          <w:rFonts w:ascii="Times New Roman" w:hAnsi="Times New Roman" w:cs="Times New Roman"/>
          <w:color w:val="000000" w:themeColor="text1"/>
          <w:sz w:val="23"/>
          <w:szCs w:val="23"/>
          <w:shd w:val="clear" w:color="auto" w:fill="FFFFFF"/>
        </w:rPr>
        <w:t xml:space="preserve"> of s</w:t>
      </w:r>
      <w:r w:rsidRPr="00B534E4">
        <w:rPr>
          <w:rFonts w:ascii="Times New Roman" w:hAnsi="Times New Roman" w:cs="Times New Roman"/>
          <w:color w:val="000000" w:themeColor="text1"/>
          <w:sz w:val="23"/>
          <w:szCs w:val="23"/>
          <w:shd w:val="clear" w:color="auto" w:fill="FFFFFF"/>
        </w:rPr>
        <w:t>ubgroup</w:t>
      </w:r>
      <w:r w:rsidR="00FA7DBF" w:rsidRPr="00B534E4">
        <w:rPr>
          <w:rFonts w:ascii="Times New Roman" w:hAnsi="Times New Roman" w:cs="Times New Roman"/>
          <w:color w:val="000000" w:themeColor="text1"/>
          <w:sz w:val="23"/>
          <w:szCs w:val="23"/>
          <w:shd w:val="clear" w:color="auto" w:fill="FFFFFF"/>
        </w:rPr>
        <w:t>s</w:t>
      </w:r>
      <w:r w:rsidRPr="00B534E4">
        <w:rPr>
          <w:rFonts w:ascii="Times New Roman" w:hAnsi="Times New Roman" w:cs="Times New Roman"/>
          <w:color w:val="000000" w:themeColor="text1"/>
          <w:sz w:val="23"/>
          <w:szCs w:val="23"/>
          <w:shd w:val="clear" w:color="auto" w:fill="FFFFFF"/>
        </w:rPr>
        <w:t xml:space="preserve"> within </w:t>
      </w:r>
      <w:r w:rsidRPr="00B534E4">
        <w:rPr>
          <w:rFonts w:ascii="Times New Roman" w:hAnsi="Times New Roman" w:cs="Times New Roman"/>
          <w:color w:val="000000" w:themeColor="text1"/>
          <w:sz w:val="23"/>
          <w:szCs w:val="23"/>
          <w:shd w:val="clear" w:color="auto" w:fill="FFFFFF"/>
        </w:rPr>
        <w:lastRenderedPageBreak/>
        <w:t xml:space="preserve">which actors are </w:t>
      </w:r>
      <w:r w:rsidR="00214C86" w:rsidRPr="00B534E4">
        <w:rPr>
          <w:rFonts w:ascii="Times New Roman" w:hAnsi="Times New Roman" w:cs="Times New Roman"/>
          <w:color w:val="000000" w:themeColor="text1"/>
          <w:sz w:val="23"/>
          <w:szCs w:val="23"/>
          <w:shd w:val="clear" w:color="auto" w:fill="FFFFFF"/>
        </w:rPr>
        <w:t xml:space="preserve">somehow </w:t>
      </w:r>
      <w:r w:rsidR="00FA7DBF" w:rsidRPr="00B534E4">
        <w:rPr>
          <w:rFonts w:ascii="Times New Roman" w:hAnsi="Times New Roman" w:cs="Times New Roman"/>
          <w:color w:val="000000" w:themeColor="text1"/>
          <w:sz w:val="23"/>
          <w:szCs w:val="23"/>
          <w:shd w:val="clear" w:color="auto" w:fill="FFFFFF"/>
        </w:rPr>
        <w:t xml:space="preserve">structurally </w:t>
      </w:r>
      <w:r w:rsidR="00214C86" w:rsidRPr="00B534E4">
        <w:rPr>
          <w:rFonts w:ascii="Times New Roman" w:hAnsi="Times New Roman" w:cs="Times New Roman"/>
          <w:color w:val="000000" w:themeColor="text1"/>
          <w:sz w:val="23"/>
          <w:szCs w:val="23"/>
          <w:shd w:val="clear" w:color="auto" w:fill="FFFFFF"/>
        </w:rPr>
        <w:t>related</w:t>
      </w:r>
      <w:r w:rsidR="00D23CE8" w:rsidRPr="00B534E4">
        <w:rPr>
          <w:rFonts w:ascii="Times New Roman" w:hAnsi="Times New Roman" w:cs="Times New Roman"/>
          <w:color w:val="000000" w:themeColor="text1"/>
          <w:sz w:val="23"/>
          <w:szCs w:val="23"/>
          <w:shd w:val="clear" w:color="auto" w:fill="FFFFFF"/>
        </w:rPr>
        <w:t xml:space="preserve"> is </w:t>
      </w:r>
      <w:r w:rsidR="00214C86" w:rsidRPr="00B534E4">
        <w:rPr>
          <w:rFonts w:ascii="Times New Roman" w:hAnsi="Times New Roman" w:cs="Times New Roman"/>
          <w:color w:val="000000" w:themeColor="text1"/>
          <w:sz w:val="23"/>
          <w:szCs w:val="23"/>
          <w:shd w:val="clear" w:color="auto" w:fill="FFFFFF"/>
        </w:rPr>
        <w:t>called for</w:t>
      </w:r>
      <w:r w:rsidR="00D23CE8" w:rsidRPr="00B534E4">
        <w:rPr>
          <w:rFonts w:ascii="Times New Roman" w:hAnsi="Times New Roman" w:cs="Times New Roman"/>
          <w:color w:val="000000" w:themeColor="text1"/>
          <w:sz w:val="23"/>
          <w:szCs w:val="23"/>
          <w:shd w:val="clear" w:color="auto" w:fill="FFFFFF"/>
        </w:rPr>
        <w:t>.</w:t>
      </w:r>
      <w:r w:rsidR="00CB1AD0" w:rsidRPr="00B534E4">
        <w:rPr>
          <w:rFonts w:ascii="Times New Roman" w:hAnsi="Times New Roman" w:cs="Times New Roman"/>
          <w:color w:val="000000" w:themeColor="text1"/>
          <w:sz w:val="23"/>
          <w:szCs w:val="23"/>
          <w:shd w:val="clear" w:color="auto" w:fill="FFFFFF"/>
        </w:rPr>
        <w:t xml:space="preserve"> (</w:t>
      </w:r>
      <w:r w:rsidR="00455B31" w:rsidRPr="00B534E4">
        <w:rPr>
          <w:rFonts w:ascii="Times New Roman" w:hAnsi="Times New Roman" w:cs="Times New Roman"/>
          <w:color w:val="000000" w:themeColor="text1"/>
          <w:sz w:val="23"/>
          <w:szCs w:val="23"/>
          <w:shd w:val="clear" w:color="auto" w:fill="FFFFFF"/>
        </w:rPr>
        <w:t>T</w:t>
      </w:r>
      <w:r w:rsidR="00CB1AD0" w:rsidRPr="00B534E4">
        <w:rPr>
          <w:rFonts w:ascii="Times New Roman" w:hAnsi="Times New Roman" w:cs="Times New Roman"/>
          <w:color w:val="000000" w:themeColor="text1"/>
          <w:sz w:val="23"/>
          <w:szCs w:val="23"/>
          <w:shd w:val="clear" w:color="auto" w:fill="FFFFFF"/>
        </w:rPr>
        <w:t>his is why we focused on subgroups or network clusters in our manuscript.)</w:t>
      </w:r>
      <w:r w:rsidR="00200FE4" w:rsidRPr="00B534E4">
        <w:rPr>
          <w:rFonts w:ascii="Times New Roman" w:hAnsi="Times New Roman" w:cs="Times New Roman"/>
          <w:color w:val="000000" w:themeColor="text1"/>
          <w:sz w:val="23"/>
          <w:szCs w:val="23"/>
          <w:shd w:val="clear" w:color="auto" w:fill="FFFFFF"/>
        </w:rPr>
        <w:t xml:space="preserve"> </w:t>
      </w:r>
      <w:r w:rsidR="00005E61" w:rsidRPr="00B534E4">
        <w:rPr>
          <w:rFonts w:ascii="Times New Roman" w:hAnsi="Times New Roman" w:cs="Times New Roman"/>
          <w:color w:val="000000" w:themeColor="text1"/>
          <w:sz w:val="23"/>
          <w:szCs w:val="23"/>
          <w:shd w:val="clear" w:color="auto" w:fill="FFFFFF"/>
        </w:rPr>
        <w:t>One</w:t>
      </w:r>
      <w:r w:rsidR="009D1F79" w:rsidRPr="00B534E4">
        <w:rPr>
          <w:rFonts w:ascii="Times New Roman" w:hAnsi="Times New Roman" w:cs="Times New Roman"/>
          <w:color w:val="000000" w:themeColor="text1"/>
          <w:sz w:val="23"/>
          <w:szCs w:val="23"/>
          <w:shd w:val="clear" w:color="auto" w:fill="FFFFFF"/>
        </w:rPr>
        <w:t xml:space="preserve"> measure for </w:t>
      </w:r>
      <w:r w:rsidR="00943B65" w:rsidRPr="00B534E4">
        <w:rPr>
          <w:rFonts w:ascii="Times New Roman" w:hAnsi="Times New Roman" w:cs="Times New Roman"/>
          <w:color w:val="000000" w:themeColor="text1"/>
          <w:sz w:val="23"/>
          <w:szCs w:val="23"/>
          <w:shd w:val="clear" w:color="auto" w:fill="FFFFFF"/>
        </w:rPr>
        <w:t>this</w:t>
      </w:r>
      <w:r w:rsidR="009D1F79" w:rsidRPr="00B534E4">
        <w:rPr>
          <w:rFonts w:ascii="Times New Roman" w:hAnsi="Times New Roman" w:cs="Times New Roman"/>
          <w:color w:val="000000" w:themeColor="text1"/>
          <w:sz w:val="23"/>
          <w:szCs w:val="23"/>
          <w:shd w:val="clear" w:color="auto" w:fill="FFFFFF"/>
        </w:rPr>
        <w:t xml:space="preserve"> is t</w:t>
      </w:r>
      <w:r w:rsidR="00ED7A72" w:rsidRPr="00B534E4">
        <w:rPr>
          <w:rFonts w:ascii="Times New Roman" w:hAnsi="Times New Roman" w:cs="Times New Roman"/>
          <w:color w:val="000000" w:themeColor="text1"/>
          <w:sz w:val="23"/>
          <w:szCs w:val="23"/>
          <w:shd w:val="clear" w:color="auto" w:fill="FFFFFF"/>
        </w:rPr>
        <w:t xml:space="preserve">he number of common third parties </w:t>
      </w:r>
      <w:r w:rsidR="00CD050F" w:rsidRPr="00B534E4">
        <w:rPr>
          <w:rFonts w:ascii="Times New Roman" w:hAnsi="Times New Roman" w:cs="Times New Roman"/>
          <w:color w:val="000000" w:themeColor="text1"/>
          <w:sz w:val="23"/>
          <w:szCs w:val="23"/>
          <w:shd w:val="clear" w:color="auto" w:fill="FFFFFF"/>
        </w:rPr>
        <w:fldChar w:fldCharType="begin"/>
      </w:r>
      <w:r w:rsidR="00277A40" w:rsidRPr="00B534E4">
        <w:rPr>
          <w:rFonts w:ascii="Times New Roman" w:hAnsi="Times New Roman" w:cs="Times New Roman"/>
          <w:color w:val="000000" w:themeColor="text1"/>
          <w:sz w:val="23"/>
          <w:szCs w:val="23"/>
          <w:shd w:val="clear" w:color="auto" w:fill="FFFFFF"/>
        </w:rPr>
        <w:instrText xml:space="preserve"> ADDIN EN.CITE &lt;EndNote&gt;&lt;Cite&gt;&lt;Author&gt;Gulati&lt;/Author&gt;&lt;Year&gt;1999&lt;/Year&gt;&lt;RecNum&gt;456&lt;/RecNum&gt;&lt;DisplayText&gt;(Gulati &amp;amp; Gargiulo, 1999)&lt;/DisplayText&gt;&lt;record&gt;&lt;rec-number&gt;456&lt;/rec-number&gt;&lt;foreign-keys&gt;&lt;key app="EN" db-id="zvsadvrd1detx1ets06pxdd8dxww5wwdfsea" timestamp="0"&gt;456&lt;/key&gt;&lt;/foreign-keys&gt;&lt;ref-type name="Journal Article"&gt;17&lt;/ref-type&gt;&lt;contributors&gt;&lt;authors&gt;&lt;author&gt;Gulati, R.&lt;/author&gt;&lt;author&gt;Gargiulo, M.&lt;/author&gt;&lt;/authors&gt;&lt;/contributors&gt;&lt;titles&gt;&lt;title&gt;Where Do Interorganizational Networks Come From?&lt;/title&gt;&lt;secondary-title&gt;The American Journal of Sociology&lt;/secondary-title&gt;&lt;/titles&gt;&lt;pages&gt;1439-1493&lt;/pages&gt;&lt;volume&gt;104&lt;/volume&gt;&lt;number&gt;5&lt;/number&gt;&lt;dates&gt;&lt;year&gt;1999&lt;/year&gt;&lt;/dates&gt;&lt;urls&gt;&lt;/urls&gt;&lt;/record&gt;&lt;/Cite&gt;&lt;/EndNote&gt;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277A40" w:rsidRPr="00B534E4">
        <w:rPr>
          <w:rFonts w:ascii="Times New Roman" w:hAnsi="Times New Roman" w:cs="Times New Roman"/>
          <w:noProof/>
          <w:color w:val="000000" w:themeColor="text1"/>
          <w:sz w:val="23"/>
          <w:szCs w:val="23"/>
          <w:shd w:val="clear" w:color="auto" w:fill="FFFFFF"/>
        </w:rPr>
        <w:t>(Gulati &amp; Gargiulo, 1999)</w:t>
      </w:r>
      <w:r w:rsidR="00CD050F" w:rsidRPr="00B534E4">
        <w:rPr>
          <w:rFonts w:ascii="Times New Roman" w:hAnsi="Times New Roman" w:cs="Times New Roman"/>
          <w:color w:val="000000" w:themeColor="text1"/>
          <w:sz w:val="23"/>
          <w:szCs w:val="23"/>
          <w:shd w:val="clear" w:color="auto" w:fill="FFFFFF"/>
        </w:rPr>
        <w:fldChar w:fldCharType="end"/>
      </w:r>
      <w:r w:rsidR="009D1F79" w:rsidRPr="00B534E4">
        <w:rPr>
          <w:rFonts w:ascii="Times New Roman" w:hAnsi="Times New Roman" w:cs="Times New Roman"/>
          <w:color w:val="000000" w:themeColor="text1"/>
          <w:sz w:val="23"/>
          <w:szCs w:val="23"/>
          <w:shd w:val="clear" w:color="auto" w:fill="FFFFFF"/>
        </w:rPr>
        <w:t>.</w:t>
      </w:r>
      <w:r w:rsidR="00005E61" w:rsidRPr="00B534E4">
        <w:rPr>
          <w:rFonts w:ascii="Times New Roman" w:hAnsi="Times New Roman" w:cs="Times New Roman"/>
          <w:color w:val="000000" w:themeColor="text1"/>
          <w:sz w:val="23"/>
          <w:szCs w:val="23"/>
          <w:shd w:val="clear" w:color="auto" w:fill="FFFFFF"/>
        </w:rPr>
        <w:t xml:space="preserve"> </w:t>
      </w:r>
      <w:r w:rsidR="00CA44EA" w:rsidRPr="00B534E4">
        <w:rPr>
          <w:rFonts w:ascii="Times New Roman" w:hAnsi="Times New Roman" w:cs="Times New Roman"/>
          <w:color w:val="000000" w:themeColor="text1"/>
          <w:sz w:val="23"/>
          <w:szCs w:val="23"/>
          <w:shd w:val="clear" w:color="auto" w:fill="FFFFFF"/>
        </w:rPr>
        <w:t>Unfortunately, h</w:t>
      </w:r>
      <w:r w:rsidR="009D1F79" w:rsidRPr="00B534E4">
        <w:rPr>
          <w:rFonts w:ascii="Times New Roman" w:hAnsi="Times New Roman" w:cs="Times New Roman"/>
          <w:color w:val="000000" w:themeColor="text1"/>
          <w:sz w:val="23"/>
          <w:szCs w:val="23"/>
          <w:shd w:val="clear" w:color="auto" w:fill="FFFFFF"/>
        </w:rPr>
        <w:t xml:space="preserve">owever, the number of common third parties considers only up to triads and is </w:t>
      </w:r>
      <w:r w:rsidR="005B74CD" w:rsidRPr="00B534E4">
        <w:rPr>
          <w:rFonts w:ascii="Times New Roman" w:hAnsi="Times New Roman" w:cs="Times New Roman"/>
          <w:color w:val="000000" w:themeColor="text1"/>
          <w:sz w:val="23"/>
          <w:szCs w:val="23"/>
          <w:shd w:val="clear" w:color="auto" w:fill="FFFFFF"/>
        </w:rPr>
        <w:t>therefore</w:t>
      </w:r>
      <w:r w:rsidR="00455B31" w:rsidRPr="00B534E4">
        <w:rPr>
          <w:rFonts w:ascii="Times New Roman" w:hAnsi="Times New Roman" w:cs="Times New Roman"/>
          <w:color w:val="000000" w:themeColor="text1"/>
          <w:sz w:val="23"/>
          <w:szCs w:val="23"/>
          <w:shd w:val="clear" w:color="auto" w:fill="FFFFFF"/>
        </w:rPr>
        <w:t xml:space="preserve"> </w:t>
      </w:r>
      <w:r w:rsidR="009D1F79" w:rsidRPr="00B534E4">
        <w:rPr>
          <w:rFonts w:ascii="Times New Roman" w:hAnsi="Times New Roman" w:cs="Times New Roman"/>
          <w:color w:val="000000" w:themeColor="text1"/>
          <w:sz w:val="23"/>
          <w:szCs w:val="23"/>
          <w:shd w:val="clear" w:color="auto" w:fill="FFFFFF"/>
        </w:rPr>
        <w:t>less reflective of networks beyond two-step distant ties</w:t>
      </w:r>
      <w:r w:rsidR="00CA44EA" w:rsidRPr="00B534E4">
        <w:rPr>
          <w:rFonts w:ascii="Times New Roman" w:hAnsi="Times New Roman" w:cs="Times New Roman"/>
          <w:color w:val="000000" w:themeColor="text1"/>
          <w:sz w:val="23"/>
          <w:szCs w:val="23"/>
          <w:shd w:val="clear" w:color="auto" w:fill="FFFFFF"/>
        </w:rPr>
        <w:t xml:space="preserve">; in other words, it </w:t>
      </w:r>
      <w:r w:rsidR="004A750E" w:rsidRPr="00B534E4">
        <w:rPr>
          <w:rFonts w:ascii="Times New Roman" w:hAnsi="Times New Roman" w:cs="Times New Roman"/>
          <w:color w:val="000000" w:themeColor="text1"/>
          <w:sz w:val="23"/>
          <w:szCs w:val="23"/>
          <w:shd w:val="clear" w:color="auto" w:fill="FFFFFF"/>
        </w:rPr>
        <w:t>is too</w:t>
      </w:r>
      <w:r w:rsidR="00CA44EA" w:rsidRPr="00B534E4">
        <w:rPr>
          <w:rFonts w:ascii="Times New Roman" w:hAnsi="Times New Roman" w:cs="Times New Roman"/>
          <w:color w:val="000000" w:themeColor="text1"/>
          <w:sz w:val="23"/>
          <w:szCs w:val="23"/>
          <w:shd w:val="clear" w:color="auto" w:fill="FFFFFF"/>
        </w:rPr>
        <w:t xml:space="preserve"> local</w:t>
      </w:r>
      <w:r w:rsidR="004A750E" w:rsidRPr="00B534E4">
        <w:rPr>
          <w:rFonts w:ascii="Times New Roman" w:hAnsi="Times New Roman" w:cs="Times New Roman"/>
          <w:color w:val="000000" w:themeColor="text1"/>
          <w:sz w:val="23"/>
          <w:szCs w:val="23"/>
          <w:shd w:val="clear" w:color="auto" w:fill="FFFFFF"/>
        </w:rPr>
        <w:t>-network oriented</w:t>
      </w:r>
      <w:r w:rsidR="00CA44EA" w:rsidRPr="00B534E4">
        <w:rPr>
          <w:rFonts w:ascii="Times New Roman" w:hAnsi="Times New Roman" w:cs="Times New Roman"/>
          <w:color w:val="000000" w:themeColor="text1"/>
          <w:sz w:val="23"/>
          <w:szCs w:val="23"/>
          <w:shd w:val="clear" w:color="auto" w:fill="FFFFFF"/>
        </w:rPr>
        <w:t>.</w:t>
      </w:r>
      <w:r w:rsidR="009D1F79" w:rsidRPr="00B534E4">
        <w:rPr>
          <w:rFonts w:ascii="Times New Roman" w:hAnsi="Times New Roman" w:cs="Times New Roman"/>
          <w:color w:val="000000" w:themeColor="text1"/>
          <w:sz w:val="23"/>
          <w:szCs w:val="23"/>
          <w:shd w:val="clear" w:color="auto" w:fill="FFFFFF"/>
        </w:rPr>
        <w:t xml:space="preserve"> Given that our theory </w:t>
      </w:r>
      <w:r w:rsidR="00CA44EA" w:rsidRPr="00B534E4">
        <w:rPr>
          <w:rFonts w:ascii="Times New Roman" w:hAnsi="Times New Roman" w:cs="Times New Roman"/>
          <w:color w:val="000000" w:themeColor="text1"/>
          <w:sz w:val="23"/>
          <w:szCs w:val="23"/>
          <w:shd w:val="clear" w:color="auto" w:fill="FFFFFF"/>
        </w:rPr>
        <w:t xml:space="preserve">is not </w:t>
      </w:r>
      <w:r w:rsidR="008C0545" w:rsidRPr="00B534E4">
        <w:rPr>
          <w:rFonts w:ascii="Times New Roman" w:hAnsi="Times New Roman" w:cs="Times New Roman"/>
          <w:color w:val="000000" w:themeColor="text1"/>
          <w:sz w:val="23"/>
          <w:szCs w:val="23"/>
          <w:shd w:val="clear" w:color="auto" w:fill="FFFFFF"/>
        </w:rPr>
        <w:t>confined</w:t>
      </w:r>
      <w:r w:rsidR="00CA44EA" w:rsidRPr="00B534E4">
        <w:rPr>
          <w:rFonts w:ascii="Times New Roman" w:hAnsi="Times New Roman" w:cs="Times New Roman"/>
          <w:color w:val="000000" w:themeColor="text1"/>
          <w:sz w:val="23"/>
          <w:szCs w:val="23"/>
          <w:shd w:val="clear" w:color="auto" w:fill="FFFFFF"/>
        </w:rPr>
        <w:t xml:space="preserve"> to </w:t>
      </w:r>
      <w:r w:rsidR="009D1F79" w:rsidRPr="00B534E4">
        <w:rPr>
          <w:rFonts w:ascii="Times New Roman" w:hAnsi="Times New Roman" w:cs="Times New Roman"/>
          <w:color w:val="000000" w:themeColor="text1"/>
          <w:sz w:val="23"/>
          <w:szCs w:val="23"/>
          <w:shd w:val="clear" w:color="auto" w:fill="FFFFFF"/>
        </w:rPr>
        <w:t xml:space="preserve">information circulation </w:t>
      </w:r>
      <w:r w:rsidR="00935702" w:rsidRPr="00B534E4">
        <w:rPr>
          <w:rFonts w:ascii="Times New Roman" w:hAnsi="Times New Roman" w:cs="Times New Roman"/>
          <w:color w:val="000000" w:themeColor="text1"/>
          <w:sz w:val="23"/>
          <w:szCs w:val="23"/>
          <w:shd w:val="clear" w:color="auto" w:fill="FFFFFF"/>
        </w:rPr>
        <w:t>within local network</w:t>
      </w:r>
      <w:r w:rsidR="00455B31" w:rsidRPr="00B534E4">
        <w:rPr>
          <w:rFonts w:ascii="Times New Roman" w:hAnsi="Times New Roman" w:cs="Times New Roman"/>
          <w:color w:val="000000" w:themeColor="text1"/>
          <w:sz w:val="23"/>
          <w:szCs w:val="23"/>
          <w:shd w:val="clear" w:color="auto" w:fill="FFFFFF"/>
        </w:rPr>
        <w:t>s</w:t>
      </w:r>
      <w:r w:rsidR="009D1F79" w:rsidRPr="00B534E4">
        <w:rPr>
          <w:rFonts w:ascii="Times New Roman" w:hAnsi="Times New Roman" w:cs="Times New Roman"/>
          <w:color w:val="000000" w:themeColor="text1"/>
          <w:sz w:val="23"/>
          <w:szCs w:val="23"/>
          <w:shd w:val="clear" w:color="auto" w:fill="FFFFFF"/>
        </w:rPr>
        <w:t xml:space="preserve">, it will be more pertinent </w:t>
      </w:r>
      <w:r w:rsidR="0087417B" w:rsidRPr="00B534E4">
        <w:rPr>
          <w:rFonts w:ascii="Times New Roman" w:hAnsi="Times New Roman" w:cs="Times New Roman" w:hint="eastAsia"/>
          <w:color w:val="000000" w:themeColor="text1"/>
          <w:sz w:val="23"/>
          <w:szCs w:val="23"/>
          <w:shd w:val="clear" w:color="auto" w:fill="FFFFFF"/>
        </w:rPr>
        <w:t>to</w:t>
      </w:r>
      <w:r w:rsidR="0087417B" w:rsidRPr="00B534E4">
        <w:rPr>
          <w:rFonts w:ascii="Times New Roman" w:hAnsi="Times New Roman" w:cs="Times New Roman"/>
          <w:color w:val="000000" w:themeColor="text1"/>
          <w:sz w:val="23"/>
          <w:szCs w:val="23"/>
          <w:shd w:val="clear" w:color="auto" w:fill="FFFFFF"/>
        </w:rPr>
        <w:t xml:space="preserve"> </w:t>
      </w:r>
      <w:r w:rsidR="009D1F79" w:rsidRPr="00B534E4">
        <w:rPr>
          <w:rFonts w:ascii="Times New Roman" w:hAnsi="Times New Roman" w:cs="Times New Roman"/>
          <w:color w:val="000000" w:themeColor="text1"/>
          <w:sz w:val="23"/>
          <w:szCs w:val="23"/>
          <w:shd w:val="clear" w:color="auto" w:fill="FFFFFF"/>
        </w:rPr>
        <w:t xml:space="preserve">consider </w:t>
      </w:r>
      <w:r w:rsidR="008C0545" w:rsidRPr="00B534E4">
        <w:rPr>
          <w:rFonts w:ascii="Times New Roman" w:hAnsi="Times New Roman" w:cs="Times New Roman"/>
          <w:color w:val="000000" w:themeColor="text1"/>
          <w:sz w:val="23"/>
          <w:szCs w:val="23"/>
          <w:shd w:val="clear" w:color="auto" w:fill="FFFFFF"/>
        </w:rPr>
        <w:t xml:space="preserve">regions </w:t>
      </w:r>
      <w:r w:rsidR="009D1F79" w:rsidRPr="00B534E4">
        <w:rPr>
          <w:rFonts w:ascii="Times New Roman" w:hAnsi="Times New Roman" w:cs="Times New Roman"/>
          <w:color w:val="000000" w:themeColor="text1"/>
          <w:sz w:val="23"/>
          <w:szCs w:val="23"/>
          <w:shd w:val="clear" w:color="auto" w:fill="FFFFFF"/>
        </w:rPr>
        <w:t>beyond triads</w:t>
      </w:r>
      <w:r w:rsidR="008C0545" w:rsidRPr="00B534E4">
        <w:rPr>
          <w:rFonts w:ascii="Times New Roman" w:hAnsi="Times New Roman" w:cs="Times New Roman"/>
          <w:color w:val="000000" w:themeColor="text1"/>
          <w:sz w:val="23"/>
          <w:szCs w:val="23"/>
          <w:shd w:val="clear" w:color="auto" w:fill="FFFFFF"/>
        </w:rPr>
        <w:t xml:space="preserve"> </w:t>
      </w:r>
      <w:r w:rsidR="00214C86" w:rsidRPr="00B534E4">
        <w:rPr>
          <w:rFonts w:ascii="Times New Roman" w:hAnsi="Times New Roman" w:cs="Times New Roman"/>
          <w:color w:val="000000" w:themeColor="text1"/>
          <w:sz w:val="23"/>
          <w:szCs w:val="23"/>
          <w:shd w:val="clear" w:color="auto" w:fill="FFFFFF"/>
        </w:rPr>
        <w:t>which</w:t>
      </w:r>
      <w:r w:rsidR="00935702" w:rsidRPr="00B534E4">
        <w:rPr>
          <w:rFonts w:ascii="Times New Roman" w:hAnsi="Times New Roman" w:cs="Times New Roman"/>
          <w:color w:val="000000" w:themeColor="text1"/>
          <w:sz w:val="23"/>
          <w:szCs w:val="23"/>
          <w:shd w:val="clear" w:color="auto" w:fill="FFFFFF"/>
        </w:rPr>
        <w:t xml:space="preserve"> can be </w:t>
      </w:r>
      <w:r w:rsidR="004A750E" w:rsidRPr="00B534E4">
        <w:rPr>
          <w:rFonts w:ascii="Times New Roman" w:hAnsi="Times New Roman" w:cs="Times New Roman"/>
          <w:color w:val="000000" w:themeColor="text1"/>
          <w:sz w:val="23"/>
          <w:szCs w:val="23"/>
          <w:shd w:val="clear" w:color="auto" w:fill="FFFFFF"/>
        </w:rPr>
        <w:t>identified through</w:t>
      </w:r>
      <w:r w:rsidR="008C0545" w:rsidRPr="00B534E4">
        <w:rPr>
          <w:rFonts w:ascii="Times New Roman" w:hAnsi="Times New Roman" w:cs="Times New Roman"/>
          <w:color w:val="000000" w:themeColor="text1"/>
          <w:sz w:val="23"/>
          <w:szCs w:val="23"/>
          <w:shd w:val="clear" w:color="auto" w:fill="FFFFFF"/>
        </w:rPr>
        <w:t xml:space="preserve"> a s</w:t>
      </w:r>
      <w:r w:rsidR="00173EF5" w:rsidRPr="00B534E4">
        <w:rPr>
          <w:rFonts w:ascii="Times New Roman" w:hAnsi="Times New Roman" w:cs="Times New Roman"/>
          <w:color w:val="000000" w:themeColor="text1"/>
          <w:sz w:val="23"/>
          <w:szCs w:val="23"/>
          <w:shd w:val="clear" w:color="auto" w:fill="FFFFFF"/>
        </w:rPr>
        <w:t>ubgroups</w:t>
      </w:r>
      <w:r w:rsidR="008C0545" w:rsidRPr="00B534E4">
        <w:rPr>
          <w:rFonts w:ascii="Times New Roman" w:hAnsi="Times New Roman" w:cs="Times New Roman"/>
          <w:color w:val="000000" w:themeColor="text1"/>
          <w:sz w:val="23"/>
          <w:szCs w:val="23"/>
          <w:shd w:val="clear" w:color="auto" w:fill="FFFFFF"/>
        </w:rPr>
        <w:t xml:space="preserve"> analysis such as cliques, clans, </w:t>
      </w:r>
      <w:r w:rsidR="00455B31" w:rsidRPr="00B534E4">
        <w:rPr>
          <w:rFonts w:ascii="Times New Roman" w:hAnsi="Times New Roman" w:cs="Times New Roman"/>
          <w:color w:val="000000" w:themeColor="text1"/>
          <w:sz w:val="23"/>
          <w:szCs w:val="23"/>
          <w:shd w:val="clear" w:color="auto" w:fill="FFFFFF"/>
        </w:rPr>
        <w:t>and the like</w:t>
      </w:r>
      <w:r w:rsidR="00173EF5" w:rsidRPr="00B534E4">
        <w:rPr>
          <w:rFonts w:ascii="Times New Roman" w:hAnsi="Times New Roman" w:cs="Times New Roman"/>
          <w:color w:val="000000" w:themeColor="text1"/>
          <w:sz w:val="23"/>
          <w:szCs w:val="23"/>
          <w:shd w:val="clear" w:color="auto" w:fill="FFFFFF"/>
        </w:rPr>
        <w:t xml:space="preserve"> </w:t>
      </w:r>
      <w:r w:rsidR="00CD050F" w:rsidRPr="00B534E4">
        <w:rPr>
          <w:rFonts w:ascii="Times New Roman" w:hAnsi="Times New Roman" w:cs="Times New Roman"/>
          <w:color w:val="000000" w:themeColor="text1"/>
          <w:sz w:val="23"/>
          <w:szCs w:val="23"/>
          <w:shd w:val="clear" w:color="auto" w:fill="FFFFFF"/>
        </w:rPr>
        <w:fldChar w:fldCharType="begin"/>
      </w:r>
      <w:r w:rsidR="00C25818" w:rsidRPr="00B534E4">
        <w:rPr>
          <w:rFonts w:ascii="Times New Roman" w:hAnsi="Times New Roman" w:cs="Times New Roman"/>
          <w:color w:val="000000" w:themeColor="text1"/>
          <w:sz w:val="23"/>
          <w:szCs w:val="23"/>
          <w:shd w:val="clear" w:color="auto" w:fill="FFFFFF"/>
        </w:rPr>
        <w:instrText xml:space="preserve"> ADDIN EN.CITE &lt;EndNote&gt;&lt;Cite&gt;&lt;Author&gt;Baum&lt;/Author&gt;&lt;Year&gt;2003&lt;/Year&gt;&lt;RecNum&gt;52&lt;/RecNum&gt;&lt;Prefix&gt;e.g.`, &lt;/Prefix&gt;&lt;DisplayText&gt;(e.g., Baum, Shipilov, &amp;amp; Rowley, 2003; Rowley, Baum, Shipilov, Greve, &amp;amp; Rao, 2004)&lt;/DisplayText&gt;&lt;record&gt;&lt;rec-number&gt;52&lt;/rec-number&gt;&lt;foreign-keys&gt;&lt;key app="EN" db-id="zvsadvrd1detx1ets06pxdd8dxww5wwdfsea" timestamp="0"&gt;52&lt;/key&gt;&lt;/foreign-keys&gt;&lt;ref-type name="Journal Article"&gt;17&lt;/ref-type&gt;&lt;contributors&gt;&lt;authors&gt;&lt;author&gt;Joel A C Baum&lt;/author&gt;&lt;author&gt;Andrew V Shipilov&lt;/author&gt;&lt;author&gt;Tim J Rowley&lt;/author&gt;&lt;/authors&gt;&lt;/contributors&gt;&lt;titles&gt;&lt;title&gt;Where do small worlds come from?&lt;/title&gt;&lt;secondary-title&gt;Industrial and Corporate Change&lt;/secondary-title&gt;&lt;/titles&gt;&lt;pages&gt;697-725&lt;/pages&gt;&lt;volume&gt;12&lt;/volume&gt;&lt;number&gt;4&lt;/number&gt;&lt;keywords&gt;&lt;keyword&gt;Studies&lt;/keyword&gt;&lt;keyword&gt;Investment banking&lt;/keyword&gt;&lt;keyword&gt;Organizational behavior&lt;/keyword&gt;&lt;/keywords&gt;&lt;dates&gt;&lt;year&gt;2003&lt;/year&gt;&lt;pub-dates&gt;&lt;date&gt;Aug 2003&lt;/date&gt;&lt;/pub-dates&gt;&lt;/dates&gt;&lt;isbn&gt;09606491&lt;/isbn&gt;&lt;urls&gt;&lt;/urls&gt;&lt;/record&gt;&lt;/Cite&gt;&lt;Cite&gt;&lt;Author&gt;Rowley&lt;/Author&gt;&lt;Year&gt;2004&lt;/Year&gt;&lt;RecNum&gt;499&lt;/RecNum&gt;&lt;record&gt;&lt;rec-number&gt;499&lt;/rec-number&gt;&lt;foreign-keys&gt;&lt;key app="EN" db-id="zvsadvrd1detx1ets06pxdd8dxww5wwdfsea" timestamp="0"&gt;499&lt;/key&gt;&lt;/foreign-keys&gt;&lt;ref-type name="Journal Article"&gt;17&lt;/ref-type&gt;&lt;contributors&gt;&lt;authors&gt;&lt;author&gt;Rowley, Tim J&lt;/author&gt;&lt;author&gt;Baum, Joel A C&lt;/author&gt;&lt;author&gt;Shipilov, Andrew V&lt;/author&gt;&lt;author&gt;Greve, H.&lt;/author&gt;&lt;author&gt;Rao, H.&lt;/author&gt;&lt;/authors&gt;&lt;/contributors&gt;&lt;titles&gt;&lt;title&gt;Competing in groups&lt;/title&gt;&lt;secondary-title&gt;Managerial and Decision Economics&lt;/secondary-title&gt;&lt;/titles&gt;&lt;periodical&gt;&lt;full-title&gt;Managerial and Decision Economics&lt;/full-title&gt;&lt;/periodical&gt;&lt;pages&gt;453-471&lt;/pages&gt;&lt;volume&gt;25&lt;/volume&gt;&lt;dates&gt;&lt;year&gt;2004&lt;/year&gt;&lt;/dates&gt;&lt;urls&gt;&lt;/urls&gt;&lt;/record&gt;&lt;/Cite&gt;&lt;/EndNote&gt;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C25818" w:rsidRPr="00B534E4">
        <w:rPr>
          <w:rFonts w:ascii="Times New Roman" w:hAnsi="Times New Roman" w:cs="Times New Roman"/>
          <w:noProof/>
          <w:color w:val="000000" w:themeColor="text1"/>
          <w:sz w:val="23"/>
          <w:szCs w:val="23"/>
          <w:shd w:val="clear" w:color="auto" w:fill="FFFFFF"/>
        </w:rPr>
        <w:t>(e.g., Baum, Shipilov, &amp; Rowley, 2003; Rowley, Baum, Shipilov, Greve, &amp; Rao, 2004)</w:t>
      </w:r>
      <w:r w:rsidR="00CD050F" w:rsidRPr="00B534E4">
        <w:rPr>
          <w:rFonts w:ascii="Times New Roman" w:hAnsi="Times New Roman" w:cs="Times New Roman"/>
          <w:color w:val="000000" w:themeColor="text1"/>
          <w:sz w:val="23"/>
          <w:szCs w:val="23"/>
          <w:shd w:val="clear" w:color="auto" w:fill="FFFFFF"/>
        </w:rPr>
        <w:fldChar w:fldCharType="end"/>
      </w:r>
      <w:r w:rsidR="006F1599" w:rsidRPr="00B534E4">
        <w:rPr>
          <w:rFonts w:ascii="Times New Roman" w:hAnsi="Times New Roman" w:cs="Times New Roman"/>
          <w:color w:val="000000" w:themeColor="text1"/>
          <w:sz w:val="23"/>
          <w:szCs w:val="23"/>
          <w:shd w:val="clear" w:color="auto" w:fill="FFFFFF"/>
        </w:rPr>
        <w:t xml:space="preserve">. </w:t>
      </w:r>
      <w:r w:rsidR="00A959D6" w:rsidRPr="00B534E4">
        <w:rPr>
          <w:rFonts w:ascii="Times New Roman" w:hAnsi="Times New Roman" w:cs="Times New Roman"/>
          <w:color w:val="000000" w:themeColor="text1"/>
          <w:sz w:val="23"/>
          <w:szCs w:val="23"/>
          <w:shd w:val="clear" w:color="auto" w:fill="FFFFFF"/>
        </w:rPr>
        <w:t>Yet</w:t>
      </w:r>
      <w:r w:rsidR="00173EF5" w:rsidRPr="00B534E4">
        <w:rPr>
          <w:rFonts w:ascii="Times New Roman" w:hAnsi="Times New Roman" w:cs="Times New Roman"/>
          <w:color w:val="000000" w:themeColor="text1"/>
          <w:sz w:val="23"/>
          <w:szCs w:val="23"/>
          <w:shd w:val="clear" w:color="auto" w:fill="FFFFFF"/>
        </w:rPr>
        <w:t xml:space="preserve"> cliques are too restrictive </w:t>
      </w:r>
      <w:r w:rsidR="001A6EFA" w:rsidRPr="00B534E4">
        <w:rPr>
          <w:rFonts w:ascii="Times New Roman" w:hAnsi="Times New Roman" w:cs="Times New Roman"/>
          <w:color w:val="000000" w:themeColor="text1"/>
          <w:sz w:val="23"/>
          <w:szCs w:val="23"/>
          <w:shd w:val="clear" w:color="auto" w:fill="FFFFFF"/>
        </w:rPr>
        <w:t>and</w:t>
      </w:r>
      <w:r w:rsidR="00173EF5" w:rsidRPr="00B534E4">
        <w:rPr>
          <w:rFonts w:ascii="Times New Roman" w:hAnsi="Times New Roman" w:cs="Times New Roman"/>
          <w:color w:val="000000" w:themeColor="text1"/>
          <w:sz w:val="23"/>
          <w:szCs w:val="23"/>
          <w:shd w:val="clear" w:color="auto" w:fill="FFFFFF"/>
        </w:rPr>
        <w:t xml:space="preserve"> sensitive to changes in node degrees to </w:t>
      </w:r>
      <w:r w:rsidR="00455B31" w:rsidRPr="00B534E4">
        <w:rPr>
          <w:rFonts w:ascii="Times New Roman" w:hAnsi="Times New Roman" w:cs="Times New Roman"/>
          <w:color w:val="000000" w:themeColor="text1"/>
          <w:sz w:val="23"/>
          <w:szCs w:val="23"/>
          <w:shd w:val="clear" w:color="auto" w:fill="FFFFFF"/>
        </w:rPr>
        <w:t xml:space="preserve">offer </w:t>
      </w:r>
      <w:r w:rsidR="00173EF5" w:rsidRPr="00B534E4">
        <w:rPr>
          <w:rFonts w:ascii="Times New Roman" w:hAnsi="Times New Roman" w:cs="Times New Roman"/>
          <w:color w:val="000000" w:themeColor="text1"/>
          <w:sz w:val="23"/>
          <w:szCs w:val="23"/>
          <w:shd w:val="clear" w:color="auto" w:fill="FFFFFF"/>
        </w:rPr>
        <w:t xml:space="preserve">an accurate measure of structural embeddedness </w:t>
      </w:r>
      <w:r w:rsidR="00CD050F" w:rsidRPr="00B534E4">
        <w:rPr>
          <w:rFonts w:ascii="Times New Roman" w:hAnsi="Times New Roman" w:cs="Times New Roman"/>
          <w:color w:val="000000" w:themeColor="text1"/>
          <w:sz w:val="23"/>
          <w:szCs w:val="23"/>
          <w:shd w:val="clear" w:color="auto" w:fill="FFFFFF"/>
        </w:rPr>
        <w:fldChar w:fldCharType="begin"/>
      </w:r>
      <w:r w:rsidR="00277A40" w:rsidRPr="00B534E4">
        <w:rPr>
          <w:rFonts w:ascii="Times New Roman" w:hAnsi="Times New Roman" w:cs="Times New Roman"/>
          <w:color w:val="000000" w:themeColor="text1"/>
          <w:sz w:val="23"/>
          <w:szCs w:val="23"/>
          <w:shd w:val="clear" w:color="auto" w:fill="FFFFFF"/>
        </w:rPr>
        <w:instrText xml:space="preserve"> ADDIN EN.CITE &lt;EndNote&gt;&lt;Cite&gt;&lt;Author&gt;Wasserman&lt;/Author&gt;&lt;Year&gt;1994&lt;/Year&gt;&lt;RecNum&gt;340&lt;/RecNum&gt;&lt;DisplayText&gt;(Wasserman &amp;amp; Faust, 1994)&lt;/DisplayText&gt;&lt;record&gt;&lt;rec-number&gt;340&lt;/rec-number&gt;&lt;foreign-keys&gt;&lt;key app="EN" db-id="zvsadvrd1detx1ets06pxdd8dxww5wwdfsea" timestamp="0"&gt;340&lt;/key&gt;&lt;/foreign-keys&gt;&lt;ref-type name="Book"&gt;6&lt;/ref-type&gt;&lt;contributors&gt;&lt;authors&gt;&lt;author&gt;Wasserman, S.&lt;/author&gt;&lt;author&gt;Faust, K.&lt;/author&gt;&lt;/authors&gt;&lt;/contributors&gt;&lt;titles&gt;&lt;title&gt;Social Network Analysis: Methods and Applications&lt;/title&gt;&lt;/titles&gt;&lt;dates&gt;&lt;year&gt;1994&lt;/year&gt;&lt;/dates&gt;&lt;pub-location&gt;Cambridge&lt;/pub-location&gt;&lt;publisher&gt;Cambridge Univ. Press&lt;/publisher&gt;&lt;urls&gt;&lt;/urls&gt;&lt;/record&gt;&lt;/Cite&gt;&lt;/EndNote&gt;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277A40" w:rsidRPr="00B534E4">
        <w:rPr>
          <w:rFonts w:ascii="Times New Roman" w:hAnsi="Times New Roman" w:cs="Times New Roman"/>
          <w:noProof/>
          <w:color w:val="000000" w:themeColor="text1"/>
          <w:sz w:val="23"/>
          <w:szCs w:val="23"/>
          <w:shd w:val="clear" w:color="auto" w:fill="FFFFFF"/>
        </w:rPr>
        <w:t>(Wasserman &amp; Faust, 1994)</w:t>
      </w:r>
      <w:r w:rsidR="00CD050F" w:rsidRPr="00B534E4">
        <w:rPr>
          <w:rFonts w:ascii="Times New Roman" w:hAnsi="Times New Roman" w:cs="Times New Roman"/>
          <w:color w:val="000000" w:themeColor="text1"/>
          <w:sz w:val="23"/>
          <w:szCs w:val="23"/>
          <w:shd w:val="clear" w:color="auto" w:fill="FFFFFF"/>
        </w:rPr>
        <w:fldChar w:fldCharType="end"/>
      </w:r>
      <w:r w:rsidR="00173EF5" w:rsidRPr="00B534E4">
        <w:rPr>
          <w:rFonts w:ascii="Times New Roman" w:hAnsi="Times New Roman" w:cs="Times New Roman"/>
          <w:color w:val="000000" w:themeColor="text1"/>
          <w:sz w:val="23"/>
          <w:szCs w:val="23"/>
          <w:shd w:val="clear" w:color="auto" w:fill="FFFFFF"/>
        </w:rPr>
        <w:t>. While some studies use n-Clan</w:t>
      </w:r>
      <w:r w:rsidR="00C25818" w:rsidRPr="00B534E4">
        <w:rPr>
          <w:rFonts w:ascii="Times New Roman" w:hAnsi="Times New Roman" w:cs="Times New Roman"/>
          <w:color w:val="000000" w:themeColor="text1"/>
          <w:sz w:val="23"/>
          <w:szCs w:val="23"/>
          <w:shd w:val="clear" w:color="auto" w:fill="FFFFFF"/>
        </w:rPr>
        <w:t xml:space="preserve"> </w:t>
      </w:r>
      <w:r w:rsidR="00CD050F" w:rsidRPr="00B534E4">
        <w:rPr>
          <w:rFonts w:ascii="Times New Roman" w:hAnsi="Times New Roman" w:cs="Times New Roman"/>
          <w:color w:val="000000" w:themeColor="text1"/>
          <w:sz w:val="23"/>
          <w:szCs w:val="23"/>
          <w:shd w:val="clear" w:color="auto" w:fill="FFFFFF"/>
        </w:rPr>
        <w:fldChar w:fldCharType="begin"/>
      </w:r>
      <w:r w:rsidR="00C25818" w:rsidRPr="00B534E4">
        <w:rPr>
          <w:rFonts w:ascii="Times New Roman" w:hAnsi="Times New Roman" w:cs="Times New Roman"/>
          <w:color w:val="000000" w:themeColor="text1"/>
          <w:sz w:val="23"/>
          <w:szCs w:val="23"/>
          <w:shd w:val="clear" w:color="auto" w:fill="FFFFFF"/>
        </w:rPr>
        <w:instrText xml:space="preserve"> ADDIN EN.CITE &lt;EndNote&gt;&lt;Cite&gt;&lt;Author&gt;Rowley&lt;/Author&gt;&lt;Year&gt;2005&lt;/Year&gt;&lt;RecNum&gt;498&lt;/RecNum&gt;&lt;Prefix&gt;e.g.`, &lt;/Prefix&gt;&lt;DisplayText&gt;(e.g., Rowley, Greve, Rao, Baum, &amp;amp; Shipilov, 2005)&lt;/DisplayText&gt;&lt;record&gt;&lt;rec-number&gt;498&lt;/rec-number&gt;&lt;foreign-keys&gt;&lt;key app="EN" db-id="zvsadvrd1detx1ets06pxdd8dxww5wwdfsea" timestamp="0"&gt;498&lt;/key&gt;&lt;/foreign-keys&gt;&lt;ref-type name="Journal Article"&gt;17&lt;/ref-type&gt;&lt;contributors&gt;&lt;authors&gt;&lt;author&gt;Rowley, Tim J&lt;/author&gt;&lt;author&gt;Greve, H.&lt;/author&gt;&lt;author&gt;Rao, H.&lt;/author&gt;&lt;author&gt;Baum, Joel A C&lt;/author&gt;&lt;author&gt;Shipilov, Andrew V&lt;/author&gt;&lt;/authors&gt;&lt;/contributors&gt;&lt;titles&gt;&lt;title&gt;Time to break up: Social and instrumental antecedents of firm exits from exchange cliques&lt;/title&gt;&lt;secondary-title&gt;Academy of Management Journal&lt;/secondary-title&gt;&lt;/titles&gt;&lt;periodical&gt;&lt;full-title&gt;Academy of Management Journal&lt;/full-title&gt;&lt;abbr-1&gt;Acad Manage J&lt;/abbr-1&gt;&lt;/periodical&gt;&lt;pages&gt;499-520&lt;/pages&gt;&lt;volume&gt;48&lt;/volume&gt;&lt;number&gt;3&lt;/number&gt;&lt;dates&gt;&lt;year&gt;2005&lt;/year&gt;&lt;/dates&gt;&lt;urls&gt;&lt;/urls&gt;&lt;/record&gt;&lt;/Cite&gt;&lt;/EndNote&gt;</w:instrText>
      </w:r>
      <w:r w:rsidR="00CD050F" w:rsidRPr="00B534E4">
        <w:rPr>
          <w:rFonts w:ascii="Times New Roman" w:hAnsi="Times New Roman" w:cs="Times New Roman"/>
          <w:color w:val="000000" w:themeColor="text1"/>
          <w:sz w:val="23"/>
          <w:szCs w:val="23"/>
          <w:shd w:val="clear" w:color="auto" w:fill="FFFFFF"/>
        </w:rPr>
        <w:fldChar w:fldCharType="separate"/>
      </w:r>
      <w:r w:rsidR="00C25818" w:rsidRPr="00B534E4">
        <w:rPr>
          <w:rFonts w:ascii="Times New Roman" w:hAnsi="Times New Roman" w:cs="Times New Roman"/>
          <w:noProof/>
          <w:color w:val="000000" w:themeColor="text1"/>
          <w:sz w:val="23"/>
          <w:szCs w:val="23"/>
          <w:shd w:val="clear" w:color="auto" w:fill="FFFFFF"/>
        </w:rPr>
        <w:t>(e.g., Rowley, Greve, Rao, Baum, &amp; Shipilov, 2005)</w:t>
      </w:r>
      <w:r w:rsidR="00CD050F" w:rsidRPr="00B534E4">
        <w:rPr>
          <w:rFonts w:ascii="Times New Roman" w:hAnsi="Times New Roman" w:cs="Times New Roman"/>
          <w:color w:val="000000" w:themeColor="text1"/>
          <w:sz w:val="23"/>
          <w:szCs w:val="23"/>
          <w:shd w:val="clear" w:color="auto" w:fill="FFFFFF"/>
        </w:rPr>
        <w:fldChar w:fldCharType="end"/>
      </w:r>
      <w:r w:rsidR="00173EF5" w:rsidRPr="00B534E4">
        <w:rPr>
          <w:rFonts w:ascii="Times New Roman" w:hAnsi="Times New Roman" w:cs="Times New Roman"/>
          <w:color w:val="000000" w:themeColor="text1"/>
          <w:sz w:val="23"/>
          <w:szCs w:val="23"/>
          <w:shd w:val="clear" w:color="auto" w:fill="FFFFFF"/>
        </w:rPr>
        <w:t>, the choice of n is unavoidably arbitrary</w:t>
      </w:r>
      <w:r w:rsidR="00455B31" w:rsidRPr="00B534E4">
        <w:rPr>
          <w:rFonts w:ascii="Times New Roman" w:hAnsi="Times New Roman" w:cs="Times New Roman"/>
          <w:color w:val="000000" w:themeColor="text1"/>
          <w:sz w:val="23"/>
          <w:szCs w:val="23"/>
          <w:shd w:val="clear" w:color="auto" w:fill="FFFFFF"/>
        </w:rPr>
        <w:t>,</w:t>
      </w:r>
      <w:r w:rsidR="00860C49" w:rsidRPr="00B534E4">
        <w:rPr>
          <w:rFonts w:ascii="Times New Roman" w:hAnsi="Times New Roman" w:cs="Times New Roman"/>
          <w:color w:val="000000" w:themeColor="text1"/>
          <w:sz w:val="23"/>
          <w:szCs w:val="23"/>
          <w:shd w:val="clear" w:color="auto" w:fill="FFFFFF"/>
        </w:rPr>
        <w:t xml:space="preserve"> as detailed in our manuscript </w:t>
      </w:r>
      <w:r w:rsidR="00455B31" w:rsidRPr="00B534E4">
        <w:rPr>
          <w:rFonts w:ascii="Times New Roman" w:hAnsi="Times New Roman" w:cs="Times New Roman"/>
          <w:color w:val="000000" w:themeColor="text1"/>
          <w:sz w:val="23"/>
          <w:szCs w:val="23"/>
          <w:shd w:val="clear" w:color="auto" w:fill="FFFFFF"/>
        </w:rPr>
        <w:t>(</w:t>
      </w:r>
      <w:r w:rsidR="00860C49" w:rsidRPr="00B534E4">
        <w:rPr>
          <w:rFonts w:ascii="Times New Roman" w:hAnsi="Times New Roman" w:cs="Times New Roman"/>
          <w:color w:val="000000" w:themeColor="text1"/>
          <w:sz w:val="23"/>
          <w:szCs w:val="23"/>
          <w:shd w:val="clear" w:color="auto" w:fill="FFFFFF"/>
        </w:rPr>
        <w:t xml:space="preserve">pp. </w:t>
      </w:r>
      <w:r w:rsidR="00344EEF" w:rsidRPr="00B534E4">
        <w:rPr>
          <w:rFonts w:ascii="Times New Roman" w:hAnsi="Times New Roman" w:cs="Times New Roman" w:hint="eastAsia"/>
          <w:color w:val="000000" w:themeColor="text1"/>
          <w:sz w:val="23"/>
          <w:szCs w:val="23"/>
          <w:shd w:val="clear" w:color="auto" w:fill="FFFFFF"/>
        </w:rPr>
        <w:t>17-18</w:t>
      </w:r>
      <w:r w:rsidR="00455B31" w:rsidRPr="00B534E4">
        <w:rPr>
          <w:rFonts w:ascii="Times New Roman" w:hAnsi="Times New Roman" w:cs="Times New Roman"/>
          <w:color w:val="000000" w:themeColor="text1"/>
          <w:sz w:val="23"/>
          <w:szCs w:val="23"/>
          <w:shd w:val="clear" w:color="auto" w:fill="FFFFFF"/>
        </w:rPr>
        <w:t>)</w:t>
      </w:r>
      <w:r w:rsidR="00173EF5" w:rsidRPr="00B534E4">
        <w:rPr>
          <w:rFonts w:ascii="Times New Roman" w:hAnsi="Times New Roman" w:cs="Times New Roman"/>
          <w:color w:val="000000" w:themeColor="text1"/>
          <w:sz w:val="23"/>
          <w:szCs w:val="23"/>
          <w:shd w:val="clear" w:color="auto" w:fill="FFFFFF"/>
        </w:rPr>
        <w:t xml:space="preserve">. </w:t>
      </w:r>
      <w:r w:rsidR="00467F17" w:rsidRPr="00B534E4">
        <w:rPr>
          <w:rFonts w:ascii="Times New Roman" w:hAnsi="Times New Roman" w:cs="Times New Roman"/>
          <w:color w:val="000000" w:themeColor="text1"/>
          <w:sz w:val="23"/>
          <w:szCs w:val="23"/>
          <w:shd w:val="clear" w:color="auto" w:fill="FFFFFF"/>
        </w:rPr>
        <w:t>Because</w:t>
      </w:r>
      <w:r w:rsidR="0047569C" w:rsidRPr="00B534E4">
        <w:rPr>
          <w:rFonts w:ascii="Times New Roman" w:hAnsi="Times New Roman" w:cs="Times New Roman"/>
          <w:color w:val="000000" w:themeColor="text1"/>
          <w:sz w:val="23"/>
          <w:szCs w:val="23"/>
          <w:shd w:val="clear" w:color="auto" w:fill="FFFFFF"/>
        </w:rPr>
        <w:t xml:space="preserve"> the subgroup analysis </w:t>
      </w:r>
      <w:r w:rsidR="00A959D6" w:rsidRPr="00B534E4">
        <w:rPr>
          <w:rFonts w:ascii="Times New Roman" w:hAnsi="Times New Roman" w:cs="Times New Roman"/>
          <w:color w:val="000000" w:themeColor="text1"/>
          <w:sz w:val="23"/>
          <w:szCs w:val="23"/>
          <w:shd w:val="clear" w:color="auto" w:fill="FFFFFF"/>
        </w:rPr>
        <w:t xml:space="preserve">we chose, the Markov clustering algorithm (MCA), </w:t>
      </w:r>
      <w:r w:rsidR="0047569C" w:rsidRPr="00B534E4">
        <w:rPr>
          <w:rFonts w:ascii="Times New Roman" w:hAnsi="Times New Roman" w:cs="Times New Roman"/>
          <w:color w:val="000000" w:themeColor="text1"/>
          <w:sz w:val="23"/>
          <w:szCs w:val="23"/>
          <w:shd w:val="clear" w:color="auto" w:fill="FFFFFF"/>
        </w:rPr>
        <w:t>is not prone to</w:t>
      </w:r>
      <w:r w:rsidR="00A959D6" w:rsidRPr="00B534E4">
        <w:rPr>
          <w:rFonts w:ascii="Times New Roman" w:hAnsi="Times New Roman" w:cs="Times New Roman"/>
          <w:color w:val="000000" w:themeColor="text1"/>
          <w:sz w:val="23"/>
          <w:szCs w:val="23"/>
          <w:shd w:val="clear" w:color="auto" w:fill="FFFFFF"/>
        </w:rPr>
        <w:t xml:space="preserve"> such </w:t>
      </w:r>
      <w:r w:rsidR="00455B31" w:rsidRPr="00B534E4">
        <w:rPr>
          <w:rFonts w:ascii="Times New Roman" w:hAnsi="Times New Roman" w:cs="Times New Roman"/>
          <w:color w:val="000000" w:themeColor="text1"/>
          <w:sz w:val="23"/>
          <w:szCs w:val="23"/>
          <w:shd w:val="clear" w:color="auto" w:fill="FFFFFF"/>
        </w:rPr>
        <w:t>problems</w:t>
      </w:r>
      <w:r w:rsidR="00A959D6" w:rsidRPr="00B534E4">
        <w:rPr>
          <w:rFonts w:ascii="Times New Roman" w:hAnsi="Times New Roman" w:cs="Times New Roman"/>
          <w:color w:val="000000" w:themeColor="text1"/>
          <w:sz w:val="23"/>
          <w:szCs w:val="23"/>
          <w:shd w:val="clear" w:color="auto" w:fill="FFFFFF"/>
        </w:rPr>
        <w:t xml:space="preserve">, we believe </w:t>
      </w:r>
      <w:r w:rsidR="00455B31" w:rsidRPr="00B534E4">
        <w:rPr>
          <w:rFonts w:ascii="Times New Roman" w:hAnsi="Times New Roman" w:cs="Times New Roman"/>
          <w:color w:val="000000" w:themeColor="text1"/>
          <w:sz w:val="23"/>
          <w:szCs w:val="23"/>
          <w:shd w:val="clear" w:color="auto" w:fill="FFFFFF"/>
        </w:rPr>
        <w:t xml:space="preserve">that </w:t>
      </w:r>
      <w:r w:rsidR="00A959D6" w:rsidRPr="00B534E4">
        <w:rPr>
          <w:rFonts w:ascii="Times New Roman" w:hAnsi="Times New Roman" w:cs="Times New Roman"/>
          <w:color w:val="000000" w:themeColor="text1"/>
          <w:sz w:val="23"/>
          <w:szCs w:val="23"/>
          <w:shd w:val="clear" w:color="auto" w:fill="FFFFFF"/>
        </w:rPr>
        <w:t>our chosen method is mo</w:t>
      </w:r>
      <w:r w:rsidR="0047569C" w:rsidRPr="00B534E4">
        <w:rPr>
          <w:rFonts w:ascii="Times New Roman" w:hAnsi="Times New Roman" w:cs="Times New Roman"/>
          <w:color w:val="000000" w:themeColor="text1"/>
          <w:sz w:val="23"/>
          <w:szCs w:val="23"/>
          <w:shd w:val="clear" w:color="auto" w:fill="FFFFFF"/>
        </w:rPr>
        <w:t>re</w:t>
      </w:r>
      <w:r w:rsidR="00A959D6" w:rsidRPr="00B534E4">
        <w:rPr>
          <w:rFonts w:ascii="Times New Roman" w:hAnsi="Times New Roman" w:cs="Times New Roman"/>
          <w:color w:val="000000" w:themeColor="text1"/>
          <w:sz w:val="23"/>
          <w:szCs w:val="23"/>
          <w:shd w:val="clear" w:color="auto" w:fill="FFFFFF"/>
        </w:rPr>
        <w:t xml:space="preserve"> appropriate. </w:t>
      </w:r>
    </w:p>
    <w:p w:rsidR="001F0EA4" w:rsidRPr="00B534E4" w:rsidRDefault="0047569C">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W</w:t>
      </w:r>
      <w:r w:rsidR="00A959D6" w:rsidRPr="00B534E4">
        <w:rPr>
          <w:rFonts w:ascii="Times New Roman" w:hAnsi="Times New Roman" w:cs="Times New Roman"/>
          <w:color w:val="000000" w:themeColor="text1"/>
          <w:sz w:val="23"/>
          <w:szCs w:val="23"/>
          <w:shd w:val="clear" w:color="auto" w:fill="FFFFFF"/>
        </w:rPr>
        <w:t xml:space="preserve">hen </w:t>
      </w:r>
      <w:r w:rsidRPr="00B534E4">
        <w:rPr>
          <w:rFonts w:ascii="Times New Roman" w:hAnsi="Times New Roman" w:cs="Times New Roman"/>
          <w:color w:val="000000" w:themeColor="text1"/>
          <w:sz w:val="23"/>
          <w:szCs w:val="23"/>
          <w:shd w:val="clear" w:color="auto" w:fill="FFFFFF"/>
        </w:rPr>
        <w:t xml:space="preserve">a </w:t>
      </w:r>
      <w:r w:rsidR="00A959D6" w:rsidRPr="00B534E4">
        <w:rPr>
          <w:rFonts w:ascii="Times New Roman" w:hAnsi="Times New Roman" w:cs="Times New Roman"/>
          <w:color w:val="000000" w:themeColor="text1"/>
          <w:sz w:val="23"/>
          <w:szCs w:val="23"/>
          <w:shd w:val="clear" w:color="auto" w:fill="FFFFFF"/>
        </w:rPr>
        <w:t>subgroup</w:t>
      </w:r>
      <w:r w:rsidRPr="00B534E4">
        <w:rPr>
          <w:rFonts w:ascii="Times New Roman" w:hAnsi="Times New Roman" w:cs="Times New Roman"/>
          <w:color w:val="000000" w:themeColor="text1"/>
          <w:sz w:val="23"/>
          <w:szCs w:val="23"/>
          <w:shd w:val="clear" w:color="auto" w:fill="FFFFFF"/>
        </w:rPr>
        <w:t xml:space="preserve"> analysis</w:t>
      </w:r>
      <w:r w:rsidR="00A959D6" w:rsidRPr="00B534E4">
        <w:rPr>
          <w:rFonts w:ascii="Times New Roman" w:hAnsi="Times New Roman" w:cs="Times New Roman"/>
          <w:color w:val="000000" w:themeColor="text1"/>
          <w:sz w:val="23"/>
          <w:szCs w:val="23"/>
          <w:shd w:val="clear" w:color="auto" w:fill="FFFFFF"/>
        </w:rPr>
        <w:t xml:space="preserve"> </w:t>
      </w:r>
      <w:r w:rsidRPr="00B534E4">
        <w:rPr>
          <w:rFonts w:ascii="Times New Roman" w:hAnsi="Times New Roman" w:cs="Times New Roman"/>
          <w:color w:val="000000" w:themeColor="text1"/>
          <w:sz w:val="23"/>
          <w:szCs w:val="23"/>
          <w:shd w:val="clear" w:color="auto" w:fill="FFFFFF"/>
        </w:rPr>
        <w:t>is</w:t>
      </w:r>
      <w:r w:rsidR="00A959D6" w:rsidRPr="00B534E4">
        <w:rPr>
          <w:rFonts w:ascii="Times New Roman" w:hAnsi="Times New Roman" w:cs="Times New Roman"/>
          <w:color w:val="000000" w:themeColor="text1"/>
          <w:sz w:val="23"/>
          <w:szCs w:val="23"/>
          <w:shd w:val="clear" w:color="auto" w:fill="FFFFFF"/>
        </w:rPr>
        <w:t xml:space="preserve"> used, </w:t>
      </w:r>
      <w:r w:rsidR="00467F17" w:rsidRPr="00B534E4">
        <w:rPr>
          <w:rFonts w:ascii="Times New Roman" w:hAnsi="Times New Roman" w:cs="Times New Roman"/>
          <w:color w:val="000000" w:themeColor="text1"/>
          <w:sz w:val="23"/>
          <w:szCs w:val="23"/>
          <w:shd w:val="clear" w:color="auto" w:fill="FFFFFF"/>
        </w:rPr>
        <w:t xml:space="preserve">measuring </w:t>
      </w:r>
      <w:r w:rsidR="00A959D6" w:rsidRPr="00B534E4">
        <w:rPr>
          <w:rFonts w:ascii="Times New Roman" w:hAnsi="Times New Roman" w:cs="Times New Roman"/>
          <w:color w:val="000000" w:themeColor="text1"/>
          <w:sz w:val="23"/>
          <w:szCs w:val="23"/>
          <w:shd w:val="clear" w:color="auto" w:fill="FFFFFF"/>
        </w:rPr>
        <w:t xml:space="preserve">structural embeddedness </w:t>
      </w:r>
      <w:r w:rsidR="00467F17" w:rsidRPr="00B534E4">
        <w:rPr>
          <w:rFonts w:ascii="Times New Roman" w:hAnsi="Times New Roman" w:cs="Times New Roman"/>
          <w:color w:val="000000" w:themeColor="text1"/>
          <w:sz w:val="23"/>
          <w:szCs w:val="23"/>
          <w:shd w:val="clear" w:color="auto" w:fill="FFFFFF"/>
        </w:rPr>
        <w:t xml:space="preserve">between two firms </w:t>
      </w:r>
      <w:r w:rsidR="00A959D6" w:rsidRPr="00B534E4">
        <w:rPr>
          <w:rFonts w:ascii="Times New Roman" w:hAnsi="Times New Roman" w:cs="Times New Roman"/>
          <w:color w:val="000000" w:themeColor="text1"/>
          <w:sz w:val="23"/>
          <w:szCs w:val="23"/>
          <w:shd w:val="clear" w:color="auto" w:fill="FFFFFF"/>
        </w:rPr>
        <w:t xml:space="preserve">in the focal dyad amounts to </w:t>
      </w:r>
      <w:r w:rsidR="00B60A55" w:rsidRPr="00B534E4">
        <w:rPr>
          <w:rFonts w:ascii="Times New Roman" w:hAnsi="Times New Roman" w:cs="Times New Roman"/>
          <w:color w:val="000000" w:themeColor="text1"/>
          <w:sz w:val="23"/>
          <w:szCs w:val="23"/>
          <w:shd w:val="clear" w:color="auto" w:fill="FFFFFF"/>
        </w:rPr>
        <w:t>simply examining</w:t>
      </w:r>
      <w:r w:rsidR="00467F17" w:rsidRPr="00B534E4">
        <w:rPr>
          <w:rFonts w:ascii="Times New Roman" w:hAnsi="Times New Roman" w:cs="Times New Roman"/>
          <w:color w:val="000000" w:themeColor="text1"/>
          <w:sz w:val="23"/>
          <w:szCs w:val="23"/>
          <w:shd w:val="clear" w:color="auto" w:fill="FFFFFF"/>
        </w:rPr>
        <w:t xml:space="preserve"> “</w:t>
      </w:r>
      <w:r w:rsidR="00A959D6" w:rsidRPr="00B534E4">
        <w:rPr>
          <w:rFonts w:ascii="Times New Roman" w:hAnsi="Times New Roman" w:cs="Times New Roman"/>
          <w:color w:val="000000" w:themeColor="text1"/>
          <w:sz w:val="23"/>
          <w:szCs w:val="23"/>
          <w:shd w:val="clear" w:color="auto" w:fill="FFFFFF"/>
        </w:rPr>
        <w:t xml:space="preserve">whether </w:t>
      </w:r>
      <w:r w:rsidRPr="00B534E4">
        <w:rPr>
          <w:rFonts w:ascii="Times New Roman" w:hAnsi="Times New Roman" w:cs="Times New Roman"/>
          <w:color w:val="000000" w:themeColor="text1"/>
          <w:sz w:val="23"/>
          <w:szCs w:val="23"/>
          <w:shd w:val="clear" w:color="auto" w:fill="FFFFFF"/>
        </w:rPr>
        <w:t>the</w:t>
      </w:r>
      <w:r w:rsidR="0087417B" w:rsidRPr="00B534E4">
        <w:rPr>
          <w:rFonts w:ascii="Times New Roman" w:hAnsi="Times New Roman" w:cs="Times New Roman" w:hint="eastAsia"/>
          <w:color w:val="000000" w:themeColor="text1"/>
          <w:sz w:val="23"/>
          <w:szCs w:val="23"/>
          <w:shd w:val="clear" w:color="auto" w:fill="FFFFFF"/>
        </w:rPr>
        <w:t xml:space="preserve"> firms</w:t>
      </w:r>
      <w:r w:rsidR="00A959D6" w:rsidRPr="00B534E4">
        <w:rPr>
          <w:rFonts w:ascii="Times New Roman" w:hAnsi="Times New Roman" w:cs="Times New Roman"/>
          <w:color w:val="000000" w:themeColor="text1"/>
          <w:sz w:val="23"/>
          <w:szCs w:val="23"/>
          <w:shd w:val="clear" w:color="auto" w:fill="FFFFFF"/>
        </w:rPr>
        <w:t xml:space="preserve"> are located in the same subgroup</w:t>
      </w:r>
      <w:r w:rsidRPr="00B534E4">
        <w:rPr>
          <w:rFonts w:ascii="Times New Roman" w:hAnsi="Times New Roman" w:cs="Times New Roman"/>
          <w:color w:val="000000" w:themeColor="text1"/>
          <w:sz w:val="23"/>
          <w:szCs w:val="23"/>
          <w:shd w:val="clear" w:color="auto" w:fill="FFFFFF"/>
        </w:rPr>
        <w:t>s</w:t>
      </w:r>
      <w:r w:rsidR="00467F17" w:rsidRPr="00B534E4">
        <w:rPr>
          <w:rFonts w:ascii="Times New Roman" w:hAnsi="Times New Roman" w:cs="Times New Roman"/>
          <w:color w:val="000000" w:themeColor="text1"/>
          <w:sz w:val="23"/>
          <w:szCs w:val="23"/>
          <w:shd w:val="clear" w:color="auto" w:fill="FFFFFF"/>
        </w:rPr>
        <w:t>”</w:t>
      </w:r>
      <w:r w:rsidR="00A959D6" w:rsidRPr="00B534E4">
        <w:rPr>
          <w:rFonts w:ascii="Times New Roman" w:hAnsi="Times New Roman" w:cs="Times New Roman"/>
          <w:color w:val="000000" w:themeColor="text1"/>
          <w:sz w:val="23"/>
          <w:szCs w:val="23"/>
          <w:shd w:val="clear" w:color="auto" w:fill="FFFFFF"/>
        </w:rPr>
        <w:t xml:space="preserve"> (e.g., Rowley, Baum, Shipilov, Greve, &amp; Rao, 2004).</w:t>
      </w:r>
      <w:r w:rsidR="00EE147F" w:rsidRPr="00B534E4">
        <w:rPr>
          <w:rFonts w:ascii="Times New Roman" w:hAnsi="Times New Roman" w:cs="Times New Roman"/>
          <w:color w:val="000000" w:themeColor="text1"/>
          <w:sz w:val="23"/>
          <w:szCs w:val="23"/>
          <w:shd w:val="clear" w:color="auto" w:fill="FFFFFF"/>
        </w:rPr>
        <w:t xml:space="preserve"> (This is why we use the term </w:t>
      </w:r>
      <w:r w:rsidR="006A4213" w:rsidRPr="00B534E4">
        <w:rPr>
          <w:rFonts w:ascii="Times New Roman" w:hAnsi="Times New Roman" w:cs="Times New Roman"/>
          <w:i/>
          <w:color w:val="000000" w:themeColor="text1"/>
          <w:sz w:val="23"/>
          <w:szCs w:val="23"/>
          <w:shd w:val="clear" w:color="auto" w:fill="FFFFFF"/>
        </w:rPr>
        <w:t xml:space="preserve">network co-location </w:t>
      </w:r>
      <w:r w:rsidR="00B60A55" w:rsidRPr="00B534E4">
        <w:rPr>
          <w:rFonts w:ascii="Times New Roman" w:hAnsi="Times New Roman" w:cs="Times New Roman"/>
          <w:color w:val="000000" w:themeColor="text1"/>
          <w:sz w:val="23"/>
          <w:szCs w:val="23"/>
          <w:shd w:val="clear" w:color="auto" w:fill="FFFFFF"/>
        </w:rPr>
        <w:t>when we operationalize structural embeddedness</w:t>
      </w:r>
      <w:r w:rsidR="00EE147F" w:rsidRPr="00B534E4">
        <w:rPr>
          <w:rFonts w:ascii="Times New Roman" w:hAnsi="Times New Roman" w:cs="Times New Roman"/>
          <w:color w:val="000000" w:themeColor="text1"/>
          <w:sz w:val="23"/>
          <w:szCs w:val="23"/>
          <w:shd w:val="clear" w:color="auto" w:fill="FFFFFF"/>
        </w:rPr>
        <w:t>.)</w:t>
      </w:r>
      <w:r w:rsidR="00A959D6" w:rsidRPr="00B534E4">
        <w:rPr>
          <w:rFonts w:ascii="Times New Roman" w:hAnsi="Times New Roman" w:cs="Times New Roman"/>
          <w:color w:val="000000" w:themeColor="text1"/>
          <w:sz w:val="23"/>
          <w:szCs w:val="23"/>
          <w:shd w:val="clear" w:color="auto" w:fill="FFFFFF"/>
        </w:rPr>
        <w:t xml:space="preserve"> </w:t>
      </w:r>
      <w:r w:rsidR="004A750E" w:rsidRPr="00B534E4">
        <w:rPr>
          <w:rFonts w:ascii="Times New Roman" w:hAnsi="Times New Roman" w:cs="Times New Roman"/>
          <w:color w:val="000000" w:themeColor="text1"/>
          <w:sz w:val="23"/>
          <w:szCs w:val="23"/>
          <w:shd w:val="clear" w:color="auto" w:fill="FFFFFF"/>
        </w:rPr>
        <w:t xml:space="preserve">If subgroups are overlapping as in the cliques and clans, the measure of structural embeddedness will be a count variable. </w:t>
      </w:r>
      <w:r w:rsidRPr="00B534E4">
        <w:rPr>
          <w:rFonts w:ascii="Times New Roman" w:hAnsi="Times New Roman" w:cs="Times New Roman"/>
          <w:color w:val="000000" w:themeColor="text1"/>
          <w:sz w:val="23"/>
          <w:szCs w:val="23"/>
          <w:shd w:val="clear" w:color="auto" w:fill="FFFFFF"/>
        </w:rPr>
        <w:t xml:space="preserve">However, </w:t>
      </w:r>
      <w:r w:rsidR="00455B31" w:rsidRPr="00B534E4">
        <w:rPr>
          <w:rFonts w:ascii="Times New Roman" w:hAnsi="Times New Roman" w:cs="Times New Roman"/>
          <w:color w:val="000000" w:themeColor="text1"/>
          <w:sz w:val="23"/>
          <w:szCs w:val="23"/>
          <w:shd w:val="clear" w:color="auto" w:fill="FFFFFF"/>
        </w:rPr>
        <w:t xml:space="preserve">because </w:t>
      </w:r>
      <w:r w:rsidR="00A959D6" w:rsidRPr="00B534E4">
        <w:rPr>
          <w:rFonts w:ascii="Times New Roman" w:hAnsi="Times New Roman" w:cs="Times New Roman"/>
          <w:color w:val="000000" w:themeColor="text1"/>
          <w:sz w:val="23"/>
          <w:szCs w:val="23"/>
          <w:shd w:val="clear" w:color="auto" w:fill="FFFFFF"/>
        </w:rPr>
        <w:t xml:space="preserve">subgroups or network clusters identified by MCA are non-overlapping, </w:t>
      </w:r>
      <w:r w:rsidR="00CC19EC" w:rsidRPr="00B534E4">
        <w:rPr>
          <w:rFonts w:ascii="Times New Roman" w:hAnsi="Times New Roman" w:cs="Times New Roman"/>
          <w:color w:val="000000" w:themeColor="text1"/>
          <w:sz w:val="23"/>
          <w:szCs w:val="23"/>
          <w:shd w:val="clear" w:color="auto" w:fill="FFFFFF"/>
        </w:rPr>
        <w:t xml:space="preserve">our measure of </w:t>
      </w:r>
      <w:r w:rsidR="00A959D6" w:rsidRPr="00B534E4">
        <w:rPr>
          <w:rFonts w:ascii="Times New Roman" w:hAnsi="Times New Roman" w:cs="Times New Roman"/>
          <w:color w:val="000000" w:themeColor="text1"/>
          <w:sz w:val="23"/>
          <w:szCs w:val="23"/>
          <w:shd w:val="clear" w:color="auto" w:fill="FFFFFF"/>
        </w:rPr>
        <w:t xml:space="preserve">structural embeddedness </w:t>
      </w:r>
      <w:r w:rsidR="001C4722" w:rsidRPr="00B534E4">
        <w:rPr>
          <w:rFonts w:ascii="Times New Roman" w:hAnsi="Times New Roman" w:cs="Times New Roman"/>
          <w:color w:val="000000" w:themeColor="text1"/>
          <w:sz w:val="23"/>
          <w:szCs w:val="23"/>
          <w:shd w:val="clear" w:color="auto" w:fill="FFFFFF"/>
        </w:rPr>
        <w:t xml:space="preserve">automatically </w:t>
      </w:r>
      <w:r w:rsidR="00455B31" w:rsidRPr="00B534E4">
        <w:rPr>
          <w:rFonts w:ascii="Times New Roman" w:hAnsi="Times New Roman" w:cs="Times New Roman"/>
          <w:color w:val="000000" w:themeColor="text1"/>
          <w:sz w:val="23"/>
          <w:szCs w:val="23"/>
          <w:shd w:val="clear" w:color="auto" w:fill="FFFFFF"/>
        </w:rPr>
        <w:t xml:space="preserve">becomes </w:t>
      </w:r>
      <w:r w:rsidRPr="00B534E4">
        <w:rPr>
          <w:rFonts w:ascii="Times New Roman" w:hAnsi="Times New Roman" w:cs="Times New Roman"/>
          <w:color w:val="000000" w:themeColor="text1"/>
          <w:sz w:val="23"/>
          <w:szCs w:val="23"/>
          <w:shd w:val="clear" w:color="auto" w:fill="FFFFFF"/>
        </w:rPr>
        <w:t xml:space="preserve">a </w:t>
      </w:r>
      <w:r w:rsidR="001C4722" w:rsidRPr="00B534E4">
        <w:rPr>
          <w:rFonts w:ascii="Times New Roman" w:hAnsi="Times New Roman" w:cs="Times New Roman"/>
          <w:color w:val="000000" w:themeColor="text1"/>
          <w:sz w:val="23"/>
          <w:szCs w:val="23"/>
          <w:shd w:val="clear" w:color="auto" w:fill="FFFFFF"/>
        </w:rPr>
        <w:t>dichoto</w:t>
      </w:r>
      <w:r w:rsidR="004A750E" w:rsidRPr="00B534E4">
        <w:rPr>
          <w:rFonts w:ascii="Times New Roman" w:hAnsi="Times New Roman" w:cs="Times New Roman"/>
          <w:color w:val="000000" w:themeColor="text1"/>
          <w:sz w:val="23"/>
          <w:szCs w:val="23"/>
          <w:shd w:val="clear" w:color="auto" w:fill="FFFFFF"/>
        </w:rPr>
        <w:t>mous variable</w:t>
      </w:r>
      <w:r w:rsidR="000C0840" w:rsidRPr="00B534E4">
        <w:rPr>
          <w:rFonts w:ascii="Times New Roman" w:hAnsi="Times New Roman" w:cs="Times New Roman"/>
          <w:color w:val="000000" w:themeColor="text1"/>
          <w:sz w:val="23"/>
          <w:szCs w:val="23"/>
          <w:shd w:val="clear" w:color="auto" w:fill="FFFFFF"/>
        </w:rPr>
        <w:t xml:space="preserve"> like membership</w:t>
      </w:r>
      <w:r w:rsidR="004A750E" w:rsidRPr="00B534E4">
        <w:rPr>
          <w:rFonts w:ascii="Times New Roman" w:hAnsi="Times New Roman" w:cs="Times New Roman"/>
          <w:color w:val="000000" w:themeColor="text1"/>
          <w:sz w:val="23"/>
          <w:szCs w:val="23"/>
          <w:shd w:val="clear" w:color="auto" w:fill="FFFFFF"/>
        </w:rPr>
        <w:t>.</w:t>
      </w:r>
      <w:r w:rsidRPr="00B534E4">
        <w:rPr>
          <w:rFonts w:ascii="Times New Roman" w:hAnsi="Times New Roman" w:cs="Times New Roman"/>
          <w:color w:val="000000" w:themeColor="text1"/>
          <w:sz w:val="23"/>
          <w:szCs w:val="23"/>
          <w:shd w:val="clear" w:color="auto" w:fill="FFFFFF"/>
        </w:rPr>
        <w:t xml:space="preserve"> </w:t>
      </w:r>
      <w:r w:rsidR="00455B31" w:rsidRPr="00B534E4">
        <w:rPr>
          <w:rFonts w:ascii="Times New Roman" w:hAnsi="Times New Roman" w:cs="Times New Roman"/>
          <w:color w:val="000000" w:themeColor="text1"/>
          <w:sz w:val="23"/>
          <w:szCs w:val="23"/>
          <w:shd w:val="clear" w:color="auto" w:fill="FFFFFF"/>
        </w:rPr>
        <w:t>We a</w:t>
      </w:r>
      <w:r w:rsidR="0074474B" w:rsidRPr="00B534E4">
        <w:rPr>
          <w:rFonts w:ascii="Times New Roman" w:hAnsi="Times New Roman" w:cs="Times New Roman"/>
          <w:color w:val="000000" w:themeColor="text1"/>
          <w:sz w:val="23"/>
          <w:szCs w:val="23"/>
          <w:shd w:val="clear" w:color="auto" w:fill="FFFFFF"/>
        </w:rPr>
        <w:t>lso n</w:t>
      </w:r>
      <w:r w:rsidR="00CC19EC" w:rsidRPr="00B534E4">
        <w:rPr>
          <w:rFonts w:ascii="Times New Roman" w:hAnsi="Times New Roman" w:cs="Times New Roman"/>
          <w:color w:val="000000" w:themeColor="text1"/>
          <w:sz w:val="23"/>
          <w:szCs w:val="23"/>
          <w:shd w:val="clear" w:color="auto" w:fill="FFFFFF"/>
        </w:rPr>
        <w:t xml:space="preserve">ote here </w:t>
      </w:r>
      <w:r w:rsidRPr="00B534E4">
        <w:rPr>
          <w:rFonts w:ascii="Times New Roman" w:hAnsi="Times New Roman" w:cs="Times New Roman"/>
          <w:color w:val="000000" w:themeColor="text1"/>
          <w:sz w:val="23"/>
          <w:szCs w:val="23"/>
          <w:shd w:val="clear" w:color="auto" w:fill="FFFFFF"/>
        </w:rPr>
        <w:t xml:space="preserve">that </w:t>
      </w:r>
      <w:r w:rsidR="00455B31" w:rsidRPr="00B534E4">
        <w:rPr>
          <w:rFonts w:ascii="Times New Roman" w:hAnsi="Times New Roman" w:cs="Times New Roman"/>
          <w:color w:val="000000" w:themeColor="text1"/>
          <w:sz w:val="23"/>
          <w:szCs w:val="23"/>
          <w:shd w:val="clear" w:color="auto" w:fill="FFFFFF"/>
        </w:rPr>
        <w:t xml:space="preserve">because </w:t>
      </w:r>
      <w:r w:rsidR="00CC19EC" w:rsidRPr="00B534E4">
        <w:rPr>
          <w:rFonts w:ascii="Times New Roman" w:hAnsi="Times New Roman" w:cs="Times New Roman"/>
          <w:color w:val="000000" w:themeColor="text1"/>
          <w:sz w:val="23"/>
          <w:szCs w:val="23"/>
          <w:shd w:val="clear" w:color="auto" w:fill="FFFFFF"/>
        </w:rPr>
        <w:t>our</w:t>
      </w:r>
      <w:r w:rsidRPr="00B534E4">
        <w:rPr>
          <w:rFonts w:ascii="Times New Roman" w:hAnsi="Times New Roman" w:cs="Times New Roman"/>
          <w:color w:val="000000" w:themeColor="text1"/>
          <w:sz w:val="23"/>
          <w:szCs w:val="23"/>
          <w:shd w:val="clear" w:color="auto" w:fill="FFFFFF"/>
        </w:rPr>
        <w:t xml:space="preserve"> measure is not </w:t>
      </w:r>
      <w:r w:rsidR="0074474B" w:rsidRPr="00B534E4">
        <w:rPr>
          <w:rFonts w:ascii="Times New Roman" w:hAnsi="Times New Roman" w:cs="Times New Roman"/>
          <w:color w:val="000000" w:themeColor="text1"/>
          <w:sz w:val="23"/>
          <w:szCs w:val="23"/>
          <w:shd w:val="clear" w:color="auto" w:fill="FFFFFF"/>
        </w:rPr>
        <w:t>derived from</w:t>
      </w:r>
      <w:r w:rsidRPr="00B534E4">
        <w:rPr>
          <w:rFonts w:ascii="Times New Roman" w:hAnsi="Times New Roman" w:cs="Times New Roman"/>
          <w:color w:val="000000" w:themeColor="text1"/>
          <w:sz w:val="23"/>
          <w:szCs w:val="23"/>
          <w:shd w:val="clear" w:color="auto" w:fill="FFFFFF"/>
        </w:rPr>
        <w:t xml:space="preserve"> a</w:t>
      </w:r>
      <w:r w:rsidR="00E57CD0" w:rsidRPr="00B534E4">
        <w:rPr>
          <w:rFonts w:ascii="Times New Roman" w:hAnsi="Times New Roman" w:cs="Times New Roman"/>
          <w:color w:val="000000" w:themeColor="text1"/>
          <w:sz w:val="23"/>
          <w:szCs w:val="23"/>
          <w:shd w:val="clear" w:color="auto" w:fill="FFFFFF"/>
        </w:rPr>
        <w:t>n underlying</w:t>
      </w:r>
      <w:r w:rsidRPr="00B534E4">
        <w:rPr>
          <w:rFonts w:ascii="Times New Roman" w:hAnsi="Times New Roman" w:cs="Times New Roman"/>
          <w:color w:val="000000" w:themeColor="text1"/>
          <w:sz w:val="23"/>
          <w:szCs w:val="23"/>
          <w:shd w:val="clear" w:color="auto" w:fill="FFFFFF"/>
        </w:rPr>
        <w:t xml:space="preserve"> continuous measure, </w:t>
      </w:r>
      <w:r w:rsidR="00554C01" w:rsidRPr="00B534E4">
        <w:rPr>
          <w:rFonts w:ascii="Times New Roman" w:hAnsi="Times New Roman" w:cs="Times New Roman"/>
          <w:color w:val="000000" w:themeColor="text1"/>
          <w:sz w:val="23"/>
          <w:szCs w:val="23"/>
          <w:shd w:val="clear" w:color="auto" w:fill="FFFFFF"/>
        </w:rPr>
        <w:t>such</w:t>
      </w:r>
      <w:r w:rsidRPr="00B534E4">
        <w:rPr>
          <w:rFonts w:ascii="Times New Roman" w:hAnsi="Times New Roman" w:cs="Times New Roman"/>
          <w:color w:val="000000" w:themeColor="text1"/>
          <w:sz w:val="23"/>
          <w:szCs w:val="23"/>
          <w:shd w:val="clear" w:color="auto" w:fill="FFFFFF"/>
        </w:rPr>
        <w:t xml:space="preserve"> information loss </w:t>
      </w:r>
      <w:r w:rsidR="00554C01" w:rsidRPr="00B534E4">
        <w:rPr>
          <w:rFonts w:ascii="Times New Roman" w:hAnsi="Times New Roman" w:cs="Times New Roman"/>
          <w:color w:val="000000" w:themeColor="text1"/>
          <w:sz w:val="23"/>
          <w:szCs w:val="23"/>
          <w:shd w:val="clear" w:color="auto" w:fill="FFFFFF"/>
        </w:rPr>
        <w:t xml:space="preserve">as </w:t>
      </w:r>
      <w:r w:rsidR="00455B31" w:rsidRPr="00B534E4">
        <w:rPr>
          <w:rFonts w:ascii="Times New Roman" w:hAnsi="Times New Roman" w:cs="Times New Roman"/>
          <w:color w:val="000000" w:themeColor="text1"/>
          <w:sz w:val="23"/>
          <w:szCs w:val="23"/>
          <w:shd w:val="clear" w:color="auto" w:fill="FFFFFF"/>
        </w:rPr>
        <w:t xml:space="preserve">is </w:t>
      </w:r>
      <w:r w:rsidR="00554C01" w:rsidRPr="00B534E4">
        <w:rPr>
          <w:rFonts w:ascii="Times New Roman" w:hAnsi="Times New Roman" w:cs="Times New Roman"/>
          <w:color w:val="000000" w:themeColor="text1"/>
          <w:sz w:val="23"/>
          <w:szCs w:val="23"/>
          <w:shd w:val="clear" w:color="auto" w:fill="FFFFFF"/>
        </w:rPr>
        <w:t>observed in dichotomization of continuous variables does not occur</w:t>
      </w:r>
      <w:r w:rsidRPr="00B534E4">
        <w:rPr>
          <w:rFonts w:ascii="Times New Roman" w:hAnsi="Times New Roman" w:cs="Times New Roman"/>
          <w:color w:val="000000" w:themeColor="text1"/>
          <w:sz w:val="23"/>
          <w:szCs w:val="23"/>
          <w:shd w:val="clear" w:color="auto" w:fill="FFFFFF"/>
        </w:rPr>
        <w:t>.</w:t>
      </w:r>
    </w:p>
    <w:p w:rsidR="001F0EA4" w:rsidRPr="00B534E4" w:rsidRDefault="006028C5">
      <w:pPr>
        <w:widowControl w:val="0"/>
        <w:spacing w:line="312" w:lineRule="auto"/>
        <w:outlineLvl w:val="0"/>
        <w:rPr>
          <w:rFonts w:ascii="Times New Roman" w:hAnsi="Times New Roman" w:cs="Times New Roman"/>
          <w:color w:val="000000" w:themeColor="text1"/>
          <w:sz w:val="23"/>
          <w:szCs w:val="23"/>
          <w:shd w:val="clear" w:color="auto" w:fill="FFFFFF"/>
        </w:rPr>
      </w:pPr>
      <w:r w:rsidRPr="00B534E4">
        <w:rPr>
          <w:rFonts w:ascii="Times New Roman" w:hAnsi="Times New Roman" w:cs="Times New Roman"/>
          <w:color w:val="000000" w:themeColor="text1"/>
          <w:sz w:val="23"/>
          <w:szCs w:val="23"/>
          <w:shd w:val="clear" w:color="auto" w:fill="FFFFFF"/>
        </w:rPr>
        <w:t>We admit that any operationalization has pros and cons</w:t>
      </w:r>
      <w:r w:rsidR="006C39B0" w:rsidRPr="00B534E4">
        <w:rPr>
          <w:rFonts w:ascii="Times New Roman" w:hAnsi="Times New Roman" w:cs="Times New Roman"/>
          <w:color w:val="000000" w:themeColor="text1"/>
          <w:sz w:val="23"/>
          <w:szCs w:val="23"/>
          <w:shd w:val="clear" w:color="auto" w:fill="FFFFFF"/>
        </w:rPr>
        <w:t>;</w:t>
      </w:r>
      <w:r w:rsidRPr="00B534E4">
        <w:rPr>
          <w:rFonts w:ascii="Times New Roman" w:hAnsi="Times New Roman" w:cs="Times New Roman"/>
          <w:color w:val="000000" w:themeColor="text1"/>
          <w:sz w:val="23"/>
          <w:szCs w:val="23"/>
          <w:shd w:val="clear" w:color="auto" w:fill="FFFFFF"/>
        </w:rPr>
        <w:t xml:space="preserve"> MCA has its own limitation</w:t>
      </w:r>
      <w:r w:rsidR="00455B31" w:rsidRPr="00B534E4">
        <w:rPr>
          <w:rFonts w:ascii="Times New Roman" w:hAnsi="Times New Roman" w:cs="Times New Roman"/>
          <w:color w:val="000000" w:themeColor="text1"/>
          <w:sz w:val="23"/>
          <w:szCs w:val="23"/>
          <w:shd w:val="clear" w:color="auto" w:fill="FFFFFF"/>
        </w:rPr>
        <w:t>s</w:t>
      </w:r>
      <w:r w:rsidRPr="00B534E4">
        <w:rPr>
          <w:rFonts w:ascii="Times New Roman" w:hAnsi="Times New Roman" w:cs="Times New Roman"/>
          <w:color w:val="000000" w:themeColor="text1"/>
          <w:sz w:val="23"/>
          <w:szCs w:val="23"/>
          <w:shd w:val="clear" w:color="auto" w:fill="FFFFFF"/>
        </w:rPr>
        <w:t xml:space="preserve">. Even so, we believe </w:t>
      </w:r>
      <w:r w:rsidR="00455B31" w:rsidRPr="00B534E4">
        <w:rPr>
          <w:rFonts w:ascii="Times New Roman" w:hAnsi="Times New Roman" w:cs="Times New Roman"/>
          <w:color w:val="000000" w:themeColor="text1"/>
          <w:sz w:val="23"/>
          <w:szCs w:val="23"/>
          <w:shd w:val="clear" w:color="auto" w:fill="FFFFFF"/>
        </w:rPr>
        <w:t xml:space="preserve">that </w:t>
      </w:r>
      <w:r w:rsidRPr="00B534E4">
        <w:rPr>
          <w:rFonts w:ascii="Times New Roman" w:hAnsi="Times New Roman" w:cs="Times New Roman"/>
          <w:color w:val="000000" w:themeColor="text1"/>
          <w:sz w:val="23"/>
          <w:szCs w:val="23"/>
          <w:shd w:val="clear" w:color="auto" w:fill="FFFFFF"/>
        </w:rPr>
        <w:t>MCA is more suitable to our purpose</w:t>
      </w:r>
      <w:r w:rsidR="00455B31" w:rsidRPr="00B534E4">
        <w:rPr>
          <w:rFonts w:ascii="Times New Roman" w:hAnsi="Times New Roman" w:cs="Times New Roman"/>
          <w:color w:val="000000" w:themeColor="text1"/>
          <w:sz w:val="23"/>
          <w:szCs w:val="23"/>
          <w:shd w:val="clear" w:color="auto" w:fill="FFFFFF"/>
        </w:rPr>
        <w:t>s</w:t>
      </w:r>
      <w:r w:rsidRPr="00B534E4">
        <w:rPr>
          <w:rFonts w:ascii="Times New Roman" w:hAnsi="Times New Roman" w:cs="Times New Roman"/>
          <w:color w:val="000000" w:themeColor="text1"/>
          <w:sz w:val="23"/>
          <w:szCs w:val="23"/>
          <w:shd w:val="clear" w:color="auto" w:fill="FFFFFF"/>
        </w:rPr>
        <w:t xml:space="preserve"> than </w:t>
      </w:r>
      <w:r w:rsidR="006C39B0" w:rsidRPr="00B534E4">
        <w:rPr>
          <w:rFonts w:ascii="Times New Roman" w:hAnsi="Times New Roman" w:cs="Times New Roman"/>
          <w:color w:val="000000" w:themeColor="text1"/>
          <w:sz w:val="23"/>
          <w:szCs w:val="23"/>
          <w:shd w:val="clear" w:color="auto" w:fill="FFFFFF"/>
        </w:rPr>
        <w:t xml:space="preserve">the </w:t>
      </w:r>
      <w:r w:rsidRPr="00B534E4">
        <w:rPr>
          <w:rFonts w:ascii="Times New Roman" w:hAnsi="Times New Roman" w:cs="Times New Roman"/>
          <w:color w:val="000000" w:themeColor="text1"/>
          <w:sz w:val="23"/>
          <w:szCs w:val="23"/>
          <w:shd w:val="clear" w:color="auto" w:fill="FFFFFF"/>
        </w:rPr>
        <w:t xml:space="preserve">others. </w:t>
      </w:r>
      <w:r w:rsidR="00180A97" w:rsidRPr="00B534E4">
        <w:rPr>
          <w:rFonts w:ascii="Times New Roman" w:hAnsi="Times New Roman" w:cs="Times New Roman"/>
          <w:color w:val="000000" w:themeColor="text1"/>
          <w:sz w:val="23"/>
          <w:szCs w:val="23"/>
          <w:shd w:val="clear" w:color="auto" w:fill="FFFFFF"/>
        </w:rPr>
        <w:t>We hope you agree on this.</w:t>
      </w:r>
    </w:p>
    <w:p w:rsidR="00703B0B" w:rsidRPr="00B534E4" w:rsidRDefault="00703B0B">
      <w:pPr>
        <w:widowControl w:val="0"/>
        <w:spacing w:line="312" w:lineRule="auto"/>
        <w:outlineLvl w:val="0"/>
        <w:rPr>
          <w:rFonts w:ascii="Times New Roman" w:hAnsi="Times New Roman" w:cs="Times New Roman"/>
          <w:color w:val="222222"/>
          <w:sz w:val="23"/>
          <w:szCs w:val="23"/>
          <w:shd w:val="clear" w:color="auto" w:fill="FFFFFF"/>
        </w:rPr>
      </w:pPr>
    </w:p>
    <w:p w:rsidR="001F0EA4" w:rsidRPr="00B534E4" w:rsidRDefault="00475359">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I suspect that this paper has a long history, and I think I can see some shortcuts that have been taken that should have been avoided. It is a well written piece, but there is some evident room for improvement.</w:t>
      </w:r>
    </w:p>
    <w:p w:rsidR="00703B0B" w:rsidRPr="00B534E4" w:rsidRDefault="00AE6FBE">
      <w:pPr>
        <w:widowControl w:val="0"/>
        <w:rPr>
          <w:rFonts w:ascii="Times New Roman" w:hAnsi="Times New Roman" w:cs="Times New Roman"/>
          <w:sz w:val="23"/>
          <w:szCs w:val="23"/>
        </w:rPr>
      </w:pPr>
      <w:bookmarkStart w:id="0" w:name="OLE_LINK7"/>
      <w:bookmarkStart w:id="1" w:name="OLE_LINK8"/>
      <w:r w:rsidRPr="00B534E4">
        <w:rPr>
          <w:rFonts w:ascii="Times New Roman" w:hAnsi="Times New Roman" w:cs="Times New Roman"/>
          <w:sz w:val="23"/>
          <w:szCs w:val="23"/>
        </w:rPr>
        <w:t>Thank</w:t>
      </w:r>
      <w:r w:rsidR="00A82136" w:rsidRPr="00B534E4">
        <w:rPr>
          <w:rFonts w:ascii="Times New Roman" w:hAnsi="Times New Roman" w:cs="Times New Roman"/>
          <w:sz w:val="23"/>
          <w:szCs w:val="23"/>
        </w:rPr>
        <w:t xml:space="preserve"> you</w:t>
      </w:r>
      <w:r w:rsidRPr="00B534E4">
        <w:rPr>
          <w:rFonts w:ascii="Times New Roman" w:hAnsi="Times New Roman" w:cs="Times New Roman"/>
          <w:sz w:val="23"/>
          <w:szCs w:val="23"/>
        </w:rPr>
        <w:t xml:space="preserve"> again for all of your help and support throughout this process. We believe </w:t>
      </w:r>
      <w:r w:rsidR="00455B31" w:rsidRPr="00B534E4">
        <w:rPr>
          <w:rFonts w:ascii="Times New Roman" w:hAnsi="Times New Roman" w:cs="Times New Roman"/>
          <w:sz w:val="23"/>
          <w:szCs w:val="23"/>
        </w:rPr>
        <w:t xml:space="preserve">it has made </w:t>
      </w:r>
      <w:r w:rsidRPr="00B534E4">
        <w:rPr>
          <w:rFonts w:ascii="Times New Roman" w:hAnsi="Times New Roman" w:cs="Times New Roman"/>
          <w:sz w:val="23"/>
          <w:szCs w:val="23"/>
        </w:rPr>
        <w:t>our manuscript much stronger.</w:t>
      </w:r>
      <w:bookmarkEnd w:id="0"/>
      <w:bookmarkEnd w:id="1"/>
    </w:p>
    <w:p w:rsidR="004B1204" w:rsidRPr="00B534E4" w:rsidRDefault="004B1204">
      <w:pPr>
        <w:widowControl w:val="0"/>
        <w:rPr>
          <w:rFonts w:ascii="Times New Roman" w:hAnsi="Times New Roman" w:cs="Times New Roman"/>
          <w:sz w:val="23"/>
          <w:szCs w:val="23"/>
        </w:rPr>
      </w:pPr>
    </w:p>
    <w:p w:rsidR="001A1B4D" w:rsidRPr="00B534E4" w:rsidRDefault="001A1B4D" w:rsidP="001A1B4D">
      <w:pPr>
        <w:rPr>
          <w:rFonts w:ascii="Times New Roman" w:hAnsi="Times New Roman" w:cs="Times New Roman"/>
          <w:b/>
          <w:color w:val="000000" w:themeColor="text1"/>
          <w:sz w:val="23"/>
          <w:szCs w:val="23"/>
          <w:shd w:val="clear" w:color="auto" w:fill="FFFFFF"/>
        </w:rPr>
      </w:pPr>
      <w:r w:rsidRPr="00B534E4">
        <w:rPr>
          <w:rFonts w:ascii="Times New Roman" w:hAnsi="Times New Roman" w:cs="Times New Roman"/>
          <w:b/>
          <w:color w:val="000000" w:themeColor="text1"/>
          <w:sz w:val="23"/>
          <w:szCs w:val="23"/>
          <w:shd w:val="clear" w:color="auto" w:fill="FFFFFF"/>
        </w:rPr>
        <w:t>References</w:t>
      </w:r>
    </w:p>
    <w:p w:rsidR="008D6061" w:rsidRPr="00B534E4" w:rsidRDefault="00CD050F" w:rsidP="008D6061">
      <w:pPr>
        <w:pStyle w:val="EndNoteBibliography"/>
        <w:spacing w:after="0"/>
        <w:ind w:left="851" w:hanging="851"/>
        <w:rPr>
          <w:rFonts w:ascii="Times New Roman" w:hAnsi="Times New Roman" w:cs="Times New Roman"/>
        </w:rPr>
      </w:pPr>
      <w:r w:rsidRPr="00B534E4">
        <w:rPr>
          <w:rFonts w:ascii="Times New Roman" w:eastAsia="Times New Roman" w:hAnsi="Times New Roman" w:cs="Times New Roman"/>
          <w:shd w:val="clear" w:color="auto" w:fill="FFFFFF"/>
        </w:rPr>
        <w:fldChar w:fldCharType="begin"/>
      </w:r>
      <w:r w:rsidR="008D6061" w:rsidRPr="00B534E4">
        <w:rPr>
          <w:rFonts w:ascii="Times New Roman" w:eastAsia="Times New Roman" w:hAnsi="Times New Roman" w:cs="Times New Roman"/>
          <w:shd w:val="clear" w:color="auto" w:fill="FFFFFF"/>
        </w:rPr>
        <w:instrText xml:space="preserve"> ADDIN EN.REFLIST </w:instrText>
      </w:r>
      <w:r w:rsidRPr="00B534E4">
        <w:rPr>
          <w:rFonts w:ascii="Times New Roman" w:eastAsia="Times New Roman" w:hAnsi="Times New Roman" w:cs="Times New Roman"/>
          <w:shd w:val="clear" w:color="auto" w:fill="FFFFFF"/>
        </w:rPr>
        <w:fldChar w:fldCharType="separate"/>
      </w:r>
      <w:r w:rsidR="008D6061" w:rsidRPr="00B534E4">
        <w:rPr>
          <w:rFonts w:ascii="Times New Roman" w:hAnsi="Times New Roman" w:cs="Times New Roman"/>
        </w:rPr>
        <w:t xml:space="preserve">Baum, J. A. C., Shipilov, A. V., &amp; Rowley, T. J. </w:t>
      </w:r>
      <w:r w:rsidR="00703B0B" w:rsidRPr="00B534E4">
        <w:rPr>
          <w:rFonts w:ascii="Times New Roman" w:hAnsi="Times New Roman" w:cs="Times New Roman"/>
        </w:rPr>
        <w:t>(</w:t>
      </w:r>
      <w:r w:rsidR="008D6061" w:rsidRPr="00B534E4">
        <w:rPr>
          <w:rFonts w:ascii="Times New Roman" w:hAnsi="Times New Roman" w:cs="Times New Roman"/>
        </w:rPr>
        <w:t>2003</w:t>
      </w:r>
      <w:r w:rsidR="00703B0B" w:rsidRPr="00B534E4">
        <w:rPr>
          <w:rFonts w:ascii="Times New Roman" w:hAnsi="Times New Roman" w:cs="Times New Roman"/>
        </w:rPr>
        <w:t>)</w:t>
      </w:r>
      <w:r w:rsidR="008D6061" w:rsidRPr="00B534E4">
        <w:rPr>
          <w:rFonts w:ascii="Times New Roman" w:hAnsi="Times New Roman" w:cs="Times New Roman"/>
        </w:rPr>
        <w:t xml:space="preserve">. Where do small worlds come from? </w:t>
      </w:r>
      <w:r w:rsidR="008D6061" w:rsidRPr="00B534E4">
        <w:rPr>
          <w:rFonts w:ascii="Times New Roman" w:hAnsi="Times New Roman" w:cs="Times New Roman"/>
          <w:b/>
          <w:i/>
        </w:rPr>
        <w:t>Industrial and Corporate Change</w:t>
      </w:r>
      <w:r w:rsidR="008D6061" w:rsidRPr="00B534E4">
        <w:rPr>
          <w:rFonts w:ascii="Times New Roman" w:hAnsi="Times New Roman" w:cs="Times New Roman"/>
        </w:rPr>
        <w:t>, 12(4)</w:t>
      </w:r>
      <w:r w:rsidR="00B51AFB" w:rsidRPr="00B534E4">
        <w:rPr>
          <w:rFonts w:ascii="Times New Roman" w:hAnsi="Times New Roman" w:cs="Times New Roman"/>
        </w:rPr>
        <w:t xml:space="preserve">, </w:t>
      </w:r>
      <w:r w:rsidR="008D6061" w:rsidRPr="00B534E4">
        <w:rPr>
          <w:rFonts w:ascii="Times New Roman" w:hAnsi="Times New Roman" w:cs="Times New Roman"/>
        </w:rPr>
        <w:t>697</w:t>
      </w:r>
      <w:r w:rsidR="002339CC" w:rsidRPr="00B534E4">
        <w:rPr>
          <w:rFonts w:ascii="Times New Roman" w:hAnsi="Times New Roman" w:cs="Times New Roman"/>
        </w:rPr>
        <w:t>–</w:t>
      </w:r>
      <w:r w:rsidR="008D6061" w:rsidRPr="00B534E4">
        <w:rPr>
          <w:rFonts w:ascii="Times New Roman" w:hAnsi="Times New Roman" w:cs="Times New Roman"/>
        </w:rPr>
        <w:t>725.</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Burt, R. S. </w:t>
      </w:r>
      <w:r w:rsidR="00703B0B" w:rsidRPr="00B534E4">
        <w:rPr>
          <w:rFonts w:ascii="Times New Roman" w:hAnsi="Times New Roman" w:cs="Times New Roman"/>
        </w:rPr>
        <w:t>(</w:t>
      </w:r>
      <w:r w:rsidRPr="00B534E4">
        <w:rPr>
          <w:rFonts w:ascii="Times New Roman" w:hAnsi="Times New Roman" w:cs="Times New Roman"/>
        </w:rPr>
        <w:t>1992</w:t>
      </w:r>
      <w:r w:rsidR="00703B0B" w:rsidRPr="00B534E4">
        <w:rPr>
          <w:rFonts w:ascii="Times New Roman" w:hAnsi="Times New Roman" w:cs="Times New Roman"/>
        </w:rPr>
        <w:t>)</w:t>
      </w:r>
      <w:r w:rsidRPr="00B534E4">
        <w:rPr>
          <w:rFonts w:ascii="Times New Roman" w:hAnsi="Times New Roman" w:cs="Times New Roman"/>
        </w:rPr>
        <w:t xml:space="preserve">. </w:t>
      </w:r>
      <w:r w:rsidRPr="00B534E4">
        <w:rPr>
          <w:rFonts w:ascii="Times New Roman" w:hAnsi="Times New Roman" w:cs="Times New Roman"/>
          <w:b/>
          <w:i/>
        </w:rPr>
        <w:t>Structural Holes: The Social Structure of Competition</w:t>
      </w:r>
      <w:r w:rsidRPr="00B534E4">
        <w:rPr>
          <w:rFonts w:ascii="Times New Roman" w:hAnsi="Times New Roman" w:cs="Times New Roman"/>
        </w:rPr>
        <w:t>. Cambridge, M.A.: Harvard University Press.</w:t>
      </w:r>
    </w:p>
    <w:p w:rsidR="00625D8A" w:rsidRPr="00B534E4" w:rsidRDefault="00625D8A" w:rsidP="0048099A">
      <w:pPr>
        <w:pStyle w:val="EndNoteBibliography"/>
        <w:spacing w:after="80"/>
        <w:ind w:left="850" w:hanging="850"/>
        <w:rPr>
          <w:rFonts w:ascii="Times New Roman" w:hAnsi="Times New Roman" w:cs="Times New Roman"/>
        </w:rPr>
      </w:pPr>
      <w:r w:rsidRPr="00B534E4">
        <w:rPr>
          <w:rFonts w:ascii="Times New Roman" w:hAnsi="Times New Roman" w:cs="Times New Roman"/>
        </w:rPr>
        <w:lastRenderedPageBreak/>
        <w:t>Carayannopoulos, S., &amp; Auster, E. R. (2010). External knowledge sourcing in biotechnology through acquisition versus alliance: A KBV approach.</w:t>
      </w:r>
      <w:r w:rsidRPr="00B534E4">
        <w:rPr>
          <w:rFonts w:ascii="Times New Roman" w:hAnsi="Times New Roman" w:cs="Times New Roman"/>
          <w:b/>
          <w:i/>
        </w:rPr>
        <w:t xml:space="preserve"> Research Policy</w:t>
      </w:r>
      <w:r w:rsidRPr="00B534E4">
        <w:rPr>
          <w:rFonts w:ascii="Times New Roman" w:hAnsi="Times New Roman" w:cs="Times New Roman"/>
        </w:rPr>
        <w:t>, 39(2), 254–267.</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Erel, I., Liao, R. C., &amp; Weisbach, M. S. </w:t>
      </w:r>
      <w:r w:rsidR="00303268" w:rsidRPr="00B534E4">
        <w:rPr>
          <w:rFonts w:ascii="Times New Roman" w:hAnsi="Times New Roman" w:cs="Times New Roman"/>
        </w:rPr>
        <w:t>(</w:t>
      </w:r>
      <w:r w:rsidRPr="00B534E4">
        <w:rPr>
          <w:rFonts w:ascii="Times New Roman" w:hAnsi="Times New Roman" w:cs="Times New Roman"/>
        </w:rPr>
        <w:t>2012</w:t>
      </w:r>
      <w:r w:rsidR="00303268" w:rsidRPr="00B534E4">
        <w:rPr>
          <w:rFonts w:ascii="Times New Roman" w:hAnsi="Times New Roman" w:cs="Times New Roman"/>
        </w:rPr>
        <w:t>)</w:t>
      </w:r>
      <w:r w:rsidRPr="00B534E4">
        <w:rPr>
          <w:rFonts w:ascii="Times New Roman" w:hAnsi="Times New Roman" w:cs="Times New Roman"/>
        </w:rPr>
        <w:t xml:space="preserve">. Determinants of Cross-Border Mergers and Acquisitions. </w:t>
      </w:r>
      <w:r w:rsidRPr="00B534E4">
        <w:rPr>
          <w:rFonts w:ascii="Times New Roman" w:hAnsi="Times New Roman" w:cs="Times New Roman"/>
          <w:b/>
          <w:i/>
        </w:rPr>
        <w:t>Journal of Finance</w:t>
      </w:r>
      <w:r w:rsidRPr="00B534E4">
        <w:rPr>
          <w:rFonts w:ascii="Times New Roman" w:hAnsi="Times New Roman" w:cs="Times New Roman"/>
        </w:rPr>
        <w:t>, 67(3)</w:t>
      </w:r>
      <w:r w:rsidR="00B51AFB" w:rsidRPr="00B534E4">
        <w:rPr>
          <w:rFonts w:ascii="Times New Roman" w:hAnsi="Times New Roman" w:cs="Times New Roman"/>
        </w:rPr>
        <w:t xml:space="preserve">, </w:t>
      </w:r>
      <w:r w:rsidRPr="00B534E4">
        <w:rPr>
          <w:rFonts w:ascii="Times New Roman" w:hAnsi="Times New Roman" w:cs="Times New Roman"/>
        </w:rPr>
        <w:t>1045</w:t>
      </w:r>
      <w:r w:rsidR="002339CC" w:rsidRPr="00B534E4">
        <w:rPr>
          <w:rFonts w:ascii="Times New Roman" w:hAnsi="Times New Roman" w:cs="Times New Roman"/>
        </w:rPr>
        <w:t>–</w:t>
      </w:r>
      <w:r w:rsidRPr="00B534E4">
        <w:rPr>
          <w:rFonts w:ascii="Times New Roman" w:hAnsi="Times New Roman" w:cs="Times New Roman"/>
        </w:rPr>
        <w:t>1082.</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Fan, J. P. H. &amp; Lang, L. H. P. </w:t>
      </w:r>
      <w:r w:rsidR="00303268" w:rsidRPr="00B534E4">
        <w:rPr>
          <w:rFonts w:ascii="Times New Roman" w:hAnsi="Times New Roman" w:cs="Times New Roman"/>
        </w:rPr>
        <w:t>(</w:t>
      </w:r>
      <w:r w:rsidRPr="00B534E4">
        <w:rPr>
          <w:rFonts w:ascii="Times New Roman" w:hAnsi="Times New Roman" w:cs="Times New Roman"/>
        </w:rPr>
        <w:t>2000</w:t>
      </w:r>
      <w:r w:rsidR="00303268" w:rsidRPr="00B534E4">
        <w:rPr>
          <w:rFonts w:ascii="Times New Roman" w:hAnsi="Times New Roman" w:cs="Times New Roman"/>
        </w:rPr>
        <w:t>)</w:t>
      </w:r>
      <w:r w:rsidRPr="00B534E4">
        <w:rPr>
          <w:rFonts w:ascii="Times New Roman" w:hAnsi="Times New Roman" w:cs="Times New Roman"/>
        </w:rPr>
        <w:t xml:space="preserve">. The measurement of relatedness: An application to corporate diversification. </w:t>
      </w:r>
      <w:r w:rsidRPr="00B534E4">
        <w:rPr>
          <w:rFonts w:ascii="Times New Roman" w:hAnsi="Times New Roman" w:cs="Times New Roman"/>
          <w:b/>
          <w:i/>
        </w:rPr>
        <w:t>Journal of Business</w:t>
      </w:r>
      <w:r w:rsidRPr="00B534E4">
        <w:rPr>
          <w:rFonts w:ascii="Times New Roman" w:hAnsi="Times New Roman" w:cs="Times New Roman"/>
        </w:rPr>
        <w:t>, 73(4)</w:t>
      </w:r>
      <w:r w:rsidR="00B51AFB" w:rsidRPr="00B534E4">
        <w:rPr>
          <w:rFonts w:ascii="Times New Roman" w:hAnsi="Times New Roman" w:cs="Times New Roman"/>
        </w:rPr>
        <w:t xml:space="preserve">, </w:t>
      </w:r>
      <w:r w:rsidRPr="00B534E4">
        <w:rPr>
          <w:rFonts w:ascii="Times New Roman" w:hAnsi="Times New Roman" w:cs="Times New Roman"/>
        </w:rPr>
        <w:t>629</w:t>
      </w:r>
      <w:r w:rsidR="002339CC" w:rsidRPr="00B534E4">
        <w:rPr>
          <w:rFonts w:ascii="Times New Roman" w:hAnsi="Times New Roman" w:cs="Times New Roman"/>
        </w:rPr>
        <w:t>–</w:t>
      </w:r>
      <w:r w:rsidRPr="00B534E4">
        <w:rPr>
          <w:rFonts w:ascii="Times New Roman" w:hAnsi="Times New Roman" w:cs="Times New Roman"/>
        </w:rPr>
        <w:t>660.</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Fleming, L. &amp; Marx, M. </w:t>
      </w:r>
      <w:r w:rsidR="00303268" w:rsidRPr="00B534E4">
        <w:rPr>
          <w:rFonts w:ascii="Times New Roman" w:hAnsi="Times New Roman" w:cs="Times New Roman"/>
        </w:rPr>
        <w:t>(</w:t>
      </w:r>
      <w:r w:rsidRPr="00B534E4">
        <w:rPr>
          <w:rFonts w:ascii="Times New Roman" w:hAnsi="Times New Roman" w:cs="Times New Roman"/>
        </w:rPr>
        <w:t>2006</w:t>
      </w:r>
      <w:r w:rsidR="00303268" w:rsidRPr="00B534E4">
        <w:rPr>
          <w:rFonts w:ascii="Times New Roman" w:hAnsi="Times New Roman" w:cs="Times New Roman"/>
        </w:rPr>
        <w:t>)</w:t>
      </w:r>
      <w:r w:rsidRPr="00B534E4">
        <w:rPr>
          <w:rFonts w:ascii="Times New Roman" w:hAnsi="Times New Roman" w:cs="Times New Roman"/>
        </w:rPr>
        <w:t xml:space="preserve">. Managing Creativity in Small Worlds. </w:t>
      </w:r>
      <w:r w:rsidRPr="00B534E4">
        <w:rPr>
          <w:rFonts w:ascii="Times New Roman" w:hAnsi="Times New Roman" w:cs="Times New Roman"/>
          <w:b/>
          <w:i/>
        </w:rPr>
        <w:t>California Management Review</w:t>
      </w:r>
      <w:r w:rsidRPr="00B534E4">
        <w:rPr>
          <w:rFonts w:ascii="Times New Roman" w:hAnsi="Times New Roman" w:cs="Times New Roman"/>
        </w:rPr>
        <w:t>, 48(4)</w:t>
      </w:r>
      <w:r w:rsidR="00B51AFB" w:rsidRPr="00B534E4">
        <w:rPr>
          <w:rFonts w:ascii="Times New Roman" w:hAnsi="Times New Roman" w:cs="Times New Roman"/>
        </w:rPr>
        <w:t xml:space="preserve">, </w:t>
      </w:r>
      <w:r w:rsidRPr="00B534E4">
        <w:rPr>
          <w:rFonts w:ascii="Times New Roman" w:hAnsi="Times New Roman" w:cs="Times New Roman"/>
        </w:rPr>
        <w:t>6</w:t>
      </w:r>
      <w:r w:rsidR="002339CC" w:rsidRPr="00B534E4">
        <w:rPr>
          <w:rFonts w:ascii="Times New Roman" w:hAnsi="Times New Roman" w:cs="Times New Roman"/>
        </w:rPr>
        <w:t>–</w:t>
      </w:r>
      <w:r w:rsidRPr="00B534E4">
        <w:rPr>
          <w:rFonts w:ascii="Times New Roman" w:hAnsi="Times New Roman" w:cs="Times New Roman"/>
        </w:rPr>
        <w:t>27.</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Granovetter, M. </w:t>
      </w:r>
      <w:r w:rsidR="00303268" w:rsidRPr="00B534E4">
        <w:rPr>
          <w:rFonts w:ascii="Times New Roman" w:hAnsi="Times New Roman" w:cs="Times New Roman"/>
        </w:rPr>
        <w:t>(</w:t>
      </w:r>
      <w:r w:rsidRPr="00B534E4">
        <w:rPr>
          <w:rFonts w:ascii="Times New Roman" w:hAnsi="Times New Roman" w:cs="Times New Roman"/>
        </w:rPr>
        <w:t>1985</w:t>
      </w:r>
      <w:r w:rsidR="00303268" w:rsidRPr="00B534E4">
        <w:rPr>
          <w:rFonts w:ascii="Times New Roman" w:hAnsi="Times New Roman" w:cs="Times New Roman"/>
        </w:rPr>
        <w:t>)</w:t>
      </w:r>
      <w:r w:rsidRPr="00B534E4">
        <w:rPr>
          <w:rFonts w:ascii="Times New Roman" w:hAnsi="Times New Roman" w:cs="Times New Roman"/>
        </w:rPr>
        <w:t xml:space="preserve">. Economic action and social structure: A theory of embeddedness. </w:t>
      </w:r>
      <w:r w:rsidRPr="00B534E4">
        <w:rPr>
          <w:rFonts w:ascii="Times New Roman" w:hAnsi="Times New Roman" w:cs="Times New Roman"/>
          <w:b/>
          <w:i/>
        </w:rPr>
        <w:t>American Journal of Sociology</w:t>
      </w:r>
      <w:r w:rsidRPr="00B534E4">
        <w:rPr>
          <w:rFonts w:ascii="Times New Roman" w:hAnsi="Times New Roman" w:cs="Times New Roman"/>
        </w:rPr>
        <w:t>, 91</w:t>
      </w:r>
      <w:r w:rsidR="00B51AFB" w:rsidRPr="00B534E4">
        <w:rPr>
          <w:rFonts w:ascii="Times New Roman" w:hAnsi="Times New Roman" w:cs="Times New Roman"/>
        </w:rPr>
        <w:t xml:space="preserve">, </w:t>
      </w:r>
      <w:r w:rsidRPr="00B534E4">
        <w:rPr>
          <w:rFonts w:ascii="Times New Roman" w:hAnsi="Times New Roman" w:cs="Times New Roman"/>
        </w:rPr>
        <w:t>481</w:t>
      </w:r>
      <w:r w:rsidR="002339CC" w:rsidRPr="00B534E4">
        <w:rPr>
          <w:rFonts w:ascii="Times New Roman" w:hAnsi="Times New Roman" w:cs="Times New Roman"/>
        </w:rPr>
        <w:t>–</w:t>
      </w:r>
      <w:r w:rsidRPr="00B534E4">
        <w:rPr>
          <w:rFonts w:ascii="Times New Roman" w:hAnsi="Times New Roman" w:cs="Times New Roman"/>
        </w:rPr>
        <w:t>510.</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Granovetter, M. </w:t>
      </w:r>
      <w:r w:rsidR="00303268" w:rsidRPr="00B534E4">
        <w:rPr>
          <w:rFonts w:ascii="Times New Roman" w:hAnsi="Times New Roman" w:cs="Times New Roman"/>
        </w:rPr>
        <w:t>(</w:t>
      </w:r>
      <w:r w:rsidRPr="00B534E4">
        <w:rPr>
          <w:rFonts w:ascii="Times New Roman" w:hAnsi="Times New Roman" w:cs="Times New Roman"/>
        </w:rPr>
        <w:t>1992</w:t>
      </w:r>
      <w:r w:rsidR="00303268" w:rsidRPr="00B534E4">
        <w:rPr>
          <w:rFonts w:ascii="Times New Roman" w:hAnsi="Times New Roman" w:cs="Times New Roman"/>
        </w:rPr>
        <w:t>)</w:t>
      </w:r>
      <w:r w:rsidRPr="00B534E4">
        <w:rPr>
          <w:rFonts w:ascii="Times New Roman" w:hAnsi="Times New Roman" w:cs="Times New Roman"/>
        </w:rPr>
        <w:t xml:space="preserve">. Problems of explanation in economic sociology. In N. Nohria &amp; R. G. Eccles (Eds.), </w:t>
      </w:r>
      <w:r w:rsidRPr="00B534E4">
        <w:rPr>
          <w:rFonts w:ascii="Times New Roman" w:hAnsi="Times New Roman" w:cs="Times New Roman"/>
          <w:b/>
          <w:i/>
        </w:rPr>
        <w:t>Networks and Organization</w:t>
      </w:r>
      <w:r w:rsidRPr="00B534E4">
        <w:rPr>
          <w:rFonts w:ascii="Times New Roman" w:hAnsi="Times New Roman" w:cs="Times New Roman"/>
        </w:rPr>
        <w:t>. Boston, MA: Harvard Business School Press.</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Gulati, R. &amp; Gargiulo, M. </w:t>
      </w:r>
      <w:r w:rsidR="00303268" w:rsidRPr="00B534E4">
        <w:rPr>
          <w:rFonts w:ascii="Times New Roman" w:hAnsi="Times New Roman" w:cs="Times New Roman"/>
        </w:rPr>
        <w:t>(</w:t>
      </w:r>
      <w:r w:rsidRPr="00B534E4">
        <w:rPr>
          <w:rFonts w:ascii="Times New Roman" w:hAnsi="Times New Roman" w:cs="Times New Roman"/>
        </w:rPr>
        <w:t>1999</w:t>
      </w:r>
      <w:r w:rsidR="00303268" w:rsidRPr="00B534E4">
        <w:rPr>
          <w:rFonts w:ascii="Times New Roman" w:hAnsi="Times New Roman" w:cs="Times New Roman"/>
        </w:rPr>
        <w:t>)</w:t>
      </w:r>
      <w:r w:rsidRPr="00B534E4">
        <w:rPr>
          <w:rFonts w:ascii="Times New Roman" w:hAnsi="Times New Roman" w:cs="Times New Roman"/>
        </w:rPr>
        <w:t xml:space="preserve">. Where Do Interorganizational Networks Come From? </w:t>
      </w:r>
      <w:r w:rsidRPr="00B534E4">
        <w:rPr>
          <w:rFonts w:ascii="Times New Roman" w:hAnsi="Times New Roman" w:cs="Times New Roman"/>
          <w:b/>
          <w:i/>
        </w:rPr>
        <w:t>The American Journal of Sociology</w:t>
      </w:r>
      <w:r w:rsidRPr="00B534E4">
        <w:rPr>
          <w:rFonts w:ascii="Times New Roman" w:hAnsi="Times New Roman" w:cs="Times New Roman"/>
        </w:rPr>
        <w:t>, 104(5)</w:t>
      </w:r>
      <w:r w:rsidR="00B51AFB" w:rsidRPr="00B534E4">
        <w:rPr>
          <w:rFonts w:ascii="Times New Roman" w:hAnsi="Times New Roman" w:cs="Times New Roman"/>
        </w:rPr>
        <w:t xml:space="preserve">, </w:t>
      </w:r>
      <w:r w:rsidRPr="00B534E4">
        <w:rPr>
          <w:rFonts w:ascii="Times New Roman" w:hAnsi="Times New Roman" w:cs="Times New Roman"/>
        </w:rPr>
        <w:t>1439</w:t>
      </w:r>
      <w:r w:rsidR="002339CC" w:rsidRPr="00B534E4">
        <w:rPr>
          <w:rFonts w:ascii="Times New Roman" w:hAnsi="Times New Roman" w:cs="Times New Roman"/>
        </w:rPr>
        <w:t>–</w:t>
      </w:r>
      <w:r w:rsidRPr="00B534E4">
        <w:rPr>
          <w:rFonts w:ascii="Times New Roman" w:hAnsi="Times New Roman" w:cs="Times New Roman"/>
        </w:rPr>
        <w:t>1493.</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Haleblian, J., McNamara, G., Kolev, K., &amp; Dykes, B. J. </w:t>
      </w:r>
      <w:r w:rsidR="00303268" w:rsidRPr="00B534E4">
        <w:rPr>
          <w:rFonts w:ascii="Times New Roman" w:hAnsi="Times New Roman" w:cs="Times New Roman"/>
        </w:rPr>
        <w:t>(</w:t>
      </w:r>
      <w:r w:rsidRPr="00B534E4">
        <w:rPr>
          <w:rFonts w:ascii="Times New Roman" w:hAnsi="Times New Roman" w:cs="Times New Roman"/>
        </w:rPr>
        <w:t>2012</w:t>
      </w:r>
      <w:r w:rsidR="00303268" w:rsidRPr="00B534E4">
        <w:rPr>
          <w:rFonts w:ascii="Times New Roman" w:hAnsi="Times New Roman" w:cs="Times New Roman"/>
        </w:rPr>
        <w:t>)</w:t>
      </w:r>
      <w:r w:rsidRPr="00B534E4">
        <w:rPr>
          <w:rFonts w:ascii="Times New Roman" w:hAnsi="Times New Roman" w:cs="Times New Roman"/>
        </w:rPr>
        <w:t xml:space="preserve">. Exploring firm characteristics that differentiate leaders from followers in industry merger waves: a competitive dynamics perspective. </w:t>
      </w:r>
      <w:r w:rsidRPr="00B534E4">
        <w:rPr>
          <w:rFonts w:ascii="Times New Roman" w:hAnsi="Times New Roman" w:cs="Times New Roman"/>
          <w:b/>
          <w:i/>
        </w:rPr>
        <w:t>Strategic Management Journal</w:t>
      </w:r>
      <w:r w:rsidRPr="00B534E4">
        <w:rPr>
          <w:rFonts w:ascii="Times New Roman" w:hAnsi="Times New Roman" w:cs="Times New Roman"/>
        </w:rPr>
        <w:t>, 33(9)</w:t>
      </w:r>
      <w:r w:rsidR="00B51AFB" w:rsidRPr="00B534E4">
        <w:rPr>
          <w:rFonts w:ascii="Times New Roman" w:hAnsi="Times New Roman" w:cs="Times New Roman"/>
        </w:rPr>
        <w:t xml:space="preserve">, </w:t>
      </w:r>
      <w:r w:rsidRPr="00B534E4">
        <w:rPr>
          <w:rFonts w:ascii="Times New Roman" w:hAnsi="Times New Roman" w:cs="Times New Roman"/>
        </w:rPr>
        <w:t>1037</w:t>
      </w:r>
      <w:r w:rsidR="002339CC" w:rsidRPr="00B534E4">
        <w:rPr>
          <w:rFonts w:ascii="Times New Roman" w:hAnsi="Times New Roman" w:cs="Times New Roman"/>
        </w:rPr>
        <w:t>–</w:t>
      </w:r>
      <w:r w:rsidRPr="00B534E4">
        <w:rPr>
          <w:rFonts w:ascii="Times New Roman" w:hAnsi="Times New Roman" w:cs="Times New Roman"/>
        </w:rPr>
        <w:t>1052.</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Hayward, M. L. A. &amp; Hambrick, D. C. </w:t>
      </w:r>
      <w:r w:rsidR="007D452B" w:rsidRPr="00B534E4">
        <w:rPr>
          <w:rFonts w:ascii="Times New Roman" w:hAnsi="Times New Roman" w:cs="Times New Roman"/>
        </w:rPr>
        <w:t>(</w:t>
      </w:r>
      <w:r w:rsidRPr="00B534E4">
        <w:rPr>
          <w:rFonts w:ascii="Times New Roman" w:hAnsi="Times New Roman" w:cs="Times New Roman"/>
        </w:rPr>
        <w:t>1997</w:t>
      </w:r>
      <w:r w:rsidR="007D452B" w:rsidRPr="00B534E4">
        <w:rPr>
          <w:rFonts w:ascii="Times New Roman" w:hAnsi="Times New Roman" w:cs="Times New Roman"/>
        </w:rPr>
        <w:t>)</w:t>
      </w:r>
      <w:r w:rsidRPr="00B534E4">
        <w:rPr>
          <w:rFonts w:ascii="Times New Roman" w:hAnsi="Times New Roman" w:cs="Times New Roman"/>
        </w:rPr>
        <w:t xml:space="preserve">. Explaining the premiums paid for large acquisitions: Evidence of CEO hubris. </w:t>
      </w:r>
      <w:r w:rsidRPr="00B534E4">
        <w:rPr>
          <w:rFonts w:ascii="Times New Roman" w:hAnsi="Times New Roman" w:cs="Times New Roman"/>
          <w:b/>
          <w:i/>
        </w:rPr>
        <w:t>Administrative Science Quarterly</w:t>
      </w:r>
      <w:r w:rsidRPr="00B534E4">
        <w:rPr>
          <w:rFonts w:ascii="Times New Roman" w:hAnsi="Times New Roman" w:cs="Times New Roman"/>
        </w:rPr>
        <w:t>, 42(1)</w:t>
      </w:r>
      <w:r w:rsidR="00B51AFB" w:rsidRPr="00B534E4">
        <w:rPr>
          <w:rFonts w:ascii="Times New Roman" w:hAnsi="Times New Roman" w:cs="Times New Roman"/>
        </w:rPr>
        <w:t xml:space="preserve">, </w:t>
      </w:r>
      <w:r w:rsidRPr="00B534E4">
        <w:rPr>
          <w:rFonts w:ascii="Times New Roman" w:hAnsi="Times New Roman" w:cs="Times New Roman"/>
        </w:rPr>
        <w:t>103</w:t>
      </w:r>
      <w:r w:rsidR="002339CC" w:rsidRPr="00B534E4">
        <w:rPr>
          <w:rFonts w:ascii="Times New Roman" w:hAnsi="Times New Roman" w:cs="Times New Roman"/>
        </w:rPr>
        <w:t>–</w:t>
      </w:r>
      <w:r w:rsidRPr="00B534E4">
        <w:rPr>
          <w:rFonts w:ascii="Times New Roman" w:hAnsi="Times New Roman" w:cs="Times New Roman"/>
        </w:rPr>
        <w:t>127.</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Heckman, J. J. </w:t>
      </w:r>
      <w:r w:rsidR="007D452B" w:rsidRPr="00B534E4">
        <w:rPr>
          <w:rFonts w:ascii="Times New Roman" w:hAnsi="Times New Roman" w:cs="Times New Roman"/>
        </w:rPr>
        <w:t>(</w:t>
      </w:r>
      <w:r w:rsidRPr="00B534E4">
        <w:rPr>
          <w:rFonts w:ascii="Times New Roman" w:hAnsi="Times New Roman" w:cs="Times New Roman"/>
        </w:rPr>
        <w:t>1979</w:t>
      </w:r>
      <w:r w:rsidR="007D452B" w:rsidRPr="00B534E4">
        <w:rPr>
          <w:rFonts w:ascii="Times New Roman" w:hAnsi="Times New Roman" w:cs="Times New Roman"/>
        </w:rPr>
        <w:t>)</w:t>
      </w:r>
      <w:r w:rsidRPr="00B534E4">
        <w:rPr>
          <w:rFonts w:ascii="Times New Roman" w:hAnsi="Times New Roman" w:cs="Times New Roman"/>
        </w:rPr>
        <w:t xml:space="preserve">. Sample Selection Bias as a Specification Error. </w:t>
      </w:r>
      <w:r w:rsidRPr="00B534E4">
        <w:rPr>
          <w:rFonts w:ascii="Times New Roman" w:hAnsi="Times New Roman" w:cs="Times New Roman"/>
          <w:b/>
          <w:i/>
        </w:rPr>
        <w:t>Econometrica</w:t>
      </w:r>
      <w:r w:rsidRPr="00B534E4">
        <w:rPr>
          <w:rFonts w:ascii="Times New Roman" w:hAnsi="Times New Roman" w:cs="Times New Roman"/>
        </w:rPr>
        <w:t>, 47(1)</w:t>
      </w:r>
      <w:r w:rsidR="00B51AFB" w:rsidRPr="00B534E4">
        <w:rPr>
          <w:rFonts w:ascii="Times New Roman" w:hAnsi="Times New Roman" w:cs="Times New Roman"/>
        </w:rPr>
        <w:t xml:space="preserve">, </w:t>
      </w:r>
      <w:r w:rsidRPr="00B534E4">
        <w:rPr>
          <w:rFonts w:ascii="Times New Roman" w:hAnsi="Times New Roman" w:cs="Times New Roman"/>
        </w:rPr>
        <w:t>153</w:t>
      </w:r>
      <w:r w:rsidR="002339CC" w:rsidRPr="00B534E4">
        <w:rPr>
          <w:rFonts w:ascii="Times New Roman" w:hAnsi="Times New Roman" w:cs="Times New Roman"/>
        </w:rPr>
        <w:t>–</w:t>
      </w:r>
      <w:r w:rsidRPr="00B534E4">
        <w:rPr>
          <w:rFonts w:ascii="Times New Roman" w:hAnsi="Times New Roman" w:cs="Times New Roman"/>
        </w:rPr>
        <w:t>161.</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Lin, Z., Yang, H. B., &amp; Arya, B. </w:t>
      </w:r>
      <w:r w:rsidR="007D452B" w:rsidRPr="00B534E4">
        <w:rPr>
          <w:rFonts w:ascii="Times New Roman" w:hAnsi="Times New Roman" w:cs="Times New Roman"/>
        </w:rPr>
        <w:t>(</w:t>
      </w:r>
      <w:r w:rsidRPr="00B534E4">
        <w:rPr>
          <w:rFonts w:ascii="Times New Roman" w:hAnsi="Times New Roman" w:cs="Times New Roman"/>
        </w:rPr>
        <w:t>2009</w:t>
      </w:r>
      <w:r w:rsidR="007D452B" w:rsidRPr="00B534E4">
        <w:rPr>
          <w:rFonts w:ascii="Times New Roman" w:hAnsi="Times New Roman" w:cs="Times New Roman"/>
        </w:rPr>
        <w:t>)</w:t>
      </w:r>
      <w:r w:rsidRPr="00B534E4">
        <w:rPr>
          <w:rFonts w:ascii="Times New Roman" w:hAnsi="Times New Roman" w:cs="Times New Roman"/>
        </w:rPr>
        <w:t xml:space="preserve">. Alliance Partners and Firm Performance: Resource Complementarity and Status Association. </w:t>
      </w:r>
      <w:r w:rsidRPr="00B534E4">
        <w:rPr>
          <w:rFonts w:ascii="Times New Roman" w:hAnsi="Times New Roman" w:cs="Times New Roman"/>
          <w:b/>
          <w:i/>
        </w:rPr>
        <w:t>Strategic Management Journal</w:t>
      </w:r>
      <w:r w:rsidRPr="00B534E4">
        <w:rPr>
          <w:rFonts w:ascii="Times New Roman" w:hAnsi="Times New Roman" w:cs="Times New Roman"/>
        </w:rPr>
        <w:t>, 30(9)</w:t>
      </w:r>
      <w:r w:rsidR="00B51AFB" w:rsidRPr="00B534E4">
        <w:rPr>
          <w:rFonts w:ascii="Times New Roman" w:hAnsi="Times New Roman" w:cs="Times New Roman"/>
        </w:rPr>
        <w:t xml:space="preserve">, </w:t>
      </w:r>
      <w:r w:rsidRPr="00B534E4">
        <w:rPr>
          <w:rFonts w:ascii="Times New Roman" w:hAnsi="Times New Roman" w:cs="Times New Roman"/>
        </w:rPr>
        <w:t>921</w:t>
      </w:r>
      <w:r w:rsidR="002339CC" w:rsidRPr="00B534E4">
        <w:rPr>
          <w:rFonts w:ascii="Times New Roman" w:hAnsi="Times New Roman" w:cs="Times New Roman"/>
        </w:rPr>
        <w:t>–</w:t>
      </w:r>
      <w:r w:rsidRPr="00B534E4">
        <w:rPr>
          <w:rFonts w:ascii="Times New Roman" w:hAnsi="Times New Roman" w:cs="Times New Roman"/>
        </w:rPr>
        <w:t>940.</w:t>
      </w:r>
    </w:p>
    <w:p w:rsidR="00625D8A" w:rsidRPr="00B534E4" w:rsidRDefault="00625D8A" w:rsidP="0048099A">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Lockett, A., Wiklund, J., Davidsson, P., &amp; Girma, S. (2011). Organic and Acquisitive Growth: Re-examining, Testing and Extending Penrose’s Growth Theory. </w:t>
      </w:r>
      <w:r w:rsidRPr="00B534E4">
        <w:rPr>
          <w:rFonts w:ascii="Times New Roman" w:hAnsi="Times New Roman" w:cs="Times New Roman"/>
          <w:b/>
          <w:i/>
        </w:rPr>
        <w:t>Journal of Management Studies</w:t>
      </w:r>
      <w:r w:rsidRPr="00B534E4">
        <w:rPr>
          <w:rFonts w:ascii="Times New Roman" w:hAnsi="Times New Roman" w:cs="Times New Roman"/>
        </w:rPr>
        <w:t>, 48(1), 48–74.</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McCann, B. T., Reuer, J. J., &amp; Lahiri, N. </w:t>
      </w:r>
      <w:r w:rsidR="007D452B" w:rsidRPr="00B534E4">
        <w:rPr>
          <w:rFonts w:ascii="Times New Roman" w:hAnsi="Times New Roman" w:cs="Times New Roman"/>
        </w:rPr>
        <w:t>(</w:t>
      </w:r>
      <w:r w:rsidRPr="00B534E4">
        <w:rPr>
          <w:rFonts w:ascii="Times New Roman" w:hAnsi="Times New Roman" w:cs="Times New Roman"/>
        </w:rPr>
        <w:t>forthcoming</w:t>
      </w:r>
      <w:r w:rsidR="007D452B" w:rsidRPr="00B534E4">
        <w:rPr>
          <w:rFonts w:ascii="Times New Roman" w:hAnsi="Times New Roman" w:cs="Times New Roman"/>
        </w:rPr>
        <w:t>)</w:t>
      </w:r>
      <w:r w:rsidRPr="00B534E4">
        <w:rPr>
          <w:rFonts w:ascii="Times New Roman" w:hAnsi="Times New Roman" w:cs="Times New Roman"/>
        </w:rPr>
        <w:t xml:space="preserve">. Agglomeration and the choice between acquisitions and alliances: An information economics perspective. </w:t>
      </w:r>
      <w:r w:rsidRPr="00B534E4">
        <w:rPr>
          <w:rFonts w:ascii="Times New Roman" w:hAnsi="Times New Roman" w:cs="Times New Roman"/>
          <w:b/>
          <w:i/>
        </w:rPr>
        <w:t>Strategic Management Journal</w:t>
      </w:r>
      <w:r w:rsidRPr="00B534E4">
        <w:rPr>
          <w:rFonts w:ascii="Times New Roman" w:hAnsi="Times New Roman" w:cs="Times New Roman"/>
        </w:rPr>
        <w:t>.</w:t>
      </w:r>
    </w:p>
    <w:p w:rsidR="00BA485C" w:rsidRPr="00B534E4" w:rsidRDefault="00BA485C" w:rsidP="00BA485C">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Reuer, J. J., &amp; Ragozzino, R. (2011). The Choice Between Joint Ventures and Acquisitions: Insights from Signaling Theory. </w:t>
      </w:r>
      <w:r w:rsidRPr="00B534E4">
        <w:rPr>
          <w:rFonts w:ascii="Times New Roman" w:hAnsi="Times New Roman" w:cs="Times New Roman"/>
          <w:b/>
          <w:i/>
        </w:rPr>
        <w:t>Organization Science</w:t>
      </w:r>
      <w:r w:rsidRPr="00B534E4">
        <w:rPr>
          <w:rFonts w:ascii="Times New Roman" w:hAnsi="Times New Roman" w:cs="Times New Roman"/>
        </w:rPr>
        <w:t>, 23(4), 1175–1190.</w:t>
      </w:r>
    </w:p>
    <w:p w:rsidR="00BA485C" w:rsidRPr="00B534E4" w:rsidRDefault="00BA485C" w:rsidP="0048099A">
      <w:pPr>
        <w:pStyle w:val="EndNoteBibliography"/>
        <w:spacing w:after="80"/>
        <w:ind w:left="850" w:hanging="850"/>
        <w:rPr>
          <w:rFonts w:ascii="Times New Roman" w:hAnsi="Times New Roman" w:cs="Times New Roman"/>
        </w:rPr>
      </w:pPr>
      <w:r w:rsidRPr="00B534E4">
        <w:rPr>
          <w:rFonts w:ascii="Times New Roman" w:hAnsi="Times New Roman" w:cs="Times New Roman"/>
        </w:rPr>
        <w:t>Rice, J., Liao, T.-S., Martin, N., &amp; Galvin, P. (2012). The role of strategic alliances in complementing firm capabilities.</w:t>
      </w:r>
      <w:r w:rsidRPr="00B534E4">
        <w:rPr>
          <w:rFonts w:ascii="Times New Roman" w:hAnsi="Times New Roman" w:cs="Times New Roman"/>
          <w:b/>
        </w:rPr>
        <w:t xml:space="preserve"> </w:t>
      </w:r>
      <w:r w:rsidRPr="00B534E4">
        <w:rPr>
          <w:rFonts w:ascii="Times New Roman" w:hAnsi="Times New Roman" w:cs="Times New Roman"/>
          <w:b/>
          <w:i/>
        </w:rPr>
        <w:t>Journal of Management &amp; Organization</w:t>
      </w:r>
      <w:r w:rsidRPr="00B534E4">
        <w:rPr>
          <w:rFonts w:ascii="Times New Roman" w:hAnsi="Times New Roman" w:cs="Times New Roman"/>
        </w:rPr>
        <w:t xml:space="preserve">, 18(06), 858–869. </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Robins, J. &amp; Wiersema, M. F. </w:t>
      </w:r>
      <w:r w:rsidR="007D452B" w:rsidRPr="00B534E4">
        <w:rPr>
          <w:rFonts w:ascii="Times New Roman" w:hAnsi="Times New Roman" w:cs="Times New Roman"/>
        </w:rPr>
        <w:t>(</w:t>
      </w:r>
      <w:r w:rsidRPr="00B534E4">
        <w:rPr>
          <w:rFonts w:ascii="Times New Roman" w:hAnsi="Times New Roman" w:cs="Times New Roman"/>
        </w:rPr>
        <w:t>1995</w:t>
      </w:r>
      <w:r w:rsidR="007D452B" w:rsidRPr="00B534E4">
        <w:rPr>
          <w:rFonts w:ascii="Times New Roman" w:hAnsi="Times New Roman" w:cs="Times New Roman"/>
        </w:rPr>
        <w:t>)</w:t>
      </w:r>
      <w:r w:rsidRPr="00B534E4">
        <w:rPr>
          <w:rFonts w:ascii="Times New Roman" w:hAnsi="Times New Roman" w:cs="Times New Roman"/>
        </w:rPr>
        <w:t xml:space="preserve">. A Resource-Based Approach to the Multibusiness Firm: Empirical Analysis of Portfolio Interrelationships and Corporate Financial Performance. </w:t>
      </w:r>
      <w:r w:rsidRPr="00B534E4">
        <w:rPr>
          <w:rFonts w:ascii="Times New Roman" w:hAnsi="Times New Roman" w:cs="Times New Roman"/>
          <w:b/>
          <w:i/>
        </w:rPr>
        <w:t>Strategic Management Journal</w:t>
      </w:r>
      <w:r w:rsidRPr="00B534E4">
        <w:rPr>
          <w:rFonts w:ascii="Times New Roman" w:hAnsi="Times New Roman" w:cs="Times New Roman"/>
        </w:rPr>
        <w:t>, 16(4)</w:t>
      </w:r>
      <w:r w:rsidR="00B51AFB" w:rsidRPr="00B534E4">
        <w:rPr>
          <w:rFonts w:ascii="Times New Roman" w:hAnsi="Times New Roman" w:cs="Times New Roman"/>
        </w:rPr>
        <w:t xml:space="preserve">, </w:t>
      </w:r>
      <w:r w:rsidRPr="00B534E4">
        <w:rPr>
          <w:rFonts w:ascii="Times New Roman" w:hAnsi="Times New Roman" w:cs="Times New Roman"/>
        </w:rPr>
        <w:t>277</w:t>
      </w:r>
      <w:r w:rsidR="002339CC" w:rsidRPr="00B534E4">
        <w:rPr>
          <w:rFonts w:ascii="Times New Roman" w:hAnsi="Times New Roman" w:cs="Times New Roman"/>
        </w:rPr>
        <w:t>–</w:t>
      </w:r>
      <w:r w:rsidRPr="00B534E4">
        <w:rPr>
          <w:rFonts w:ascii="Times New Roman" w:hAnsi="Times New Roman" w:cs="Times New Roman"/>
        </w:rPr>
        <w:t>299.</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Rosenkopf, L. &amp; Schilling, M. A. </w:t>
      </w:r>
      <w:r w:rsidR="007D452B" w:rsidRPr="00B534E4">
        <w:rPr>
          <w:rFonts w:ascii="Times New Roman" w:hAnsi="Times New Roman" w:cs="Times New Roman"/>
        </w:rPr>
        <w:t>(</w:t>
      </w:r>
      <w:r w:rsidRPr="00B534E4">
        <w:rPr>
          <w:rFonts w:ascii="Times New Roman" w:hAnsi="Times New Roman" w:cs="Times New Roman"/>
        </w:rPr>
        <w:t>2007</w:t>
      </w:r>
      <w:r w:rsidR="007D452B" w:rsidRPr="00B534E4">
        <w:rPr>
          <w:rFonts w:ascii="Times New Roman" w:hAnsi="Times New Roman" w:cs="Times New Roman"/>
        </w:rPr>
        <w:t>)</w:t>
      </w:r>
      <w:r w:rsidRPr="00B534E4">
        <w:rPr>
          <w:rFonts w:ascii="Times New Roman" w:hAnsi="Times New Roman" w:cs="Times New Roman"/>
        </w:rPr>
        <w:t xml:space="preserve">. Comparing Alliance Network Structure across Industries: Observations and Explanations. </w:t>
      </w:r>
      <w:r w:rsidRPr="00B534E4">
        <w:rPr>
          <w:rFonts w:ascii="Times New Roman" w:hAnsi="Times New Roman" w:cs="Times New Roman"/>
          <w:b/>
          <w:i/>
        </w:rPr>
        <w:t>Strategic Entrepreneurship Journal</w:t>
      </w:r>
      <w:r w:rsidRPr="00B534E4">
        <w:rPr>
          <w:rFonts w:ascii="Times New Roman" w:hAnsi="Times New Roman" w:cs="Times New Roman"/>
        </w:rPr>
        <w:t>, 1(3-4)</w:t>
      </w:r>
      <w:r w:rsidR="00B51AFB" w:rsidRPr="00B534E4">
        <w:rPr>
          <w:rFonts w:ascii="Times New Roman" w:hAnsi="Times New Roman" w:cs="Times New Roman"/>
        </w:rPr>
        <w:t xml:space="preserve">, </w:t>
      </w:r>
      <w:r w:rsidRPr="00B534E4">
        <w:rPr>
          <w:rFonts w:ascii="Times New Roman" w:hAnsi="Times New Roman" w:cs="Times New Roman"/>
        </w:rPr>
        <w:t>191</w:t>
      </w:r>
      <w:r w:rsidR="002339CC" w:rsidRPr="00B534E4">
        <w:rPr>
          <w:rFonts w:ascii="Times New Roman" w:hAnsi="Times New Roman" w:cs="Times New Roman"/>
        </w:rPr>
        <w:t>–</w:t>
      </w:r>
      <w:r w:rsidRPr="00B534E4">
        <w:rPr>
          <w:rFonts w:ascii="Times New Roman" w:hAnsi="Times New Roman" w:cs="Times New Roman"/>
        </w:rPr>
        <w:t>209.</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Rowley, T., Behrens, D., &amp; Krackhardt, D. </w:t>
      </w:r>
      <w:r w:rsidR="007D452B" w:rsidRPr="00B534E4">
        <w:rPr>
          <w:rFonts w:ascii="Times New Roman" w:hAnsi="Times New Roman" w:cs="Times New Roman"/>
        </w:rPr>
        <w:t>(</w:t>
      </w:r>
      <w:r w:rsidRPr="00B534E4">
        <w:rPr>
          <w:rFonts w:ascii="Times New Roman" w:hAnsi="Times New Roman" w:cs="Times New Roman"/>
        </w:rPr>
        <w:t>2000</w:t>
      </w:r>
      <w:r w:rsidR="007D452B" w:rsidRPr="00B534E4">
        <w:rPr>
          <w:rFonts w:ascii="Times New Roman" w:hAnsi="Times New Roman" w:cs="Times New Roman"/>
        </w:rPr>
        <w:t>)</w:t>
      </w:r>
      <w:r w:rsidRPr="00B534E4">
        <w:rPr>
          <w:rFonts w:ascii="Times New Roman" w:hAnsi="Times New Roman" w:cs="Times New Roman"/>
        </w:rPr>
        <w:t xml:space="preserve">. Redundant governance structures: An analysis of structural and relational embeddedness in the steel and semiconductor industries. </w:t>
      </w:r>
      <w:r w:rsidRPr="00B534E4">
        <w:rPr>
          <w:rFonts w:ascii="Times New Roman" w:hAnsi="Times New Roman" w:cs="Times New Roman"/>
          <w:b/>
          <w:i/>
        </w:rPr>
        <w:t>Strategic Management Journal</w:t>
      </w:r>
      <w:r w:rsidRPr="00B534E4">
        <w:rPr>
          <w:rFonts w:ascii="Times New Roman" w:hAnsi="Times New Roman" w:cs="Times New Roman"/>
        </w:rPr>
        <w:t>, 21(3)</w:t>
      </w:r>
      <w:r w:rsidR="00B51AFB" w:rsidRPr="00B534E4">
        <w:rPr>
          <w:rFonts w:ascii="Times New Roman" w:hAnsi="Times New Roman" w:cs="Times New Roman"/>
        </w:rPr>
        <w:t xml:space="preserve">, </w:t>
      </w:r>
      <w:r w:rsidRPr="00B534E4">
        <w:rPr>
          <w:rFonts w:ascii="Times New Roman" w:hAnsi="Times New Roman" w:cs="Times New Roman"/>
        </w:rPr>
        <w:t>369</w:t>
      </w:r>
      <w:r w:rsidR="002339CC" w:rsidRPr="00B534E4">
        <w:rPr>
          <w:rFonts w:ascii="Times New Roman" w:hAnsi="Times New Roman" w:cs="Times New Roman"/>
        </w:rPr>
        <w:t>–</w:t>
      </w:r>
      <w:r w:rsidRPr="00B534E4">
        <w:rPr>
          <w:rFonts w:ascii="Times New Roman" w:hAnsi="Times New Roman" w:cs="Times New Roman"/>
        </w:rPr>
        <w:t>386.</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Rowley, T. J., Baum, J. A. C., Shipilov, A. V., Greve, H., &amp; Rao, H. </w:t>
      </w:r>
      <w:r w:rsidR="007D452B" w:rsidRPr="00B534E4">
        <w:rPr>
          <w:rFonts w:ascii="Times New Roman" w:hAnsi="Times New Roman" w:cs="Times New Roman"/>
        </w:rPr>
        <w:t>(</w:t>
      </w:r>
      <w:r w:rsidRPr="00B534E4">
        <w:rPr>
          <w:rFonts w:ascii="Times New Roman" w:hAnsi="Times New Roman" w:cs="Times New Roman"/>
        </w:rPr>
        <w:t>2004</w:t>
      </w:r>
      <w:r w:rsidR="007D452B" w:rsidRPr="00B534E4">
        <w:rPr>
          <w:rFonts w:ascii="Times New Roman" w:hAnsi="Times New Roman" w:cs="Times New Roman"/>
        </w:rPr>
        <w:t>)</w:t>
      </w:r>
      <w:r w:rsidRPr="00B534E4">
        <w:rPr>
          <w:rFonts w:ascii="Times New Roman" w:hAnsi="Times New Roman" w:cs="Times New Roman"/>
        </w:rPr>
        <w:t xml:space="preserve">. Competing in groups. </w:t>
      </w:r>
      <w:r w:rsidRPr="00B534E4">
        <w:rPr>
          <w:rFonts w:ascii="Times New Roman" w:hAnsi="Times New Roman" w:cs="Times New Roman"/>
          <w:b/>
          <w:i/>
        </w:rPr>
        <w:t>Managerial and Decision Economics</w:t>
      </w:r>
      <w:r w:rsidRPr="00B534E4">
        <w:rPr>
          <w:rFonts w:ascii="Times New Roman" w:hAnsi="Times New Roman" w:cs="Times New Roman"/>
        </w:rPr>
        <w:t>, 25</w:t>
      </w:r>
      <w:r w:rsidR="00B51AFB" w:rsidRPr="00B534E4">
        <w:rPr>
          <w:rFonts w:ascii="Times New Roman" w:hAnsi="Times New Roman" w:cs="Times New Roman"/>
        </w:rPr>
        <w:t xml:space="preserve">, </w:t>
      </w:r>
      <w:r w:rsidRPr="00B534E4">
        <w:rPr>
          <w:rFonts w:ascii="Times New Roman" w:hAnsi="Times New Roman" w:cs="Times New Roman"/>
        </w:rPr>
        <w:t>453</w:t>
      </w:r>
      <w:r w:rsidR="00D704D2" w:rsidRPr="00B534E4">
        <w:rPr>
          <w:rFonts w:ascii="Times New Roman" w:hAnsi="Times New Roman" w:cs="Times New Roman"/>
        </w:rPr>
        <w:t>–</w:t>
      </w:r>
      <w:r w:rsidRPr="00B534E4">
        <w:rPr>
          <w:rFonts w:ascii="Times New Roman" w:hAnsi="Times New Roman" w:cs="Times New Roman"/>
        </w:rPr>
        <w:t>471.</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Rowley, T. J., Greve, H., Rao, H., Baum, J. A. C., &amp; Shipilov, A. V.</w:t>
      </w:r>
      <w:r w:rsidR="007D452B" w:rsidRPr="00B534E4">
        <w:rPr>
          <w:rFonts w:ascii="Times New Roman" w:hAnsi="Times New Roman" w:cs="Times New Roman"/>
        </w:rPr>
        <w:t>(</w:t>
      </w:r>
      <w:r w:rsidRPr="00B534E4">
        <w:rPr>
          <w:rFonts w:ascii="Times New Roman" w:hAnsi="Times New Roman" w:cs="Times New Roman"/>
        </w:rPr>
        <w:t>2005</w:t>
      </w:r>
      <w:r w:rsidR="007D452B" w:rsidRPr="00B534E4">
        <w:rPr>
          <w:rFonts w:ascii="Times New Roman" w:hAnsi="Times New Roman" w:cs="Times New Roman"/>
        </w:rPr>
        <w:t>)</w:t>
      </w:r>
      <w:r w:rsidRPr="00B534E4">
        <w:rPr>
          <w:rFonts w:ascii="Times New Roman" w:hAnsi="Times New Roman" w:cs="Times New Roman"/>
        </w:rPr>
        <w:t xml:space="preserve">. Time to break up: Social and instrumental antecedents of firm exits from exchange cliques. </w:t>
      </w:r>
      <w:r w:rsidRPr="00B534E4">
        <w:rPr>
          <w:rFonts w:ascii="Times New Roman" w:hAnsi="Times New Roman" w:cs="Times New Roman"/>
          <w:b/>
          <w:i/>
        </w:rPr>
        <w:t>Academy of Management Journal</w:t>
      </w:r>
      <w:r w:rsidRPr="00B534E4">
        <w:rPr>
          <w:rFonts w:ascii="Times New Roman" w:hAnsi="Times New Roman" w:cs="Times New Roman"/>
        </w:rPr>
        <w:t>, 48(3)</w:t>
      </w:r>
      <w:r w:rsidR="00B51AFB" w:rsidRPr="00B534E4">
        <w:rPr>
          <w:rFonts w:ascii="Times New Roman" w:hAnsi="Times New Roman" w:cs="Times New Roman"/>
        </w:rPr>
        <w:t xml:space="preserve">, </w:t>
      </w:r>
      <w:r w:rsidRPr="00B534E4">
        <w:rPr>
          <w:rFonts w:ascii="Times New Roman" w:hAnsi="Times New Roman" w:cs="Times New Roman"/>
        </w:rPr>
        <w:t>499</w:t>
      </w:r>
      <w:r w:rsidR="00D704D2" w:rsidRPr="00B534E4">
        <w:rPr>
          <w:rFonts w:ascii="Times New Roman" w:hAnsi="Times New Roman" w:cs="Times New Roman"/>
        </w:rPr>
        <w:t>–</w:t>
      </w:r>
      <w:r w:rsidRPr="00B534E4">
        <w:rPr>
          <w:rFonts w:ascii="Times New Roman" w:hAnsi="Times New Roman" w:cs="Times New Roman"/>
        </w:rPr>
        <w:t>520.</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Schilling, M. A. &amp; Phelps, C. C. </w:t>
      </w:r>
      <w:r w:rsidR="007D452B" w:rsidRPr="00B534E4">
        <w:rPr>
          <w:rFonts w:ascii="Times New Roman" w:hAnsi="Times New Roman" w:cs="Times New Roman"/>
        </w:rPr>
        <w:t>(</w:t>
      </w:r>
      <w:r w:rsidRPr="00B534E4">
        <w:rPr>
          <w:rFonts w:ascii="Times New Roman" w:hAnsi="Times New Roman" w:cs="Times New Roman"/>
        </w:rPr>
        <w:t>2007</w:t>
      </w:r>
      <w:r w:rsidR="007D452B" w:rsidRPr="00B534E4">
        <w:rPr>
          <w:rFonts w:ascii="Times New Roman" w:hAnsi="Times New Roman" w:cs="Times New Roman"/>
        </w:rPr>
        <w:t>)</w:t>
      </w:r>
      <w:r w:rsidRPr="00B534E4">
        <w:rPr>
          <w:rFonts w:ascii="Times New Roman" w:hAnsi="Times New Roman" w:cs="Times New Roman"/>
        </w:rPr>
        <w:t xml:space="preserve">. Interfirm collaboration networks: The impact of large-scale network structure on firm innovation. </w:t>
      </w:r>
      <w:r w:rsidRPr="00B534E4">
        <w:rPr>
          <w:rFonts w:ascii="Times New Roman" w:hAnsi="Times New Roman" w:cs="Times New Roman"/>
          <w:b/>
          <w:i/>
        </w:rPr>
        <w:t>Management Science</w:t>
      </w:r>
      <w:r w:rsidRPr="00B534E4">
        <w:rPr>
          <w:rFonts w:ascii="Times New Roman" w:hAnsi="Times New Roman" w:cs="Times New Roman"/>
        </w:rPr>
        <w:t>, 53(7)</w:t>
      </w:r>
      <w:r w:rsidR="00B51AFB" w:rsidRPr="00B534E4">
        <w:rPr>
          <w:rFonts w:ascii="Times New Roman" w:hAnsi="Times New Roman" w:cs="Times New Roman"/>
        </w:rPr>
        <w:t xml:space="preserve">, </w:t>
      </w:r>
      <w:r w:rsidRPr="00B534E4">
        <w:rPr>
          <w:rFonts w:ascii="Times New Roman" w:hAnsi="Times New Roman" w:cs="Times New Roman"/>
        </w:rPr>
        <w:t>1113</w:t>
      </w:r>
      <w:r w:rsidR="00D704D2" w:rsidRPr="00B534E4">
        <w:rPr>
          <w:rFonts w:ascii="Times New Roman" w:hAnsi="Times New Roman" w:cs="Times New Roman"/>
        </w:rPr>
        <w:t>–</w:t>
      </w:r>
      <w:r w:rsidRPr="00B534E4">
        <w:rPr>
          <w:rFonts w:ascii="Times New Roman" w:hAnsi="Times New Roman" w:cs="Times New Roman"/>
        </w:rPr>
        <w:t>1126.</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Schilling, M. A. </w:t>
      </w:r>
      <w:r w:rsidR="007D452B" w:rsidRPr="00B534E4">
        <w:rPr>
          <w:rFonts w:ascii="Times New Roman" w:hAnsi="Times New Roman" w:cs="Times New Roman"/>
        </w:rPr>
        <w:t>(</w:t>
      </w:r>
      <w:r w:rsidRPr="00B534E4">
        <w:rPr>
          <w:rFonts w:ascii="Times New Roman" w:hAnsi="Times New Roman" w:cs="Times New Roman"/>
        </w:rPr>
        <w:t>2009</w:t>
      </w:r>
      <w:r w:rsidR="007D452B" w:rsidRPr="00B534E4">
        <w:rPr>
          <w:rFonts w:ascii="Times New Roman" w:hAnsi="Times New Roman" w:cs="Times New Roman"/>
        </w:rPr>
        <w:t>)</w:t>
      </w:r>
      <w:r w:rsidRPr="00B534E4">
        <w:rPr>
          <w:rFonts w:ascii="Times New Roman" w:hAnsi="Times New Roman" w:cs="Times New Roman"/>
        </w:rPr>
        <w:t xml:space="preserve">. Understanding the Alliance Data. </w:t>
      </w:r>
      <w:r w:rsidRPr="00B534E4">
        <w:rPr>
          <w:rFonts w:ascii="Times New Roman" w:hAnsi="Times New Roman" w:cs="Times New Roman"/>
          <w:b/>
          <w:i/>
        </w:rPr>
        <w:t>Strategic Management Journal</w:t>
      </w:r>
      <w:r w:rsidRPr="00B534E4">
        <w:rPr>
          <w:rFonts w:ascii="Times New Roman" w:hAnsi="Times New Roman" w:cs="Times New Roman"/>
        </w:rPr>
        <w:t>, 30(3)</w:t>
      </w:r>
      <w:r w:rsidR="00B51AFB" w:rsidRPr="00B534E4">
        <w:rPr>
          <w:rFonts w:ascii="Times New Roman" w:hAnsi="Times New Roman" w:cs="Times New Roman"/>
        </w:rPr>
        <w:t xml:space="preserve">, </w:t>
      </w:r>
      <w:r w:rsidRPr="00B534E4">
        <w:rPr>
          <w:rFonts w:ascii="Times New Roman" w:hAnsi="Times New Roman" w:cs="Times New Roman"/>
        </w:rPr>
        <w:t>233</w:t>
      </w:r>
      <w:r w:rsidR="00D704D2" w:rsidRPr="00B534E4">
        <w:rPr>
          <w:rFonts w:ascii="Times New Roman" w:hAnsi="Times New Roman" w:cs="Times New Roman"/>
        </w:rPr>
        <w:t>–</w:t>
      </w:r>
      <w:r w:rsidRPr="00B534E4">
        <w:rPr>
          <w:rFonts w:ascii="Times New Roman" w:hAnsi="Times New Roman" w:cs="Times New Roman"/>
        </w:rPr>
        <w:t>260.</w:t>
      </w:r>
    </w:p>
    <w:p w:rsidR="0099714A" w:rsidRPr="00B534E4" w:rsidRDefault="0099714A" w:rsidP="0099714A">
      <w:pPr>
        <w:pStyle w:val="EndNoteBibliography"/>
        <w:spacing w:after="80"/>
        <w:ind w:left="850" w:hanging="850"/>
        <w:rPr>
          <w:rFonts w:ascii="Times New Roman" w:hAnsi="Times New Roman" w:cs="Times New Roman"/>
        </w:rPr>
      </w:pPr>
      <w:r w:rsidRPr="00B534E4">
        <w:rPr>
          <w:rFonts w:ascii="Times New Roman" w:hAnsi="Times New Roman" w:cs="Times New Roman"/>
        </w:rPr>
        <w:lastRenderedPageBreak/>
        <w:t xml:space="preserve">Srivastava, M. K., &amp; Gnyawali, D. R. (2011). When do relational resources matter? Leveraging portfolio technological resources for breakthrough innovation. </w:t>
      </w:r>
      <w:r w:rsidRPr="00B534E4">
        <w:rPr>
          <w:rFonts w:ascii="Times New Roman" w:hAnsi="Times New Roman" w:cs="Times New Roman"/>
          <w:b/>
          <w:i/>
        </w:rPr>
        <w:t>Academy of Management Journal</w:t>
      </w:r>
      <w:r w:rsidRPr="00B534E4">
        <w:rPr>
          <w:rFonts w:ascii="Times New Roman" w:hAnsi="Times New Roman" w:cs="Times New Roman"/>
        </w:rPr>
        <w:t>, 54(4), 797–810.</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Villalonga, B. &amp; Mcgahan, A. M. </w:t>
      </w:r>
      <w:r w:rsidR="007D452B" w:rsidRPr="00B534E4">
        <w:rPr>
          <w:rFonts w:ascii="Times New Roman" w:hAnsi="Times New Roman" w:cs="Times New Roman"/>
        </w:rPr>
        <w:t>(</w:t>
      </w:r>
      <w:r w:rsidRPr="00B534E4">
        <w:rPr>
          <w:rFonts w:ascii="Times New Roman" w:hAnsi="Times New Roman" w:cs="Times New Roman"/>
        </w:rPr>
        <w:t>2005</w:t>
      </w:r>
      <w:r w:rsidR="007D452B" w:rsidRPr="00B534E4">
        <w:rPr>
          <w:rFonts w:ascii="Times New Roman" w:hAnsi="Times New Roman" w:cs="Times New Roman"/>
        </w:rPr>
        <w:t>)</w:t>
      </w:r>
      <w:r w:rsidRPr="00B534E4">
        <w:rPr>
          <w:rFonts w:ascii="Times New Roman" w:hAnsi="Times New Roman" w:cs="Times New Roman"/>
        </w:rPr>
        <w:t xml:space="preserve">. The choice among acquisitions, alliances, and divestitures. </w:t>
      </w:r>
      <w:r w:rsidRPr="00B534E4">
        <w:rPr>
          <w:rFonts w:ascii="Times New Roman" w:hAnsi="Times New Roman" w:cs="Times New Roman"/>
          <w:b/>
          <w:i/>
        </w:rPr>
        <w:t>Strategic Management Journal</w:t>
      </w:r>
      <w:r w:rsidRPr="00B534E4">
        <w:rPr>
          <w:rFonts w:ascii="Times New Roman" w:hAnsi="Times New Roman" w:cs="Times New Roman"/>
        </w:rPr>
        <w:t>, 26(13)</w:t>
      </w:r>
      <w:r w:rsidR="00B51AFB" w:rsidRPr="00B534E4">
        <w:rPr>
          <w:rFonts w:ascii="Times New Roman" w:hAnsi="Times New Roman" w:cs="Times New Roman"/>
        </w:rPr>
        <w:t xml:space="preserve">, </w:t>
      </w:r>
      <w:r w:rsidRPr="00B534E4">
        <w:rPr>
          <w:rFonts w:ascii="Times New Roman" w:hAnsi="Times New Roman" w:cs="Times New Roman"/>
        </w:rPr>
        <w:t>1183</w:t>
      </w:r>
      <w:r w:rsidR="00D704D2" w:rsidRPr="00B534E4">
        <w:rPr>
          <w:rFonts w:ascii="Times New Roman" w:hAnsi="Times New Roman" w:cs="Times New Roman"/>
        </w:rPr>
        <w:t>–</w:t>
      </w:r>
      <w:r w:rsidRPr="00B534E4">
        <w:rPr>
          <w:rFonts w:ascii="Times New Roman" w:hAnsi="Times New Roman" w:cs="Times New Roman"/>
        </w:rPr>
        <w:t>1208.</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Wang, L. &amp; Zajac, E. J. </w:t>
      </w:r>
      <w:r w:rsidR="007D452B" w:rsidRPr="00B534E4">
        <w:rPr>
          <w:rFonts w:ascii="Times New Roman" w:hAnsi="Times New Roman" w:cs="Times New Roman"/>
        </w:rPr>
        <w:t>(</w:t>
      </w:r>
      <w:r w:rsidRPr="00B534E4">
        <w:rPr>
          <w:rFonts w:ascii="Times New Roman" w:hAnsi="Times New Roman" w:cs="Times New Roman"/>
        </w:rPr>
        <w:t>2007</w:t>
      </w:r>
      <w:r w:rsidR="007D452B" w:rsidRPr="00B534E4">
        <w:rPr>
          <w:rFonts w:ascii="Times New Roman" w:hAnsi="Times New Roman" w:cs="Times New Roman"/>
        </w:rPr>
        <w:t>)</w:t>
      </w:r>
      <w:r w:rsidRPr="00B534E4">
        <w:rPr>
          <w:rFonts w:ascii="Times New Roman" w:hAnsi="Times New Roman" w:cs="Times New Roman"/>
        </w:rPr>
        <w:t xml:space="preserve">. Alliance or acquisition? A dyadic perspective on interfirm resource combinations. </w:t>
      </w:r>
      <w:r w:rsidRPr="00B534E4">
        <w:rPr>
          <w:rFonts w:ascii="Times New Roman" w:hAnsi="Times New Roman" w:cs="Times New Roman"/>
          <w:b/>
          <w:i/>
        </w:rPr>
        <w:t>Strategic Management Journal</w:t>
      </w:r>
      <w:r w:rsidRPr="00B534E4">
        <w:rPr>
          <w:rFonts w:ascii="Times New Roman" w:hAnsi="Times New Roman" w:cs="Times New Roman"/>
        </w:rPr>
        <w:t>, 28</w:t>
      </w:r>
      <w:r w:rsidR="00B51AFB" w:rsidRPr="00B534E4">
        <w:rPr>
          <w:rFonts w:ascii="Times New Roman" w:hAnsi="Times New Roman" w:cs="Times New Roman"/>
        </w:rPr>
        <w:t xml:space="preserve">, </w:t>
      </w:r>
      <w:r w:rsidRPr="00B534E4">
        <w:rPr>
          <w:rFonts w:ascii="Times New Roman" w:hAnsi="Times New Roman" w:cs="Times New Roman"/>
        </w:rPr>
        <w:t>1291</w:t>
      </w:r>
      <w:r w:rsidR="00D704D2" w:rsidRPr="00B534E4">
        <w:rPr>
          <w:rFonts w:ascii="Times New Roman" w:hAnsi="Times New Roman" w:cs="Times New Roman"/>
        </w:rPr>
        <w:t>–</w:t>
      </w:r>
      <w:r w:rsidRPr="00B534E4">
        <w:rPr>
          <w:rFonts w:ascii="Times New Roman" w:hAnsi="Times New Roman" w:cs="Times New Roman"/>
        </w:rPr>
        <w:t>1317.</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Wasserman, S. &amp; Faust, K. </w:t>
      </w:r>
      <w:r w:rsidR="007D452B" w:rsidRPr="00B534E4">
        <w:rPr>
          <w:rFonts w:ascii="Times New Roman" w:hAnsi="Times New Roman" w:cs="Times New Roman"/>
        </w:rPr>
        <w:t>(</w:t>
      </w:r>
      <w:r w:rsidRPr="00B534E4">
        <w:rPr>
          <w:rFonts w:ascii="Times New Roman" w:hAnsi="Times New Roman" w:cs="Times New Roman"/>
        </w:rPr>
        <w:t>1994</w:t>
      </w:r>
      <w:r w:rsidR="007D452B" w:rsidRPr="00B534E4">
        <w:rPr>
          <w:rFonts w:ascii="Times New Roman" w:hAnsi="Times New Roman" w:cs="Times New Roman"/>
        </w:rPr>
        <w:t>)</w:t>
      </w:r>
      <w:r w:rsidRPr="00B534E4">
        <w:rPr>
          <w:rFonts w:ascii="Times New Roman" w:hAnsi="Times New Roman" w:cs="Times New Roman"/>
        </w:rPr>
        <w:t xml:space="preserve">. </w:t>
      </w:r>
      <w:r w:rsidRPr="00B534E4">
        <w:rPr>
          <w:rFonts w:ascii="Times New Roman" w:hAnsi="Times New Roman" w:cs="Times New Roman"/>
          <w:b/>
          <w:i/>
        </w:rPr>
        <w:t>Social Network Analysis: Methods and Applications</w:t>
      </w:r>
      <w:r w:rsidRPr="00B534E4">
        <w:rPr>
          <w:rFonts w:ascii="Times New Roman" w:hAnsi="Times New Roman" w:cs="Times New Roman"/>
        </w:rPr>
        <w:t>. Cambridge: Cambridge Univ. Press.</w:t>
      </w:r>
    </w:p>
    <w:p w:rsidR="00A55656" w:rsidRPr="00B534E4" w:rsidRDefault="00A55656" w:rsidP="0048099A">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Wiklund, J., &amp; Shepherd, D. A. (2009). The effectiveness of alliances and acquisitions: the role of resource combination activities. </w:t>
      </w:r>
      <w:r w:rsidRPr="00B534E4">
        <w:rPr>
          <w:rFonts w:ascii="Times New Roman" w:hAnsi="Times New Roman" w:cs="Times New Roman"/>
          <w:b/>
          <w:i/>
        </w:rPr>
        <w:t>Entrepreneurship Theory and Practice</w:t>
      </w:r>
      <w:r w:rsidRPr="00B534E4">
        <w:rPr>
          <w:rFonts w:ascii="Times New Roman" w:hAnsi="Times New Roman" w:cs="Times New Roman"/>
        </w:rPr>
        <w:t>, 33(1), 193–212.</w:t>
      </w:r>
    </w:p>
    <w:p w:rsidR="008D6061" w:rsidRPr="00B534E4" w:rsidRDefault="008D6061" w:rsidP="008D6061">
      <w:pPr>
        <w:pStyle w:val="EndNoteBibliography"/>
        <w:spacing w:after="0"/>
        <w:ind w:left="851" w:hanging="851"/>
        <w:rPr>
          <w:rFonts w:ascii="Times New Roman" w:hAnsi="Times New Roman" w:cs="Times New Roman"/>
        </w:rPr>
      </w:pPr>
      <w:r w:rsidRPr="00B534E4">
        <w:rPr>
          <w:rFonts w:ascii="Times New Roman" w:hAnsi="Times New Roman" w:cs="Times New Roman"/>
        </w:rPr>
        <w:t xml:space="preserve">Yang, H. B., Lin, Z., &amp; Lin, Y. </w:t>
      </w:r>
      <w:r w:rsidR="007D452B" w:rsidRPr="00B534E4">
        <w:rPr>
          <w:rFonts w:ascii="Times New Roman" w:hAnsi="Times New Roman" w:cs="Times New Roman"/>
        </w:rPr>
        <w:t>(</w:t>
      </w:r>
      <w:r w:rsidRPr="00B534E4">
        <w:rPr>
          <w:rFonts w:ascii="Times New Roman" w:hAnsi="Times New Roman" w:cs="Times New Roman"/>
        </w:rPr>
        <w:t>2010</w:t>
      </w:r>
      <w:r w:rsidR="007D452B" w:rsidRPr="00B534E4">
        <w:rPr>
          <w:rFonts w:ascii="Times New Roman" w:hAnsi="Times New Roman" w:cs="Times New Roman"/>
        </w:rPr>
        <w:t>)</w:t>
      </w:r>
      <w:r w:rsidRPr="00B534E4">
        <w:rPr>
          <w:rFonts w:ascii="Times New Roman" w:hAnsi="Times New Roman" w:cs="Times New Roman"/>
        </w:rPr>
        <w:t xml:space="preserve">. A Multilevel Framework of Firm Boundaries: Firm Characteristics, Dyadic Differences, and Network Attributes. </w:t>
      </w:r>
      <w:r w:rsidRPr="00B534E4">
        <w:rPr>
          <w:rFonts w:ascii="Times New Roman" w:hAnsi="Times New Roman" w:cs="Times New Roman"/>
          <w:b/>
          <w:i/>
        </w:rPr>
        <w:t>Strategic Management Journal</w:t>
      </w:r>
      <w:r w:rsidRPr="00B534E4">
        <w:rPr>
          <w:rFonts w:ascii="Times New Roman" w:hAnsi="Times New Roman" w:cs="Times New Roman"/>
        </w:rPr>
        <w:t>, 31(3)</w:t>
      </w:r>
      <w:r w:rsidR="00B51AFB" w:rsidRPr="00B534E4">
        <w:rPr>
          <w:rFonts w:ascii="Times New Roman" w:hAnsi="Times New Roman" w:cs="Times New Roman"/>
        </w:rPr>
        <w:t xml:space="preserve">, </w:t>
      </w:r>
      <w:r w:rsidRPr="00B534E4">
        <w:rPr>
          <w:rFonts w:ascii="Times New Roman" w:hAnsi="Times New Roman" w:cs="Times New Roman"/>
        </w:rPr>
        <w:t>237</w:t>
      </w:r>
      <w:r w:rsidR="00D704D2" w:rsidRPr="00B534E4">
        <w:rPr>
          <w:rFonts w:ascii="Times New Roman" w:hAnsi="Times New Roman" w:cs="Times New Roman"/>
        </w:rPr>
        <w:t>–</w:t>
      </w:r>
      <w:r w:rsidRPr="00B534E4">
        <w:rPr>
          <w:rFonts w:ascii="Times New Roman" w:hAnsi="Times New Roman" w:cs="Times New Roman"/>
        </w:rPr>
        <w:t>261.</w:t>
      </w:r>
    </w:p>
    <w:p w:rsidR="008D6061" w:rsidRPr="00B534E4" w:rsidRDefault="008D6061" w:rsidP="008D6061">
      <w:pPr>
        <w:pStyle w:val="EndNoteBibliography"/>
        <w:ind w:left="851" w:hanging="851"/>
        <w:rPr>
          <w:rFonts w:ascii="Times New Roman" w:hAnsi="Times New Roman" w:cs="Times New Roman"/>
        </w:rPr>
      </w:pPr>
      <w:r w:rsidRPr="00B534E4">
        <w:rPr>
          <w:rFonts w:ascii="Times New Roman" w:hAnsi="Times New Roman" w:cs="Times New Roman"/>
        </w:rPr>
        <w:t xml:space="preserve">Yang, H. B., Lin, Z., &amp; Peng, M. W. </w:t>
      </w:r>
      <w:r w:rsidR="007D452B" w:rsidRPr="00B534E4">
        <w:rPr>
          <w:rFonts w:ascii="Times New Roman" w:hAnsi="Times New Roman" w:cs="Times New Roman"/>
        </w:rPr>
        <w:t>(</w:t>
      </w:r>
      <w:r w:rsidRPr="00B534E4">
        <w:rPr>
          <w:rFonts w:ascii="Times New Roman" w:hAnsi="Times New Roman" w:cs="Times New Roman"/>
        </w:rPr>
        <w:t>2011</w:t>
      </w:r>
      <w:r w:rsidR="007D452B" w:rsidRPr="00B534E4">
        <w:rPr>
          <w:rFonts w:ascii="Times New Roman" w:hAnsi="Times New Roman" w:cs="Times New Roman"/>
        </w:rPr>
        <w:t>)</w:t>
      </w:r>
      <w:r w:rsidRPr="00B534E4">
        <w:rPr>
          <w:rFonts w:ascii="Times New Roman" w:hAnsi="Times New Roman" w:cs="Times New Roman"/>
        </w:rPr>
        <w:t xml:space="preserve">. Behind Acquisitions of Alliance Partners: Exploratory Learning and Network Embeddedness. </w:t>
      </w:r>
      <w:r w:rsidRPr="00B534E4">
        <w:rPr>
          <w:rFonts w:ascii="Times New Roman" w:hAnsi="Times New Roman" w:cs="Times New Roman"/>
          <w:b/>
          <w:i/>
        </w:rPr>
        <w:t>Academy of Management Journal</w:t>
      </w:r>
      <w:r w:rsidRPr="00B534E4">
        <w:rPr>
          <w:rFonts w:ascii="Times New Roman" w:hAnsi="Times New Roman" w:cs="Times New Roman"/>
        </w:rPr>
        <w:t>, 54(5)</w:t>
      </w:r>
      <w:r w:rsidR="00B51AFB" w:rsidRPr="00B534E4">
        <w:rPr>
          <w:rFonts w:ascii="Times New Roman" w:hAnsi="Times New Roman" w:cs="Times New Roman"/>
        </w:rPr>
        <w:t xml:space="preserve">, </w:t>
      </w:r>
      <w:r w:rsidRPr="00B534E4">
        <w:rPr>
          <w:rFonts w:ascii="Times New Roman" w:hAnsi="Times New Roman" w:cs="Times New Roman"/>
        </w:rPr>
        <w:t>1069</w:t>
      </w:r>
      <w:r w:rsidR="00D704D2" w:rsidRPr="00B534E4">
        <w:rPr>
          <w:rFonts w:ascii="Times New Roman" w:hAnsi="Times New Roman" w:cs="Times New Roman"/>
        </w:rPr>
        <w:t>–</w:t>
      </w:r>
      <w:r w:rsidRPr="00B534E4">
        <w:rPr>
          <w:rFonts w:ascii="Times New Roman" w:hAnsi="Times New Roman" w:cs="Times New Roman"/>
        </w:rPr>
        <w:t>1080.</w:t>
      </w:r>
    </w:p>
    <w:p w:rsidR="001513DD" w:rsidRPr="00B534E4" w:rsidRDefault="00CD050F" w:rsidP="008D6061">
      <w:pPr>
        <w:pStyle w:val="EndNoteBibliography"/>
        <w:spacing w:after="0"/>
        <w:rPr>
          <w:rFonts w:ascii="Times New Roman" w:eastAsia="Times New Roman" w:hAnsi="Times New Roman" w:cs="Times New Roman"/>
          <w:color w:val="2E74B5" w:themeColor="accent1" w:themeShade="BF"/>
          <w:sz w:val="23"/>
          <w:szCs w:val="23"/>
          <w:shd w:val="clear" w:color="auto" w:fill="FFFFFF"/>
        </w:rPr>
      </w:pPr>
      <w:r w:rsidRPr="00B534E4">
        <w:rPr>
          <w:rFonts w:ascii="Times New Roman" w:eastAsia="Times New Roman" w:hAnsi="Times New Roman" w:cs="Times New Roman"/>
          <w:shd w:val="clear" w:color="auto" w:fill="FFFFFF"/>
        </w:rPr>
        <w:fldChar w:fldCharType="end"/>
      </w:r>
    </w:p>
    <w:p w:rsidR="001F0EA4" w:rsidRPr="00B534E4" w:rsidRDefault="001F0EA4" w:rsidP="00FB4CE8">
      <w:pPr>
        <w:widowControl w:val="0"/>
        <w:ind w:left="851" w:hanging="851"/>
        <w:rPr>
          <w:rFonts w:ascii="Times New Roman" w:eastAsia="Times New Roman" w:hAnsi="Times New Roman" w:cs="Times New Roman"/>
          <w:color w:val="2E74B5" w:themeColor="accent1" w:themeShade="BF"/>
          <w:sz w:val="23"/>
          <w:szCs w:val="23"/>
          <w:shd w:val="clear" w:color="auto" w:fill="FFFFFF"/>
        </w:rPr>
      </w:pPr>
    </w:p>
    <w:p w:rsidR="001F0EA4" w:rsidRPr="00B534E4" w:rsidRDefault="00C17D64" w:rsidP="00FB4CE8">
      <w:pPr>
        <w:widowControl w:val="0"/>
        <w:rPr>
          <w:rFonts w:ascii="Times New Roman" w:hAnsi="Times New Roman" w:cs="Times New Roman"/>
          <w:i/>
          <w:color w:val="222222"/>
          <w:sz w:val="23"/>
          <w:szCs w:val="23"/>
          <w:shd w:val="clear" w:color="auto" w:fill="FFFFFF"/>
        </w:rPr>
      </w:pPr>
      <w:r w:rsidRPr="00B534E4">
        <w:rPr>
          <w:rFonts w:ascii="Times New Roman" w:eastAsia="Times New Roman" w:hAnsi="Times New Roman" w:cs="Times New Roman"/>
          <w:color w:val="2E74B5" w:themeColor="accent1" w:themeShade="BF"/>
          <w:sz w:val="23"/>
          <w:szCs w:val="23"/>
          <w:shd w:val="clear" w:color="auto" w:fill="FFFFFF"/>
        </w:rPr>
        <w:br w:type="page"/>
      </w:r>
      <w:r w:rsidRPr="00B534E4">
        <w:rPr>
          <w:rFonts w:ascii="Times New Roman" w:eastAsia="Times New Roman" w:hAnsi="Times New Roman" w:cs="Times New Roman"/>
          <w:b/>
          <w:color w:val="222222"/>
          <w:sz w:val="23"/>
          <w:szCs w:val="23"/>
          <w:shd w:val="clear" w:color="auto" w:fill="FFFFFF"/>
        </w:rPr>
        <w:lastRenderedPageBreak/>
        <w:t>Responses to Reviewer 2</w:t>
      </w: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 xml:space="preserve">I enjoyed reading your manuscript. It is well written and the author's arguments leading to the three hypotheses are clearly laid out. I believe the authors address a topic that has not been the object of previous research, that is the connection between governance, resources within organizations, and interorganizational relationships, particularly alliances and mergers and acquisitions. </w:t>
      </w:r>
    </w:p>
    <w:p w:rsidR="001F0EA4" w:rsidRPr="00B534E4" w:rsidRDefault="00C17D64">
      <w:pPr>
        <w:widowControl w:val="0"/>
        <w:spacing w:line="276" w:lineRule="auto"/>
        <w:ind w:left="720"/>
        <w:outlineLvl w:val="0"/>
        <w:rPr>
          <w:rFonts w:ascii="Times New Roman" w:hAnsi="Times New Roman" w:cs="Times New Roman"/>
          <w:color w:val="222222"/>
          <w:sz w:val="23"/>
          <w:szCs w:val="23"/>
        </w:rPr>
      </w:pPr>
      <w:r w:rsidRPr="00B534E4">
        <w:rPr>
          <w:rFonts w:ascii="Times New Roman" w:hAnsi="Times New Roman" w:cs="Times New Roman"/>
          <w:i/>
          <w:color w:val="222222"/>
          <w:sz w:val="23"/>
          <w:szCs w:val="23"/>
          <w:shd w:val="clear" w:color="auto" w:fill="FFFFFF"/>
        </w:rPr>
        <w:t>For the purposes of my review, please note that I use the page # generated by ManuscriptCentral/ ScholarOne (MS/SO). As such, page 1 is the page where the title, abstract, and keywords are reported. Page 2 is the page that includes the title and the introduction of the manuscript. Continuing along this pattern, page 25 is where the list of references start, Table 1 is on page 29, Table 2 is on page 30, and Table 3 is on page 31. With respect to line #s, I have used the MC/SO generated line #s in the left margin of the manuscript.</w:t>
      </w:r>
    </w:p>
    <w:p w:rsidR="001F0EA4" w:rsidRPr="00B534E4" w:rsidRDefault="00C17D64">
      <w:pPr>
        <w:widowControl w:val="0"/>
        <w:spacing w:line="312" w:lineRule="auto"/>
        <w:outlineLvl w:val="0"/>
        <w:rPr>
          <w:rFonts w:ascii="Times New Roman" w:eastAsia="Times New Roman" w:hAnsi="Times New Roman" w:cs="Times New Roman"/>
          <w:sz w:val="23"/>
          <w:szCs w:val="23"/>
          <w:shd w:val="clear" w:color="auto" w:fill="FFFFFF"/>
        </w:rPr>
      </w:pPr>
      <w:r w:rsidRPr="00B534E4">
        <w:rPr>
          <w:rFonts w:ascii="Times New Roman" w:eastAsia="Times New Roman" w:hAnsi="Times New Roman" w:cs="Times New Roman"/>
          <w:sz w:val="23"/>
          <w:szCs w:val="23"/>
          <w:shd w:val="clear" w:color="auto" w:fill="FFFFFF"/>
        </w:rPr>
        <w:t>Thank you very much for your encouraging comments</w:t>
      </w:r>
      <w:r w:rsidR="00455B31" w:rsidRPr="00B534E4">
        <w:rPr>
          <w:rFonts w:ascii="Times New Roman" w:eastAsia="Times New Roman" w:hAnsi="Times New Roman" w:cs="Times New Roman"/>
          <w:sz w:val="23"/>
          <w:szCs w:val="23"/>
          <w:shd w:val="clear" w:color="auto" w:fill="FFFFFF"/>
        </w:rPr>
        <w:t>,</w:t>
      </w:r>
      <w:r w:rsidRPr="00B534E4">
        <w:rPr>
          <w:rFonts w:ascii="Times New Roman" w:eastAsia="Times New Roman" w:hAnsi="Times New Roman" w:cs="Times New Roman"/>
          <w:sz w:val="23"/>
          <w:szCs w:val="23"/>
          <w:shd w:val="clear" w:color="auto" w:fill="FFFFFF"/>
        </w:rPr>
        <w:t xml:space="preserve"> as well as for highlighting some areas for improvement. We are in agreement regarding the issues you kindly pointed out. We </w:t>
      </w:r>
      <w:r w:rsidR="00455B31" w:rsidRPr="00B534E4">
        <w:rPr>
          <w:rFonts w:ascii="Times New Roman" w:eastAsia="Times New Roman" w:hAnsi="Times New Roman" w:cs="Times New Roman"/>
          <w:sz w:val="23"/>
          <w:szCs w:val="23"/>
          <w:shd w:val="clear" w:color="auto" w:fill="FFFFFF"/>
        </w:rPr>
        <w:t xml:space="preserve">have </w:t>
      </w:r>
      <w:r w:rsidRPr="00B534E4">
        <w:rPr>
          <w:rFonts w:ascii="Times New Roman" w:eastAsia="Times New Roman" w:hAnsi="Times New Roman" w:cs="Times New Roman"/>
          <w:sz w:val="23"/>
          <w:szCs w:val="23"/>
          <w:shd w:val="clear" w:color="auto" w:fill="FFFFFF"/>
        </w:rPr>
        <w:t xml:space="preserve">provided </w:t>
      </w:r>
      <w:r w:rsidR="00455B31" w:rsidRPr="00B534E4">
        <w:rPr>
          <w:rFonts w:ascii="Times New Roman" w:eastAsia="Times New Roman" w:hAnsi="Times New Roman" w:cs="Times New Roman"/>
          <w:sz w:val="23"/>
          <w:szCs w:val="23"/>
          <w:shd w:val="clear" w:color="auto" w:fill="FFFFFF"/>
        </w:rPr>
        <w:t xml:space="preserve">greater </w:t>
      </w:r>
      <w:r w:rsidRPr="00B534E4">
        <w:rPr>
          <w:rFonts w:ascii="Times New Roman" w:eastAsia="Times New Roman" w:hAnsi="Times New Roman" w:cs="Times New Roman"/>
          <w:sz w:val="23"/>
          <w:szCs w:val="23"/>
          <w:shd w:val="clear" w:color="auto" w:fill="FFFFFF"/>
        </w:rPr>
        <w:t xml:space="preserve">clarity </w:t>
      </w:r>
      <w:r w:rsidR="00455B31" w:rsidRPr="00B534E4">
        <w:rPr>
          <w:rFonts w:ascii="Times New Roman" w:eastAsia="Times New Roman" w:hAnsi="Times New Roman" w:cs="Times New Roman"/>
          <w:sz w:val="23"/>
          <w:szCs w:val="23"/>
          <w:shd w:val="clear" w:color="auto" w:fill="FFFFFF"/>
        </w:rPr>
        <w:t xml:space="preserve">in </w:t>
      </w:r>
      <w:r w:rsidRPr="00B534E4">
        <w:rPr>
          <w:rFonts w:ascii="Times New Roman" w:eastAsia="Times New Roman" w:hAnsi="Times New Roman" w:cs="Times New Roman"/>
          <w:sz w:val="23"/>
          <w:szCs w:val="23"/>
          <w:shd w:val="clear" w:color="auto" w:fill="FFFFFF"/>
        </w:rPr>
        <w:t xml:space="preserve">some </w:t>
      </w:r>
      <w:r w:rsidR="00232593" w:rsidRPr="00B534E4">
        <w:rPr>
          <w:rFonts w:ascii="Times New Roman" w:eastAsia="Times New Roman" w:hAnsi="Times New Roman" w:cs="Times New Roman"/>
          <w:sz w:val="23"/>
          <w:szCs w:val="23"/>
          <w:shd w:val="clear" w:color="auto" w:fill="FFFFFF"/>
        </w:rPr>
        <w:t xml:space="preserve">of </w:t>
      </w:r>
      <w:r w:rsidR="00455B31" w:rsidRPr="00B534E4">
        <w:rPr>
          <w:rFonts w:ascii="Times New Roman" w:eastAsia="Times New Roman" w:hAnsi="Times New Roman" w:cs="Times New Roman"/>
          <w:sz w:val="23"/>
          <w:szCs w:val="23"/>
          <w:shd w:val="clear" w:color="auto" w:fill="FFFFFF"/>
        </w:rPr>
        <w:t xml:space="preserve">the </w:t>
      </w:r>
      <w:r w:rsidRPr="00B534E4">
        <w:rPr>
          <w:rFonts w:ascii="Times New Roman" w:eastAsia="Times New Roman" w:hAnsi="Times New Roman" w:cs="Times New Roman"/>
          <w:sz w:val="23"/>
          <w:szCs w:val="23"/>
          <w:shd w:val="clear" w:color="auto" w:fill="FFFFFF"/>
        </w:rPr>
        <w:t xml:space="preserve">passages </w:t>
      </w:r>
      <w:r w:rsidR="0087417B" w:rsidRPr="00B534E4">
        <w:rPr>
          <w:rFonts w:ascii="Times New Roman" w:hAnsi="Times New Roman" w:cs="Times New Roman" w:hint="eastAsia"/>
          <w:sz w:val="23"/>
          <w:szCs w:val="23"/>
          <w:shd w:val="clear" w:color="auto" w:fill="FFFFFF"/>
        </w:rPr>
        <w:t xml:space="preserve">to which </w:t>
      </w:r>
      <w:r w:rsidRPr="00B534E4">
        <w:rPr>
          <w:rFonts w:ascii="Times New Roman" w:eastAsia="Times New Roman" w:hAnsi="Times New Roman" w:cs="Times New Roman"/>
          <w:sz w:val="23"/>
          <w:szCs w:val="23"/>
          <w:shd w:val="clear" w:color="auto" w:fill="FFFFFF"/>
        </w:rPr>
        <w:t xml:space="preserve">you </w:t>
      </w:r>
      <w:r w:rsidR="00232593" w:rsidRPr="00B534E4">
        <w:rPr>
          <w:rFonts w:ascii="Times New Roman" w:eastAsia="Times New Roman" w:hAnsi="Times New Roman" w:cs="Times New Roman"/>
          <w:sz w:val="23"/>
          <w:szCs w:val="23"/>
          <w:shd w:val="clear" w:color="auto" w:fill="FFFFFF"/>
        </w:rPr>
        <w:t>drew our attention</w:t>
      </w:r>
      <w:r w:rsidRPr="00B534E4">
        <w:rPr>
          <w:rFonts w:ascii="Times New Roman" w:eastAsia="Times New Roman" w:hAnsi="Times New Roman" w:cs="Times New Roman"/>
          <w:sz w:val="23"/>
          <w:szCs w:val="23"/>
          <w:shd w:val="clear" w:color="auto" w:fill="FFFFFF"/>
        </w:rPr>
        <w:t>.</w:t>
      </w:r>
    </w:p>
    <w:p w:rsidR="00055F1F" w:rsidRPr="00B534E4" w:rsidRDefault="00055F1F">
      <w:pPr>
        <w:widowControl w:val="0"/>
        <w:spacing w:line="312" w:lineRule="auto"/>
        <w:outlineLvl w:val="0"/>
        <w:rPr>
          <w:rFonts w:ascii="Times New Roman" w:hAnsi="Times New Roman" w:cs="Times New Roman"/>
          <w:sz w:val="23"/>
          <w:szCs w:val="23"/>
        </w:rPr>
      </w:pPr>
    </w:p>
    <w:p w:rsidR="001F0EA4" w:rsidRPr="00B534E4" w:rsidRDefault="00C17D64">
      <w:pPr>
        <w:widowControl w:val="0"/>
        <w:spacing w:line="312"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Revisions: Please review APA guidelines for authors, particularly in reporting references in text (should be done in alphabetical order (with surname of first author). For a few examples (where this should be corrected), see page 2, lines 22-25; page 2, lines 32-34; page 3, lines 9-11.</w:t>
      </w:r>
      <w:r w:rsidRPr="00B534E4">
        <w:rPr>
          <w:rFonts w:ascii="Times New Roman" w:hAnsi="Times New Roman" w:cs="Times New Roman"/>
          <w:i/>
          <w:color w:val="222222"/>
          <w:sz w:val="23"/>
          <w:szCs w:val="23"/>
          <w:shd w:val="clear" w:color="auto" w:fill="FFFFFF"/>
        </w:rPr>
        <w:br/>
      </w:r>
      <w:r w:rsidRPr="00B534E4">
        <w:rPr>
          <w:rFonts w:ascii="Times New Roman" w:hAnsi="Times New Roman" w:cs="Times New Roman"/>
          <w:i/>
          <w:color w:val="222222"/>
          <w:sz w:val="23"/>
          <w:szCs w:val="23"/>
          <w:shd w:val="clear" w:color="auto" w:fill="FFFFFF"/>
        </w:rPr>
        <w:br/>
        <w:t>As well, when direct quotations are used, the page # reported should include p. (e.g., Smith, 2015, p. 1). For a few examples (where this should be corrected), see page 3, line 39; page 9, lines 53.</w:t>
      </w:r>
    </w:p>
    <w:p w:rsidR="001F0EA4" w:rsidRPr="00B534E4" w:rsidRDefault="00C17D64">
      <w:pPr>
        <w:widowControl w:val="0"/>
        <w:spacing w:after="120" w:line="360" w:lineRule="auto"/>
        <w:rPr>
          <w:rFonts w:ascii="Times New Roman" w:eastAsia="Times New Roman" w:hAnsi="Times New Roman" w:cs="Times New Roman"/>
          <w:sz w:val="23"/>
          <w:szCs w:val="23"/>
          <w:shd w:val="clear" w:color="auto" w:fill="FFFFFF"/>
        </w:rPr>
      </w:pPr>
      <w:r w:rsidRPr="00B534E4">
        <w:rPr>
          <w:rFonts w:ascii="Times New Roman" w:eastAsia="Times New Roman" w:hAnsi="Times New Roman" w:cs="Times New Roman"/>
          <w:sz w:val="23"/>
          <w:szCs w:val="23"/>
          <w:shd w:val="clear" w:color="auto" w:fill="FFFFFF"/>
        </w:rPr>
        <w:t xml:space="preserve">Thank you. </w:t>
      </w:r>
      <w:r w:rsidR="0034158D" w:rsidRPr="00B534E4">
        <w:rPr>
          <w:rFonts w:ascii="Times New Roman" w:eastAsia="Times New Roman" w:hAnsi="Times New Roman" w:cs="Times New Roman"/>
          <w:sz w:val="23"/>
          <w:szCs w:val="23"/>
          <w:shd w:val="clear" w:color="auto" w:fill="FFFFFF"/>
        </w:rPr>
        <w:t>Following APA guidelines, w</w:t>
      </w:r>
      <w:r w:rsidRPr="00B534E4">
        <w:rPr>
          <w:rFonts w:ascii="Times New Roman" w:eastAsia="Times New Roman" w:hAnsi="Times New Roman" w:cs="Times New Roman"/>
          <w:sz w:val="23"/>
          <w:szCs w:val="23"/>
          <w:shd w:val="clear" w:color="auto" w:fill="FFFFFF"/>
        </w:rPr>
        <w:t xml:space="preserve">e made corrections to </w:t>
      </w:r>
      <w:r w:rsidR="00232593" w:rsidRPr="00B534E4">
        <w:rPr>
          <w:rFonts w:ascii="Times New Roman" w:eastAsia="Times New Roman" w:hAnsi="Times New Roman" w:cs="Times New Roman"/>
          <w:sz w:val="23"/>
          <w:szCs w:val="23"/>
          <w:shd w:val="clear" w:color="auto" w:fill="FFFFFF"/>
        </w:rPr>
        <w:t xml:space="preserve">the </w:t>
      </w:r>
      <w:r w:rsidR="00112E73" w:rsidRPr="00B534E4">
        <w:rPr>
          <w:rFonts w:ascii="Times New Roman" w:eastAsia="Times New Roman" w:hAnsi="Times New Roman" w:cs="Times New Roman"/>
          <w:sz w:val="23"/>
          <w:szCs w:val="23"/>
          <w:shd w:val="clear" w:color="auto" w:fill="FFFFFF"/>
        </w:rPr>
        <w:t>incorrect in-text citations</w:t>
      </w:r>
      <w:r w:rsidR="00106F93" w:rsidRPr="00B534E4">
        <w:rPr>
          <w:rFonts w:ascii="Times New Roman" w:eastAsia="Times New Roman" w:hAnsi="Times New Roman" w:cs="Times New Roman"/>
          <w:sz w:val="23"/>
          <w:szCs w:val="23"/>
          <w:shd w:val="clear" w:color="auto" w:fill="FFFFFF"/>
        </w:rPr>
        <w:t xml:space="preserve"> and bibliography</w:t>
      </w:r>
      <w:r w:rsidR="00112E73" w:rsidRPr="00B534E4">
        <w:rPr>
          <w:rFonts w:ascii="Times New Roman" w:eastAsia="Times New Roman" w:hAnsi="Times New Roman" w:cs="Times New Roman"/>
          <w:sz w:val="23"/>
          <w:szCs w:val="23"/>
          <w:shd w:val="clear" w:color="auto" w:fill="FFFFFF"/>
        </w:rPr>
        <w:t>.</w:t>
      </w:r>
    </w:p>
    <w:p w:rsidR="00C629B1" w:rsidRPr="00B534E4" w:rsidRDefault="00C629B1">
      <w:pPr>
        <w:widowControl w:val="0"/>
        <w:spacing w:after="120" w:line="360" w:lineRule="auto"/>
        <w:rPr>
          <w:rFonts w:ascii="Times New Roman" w:eastAsia="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i/>
          <w:color w:val="222222"/>
          <w:sz w:val="23"/>
          <w:szCs w:val="23"/>
          <w:shd w:val="clear" w:color="auto" w:fill="FFFFFF"/>
        </w:rPr>
        <w:t>Abstract, please provide references in abstract to support your claims ("Prior studies on the governance choice ..."). [If the decision not to include references is based on space limitations/maximum # of words used, please disregard.]</w:t>
      </w:r>
    </w:p>
    <w:p w:rsidR="00C13362"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eastAsia="Times New Roman" w:hAnsi="Times New Roman" w:cs="Times New Roman"/>
          <w:sz w:val="23"/>
          <w:szCs w:val="23"/>
          <w:shd w:val="clear" w:color="auto" w:fill="FFFFFF"/>
        </w:rPr>
        <w:t xml:space="preserve">Thank you very much for your suggestion. </w:t>
      </w:r>
      <w:r w:rsidR="00C629B1" w:rsidRPr="00B534E4">
        <w:rPr>
          <w:rFonts w:ascii="Times New Roman" w:eastAsia="Times New Roman" w:hAnsi="Times New Roman" w:cs="Times New Roman"/>
          <w:sz w:val="23"/>
          <w:szCs w:val="23"/>
          <w:shd w:val="clear" w:color="auto" w:fill="FFFFFF"/>
        </w:rPr>
        <w:t xml:space="preserve">However, we were not able to provide references in abstract due to the 150-words limitation. The current abstract without references </w:t>
      </w:r>
      <w:r w:rsidR="00EC5822" w:rsidRPr="00B534E4">
        <w:rPr>
          <w:rFonts w:ascii="Times New Roman" w:eastAsia="Times New Roman" w:hAnsi="Times New Roman" w:cs="Times New Roman"/>
          <w:sz w:val="23"/>
          <w:szCs w:val="23"/>
          <w:shd w:val="clear" w:color="auto" w:fill="FFFFFF"/>
        </w:rPr>
        <w:t xml:space="preserve">consists of </w:t>
      </w:r>
      <w:r w:rsidR="00C629B1" w:rsidRPr="00B534E4">
        <w:rPr>
          <w:rFonts w:ascii="Times New Roman" w:eastAsia="Times New Roman" w:hAnsi="Times New Roman" w:cs="Times New Roman"/>
          <w:sz w:val="23"/>
          <w:szCs w:val="23"/>
          <w:shd w:val="clear" w:color="auto" w:fill="FFFFFF"/>
        </w:rPr>
        <w:t xml:space="preserve">149 words. </w:t>
      </w: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color w:val="222222"/>
          <w:sz w:val="23"/>
          <w:szCs w:val="23"/>
        </w:rPr>
        <w:lastRenderedPageBreak/>
        <w:br/>
      </w:r>
      <w:r w:rsidRPr="00B534E4">
        <w:rPr>
          <w:rFonts w:ascii="Times New Roman" w:hAnsi="Times New Roman" w:cs="Times New Roman"/>
          <w:i/>
          <w:color w:val="222222"/>
          <w:sz w:val="23"/>
          <w:szCs w:val="23"/>
          <w:shd w:val="clear" w:color="auto" w:fill="FFFFFF"/>
        </w:rPr>
        <w:t>The purpose outlined on page 4 uses the word "emphasize" ["The purpose of the study is to emphasize ..."]. Did the author mean to use the word 'examine' or 'investigate' instead? The element of 'emphasizing' does not match the purpose statement reported on page 1 (abstract) and implies that the author has already established an impact of structural embeddedness and vertical relatedness on inter-firm resource sharing and choices of governance approaches.</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We agree with your comment. </w:t>
      </w:r>
      <w:r w:rsidR="00C13362" w:rsidRPr="00B534E4">
        <w:rPr>
          <w:rFonts w:ascii="Times New Roman" w:hAnsi="Times New Roman" w:cs="Times New Roman"/>
          <w:sz w:val="23"/>
          <w:szCs w:val="23"/>
          <w:shd w:val="clear" w:color="auto" w:fill="FFFFFF"/>
        </w:rPr>
        <w:t>W</w:t>
      </w:r>
      <w:r w:rsidRPr="00B534E4">
        <w:rPr>
          <w:rFonts w:ascii="Times New Roman" w:hAnsi="Times New Roman" w:cs="Times New Roman"/>
          <w:sz w:val="23"/>
          <w:szCs w:val="23"/>
          <w:shd w:val="clear" w:color="auto" w:fill="FFFFFF"/>
        </w:rPr>
        <w:t xml:space="preserve">e </w:t>
      </w:r>
      <w:r w:rsidR="00232593" w:rsidRPr="00B534E4">
        <w:rPr>
          <w:rFonts w:ascii="Times New Roman" w:hAnsi="Times New Roman" w:cs="Times New Roman"/>
          <w:sz w:val="23"/>
          <w:szCs w:val="23"/>
          <w:shd w:val="clear" w:color="auto" w:fill="FFFFFF"/>
        </w:rPr>
        <w:t xml:space="preserve">have </w:t>
      </w:r>
      <w:r w:rsidRPr="00B534E4">
        <w:rPr>
          <w:rFonts w:ascii="Times New Roman" w:hAnsi="Times New Roman" w:cs="Times New Roman"/>
          <w:sz w:val="23"/>
          <w:szCs w:val="23"/>
          <w:shd w:val="clear" w:color="auto" w:fill="FFFFFF"/>
        </w:rPr>
        <w:t xml:space="preserve">changed the term “emphasize” to “examine” </w:t>
      </w:r>
      <w:r w:rsidR="00232593" w:rsidRPr="00B534E4">
        <w:rPr>
          <w:rFonts w:ascii="Times New Roman" w:hAnsi="Times New Roman" w:cs="Times New Roman"/>
          <w:sz w:val="23"/>
          <w:szCs w:val="23"/>
          <w:shd w:val="clear" w:color="auto" w:fill="FFFFFF"/>
        </w:rPr>
        <w:t xml:space="preserve">on </w:t>
      </w:r>
      <w:r w:rsidRPr="00B534E4">
        <w:rPr>
          <w:rFonts w:ascii="Times New Roman" w:hAnsi="Times New Roman" w:cs="Times New Roman"/>
          <w:sz w:val="23"/>
          <w:szCs w:val="23"/>
          <w:shd w:val="clear" w:color="auto" w:fill="FFFFFF"/>
        </w:rPr>
        <w:t xml:space="preserve">page </w:t>
      </w:r>
      <w:r w:rsidR="00115322" w:rsidRPr="00B534E4">
        <w:rPr>
          <w:rFonts w:ascii="Times New Roman" w:hAnsi="Times New Roman" w:cs="Times New Roman"/>
          <w:sz w:val="23"/>
          <w:szCs w:val="23"/>
          <w:shd w:val="clear" w:color="auto" w:fill="FFFFFF"/>
        </w:rPr>
        <w:t>4</w:t>
      </w:r>
      <w:r w:rsidRPr="00B534E4">
        <w:rPr>
          <w:rFonts w:ascii="Times New Roman" w:hAnsi="Times New Roman" w:cs="Times New Roman"/>
          <w:sz w:val="23"/>
          <w:szCs w:val="23"/>
          <w:shd w:val="clear" w:color="auto" w:fill="FFFFFF"/>
        </w:rPr>
        <w:t xml:space="preserve">, line </w:t>
      </w:r>
      <w:r w:rsidR="00CA2491" w:rsidRPr="00B534E4">
        <w:rPr>
          <w:rFonts w:ascii="Times New Roman" w:hAnsi="Times New Roman" w:cs="Times New Roman"/>
          <w:sz w:val="23"/>
          <w:szCs w:val="23"/>
          <w:shd w:val="clear" w:color="auto" w:fill="FFFFFF"/>
        </w:rPr>
        <w:t>13</w:t>
      </w:r>
      <w:r w:rsidRPr="00B534E4">
        <w:rPr>
          <w:rFonts w:ascii="Times New Roman" w:hAnsi="Times New Roman" w:cs="Times New Roman"/>
          <w:sz w:val="23"/>
          <w:szCs w:val="23"/>
          <w:shd w:val="clear" w:color="auto" w:fill="FFFFFF"/>
        </w:rPr>
        <w:t xml:space="preserve"> of the revised manuscript. </w:t>
      </w:r>
    </w:p>
    <w:p w:rsidR="00C13362" w:rsidRPr="00B534E4" w:rsidRDefault="00C13362">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The author sometimes uses alliance and M&amp;A and sometimes uses alliances and M&amp;A (i.e., singular or plural for the word 'alliance'. As examples of this issue, please see page 2, line 20; page 3, line 51; page 4, line 29; page 4, line 37. I believe the plural should be used. Please review the entire manuscript and make appropriate changes where needed.</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Plural (alliances) is more appropriate, as you kindly pointed out. We </w:t>
      </w:r>
      <w:r w:rsidR="00232593" w:rsidRPr="00B534E4">
        <w:rPr>
          <w:rFonts w:ascii="Times New Roman" w:hAnsi="Times New Roman" w:cs="Times New Roman"/>
          <w:sz w:val="23"/>
          <w:szCs w:val="23"/>
          <w:shd w:val="clear" w:color="auto" w:fill="FFFFFF"/>
        </w:rPr>
        <w:t xml:space="preserve">have </w:t>
      </w:r>
      <w:r w:rsidRPr="00B534E4">
        <w:rPr>
          <w:rFonts w:ascii="Times New Roman" w:hAnsi="Times New Roman" w:cs="Times New Roman"/>
          <w:sz w:val="23"/>
          <w:szCs w:val="23"/>
          <w:shd w:val="clear" w:color="auto" w:fill="FFFFFF"/>
        </w:rPr>
        <w:t xml:space="preserve">made </w:t>
      </w:r>
      <w:r w:rsidR="00115322" w:rsidRPr="00B534E4">
        <w:rPr>
          <w:rFonts w:ascii="Times New Roman" w:hAnsi="Times New Roman" w:cs="Times New Roman"/>
          <w:sz w:val="23"/>
          <w:szCs w:val="23"/>
          <w:shd w:val="clear" w:color="auto" w:fill="FFFFFF"/>
        </w:rPr>
        <w:t xml:space="preserve">corresponding </w:t>
      </w:r>
      <w:r w:rsidRPr="00B534E4">
        <w:rPr>
          <w:rFonts w:ascii="Times New Roman" w:hAnsi="Times New Roman" w:cs="Times New Roman"/>
          <w:sz w:val="23"/>
          <w:szCs w:val="23"/>
          <w:shd w:val="clear" w:color="auto" w:fill="FFFFFF"/>
        </w:rPr>
        <w:t>changes to the entire manuscript</w:t>
      </w:r>
      <w:r w:rsidR="00232593" w:rsidRPr="00B534E4">
        <w:rPr>
          <w:rFonts w:ascii="Times New Roman" w:hAnsi="Times New Roman" w:cs="Times New Roman"/>
          <w:sz w:val="23"/>
          <w:szCs w:val="23"/>
          <w:shd w:val="clear" w:color="auto" w:fill="FFFFFF"/>
        </w:rPr>
        <w:t xml:space="preserve">. </w:t>
      </w:r>
    </w:p>
    <w:p w:rsidR="00C13362" w:rsidRPr="00B534E4" w:rsidRDefault="00C13362">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sz w:val="23"/>
          <w:szCs w:val="23"/>
          <w:shd w:val="clear" w:color="auto" w:fill="FFFFFF"/>
        </w:rPr>
      </w:pPr>
      <w:r w:rsidRPr="00B534E4">
        <w:rPr>
          <w:rFonts w:ascii="Times New Roman" w:hAnsi="Times New Roman" w:cs="Times New Roman"/>
          <w:i/>
          <w:sz w:val="23"/>
          <w:szCs w:val="23"/>
          <w:shd w:val="clear" w:color="auto" w:fill="FFFFFF"/>
        </w:rPr>
        <w:t xml:space="preserve">page 3, </w:t>
      </w:r>
      <w:r w:rsidR="006A4213" w:rsidRPr="00B534E4">
        <w:rPr>
          <w:rFonts w:ascii="Times New Roman" w:hAnsi="Times New Roman" w:cs="Times New Roman"/>
          <w:i/>
          <w:sz w:val="23"/>
          <w:szCs w:val="23"/>
          <w:shd w:val="clear" w:color="auto" w:fill="FFFFFF"/>
        </w:rPr>
        <w:t>line 39, the author should provide a brief interpretation/definition of the term "dyadic atomization".</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We </w:t>
      </w:r>
      <w:r w:rsidR="00232593" w:rsidRPr="00B534E4">
        <w:rPr>
          <w:rFonts w:ascii="Times New Roman" w:hAnsi="Times New Roman" w:cs="Times New Roman"/>
          <w:sz w:val="23"/>
          <w:szCs w:val="23"/>
          <w:shd w:val="clear" w:color="auto" w:fill="FFFFFF"/>
        </w:rPr>
        <w:t>apologize</w:t>
      </w:r>
      <w:r w:rsidRPr="00B534E4">
        <w:rPr>
          <w:rFonts w:ascii="Times New Roman" w:hAnsi="Times New Roman" w:cs="Times New Roman"/>
          <w:sz w:val="23"/>
          <w:szCs w:val="23"/>
          <w:shd w:val="clear" w:color="auto" w:fill="FFFFFF"/>
        </w:rPr>
        <w:t xml:space="preserve"> for </w:t>
      </w:r>
      <w:r w:rsidR="00232593"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lack of clarity about the term “dyadic atomization.” In the first place, after reviewing the sentence again per your comment, we acknowledge that the transition word “Furthermore” is not proper. The term “dyadic atomization” in fact summarizes the argument presented in the paragraphs preceding th</w:t>
      </w:r>
      <w:r w:rsidR="00232593" w:rsidRPr="00B534E4">
        <w:rPr>
          <w:rFonts w:ascii="Times New Roman" w:hAnsi="Times New Roman" w:cs="Times New Roman"/>
          <w:sz w:val="23"/>
          <w:szCs w:val="23"/>
          <w:shd w:val="clear" w:color="auto" w:fill="FFFFFF"/>
        </w:rPr>
        <w:t>is</w:t>
      </w:r>
      <w:r w:rsidRPr="00B534E4">
        <w:rPr>
          <w:rFonts w:ascii="Times New Roman" w:hAnsi="Times New Roman" w:cs="Times New Roman"/>
          <w:sz w:val="23"/>
          <w:szCs w:val="23"/>
          <w:shd w:val="clear" w:color="auto" w:fill="FFFFFF"/>
        </w:rPr>
        <w:t xml:space="preserve"> sentence (p</w:t>
      </w:r>
      <w:r w:rsidR="00232593"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2</w:t>
      </w:r>
      <w:r w:rsidR="00232593"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46 to p</w:t>
      </w:r>
      <w:r w:rsidR="00232593"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3</w:t>
      </w:r>
      <w:r w:rsidR="00232593"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34 o</w:t>
      </w:r>
      <w:r w:rsidR="007727EE" w:rsidRPr="00B534E4">
        <w:rPr>
          <w:rFonts w:ascii="Times New Roman" w:hAnsi="Times New Roman" w:cs="Times New Roman"/>
          <w:sz w:val="23"/>
          <w:szCs w:val="23"/>
          <w:shd w:val="clear" w:color="auto" w:fill="FFFFFF"/>
        </w:rPr>
        <w:t>f the previous manuscript; p.2, line</w:t>
      </w:r>
      <w:r w:rsidRPr="00B534E4">
        <w:rPr>
          <w:rFonts w:ascii="Times New Roman" w:hAnsi="Times New Roman" w:cs="Times New Roman"/>
          <w:sz w:val="23"/>
          <w:szCs w:val="23"/>
          <w:shd w:val="clear" w:color="auto" w:fill="FFFFFF"/>
        </w:rPr>
        <w:t xml:space="preserve"> </w:t>
      </w:r>
      <w:r w:rsidR="007727EE" w:rsidRPr="00B534E4">
        <w:rPr>
          <w:rFonts w:ascii="Times New Roman" w:hAnsi="Times New Roman" w:cs="Times New Roman"/>
          <w:sz w:val="23"/>
          <w:szCs w:val="23"/>
          <w:shd w:val="clear" w:color="auto" w:fill="FFFFFF"/>
        </w:rPr>
        <w:t>46 to p.</w:t>
      </w:r>
      <w:r w:rsidR="00CA2491" w:rsidRPr="00B534E4">
        <w:rPr>
          <w:rFonts w:ascii="Times New Roman" w:hAnsi="Times New Roman" w:cs="Times New Roman"/>
          <w:sz w:val="23"/>
          <w:szCs w:val="23"/>
          <w:shd w:val="clear" w:color="auto" w:fill="FFFFFF"/>
        </w:rPr>
        <w:t>3, line 32</w:t>
      </w:r>
      <w:r w:rsidR="00BC7AB0"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of the revised manuscript). </w:t>
      </w:r>
      <w:r w:rsidR="00107ACE" w:rsidRPr="00B534E4">
        <w:rPr>
          <w:rFonts w:ascii="Times New Roman" w:hAnsi="Times New Roman" w:cs="Times New Roman"/>
          <w:sz w:val="23"/>
          <w:szCs w:val="23"/>
          <w:shd w:val="clear" w:color="auto" w:fill="FFFFFF"/>
        </w:rPr>
        <w:t>“</w:t>
      </w:r>
      <w:r w:rsidR="00D74A5F" w:rsidRPr="00B534E4">
        <w:rPr>
          <w:rFonts w:ascii="Times New Roman" w:hAnsi="Times New Roman" w:cs="Times New Roman"/>
          <w:sz w:val="23"/>
          <w:szCs w:val="23"/>
          <w:shd w:val="clear" w:color="auto" w:fill="FFFFFF"/>
        </w:rPr>
        <w:t>Dyadic atomization</w:t>
      </w:r>
      <w:r w:rsidR="00107ACE" w:rsidRPr="00B534E4">
        <w:rPr>
          <w:rFonts w:ascii="Times New Roman" w:hAnsi="Times New Roman" w:cs="Times New Roman"/>
          <w:sz w:val="23"/>
          <w:szCs w:val="23"/>
          <w:shd w:val="clear" w:color="auto" w:fill="FFFFFF"/>
        </w:rPr>
        <w:t>”</w:t>
      </w:r>
      <w:r w:rsidR="00D74A5F"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refers to </w:t>
      </w:r>
      <w:r w:rsidR="004379E7"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treatment of a dyad in a network without consideration of </w:t>
      </w:r>
      <w:r w:rsidR="004379E7"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fact that any dyad is a micro</w:t>
      </w:r>
      <w:r w:rsidR="004379E7"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structure embedded </w:t>
      </w:r>
      <w:r w:rsidR="004379E7" w:rsidRPr="00B534E4">
        <w:rPr>
          <w:rFonts w:ascii="Times New Roman" w:hAnsi="Times New Roman" w:cs="Times New Roman"/>
          <w:sz w:val="23"/>
          <w:szCs w:val="23"/>
          <w:shd w:val="clear" w:color="auto" w:fill="FFFFFF"/>
        </w:rPr>
        <w:t xml:space="preserve">in </w:t>
      </w:r>
      <w:r w:rsidRPr="00B534E4">
        <w:rPr>
          <w:rFonts w:ascii="Times New Roman" w:hAnsi="Times New Roman" w:cs="Times New Roman"/>
          <w:sz w:val="23"/>
          <w:szCs w:val="23"/>
          <w:shd w:val="clear" w:color="auto" w:fill="FFFFFF"/>
        </w:rPr>
        <w:t>a network. In this sense, “atomization” means isolation. With th</w:t>
      </w:r>
      <w:r w:rsidR="004379E7" w:rsidRPr="00B534E4">
        <w:rPr>
          <w:rFonts w:ascii="Times New Roman" w:hAnsi="Times New Roman" w:cs="Times New Roman"/>
          <w:sz w:val="23"/>
          <w:szCs w:val="23"/>
          <w:shd w:val="clear" w:color="auto" w:fill="FFFFFF"/>
        </w:rPr>
        <w:t>is</w:t>
      </w:r>
      <w:r w:rsidRPr="00B534E4">
        <w:rPr>
          <w:rFonts w:ascii="Times New Roman" w:hAnsi="Times New Roman" w:cs="Times New Roman"/>
          <w:sz w:val="23"/>
          <w:szCs w:val="23"/>
          <w:shd w:val="clear" w:color="auto" w:fill="FFFFFF"/>
        </w:rPr>
        <w:t xml:space="preserve"> term, we intended to capture </w:t>
      </w:r>
      <w:r w:rsidR="004379E7"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fact that the effects of dyadic attributes on governance choice </w:t>
      </w:r>
      <w:r w:rsidR="004379E7" w:rsidRPr="00B534E4">
        <w:rPr>
          <w:rFonts w:ascii="Times New Roman" w:hAnsi="Times New Roman" w:cs="Times New Roman"/>
          <w:sz w:val="23"/>
          <w:szCs w:val="23"/>
          <w:shd w:val="clear" w:color="auto" w:fill="FFFFFF"/>
        </w:rPr>
        <w:t xml:space="preserve">had been </w:t>
      </w:r>
      <w:r w:rsidRPr="00B534E4">
        <w:rPr>
          <w:rFonts w:ascii="Times New Roman" w:hAnsi="Times New Roman" w:cs="Times New Roman"/>
          <w:sz w:val="23"/>
          <w:szCs w:val="23"/>
          <w:shd w:val="clear" w:color="auto" w:fill="FFFFFF"/>
        </w:rPr>
        <w:t>studied in isolation from the effects of networks on dyads.</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In the revised manuscript, we changed the sentence “Furthermore, studies taking the dyad as a unit of analysis are often exposed to the problem of </w:t>
      </w:r>
      <w:r w:rsidR="004379E7"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dyadic atomization</w:t>
      </w:r>
      <w:r w:rsidR="004379E7"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(Granovetter, 1992, p. 33).” to </w:t>
      </w:r>
      <w:r w:rsidR="006A4213" w:rsidRPr="00B534E4">
        <w:rPr>
          <w:rFonts w:ascii="Times New Roman" w:hAnsi="Times New Roman" w:cs="Times New Roman"/>
          <w:sz w:val="23"/>
          <w:szCs w:val="23"/>
          <w:shd w:val="clear" w:color="auto" w:fill="FFFFFF"/>
        </w:rPr>
        <w:t>“</w:t>
      </w:r>
      <w:r w:rsidR="006812EC" w:rsidRPr="00B534E4">
        <w:rPr>
          <w:rFonts w:ascii="Times New Roman" w:hAnsi="Times New Roman" w:cs="Times New Roman"/>
          <w:sz w:val="23"/>
          <w:szCs w:val="23"/>
        </w:rPr>
        <w:t>An important limitation of previous studies taking the dyad-level approach (e.g., Wang &amp; Zajac, 2007) is their failure to consider such impacts of networks on the dyad, a problem referred to as “dyadic atomization” (Granovetter, 1992, p. 33).</w:t>
      </w:r>
      <w:r w:rsidR="006A4213"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The modified sentence is </w:t>
      </w:r>
      <w:r w:rsidR="008226FE" w:rsidRPr="00B534E4">
        <w:rPr>
          <w:rFonts w:ascii="Times New Roman" w:hAnsi="Times New Roman" w:cs="Times New Roman"/>
          <w:sz w:val="23"/>
          <w:szCs w:val="23"/>
          <w:shd w:val="clear" w:color="auto" w:fill="FFFFFF"/>
        </w:rPr>
        <w:t xml:space="preserve">on </w:t>
      </w:r>
      <w:r w:rsidRPr="00B534E4">
        <w:rPr>
          <w:rFonts w:ascii="Times New Roman" w:hAnsi="Times New Roman" w:cs="Times New Roman"/>
          <w:sz w:val="23"/>
          <w:szCs w:val="23"/>
          <w:shd w:val="clear" w:color="auto" w:fill="FFFFFF"/>
        </w:rPr>
        <w:t>page</w:t>
      </w:r>
      <w:r w:rsidR="0087417B" w:rsidRPr="00B534E4">
        <w:rPr>
          <w:rFonts w:ascii="Times New Roman" w:hAnsi="Times New Roman" w:cs="Times New Roman" w:hint="eastAsia"/>
          <w:sz w:val="23"/>
          <w:szCs w:val="23"/>
          <w:shd w:val="clear" w:color="auto" w:fill="FFFFFF"/>
        </w:rPr>
        <w:t xml:space="preserve"> </w:t>
      </w:r>
      <w:r w:rsidR="00BC7AB0" w:rsidRPr="00B534E4">
        <w:rPr>
          <w:rFonts w:ascii="Times New Roman" w:hAnsi="Times New Roman" w:cs="Times New Roman"/>
          <w:sz w:val="23"/>
          <w:szCs w:val="23"/>
          <w:shd w:val="clear" w:color="auto" w:fill="FFFFFF"/>
        </w:rPr>
        <w:t>3</w:t>
      </w:r>
      <w:r w:rsidR="008226FE"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w:t>
      </w:r>
      <w:r w:rsidR="00CA2491" w:rsidRPr="00B534E4">
        <w:rPr>
          <w:rFonts w:ascii="Times New Roman" w:hAnsi="Times New Roman" w:cs="Times New Roman"/>
          <w:sz w:val="23"/>
          <w:szCs w:val="23"/>
          <w:shd w:val="clear" w:color="auto" w:fill="FFFFFF"/>
        </w:rPr>
        <w:t>32</w:t>
      </w:r>
      <w:r w:rsidRPr="00B534E4">
        <w:rPr>
          <w:rFonts w:ascii="Times New Roman" w:hAnsi="Times New Roman" w:cs="Times New Roman"/>
          <w:sz w:val="23"/>
          <w:szCs w:val="23"/>
          <w:shd w:val="clear" w:color="auto" w:fill="FFFFFF"/>
        </w:rPr>
        <w:t xml:space="preserve"> of the revised manuscript. </w:t>
      </w:r>
      <w:r w:rsidR="006A4213" w:rsidRPr="00B534E4">
        <w:rPr>
          <w:rFonts w:ascii="Times New Roman" w:hAnsi="Times New Roman" w:cs="Times New Roman"/>
          <w:sz w:val="23"/>
          <w:szCs w:val="23"/>
          <w:shd w:val="clear" w:color="auto" w:fill="FFFFFF"/>
        </w:rPr>
        <w:t xml:space="preserve">We also made a change on page </w:t>
      </w:r>
      <w:r w:rsidR="00CA2491" w:rsidRPr="00B534E4">
        <w:rPr>
          <w:rFonts w:ascii="Times New Roman" w:hAnsi="Times New Roman" w:cs="Times New Roman"/>
          <w:sz w:val="23"/>
          <w:szCs w:val="23"/>
          <w:shd w:val="clear" w:color="auto" w:fill="FFFFFF"/>
        </w:rPr>
        <w:t>24</w:t>
      </w:r>
      <w:r w:rsidR="006A4213" w:rsidRPr="00B534E4">
        <w:rPr>
          <w:rFonts w:ascii="Times New Roman" w:hAnsi="Times New Roman" w:cs="Times New Roman"/>
          <w:sz w:val="23"/>
          <w:szCs w:val="23"/>
          <w:shd w:val="clear" w:color="auto" w:fill="FFFFFF"/>
        </w:rPr>
        <w:t xml:space="preserve">, line </w:t>
      </w:r>
      <w:r w:rsidR="00CA2491" w:rsidRPr="00B534E4">
        <w:rPr>
          <w:rFonts w:ascii="Times New Roman" w:hAnsi="Times New Roman" w:cs="Times New Roman"/>
          <w:sz w:val="23"/>
          <w:szCs w:val="23"/>
          <w:shd w:val="clear" w:color="auto" w:fill="FFFFFF"/>
        </w:rPr>
        <w:t>22</w:t>
      </w:r>
      <w:r w:rsidR="006A4213" w:rsidRPr="00B534E4">
        <w:rPr>
          <w:rFonts w:ascii="Times New Roman" w:hAnsi="Times New Roman" w:cs="Times New Roman"/>
          <w:sz w:val="23"/>
          <w:szCs w:val="23"/>
          <w:shd w:val="clear" w:color="auto" w:fill="FFFFFF"/>
        </w:rPr>
        <w:t xml:space="preserve"> of the previous manuscript, altering “In other words, there has been a concern about ‘dyadic atomization’ (Granovetter, 1992).” to “</w:t>
      </w:r>
      <w:r w:rsidR="006812EC" w:rsidRPr="00B534E4">
        <w:rPr>
          <w:rFonts w:ascii="Times New Roman" w:hAnsi="Times New Roman" w:cs="Times New Roman"/>
          <w:color w:val="000000" w:themeColor="text1"/>
          <w:sz w:val="23"/>
          <w:szCs w:val="23"/>
        </w:rPr>
        <w:t xml:space="preserve">In other words, </w:t>
      </w:r>
      <w:r w:rsidR="006812EC" w:rsidRPr="00B534E4">
        <w:rPr>
          <w:rFonts w:ascii="Times New Roman" w:hAnsi="Times New Roman" w:cs="Times New Roman"/>
          <w:color w:val="000000" w:themeColor="text1"/>
          <w:sz w:val="23"/>
          <w:szCs w:val="23"/>
        </w:rPr>
        <w:lastRenderedPageBreak/>
        <w:t xml:space="preserve">there has been a concern about “dyadic atomization” </w:t>
      </w:r>
      <w:r w:rsidR="00CD050F" w:rsidRPr="00B534E4">
        <w:rPr>
          <w:rFonts w:ascii="Times New Roman" w:hAnsi="Times New Roman" w:cs="Times New Roman"/>
          <w:color w:val="000000" w:themeColor="text1"/>
          <w:sz w:val="23"/>
          <w:szCs w:val="23"/>
        </w:rPr>
        <w:fldChar w:fldCharType="begin"/>
      </w:r>
      <w:r w:rsidR="006812EC" w:rsidRPr="00B534E4">
        <w:rPr>
          <w:rFonts w:ascii="Times New Roman" w:hAnsi="Times New Roman" w:cs="Times New Roman"/>
          <w:color w:val="000000" w:themeColor="text1"/>
          <w:sz w:val="23"/>
          <w:szCs w:val="23"/>
        </w:rPr>
        <w:instrText xml:space="preserve"> ADDIN ZOTERO_ITEM CSL_CITATION {"citationID":"nQ2wN6jT","properties":{"formattedCitation":"(Granovetter, 1992)","plainCitation":"(Granovetter, 1992)"},"citationItems":[{"id":1341,"uris":["http://zotero.org/users/67331/items/RFGG7NMB"],"uri":["http://zotero.org/users/67331/items/RFGG7NMB"],"itemData":{"id":1341,"type":"chapter","title":"Problems of explanation in economic sociology","container-title":"Networks and Organization","publisher":"Harvard Business School Press","publisher-place":"Boston, MA","event-place":"Boston, MA","author":[{"family":"Granovetter","given":"Mark"}],"editor":[{"family":"Nohria","given":"Nitin"},{"family":"Eccles","given":"Robert G."}],"issued":{"date-parts":[["1992"]]}}}],"schema":"https://github.com/citation-style-language/schema/raw/master/csl-citation.json"} </w:instrText>
      </w:r>
      <w:r w:rsidR="00CD050F" w:rsidRPr="00B534E4">
        <w:rPr>
          <w:rFonts w:ascii="Times New Roman" w:hAnsi="Times New Roman" w:cs="Times New Roman"/>
          <w:color w:val="000000" w:themeColor="text1"/>
          <w:sz w:val="23"/>
          <w:szCs w:val="23"/>
        </w:rPr>
        <w:fldChar w:fldCharType="separate"/>
      </w:r>
      <w:r w:rsidR="006812EC" w:rsidRPr="00B534E4">
        <w:rPr>
          <w:rFonts w:ascii="Times New Roman" w:hAnsi="Times New Roman" w:cs="Times New Roman"/>
          <w:sz w:val="23"/>
          <w:szCs w:val="23"/>
        </w:rPr>
        <w:t>(Granovetter, 1992)</w:t>
      </w:r>
      <w:r w:rsidR="00CD050F" w:rsidRPr="00B534E4">
        <w:rPr>
          <w:rFonts w:ascii="Times New Roman" w:hAnsi="Times New Roman" w:cs="Times New Roman"/>
          <w:color w:val="000000" w:themeColor="text1"/>
          <w:sz w:val="23"/>
          <w:szCs w:val="23"/>
        </w:rPr>
        <w:fldChar w:fldCharType="end"/>
      </w:r>
      <w:r w:rsidR="006812EC" w:rsidRPr="00B534E4">
        <w:rPr>
          <w:rFonts w:ascii="Times New Roman" w:hAnsi="Times New Roman" w:cs="Times New Roman"/>
          <w:color w:val="000000" w:themeColor="text1"/>
          <w:sz w:val="23"/>
          <w:szCs w:val="23"/>
        </w:rPr>
        <w:t xml:space="preserve">, i.e., neglect of the implications of the fact that any dyad is a micro structure embedded in a network." </w:t>
      </w:r>
      <w:r w:rsidRPr="00B534E4">
        <w:rPr>
          <w:rFonts w:ascii="Times New Roman" w:hAnsi="Times New Roman" w:cs="Times New Roman"/>
          <w:sz w:val="23"/>
          <w:szCs w:val="23"/>
          <w:shd w:val="clear" w:color="auto" w:fill="FFFFFF"/>
        </w:rPr>
        <w:t xml:space="preserve">This revised sentence is </w:t>
      </w:r>
      <w:r w:rsidR="008C7820" w:rsidRPr="00B534E4">
        <w:rPr>
          <w:rFonts w:ascii="Times New Roman" w:hAnsi="Times New Roman" w:cs="Times New Roman"/>
          <w:sz w:val="23"/>
          <w:szCs w:val="23"/>
          <w:shd w:val="clear" w:color="auto" w:fill="FFFFFF"/>
        </w:rPr>
        <w:t xml:space="preserve">at </w:t>
      </w:r>
      <w:r w:rsidRPr="00B534E4">
        <w:rPr>
          <w:rFonts w:ascii="Times New Roman" w:hAnsi="Times New Roman" w:cs="Times New Roman"/>
          <w:sz w:val="23"/>
          <w:szCs w:val="23"/>
          <w:shd w:val="clear" w:color="auto" w:fill="FFFFFF"/>
        </w:rPr>
        <w:t xml:space="preserve">page </w:t>
      </w:r>
      <w:r w:rsidR="009852B9" w:rsidRPr="00B534E4">
        <w:rPr>
          <w:rFonts w:ascii="Times New Roman" w:hAnsi="Times New Roman" w:cs="Times New Roman"/>
          <w:sz w:val="23"/>
          <w:szCs w:val="23"/>
          <w:shd w:val="clear" w:color="auto" w:fill="FFFFFF"/>
        </w:rPr>
        <w:t>24</w:t>
      </w:r>
      <w:r w:rsidRPr="00B534E4">
        <w:rPr>
          <w:rFonts w:ascii="Times New Roman" w:hAnsi="Times New Roman" w:cs="Times New Roman"/>
          <w:sz w:val="23"/>
          <w:szCs w:val="23"/>
          <w:shd w:val="clear" w:color="auto" w:fill="FFFFFF"/>
        </w:rPr>
        <w:t xml:space="preserve">, line </w:t>
      </w:r>
      <w:r w:rsidR="009852B9" w:rsidRPr="00B534E4">
        <w:rPr>
          <w:rFonts w:ascii="Times New Roman" w:hAnsi="Times New Roman" w:cs="Times New Roman"/>
          <w:sz w:val="23"/>
          <w:szCs w:val="23"/>
          <w:shd w:val="clear" w:color="auto" w:fill="FFFFFF"/>
        </w:rPr>
        <w:t>22</w:t>
      </w:r>
      <w:r w:rsidRPr="00B534E4">
        <w:rPr>
          <w:rFonts w:ascii="Times New Roman" w:hAnsi="Times New Roman" w:cs="Times New Roman"/>
          <w:sz w:val="23"/>
          <w:szCs w:val="23"/>
          <w:shd w:val="clear" w:color="auto" w:fill="FFFFFF"/>
        </w:rPr>
        <w:t xml:space="preserve"> of the revised manuscript. </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3, line 56, add hyphen to "... vertically-related businesses ..." This comment applies as well to page 10, line 20 and page 10, line 46 [because "vertically-related" precedes a noun in those three instances].</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We made changes per your suggestion. The changes are </w:t>
      </w:r>
      <w:r w:rsidR="009852B9" w:rsidRPr="00B534E4">
        <w:rPr>
          <w:rFonts w:ascii="Times New Roman" w:hAnsi="Times New Roman" w:cs="Times New Roman"/>
          <w:sz w:val="23"/>
          <w:szCs w:val="23"/>
          <w:shd w:val="clear" w:color="auto" w:fill="FFFFFF"/>
        </w:rPr>
        <w:t xml:space="preserve">made to the followings of the revised manuscript: </w:t>
      </w:r>
      <w:r w:rsidRPr="00B534E4">
        <w:rPr>
          <w:rFonts w:ascii="Times New Roman" w:hAnsi="Times New Roman" w:cs="Times New Roman"/>
          <w:sz w:val="23"/>
          <w:szCs w:val="23"/>
          <w:shd w:val="clear" w:color="auto" w:fill="FFFFFF"/>
        </w:rPr>
        <w:t xml:space="preserve">page </w:t>
      </w:r>
      <w:r w:rsidR="00ED5017" w:rsidRPr="00B534E4">
        <w:rPr>
          <w:rFonts w:ascii="Times New Roman" w:hAnsi="Times New Roman" w:cs="Times New Roman"/>
          <w:sz w:val="23"/>
          <w:szCs w:val="23"/>
          <w:shd w:val="clear" w:color="auto" w:fill="FFFFFF"/>
        </w:rPr>
        <w:t>3</w:t>
      </w:r>
      <w:r w:rsidRPr="00B534E4">
        <w:rPr>
          <w:rFonts w:ascii="Times New Roman" w:hAnsi="Times New Roman" w:cs="Times New Roman"/>
          <w:sz w:val="23"/>
          <w:szCs w:val="23"/>
          <w:shd w:val="clear" w:color="auto" w:fill="FFFFFF"/>
        </w:rPr>
        <w:t xml:space="preserve">, line </w:t>
      </w:r>
      <w:r w:rsidR="00ED5017" w:rsidRPr="00B534E4">
        <w:rPr>
          <w:rFonts w:ascii="Times New Roman" w:hAnsi="Times New Roman" w:cs="Times New Roman"/>
          <w:sz w:val="23"/>
          <w:szCs w:val="23"/>
          <w:shd w:val="clear" w:color="auto" w:fill="FFFFFF"/>
        </w:rPr>
        <w:t>56; page 10, line 15; page 10, line 25; page 10, line 37</w:t>
      </w:r>
      <w:r w:rsidR="009852B9" w:rsidRPr="00B534E4">
        <w:rPr>
          <w:rFonts w:ascii="Times New Roman" w:hAnsi="Times New Roman" w:cs="Times New Roman"/>
          <w:sz w:val="23"/>
          <w:szCs w:val="23"/>
          <w:shd w:val="clear" w:color="auto" w:fill="FFFFFF"/>
        </w:rPr>
        <w:t xml:space="preserve">; </w:t>
      </w:r>
      <w:r w:rsidR="00ED5017" w:rsidRPr="00B534E4">
        <w:rPr>
          <w:rFonts w:ascii="Times New Roman" w:hAnsi="Times New Roman" w:cs="Times New Roman"/>
          <w:sz w:val="23"/>
          <w:szCs w:val="23"/>
          <w:shd w:val="clear" w:color="auto" w:fill="FFFFFF"/>
        </w:rPr>
        <w:t>and page 11, line 6</w:t>
      </w:r>
      <w:r w:rsidR="006A1FE6" w:rsidRPr="00B534E4">
        <w:rPr>
          <w:rFonts w:ascii="Times New Roman" w:hAnsi="Times New Roman" w:cs="Times New Roman"/>
          <w:sz w:val="23"/>
          <w:szCs w:val="23"/>
          <w:shd w:val="clear" w:color="auto" w:fill="FFFFFF"/>
        </w:rPr>
        <w:t xml:space="preserve">. </w:t>
      </w:r>
    </w:p>
    <w:p w:rsidR="00E72C26" w:rsidRPr="00B534E4" w:rsidRDefault="00E72C26">
      <w:pPr>
        <w:widowControl w:val="0"/>
        <w:spacing w:line="312" w:lineRule="auto"/>
        <w:outlineLvl w:val="0"/>
        <w:rPr>
          <w:rFonts w:ascii="Times New Roman" w:hAnsi="Times New Roman" w:cs="Times New Roman"/>
          <w:i/>
          <w:color w:val="222222"/>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4, line 27, the author should reword the beginning of the sentence: "The study begins with a discussion of background ..." [because the study cannot discuss (people discuss)!]. Same comment applies to page 4, line 32, "The study then develops ..." Please change to "Theories and hypotheses are then developed ..."</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for kindly pointing those out. We accepted all of your suggestions and made changes accordingly. The changes were made </w:t>
      </w:r>
      <w:r w:rsidR="008C7820" w:rsidRPr="00B534E4">
        <w:rPr>
          <w:rFonts w:ascii="Times New Roman" w:hAnsi="Times New Roman" w:cs="Times New Roman"/>
          <w:sz w:val="23"/>
          <w:szCs w:val="23"/>
          <w:shd w:val="clear" w:color="auto" w:fill="FFFFFF"/>
        </w:rPr>
        <w:t xml:space="preserve">on </w:t>
      </w:r>
      <w:r w:rsidRPr="00B534E4">
        <w:rPr>
          <w:rFonts w:ascii="Times New Roman" w:hAnsi="Times New Roman" w:cs="Times New Roman"/>
          <w:sz w:val="23"/>
          <w:szCs w:val="23"/>
          <w:shd w:val="clear" w:color="auto" w:fill="FFFFFF"/>
        </w:rPr>
        <w:t xml:space="preserve">page </w:t>
      </w:r>
      <w:r w:rsidR="002D3877" w:rsidRPr="00B534E4">
        <w:rPr>
          <w:rFonts w:ascii="Times New Roman" w:hAnsi="Times New Roman" w:cs="Times New Roman"/>
          <w:sz w:val="23"/>
          <w:szCs w:val="23"/>
          <w:shd w:val="clear" w:color="auto" w:fill="FFFFFF"/>
        </w:rPr>
        <w:t>4</w:t>
      </w:r>
      <w:r w:rsidRPr="00B534E4">
        <w:rPr>
          <w:rFonts w:ascii="Times New Roman" w:hAnsi="Times New Roman" w:cs="Times New Roman"/>
          <w:sz w:val="23"/>
          <w:szCs w:val="23"/>
          <w:shd w:val="clear" w:color="auto" w:fill="FFFFFF"/>
        </w:rPr>
        <w:t xml:space="preserve">, line </w:t>
      </w:r>
      <w:r w:rsidR="00C32224" w:rsidRPr="00B534E4">
        <w:rPr>
          <w:rFonts w:ascii="Times New Roman" w:hAnsi="Times New Roman" w:cs="Times New Roman"/>
          <w:sz w:val="23"/>
          <w:szCs w:val="23"/>
          <w:shd w:val="clear" w:color="auto" w:fill="FFFFFF"/>
        </w:rPr>
        <w:t>32</w:t>
      </w:r>
      <w:r w:rsidRPr="00B534E4">
        <w:rPr>
          <w:rFonts w:ascii="Times New Roman" w:hAnsi="Times New Roman" w:cs="Times New Roman"/>
          <w:sz w:val="23"/>
          <w:szCs w:val="23"/>
          <w:shd w:val="clear" w:color="auto" w:fill="FFFFFF"/>
        </w:rPr>
        <w:t xml:space="preserve"> of the revised manuscript.</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Related to this point, the author may also want to adjust the sentence on page 4, line 37, to avoid the use of "we" (twice, when 'we' has been avoided in previous sentences). "We outline how we test ..."</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Thank you for your suggestion. We changed “</w:t>
      </w:r>
      <w:r w:rsidR="006A4213" w:rsidRPr="00B534E4">
        <w:rPr>
          <w:rFonts w:ascii="Times New Roman" w:hAnsi="Times New Roman" w:cs="Times New Roman"/>
          <w:sz w:val="23"/>
          <w:szCs w:val="23"/>
          <w:shd w:val="clear" w:color="auto" w:fill="FFFFFF"/>
        </w:rPr>
        <w:t>We outline how we test</w:t>
      </w:r>
      <w:r w:rsidR="008C7820" w:rsidRPr="00B534E4">
        <w:rPr>
          <w:rFonts w:ascii="Times New Roman" w:hAnsi="Times New Roman" w:cs="Times New Roman"/>
          <w:sz w:val="23"/>
          <w:szCs w:val="23"/>
          <w:shd w:val="clear" w:color="auto" w:fill="FFFFFF"/>
        </w:rPr>
        <w:t xml:space="preserve"> . . .”</w:t>
      </w:r>
      <w:r w:rsidR="00D74A5F"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to “We outline how to test the developed hypotheses </w:t>
      </w:r>
      <w:r w:rsidR="008C7820" w:rsidRPr="00B534E4">
        <w:rPr>
          <w:rFonts w:ascii="Times New Roman" w:hAnsi="Times New Roman" w:cs="Times New Roman"/>
          <w:sz w:val="23"/>
          <w:szCs w:val="23"/>
          <w:shd w:val="clear" w:color="auto" w:fill="FFFFFF"/>
        </w:rPr>
        <w:t>. . .”</w:t>
      </w:r>
      <w:r w:rsidRPr="00B534E4">
        <w:rPr>
          <w:rFonts w:ascii="Times New Roman" w:hAnsi="Times New Roman" w:cs="Times New Roman"/>
          <w:sz w:val="23"/>
          <w:szCs w:val="23"/>
          <w:shd w:val="clear" w:color="auto" w:fill="FFFFFF"/>
        </w:rPr>
        <w:t xml:space="preserve"> on page </w:t>
      </w:r>
      <w:r w:rsidR="005325C8" w:rsidRPr="00B534E4">
        <w:rPr>
          <w:rFonts w:ascii="Times New Roman" w:hAnsi="Times New Roman" w:cs="Times New Roman"/>
          <w:sz w:val="23"/>
          <w:szCs w:val="23"/>
          <w:shd w:val="clear" w:color="auto" w:fill="FFFFFF"/>
        </w:rPr>
        <w:t>4</w:t>
      </w:r>
      <w:r w:rsidR="008C7820"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w:t>
      </w:r>
      <w:r w:rsidR="005325C8" w:rsidRPr="00B534E4">
        <w:rPr>
          <w:rFonts w:ascii="Times New Roman" w:hAnsi="Times New Roman" w:cs="Times New Roman"/>
          <w:sz w:val="23"/>
          <w:szCs w:val="23"/>
          <w:shd w:val="clear" w:color="auto" w:fill="FFFFFF"/>
        </w:rPr>
        <w:t>37</w:t>
      </w:r>
      <w:r w:rsidRPr="00B534E4">
        <w:rPr>
          <w:rFonts w:ascii="Times New Roman" w:hAnsi="Times New Roman" w:cs="Times New Roman"/>
          <w:sz w:val="23"/>
          <w:szCs w:val="23"/>
          <w:shd w:val="clear" w:color="auto" w:fill="FFFFFF"/>
        </w:rPr>
        <w:t xml:space="preserve"> of the revised manuscript.</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5, line 25, can the author explain the difference between "vertical integration" and "vertical contracting"?</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“Vertical contracting” refers to a contractual relationship or other type of non-equity strategic alliance formed between suppliers and buyers, as opposed to hierarchical control through vertical integration or vertical financial ownership (Mahoney, 1992). We </w:t>
      </w:r>
      <w:r w:rsidR="0087417B" w:rsidRPr="00B534E4">
        <w:rPr>
          <w:rFonts w:ascii="Times New Roman" w:hAnsi="Times New Roman" w:cs="Times New Roman" w:hint="eastAsia"/>
          <w:sz w:val="23"/>
          <w:szCs w:val="23"/>
          <w:shd w:val="clear" w:color="auto" w:fill="FFFFFF"/>
        </w:rPr>
        <w:t xml:space="preserve">now </w:t>
      </w:r>
      <w:r w:rsidRPr="00B534E4">
        <w:rPr>
          <w:rFonts w:ascii="Times New Roman" w:hAnsi="Times New Roman" w:cs="Times New Roman"/>
          <w:sz w:val="23"/>
          <w:szCs w:val="23"/>
          <w:shd w:val="clear" w:color="auto" w:fill="FFFFFF"/>
        </w:rPr>
        <w:t xml:space="preserve">explain the difference in a footnote </w:t>
      </w:r>
      <w:r w:rsidR="008C7820" w:rsidRPr="00B534E4">
        <w:rPr>
          <w:rFonts w:ascii="Times New Roman" w:hAnsi="Times New Roman" w:cs="Times New Roman"/>
          <w:sz w:val="23"/>
          <w:szCs w:val="23"/>
          <w:shd w:val="clear" w:color="auto" w:fill="FFFFFF"/>
        </w:rPr>
        <w:t>i</w:t>
      </w:r>
      <w:r w:rsidRPr="00B534E4">
        <w:rPr>
          <w:rFonts w:ascii="Times New Roman" w:hAnsi="Times New Roman" w:cs="Times New Roman"/>
          <w:sz w:val="23"/>
          <w:szCs w:val="23"/>
          <w:shd w:val="clear" w:color="auto" w:fill="FFFFFF"/>
        </w:rPr>
        <w:t>n the revised manuscript</w:t>
      </w:r>
      <w:r w:rsidR="008C7820" w:rsidRPr="00B534E4">
        <w:rPr>
          <w:rFonts w:ascii="Times New Roman" w:hAnsi="Times New Roman" w:cs="Times New Roman"/>
          <w:sz w:val="23"/>
          <w:szCs w:val="23"/>
          <w:shd w:val="clear" w:color="auto" w:fill="FFFFFF"/>
        </w:rPr>
        <w:t>, on</w:t>
      </w:r>
      <w:r w:rsidRPr="00B534E4">
        <w:rPr>
          <w:rFonts w:ascii="Times New Roman" w:hAnsi="Times New Roman" w:cs="Times New Roman"/>
          <w:sz w:val="23"/>
          <w:szCs w:val="23"/>
          <w:shd w:val="clear" w:color="auto" w:fill="FFFFFF"/>
        </w:rPr>
        <w:t xml:space="preserve"> page </w:t>
      </w:r>
      <w:r w:rsidR="00CB5367" w:rsidRPr="00B534E4">
        <w:rPr>
          <w:rFonts w:ascii="Times New Roman" w:hAnsi="Times New Roman" w:cs="Times New Roman"/>
          <w:sz w:val="23"/>
          <w:szCs w:val="23"/>
          <w:shd w:val="clear" w:color="auto" w:fill="FFFFFF"/>
        </w:rPr>
        <w:t>5</w:t>
      </w:r>
      <w:r w:rsidRPr="00B534E4">
        <w:rPr>
          <w:rFonts w:ascii="Times New Roman" w:hAnsi="Times New Roman" w:cs="Times New Roman"/>
          <w:sz w:val="23"/>
          <w:szCs w:val="23"/>
          <w:shd w:val="clear" w:color="auto" w:fill="FFFFFF"/>
        </w:rPr>
        <w:t xml:space="preserve">. Thank you for giving us </w:t>
      </w:r>
      <w:r w:rsidR="008C7820"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opportunity to clarify th</w:t>
      </w:r>
      <w:r w:rsidR="008C7820" w:rsidRPr="00B534E4">
        <w:rPr>
          <w:rFonts w:ascii="Times New Roman" w:hAnsi="Times New Roman" w:cs="Times New Roman"/>
          <w:sz w:val="23"/>
          <w:szCs w:val="23"/>
          <w:shd w:val="clear" w:color="auto" w:fill="FFFFFF"/>
        </w:rPr>
        <w:t>e</w:t>
      </w:r>
      <w:r w:rsidRPr="00B534E4">
        <w:rPr>
          <w:rFonts w:ascii="Times New Roman" w:hAnsi="Times New Roman" w:cs="Times New Roman"/>
          <w:sz w:val="23"/>
          <w:szCs w:val="23"/>
          <w:shd w:val="clear" w:color="auto" w:fill="FFFFFF"/>
        </w:rPr>
        <w:t>se terms.</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lastRenderedPageBreak/>
        <w:t>page 4, lines 32-34, the author writes "alliances and M&amp;A in particular, involve inter-firm resource combinations." This part of the sentence appears to suggest that governance is simply about the combination of resources - when in fact, the literature on governance addresses larger elements of decision making and power. What role do these two elements play in this study?</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for your insightful comment. Indeed, governance affects not only resource combinations but also in large </w:t>
      </w:r>
      <w:r w:rsidR="008C7820" w:rsidRPr="00B534E4">
        <w:rPr>
          <w:rFonts w:ascii="Times New Roman" w:hAnsi="Times New Roman" w:cs="Times New Roman"/>
          <w:sz w:val="23"/>
          <w:szCs w:val="23"/>
          <w:shd w:val="clear" w:color="auto" w:fill="FFFFFF"/>
        </w:rPr>
        <w:t xml:space="preserve">part </w:t>
      </w:r>
      <w:r w:rsidRPr="00B534E4">
        <w:rPr>
          <w:rFonts w:ascii="Times New Roman" w:hAnsi="Times New Roman" w:cs="Times New Roman"/>
          <w:sz w:val="23"/>
          <w:szCs w:val="23"/>
          <w:shd w:val="clear" w:color="auto" w:fill="FFFFFF"/>
        </w:rPr>
        <w:t xml:space="preserve">decision making and power. Alliances and M&amp;A differentially affect decision making and power </w:t>
      </w:r>
      <w:r w:rsidRPr="00B534E4">
        <w:rPr>
          <w:rFonts w:ascii="Times New Roman" w:hAnsi="Times New Roman" w:cs="Times New Roman"/>
          <w:i/>
          <w:sz w:val="23"/>
          <w:szCs w:val="23"/>
          <w:shd w:val="clear" w:color="auto" w:fill="FFFFFF"/>
        </w:rPr>
        <w:t>ex post</w:t>
      </w:r>
      <w:r w:rsidRPr="00B534E4">
        <w:rPr>
          <w:rFonts w:ascii="Times New Roman" w:hAnsi="Times New Roman" w:cs="Times New Roman"/>
          <w:sz w:val="23"/>
          <w:szCs w:val="23"/>
          <w:shd w:val="clear" w:color="auto" w:fill="FFFFFF"/>
        </w:rPr>
        <w:t>. Precisely because M&amp;A is a more hierarchical governance than alliances</w:t>
      </w:r>
      <w:r w:rsidR="008C7820" w:rsidRPr="00B534E4">
        <w:rPr>
          <w:rFonts w:ascii="Times New Roman" w:hAnsi="Times New Roman" w:cs="Times New Roman"/>
          <w:sz w:val="23"/>
          <w:szCs w:val="23"/>
          <w:shd w:val="clear" w:color="auto" w:fill="FFFFFF"/>
        </w:rPr>
        <w:t xml:space="preserve"> are</w:t>
      </w:r>
      <w:r w:rsidRPr="00B534E4">
        <w:rPr>
          <w:rFonts w:ascii="Times New Roman" w:hAnsi="Times New Roman" w:cs="Times New Roman"/>
          <w:sz w:val="23"/>
          <w:szCs w:val="23"/>
          <w:shd w:val="clear" w:color="auto" w:fill="FFFFFF"/>
        </w:rPr>
        <w:t xml:space="preserve">, M&amp;A grants more power to the managers of a controlling firm after </w:t>
      </w:r>
      <w:r w:rsidR="008C7820" w:rsidRPr="00B534E4">
        <w:rPr>
          <w:rFonts w:ascii="Times New Roman" w:hAnsi="Times New Roman" w:cs="Times New Roman"/>
          <w:sz w:val="23"/>
          <w:szCs w:val="23"/>
          <w:shd w:val="clear" w:color="auto" w:fill="FFFFFF"/>
        </w:rPr>
        <w:t xml:space="preserve">a </w:t>
      </w:r>
      <w:r w:rsidRPr="00B534E4">
        <w:rPr>
          <w:rFonts w:ascii="Times New Roman" w:hAnsi="Times New Roman" w:cs="Times New Roman"/>
          <w:sz w:val="23"/>
          <w:szCs w:val="23"/>
          <w:shd w:val="clear" w:color="auto" w:fill="FFFFFF"/>
        </w:rPr>
        <w:t xml:space="preserve">merger or acquisition. Alliances provide the involved parties with access to the pooled resource stocks without full ownership. </w:t>
      </w:r>
      <w:r w:rsidR="008C7820" w:rsidRPr="00B534E4">
        <w:rPr>
          <w:rFonts w:ascii="Times New Roman" w:hAnsi="Times New Roman" w:cs="Times New Roman"/>
          <w:sz w:val="23"/>
          <w:szCs w:val="23"/>
          <w:shd w:val="clear" w:color="auto" w:fill="FFFFFF"/>
        </w:rPr>
        <w:t xml:space="preserve">By </w:t>
      </w:r>
      <w:r w:rsidRPr="00B534E4">
        <w:rPr>
          <w:rFonts w:ascii="Times New Roman" w:hAnsi="Times New Roman" w:cs="Times New Roman"/>
          <w:sz w:val="23"/>
          <w:szCs w:val="23"/>
          <w:shd w:val="clear" w:color="auto" w:fill="FFFFFF"/>
        </w:rPr>
        <w:t>contrast, M&amp;A offer</w:t>
      </w:r>
      <w:r w:rsidR="008C7820" w:rsidRPr="00B534E4">
        <w:rPr>
          <w:rFonts w:ascii="Times New Roman" w:hAnsi="Times New Roman" w:cs="Times New Roman"/>
          <w:sz w:val="23"/>
          <w:szCs w:val="23"/>
          <w:shd w:val="clear" w:color="auto" w:fill="FFFFFF"/>
        </w:rPr>
        <w:t>s</w:t>
      </w:r>
      <w:r w:rsidRPr="00B534E4">
        <w:rPr>
          <w:rFonts w:ascii="Times New Roman" w:hAnsi="Times New Roman" w:cs="Times New Roman"/>
          <w:sz w:val="23"/>
          <w:szCs w:val="23"/>
          <w:shd w:val="clear" w:color="auto" w:fill="FFFFFF"/>
        </w:rPr>
        <w:t xml:space="preserve"> the acquiring firm not only access to, but controlling rights over </w:t>
      </w:r>
      <w:r w:rsidR="008C7820"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combined resource stocks.</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lang w:eastAsia="en-US"/>
        </w:rPr>
      </w:pPr>
      <w:r w:rsidRPr="00B534E4">
        <w:rPr>
          <w:rFonts w:ascii="Times New Roman" w:hAnsi="Times New Roman" w:cs="Times New Roman"/>
          <w:sz w:val="23"/>
          <w:szCs w:val="23"/>
          <w:shd w:val="clear" w:color="auto" w:fill="FFFFFF"/>
          <w:lang w:eastAsia="en-US"/>
        </w:rPr>
        <w:t xml:space="preserve">As the title of this paper suggests, the term “governance” in our study refers to </w:t>
      </w:r>
      <w:r w:rsidRPr="00B534E4">
        <w:rPr>
          <w:rFonts w:ascii="Times New Roman" w:hAnsi="Times New Roman" w:cs="Times New Roman"/>
          <w:i/>
          <w:sz w:val="23"/>
          <w:szCs w:val="23"/>
          <w:shd w:val="clear" w:color="auto" w:fill="FFFFFF"/>
          <w:lang w:eastAsia="en-US"/>
        </w:rPr>
        <w:t>organizational governance</w:t>
      </w:r>
      <w:r w:rsidRPr="00B534E4">
        <w:rPr>
          <w:rFonts w:ascii="Times New Roman" w:hAnsi="Times New Roman" w:cs="Times New Roman"/>
          <w:sz w:val="23"/>
          <w:szCs w:val="23"/>
          <w:shd w:val="clear" w:color="auto" w:fill="FFFFFF"/>
          <w:lang w:eastAsia="en-US"/>
        </w:rPr>
        <w:t xml:space="preserve">, which is a separate </w:t>
      </w:r>
      <w:r w:rsidR="008C7820" w:rsidRPr="00B534E4">
        <w:rPr>
          <w:rFonts w:ascii="Times New Roman" w:hAnsi="Times New Roman" w:cs="Times New Roman"/>
          <w:sz w:val="23"/>
          <w:szCs w:val="23"/>
          <w:shd w:val="clear" w:color="auto" w:fill="FFFFFF"/>
          <w:lang w:eastAsia="en-US"/>
        </w:rPr>
        <w:t xml:space="preserve">area </w:t>
      </w:r>
      <w:r w:rsidRPr="00B534E4">
        <w:rPr>
          <w:rFonts w:ascii="Times New Roman" w:hAnsi="Times New Roman" w:cs="Times New Roman"/>
          <w:sz w:val="23"/>
          <w:szCs w:val="23"/>
          <w:shd w:val="clear" w:color="auto" w:fill="FFFFFF"/>
          <w:lang w:eastAsia="en-US"/>
        </w:rPr>
        <w:t xml:space="preserve">of study in the field of management from </w:t>
      </w:r>
      <w:r w:rsidRPr="00B534E4">
        <w:rPr>
          <w:rFonts w:ascii="Times New Roman" w:hAnsi="Times New Roman" w:cs="Times New Roman"/>
          <w:i/>
          <w:sz w:val="23"/>
          <w:szCs w:val="23"/>
          <w:shd w:val="clear" w:color="auto" w:fill="FFFFFF"/>
          <w:lang w:eastAsia="en-US"/>
        </w:rPr>
        <w:t>corporate governance</w:t>
      </w:r>
      <w:r w:rsidRPr="00B534E4">
        <w:rPr>
          <w:rFonts w:ascii="Times New Roman" w:hAnsi="Times New Roman" w:cs="Times New Roman"/>
          <w:sz w:val="23"/>
          <w:szCs w:val="23"/>
          <w:shd w:val="clear" w:color="auto" w:fill="FFFFFF"/>
          <w:lang w:eastAsia="en-US"/>
        </w:rPr>
        <w:t>.</w:t>
      </w:r>
      <w:r w:rsidR="00E72C26" w:rsidRPr="00B534E4">
        <w:rPr>
          <w:rFonts w:ascii="Times New Roman" w:hAnsi="Times New Roman" w:cs="Times New Roman"/>
          <w:sz w:val="23"/>
          <w:szCs w:val="23"/>
          <w:shd w:val="clear" w:color="auto" w:fill="FFFFFF"/>
          <w:lang w:eastAsia="en-US"/>
        </w:rPr>
        <w:t xml:space="preserve"> </w:t>
      </w:r>
      <w:r w:rsidRPr="00B534E4">
        <w:rPr>
          <w:rFonts w:ascii="Times New Roman" w:hAnsi="Times New Roman" w:cs="Times New Roman"/>
          <w:sz w:val="23"/>
          <w:szCs w:val="23"/>
          <w:shd w:val="clear" w:color="auto" w:fill="FFFFFF"/>
          <w:lang w:eastAsia="en-US"/>
        </w:rPr>
        <w:t>One of the key issues that the organizational governance literature address</w:t>
      </w:r>
      <w:r w:rsidR="008C7820" w:rsidRPr="00B534E4">
        <w:rPr>
          <w:rFonts w:ascii="Times New Roman" w:hAnsi="Times New Roman" w:cs="Times New Roman"/>
          <w:sz w:val="23"/>
          <w:szCs w:val="23"/>
          <w:shd w:val="clear" w:color="auto" w:fill="FFFFFF"/>
          <w:lang w:eastAsia="en-US"/>
        </w:rPr>
        <w:t>es</w:t>
      </w:r>
      <w:r w:rsidRPr="00B534E4">
        <w:rPr>
          <w:rFonts w:ascii="Times New Roman" w:hAnsi="Times New Roman" w:cs="Times New Roman"/>
          <w:sz w:val="23"/>
          <w:szCs w:val="23"/>
          <w:shd w:val="clear" w:color="auto" w:fill="FFFFFF"/>
          <w:lang w:eastAsia="en-US"/>
        </w:rPr>
        <w:t xml:space="preserve"> is choice of governance form (e.g., hierarchy or alliance) for organizing economic transactions. </w:t>
      </w:r>
      <w:r w:rsidR="008C7820" w:rsidRPr="00B534E4">
        <w:rPr>
          <w:rFonts w:ascii="Times New Roman" w:hAnsi="Times New Roman" w:cs="Times New Roman"/>
          <w:sz w:val="23"/>
          <w:szCs w:val="23"/>
          <w:shd w:val="clear" w:color="auto" w:fill="FFFFFF"/>
          <w:lang w:eastAsia="en-US"/>
        </w:rPr>
        <w:t xml:space="preserve">The references </w:t>
      </w:r>
      <w:r w:rsidRPr="00B534E4">
        <w:rPr>
          <w:rFonts w:ascii="Times New Roman" w:hAnsi="Times New Roman" w:cs="Times New Roman"/>
          <w:sz w:val="23"/>
          <w:szCs w:val="23"/>
          <w:shd w:val="clear" w:color="auto" w:fill="FFFFFF"/>
          <w:lang w:eastAsia="en-US"/>
        </w:rPr>
        <w:t xml:space="preserve">cited regarding governance in our study </w:t>
      </w:r>
      <w:r w:rsidR="008C7820" w:rsidRPr="00B534E4">
        <w:rPr>
          <w:rFonts w:ascii="Times New Roman" w:hAnsi="Times New Roman" w:cs="Times New Roman"/>
          <w:sz w:val="23"/>
          <w:szCs w:val="23"/>
          <w:shd w:val="clear" w:color="auto" w:fill="FFFFFF"/>
          <w:lang w:eastAsia="en-US"/>
        </w:rPr>
        <w:t xml:space="preserve">come </w:t>
      </w:r>
      <w:r w:rsidRPr="00B534E4">
        <w:rPr>
          <w:rFonts w:ascii="Times New Roman" w:hAnsi="Times New Roman" w:cs="Times New Roman"/>
          <w:sz w:val="23"/>
          <w:szCs w:val="23"/>
          <w:shd w:val="clear" w:color="auto" w:fill="FFFFFF"/>
          <w:lang w:eastAsia="en-US"/>
        </w:rPr>
        <w:t xml:space="preserve">from </w:t>
      </w:r>
      <w:r w:rsidR="008C7820" w:rsidRPr="00B534E4">
        <w:rPr>
          <w:rFonts w:ascii="Times New Roman" w:hAnsi="Times New Roman" w:cs="Times New Roman"/>
          <w:sz w:val="23"/>
          <w:szCs w:val="23"/>
          <w:shd w:val="clear" w:color="auto" w:fill="FFFFFF"/>
          <w:lang w:eastAsia="en-US"/>
        </w:rPr>
        <w:t xml:space="preserve">the </w:t>
      </w:r>
      <w:r w:rsidRPr="00B534E4">
        <w:rPr>
          <w:rFonts w:ascii="Times New Roman" w:hAnsi="Times New Roman" w:cs="Times New Roman"/>
          <w:sz w:val="23"/>
          <w:szCs w:val="23"/>
          <w:shd w:val="clear" w:color="auto" w:fill="FFFFFF"/>
          <w:lang w:eastAsia="en-US"/>
        </w:rPr>
        <w:t xml:space="preserve">organizational governance literature </w:t>
      </w:r>
      <w:r w:rsidR="00CD050F" w:rsidRPr="00B534E4">
        <w:rPr>
          <w:rFonts w:ascii="Times New Roman" w:hAnsi="Times New Roman" w:cs="Times New Roman"/>
          <w:sz w:val="23"/>
          <w:szCs w:val="23"/>
          <w:shd w:val="clear" w:color="auto" w:fill="FFFFFF"/>
          <w:lang w:eastAsia="en-US"/>
        </w:rPr>
        <w:fldChar w:fldCharType="begin"/>
      </w:r>
      <w:r w:rsidR="0020515B" w:rsidRPr="00B534E4">
        <w:rPr>
          <w:rFonts w:ascii="Times New Roman" w:hAnsi="Times New Roman" w:cs="Times New Roman"/>
          <w:sz w:val="23"/>
          <w:szCs w:val="23"/>
          <w:shd w:val="clear" w:color="auto" w:fill="FFFFFF"/>
          <w:lang w:eastAsia="en-US"/>
        </w:rPr>
        <w:instrText xml:space="preserve"> ADDIN ZOTERO_ITEM CSL_CITATION {"citationID":"1rrh4rakqu","properties":{"formattedCitation":"(Argyres &amp; Zenger, 2012; Barney, 1999; Hennart &amp; Reddy, 1997; Leiblein, 2003; Lockett et al., 2011; Mahoney, 1992; Nickerson &amp; Silverman, 2003; Wang &amp; Zajac, 2007; Williamson, 1991; Zajac &amp; Olsen, 1993)","plainCitation":"(Argyres &amp; Zenger, 2012; Barney, 1999; Hennart &amp; Reddy, 1997; Leiblein, 2003; Lockett et al., 2011; Mahoney, 1992; Nickerson &amp; Silverman, 2003; Wang &amp; Zajac, 2007; Williamson, 1991; Zajac &amp; Olsen, 1993)"},"citationItems":[{"id":82,"uris":["http://zotero.org/users/67331/items/3J8A74SX"],"uri":["http://zotero.org/users/67331/items/3J8A74SX"],"itemData":{"id":82,"type":"article-journal","title":"Capabilities, transaction costs, and firm boundaries","container-title":"Organization Science","page":"1643-1657","volume":"23","issue":"6","source":"CrossRef","DOI":"10.1287/orsc.1110.0736","ISSN":"1047-7039, 1526-5455","language":"en","author":[{"family":"Argyres","given":"Nicholas S."},{"family":"Zenger","given":"Todd R."}],"issued":{"date-parts":[["2012",12]]}}},{"id":320,"uris":["http://zotero.org/users/67331/items/7R62NFXH"],"uri":["http://zotero.org/users/67331/items/7R62NFXH"],"itemData":{"id":320,"type":"article-journal","title":"How a firm’s capabilities affect boundary decisions","container-title":"Sloan Management Review","page":"137–145","volume":"40","issue":"3","source":"Google Scholar","author":[{"family":"Barney","given":"J.B."}],"issued":{"date-parts":[["1999"]]}}},{"id":380,"uris":["http://zotero.org/users/67331/items/8Z7RIZH7"],"uri":["http://zotero.org/users/67331/items/8Z7RIZH7"],"itemData":{"id":380,"type":"article-journal","title":"The choice between mergers/acquisitions and joint ventures: the case of Japanese investors in the United States","container-title":"Strategic Management Journal","page":"1-12","volume":"18","author":[{"family":"Hennart","given":"Jean-Francois"},{"family":"Reddy","given":"Sabine B."}],"issued":{"date-parts":[["1997"]]}}},{"id":635,"uris":["http://zotero.org/users/67331/items/DDN4EPG5"],"uri":["http://zotero.org/users/67331/items/DDN4EPG5"],"itemData":{"id":635,"type":"article-journal","title":"The choice of organizational governance form and performance: Predictions from transaction cost, resource-based, and real options theories","container-title":"Journal of Management","page":"937–961","volume":"29","issue":"6","source":"Google Scholar","shortTitle":"The choice of organizational governance form and performance","author":[{"family":"Leiblein","given":"Michael J."}],"issued":{"date-parts":[["2003"]]}}},{"id":3301,"uris":["http://zotero.org/users/67331/items/K7WCZ7TT"],"uri":["http://zotero.org/users/67331/items/K7WCZ7TT"],"itemData":{"id":3301,"type":"article-journal","title":"Organic and Acquisitive Growth: Re-examining, Testing and Extending Penrose's Growth Theory","container-title":"Journal of Management Studies","page":"48–74","volume":"48","issue":"1","source":"Google Scholar","shortTitle":"Organic and Acquisitive Growth","author":[{"family":"Lockett","given":"Andy"},{"family":"Wiklund","given":"Johan"},{"family":"Davidsson","given":"Per"},{"family":"Girma","given":"Sourafel"}],"issued":{"date-parts":[["2011"]]}}},{"id":1240,"uris":["http://zotero.org/users/67331/items/PXM2J9NA"],"uri":["http://zotero.org/users/67331/items/PXM2J9NA"],"itemData":{"id":1240,"type":"article-journal","title":"The choice of organizational form: vertical financial ownership versus other methods of vertical integration","container-title":"Strategic Management Journal","page":"559–584","volume":"13","issue":"8","source":"Google Scholar","shortTitle":"The choice of organizational form","author":[{"family":"Mahoney","given":"Joseph T."}],"issued":{"date-parts":[["1992"]]}}},{"id":331,"uris":["http://zotero.org/users/67331/items/7X7K6K3R"],"uri":["http://zotero.org/users/67331/items/7X7K6K3R"],"itemData":{"id":331,"type":"article-journal","title":"Why firms want to organize efficiently and what keeps them from doing so: Inappropriate governance, performance, and adaptation in a deregulated industry","container-title":"Administrative Science Quarterly","page":"433","volume":"48","issue":"3","source":"CrossRef","DOI":"10.2307/3556680","ISSN":"00018392","shortTitle":"Why Firms Want to Organize Efficiently and What Keeps Them from Doing so","author":[{"family":"Nickerson","given":"Jack A."},{"family":"Silverman","given":"Brian S."}],"issued":{"date-parts":[["2003",9]]}}},{"id":103,"uris":["http://zotero.org/users/67331/items/3VBTR25D"],"uri":["http://zotero.org/users/67331/items/3VBTR25D"],"itemData":{"id":103,"type":"article-journal","title":"Alliance or acquisition? A dyadic perspective on interfirm resource combinations","container-title":"Strategic Management Journal","page":"1291–1317","volume":"28","issue":"13","source":"Google Scholar","shortTitle":"Alliance or acquisition?","author":[{"family":"Wang","given":"L."},{"family":"Zajac","given":"E. J"}],"issued":{"date-parts":[["2007"]]}}},{"id":1278,"uris":["http://zotero.org/users/67331/items/QIM7WHI7"],"uri":["http://zotero.org/users/67331/items/QIM7WHI7"],"itemData":{"id":1278,"type":"article-journal","title":"Comparative economic organization: The analysis of discrete structural alternatives","container-title":"Administrative Science Quarterly","page":"269-296","volume":"36","issue":"2","source":"JSTOR","abstract":"This paper combines institutional economics with aspects of contract law and organization theory to identify and explicate the key differences that distinguish three generic forms of economic organization-market, hybrid, and hierarchy. The analysis shows that the three generic forms are distinguished by different coordinating and control mechanisms and by different abilities to adapt to disturbances. Also, each generic form is supported and defined by a distinctive type of contract law. The cost-effective choice of organization form is shown to vary systematically with the attributes of transactions. The paper unifies two hitherto disjunct areas of institutional economics-the institutional environment and the institutions of governance-by treating the institutional environment as a locus of parameters, changes in which parameters bring about shifts in the comparative costs of governance. Changes in property rights, contract law, reputation effects, and uncertainty are investigated.","DOI":"10.2307/2393356","ISSN":"00018392","note":"ArticleType: research-article / Full publication date: Jun., 1991 / Copyright © 1991 Johnson Graduate School of Management, Cornell University","shortTitle":"Comparative Economic Organization","author":[{"family":"Williamson","given":"Oliver E."}],"issued":{"date-parts":[["1991",6,1]]}}},{"id":430,"uris":["http://zotero.org/users/67331/items/9UPWSDQ9"],"uri":["http://zotero.org/users/67331/items/9UPWSDQ9"],"itemData":{"id":430,"type":"article-journal","title":"From transaction cost to transactional value analysis: Implications for the study of interorganizational strategies","container-title":"Journal of Management Studies","page":"131-145","volume":"30","issue":"1","source":"EBSCOhost","abstract":"This article examines inter-organizational strategies from a transactional value, rather than transaction cost, perspective. It argues that the transaction cost perspective has at least two major limitations when used to analyze inter-organizational strategies: (1) a single-party, cost minimization emphasis that neglects the interdependence between exchange partners in the pursuit of joint value, and (2) an over-emphasis on the structural features of inter-organizational exchange that neglects important process issues. We propose instead a transactional value framework for analyzing inter-organizational strategies that addresses (1) joint value maximization, and (2) the processes by which exchange partners create and claim value. We discusses the implications of the present approach for the study of inter-organizational strategies and for the transaction cost perspective itself. [ABSTRACT FROM AUTHOR]","DOI":"Article","ISSN":"00222380","shortTitle":"FROM TRANSACTION COST TO TRANSACTIONAL VALUE ANALYSIS","author":[{"family":"Zajac","given":"Edward J."},{"family":"Olsen","given":"Cyrus P."}],"issued":{"date-parts":[["1993",1]]}}}],"schema":"https://github.com/citation-style-language/schema/raw/master/csl-citation.json"} </w:instrText>
      </w:r>
      <w:r w:rsidR="00CD050F" w:rsidRPr="00B534E4">
        <w:rPr>
          <w:rFonts w:ascii="Times New Roman" w:hAnsi="Times New Roman" w:cs="Times New Roman"/>
          <w:sz w:val="23"/>
          <w:szCs w:val="23"/>
          <w:shd w:val="clear" w:color="auto" w:fill="FFFFFF"/>
          <w:lang w:eastAsia="en-US"/>
        </w:rPr>
        <w:fldChar w:fldCharType="separate"/>
      </w:r>
      <w:r w:rsidR="0020515B" w:rsidRPr="00B534E4">
        <w:rPr>
          <w:rFonts w:ascii="Times New Roman" w:hAnsi="Times New Roman" w:cs="Times New Roman"/>
          <w:sz w:val="23"/>
          <w:szCs w:val="23"/>
        </w:rPr>
        <w:t>(</w:t>
      </w:r>
      <w:r w:rsidR="006C1BBE" w:rsidRPr="00B534E4">
        <w:rPr>
          <w:rFonts w:ascii="Times New Roman" w:hAnsi="Times New Roman" w:cs="Times New Roman"/>
          <w:sz w:val="23"/>
          <w:szCs w:val="23"/>
        </w:rPr>
        <w:t xml:space="preserve">e.g., </w:t>
      </w:r>
      <w:r w:rsidR="0020515B" w:rsidRPr="00B534E4">
        <w:rPr>
          <w:rFonts w:ascii="Times New Roman" w:hAnsi="Times New Roman" w:cs="Times New Roman"/>
          <w:sz w:val="23"/>
          <w:szCs w:val="23"/>
        </w:rPr>
        <w:t>Argyres &amp; Zenger, 2012; Barney, 1999; Hennart &amp; Reddy, 1997; Leiblein, 2003; Lockett et al., 2011; Mahoney, 1992; Nickerson &amp; Silverman, 2003; Wang &amp; Zajac, 2007; Williamson, 1991; Zajac &amp; Olsen, 1993)</w:t>
      </w:r>
      <w:r w:rsidR="00CD050F" w:rsidRPr="00B534E4">
        <w:rPr>
          <w:rFonts w:ascii="Times New Roman" w:hAnsi="Times New Roman" w:cs="Times New Roman"/>
          <w:sz w:val="23"/>
          <w:szCs w:val="23"/>
          <w:shd w:val="clear" w:color="auto" w:fill="FFFFFF"/>
          <w:lang w:eastAsia="en-US"/>
        </w:rPr>
        <w:fldChar w:fldCharType="end"/>
      </w:r>
      <w:r w:rsidR="006C1BBE" w:rsidRPr="00B534E4">
        <w:rPr>
          <w:rFonts w:ascii="Times New Roman" w:hAnsi="Times New Roman" w:cs="Times New Roman"/>
          <w:sz w:val="23"/>
          <w:szCs w:val="23"/>
          <w:shd w:val="clear" w:color="auto" w:fill="FFFFFF"/>
          <w:lang w:eastAsia="en-US"/>
        </w:rPr>
        <w:t>.</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lang w:eastAsia="en-US"/>
        </w:rPr>
        <w:t>A</w:t>
      </w:r>
      <w:r w:rsidRPr="00B534E4">
        <w:rPr>
          <w:rFonts w:ascii="Times New Roman" w:hAnsi="Times New Roman" w:cs="Times New Roman"/>
          <w:sz w:val="23"/>
          <w:szCs w:val="23"/>
          <w:shd w:val="clear" w:color="auto" w:fill="FFFFFF"/>
        </w:rPr>
        <w:t xml:space="preserve">mong </w:t>
      </w:r>
      <w:r w:rsidR="008C7820"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many kinds of decisions firms</w:t>
      </w:r>
      <w:r w:rsidR="007F299B" w:rsidRPr="00B534E4">
        <w:rPr>
          <w:rFonts w:ascii="Times New Roman" w:hAnsi="Times New Roman" w:cs="Times New Roman"/>
          <w:sz w:val="23"/>
          <w:szCs w:val="23"/>
          <w:shd w:val="clear" w:color="auto" w:fill="FFFFFF"/>
        </w:rPr>
        <w:t xml:space="preserve"> would</w:t>
      </w:r>
      <w:r w:rsidRPr="00B534E4">
        <w:rPr>
          <w:rFonts w:ascii="Times New Roman" w:hAnsi="Times New Roman" w:cs="Times New Roman"/>
          <w:sz w:val="23"/>
          <w:szCs w:val="23"/>
          <w:shd w:val="clear" w:color="auto" w:fill="FFFFFF"/>
        </w:rPr>
        <w:t xml:space="preserve"> make, this study focuses on the decision</w:t>
      </w:r>
      <w:r w:rsidR="008C7820" w:rsidRPr="00B534E4">
        <w:rPr>
          <w:rFonts w:ascii="Times New Roman" w:hAnsi="Times New Roman" w:cs="Times New Roman"/>
          <w:sz w:val="23"/>
          <w:szCs w:val="23"/>
          <w:shd w:val="clear" w:color="auto" w:fill="FFFFFF"/>
        </w:rPr>
        <w:t>s</w:t>
      </w:r>
      <w:r w:rsidRPr="00B534E4">
        <w:rPr>
          <w:rFonts w:ascii="Times New Roman" w:hAnsi="Times New Roman" w:cs="Times New Roman"/>
          <w:sz w:val="23"/>
          <w:szCs w:val="23"/>
          <w:shd w:val="clear" w:color="auto" w:fill="FFFFFF"/>
        </w:rPr>
        <w:t xml:space="preserve"> firms make between alliances and M&amp;A to govern </w:t>
      </w:r>
      <w:r w:rsidR="008C7820" w:rsidRPr="00B534E4">
        <w:rPr>
          <w:rFonts w:ascii="Times New Roman" w:hAnsi="Times New Roman" w:cs="Times New Roman"/>
          <w:sz w:val="23"/>
          <w:szCs w:val="23"/>
          <w:shd w:val="clear" w:color="auto" w:fill="FFFFFF"/>
        </w:rPr>
        <w:t xml:space="preserve">their </w:t>
      </w:r>
      <w:r w:rsidRPr="00B534E4">
        <w:rPr>
          <w:rFonts w:ascii="Times New Roman" w:hAnsi="Times New Roman" w:cs="Times New Roman"/>
          <w:sz w:val="23"/>
          <w:szCs w:val="23"/>
          <w:shd w:val="clear" w:color="auto" w:fill="FFFFFF"/>
        </w:rPr>
        <w:t>resource combinations given the effects of network</w:t>
      </w:r>
      <w:r w:rsidR="008C7820"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channeling information and resources. We </w:t>
      </w:r>
      <w:r w:rsidR="0043356B" w:rsidRPr="00B534E4">
        <w:rPr>
          <w:rFonts w:ascii="Times New Roman" w:hAnsi="Times New Roman" w:cs="Times New Roman"/>
          <w:sz w:val="23"/>
          <w:szCs w:val="23"/>
          <w:shd w:val="clear" w:color="auto" w:fill="FFFFFF"/>
        </w:rPr>
        <w:t xml:space="preserve">have </w:t>
      </w:r>
      <w:r w:rsidRPr="00B534E4">
        <w:rPr>
          <w:rFonts w:ascii="Times New Roman" w:hAnsi="Times New Roman" w:cs="Times New Roman"/>
          <w:sz w:val="23"/>
          <w:szCs w:val="23"/>
          <w:shd w:val="clear" w:color="auto" w:fill="FFFFFF"/>
        </w:rPr>
        <w:t>included the</w:t>
      </w:r>
      <w:r w:rsidR="009130F0" w:rsidRPr="00B534E4">
        <w:rPr>
          <w:rFonts w:ascii="Times New Roman" w:hAnsi="Times New Roman" w:cs="Times New Roman"/>
          <w:sz w:val="23"/>
          <w:szCs w:val="23"/>
          <w:shd w:val="clear" w:color="auto" w:fill="FFFFFF"/>
        </w:rPr>
        <w:t xml:space="preserve"> above</w:t>
      </w:r>
      <w:r w:rsidRPr="00B534E4">
        <w:rPr>
          <w:rFonts w:ascii="Times New Roman" w:hAnsi="Times New Roman" w:cs="Times New Roman"/>
          <w:sz w:val="23"/>
          <w:szCs w:val="23"/>
          <w:shd w:val="clear" w:color="auto" w:fill="FFFFFF"/>
        </w:rPr>
        <w:t xml:space="preserve"> argument in the discussion section of the revised manuscript (page </w:t>
      </w:r>
      <w:r w:rsidR="00FC6473" w:rsidRPr="00B534E4">
        <w:rPr>
          <w:rFonts w:ascii="Times New Roman" w:hAnsi="Times New Roman" w:cs="Times New Roman"/>
          <w:sz w:val="23"/>
          <w:szCs w:val="23"/>
          <w:shd w:val="clear" w:color="auto" w:fill="FFFFFF"/>
        </w:rPr>
        <w:t>26, line 40</w:t>
      </w:r>
      <w:r w:rsidR="004717FC" w:rsidRPr="00B534E4">
        <w:rPr>
          <w:rFonts w:ascii="Times New Roman" w:hAnsi="Times New Roman" w:cs="Times New Roman"/>
          <w:sz w:val="23"/>
          <w:szCs w:val="23"/>
          <w:shd w:val="clear" w:color="auto" w:fill="FFFFFF"/>
        </w:rPr>
        <w:t xml:space="preserve"> to page 27</w:t>
      </w:r>
      <w:r w:rsidR="00FC6473" w:rsidRPr="00B534E4">
        <w:rPr>
          <w:rFonts w:ascii="Times New Roman" w:hAnsi="Times New Roman" w:cs="Times New Roman"/>
          <w:sz w:val="23"/>
          <w:szCs w:val="23"/>
          <w:shd w:val="clear" w:color="auto" w:fill="FFFFFF"/>
        </w:rPr>
        <w:t>, line 8</w:t>
      </w:r>
      <w:r w:rsidRPr="00B534E4">
        <w:rPr>
          <w:rFonts w:ascii="Times New Roman" w:hAnsi="Times New Roman" w:cs="Times New Roman"/>
          <w:sz w:val="23"/>
          <w:szCs w:val="23"/>
          <w:shd w:val="clear" w:color="auto" w:fill="FFFFFF"/>
        </w:rPr>
        <w:t xml:space="preserve">). </w:t>
      </w:r>
    </w:p>
    <w:p w:rsidR="00E72C26" w:rsidRPr="00B534E4" w:rsidRDefault="00E72C26">
      <w:pPr>
        <w:widowControl w:val="0"/>
        <w:spacing w:line="312" w:lineRule="auto"/>
        <w:outlineLvl w:val="0"/>
        <w:rPr>
          <w:rFonts w:ascii="Times New Roman" w:hAnsi="Times New Roman" w:cs="Times New Roman"/>
          <w:i/>
          <w:sz w:val="23"/>
          <w:szCs w:val="23"/>
          <w:shd w:val="clear" w:color="auto" w:fill="FFFFFF"/>
        </w:rPr>
      </w:pPr>
    </w:p>
    <w:p w:rsidR="001F0EA4" w:rsidRPr="00B534E4" w:rsidRDefault="00C17D64">
      <w:pPr>
        <w:widowControl w:val="0"/>
        <w:spacing w:line="312"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6, line 34, why identify Ronald S. in the references here? Why not Burt, 2009?</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for kindly pointing it out. We </w:t>
      </w:r>
      <w:r w:rsidR="0087417B" w:rsidRPr="00B534E4">
        <w:rPr>
          <w:rFonts w:ascii="Times New Roman" w:hAnsi="Times New Roman" w:cs="Times New Roman" w:hint="eastAsia"/>
          <w:sz w:val="23"/>
          <w:szCs w:val="23"/>
          <w:shd w:val="clear" w:color="auto" w:fill="FFFFFF"/>
        </w:rPr>
        <w:t>fixed</w:t>
      </w:r>
      <w:r w:rsidRPr="00B534E4">
        <w:rPr>
          <w:rFonts w:ascii="Times New Roman" w:hAnsi="Times New Roman" w:cs="Times New Roman"/>
          <w:sz w:val="23"/>
          <w:szCs w:val="23"/>
          <w:shd w:val="clear" w:color="auto" w:fill="FFFFFF"/>
        </w:rPr>
        <w:t xml:space="preserve"> the typo. </w:t>
      </w:r>
    </w:p>
    <w:p w:rsidR="00E72C26" w:rsidRPr="00B534E4" w:rsidRDefault="00E72C26">
      <w:pPr>
        <w:widowControl w:val="0"/>
        <w:spacing w:line="312" w:lineRule="auto"/>
        <w:outlineLvl w:val="0"/>
        <w:rPr>
          <w:rFonts w:ascii="Times New Roman" w:hAnsi="Times New Roman" w:cs="Times New Roman"/>
          <w:i/>
          <w:sz w:val="23"/>
          <w:szCs w:val="23"/>
          <w:shd w:val="clear" w:color="auto" w:fill="FFFFFF"/>
        </w:rPr>
      </w:pPr>
    </w:p>
    <w:p w:rsidR="001F0EA4" w:rsidRPr="00B534E4" w:rsidRDefault="00C17D64">
      <w:pPr>
        <w:widowControl w:val="0"/>
        <w:spacing w:line="312" w:lineRule="auto"/>
        <w:ind w:firstLine="720"/>
        <w:outlineLvl w:val="0"/>
        <w:rPr>
          <w:rFonts w:ascii="Times New Roman" w:hAnsi="Times New Roman" w:cs="Times New Roman"/>
          <w:color w:val="2E74B5" w:themeColor="accent1" w:themeShade="BF"/>
          <w:sz w:val="23"/>
          <w:szCs w:val="23"/>
          <w:shd w:val="clear" w:color="auto" w:fill="FFFFFF"/>
        </w:rPr>
      </w:pPr>
      <w:r w:rsidRPr="00B534E4">
        <w:rPr>
          <w:rFonts w:ascii="Times New Roman" w:hAnsi="Times New Roman" w:cs="Times New Roman"/>
          <w:i/>
          <w:color w:val="222222"/>
          <w:sz w:val="23"/>
          <w:szCs w:val="23"/>
          <w:shd w:val="clear" w:color="auto" w:fill="FFFFFF"/>
        </w:rPr>
        <w:t>page 7, line 27, "... the whole networks ..." Why is network plural?</w:t>
      </w:r>
    </w:p>
    <w:p w:rsidR="001F0EA4" w:rsidRPr="00B534E4" w:rsidRDefault="00BC5C78">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Thank you for your comment. S</w:t>
      </w:r>
      <w:r w:rsidR="00C17D64" w:rsidRPr="00B534E4">
        <w:rPr>
          <w:rFonts w:ascii="Times New Roman" w:hAnsi="Times New Roman" w:cs="Times New Roman"/>
          <w:sz w:val="23"/>
          <w:szCs w:val="23"/>
          <w:shd w:val="clear" w:color="auto" w:fill="FFFFFF"/>
        </w:rPr>
        <w:t>ingular is more appropriate here</w:t>
      </w:r>
      <w:r w:rsidRPr="00B534E4">
        <w:rPr>
          <w:rFonts w:ascii="Times New Roman" w:hAnsi="Times New Roman" w:cs="Times New Roman"/>
          <w:sz w:val="23"/>
          <w:szCs w:val="23"/>
          <w:shd w:val="clear" w:color="auto" w:fill="FFFFFF"/>
        </w:rPr>
        <w:t xml:space="preserve"> because there is only one </w:t>
      </w:r>
      <w:r w:rsidR="006A4213" w:rsidRPr="00B534E4">
        <w:rPr>
          <w:rFonts w:ascii="Times New Roman" w:hAnsi="Times New Roman" w:cs="Times New Roman"/>
          <w:i/>
          <w:sz w:val="23"/>
          <w:szCs w:val="23"/>
          <w:shd w:val="clear" w:color="auto" w:fill="FFFFFF"/>
        </w:rPr>
        <w:t>whole</w:t>
      </w:r>
      <w:r w:rsidRPr="00B534E4">
        <w:rPr>
          <w:rFonts w:ascii="Times New Roman" w:hAnsi="Times New Roman" w:cs="Times New Roman"/>
          <w:sz w:val="23"/>
          <w:szCs w:val="23"/>
          <w:shd w:val="clear" w:color="auto" w:fill="FFFFFF"/>
        </w:rPr>
        <w:t xml:space="preserve"> network</w:t>
      </w:r>
      <w:r w:rsidR="00C17D64" w:rsidRPr="00B534E4">
        <w:rPr>
          <w:rFonts w:ascii="Times New Roman" w:hAnsi="Times New Roman" w:cs="Times New Roman"/>
          <w:sz w:val="23"/>
          <w:szCs w:val="23"/>
          <w:shd w:val="clear" w:color="auto" w:fill="FFFFFF"/>
        </w:rPr>
        <w:t>. We changed “the whole networks</w:t>
      </w:r>
      <w:r w:rsidR="0043356B" w:rsidRPr="00B534E4">
        <w:rPr>
          <w:rFonts w:ascii="Times New Roman" w:hAnsi="Times New Roman" w:cs="Times New Roman"/>
          <w:sz w:val="23"/>
          <w:szCs w:val="23"/>
          <w:shd w:val="clear" w:color="auto" w:fill="FFFFFF"/>
        </w:rPr>
        <w:t>”</w:t>
      </w:r>
      <w:r w:rsidR="00C17D64" w:rsidRPr="00B534E4">
        <w:rPr>
          <w:rFonts w:ascii="Times New Roman" w:hAnsi="Times New Roman" w:cs="Times New Roman"/>
          <w:sz w:val="23"/>
          <w:szCs w:val="23"/>
          <w:shd w:val="clear" w:color="auto" w:fill="FFFFFF"/>
        </w:rPr>
        <w:t xml:space="preserve"> to “the whole network</w:t>
      </w:r>
      <w:r w:rsidR="0043356B" w:rsidRPr="00B534E4">
        <w:rPr>
          <w:rFonts w:ascii="Times New Roman" w:hAnsi="Times New Roman" w:cs="Times New Roman"/>
          <w:sz w:val="23"/>
          <w:szCs w:val="23"/>
          <w:shd w:val="clear" w:color="auto" w:fill="FFFFFF"/>
        </w:rPr>
        <w:t>.”</w:t>
      </w:r>
      <w:r w:rsidR="00116D67" w:rsidRPr="00B534E4">
        <w:rPr>
          <w:rFonts w:ascii="Times New Roman" w:hAnsi="Times New Roman" w:cs="Times New Roman"/>
          <w:sz w:val="23"/>
          <w:szCs w:val="23"/>
          <w:shd w:val="clear" w:color="auto" w:fill="FFFFFF"/>
        </w:rPr>
        <w:t xml:space="preserve"> The modified sentence is </w:t>
      </w:r>
      <w:r w:rsidR="0087417B" w:rsidRPr="00B534E4">
        <w:rPr>
          <w:rFonts w:ascii="Times New Roman" w:hAnsi="Times New Roman" w:cs="Times New Roman" w:hint="eastAsia"/>
          <w:sz w:val="23"/>
          <w:szCs w:val="23"/>
          <w:shd w:val="clear" w:color="auto" w:fill="FFFFFF"/>
        </w:rPr>
        <w:t>on</w:t>
      </w:r>
      <w:r w:rsidR="0087417B" w:rsidRPr="00B534E4">
        <w:rPr>
          <w:rFonts w:ascii="Times New Roman" w:hAnsi="Times New Roman" w:cs="Times New Roman"/>
          <w:sz w:val="23"/>
          <w:szCs w:val="23"/>
          <w:shd w:val="clear" w:color="auto" w:fill="FFFFFF"/>
        </w:rPr>
        <w:t xml:space="preserve"> </w:t>
      </w:r>
      <w:r w:rsidR="00116D67" w:rsidRPr="00B534E4">
        <w:rPr>
          <w:rFonts w:ascii="Times New Roman" w:hAnsi="Times New Roman" w:cs="Times New Roman"/>
          <w:sz w:val="23"/>
          <w:szCs w:val="23"/>
          <w:shd w:val="clear" w:color="auto" w:fill="FFFFFF"/>
        </w:rPr>
        <w:t xml:space="preserve">page </w:t>
      </w:r>
      <w:r w:rsidR="009130F0" w:rsidRPr="00B534E4">
        <w:rPr>
          <w:rFonts w:ascii="Times New Roman" w:hAnsi="Times New Roman" w:cs="Times New Roman"/>
          <w:sz w:val="23"/>
          <w:szCs w:val="23"/>
          <w:shd w:val="clear" w:color="auto" w:fill="FFFFFF"/>
        </w:rPr>
        <w:t>7</w:t>
      </w:r>
      <w:r w:rsidR="00116D67" w:rsidRPr="00B534E4">
        <w:rPr>
          <w:rFonts w:ascii="Times New Roman" w:hAnsi="Times New Roman" w:cs="Times New Roman"/>
          <w:sz w:val="23"/>
          <w:szCs w:val="23"/>
          <w:shd w:val="clear" w:color="auto" w:fill="FFFFFF"/>
        </w:rPr>
        <w:t xml:space="preserve">, line </w:t>
      </w:r>
      <w:r w:rsidR="009130F0" w:rsidRPr="00B534E4">
        <w:rPr>
          <w:rFonts w:ascii="Times New Roman" w:hAnsi="Times New Roman" w:cs="Times New Roman"/>
          <w:sz w:val="23"/>
          <w:szCs w:val="23"/>
          <w:shd w:val="clear" w:color="auto" w:fill="FFFFFF"/>
        </w:rPr>
        <w:t>41</w:t>
      </w:r>
      <w:r w:rsidR="00116D67" w:rsidRPr="00B534E4">
        <w:rPr>
          <w:rFonts w:ascii="Times New Roman" w:hAnsi="Times New Roman" w:cs="Times New Roman"/>
          <w:sz w:val="23"/>
          <w:szCs w:val="23"/>
          <w:shd w:val="clear" w:color="auto" w:fill="FFFFFF"/>
        </w:rPr>
        <w:t xml:space="preserve"> of the revised manuscript. </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312"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lastRenderedPageBreak/>
        <w:t>page 8, line 3, can the author identify these "... three kinds of network embeddedness ..."</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Thank you for your comment. T</w:t>
      </w:r>
      <w:r w:rsidR="0043356B" w:rsidRPr="00B534E4">
        <w:rPr>
          <w:rFonts w:ascii="Times New Roman" w:hAnsi="Times New Roman" w:cs="Times New Roman"/>
          <w:sz w:val="23"/>
          <w:szCs w:val="23"/>
          <w:shd w:val="clear" w:color="auto" w:fill="FFFFFF"/>
        </w:rPr>
        <w:t>he t</w:t>
      </w:r>
      <w:r w:rsidRPr="00B534E4">
        <w:rPr>
          <w:rFonts w:ascii="Times New Roman" w:hAnsi="Times New Roman" w:cs="Times New Roman"/>
          <w:sz w:val="23"/>
          <w:szCs w:val="23"/>
          <w:shd w:val="clear" w:color="auto" w:fill="FFFFFF"/>
        </w:rPr>
        <w:t xml:space="preserve">hree kinds of network embeddedness are identified as relational, structural, and positional embeddedness (Gulati &amp; Gargiulo, 1999). </w:t>
      </w:r>
      <w:r w:rsidR="0043356B" w:rsidRPr="00B534E4">
        <w:rPr>
          <w:rFonts w:ascii="Times New Roman" w:hAnsi="Times New Roman" w:cs="Times New Roman"/>
          <w:sz w:val="23"/>
          <w:szCs w:val="23"/>
          <w:shd w:val="clear" w:color="auto" w:fill="FFFFFF"/>
        </w:rPr>
        <w:t>P</w:t>
      </w:r>
      <w:r w:rsidRPr="00B534E4">
        <w:rPr>
          <w:rFonts w:ascii="Times New Roman" w:hAnsi="Times New Roman" w:cs="Times New Roman"/>
          <w:sz w:val="23"/>
          <w:szCs w:val="23"/>
          <w:shd w:val="clear" w:color="auto" w:fill="FFFFFF"/>
        </w:rPr>
        <w:t>er this, we made a change to page 8, line 3 of the previous manuscript</w:t>
      </w:r>
      <w:r w:rsidR="0043356B"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as follows: “In particular, among three kinds of network embeddedness (Gulati &amp; Gargiulo 1999) that have distinct mechanisms for affecting governance choice</w:t>
      </w:r>
      <w:r w:rsidR="0043356B"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relational, structural, and positional embeddedness</w:t>
      </w:r>
      <w:r w:rsidR="0043356B"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structural embeddedness has been largely neglected.”</w:t>
      </w:r>
    </w:p>
    <w:p w:rsidR="00E72C26" w:rsidRPr="00B534E4" w:rsidRDefault="00E72C26">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312" w:lineRule="auto"/>
        <w:ind w:firstLine="720"/>
        <w:outlineLvl w:val="0"/>
        <w:rPr>
          <w:rFonts w:ascii="Times New Roman" w:hAnsi="Times New Roman" w:cs="Times New Roman"/>
          <w:i/>
          <w:color w:val="FF0000"/>
          <w:sz w:val="23"/>
          <w:szCs w:val="23"/>
          <w:shd w:val="clear" w:color="auto" w:fill="FFFFFF"/>
        </w:rPr>
      </w:pPr>
      <w:r w:rsidRPr="00B534E4">
        <w:rPr>
          <w:rFonts w:ascii="Times New Roman" w:hAnsi="Times New Roman" w:cs="Times New Roman"/>
          <w:i/>
          <w:color w:val="222222"/>
          <w:sz w:val="23"/>
          <w:szCs w:val="23"/>
          <w:shd w:val="clear" w:color="auto" w:fill="FFFFFF"/>
        </w:rPr>
        <w:t>page 8, line 13, add hyphen "Resource-based view ..." for consistency.</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for kindly pointing </w:t>
      </w:r>
      <w:r w:rsidR="0043356B" w:rsidRPr="00B534E4">
        <w:rPr>
          <w:rFonts w:ascii="Times New Roman" w:hAnsi="Times New Roman" w:cs="Times New Roman"/>
          <w:sz w:val="23"/>
          <w:szCs w:val="23"/>
          <w:shd w:val="clear" w:color="auto" w:fill="FFFFFF"/>
        </w:rPr>
        <w:t xml:space="preserve">this </w:t>
      </w:r>
      <w:r w:rsidRPr="00B534E4">
        <w:rPr>
          <w:rFonts w:ascii="Times New Roman" w:hAnsi="Times New Roman" w:cs="Times New Roman"/>
          <w:sz w:val="23"/>
          <w:szCs w:val="23"/>
          <w:shd w:val="clear" w:color="auto" w:fill="FFFFFF"/>
        </w:rPr>
        <w:t xml:space="preserve">out. We </w:t>
      </w:r>
      <w:r w:rsidR="0087417B" w:rsidRPr="00B534E4">
        <w:rPr>
          <w:rFonts w:ascii="Times New Roman" w:hAnsi="Times New Roman" w:cs="Times New Roman" w:hint="eastAsia"/>
          <w:sz w:val="23"/>
          <w:szCs w:val="23"/>
          <w:shd w:val="clear" w:color="auto" w:fill="FFFFFF"/>
        </w:rPr>
        <w:t>fixed</w:t>
      </w:r>
      <w:r w:rsidRPr="00B534E4">
        <w:rPr>
          <w:rFonts w:ascii="Times New Roman" w:hAnsi="Times New Roman" w:cs="Times New Roman"/>
          <w:sz w:val="23"/>
          <w:szCs w:val="23"/>
          <w:shd w:val="clear" w:color="auto" w:fill="FFFFFF"/>
        </w:rPr>
        <w:t xml:space="preserve"> the typo. Throughout the revised manuscript, the term “resource-based view” is consistently used </w:t>
      </w:r>
      <w:r w:rsidR="0043356B" w:rsidRPr="00B534E4">
        <w:rPr>
          <w:rFonts w:ascii="Times New Roman" w:hAnsi="Times New Roman" w:cs="Times New Roman"/>
          <w:sz w:val="23"/>
          <w:szCs w:val="23"/>
          <w:shd w:val="clear" w:color="auto" w:fill="FFFFFF"/>
        </w:rPr>
        <w:t xml:space="preserve">in place </w:t>
      </w:r>
      <w:r w:rsidRPr="00B534E4">
        <w:rPr>
          <w:rFonts w:ascii="Times New Roman" w:hAnsi="Times New Roman" w:cs="Times New Roman"/>
          <w:sz w:val="23"/>
          <w:szCs w:val="23"/>
          <w:shd w:val="clear" w:color="auto" w:fill="FFFFFF"/>
        </w:rPr>
        <w:t xml:space="preserve">of “resource based view.” </w:t>
      </w:r>
    </w:p>
    <w:p w:rsidR="007F299B" w:rsidRPr="00B534E4" w:rsidRDefault="007F299B">
      <w:pPr>
        <w:widowControl w:val="0"/>
        <w:spacing w:line="312" w:lineRule="auto"/>
        <w:outlineLvl w:val="0"/>
        <w:rPr>
          <w:rFonts w:ascii="Times New Roman" w:hAnsi="Times New Roman" w:cs="Times New Roman"/>
          <w:sz w:val="23"/>
          <w:szCs w:val="23"/>
          <w:shd w:val="clear" w:color="auto" w:fill="FFFFFF"/>
        </w:rPr>
      </w:pPr>
    </w:p>
    <w:p w:rsidR="007F299B" w:rsidRPr="00B534E4" w:rsidRDefault="007F299B">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12, line 3, the author should consider adding details to the beginning of the sentence. I am suggesting "Between these two categories of network embeddedness lies structural ..." [Since it is a new paragraph and the reader may not know to what refers "these two".]</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for your suggestion. We accepted </w:t>
      </w:r>
      <w:r w:rsidR="0043356B" w:rsidRPr="00B534E4">
        <w:rPr>
          <w:rFonts w:ascii="Times New Roman" w:hAnsi="Times New Roman" w:cs="Times New Roman"/>
          <w:sz w:val="23"/>
          <w:szCs w:val="23"/>
          <w:shd w:val="clear" w:color="auto" w:fill="FFFFFF"/>
        </w:rPr>
        <w:t xml:space="preserve">it </w:t>
      </w:r>
      <w:r w:rsidRPr="00B534E4">
        <w:rPr>
          <w:rFonts w:ascii="Times New Roman" w:hAnsi="Times New Roman" w:cs="Times New Roman"/>
          <w:sz w:val="23"/>
          <w:szCs w:val="23"/>
          <w:shd w:val="clear" w:color="auto" w:fill="FFFFFF"/>
        </w:rPr>
        <w:t>and have made a corresponding change to p</w:t>
      </w:r>
      <w:r w:rsidR="0043356B" w:rsidRPr="00B534E4">
        <w:rPr>
          <w:rFonts w:ascii="Times New Roman" w:hAnsi="Times New Roman" w:cs="Times New Roman"/>
          <w:sz w:val="23"/>
          <w:szCs w:val="23"/>
          <w:shd w:val="clear" w:color="auto" w:fill="FFFFFF"/>
        </w:rPr>
        <w:t>age</w:t>
      </w:r>
      <w:r w:rsidRPr="00B534E4">
        <w:rPr>
          <w:rFonts w:ascii="Times New Roman" w:hAnsi="Times New Roman" w:cs="Times New Roman"/>
          <w:sz w:val="23"/>
          <w:szCs w:val="23"/>
          <w:shd w:val="clear" w:color="auto" w:fill="FFFFFF"/>
        </w:rPr>
        <w:t xml:space="preserve"> </w:t>
      </w:r>
      <w:r w:rsidR="00CB13CE" w:rsidRPr="00B534E4">
        <w:rPr>
          <w:rFonts w:ascii="Times New Roman" w:hAnsi="Times New Roman" w:cs="Times New Roman"/>
          <w:sz w:val="23"/>
          <w:szCs w:val="23"/>
          <w:shd w:val="clear" w:color="auto" w:fill="FFFFFF"/>
        </w:rPr>
        <w:t>12</w:t>
      </w:r>
      <w:r w:rsidRPr="00B534E4">
        <w:rPr>
          <w:rFonts w:ascii="Times New Roman" w:hAnsi="Times New Roman" w:cs="Times New Roman"/>
          <w:sz w:val="23"/>
          <w:szCs w:val="23"/>
          <w:shd w:val="clear" w:color="auto" w:fill="FFFFFF"/>
        </w:rPr>
        <w:t xml:space="preserve">, line </w:t>
      </w:r>
      <w:r w:rsidR="00CB13CE" w:rsidRPr="00B534E4">
        <w:rPr>
          <w:rFonts w:ascii="Times New Roman" w:hAnsi="Times New Roman" w:cs="Times New Roman"/>
          <w:sz w:val="23"/>
          <w:szCs w:val="23"/>
          <w:shd w:val="clear" w:color="auto" w:fill="FFFFFF"/>
        </w:rPr>
        <w:t>18</w:t>
      </w:r>
      <w:r w:rsidRPr="00B534E4">
        <w:rPr>
          <w:rFonts w:ascii="Times New Roman" w:hAnsi="Times New Roman" w:cs="Times New Roman"/>
          <w:sz w:val="23"/>
          <w:szCs w:val="23"/>
          <w:shd w:val="clear" w:color="auto" w:fill="FFFFFF"/>
        </w:rPr>
        <w:t xml:space="preserve"> of the revised manuscript (</w:t>
      </w:r>
      <w:r w:rsidR="0043356B" w:rsidRPr="00B534E4">
        <w:rPr>
          <w:rFonts w:ascii="Times New Roman" w:hAnsi="Times New Roman" w:cs="Times New Roman"/>
          <w:sz w:val="23"/>
          <w:szCs w:val="23"/>
          <w:shd w:val="clear" w:color="auto" w:fill="FFFFFF"/>
        </w:rPr>
        <w:t xml:space="preserve">p. </w:t>
      </w:r>
      <w:r w:rsidRPr="00B534E4">
        <w:rPr>
          <w:rFonts w:ascii="Times New Roman" w:hAnsi="Times New Roman" w:cs="Times New Roman"/>
          <w:sz w:val="23"/>
          <w:szCs w:val="23"/>
          <w:shd w:val="clear" w:color="auto" w:fill="FFFFFF"/>
        </w:rPr>
        <w:t>12, line 3 of the previous manuscript)</w:t>
      </w:r>
      <w:r w:rsidR="0043356B" w:rsidRPr="00B534E4">
        <w:rPr>
          <w:rFonts w:ascii="Times New Roman" w:hAnsi="Times New Roman" w:cs="Times New Roman"/>
          <w:sz w:val="23"/>
          <w:szCs w:val="23"/>
          <w:shd w:val="clear" w:color="auto" w:fill="FFFFFF"/>
        </w:rPr>
        <w:t>.</w:t>
      </w:r>
    </w:p>
    <w:p w:rsidR="007F299B" w:rsidRPr="00B534E4" w:rsidRDefault="007F299B">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276"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 xml:space="preserve">page 13, under the section Sample, are there other reasons why the computer industry was selected (beyond the "abundance of alliance and M&amp;A activities")? Can the author explain why those 2 time periods were selected (1990-2010 and 1989-2010)? What does the author mean by observations (line 48)? Can examples be provided? What about "unique firm entries" (line 50)? </w:t>
      </w:r>
      <w:r w:rsidRPr="00B534E4">
        <w:rPr>
          <w:rFonts w:ascii="Times New Roman" w:hAnsi="Times New Roman" w:cs="Times New Roman"/>
          <w:i/>
          <w:sz w:val="23"/>
          <w:szCs w:val="23"/>
          <w:shd w:val="clear" w:color="auto" w:fill="FFFFFF"/>
        </w:rPr>
        <w:t>Can examples be provided?</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We are sorry for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lack of </w:t>
      </w:r>
      <w:r w:rsidR="0043356B" w:rsidRPr="00B534E4">
        <w:rPr>
          <w:rFonts w:ascii="Times New Roman" w:hAnsi="Times New Roman" w:cs="Times New Roman"/>
          <w:sz w:val="23"/>
          <w:szCs w:val="23"/>
          <w:shd w:val="clear" w:color="auto" w:fill="FFFFFF"/>
        </w:rPr>
        <w:t xml:space="preserve">sufficient </w:t>
      </w:r>
      <w:r w:rsidRPr="00B534E4">
        <w:rPr>
          <w:rFonts w:ascii="Times New Roman" w:hAnsi="Times New Roman" w:cs="Times New Roman"/>
          <w:sz w:val="23"/>
          <w:szCs w:val="23"/>
          <w:shd w:val="clear" w:color="auto" w:fill="FFFFFF"/>
        </w:rPr>
        <w:t xml:space="preserve">explanations </w:t>
      </w:r>
      <w:r w:rsidR="0043356B" w:rsidRPr="00B534E4">
        <w:rPr>
          <w:rFonts w:ascii="Times New Roman" w:hAnsi="Times New Roman" w:cs="Times New Roman"/>
          <w:sz w:val="23"/>
          <w:szCs w:val="23"/>
          <w:shd w:val="clear" w:color="auto" w:fill="FFFFFF"/>
        </w:rPr>
        <w:t xml:space="preserve">of </w:t>
      </w:r>
      <w:r w:rsidRPr="00B534E4">
        <w:rPr>
          <w:rFonts w:ascii="Times New Roman" w:hAnsi="Times New Roman" w:cs="Times New Roman"/>
          <w:sz w:val="23"/>
          <w:szCs w:val="23"/>
          <w:shd w:val="clear" w:color="auto" w:fill="FFFFFF"/>
        </w:rPr>
        <w:t xml:space="preserve">why we chose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computer industry as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setting for testing </w:t>
      </w:r>
      <w:r w:rsidR="0043356B" w:rsidRPr="00B534E4">
        <w:rPr>
          <w:rFonts w:ascii="Times New Roman" w:hAnsi="Times New Roman" w:cs="Times New Roman"/>
          <w:sz w:val="23"/>
          <w:szCs w:val="23"/>
          <w:shd w:val="clear" w:color="auto" w:fill="FFFFFF"/>
        </w:rPr>
        <w:t xml:space="preserve">our </w:t>
      </w:r>
      <w:r w:rsidRPr="00B534E4">
        <w:rPr>
          <w:rFonts w:ascii="Times New Roman" w:hAnsi="Times New Roman" w:cs="Times New Roman"/>
          <w:sz w:val="23"/>
          <w:szCs w:val="23"/>
          <w:shd w:val="clear" w:color="auto" w:fill="FFFFFF"/>
        </w:rPr>
        <w:t>hypotheses. First of all, for the purpose</w:t>
      </w:r>
      <w:r w:rsidR="0043356B" w:rsidRPr="00B534E4">
        <w:rPr>
          <w:rFonts w:ascii="Times New Roman" w:hAnsi="Times New Roman" w:cs="Times New Roman"/>
          <w:sz w:val="23"/>
          <w:szCs w:val="23"/>
          <w:shd w:val="clear" w:color="auto" w:fill="FFFFFF"/>
        </w:rPr>
        <w:t>s</w:t>
      </w:r>
      <w:r w:rsidRPr="00B534E4">
        <w:rPr>
          <w:rFonts w:ascii="Times New Roman" w:hAnsi="Times New Roman" w:cs="Times New Roman"/>
          <w:sz w:val="23"/>
          <w:szCs w:val="23"/>
          <w:shd w:val="clear" w:color="auto" w:fill="FFFFFF"/>
        </w:rPr>
        <w:t xml:space="preserve"> of our research, the most important criterion for industry se</w:t>
      </w:r>
      <w:r w:rsidR="0043356B" w:rsidRPr="00B534E4">
        <w:rPr>
          <w:rFonts w:ascii="Times New Roman" w:hAnsi="Times New Roman" w:cs="Times New Roman"/>
          <w:sz w:val="23"/>
          <w:szCs w:val="23"/>
          <w:shd w:val="clear" w:color="auto" w:fill="FFFFFF"/>
        </w:rPr>
        <w:t>le</w:t>
      </w:r>
      <w:r w:rsidRPr="00B534E4">
        <w:rPr>
          <w:rFonts w:ascii="Times New Roman" w:hAnsi="Times New Roman" w:cs="Times New Roman"/>
          <w:sz w:val="23"/>
          <w:szCs w:val="23"/>
          <w:shd w:val="clear" w:color="auto" w:fill="FFFFFF"/>
        </w:rPr>
        <w:t>ction is whether resource combination</w:t>
      </w:r>
      <w:r w:rsidR="00EB7C76" w:rsidRPr="00B534E4">
        <w:rPr>
          <w:rFonts w:ascii="Times New Roman" w:hAnsi="Times New Roman" w:cs="Times New Roman"/>
          <w:sz w:val="23"/>
          <w:szCs w:val="23"/>
          <w:shd w:val="clear" w:color="auto" w:fill="FFFFFF"/>
        </w:rPr>
        <w:t xml:space="preserve"> is</w:t>
      </w:r>
      <w:r w:rsidRPr="00B534E4">
        <w:rPr>
          <w:rFonts w:ascii="Times New Roman" w:hAnsi="Times New Roman" w:cs="Times New Roman"/>
          <w:sz w:val="23"/>
          <w:szCs w:val="23"/>
          <w:shd w:val="clear" w:color="auto" w:fill="FFFFFF"/>
        </w:rPr>
        <w:t xml:space="preserve"> an important driver of governance choice. </w:t>
      </w:r>
      <w:r w:rsidR="0043356B" w:rsidRPr="00B534E4">
        <w:rPr>
          <w:rFonts w:ascii="Times New Roman" w:hAnsi="Times New Roman" w:cs="Times New Roman"/>
          <w:sz w:val="23"/>
          <w:szCs w:val="23"/>
          <w:shd w:val="clear" w:color="auto" w:fill="FFFFFF"/>
        </w:rPr>
        <w:t xml:space="preserve">The computer </w:t>
      </w:r>
      <w:r w:rsidRPr="00B534E4">
        <w:rPr>
          <w:rFonts w:ascii="Times New Roman" w:hAnsi="Times New Roman" w:cs="Times New Roman"/>
          <w:sz w:val="23"/>
          <w:szCs w:val="23"/>
          <w:shd w:val="clear" w:color="auto" w:fill="FFFFFF"/>
        </w:rPr>
        <w:t xml:space="preserve">industry is a good representative industry for testing the association between governance choice and resource combinations. </w:t>
      </w:r>
      <w:r w:rsidR="0043356B" w:rsidRPr="00B534E4">
        <w:rPr>
          <w:rFonts w:ascii="Times New Roman" w:hAnsi="Times New Roman" w:cs="Times New Roman"/>
          <w:sz w:val="23"/>
          <w:szCs w:val="23"/>
          <w:shd w:val="clear" w:color="auto" w:fill="FFFFFF"/>
        </w:rPr>
        <w:t xml:space="preserve">The computer </w:t>
      </w:r>
      <w:r w:rsidRPr="00B534E4">
        <w:rPr>
          <w:rFonts w:ascii="Times New Roman" w:hAnsi="Times New Roman" w:cs="Times New Roman"/>
          <w:sz w:val="23"/>
          <w:szCs w:val="23"/>
          <w:shd w:val="clear" w:color="auto" w:fill="FFFFFF"/>
        </w:rPr>
        <w:t xml:space="preserve">industry is characterized by rapid innovations and technological changes; </w:t>
      </w:r>
      <w:r w:rsidR="0043356B" w:rsidRPr="00B534E4">
        <w:rPr>
          <w:rFonts w:ascii="Times New Roman" w:hAnsi="Times New Roman" w:cs="Times New Roman"/>
          <w:sz w:val="23"/>
          <w:szCs w:val="23"/>
          <w:shd w:val="clear" w:color="auto" w:fill="FFFFFF"/>
        </w:rPr>
        <w:t>in addition</w:t>
      </w:r>
      <w:r w:rsidRPr="00B534E4">
        <w:rPr>
          <w:rFonts w:ascii="Times New Roman" w:hAnsi="Times New Roman" w:cs="Times New Roman"/>
          <w:sz w:val="23"/>
          <w:szCs w:val="23"/>
          <w:shd w:val="clear" w:color="auto" w:fill="FFFFFF"/>
        </w:rPr>
        <w:t xml:space="preserve">, institutional pressures are not a significant driver of industry evolution in the computer industry </w:t>
      </w:r>
      <w:r w:rsidR="00CD050F" w:rsidRPr="00B534E4">
        <w:rPr>
          <w:rFonts w:ascii="Times New Roman" w:hAnsi="Times New Roman" w:cs="Times New Roman"/>
          <w:sz w:val="23"/>
          <w:szCs w:val="23"/>
          <w:shd w:val="clear" w:color="auto" w:fill="FFFFFF"/>
        </w:rPr>
        <w:fldChar w:fldCharType="begin"/>
      </w:r>
      <w:r w:rsidR="007F0704" w:rsidRPr="00B534E4">
        <w:rPr>
          <w:rFonts w:ascii="Times New Roman" w:hAnsi="Times New Roman" w:cs="Times New Roman"/>
          <w:sz w:val="23"/>
          <w:szCs w:val="23"/>
          <w:shd w:val="clear" w:color="auto" w:fill="FFFFFF"/>
        </w:rPr>
        <w:instrText xml:space="preserve"> ADDIN ZOTERO_ITEM CSL_CITATION {"citationID":"1j694f861b","properties":{"formattedCitation":"(Rosenkopf &amp; Schilling, 2007; Yang et al., 2010)","plainCitation":"(Rosenkopf &amp; Schilling, 2007; Yang et al., 2010)"},"citationItems":[{"id":810,"uris":["http://zotero.org/users/67331/items/GEBH7R6J"],"uri":["http://zotero.org/users/67331/items/GEBH7R6J"],"itemData":{"id":810,"type":"article-journal","title":"Comparing alliance network structure across industries: observations and explanations","container-title":"Strategic Entrepreneurship Journal","page":"191–209","volume":"1","issue":"3-4","source":"Wiley Online Library","abstract":"Much research in strategic entrepreneurship has focused on the consequences of network structure for firm performance. Despite this emphasis, little is known about variation in network structure across industries, or about the antecedents of this variation. In a comparative study of alliance networks in 32 industries, we demonstrate substantial variety in network structure, and develop a typology of network structures. We then endeavor to explain this variation by focusing on dimensions of the products and technologies that characterize these industries—such as technological uncertainty and dynamism, product modularity, and architectural control—and associating them with underlying characteristics of network structure. We conclude with a discussion of implications of our findings for research in strategic entrepreneurship. Copyright © 2008 Strategic Management Society.","DOI":"10.1002/sej.33","ISSN":"1932-443X","note":"Cited by 0085","shortTitle":"Comparing alliance network structure across industries","language":"en","author":[{"family":"Rosenkopf","given":"Lori"},{"family":"Schilling","given":"Melissa A."}],"issued":{"date-parts":[["2007"]]}}},{"id":1649,"uris":["http://zotero.org/users/67331/items/W93M8KPC"],"uri":["http://zotero.org/users/67331/items/W93M8KPC"],"itemData":{"id":1649,"type":"article-journal","title":"A multilevel framework of firm boundaries: firm characteristics, dyadic differences, and network attributes","container-title":"Strategic Management Journal","page":"237-261","volume":"31","issue":"3","source":"CrossRef","DOI":"10.1002/smj.815","ISSN":"01432095, 10970266","shortTitle":"A multilevel framework of firm boundaries","language":"en","author":[{"family":"Yang","given":"Haibin"},{"family":"Lin","given":"Zhiang"},{"family":"Lin","given":"Ya"}],"issued":{"date-parts":[["2010",3]]}}}],"schema":"https://github.com/citation-style-language/schema/raw/master/csl-citation.json"} </w:instrText>
      </w:r>
      <w:r w:rsidR="00CD050F" w:rsidRPr="00B534E4">
        <w:rPr>
          <w:rFonts w:ascii="Times New Roman" w:hAnsi="Times New Roman" w:cs="Times New Roman"/>
          <w:sz w:val="23"/>
          <w:szCs w:val="23"/>
          <w:shd w:val="clear" w:color="auto" w:fill="FFFFFF"/>
        </w:rPr>
        <w:fldChar w:fldCharType="separate"/>
      </w:r>
      <w:r w:rsidR="00BC44BB" w:rsidRPr="00B534E4">
        <w:rPr>
          <w:rFonts w:ascii="Times New Roman" w:hAnsi="Times New Roman" w:cs="Times New Roman"/>
          <w:sz w:val="23"/>
          <w:szCs w:val="23"/>
        </w:rPr>
        <w:t>(Rosenkopf &amp; Schilling, 2007; Yang et al., 2010)</w:t>
      </w:r>
      <w:r w:rsidR="00CD050F" w:rsidRPr="00B534E4">
        <w:rPr>
          <w:rFonts w:ascii="Times New Roman" w:hAnsi="Times New Roman" w:cs="Times New Roman"/>
          <w:sz w:val="23"/>
          <w:szCs w:val="23"/>
          <w:shd w:val="clear" w:color="auto" w:fill="FFFFFF"/>
        </w:rPr>
        <w:fldChar w:fldCharType="end"/>
      </w:r>
      <w:r w:rsidRPr="00B534E4">
        <w:rPr>
          <w:rFonts w:ascii="Times New Roman" w:hAnsi="Times New Roman" w:cs="Times New Roman"/>
          <w:sz w:val="23"/>
          <w:szCs w:val="23"/>
          <w:shd w:val="clear" w:color="auto" w:fill="FFFFFF"/>
        </w:rPr>
        <w:t xml:space="preserve">. </w:t>
      </w:r>
    </w:p>
    <w:p w:rsidR="00A01C8F"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Thus, in the computer industry, it is likely that the choice between alliances and M&amp;A is driven by firms’ efforts to foster innovation or implement technological changes rather than by mimetic forces </w:t>
      </w:r>
      <w:r w:rsidRPr="00B534E4">
        <w:rPr>
          <w:rFonts w:ascii="Times New Roman" w:hAnsi="Times New Roman" w:cs="Times New Roman"/>
          <w:sz w:val="23"/>
          <w:szCs w:val="23"/>
          <w:shd w:val="clear" w:color="auto" w:fill="FFFFFF"/>
        </w:rPr>
        <w:lastRenderedPageBreak/>
        <w:t xml:space="preserve">or  isomorphic pressures </w:t>
      </w:r>
      <w:r w:rsidR="00CD050F" w:rsidRPr="00B534E4">
        <w:rPr>
          <w:rFonts w:ascii="Times New Roman" w:hAnsi="Times New Roman" w:cs="Times New Roman"/>
          <w:sz w:val="23"/>
          <w:szCs w:val="23"/>
          <w:shd w:val="clear" w:color="auto" w:fill="FFFFFF"/>
        </w:rPr>
        <w:fldChar w:fldCharType="begin"/>
      </w:r>
      <w:r w:rsidR="007F0704" w:rsidRPr="00B534E4">
        <w:rPr>
          <w:rFonts w:ascii="Times New Roman" w:hAnsi="Times New Roman" w:cs="Times New Roman"/>
          <w:sz w:val="23"/>
          <w:szCs w:val="23"/>
          <w:shd w:val="clear" w:color="auto" w:fill="FFFFFF"/>
        </w:rPr>
        <w:instrText xml:space="preserve"> ADDIN ZOTERO_ITEM CSL_CITATION {"citationID":"23ddokqeeh","properties":{"formattedCitation":"(Deephouse, 1996; Hannan &amp; Freeman, 1977)","plainCitation":"(Deephouse, 1996; Hannan &amp; Freeman, 1977)"},"citationItems":[{"id":3274,"uris":["http://zotero.org/users/67331/items/B3JM7HZN"],"uri":["http://zotero.org/users/67331/items/B3JM7HZN"],"itemData":{"id":3274,"type":"article-journal","title":"Does Isomorphism Legitimate?","container-title":"The Academy of Management Journal","page":"1024-1039","volume":"39","issue":"4","source":"JSTOR","abstract":"This study tests a central proposition of institutional theory, that organizational isomorphism increases organizational legitimacy. Results show that isomorphism in the strategies of commercial banks is related to legitimacy conferred by bank regulators and the media, even in the presence of organizational age, size, and performance.","DOI":"10.2307/256722","ISSN":"0001-4273","journalAbbreviation":"The Academy of Management Journal","author":[{"family":"Deephouse","given":"David L."}],"issued":{"date-parts":[["1996"]]}}},{"id":164,"uris":["http://zotero.org/users/67331/items/4WWZNPH8"],"uri":["http://zotero.org/users/67331/items/4WWZNPH8"],"itemData":{"id":164,"type":"article-journal","title":"The Population Ecology of Organizations","container-title":"American Journal of Sociology","page":"929","volume":"82","issue":"5","source":"Google Scholar","author":[{"family":"Hannan","given":"M. T."},{"family":"Freeman","given":"J."}],"issued":{"date-parts":[["1977"]]}}}],"schema":"https://github.com/citation-style-language/schema/raw/master/csl-citation.json"} </w:instrText>
      </w:r>
      <w:r w:rsidR="00CD050F" w:rsidRPr="00B534E4">
        <w:rPr>
          <w:rFonts w:ascii="Times New Roman" w:hAnsi="Times New Roman" w:cs="Times New Roman"/>
          <w:sz w:val="23"/>
          <w:szCs w:val="23"/>
          <w:shd w:val="clear" w:color="auto" w:fill="FFFFFF"/>
        </w:rPr>
        <w:fldChar w:fldCharType="separate"/>
      </w:r>
      <w:r w:rsidRPr="00B534E4">
        <w:rPr>
          <w:rFonts w:ascii="Times New Roman" w:hAnsi="Times New Roman" w:cs="Times New Roman"/>
          <w:sz w:val="23"/>
          <w:szCs w:val="23"/>
        </w:rPr>
        <w:t>(Deephouse, 1996; Hannan &amp; Freeman, 1977)</w:t>
      </w:r>
      <w:r w:rsidR="00CD050F" w:rsidRPr="00B534E4">
        <w:rPr>
          <w:rFonts w:ascii="Times New Roman" w:hAnsi="Times New Roman" w:cs="Times New Roman"/>
          <w:sz w:val="23"/>
          <w:szCs w:val="23"/>
          <w:shd w:val="clear" w:color="auto" w:fill="FFFFFF"/>
        </w:rPr>
        <w:fldChar w:fldCharType="end"/>
      </w:r>
      <w:r w:rsidRPr="00B534E4">
        <w:rPr>
          <w:rFonts w:ascii="Times New Roman" w:hAnsi="Times New Roman" w:cs="Times New Roman"/>
          <w:sz w:val="23"/>
          <w:szCs w:val="23"/>
          <w:shd w:val="clear" w:color="auto" w:fill="FFFFFF"/>
        </w:rPr>
        <w:t>. For survival and competitive advantage, firms in th</w:t>
      </w:r>
      <w:r w:rsidR="0043356B" w:rsidRPr="00B534E4">
        <w:rPr>
          <w:rFonts w:ascii="Times New Roman" w:hAnsi="Times New Roman" w:cs="Times New Roman"/>
          <w:sz w:val="23"/>
          <w:szCs w:val="23"/>
          <w:shd w:val="clear" w:color="auto" w:fill="FFFFFF"/>
        </w:rPr>
        <w:t>is</w:t>
      </w:r>
      <w:r w:rsidRPr="00B534E4">
        <w:rPr>
          <w:rFonts w:ascii="Times New Roman" w:hAnsi="Times New Roman" w:cs="Times New Roman"/>
          <w:sz w:val="23"/>
          <w:szCs w:val="23"/>
          <w:shd w:val="clear" w:color="auto" w:fill="FFFFFF"/>
        </w:rPr>
        <w:t xml:space="preserve"> industry are compelled to collaborate with </w:t>
      </w:r>
      <w:r w:rsidR="0043356B" w:rsidRPr="00B534E4">
        <w:rPr>
          <w:rFonts w:ascii="Times New Roman" w:hAnsi="Times New Roman" w:cs="Times New Roman"/>
          <w:sz w:val="23"/>
          <w:szCs w:val="23"/>
          <w:shd w:val="clear" w:color="auto" w:fill="FFFFFF"/>
        </w:rPr>
        <w:t xml:space="preserve">each </w:t>
      </w:r>
      <w:r w:rsidRPr="00B534E4">
        <w:rPr>
          <w:rFonts w:ascii="Times New Roman" w:hAnsi="Times New Roman" w:cs="Times New Roman"/>
          <w:sz w:val="23"/>
          <w:szCs w:val="23"/>
          <w:shd w:val="clear" w:color="auto" w:fill="FFFFFF"/>
        </w:rPr>
        <w:t xml:space="preserve">other and combine </w:t>
      </w:r>
      <w:r w:rsidR="0043356B" w:rsidRPr="00B534E4">
        <w:rPr>
          <w:rFonts w:ascii="Times New Roman" w:hAnsi="Times New Roman" w:cs="Times New Roman"/>
          <w:sz w:val="23"/>
          <w:szCs w:val="23"/>
          <w:shd w:val="clear" w:color="auto" w:fill="FFFFFF"/>
        </w:rPr>
        <w:t xml:space="preserve">their </w:t>
      </w:r>
      <w:r w:rsidRPr="00B534E4">
        <w:rPr>
          <w:rFonts w:ascii="Times New Roman" w:hAnsi="Times New Roman" w:cs="Times New Roman"/>
          <w:sz w:val="23"/>
          <w:szCs w:val="23"/>
          <w:shd w:val="clear" w:color="auto" w:fill="FFFFFF"/>
        </w:rPr>
        <w:t xml:space="preserve">resources in a synergistic manner. The level of technological dynamism and uncertainty is high in the computer industry, making alliances, in particular, a viable option for mitigating technological and market uncertainties. Furthermore, because of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high modularity in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product architectures and value chain of </w:t>
      </w:r>
      <w:r w:rsidR="0043356B"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computer industry (R</w:t>
      </w:r>
      <w:r w:rsidRPr="00B534E4">
        <w:rPr>
          <w:rFonts w:ascii="Times New Roman" w:hAnsi="Times New Roman" w:cs="Times New Roman"/>
          <w:sz w:val="23"/>
          <w:szCs w:val="23"/>
        </w:rPr>
        <w:t>osenkopf &amp; Schilling, 2007)</w:t>
      </w:r>
      <w:r w:rsidRPr="00B534E4">
        <w:rPr>
          <w:rFonts w:ascii="Times New Roman" w:hAnsi="Times New Roman" w:cs="Times New Roman"/>
          <w:sz w:val="23"/>
          <w:szCs w:val="23"/>
          <w:shd w:val="clear" w:color="auto" w:fill="FFFFFF"/>
        </w:rPr>
        <w:t xml:space="preserve">, </w:t>
      </w:r>
      <w:r w:rsidR="0043356B" w:rsidRPr="00B534E4">
        <w:rPr>
          <w:rFonts w:ascii="Times New Roman" w:hAnsi="Times New Roman" w:cs="Times New Roman"/>
          <w:sz w:val="23"/>
          <w:szCs w:val="23"/>
          <w:shd w:val="clear" w:color="auto" w:fill="FFFFFF"/>
        </w:rPr>
        <w:t xml:space="preserve">either </w:t>
      </w:r>
      <w:r w:rsidRPr="00B534E4">
        <w:rPr>
          <w:rFonts w:ascii="Times New Roman" w:hAnsi="Times New Roman" w:cs="Times New Roman"/>
          <w:sz w:val="23"/>
          <w:szCs w:val="23"/>
          <w:shd w:val="clear" w:color="auto" w:fill="FFFFFF"/>
        </w:rPr>
        <w:t xml:space="preserve">alliances or M&amp;A can be a good vehicle for gaining competitive advantage in this industry. </w:t>
      </w:r>
    </w:p>
    <w:p w:rsidR="001F0EA4" w:rsidRPr="00B534E4" w:rsidRDefault="0043356B">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In addition</w:t>
      </w:r>
      <w:r w:rsidR="00C17D64"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the </w:t>
      </w:r>
      <w:r w:rsidR="00C17D64" w:rsidRPr="00B534E4">
        <w:rPr>
          <w:rFonts w:ascii="Times New Roman" w:hAnsi="Times New Roman" w:cs="Times New Roman"/>
          <w:sz w:val="23"/>
          <w:szCs w:val="23"/>
          <w:shd w:val="clear" w:color="auto" w:fill="FFFFFF"/>
        </w:rPr>
        <w:t>extensive use of alliances and M&amp;A results in well-connected industry networks, making th</w:t>
      </w:r>
      <w:r w:rsidRPr="00B534E4">
        <w:rPr>
          <w:rFonts w:ascii="Times New Roman" w:hAnsi="Times New Roman" w:cs="Times New Roman"/>
          <w:sz w:val="23"/>
          <w:szCs w:val="23"/>
          <w:shd w:val="clear" w:color="auto" w:fill="FFFFFF"/>
        </w:rPr>
        <w:t>is</w:t>
      </w:r>
      <w:r w:rsidR="00C17D64" w:rsidRPr="00B534E4">
        <w:rPr>
          <w:rFonts w:ascii="Times New Roman" w:hAnsi="Times New Roman" w:cs="Times New Roman"/>
          <w:sz w:val="23"/>
          <w:szCs w:val="23"/>
          <w:shd w:val="clear" w:color="auto" w:fill="FFFFFF"/>
        </w:rPr>
        <w:t xml:space="preserve"> industry a more appropriate setting for the test of our theory</w:t>
      </w:r>
      <w:r w:rsidRPr="00B534E4">
        <w:rPr>
          <w:rFonts w:ascii="Times New Roman" w:hAnsi="Times New Roman" w:cs="Times New Roman"/>
          <w:sz w:val="23"/>
          <w:szCs w:val="23"/>
          <w:shd w:val="clear" w:color="auto" w:fill="FFFFFF"/>
        </w:rPr>
        <w:t>,</w:t>
      </w:r>
      <w:r w:rsidR="00C17D64" w:rsidRPr="00B534E4">
        <w:rPr>
          <w:rFonts w:ascii="Times New Roman" w:hAnsi="Times New Roman" w:cs="Times New Roman"/>
          <w:sz w:val="23"/>
          <w:szCs w:val="23"/>
          <w:shd w:val="clear" w:color="auto" w:fill="FFFFFF"/>
        </w:rPr>
        <w:t xml:space="preserve"> which builds on information circulation within a structurally embedded region. And in our view, this is why many studies drawing from network theory have chosen the computer industry (e.g., Yan, Lin, &amp; Lin, 2010; Schilling &amp; Phelps, 2010).</w:t>
      </w:r>
      <w:r w:rsidR="00C05923"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On </w:t>
      </w:r>
      <w:r w:rsidR="00C17D64" w:rsidRPr="00B534E4">
        <w:rPr>
          <w:rFonts w:ascii="Times New Roman" w:hAnsi="Times New Roman" w:cs="Times New Roman"/>
          <w:sz w:val="23"/>
          <w:szCs w:val="23"/>
          <w:shd w:val="clear" w:color="auto" w:fill="FFFFFF"/>
        </w:rPr>
        <w:t xml:space="preserve">page </w:t>
      </w:r>
      <w:r w:rsidR="008F1BF7" w:rsidRPr="00B534E4">
        <w:rPr>
          <w:rFonts w:ascii="Times New Roman" w:hAnsi="Times New Roman" w:cs="Times New Roman"/>
          <w:sz w:val="23"/>
          <w:szCs w:val="23"/>
          <w:shd w:val="clear" w:color="auto" w:fill="FFFFFF"/>
        </w:rPr>
        <w:t>14</w:t>
      </w:r>
      <w:r w:rsidR="00C17D64" w:rsidRPr="00B534E4">
        <w:rPr>
          <w:rFonts w:ascii="Times New Roman" w:hAnsi="Times New Roman" w:cs="Times New Roman"/>
          <w:sz w:val="23"/>
          <w:szCs w:val="23"/>
          <w:shd w:val="clear" w:color="auto" w:fill="FFFFFF"/>
        </w:rPr>
        <w:t xml:space="preserve">, line </w:t>
      </w:r>
      <w:r w:rsidR="008F1BF7" w:rsidRPr="00B534E4">
        <w:rPr>
          <w:rFonts w:ascii="Times New Roman" w:hAnsi="Times New Roman" w:cs="Times New Roman"/>
          <w:sz w:val="23"/>
          <w:szCs w:val="23"/>
          <w:shd w:val="clear" w:color="auto" w:fill="FFFFFF"/>
        </w:rPr>
        <w:t>13 to l</w:t>
      </w:r>
      <w:r w:rsidR="00BC722B" w:rsidRPr="00B534E4">
        <w:rPr>
          <w:rFonts w:ascii="Times New Roman" w:hAnsi="Times New Roman" w:cs="Times New Roman"/>
          <w:sz w:val="23"/>
          <w:szCs w:val="23"/>
          <w:shd w:val="clear" w:color="auto" w:fill="FFFFFF"/>
        </w:rPr>
        <w:t>ine 32</w:t>
      </w:r>
      <w:r w:rsidR="00C17D64" w:rsidRPr="00B534E4">
        <w:rPr>
          <w:rFonts w:ascii="Times New Roman" w:hAnsi="Times New Roman" w:cs="Times New Roman"/>
          <w:sz w:val="23"/>
          <w:szCs w:val="23"/>
          <w:shd w:val="clear" w:color="auto" w:fill="FFFFFF"/>
        </w:rPr>
        <w:t xml:space="preserve"> of the revised manuscript, we added the above reason for selecting </w:t>
      </w:r>
      <w:r w:rsidRPr="00B534E4">
        <w:rPr>
          <w:rFonts w:ascii="Times New Roman" w:hAnsi="Times New Roman" w:cs="Times New Roman"/>
          <w:sz w:val="23"/>
          <w:szCs w:val="23"/>
          <w:shd w:val="clear" w:color="auto" w:fill="FFFFFF"/>
        </w:rPr>
        <w:t xml:space="preserve">the </w:t>
      </w:r>
      <w:r w:rsidR="00C17D64" w:rsidRPr="00B534E4">
        <w:rPr>
          <w:rFonts w:ascii="Times New Roman" w:hAnsi="Times New Roman" w:cs="Times New Roman"/>
          <w:sz w:val="23"/>
          <w:szCs w:val="23"/>
          <w:shd w:val="clear" w:color="auto" w:fill="FFFFFF"/>
        </w:rPr>
        <w:t xml:space="preserve">computer industry as our empirical setting.  </w:t>
      </w:r>
    </w:p>
    <w:p w:rsidR="001F0EA4" w:rsidRPr="00B534E4" w:rsidRDefault="0043356B">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One </w:t>
      </w:r>
      <w:r w:rsidR="00C17D64" w:rsidRPr="00B534E4">
        <w:rPr>
          <w:rFonts w:ascii="Times New Roman" w:hAnsi="Times New Roman" w:cs="Times New Roman"/>
          <w:sz w:val="23"/>
          <w:szCs w:val="23"/>
          <w:shd w:val="clear" w:color="auto" w:fill="FFFFFF"/>
        </w:rPr>
        <w:t xml:space="preserve">reason that </w:t>
      </w:r>
      <w:r w:rsidR="00F45893" w:rsidRPr="00B534E4">
        <w:rPr>
          <w:rFonts w:ascii="Times New Roman" w:hAnsi="Times New Roman" w:cs="Times New Roman"/>
          <w:sz w:val="23"/>
          <w:szCs w:val="23"/>
          <w:shd w:val="clear" w:color="auto" w:fill="FFFFFF"/>
        </w:rPr>
        <w:t>two</w:t>
      </w:r>
      <w:r w:rsidRPr="00B534E4">
        <w:rPr>
          <w:rFonts w:ascii="Times New Roman" w:hAnsi="Times New Roman" w:cs="Times New Roman"/>
          <w:sz w:val="23"/>
          <w:szCs w:val="23"/>
          <w:shd w:val="clear" w:color="auto" w:fill="FFFFFF"/>
        </w:rPr>
        <w:t xml:space="preserve"> </w:t>
      </w:r>
      <w:r w:rsidR="00C17D64" w:rsidRPr="00B534E4">
        <w:rPr>
          <w:rFonts w:ascii="Times New Roman" w:hAnsi="Times New Roman" w:cs="Times New Roman"/>
          <w:sz w:val="23"/>
          <w:szCs w:val="23"/>
          <w:shd w:val="clear" w:color="auto" w:fill="FFFFFF"/>
        </w:rPr>
        <w:t xml:space="preserve">time periods were selected is </w:t>
      </w:r>
      <w:r w:rsidRPr="00B534E4">
        <w:rPr>
          <w:rFonts w:ascii="Times New Roman" w:hAnsi="Times New Roman" w:cs="Times New Roman"/>
          <w:sz w:val="23"/>
          <w:szCs w:val="23"/>
          <w:shd w:val="clear" w:color="auto" w:fill="FFFFFF"/>
        </w:rPr>
        <w:t xml:space="preserve">the </w:t>
      </w:r>
      <w:r w:rsidR="00C17D64" w:rsidRPr="00B534E4">
        <w:rPr>
          <w:rFonts w:ascii="Times New Roman" w:hAnsi="Times New Roman" w:cs="Times New Roman"/>
          <w:sz w:val="23"/>
          <w:szCs w:val="23"/>
          <w:shd w:val="clear" w:color="auto" w:fill="FFFFFF"/>
        </w:rPr>
        <w:t xml:space="preserve">lag between </w:t>
      </w:r>
      <w:r w:rsidRPr="00B534E4">
        <w:rPr>
          <w:rFonts w:ascii="Times New Roman" w:hAnsi="Times New Roman" w:cs="Times New Roman"/>
          <w:sz w:val="23"/>
          <w:szCs w:val="23"/>
          <w:shd w:val="clear" w:color="auto" w:fill="FFFFFF"/>
        </w:rPr>
        <w:t xml:space="preserve">the </w:t>
      </w:r>
      <w:r w:rsidR="00C17D64" w:rsidRPr="00B534E4">
        <w:rPr>
          <w:rFonts w:ascii="Times New Roman" w:hAnsi="Times New Roman" w:cs="Times New Roman"/>
          <w:sz w:val="23"/>
          <w:szCs w:val="23"/>
          <w:shd w:val="clear" w:color="auto" w:fill="FFFFFF"/>
        </w:rPr>
        <w:t xml:space="preserve">financial control variables and the dependent variable. </w:t>
      </w:r>
      <w:r w:rsidR="00F701E9" w:rsidRPr="00B534E4">
        <w:rPr>
          <w:rFonts w:ascii="Times New Roman" w:hAnsi="Times New Roman" w:cs="Times New Roman"/>
          <w:sz w:val="23"/>
          <w:szCs w:val="23"/>
          <w:shd w:val="clear" w:color="auto" w:fill="FFFFFF"/>
        </w:rPr>
        <w:t xml:space="preserve">For the financial control variables, </w:t>
      </w:r>
      <w:r w:rsidR="00031AB4" w:rsidRPr="00B534E4">
        <w:rPr>
          <w:rFonts w:ascii="Times New Roman" w:hAnsi="Times New Roman" w:cs="Times New Roman" w:hint="eastAsia"/>
          <w:sz w:val="23"/>
          <w:szCs w:val="23"/>
          <w:shd w:val="clear" w:color="auto" w:fill="FFFFFF"/>
        </w:rPr>
        <w:t xml:space="preserve">we used </w:t>
      </w:r>
      <w:r w:rsidR="00F701E9" w:rsidRPr="00B534E4">
        <w:rPr>
          <w:rFonts w:ascii="Times New Roman" w:hAnsi="Times New Roman" w:cs="Times New Roman"/>
          <w:sz w:val="23"/>
          <w:szCs w:val="23"/>
          <w:shd w:val="clear" w:color="auto" w:fill="FFFFFF"/>
        </w:rPr>
        <w:t xml:space="preserve">one-year lagged values to allow for the </w:t>
      </w:r>
      <w:r w:rsidR="00031AB4" w:rsidRPr="00B534E4">
        <w:rPr>
          <w:rFonts w:ascii="Times New Roman" w:hAnsi="Times New Roman" w:cs="Times New Roman"/>
          <w:sz w:val="23"/>
          <w:szCs w:val="23"/>
          <w:shd w:val="clear" w:color="auto" w:fill="FFFFFF"/>
        </w:rPr>
        <w:t>“</w:t>
      </w:r>
      <w:r w:rsidR="00F701E9" w:rsidRPr="00B534E4">
        <w:rPr>
          <w:rFonts w:ascii="Times New Roman" w:hAnsi="Times New Roman" w:cs="Times New Roman"/>
          <w:sz w:val="23"/>
          <w:szCs w:val="23"/>
          <w:shd w:val="clear" w:color="auto" w:fill="FFFFFF"/>
        </w:rPr>
        <w:t>recording interval</w:t>
      </w:r>
      <w:r w:rsidR="00031AB4" w:rsidRPr="00B534E4">
        <w:rPr>
          <w:rFonts w:ascii="Times New Roman" w:hAnsi="Times New Roman" w:cs="Times New Roman"/>
          <w:sz w:val="23"/>
          <w:szCs w:val="23"/>
          <w:shd w:val="clear" w:color="auto" w:fill="FFFFFF"/>
        </w:rPr>
        <w:t>”</w:t>
      </w:r>
      <w:r w:rsidR="00F701E9" w:rsidRPr="00B534E4">
        <w:rPr>
          <w:rFonts w:ascii="Times New Roman" w:hAnsi="Times New Roman" w:cs="Times New Roman"/>
          <w:sz w:val="23"/>
          <w:szCs w:val="23"/>
          <w:shd w:val="clear" w:color="auto" w:fill="FFFFFF"/>
        </w:rPr>
        <w:t xml:space="preserve"> of financial statements</w:t>
      </w:r>
      <w:r w:rsidRPr="00B534E4">
        <w:rPr>
          <w:rFonts w:ascii="Times New Roman" w:hAnsi="Times New Roman" w:cs="Times New Roman"/>
          <w:sz w:val="23"/>
          <w:szCs w:val="23"/>
          <w:shd w:val="clear" w:color="auto" w:fill="FFFFFF"/>
        </w:rPr>
        <w:t>,</w:t>
      </w:r>
      <w:r w:rsidR="00F701E9"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which </w:t>
      </w:r>
      <w:r w:rsidR="00F701E9" w:rsidRPr="00B534E4">
        <w:rPr>
          <w:rFonts w:ascii="Times New Roman" w:hAnsi="Times New Roman" w:cs="Times New Roman"/>
          <w:sz w:val="23"/>
          <w:szCs w:val="23"/>
          <w:shd w:val="clear" w:color="auto" w:fill="FFFFFF"/>
        </w:rPr>
        <w:t xml:space="preserve">can </w:t>
      </w:r>
      <w:r w:rsidR="00031AB4" w:rsidRPr="00B534E4">
        <w:rPr>
          <w:rFonts w:ascii="Times New Roman" w:hAnsi="Times New Roman" w:cs="Times New Roman" w:hint="eastAsia"/>
          <w:sz w:val="23"/>
          <w:szCs w:val="23"/>
          <w:shd w:val="clear" w:color="auto" w:fill="FFFFFF"/>
        </w:rPr>
        <w:t>be</w:t>
      </w:r>
      <w:r w:rsidR="00031AB4" w:rsidRPr="00B534E4">
        <w:rPr>
          <w:rFonts w:ascii="Times New Roman" w:hAnsi="Times New Roman" w:cs="Times New Roman"/>
          <w:sz w:val="23"/>
          <w:szCs w:val="23"/>
          <w:shd w:val="clear" w:color="auto" w:fill="FFFFFF"/>
        </w:rPr>
        <w:t xml:space="preserve"> </w:t>
      </w:r>
      <w:r w:rsidR="00F701E9" w:rsidRPr="00B534E4">
        <w:rPr>
          <w:rFonts w:ascii="Times New Roman" w:hAnsi="Times New Roman" w:cs="Times New Roman"/>
          <w:sz w:val="23"/>
          <w:szCs w:val="23"/>
          <w:shd w:val="clear" w:color="auto" w:fill="FFFFFF"/>
        </w:rPr>
        <w:t>as long as one year (Zaheer, Albert, &amp; Zaheer, 1999).</w:t>
      </w:r>
    </w:p>
    <w:p w:rsidR="001F0EA4" w:rsidRPr="00B534E4" w:rsidRDefault="0043356B">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P</w:t>
      </w:r>
      <w:r w:rsidR="00C17D64" w:rsidRPr="00B534E4">
        <w:rPr>
          <w:rFonts w:ascii="Times New Roman" w:hAnsi="Times New Roman" w:cs="Times New Roman"/>
          <w:sz w:val="23"/>
          <w:szCs w:val="23"/>
          <w:shd w:val="clear" w:color="auto" w:fill="FFFFFF"/>
        </w:rPr>
        <w:t xml:space="preserve">er your comment, we recognized that such an explanation </w:t>
      </w:r>
      <w:r w:rsidR="00F45893" w:rsidRPr="00B534E4">
        <w:rPr>
          <w:rFonts w:ascii="Times New Roman" w:hAnsi="Times New Roman" w:cs="Times New Roman"/>
          <w:sz w:val="23"/>
          <w:szCs w:val="23"/>
          <w:shd w:val="clear" w:color="auto" w:fill="FFFFFF"/>
        </w:rPr>
        <w:t>wa</w:t>
      </w:r>
      <w:r w:rsidR="00C17D64" w:rsidRPr="00B534E4">
        <w:rPr>
          <w:rFonts w:ascii="Times New Roman" w:hAnsi="Times New Roman" w:cs="Times New Roman"/>
          <w:sz w:val="23"/>
          <w:szCs w:val="23"/>
          <w:shd w:val="clear" w:color="auto" w:fill="FFFFFF"/>
        </w:rPr>
        <w:t xml:space="preserve">s missing </w:t>
      </w:r>
      <w:r w:rsidR="00F45893" w:rsidRPr="00B534E4">
        <w:rPr>
          <w:rFonts w:ascii="Times New Roman" w:hAnsi="Times New Roman" w:cs="Times New Roman"/>
          <w:sz w:val="23"/>
          <w:szCs w:val="23"/>
          <w:shd w:val="clear" w:color="auto" w:fill="FFFFFF"/>
        </w:rPr>
        <w:t xml:space="preserve">from </w:t>
      </w:r>
      <w:r w:rsidR="00C17D64" w:rsidRPr="00B534E4">
        <w:rPr>
          <w:rFonts w:ascii="Times New Roman" w:hAnsi="Times New Roman" w:cs="Times New Roman"/>
          <w:sz w:val="23"/>
          <w:szCs w:val="23"/>
          <w:shd w:val="clear" w:color="auto" w:fill="FFFFFF"/>
        </w:rPr>
        <w:t>the previous manuscript. Thank you. We added the following sentence</w:t>
      </w:r>
      <w:r w:rsidR="00802162" w:rsidRPr="00B534E4">
        <w:rPr>
          <w:rFonts w:ascii="Times New Roman" w:hAnsi="Times New Roman" w:cs="Times New Roman"/>
          <w:sz w:val="23"/>
          <w:szCs w:val="23"/>
          <w:shd w:val="clear" w:color="auto" w:fill="FFFFFF"/>
        </w:rPr>
        <w:t>s</w:t>
      </w:r>
      <w:r w:rsidR="00C17D64" w:rsidRPr="00B534E4">
        <w:rPr>
          <w:rFonts w:ascii="Times New Roman" w:hAnsi="Times New Roman" w:cs="Times New Roman"/>
          <w:sz w:val="23"/>
          <w:szCs w:val="23"/>
          <w:shd w:val="clear" w:color="auto" w:fill="FFFFFF"/>
        </w:rPr>
        <w:t xml:space="preserve"> to the revised manuscript</w:t>
      </w:r>
      <w:r w:rsidR="00F45893" w:rsidRPr="00B534E4">
        <w:rPr>
          <w:rFonts w:ascii="Times New Roman" w:hAnsi="Times New Roman" w:cs="Times New Roman"/>
          <w:sz w:val="23"/>
          <w:szCs w:val="23"/>
          <w:shd w:val="clear" w:color="auto" w:fill="FFFFFF"/>
        </w:rPr>
        <w:t xml:space="preserve"> on</w:t>
      </w:r>
      <w:r w:rsidR="00802162" w:rsidRPr="00B534E4">
        <w:rPr>
          <w:rFonts w:ascii="Times New Roman" w:hAnsi="Times New Roman" w:cs="Times New Roman"/>
          <w:sz w:val="23"/>
          <w:szCs w:val="23"/>
          <w:shd w:val="clear" w:color="auto" w:fill="FFFFFF"/>
        </w:rPr>
        <w:t xml:space="preserve"> page </w:t>
      </w:r>
      <w:r w:rsidR="00784EE2" w:rsidRPr="00B534E4">
        <w:rPr>
          <w:rFonts w:ascii="Times New Roman" w:hAnsi="Times New Roman" w:cs="Times New Roman"/>
          <w:sz w:val="23"/>
          <w:szCs w:val="23"/>
          <w:shd w:val="clear" w:color="auto" w:fill="FFFFFF"/>
        </w:rPr>
        <w:t>14</w:t>
      </w:r>
      <w:r w:rsidR="00802162" w:rsidRPr="00B534E4">
        <w:rPr>
          <w:rFonts w:ascii="Times New Roman" w:hAnsi="Times New Roman" w:cs="Times New Roman"/>
          <w:sz w:val="23"/>
          <w:szCs w:val="23"/>
          <w:shd w:val="clear" w:color="auto" w:fill="FFFFFF"/>
        </w:rPr>
        <w:t xml:space="preserve">, line </w:t>
      </w:r>
      <w:r w:rsidR="00F77097" w:rsidRPr="00B534E4">
        <w:rPr>
          <w:rFonts w:ascii="Times New Roman" w:hAnsi="Times New Roman" w:cs="Times New Roman"/>
          <w:sz w:val="23"/>
          <w:szCs w:val="23"/>
          <w:shd w:val="clear" w:color="auto" w:fill="FFFFFF"/>
        </w:rPr>
        <w:t>36</w:t>
      </w:r>
      <w:r w:rsidR="00F45893" w:rsidRPr="00B534E4">
        <w:rPr>
          <w:rFonts w:ascii="Times New Roman" w:hAnsi="Times New Roman" w:cs="Times New Roman"/>
          <w:sz w:val="23"/>
          <w:szCs w:val="23"/>
          <w:shd w:val="clear" w:color="auto" w:fill="FFFFFF"/>
        </w:rPr>
        <w:t>:</w:t>
      </w:r>
      <w:r w:rsidR="00C17D64" w:rsidRPr="00B534E4">
        <w:rPr>
          <w:rFonts w:ascii="Times New Roman" w:hAnsi="Times New Roman" w:cs="Times New Roman"/>
          <w:sz w:val="23"/>
          <w:szCs w:val="23"/>
          <w:shd w:val="clear" w:color="auto" w:fill="FFFFFF"/>
        </w:rPr>
        <w:t xml:space="preserve"> </w:t>
      </w:r>
      <w:r w:rsidR="00C05923" w:rsidRPr="00B534E4">
        <w:rPr>
          <w:rFonts w:ascii="Times New Roman" w:hAnsi="Times New Roman" w:cs="Times New Roman"/>
          <w:sz w:val="23"/>
          <w:szCs w:val="23"/>
          <w:shd w:val="clear" w:color="auto" w:fill="FFFFFF"/>
        </w:rPr>
        <w:t>“</w:t>
      </w:r>
      <w:r w:rsidR="00802162" w:rsidRPr="00B534E4">
        <w:rPr>
          <w:rFonts w:ascii="Times New Roman" w:hAnsi="Times New Roman" w:cs="Times New Roman"/>
          <w:sz w:val="23"/>
          <w:szCs w:val="23"/>
          <w:shd w:val="clear" w:color="auto" w:fill="FFFFFF"/>
        </w:rPr>
        <w:t xml:space="preserve">Two different time periods were chosen because one-year lagged values were used for financial control variables. This one-year lag is purported to allow for the </w:t>
      </w:r>
      <w:r w:rsidR="00B401DE" w:rsidRPr="00B534E4">
        <w:rPr>
          <w:rFonts w:ascii="Times New Roman" w:hAnsi="Times New Roman" w:cs="Times New Roman"/>
          <w:sz w:val="23"/>
          <w:szCs w:val="23"/>
          <w:shd w:val="clear" w:color="auto" w:fill="FFFFFF"/>
        </w:rPr>
        <w:t>‘</w:t>
      </w:r>
      <w:r w:rsidR="00802162" w:rsidRPr="00B534E4">
        <w:rPr>
          <w:rFonts w:ascii="Times New Roman" w:hAnsi="Times New Roman" w:cs="Times New Roman"/>
          <w:sz w:val="23"/>
          <w:szCs w:val="23"/>
          <w:shd w:val="clear" w:color="auto" w:fill="FFFFFF"/>
        </w:rPr>
        <w:t>recording interval</w:t>
      </w:r>
      <w:r w:rsidR="00B401DE" w:rsidRPr="00B534E4">
        <w:rPr>
          <w:rFonts w:ascii="Times New Roman" w:hAnsi="Times New Roman" w:cs="Times New Roman"/>
          <w:sz w:val="23"/>
          <w:szCs w:val="23"/>
          <w:shd w:val="clear" w:color="auto" w:fill="FFFFFF"/>
        </w:rPr>
        <w:t>’</w:t>
      </w:r>
      <w:r w:rsidR="00802162" w:rsidRPr="00B534E4">
        <w:rPr>
          <w:rFonts w:ascii="Times New Roman" w:hAnsi="Times New Roman" w:cs="Times New Roman"/>
          <w:sz w:val="23"/>
          <w:szCs w:val="23"/>
          <w:shd w:val="clear" w:color="auto" w:fill="FFFFFF"/>
        </w:rPr>
        <w:t xml:space="preserve"> of financial statements (Zaheer, Albert, &amp; Zaheer, 1999), given that accounting data is updated on a fiscal year basis and takes up to one year to be generated.</w:t>
      </w:r>
      <w:r w:rsidR="0004784F" w:rsidRPr="00B534E4">
        <w:rPr>
          <w:rFonts w:ascii="Times New Roman" w:hAnsi="Times New Roman" w:cs="Times New Roman"/>
          <w:sz w:val="23"/>
          <w:szCs w:val="23"/>
          <w:shd w:val="clear" w:color="auto" w:fill="FFFFFF"/>
        </w:rPr>
        <w:t>”</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Our sample begins </w:t>
      </w:r>
      <w:r w:rsidR="00B401DE" w:rsidRPr="00B534E4">
        <w:rPr>
          <w:rFonts w:ascii="Times New Roman" w:hAnsi="Times New Roman" w:cs="Times New Roman"/>
          <w:sz w:val="23"/>
          <w:szCs w:val="23"/>
          <w:shd w:val="clear" w:color="auto" w:fill="FFFFFF"/>
        </w:rPr>
        <w:t xml:space="preserve">in </w:t>
      </w:r>
      <w:r w:rsidRPr="00B534E4">
        <w:rPr>
          <w:rFonts w:ascii="Times New Roman" w:hAnsi="Times New Roman" w:cs="Times New Roman"/>
          <w:sz w:val="23"/>
          <w:szCs w:val="23"/>
          <w:shd w:val="clear" w:color="auto" w:fill="FFFFFF"/>
        </w:rPr>
        <w:t xml:space="preserve">1990 because alliances and M&amp;A transactions are relatively complete in </w:t>
      </w:r>
      <w:r w:rsidR="00B401DE"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SDC database from 1990</w:t>
      </w:r>
      <w:r w:rsidR="00B401DE" w:rsidRPr="00B534E4">
        <w:rPr>
          <w:rFonts w:ascii="Times New Roman" w:hAnsi="Times New Roman" w:cs="Times New Roman"/>
          <w:sz w:val="23"/>
          <w:szCs w:val="23"/>
          <w:shd w:val="clear" w:color="auto" w:fill="FFFFFF"/>
        </w:rPr>
        <w:t xml:space="preserve"> onward</w:t>
      </w:r>
      <w:r w:rsidRPr="00B534E4">
        <w:rPr>
          <w:rFonts w:ascii="Times New Roman" w:hAnsi="Times New Roman" w:cs="Times New Roman"/>
          <w:sz w:val="23"/>
          <w:szCs w:val="23"/>
          <w:shd w:val="clear" w:color="auto" w:fill="FFFFFF"/>
        </w:rPr>
        <w:t xml:space="preserve">. For the same reason, other related studies adopt very similar sampling periods (e.g., Wang &amp; Zajac, 2007; Yang, Lin, and Lin, 2009). </w:t>
      </w:r>
      <w:r w:rsidR="00B401DE" w:rsidRPr="00B534E4">
        <w:rPr>
          <w:rFonts w:ascii="Times New Roman" w:hAnsi="Times New Roman" w:cs="Times New Roman"/>
          <w:sz w:val="23"/>
          <w:szCs w:val="23"/>
          <w:shd w:val="clear" w:color="auto" w:fill="FFFFFF"/>
        </w:rPr>
        <w:t xml:space="preserve">The availability </w:t>
      </w:r>
      <w:r w:rsidRPr="00B534E4">
        <w:rPr>
          <w:rFonts w:ascii="Times New Roman" w:hAnsi="Times New Roman" w:cs="Times New Roman"/>
          <w:sz w:val="23"/>
          <w:szCs w:val="23"/>
          <w:shd w:val="clear" w:color="auto" w:fill="FFFFFF"/>
        </w:rPr>
        <w:t xml:space="preserve">of the alliances and M&amp;A database to the authors </w:t>
      </w:r>
      <w:r w:rsidR="00B401DE" w:rsidRPr="00B534E4">
        <w:rPr>
          <w:rFonts w:ascii="Times New Roman" w:hAnsi="Times New Roman" w:cs="Times New Roman"/>
          <w:sz w:val="23"/>
          <w:szCs w:val="23"/>
          <w:shd w:val="clear" w:color="auto" w:fill="FFFFFF"/>
        </w:rPr>
        <w:t xml:space="preserve">goes </w:t>
      </w:r>
      <w:r w:rsidRPr="00B534E4">
        <w:rPr>
          <w:rFonts w:ascii="Times New Roman" w:hAnsi="Times New Roman" w:cs="Times New Roman"/>
          <w:sz w:val="23"/>
          <w:szCs w:val="23"/>
          <w:shd w:val="clear" w:color="auto" w:fill="FFFFFF"/>
        </w:rPr>
        <w:t xml:space="preserve">up to 2010. In addition, </w:t>
      </w:r>
      <w:r w:rsidR="00B401DE" w:rsidRPr="00B534E4">
        <w:rPr>
          <w:rFonts w:ascii="Times New Roman" w:hAnsi="Times New Roman" w:cs="Times New Roman"/>
          <w:sz w:val="23"/>
          <w:szCs w:val="23"/>
          <w:shd w:val="clear" w:color="auto" w:fill="FFFFFF"/>
        </w:rPr>
        <w:t xml:space="preserve">a </w:t>
      </w:r>
      <w:r w:rsidRPr="00B534E4">
        <w:rPr>
          <w:rFonts w:ascii="Times New Roman" w:hAnsi="Times New Roman" w:cs="Times New Roman"/>
          <w:sz w:val="23"/>
          <w:szCs w:val="23"/>
          <w:shd w:val="clear" w:color="auto" w:fill="FFFFFF"/>
        </w:rPr>
        <w:t>20</w:t>
      </w:r>
      <w:r w:rsidR="00B401DE"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year time window provide</w:t>
      </w:r>
      <w:r w:rsidR="00B401DE" w:rsidRPr="00B534E4">
        <w:rPr>
          <w:rFonts w:ascii="Times New Roman" w:hAnsi="Times New Roman" w:cs="Times New Roman"/>
          <w:sz w:val="23"/>
          <w:szCs w:val="23"/>
          <w:shd w:val="clear" w:color="auto" w:fill="FFFFFF"/>
        </w:rPr>
        <w:t>s</w:t>
      </w:r>
      <w:r w:rsidRPr="00B534E4">
        <w:rPr>
          <w:rFonts w:ascii="Times New Roman" w:hAnsi="Times New Roman" w:cs="Times New Roman"/>
          <w:sz w:val="23"/>
          <w:szCs w:val="23"/>
          <w:shd w:val="clear" w:color="auto" w:fill="FFFFFF"/>
        </w:rPr>
        <w:t xml:space="preserve"> a reasonable </w:t>
      </w:r>
      <w:r w:rsidR="00B401DE" w:rsidRPr="00B534E4">
        <w:rPr>
          <w:rFonts w:ascii="Times New Roman" w:hAnsi="Times New Roman" w:cs="Times New Roman"/>
          <w:sz w:val="23"/>
          <w:szCs w:val="23"/>
          <w:shd w:val="clear" w:color="auto" w:fill="FFFFFF"/>
        </w:rPr>
        <w:t xml:space="preserve">number </w:t>
      </w:r>
      <w:r w:rsidRPr="00B534E4">
        <w:rPr>
          <w:rFonts w:ascii="Times New Roman" w:hAnsi="Times New Roman" w:cs="Times New Roman"/>
          <w:sz w:val="23"/>
          <w:szCs w:val="23"/>
          <w:shd w:val="clear" w:color="auto" w:fill="FFFFFF"/>
        </w:rPr>
        <w:t>of samples for studying the impact of resource combinations and networks on the choice between alliances and M&amp;A.</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lang w:eastAsia="en-US"/>
        </w:rPr>
      </w:pPr>
      <w:r w:rsidRPr="00B534E4">
        <w:rPr>
          <w:rFonts w:ascii="Times New Roman" w:hAnsi="Times New Roman" w:cs="Times New Roman"/>
          <w:sz w:val="23"/>
          <w:szCs w:val="23"/>
          <w:shd w:val="clear" w:color="auto" w:fill="FFFFFF"/>
          <w:lang w:eastAsia="en-US"/>
        </w:rPr>
        <w:t>“Observations” mean</w:t>
      </w:r>
      <w:r w:rsidR="00B401DE" w:rsidRPr="00B534E4">
        <w:rPr>
          <w:rFonts w:ascii="Times New Roman" w:hAnsi="Times New Roman" w:cs="Times New Roman"/>
          <w:sz w:val="23"/>
          <w:szCs w:val="23"/>
          <w:shd w:val="clear" w:color="auto" w:fill="FFFFFF"/>
          <w:lang w:eastAsia="en-US"/>
        </w:rPr>
        <w:t>s</w:t>
      </w:r>
      <w:r w:rsidRPr="00B534E4">
        <w:rPr>
          <w:rFonts w:ascii="Times New Roman" w:hAnsi="Times New Roman" w:cs="Times New Roman"/>
          <w:sz w:val="23"/>
          <w:szCs w:val="23"/>
          <w:shd w:val="clear" w:color="auto" w:fill="FFFFFF"/>
          <w:lang w:eastAsia="en-US"/>
        </w:rPr>
        <w:t xml:space="preserve"> data record</w:t>
      </w:r>
      <w:r w:rsidR="008C1DF0" w:rsidRPr="00B534E4">
        <w:rPr>
          <w:rFonts w:ascii="Times New Roman" w:hAnsi="Times New Roman" w:cs="Times New Roman"/>
          <w:sz w:val="23"/>
          <w:szCs w:val="23"/>
          <w:shd w:val="clear" w:color="auto" w:fill="FFFFFF"/>
          <w:lang w:eastAsia="en-US"/>
        </w:rPr>
        <w:t>s</w:t>
      </w:r>
      <w:r w:rsidRPr="00B534E4">
        <w:rPr>
          <w:rFonts w:ascii="Times New Roman" w:hAnsi="Times New Roman" w:cs="Times New Roman"/>
          <w:sz w:val="23"/>
          <w:szCs w:val="23"/>
          <w:shd w:val="clear" w:color="auto" w:fill="FFFFFF"/>
          <w:lang w:eastAsia="en-US"/>
        </w:rPr>
        <w:t xml:space="preserve"> (financial information</w:t>
      </w:r>
      <w:r w:rsidR="000575B8" w:rsidRPr="00B534E4">
        <w:rPr>
          <w:rFonts w:ascii="Times New Roman" w:hAnsi="Times New Roman" w:cs="Times New Roman"/>
          <w:sz w:val="23"/>
          <w:szCs w:val="23"/>
          <w:shd w:val="clear" w:color="auto" w:fill="FFFFFF"/>
          <w:lang w:eastAsia="en-US"/>
        </w:rPr>
        <w:t xml:space="preserve"> from COMPUSTAT</w:t>
      </w:r>
      <w:r w:rsidRPr="00B534E4">
        <w:rPr>
          <w:rFonts w:ascii="Times New Roman" w:hAnsi="Times New Roman" w:cs="Times New Roman"/>
          <w:sz w:val="23"/>
          <w:szCs w:val="23"/>
          <w:shd w:val="clear" w:color="auto" w:fill="FFFFFF"/>
          <w:lang w:eastAsia="en-US"/>
        </w:rPr>
        <w:t>)</w:t>
      </w:r>
      <w:r w:rsidR="008C1DF0" w:rsidRPr="00B534E4">
        <w:rPr>
          <w:rFonts w:ascii="Times New Roman" w:hAnsi="Times New Roman" w:cs="Times New Roman"/>
          <w:sz w:val="23"/>
          <w:szCs w:val="23"/>
          <w:shd w:val="clear" w:color="auto" w:fill="FFFFFF"/>
          <w:lang w:eastAsia="en-US"/>
        </w:rPr>
        <w:t xml:space="preserve"> </w:t>
      </w:r>
      <w:r w:rsidRPr="00B534E4">
        <w:rPr>
          <w:rFonts w:ascii="Times New Roman" w:hAnsi="Times New Roman" w:cs="Times New Roman"/>
          <w:sz w:val="23"/>
          <w:szCs w:val="23"/>
          <w:shd w:val="clear" w:color="auto" w:fill="FFFFFF"/>
          <w:lang w:eastAsia="en-US"/>
        </w:rPr>
        <w:t xml:space="preserve">or </w:t>
      </w:r>
      <w:r w:rsidR="008C1DF0" w:rsidRPr="00B534E4">
        <w:rPr>
          <w:rFonts w:ascii="Times New Roman" w:hAnsi="Times New Roman" w:cs="Times New Roman"/>
          <w:sz w:val="23"/>
          <w:szCs w:val="23"/>
          <w:shd w:val="clear" w:color="auto" w:fill="FFFFFF"/>
          <w:lang w:eastAsia="en-US"/>
        </w:rPr>
        <w:t xml:space="preserve">alliance </w:t>
      </w:r>
      <w:r w:rsidR="00C12351" w:rsidRPr="00B534E4">
        <w:rPr>
          <w:rFonts w:ascii="Times New Roman" w:hAnsi="Times New Roman" w:cs="Times New Roman"/>
          <w:sz w:val="23"/>
          <w:szCs w:val="23"/>
          <w:shd w:val="clear" w:color="auto" w:fill="FFFFFF"/>
          <w:lang w:eastAsia="en-US"/>
        </w:rPr>
        <w:t xml:space="preserve">or </w:t>
      </w:r>
      <w:r w:rsidRPr="00B534E4">
        <w:rPr>
          <w:rFonts w:ascii="Times New Roman" w:hAnsi="Times New Roman" w:cs="Times New Roman"/>
          <w:sz w:val="23"/>
          <w:szCs w:val="23"/>
          <w:shd w:val="clear" w:color="auto" w:fill="FFFFFF"/>
          <w:lang w:eastAsia="en-US"/>
        </w:rPr>
        <w:t>M&amp;A transactions</w:t>
      </w:r>
      <w:r w:rsidR="000575B8" w:rsidRPr="00B534E4">
        <w:rPr>
          <w:rFonts w:ascii="Times New Roman" w:hAnsi="Times New Roman" w:cs="Times New Roman"/>
          <w:sz w:val="23"/>
          <w:szCs w:val="23"/>
          <w:shd w:val="clear" w:color="auto" w:fill="FFFFFF"/>
          <w:lang w:eastAsia="en-US"/>
        </w:rPr>
        <w:t xml:space="preserve"> (from SDC Platinum)</w:t>
      </w:r>
      <w:r w:rsidR="00B401DE" w:rsidRPr="00B534E4">
        <w:rPr>
          <w:rFonts w:ascii="Times New Roman" w:hAnsi="Times New Roman" w:cs="Times New Roman"/>
          <w:sz w:val="23"/>
          <w:szCs w:val="23"/>
          <w:shd w:val="clear" w:color="auto" w:fill="FFFFFF"/>
          <w:lang w:eastAsia="en-US"/>
        </w:rPr>
        <w:t>,</w:t>
      </w:r>
      <w:r w:rsidR="008C1DF0" w:rsidRPr="00B534E4">
        <w:rPr>
          <w:rFonts w:ascii="Times New Roman" w:hAnsi="Times New Roman" w:cs="Times New Roman"/>
          <w:sz w:val="23"/>
          <w:szCs w:val="23"/>
          <w:shd w:val="clear" w:color="auto" w:fill="FFFFFF"/>
          <w:lang w:eastAsia="en-US"/>
        </w:rPr>
        <w:t xml:space="preserve"> which are included in our sample</w:t>
      </w:r>
      <w:r w:rsidRPr="00B534E4">
        <w:rPr>
          <w:rFonts w:ascii="Times New Roman" w:hAnsi="Times New Roman" w:cs="Times New Roman"/>
          <w:sz w:val="23"/>
          <w:szCs w:val="23"/>
          <w:shd w:val="clear" w:color="auto" w:fill="FFFFFF"/>
          <w:lang w:eastAsia="en-US"/>
        </w:rPr>
        <w:t>. To avoid confusion, we made changes to the revised manuscript by changing the term “observation” to “firm-year observations</w:t>
      </w:r>
      <w:r w:rsidR="00B401DE" w:rsidRPr="00B534E4">
        <w:rPr>
          <w:rFonts w:ascii="Times New Roman" w:hAnsi="Times New Roman" w:cs="Times New Roman"/>
          <w:sz w:val="23"/>
          <w:szCs w:val="23"/>
          <w:shd w:val="clear" w:color="auto" w:fill="FFFFFF"/>
          <w:lang w:eastAsia="en-US"/>
        </w:rPr>
        <w:t>”</w:t>
      </w:r>
      <w:r w:rsidRPr="00B534E4">
        <w:rPr>
          <w:rFonts w:ascii="Times New Roman" w:hAnsi="Times New Roman" w:cs="Times New Roman"/>
          <w:sz w:val="23"/>
          <w:szCs w:val="23"/>
          <w:shd w:val="clear" w:color="auto" w:fill="FFFFFF"/>
          <w:lang w:eastAsia="en-US"/>
        </w:rPr>
        <w:t xml:space="preserve"> </w:t>
      </w:r>
      <w:r w:rsidR="00C12351" w:rsidRPr="00B534E4">
        <w:rPr>
          <w:rFonts w:ascii="Times New Roman" w:hAnsi="Times New Roman" w:cs="Times New Roman"/>
          <w:sz w:val="23"/>
          <w:szCs w:val="23"/>
          <w:shd w:val="clear" w:color="auto" w:fill="FFFFFF"/>
          <w:lang w:eastAsia="en-US"/>
        </w:rPr>
        <w:t xml:space="preserve">or “transactions” </w:t>
      </w:r>
      <w:r w:rsidRPr="00B534E4">
        <w:rPr>
          <w:rFonts w:ascii="Times New Roman" w:hAnsi="Times New Roman" w:cs="Times New Roman"/>
          <w:sz w:val="23"/>
          <w:szCs w:val="23"/>
          <w:shd w:val="clear" w:color="auto" w:fill="FFFFFF"/>
          <w:lang w:eastAsia="en-US"/>
        </w:rPr>
        <w:t xml:space="preserve">wherever applicable, </w:t>
      </w:r>
      <w:r w:rsidR="00B401DE" w:rsidRPr="00B534E4">
        <w:rPr>
          <w:rFonts w:ascii="Times New Roman" w:hAnsi="Times New Roman" w:cs="Times New Roman"/>
          <w:sz w:val="23"/>
          <w:szCs w:val="23"/>
          <w:shd w:val="clear" w:color="auto" w:fill="FFFFFF"/>
          <w:lang w:eastAsia="en-US"/>
        </w:rPr>
        <w:t xml:space="preserve">as the latter </w:t>
      </w:r>
      <w:r w:rsidRPr="00B534E4">
        <w:rPr>
          <w:rFonts w:ascii="Times New Roman" w:hAnsi="Times New Roman" w:cs="Times New Roman"/>
          <w:sz w:val="23"/>
          <w:szCs w:val="23"/>
          <w:shd w:val="clear" w:color="auto" w:fill="FFFFFF"/>
          <w:lang w:eastAsia="en-US"/>
        </w:rPr>
        <w:t xml:space="preserve">is </w:t>
      </w:r>
      <w:r w:rsidR="00B401DE" w:rsidRPr="00B534E4">
        <w:rPr>
          <w:rFonts w:ascii="Times New Roman" w:hAnsi="Times New Roman" w:cs="Times New Roman"/>
          <w:sz w:val="23"/>
          <w:szCs w:val="23"/>
          <w:shd w:val="clear" w:color="auto" w:fill="FFFFFF"/>
          <w:lang w:eastAsia="en-US"/>
        </w:rPr>
        <w:t xml:space="preserve">the </w:t>
      </w:r>
      <w:r w:rsidRPr="00B534E4">
        <w:rPr>
          <w:rFonts w:ascii="Times New Roman" w:hAnsi="Times New Roman" w:cs="Times New Roman"/>
          <w:sz w:val="23"/>
          <w:szCs w:val="23"/>
          <w:shd w:val="clear" w:color="auto" w:fill="FFFFFF"/>
          <w:lang w:eastAsia="en-US"/>
        </w:rPr>
        <w:t>more common term in the literature:</w:t>
      </w:r>
      <w:r w:rsidR="00B401DE" w:rsidRPr="00B534E4">
        <w:rPr>
          <w:rFonts w:ascii="Times New Roman" w:hAnsi="Times New Roman" w:cs="Times New Roman"/>
          <w:sz w:val="23"/>
          <w:szCs w:val="23"/>
          <w:shd w:val="clear" w:color="auto" w:fill="FFFFFF"/>
          <w:lang w:eastAsia="en-US"/>
        </w:rPr>
        <w:t xml:space="preserve"> see</w:t>
      </w:r>
      <w:r w:rsidRPr="00B534E4">
        <w:rPr>
          <w:rFonts w:ascii="Times New Roman" w:hAnsi="Times New Roman" w:cs="Times New Roman"/>
          <w:sz w:val="23"/>
          <w:szCs w:val="23"/>
          <w:shd w:val="clear" w:color="auto" w:fill="FFFFFF"/>
          <w:lang w:eastAsia="en-US"/>
        </w:rPr>
        <w:t xml:space="preserve"> page </w:t>
      </w:r>
      <w:r w:rsidR="00773C82" w:rsidRPr="00B534E4">
        <w:rPr>
          <w:rFonts w:ascii="Times New Roman" w:hAnsi="Times New Roman" w:cs="Times New Roman"/>
          <w:sz w:val="23"/>
          <w:szCs w:val="23"/>
          <w:shd w:val="clear" w:color="auto" w:fill="FFFFFF"/>
          <w:lang w:eastAsia="en-US"/>
        </w:rPr>
        <w:t>15</w:t>
      </w:r>
      <w:r w:rsidRPr="00B534E4">
        <w:rPr>
          <w:rFonts w:ascii="Times New Roman" w:hAnsi="Times New Roman" w:cs="Times New Roman"/>
          <w:sz w:val="23"/>
          <w:szCs w:val="23"/>
          <w:shd w:val="clear" w:color="auto" w:fill="FFFFFF"/>
          <w:lang w:eastAsia="en-US"/>
        </w:rPr>
        <w:t xml:space="preserve">, line </w:t>
      </w:r>
      <w:r w:rsidR="00307929" w:rsidRPr="00B534E4">
        <w:rPr>
          <w:rFonts w:ascii="Times New Roman" w:hAnsi="Times New Roman" w:cs="Times New Roman"/>
          <w:sz w:val="23"/>
          <w:szCs w:val="23"/>
          <w:shd w:val="clear" w:color="auto" w:fill="FFFFFF"/>
          <w:lang w:eastAsia="en-US"/>
        </w:rPr>
        <w:t>6</w:t>
      </w:r>
      <w:r w:rsidRPr="00B534E4">
        <w:rPr>
          <w:rFonts w:ascii="Times New Roman" w:hAnsi="Times New Roman" w:cs="Times New Roman"/>
          <w:sz w:val="23"/>
          <w:szCs w:val="23"/>
          <w:shd w:val="clear" w:color="auto" w:fill="FFFFFF"/>
          <w:lang w:eastAsia="en-US"/>
        </w:rPr>
        <w:t xml:space="preserve"> of the revised manuscript</w:t>
      </w:r>
      <w:r w:rsidR="0012533E" w:rsidRPr="00B534E4">
        <w:rPr>
          <w:rFonts w:ascii="Times New Roman" w:hAnsi="Times New Roman" w:cs="Times New Roman"/>
          <w:sz w:val="23"/>
          <w:szCs w:val="23"/>
          <w:shd w:val="clear" w:color="auto" w:fill="FFFFFF"/>
          <w:lang w:eastAsia="en-US"/>
        </w:rPr>
        <w:t>, for an example</w:t>
      </w:r>
      <w:r w:rsidRPr="00B534E4">
        <w:rPr>
          <w:rFonts w:ascii="Times New Roman" w:hAnsi="Times New Roman" w:cs="Times New Roman"/>
          <w:sz w:val="23"/>
          <w:szCs w:val="23"/>
          <w:shd w:val="clear" w:color="auto" w:fill="FFFFFF"/>
          <w:lang w:eastAsia="en-US"/>
        </w:rPr>
        <w:t xml:space="preserve">. “Unique firm entries” </w:t>
      </w:r>
      <w:r w:rsidR="00B401DE" w:rsidRPr="00B534E4">
        <w:rPr>
          <w:rFonts w:ascii="Times New Roman" w:hAnsi="Times New Roman" w:cs="Times New Roman"/>
          <w:sz w:val="23"/>
          <w:szCs w:val="23"/>
          <w:shd w:val="clear" w:color="auto" w:fill="FFFFFF"/>
          <w:lang w:eastAsia="en-US"/>
        </w:rPr>
        <w:t xml:space="preserve">refers to the </w:t>
      </w:r>
      <w:r w:rsidRPr="00B534E4">
        <w:rPr>
          <w:rFonts w:ascii="Times New Roman" w:hAnsi="Times New Roman" w:cs="Times New Roman"/>
          <w:sz w:val="23"/>
          <w:szCs w:val="23"/>
          <w:shd w:val="clear" w:color="auto" w:fill="FFFFFF"/>
          <w:lang w:eastAsia="en-US"/>
        </w:rPr>
        <w:t xml:space="preserve">set of firms included to the sample. In other words, it simply means “sample firms.” We used the term “unique” </w:t>
      </w:r>
      <w:r w:rsidRPr="00B534E4">
        <w:rPr>
          <w:rFonts w:ascii="Times New Roman" w:hAnsi="Times New Roman" w:cs="Times New Roman"/>
          <w:sz w:val="23"/>
          <w:szCs w:val="23"/>
          <w:shd w:val="clear" w:color="auto" w:fill="FFFFFF"/>
          <w:lang w:eastAsia="en-US"/>
        </w:rPr>
        <w:lastRenderedPageBreak/>
        <w:t xml:space="preserve">to distinguish </w:t>
      </w:r>
      <w:r w:rsidR="00B401DE" w:rsidRPr="00B534E4">
        <w:rPr>
          <w:rFonts w:ascii="Times New Roman" w:hAnsi="Times New Roman" w:cs="Times New Roman"/>
          <w:sz w:val="23"/>
          <w:szCs w:val="23"/>
          <w:shd w:val="clear" w:color="auto" w:fill="FFFFFF"/>
          <w:lang w:eastAsia="en-US"/>
        </w:rPr>
        <w:t xml:space="preserve">clearly </w:t>
      </w:r>
      <w:r w:rsidRPr="00B534E4">
        <w:rPr>
          <w:rFonts w:ascii="Times New Roman" w:hAnsi="Times New Roman" w:cs="Times New Roman"/>
          <w:sz w:val="23"/>
          <w:szCs w:val="23"/>
          <w:shd w:val="clear" w:color="auto" w:fill="FFFFFF"/>
          <w:lang w:eastAsia="en-US"/>
        </w:rPr>
        <w:t>between “observations” and “firm entries.” To avoid confusion, we made changes to the revised manuscript by changing the term “</w:t>
      </w:r>
      <w:r w:rsidR="0012533E" w:rsidRPr="00B534E4">
        <w:rPr>
          <w:rFonts w:ascii="Times New Roman" w:hAnsi="Times New Roman" w:cs="Times New Roman"/>
          <w:sz w:val="23"/>
          <w:szCs w:val="23"/>
          <w:shd w:val="clear" w:color="auto" w:fill="FFFFFF"/>
          <w:lang w:eastAsia="en-US"/>
        </w:rPr>
        <w:t>unique firm entries” to “firm entries</w:t>
      </w:r>
      <w:r w:rsidR="00B401DE" w:rsidRPr="00B534E4">
        <w:rPr>
          <w:rFonts w:ascii="Times New Roman" w:hAnsi="Times New Roman" w:cs="Times New Roman"/>
          <w:sz w:val="23"/>
          <w:szCs w:val="23"/>
          <w:shd w:val="clear" w:color="auto" w:fill="FFFFFF"/>
          <w:lang w:eastAsia="en-US"/>
        </w:rPr>
        <w:t>”</w:t>
      </w:r>
      <w:r w:rsidRPr="00B534E4">
        <w:rPr>
          <w:rFonts w:ascii="Times New Roman" w:hAnsi="Times New Roman" w:cs="Times New Roman"/>
          <w:sz w:val="23"/>
          <w:szCs w:val="23"/>
          <w:shd w:val="clear" w:color="auto" w:fill="FFFFFF"/>
          <w:lang w:eastAsia="en-US"/>
        </w:rPr>
        <w:t xml:space="preserve">: </w:t>
      </w:r>
      <w:r w:rsidR="00B401DE" w:rsidRPr="00B534E4">
        <w:rPr>
          <w:rFonts w:ascii="Times New Roman" w:hAnsi="Times New Roman" w:cs="Times New Roman"/>
          <w:sz w:val="23"/>
          <w:szCs w:val="23"/>
          <w:shd w:val="clear" w:color="auto" w:fill="FFFFFF"/>
          <w:lang w:eastAsia="en-US"/>
        </w:rPr>
        <w:t xml:space="preserve">see </w:t>
      </w:r>
      <w:r w:rsidRPr="00B534E4">
        <w:rPr>
          <w:rFonts w:ascii="Times New Roman" w:hAnsi="Times New Roman" w:cs="Times New Roman"/>
          <w:sz w:val="23"/>
          <w:szCs w:val="23"/>
          <w:shd w:val="clear" w:color="auto" w:fill="FFFFFF"/>
          <w:lang w:eastAsia="en-US"/>
        </w:rPr>
        <w:t xml:space="preserve">page </w:t>
      </w:r>
      <w:r w:rsidR="00DE0B4A" w:rsidRPr="00B534E4">
        <w:rPr>
          <w:rFonts w:ascii="Times New Roman" w:hAnsi="Times New Roman" w:cs="Times New Roman"/>
          <w:sz w:val="23"/>
          <w:szCs w:val="23"/>
          <w:shd w:val="clear" w:color="auto" w:fill="FFFFFF"/>
          <w:lang w:eastAsia="en-US"/>
        </w:rPr>
        <w:t>15</w:t>
      </w:r>
      <w:r w:rsidRPr="00B534E4">
        <w:rPr>
          <w:rFonts w:ascii="Times New Roman" w:hAnsi="Times New Roman" w:cs="Times New Roman"/>
          <w:sz w:val="23"/>
          <w:szCs w:val="23"/>
          <w:shd w:val="clear" w:color="auto" w:fill="FFFFFF"/>
          <w:lang w:eastAsia="en-US"/>
        </w:rPr>
        <w:t xml:space="preserve">, line </w:t>
      </w:r>
      <w:r w:rsidR="00307929" w:rsidRPr="00B534E4">
        <w:rPr>
          <w:rFonts w:ascii="Times New Roman" w:hAnsi="Times New Roman" w:cs="Times New Roman"/>
          <w:sz w:val="23"/>
          <w:szCs w:val="23"/>
          <w:shd w:val="clear" w:color="auto" w:fill="FFFFFF"/>
          <w:lang w:eastAsia="en-US"/>
        </w:rPr>
        <w:t>8</w:t>
      </w:r>
      <w:r w:rsidRPr="00B534E4">
        <w:rPr>
          <w:rFonts w:ascii="Times New Roman" w:hAnsi="Times New Roman" w:cs="Times New Roman"/>
          <w:sz w:val="23"/>
          <w:szCs w:val="23"/>
          <w:shd w:val="clear" w:color="auto" w:fill="FFFFFF"/>
          <w:lang w:eastAsia="en-US"/>
        </w:rPr>
        <w:t xml:space="preserve"> of the revised manuscript</w:t>
      </w:r>
      <w:r w:rsidR="0040562E" w:rsidRPr="00B534E4">
        <w:rPr>
          <w:rFonts w:ascii="Times New Roman" w:hAnsi="Times New Roman" w:cs="Times New Roman"/>
          <w:sz w:val="23"/>
          <w:szCs w:val="23"/>
          <w:shd w:val="clear" w:color="auto" w:fill="FFFFFF"/>
          <w:lang w:eastAsia="en-US"/>
        </w:rPr>
        <w:t>, for an example</w:t>
      </w:r>
      <w:r w:rsidRPr="00B534E4">
        <w:rPr>
          <w:rFonts w:ascii="Times New Roman" w:hAnsi="Times New Roman" w:cs="Times New Roman"/>
          <w:sz w:val="23"/>
          <w:szCs w:val="23"/>
          <w:shd w:val="clear" w:color="auto" w:fill="FFFFFF"/>
          <w:lang w:eastAsia="en-US"/>
        </w:rPr>
        <w:t>.</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lang w:eastAsia="en-US"/>
        </w:rPr>
      </w:pPr>
      <w:r w:rsidRPr="00B534E4">
        <w:rPr>
          <w:rFonts w:ascii="Times New Roman" w:hAnsi="Times New Roman" w:cs="Times New Roman"/>
          <w:sz w:val="23"/>
          <w:szCs w:val="23"/>
          <w:shd w:val="clear" w:color="auto" w:fill="FFFFFF"/>
          <w:lang w:eastAsia="en-US"/>
        </w:rPr>
        <w:t xml:space="preserve">For example, </w:t>
      </w:r>
      <w:r w:rsidR="008C1DF0" w:rsidRPr="00B534E4">
        <w:rPr>
          <w:rFonts w:ascii="Times New Roman" w:hAnsi="Times New Roman" w:cs="Times New Roman"/>
          <w:sz w:val="23"/>
          <w:szCs w:val="23"/>
          <w:shd w:val="clear" w:color="auto" w:fill="FFFFFF"/>
          <w:lang w:eastAsia="en-US"/>
        </w:rPr>
        <w:t xml:space="preserve">in our sample of alliance transactions, </w:t>
      </w:r>
      <w:r w:rsidR="00FD4BE0" w:rsidRPr="00B534E4">
        <w:rPr>
          <w:rFonts w:ascii="Times New Roman" w:hAnsi="Times New Roman" w:cs="Times New Roman"/>
          <w:sz w:val="23"/>
          <w:szCs w:val="23"/>
          <w:shd w:val="clear" w:color="auto" w:fill="FFFFFF"/>
          <w:lang w:eastAsia="en-US"/>
        </w:rPr>
        <w:t>3Com Corp</w:t>
      </w:r>
      <w:r w:rsidR="008C1DF0" w:rsidRPr="00B534E4">
        <w:rPr>
          <w:rFonts w:ascii="Times New Roman" w:hAnsi="Times New Roman" w:cs="Times New Roman"/>
          <w:sz w:val="23"/>
          <w:szCs w:val="23"/>
          <w:shd w:val="clear" w:color="auto" w:fill="FFFFFF"/>
          <w:lang w:eastAsia="en-US"/>
        </w:rPr>
        <w:t xml:space="preserve"> engaged in </w:t>
      </w:r>
      <w:r w:rsidR="00FD4BE0" w:rsidRPr="00B534E4">
        <w:rPr>
          <w:rFonts w:ascii="Times New Roman" w:hAnsi="Times New Roman" w:cs="Times New Roman"/>
          <w:sz w:val="23"/>
          <w:szCs w:val="23"/>
          <w:shd w:val="clear" w:color="auto" w:fill="FFFFFF"/>
          <w:lang w:eastAsia="en-US"/>
        </w:rPr>
        <w:t xml:space="preserve">57 </w:t>
      </w:r>
      <w:r w:rsidR="008C1DF0" w:rsidRPr="00B534E4">
        <w:rPr>
          <w:rFonts w:ascii="Times New Roman" w:hAnsi="Times New Roman" w:cs="Times New Roman"/>
          <w:sz w:val="23"/>
          <w:szCs w:val="23"/>
          <w:shd w:val="clear" w:color="auto" w:fill="FFFFFF"/>
          <w:lang w:eastAsia="en-US"/>
        </w:rPr>
        <w:t>alliances</w:t>
      </w:r>
      <w:r w:rsidR="00556D09" w:rsidRPr="00B534E4">
        <w:rPr>
          <w:rFonts w:ascii="Times New Roman" w:hAnsi="Times New Roman" w:cs="Times New Roman"/>
          <w:sz w:val="23"/>
          <w:szCs w:val="23"/>
          <w:shd w:val="clear" w:color="auto" w:fill="FFFFFF"/>
          <w:lang w:eastAsia="en-US"/>
        </w:rPr>
        <w:t xml:space="preserve"> in total</w:t>
      </w:r>
      <w:r w:rsidR="008C1DF0" w:rsidRPr="00B534E4">
        <w:rPr>
          <w:rFonts w:ascii="Times New Roman" w:hAnsi="Times New Roman" w:cs="Times New Roman"/>
          <w:sz w:val="23"/>
          <w:szCs w:val="23"/>
          <w:shd w:val="clear" w:color="auto" w:fill="FFFFFF"/>
          <w:lang w:eastAsia="en-US"/>
        </w:rPr>
        <w:t xml:space="preserve"> between 1990 and 2010.</w:t>
      </w:r>
      <w:r w:rsidR="00FD4BE0" w:rsidRPr="00B534E4">
        <w:rPr>
          <w:rFonts w:ascii="Times New Roman" w:hAnsi="Times New Roman" w:cs="Times New Roman"/>
          <w:sz w:val="23"/>
          <w:szCs w:val="23"/>
          <w:shd w:val="clear" w:color="auto" w:fill="FFFFFF"/>
          <w:lang w:eastAsia="en-US"/>
        </w:rPr>
        <w:t xml:space="preserve"> </w:t>
      </w:r>
      <w:r w:rsidR="00556D09" w:rsidRPr="00B534E4">
        <w:rPr>
          <w:rFonts w:ascii="Times New Roman" w:hAnsi="Times New Roman" w:cs="Times New Roman"/>
          <w:sz w:val="23"/>
          <w:szCs w:val="23"/>
          <w:shd w:val="clear" w:color="auto" w:fill="FFFFFF"/>
          <w:lang w:eastAsia="en-US"/>
        </w:rPr>
        <w:t>IBM was one of</w:t>
      </w:r>
      <w:r w:rsidR="00FD4BE0" w:rsidRPr="00B534E4">
        <w:rPr>
          <w:rFonts w:ascii="Times New Roman" w:hAnsi="Times New Roman" w:cs="Times New Roman"/>
          <w:sz w:val="23"/>
          <w:szCs w:val="23"/>
          <w:shd w:val="clear" w:color="auto" w:fill="FFFFFF"/>
          <w:lang w:eastAsia="en-US"/>
        </w:rPr>
        <w:t xml:space="preserve"> its alliance partner</w:t>
      </w:r>
      <w:r w:rsidR="00556D09" w:rsidRPr="00B534E4">
        <w:rPr>
          <w:rFonts w:ascii="Times New Roman" w:hAnsi="Times New Roman" w:cs="Times New Roman"/>
          <w:sz w:val="23"/>
          <w:szCs w:val="23"/>
          <w:shd w:val="clear" w:color="auto" w:fill="FFFFFF"/>
          <w:lang w:eastAsia="en-US"/>
        </w:rPr>
        <w:t xml:space="preserve">s. </w:t>
      </w:r>
      <w:r w:rsidR="00FD4BE0" w:rsidRPr="00B534E4">
        <w:rPr>
          <w:rFonts w:ascii="Times New Roman" w:hAnsi="Times New Roman" w:cs="Times New Roman"/>
          <w:sz w:val="23"/>
          <w:szCs w:val="23"/>
          <w:shd w:val="clear" w:color="auto" w:fill="FFFFFF"/>
          <w:lang w:eastAsia="en-US"/>
        </w:rPr>
        <w:t xml:space="preserve">IBM formed </w:t>
      </w:r>
      <w:r w:rsidR="00B401DE" w:rsidRPr="00B534E4">
        <w:rPr>
          <w:rFonts w:ascii="Times New Roman" w:hAnsi="Times New Roman" w:cs="Times New Roman"/>
          <w:sz w:val="23"/>
          <w:szCs w:val="23"/>
          <w:shd w:val="clear" w:color="auto" w:fill="FFFFFF"/>
          <w:lang w:eastAsia="en-US"/>
        </w:rPr>
        <w:t xml:space="preserve">a </w:t>
      </w:r>
      <w:r w:rsidR="00FD4BE0" w:rsidRPr="00B534E4">
        <w:rPr>
          <w:rFonts w:ascii="Times New Roman" w:hAnsi="Times New Roman" w:cs="Times New Roman"/>
          <w:sz w:val="23"/>
          <w:szCs w:val="23"/>
          <w:shd w:val="clear" w:color="auto" w:fill="FFFFFF"/>
          <w:lang w:eastAsia="en-US"/>
        </w:rPr>
        <w:t>to</w:t>
      </w:r>
      <w:r w:rsidR="00556D09" w:rsidRPr="00B534E4">
        <w:rPr>
          <w:rFonts w:ascii="Times New Roman" w:hAnsi="Times New Roman" w:cs="Times New Roman"/>
          <w:sz w:val="23"/>
          <w:szCs w:val="23"/>
          <w:shd w:val="clear" w:color="auto" w:fill="FFFFFF"/>
          <w:lang w:eastAsia="en-US"/>
        </w:rPr>
        <w:t xml:space="preserve">tal </w:t>
      </w:r>
      <w:r w:rsidR="00B401DE" w:rsidRPr="00B534E4">
        <w:rPr>
          <w:rFonts w:ascii="Times New Roman" w:hAnsi="Times New Roman" w:cs="Times New Roman"/>
          <w:sz w:val="23"/>
          <w:szCs w:val="23"/>
          <w:shd w:val="clear" w:color="auto" w:fill="FFFFFF"/>
          <w:lang w:eastAsia="en-US"/>
        </w:rPr>
        <w:t xml:space="preserve">of four </w:t>
      </w:r>
      <w:r w:rsidR="00556D09" w:rsidRPr="00B534E4">
        <w:rPr>
          <w:rFonts w:ascii="Times New Roman" w:hAnsi="Times New Roman" w:cs="Times New Roman"/>
          <w:sz w:val="23"/>
          <w:szCs w:val="23"/>
          <w:shd w:val="clear" w:color="auto" w:fill="FFFFFF"/>
          <w:lang w:eastAsia="en-US"/>
        </w:rPr>
        <w:t>alliances with 3Com Corp;</w:t>
      </w:r>
      <w:r w:rsidR="00FD4BE0" w:rsidRPr="00B534E4">
        <w:rPr>
          <w:rFonts w:ascii="Times New Roman" w:hAnsi="Times New Roman" w:cs="Times New Roman"/>
          <w:sz w:val="23"/>
          <w:szCs w:val="23"/>
          <w:shd w:val="clear" w:color="auto" w:fill="FFFFFF"/>
          <w:lang w:eastAsia="en-US"/>
        </w:rPr>
        <w:t xml:space="preserve"> </w:t>
      </w:r>
      <w:r w:rsidR="00556D09" w:rsidRPr="00B534E4">
        <w:rPr>
          <w:rFonts w:ascii="Times New Roman" w:hAnsi="Times New Roman" w:cs="Times New Roman"/>
          <w:sz w:val="23"/>
          <w:szCs w:val="23"/>
          <w:shd w:val="clear" w:color="auto" w:fill="FFFFFF"/>
          <w:lang w:eastAsia="en-US"/>
        </w:rPr>
        <w:t xml:space="preserve">3Com Corp and IBM formed </w:t>
      </w:r>
      <w:r w:rsidR="00B401DE" w:rsidRPr="00B534E4">
        <w:rPr>
          <w:rFonts w:ascii="Times New Roman" w:hAnsi="Times New Roman" w:cs="Times New Roman"/>
          <w:sz w:val="23"/>
          <w:szCs w:val="23"/>
          <w:shd w:val="clear" w:color="auto" w:fill="FFFFFF"/>
          <w:lang w:eastAsia="en-US"/>
        </w:rPr>
        <w:t xml:space="preserve">four </w:t>
      </w:r>
      <w:r w:rsidR="00556D09" w:rsidRPr="00B534E4">
        <w:rPr>
          <w:rFonts w:ascii="Times New Roman" w:hAnsi="Times New Roman" w:cs="Times New Roman"/>
          <w:sz w:val="23"/>
          <w:szCs w:val="23"/>
          <w:shd w:val="clear" w:color="auto" w:fill="FFFFFF"/>
          <w:lang w:eastAsia="en-US"/>
        </w:rPr>
        <w:t>separate alliances</w:t>
      </w:r>
      <w:r w:rsidR="00B401DE" w:rsidRPr="00B534E4">
        <w:rPr>
          <w:rFonts w:ascii="Times New Roman" w:hAnsi="Times New Roman" w:cs="Times New Roman"/>
          <w:sz w:val="23"/>
          <w:szCs w:val="23"/>
          <w:shd w:val="clear" w:color="auto" w:fill="FFFFFF"/>
          <w:lang w:eastAsia="en-US"/>
        </w:rPr>
        <w:t>,</w:t>
      </w:r>
      <w:r w:rsidR="00556D09" w:rsidRPr="00B534E4">
        <w:rPr>
          <w:rFonts w:ascii="Times New Roman" w:hAnsi="Times New Roman" w:cs="Times New Roman"/>
          <w:sz w:val="23"/>
          <w:szCs w:val="23"/>
          <w:shd w:val="clear" w:color="auto" w:fill="FFFFFF"/>
          <w:lang w:eastAsia="en-US"/>
        </w:rPr>
        <w:t xml:space="preserve"> in 1990, 1992, 1995, and 1999. </w:t>
      </w:r>
      <w:r w:rsidR="00FD4BE0" w:rsidRPr="00B534E4">
        <w:rPr>
          <w:rFonts w:ascii="Times New Roman" w:hAnsi="Times New Roman" w:cs="Times New Roman"/>
          <w:sz w:val="23"/>
          <w:szCs w:val="23"/>
          <w:shd w:val="clear" w:color="auto" w:fill="FFFFFF"/>
          <w:lang w:eastAsia="en-US"/>
        </w:rPr>
        <w:t xml:space="preserve">In this case, between 3Com Corp and IBM there are </w:t>
      </w:r>
      <w:r w:rsidR="00B401DE" w:rsidRPr="00B534E4">
        <w:rPr>
          <w:rFonts w:ascii="Times New Roman" w:hAnsi="Times New Roman" w:cs="Times New Roman"/>
          <w:sz w:val="23"/>
          <w:szCs w:val="23"/>
          <w:shd w:val="clear" w:color="auto" w:fill="FFFFFF"/>
          <w:lang w:eastAsia="en-US"/>
        </w:rPr>
        <w:t xml:space="preserve">four </w:t>
      </w:r>
      <w:r w:rsidR="00FD4BE0" w:rsidRPr="00B534E4">
        <w:rPr>
          <w:rFonts w:ascii="Times New Roman" w:hAnsi="Times New Roman" w:cs="Times New Roman"/>
          <w:sz w:val="23"/>
          <w:szCs w:val="23"/>
          <w:shd w:val="clear" w:color="auto" w:fill="FFFFFF"/>
          <w:lang w:eastAsia="en-US"/>
        </w:rPr>
        <w:t>alliance “observations</w:t>
      </w:r>
      <w:r w:rsidR="00556D09" w:rsidRPr="00B534E4">
        <w:rPr>
          <w:rFonts w:ascii="Times New Roman" w:hAnsi="Times New Roman" w:cs="Times New Roman"/>
          <w:sz w:val="23"/>
          <w:szCs w:val="23"/>
          <w:shd w:val="clear" w:color="auto" w:fill="FFFFFF"/>
          <w:lang w:eastAsia="en-US"/>
        </w:rPr>
        <w:t xml:space="preserve">,” </w:t>
      </w:r>
      <w:r w:rsidR="00FD4BE0" w:rsidRPr="00B534E4">
        <w:rPr>
          <w:rFonts w:ascii="Times New Roman" w:hAnsi="Times New Roman" w:cs="Times New Roman"/>
          <w:sz w:val="23"/>
          <w:szCs w:val="23"/>
          <w:shd w:val="clear" w:color="auto" w:fill="FFFFFF"/>
          <w:lang w:eastAsia="en-US"/>
        </w:rPr>
        <w:t>“transactions</w:t>
      </w:r>
      <w:r w:rsidR="00556D09" w:rsidRPr="00B534E4">
        <w:rPr>
          <w:rFonts w:ascii="Times New Roman" w:hAnsi="Times New Roman" w:cs="Times New Roman"/>
          <w:sz w:val="23"/>
          <w:szCs w:val="23"/>
          <w:shd w:val="clear" w:color="auto" w:fill="FFFFFF"/>
          <w:lang w:eastAsia="en-US"/>
        </w:rPr>
        <w:t>,</w:t>
      </w:r>
      <w:r w:rsidR="00FD4BE0" w:rsidRPr="00B534E4">
        <w:rPr>
          <w:rFonts w:ascii="Times New Roman" w:hAnsi="Times New Roman" w:cs="Times New Roman"/>
          <w:sz w:val="23"/>
          <w:szCs w:val="23"/>
          <w:shd w:val="clear" w:color="auto" w:fill="FFFFFF"/>
          <w:lang w:eastAsia="en-US"/>
        </w:rPr>
        <w:t>”</w:t>
      </w:r>
      <w:r w:rsidR="00556D09" w:rsidRPr="00B534E4">
        <w:rPr>
          <w:rFonts w:ascii="Times New Roman" w:hAnsi="Times New Roman" w:cs="Times New Roman"/>
          <w:sz w:val="23"/>
          <w:szCs w:val="23"/>
          <w:shd w:val="clear" w:color="auto" w:fill="FFFFFF"/>
          <w:lang w:eastAsia="en-US"/>
        </w:rPr>
        <w:t xml:space="preserve"> or “firm-year observations</w:t>
      </w:r>
      <w:r w:rsidR="00B401DE" w:rsidRPr="00B534E4">
        <w:rPr>
          <w:rFonts w:ascii="Times New Roman" w:hAnsi="Times New Roman" w:cs="Times New Roman"/>
          <w:sz w:val="23"/>
          <w:szCs w:val="23"/>
          <w:shd w:val="clear" w:color="auto" w:fill="FFFFFF"/>
          <w:lang w:eastAsia="en-US"/>
        </w:rPr>
        <w:t>,</w:t>
      </w:r>
      <w:r w:rsidR="00556D09" w:rsidRPr="00B534E4">
        <w:rPr>
          <w:rFonts w:ascii="Times New Roman" w:hAnsi="Times New Roman" w:cs="Times New Roman"/>
          <w:sz w:val="23"/>
          <w:szCs w:val="23"/>
          <w:shd w:val="clear" w:color="auto" w:fill="FFFFFF"/>
          <w:lang w:eastAsia="en-US"/>
        </w:rPr>
        <w:t>”</w:t>
      </w:r>
      <w:r w:rsidR="00FD4BE0" w:rsidRPr="00B534E4">
        <w:rPr>
          <w:rFonts w:ascii="Times New Roman" w:hAnsi="Times New Roman" w:cs="Times New Roman"/>
          <w:sz w:val="23"/>
          <w:szCs w:val="23"/>
          <w:shd w:val="clear" w:color="auto" w:fill="FFFFFF"/>
          <w:lang w:eastAsia="en-US"/>
        </w:rPr>
        <w:t xml:space="preserve"> and there are </w:t>
      </w:r>
      <w:r w:rsidR="00B401DE" w:rsidRPr="00B534E4">
        <w:rPr>
          <w:rFonts w:ascii="Times New Roman" w:hAnsi="Times New Roman" w:cs="Times New Roman"/>
          <w:sz w:val="23"/>
          <w:szCs w:val="23"/>
          <w:shd w:val="clear" w:color="auto" w:fill="FFFFFF"/>
          <w:lang w:eastAsia="en-US"/>
        </w:rPr>
        <w:t xml:space="preserve">two </w:t>
      </w:r>
      <w:r w:rsidR="00FD4BE0" w:rsidRPr="00B534E4">
        <w:rPr>
          <w:rFonts w:ascii="Times New Roman" w:hAnsi="Times New Roman" w:cs="Times New Roman"/>
          <w:sz w:val="23"/>
          <w:szCs w:val="23"/>
          <w:shd w:val="clear" w:color="auto" w:fill="FFFFFF"/>
          <w:lang w:eastAsia="en-US"/>
        </w:rPr>
        <w:t>“unique firm entries</w:t>
      </w:r>
      <w:r w:rsidR="00B401DE" w:rsidRPr="00B534E4">
        <w:rPr>
          <w:rFonts w:ascii="Times New Roman" w:hAnsi="Times New Roman" w:cs="Times New Roman"/>
          <w:sz w:val="23"/>
          <w:szCs w:val="23"/>
          <w:shd w:val="clear" w:color="auto" w:fill="FFFFFF"/>
          <w:lang w:eastAsia="en-US"/>
        </w:rPr>
        <w:t>,</w:t>
      </w:r>
      <w:r w:rsidR="00FD4BE0" w:rsidRPr="00B534E4">
        <w:rPr>
          <w:rFonts w:ascii="Times New Roman" w:hAnsi="Times New Roman" w:cs="Times New Roman"/>
          <w:sz w:val="23"/>
          <w:szCs w:val="23"/>
          <w:shd w:val="clear" w:color="auto" w:fill="FFFFFF"/>
          <w:lang w:eastAsia="en-US"/>
        </w:rPr>
        <w:t xml:space="preserve">” which are 3Com Corp and IBM.  </w:t>
      </w:r>
      <w:r w:rsidR="008C1DF0" w:rsidRPr="00B534E4">
        <w:rPr>
          <w:rFonts w:ascii="Times New Roman" w:hAnsi="Times New Roman" w:cs="Times New Roman"/>
          <w:sz w:val="23"/>
          <w:szCs w:val="23"/>
          <w:shd w:val="clear" w:color="auto" w:fill="FFFFFF"/>
          <w:lang w:eastAsia="en-US"/>
        </w:rPr>
        <w:t xml:space="preserve"> </w:t>
      </w:r>
    </w:p>
    <w:p w:rsidR="00895F13" w:rsidRPr="00B534E4" w:rsidRDefault="00895F13">
      <w:pPr>
        <w:widowControl w:val="0"/>
        <w:spacing w:line="312" w:lineRule="auto"/>
        <w:outlineLvl w:val="0"/>
        <w:rPr>
          <w:rFonts w:ascii="Times New Roman" w:hAnsi="Times New Roman" w:cs="Times New Roman"/>
          <w:sz w:val="23"/>
          <w:szCs w:val="23"/>
          <w:shd w:val="clear" w:color="auto" w:fill="FFFFFF"/>
          <w:lang w:eastAsia="en-US"/>
        </w:rPr>
      </w:pPr>
    </w:p>
    <w:p w:rsidR="001F0EA4" w:rsidRPr="00B534E4" w:rsidRDefault="00C17D64">
      <w:pPr>
        <w:widowControl w:val="0"/>
        <w:spacing w:line="276" w:lineRule="auto"/>
        <w:ind w:left="720"/>
        <w:outlineLvl w:val="0"/>
        <w:rPr>
          <w:rFonts w:ascii="Times New Roman" w:hAnsi="Times New Roman" w:cs="Times New Roman"/>
          <w:color w:val="2E74B5" w:themeColor="accent1" w:themeShade="BF"/>
          <w:sz w:val="23"/>
          <w:szCs w:val="23"/>
          <w:shd w:val="clear" w:color="auto" w:fill="FFFFFF"/>
        </w:rPr>
      </w:pPr>
      <w:r w:rsidRPr="00B534E4">
        <w:rPr>
          <w:rFonts w:ascii="Times New Roman" w:hAnsi="Times New Roman" w:cs="Times New Roman"/>
          <w:i/>
          <w:color w:val="222222"/>
          <w:sz w:val="23"/>
          <w:szCs w:val="23"/>
          <w:shd w:val="clear" w:color="auto" w:fill="FFFFFF"/>
        </w:rPr>
        <w:t>page 14, lines 17-27, where do the number for the "final sample" (654) come from (that is 633 dyads [or dyad observations?] and 487 firm entries)? How is it possible that the final sample is greater than the addition of the observations (for dyads and for M&amp;A)?</w:t>
      </w:r>
    </w:p>
    <w:p w:rsidR="001F0EA4" w:rsidRPr="00B534E4" w:rsidRDefault="00E6797A">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We agree </w:t>
      </w:r>
      <w:r w:rsidR="00B401DE" w:rsidRPr="00B534E4">
        <w:rPr>
          <w:rFonts w:ascii="Times New Roman" w:hAnsi="Times New Roman" w:cs="Times New Roman"/>
          <w:sz w:val="23"/>
          <w:szCs w:val="23"/>
          <w:shd w:val="clear" w:color="auto" w:fill="FFFFFF"/>
        </w:rPr>
        <w:t xml:space="preserve">that </w:t>
      </w:r>
      <w:r w:rsidRPr="00B534E4">
        <w:rPr>
          <w:rFonts w:ascii="Times New Roman" w:hAnsi="Times New Roman" w:cs="Times New Roman"/>
          <w:sz w:val="23"/>
          <w:szCs w:val="23"/>
          <w:shd w:val="clear" w:color="auto" w:fill="FFFFFF"/>
        </w:rPr>
        <w:t xml:space="preserve">our writing about how the final sample was constructed was </w:t>
      </w:r>
      <w:r w:rsidR="00B401DE" w:rsidRPr="00B534E4">
        <w:rPr>
          <w:rFonts w:ascii="Times New Roman" w:hAnsi="Times New Roman" w:cs="Times New Roman"/>
          <w:sz w:val="23"/>
          <w:szCs w:val="23"/>
          <w:shd w:val="clear" w:color="auto" w:fill="FFFFFF"/>
        </w:rPr>
        <w:t xml:space="preserve">somewhat </w:t>
      </w:r>
      <w:r w:rsidRPr="00B534E4">
        <w:rPr>
          <w:rFonts w:ascii="Times New Roman" w:hAnsi="Times New Roman" w:cs="Times New Roman"/>
          <w:sz w:val="23"/>
          <w:szCs w:val="23"/>
          <w:shd w:val="clear" w:color="auto" w:fill="FFFFFF"/>
        </w:rPr>
        <w:t xml:space="preserve">confusing. This confusion arose mainly from the repetition of dyads and firms. </w:t>
      </w:r>
      <w:r w:rsidR="00B401DE" w:rsidRPr="00B534E4">
        <w:rPr>
          <w:rFonts w:ascii="Times New Roman" w:hAnsi="Times New Roman" w:cs="Times New Roman"/>
          <w:sz w:val="23"/>
          <w:szCs w:val="23"/>
          <w:shd w:val="clear" w:color="auto" w:fill="FFFFFF"/>
        </w:rPr>
        <w:t xml:space="preserve">Because </w:t>
      </w:r>
      <w:r w:rsidRPr="00B534E4">
        <w:rPr>
          <w:rFonts w:ascii="Times New Roman" w:hAnsi="Times New Roman" w:cs="Times New Roman"/>
          <w:sz w:val="23"/>
          <w:szCs w:val="23"/>
          <w:shd w:val="clear" w:color="auto" w:fill="FFFFFF"/>
        </w:rPr>
        <w:t>a firm can engage in more than one alliance or M&amp;A</w:t>
      </w:r>
      <w:r w:rsidR="00A321A0" w:rsidRPr="00B534E4">
        <w:rPr>
          <w:rFonts w:ascii="Times New Roman" w:hAnsi="Times New Roman" w:cs="Times New Roman"/>
          <w:sz w:val="23"/>
          <w:szCs w:val="23"/>
          <w:shd w:val="clear" w:color="auto" w:fill="FFFFFF"/>
        </w:rPr>
        <w:t xml:space="preserve"> in a sample</w:t>
      </w:r>
      <w:r w:rsidRPr="00B534E4">
        <w:rPr>
          <w:rFonts w:ascii="Times New Roman" w:hAnsi="Times New Roman" w:cs="Times New Roman"/>
          <w:sz w:val="23"/>
          <w:szCs w:val="23"/>
          <w:shd w:val="clear" w:color="auto" w:fill="FFFFFF"/>
        </w:rPr>
        <w:t xml:space="preserve">, the number of firms uniquely identified in </w:t>
      </w:r>
      <w:r w:rsidR="00A321A0" w:rsidRPr="00B534E4">
        <w:rPr>
          <w:rFonts w:ascii="Times New Roman" w:hAnsi="Times New Roman" w:cs="Times New Roman"/>
          <w:sz w:val="23"/>
          <w:szCs w:val="23"/>
          <w:shd w:val="clear" w:color="auto" w:fill="FFFFFF"/>
        </w:rPr>
        <w:t>the</w:t>
      </w:r>
      <w:r w:rsidRPr="00B534E4">
        <w:rPr>
          <w:rFonts w:ascii="Times New Roman" w:hAnsi="Times New Roman" w:cs="Times New Roman"/>
          <w:sz w:val="23"/>
          <w:szCs w:val="23"/>
          <w:shd w:val="clear" w:color="auto" w:fill="FFFFFF"/>
        </w:rPr>
        <w:t xml:space="preserve"> sample is typically </w:t>
      </w:r>
      <w:r w:rsidR="00DB0F0F" w:rsidRPr="00B534E4">
        <w:rPr>
          <w:rFonts w:ascii="Times New Roman" w:hAnsi="Times New Roman" w:cs="Times New Roman"/>
          <w:sz w:val="23"/>
          <w:szCs w:val="23"/>
          <w:shd w:val="clear" w:color="auto" w:fill="FFFFFF"/>
        </w:rPr>
        <w:t>smaller</w:t>
      </w:r>
      <w:r w:rsidRPr="00B534E4">
        <w:rPr>
          <w:rFonts w:ascii="Times New Roman" w:hAnsi="Times New Roman" w:cs="Times New Roman"/>
          <w:sz w:val="23"/>
          <w:szCs w:val="23"/>
          <w:shd w:val="clear" w:color="auto" w:fill="FFFFFF"/>
        </w:rPr>
        <w:t xml:space="preserve"> than the simple </w:t>
      </w:r>
      <w:r w:rsidR="008E090B" w:rsidRPr="00B534E4">
        <w:rPr>
          <w:rFonts w:ascii="Times New Roman" w:hAnsi="Times New Roman" w:cs="Times New Roman"/>
          <w:sz w:val="23"/>
          <w:szCs w:val="23"/>
          <w:shd w:val="clear" w:color="auto" w:fill="FFFFFF"/>
        </w:rPr>
        <w:t>sum</w:t>
      </w:r>
      <w:r w:rsidRPr="00B534E4">
        <w:rPr>
          <w:rFonts w:ascii="Times New Roman" w:hAnsi="Times New Roman" w:cs="Times New Roman"/>
          <w:sz w:val="23"/>
          <w:szCs w:val="23"/>
          <w:shd w:val="clear" w:color="auto" w:fill="FFFFFF"/>
        </w:rPr>
        <w:t xml:space="preserve"> of the observed firms. For example, </w:t>
      </w:r>
      <w:r w:rsidR="007C31B8" w:rsidRPr="00B534E4">
        <w:rPr>
          <w:rFonts w:ascii="Times New Roman" w:hAnsi="Times New Roman" w:cs="Times New Roman"/>
          <w:sz w:val="23"/>
          <w:szCs w:val="23"/>
          <w:shd w:val="clear" w:color="auto" w:fill="FFFFFF"/>
        </w:rPr>
        <w:t xml:space="preserve">suppose that we have three alliances: </w:t>
      </w:r>
      <w:r w:rsidRPr="00B534E4">
        <w:rPr>
          <w:rFonts w:ascii="Times New Roman" w:hAnsi="Times New Roman" w:cs="Times New Roman"/>
          <w:sz w:val="23"/>
          <w:szCs w:val="23"/>
          <w:shd w:val="clear" w:color="auto" w:fill="FFFFFF"/>
        </w:rPr>
        <w:t xml:space="preserve">IBM </w:t>
      </w:r>
      <w:r w:rsidR="007C31B8" w:rsidRPr="00B534E4">
        <w:rPr>
          <w:rFonts w:ascii="Times New Roman" w:hAnsi="Times New Roman" w:cs="Times New Roman"/>
          <w:sz w:val="23"/>
          <w:szCs w:val="23"/>
          <w:shd w:val="clear" w:color="auto" w:fill="FFFFFF"/>
        </w:rPr>
        <w:t>and 3Com, IBM and HP, and IBM and Dell. The number of firms found in this sample is six, but th</w:t>
      </w:r>
      <w:r w:rsidR="00B401DE" w:rsidRPr="00B534E4">
        <w:rPr>
          <w:rFonts w:ascii="Times New Roman" w:hAnsi="Times New Roman" w:cs="Times New Roman"/>
          <w:sz w:val="23"/>
          <w:szCs w:val="23"/>
          <w:shd w:val="clear" w:color="auto" w:fill="FFFFFF"/>
        </w:rPr>
        <w:t>e number</w:t>
      </w:r>
      <w:r w:rsidR="007C31B8" w:rsidRPr="00B534E4">
        <w:rPr>
          <w:rFonts w:ascii="Times New Roman" w:hAnsi="Times New Roman" w:cs="Times New Roman"/>
          <w:sz w:val="23"/>
          <w:szCs w:val="23"/>
          <w:shd w:val="clear" w:color="auto" w:fill="FFFFFF"/>
        </w:rPr>
        <w:t xml:space="preserve"> of firms uniquely identified in this sample is</w:t>
      </w:r>
      <w:r w:rsidR="008E090B" w:rsidRPr="00B534E4">
        <w:rPr>
          <w:rFonts w:ascii="Times New Roman" w:hAnsi="Times New Roman" w:cs="Times New Roman"/>
          <w:sz w:val="23"/>
          <w:szCs w:val="23"/>
          <w:shd w:val="clear" w:color="auto" w:fill="FFFFFF"/>
        </w:rPr>
        <w:t xml:space="preserve"> just</w:t>
      </w:r>
      <w:r w:rsidR="007C31B8" w:rsidRPr="00B534E4">
        <w:rPr>
          <w:rFonts w:ascii="Times New Roman" w:hAnsi="Times New Roman" w:cs="Times New Roman"/>
          <w:sz w:val="23"/>
          <w:szCs w:val="23"/>
          <w:shd w:val="clear" w:color="auto" w:fill="FFFFFF"/>
        </w:rPr>
        <w:t xml:space="preserve"> four. Likewise, a dyad can appear more than once in a sample. Suppose we have four alliances:  IBM and 3Com (1995), IBM and 3Com (1997), IBM and HP, and IBM and Dell.</w:t>
      </w:r>
      <w:r w:rsidRPr="00B534E4">
        <w:rPr>
          <w:rFonts w:ascii="Times New Roman" w:hAnsi="Times New Roman" w:cs="Times New Roman"/>
          <w:sz w:val="23"/>
          <w:szCs w:val="23"/>
          <w:shd w:val="clear" w:color="auto" w:fill="FFFFFF"/>
        </w:rPr>
        <w:t xml:space="preserve"> </w:t>
      </w:r>
      <w:r w:rsidR="007C31B8" w:rsidRPr="00B534E4">
        <w:rPr>
          <w:rFonts w:ascii="Times New Roman" w:hAnsi="Times New Roman" w:cs="Times New Roman"/>
          <w:sz w:val="23"/>
          <w:szCs w:val="23"/>
          <w:shd w:val="clear" w:color="auto" w:fill="FFFFFF"/>
        </w:rPr>
        <w:t>In this example, IBM and 3Com</w:t>
      </w:r>
      <w:r w:rsidR="00F945A4" w:rsidRPr="00B534E4">
        <w:rPr>
          <w:rFonts w:ascii="Times New Roman" w:hAnsi="Times New Roman" w:cs="Times New Roman"/>
          <w:sz w:val="23"/>
          <w:szCs w:val="23"/>
          <w:shd w:val="clear" w:color="auto" w:fill="FFFFFF"/>
        </w:rPr>
        <w:t xml:space="preserve"> </w:t>
      </w:r>
      <w:r w:rsidR="007C31B8" w:rsidRPr="00B534E4">
        <w:rPr>
          <w:rFonts w:ascii="Times New Roman" w:hAnsi="Times New Roman" w:cs="Times New Roman"/>
          <w:sz w:val="23"/>
          <w:szCs w:val="23"/>
          <w:shd w:val="clear" w:color="auto" w:fill="FFFFFF"/>
        </w:rPr>
        <w:t>created two alliances</w:t>
      </w:r>
      <w:r w:rsidR="00B401DE" w:rsidRPr="00B534E4">
        <w:rPr>
          <w:rFonts w:ascii="Times New Roman" w:hAnsi="Times New Roman" w:cs="Times New Roman"/>
          <w:sz w:val="23"/>
          <w:szCs w:val="23"/>
          <w:shd w:val="clear" w:color="auto" w:fill="FFFFFF"/>
        </w:rPr>
        <w:t>,</w:t>
      </w:r>
      <w:r w:rsidR="008E090B" w:rsidRPr="00B534E4">
        <w:rPr>
          <w:rFonts w:ascii="Times New Roman" w:hAnsi="Times New Roman" w:cs="Times New Roman"/>
          <w:sz w:val="23"/>
          <w:szCs w:val="23"/>
          <w:shd w:val="clear" w:color="auto" w:fill="FFFFFF"/>
        </w:rPr>
        <w:t xml:space="preserve"> in 1995 and 1997</w:t>
      </w:r>
      <w:r w:rsidR="00B401DE" w:rsidRPr="00B534E4">
        <w:rPr>
          <w:rFonts w:ascii="Times New Roman" w:hAnsi="Times New Roman" w:cs="Times New Roman"/>
          <w:sz w:val="23"/>
          <w:szCs w:val="23"/>
          <w:shd w:val="clear" w:color="auto" w:fill="FFFFFF"/>
        </w:rPr>
        <w:t>,</w:t>
      </w:r>
      <w:r w:rsidR="007C31B8" w:rsidRPr="00B534E4">
        <w:rPr>
          <w:rFonts w:ascii="Times New Roman" w:hAnsi="Times New Roman" w:cs="Times New Roman"/>
          <w:sz w:val="23"/>
          <w:szCs w:val="23"/>
          <w:shd w:val="clear" w:color="auto" w:fill="FFFFFF"/>
        </w:rPr>
        <w:t xml:space="preserve"> for some reason. </w:t>
      </w:r>
      <w:r w:rsidR="00544E8E" w:rsidRPr="00B534E4">
        <w:rPr>
          <w:rFonts w:ascii="Times New Roman" w:hAnsi="Times New Roman" w:cs="Times New Roman"/>
          <w:sz w:val="23"/>
          <w:szCs w:val="23"/>
          <w:shd w:val="clear" w:color="auto" w:fill="FFFFFF"/>
        </w:rPr>
        <w:t>(</w:t>
      </w:r>
      <w:r w:rsidR="006720E5" w:rsidRPr="00B534E4">
        <w:rPr>
          <w:rFonts w:ascii="Times New Roman" w:hAnsi="Times New Roman" w:cs="Times New Roman"/>
          <w:sz w:val="23"/>
          <w:szCs w:val="23"/>
          <w:shd w:val="clear" w:color="auto" w:fill="FFFFFF"/>
        </w:rPr>
        <w:t>In the current business landscape in general and the computer industry in particular, s</w:t>
      </w:r>
      <w:r w:rsidR="007C31B8" w:rsidRPr="00B534E4">
        <w:rPr>
          <w:rFonts w:ascii="Times New Roman" w:hAnsi="Times New Roman" w:cs="Times New Roman"/>
          <w:sz w:val="23"/>
          <w:szCs w:val="23"/>
          <w:shd w:val="clear" w:color="auto" w:fill="FFFFFF"/>
        </w:rPr>
        <w:t xml:space="preserve">uch repeated alliances </w:t>
      </w:r>
      <w:r w:rsidR="00A321A0" w:rsidRPr="00B534E4">
        <w:rPr>
          <w:rFonts w:ascii="Times New Roman" w:hAnsi="Times New Roman" w:cs="Times New Roman"/>
          <w:sz w:val="23"/>
          <w:szCs w:val="23"/>
          <w:shd w:val="clear" w:color="auto" w:fill="FFFFFF"/>
        </w:rPr>
        <w:t xml:space="preserve">seem to be </w:t>
      </w:r>
      <w:r w:rsidR="00B401DE" w:rsidRPr="00B534E4">
        <w:rPr>
          <w:rFonts w:ascii="Times New Roman" w:hAnsi="Times New Roman" w:cs="Times New Roman"/>
          <w:sz w:val="23"/>
          <w:szCs w:val="23"/>
          <w:shd w:val="clear" w:color="auto" w:fill="FFFFFF"/>
        </w:rPr>
        <w:t xml:space="preserve">the </w:t>
      </w:r>
      <w:r w:rsidR="00A321A0" w:rsidRPr="00B534E4">
        <w:rPr>
          <w:rFonts w:ascii="Times New Roman" w:hAnsi="Times New Roman" w:cs="Times New Roman"/>
          <w:sz w:val="23"/>
          <w:szCs w:val="23"/>
          <w:shd w:val="clear" w:color="auto" w:fill="FFFFFF"/>
        </w:rPr>
        <w:t xml:space="preserve">norm rather than </w:t>
      </w:r>
      <w:r w:rsidR="00B401DE" w:rsidRPr="00B534E4">
        <w:rPr>
          <w:rFonts w:ascii="Times New Roman" w:hAnsi="Times New Roman" w:cs="Times New Roman"/>
          <w:sz w:val="23"/>
          <w:szCs w:val="23"/>
          <w:shd w:val="clear" w:color="auto" w:fill="FFFFFF"/>
        </w:rPr>
        <w:t xml:space="preserve">the </w:t>
      </w:r>
      <w:r w:rsidR="00A321A0" w:rsidRPr="00B534E4">
        <w:rPr>
          <w:rFonts w:ascii="Times New Roman" w:hAnsi="Times New Roman" w:cs="Times New Roman"/>
          <w:sz w:val="23"/>
          <w:szCs w:val="23"/>
          <w:shd w:val="clear" w:color="auto" w:fill="FFFFFF"/>
        </w:rPr>
        <w:t>exception</w:t>
      </w:r>
      <w:r w:rsidR="00B401DE" w:rsidRPr="00B534E4">
        <w:rPr>
          <w:rFonts w:ascii="Times New Roman" w:hAnsi="Times New Roman" w:cs="Times New Roman"/>
          <w:sz w:val="23"/>
          <w:szCs w:val="23"/>
          <w:shd w:val="clear" w:color="auto" w:fill="FFFFFF"/>
        </w:rPr>
        <w:t xml:space="preserve">; </w:t>
      </w:r>
      <w:r w:rsidR="00544E8E" w:rsidRPr="00B534E4">
        <w:rPr>
          <w:rFonts w:ascii="Times New Roman" w:hAnsi="Times New Roman" w:cs="Times New Roman"/>
          <w:sz w:val="23"/>
          <w:szCs w:val="23"/>
          <w:shd w:val="clear" w:color="auto" w:fill="FFFFFF"/>
        </w:rPr>
        <w:t>[</w:t>
      </w:r>
      <w:r w:rsidR="007C31B8" w:rsidRPr="00B534E4">
        <w:rPr>
          <w:rFonts w:ascii="Times New Roman" w:hAnsi="Times New Roman" w:cs="Times New Roman"/>
          <w:sz w:val="23"/>
          <w:szCs w:val="23"/>
          <w:shd w:val="clear" w:color="auto" w:fill="FFFFFF"/>
        </w:rPr>
        <w:t>Gulati, 1995</w:t>
      </w:r>
      <w:r w:rsidR="00544E8E" w:rsidRPr="00B534E4">
        <w:rPr>
          <w:rFonts w:ascii="Times New Roman" w:hAnsi="Times New Roman" w:cs="Times New Roman"/>
          <w:sz w:val="23"/>
          <w:szCs w:val="23"/>
          <w:shd w:val="clear" w:color="auto" w:fill="FFFFFF"/>
        </w:rPr>
        <w:t>])</w:t>
      </w:r>
      <w:r w:rsidR="007C31B8" w:rsidRPr="00B534E4">
        <w:rPr>
          <w:rFonts w:ascii="Times New Roman" w:hAnsi="Times New Roman" w:cs="Times New Roman"/>
          <w:sz w:val="23"/>
          <w:szCs w:val="23"/>
          <w:shd w:val="clear" w:color="auto" w:fill="FFFFFF"/>
        </w:rPr>
        <w:t xml:space="preserve">. </w:t>
      </w:r>
      <w:r w:rsidR="008E090B" w:rsidRPr="00B534E4">
        <w:rPr>
          <w:rFonts w:ascii="Times New Roman" w:hAnsi="Times New Roman" w:cs="Times New Roman"/>
          <w:sz w:val="23"/>
          <w:szCs w:val="23"/>
          <w:shd w:val="clear" w:color="auto" w:fill="FFFFFF"/>
        </w:rPr>
        <w:t>T</w:t>
      </w:r>
      <w:r w:rsidR="007C31B8" w:rsidRPr="00B534E4">
        <w:rPr>
          <w:rFonts w:ascii="Times New Roman" w:hAnsi="Times New Roman" w:cs="Times New Roman"/>
          <w:sz w:val="23"/>
          <w:szCs w:val="23"/>
          <w:shd w:val="clear" w:color="auto" w:fill="FFFFFF"/>
        </w:rPr>
        <w:t xml:space="preserve">he number of dyads found in this sample is four, but </w:t>
      </w:r>
      <w:r w:rsidR="00B401DE" w:rsidRPr="00B534E4">
        <w:rPr>
          <w:rFonts w:ascii="Times New Roman" w:hAnsi="Times New Roman" w:cs="Times New Roman"/>
          <w:sz w:val="23"/>
          <w:szCs w:val="23"/>
          <w:shd w:val="clear" w:color="auto" w:fill="FFFFFF"/>
        </w:rPr>
        <w:t xml:space="preserve">the number </w:t>
      </w:r>
      <w:r w:rsidR="007C31B8" w:rsidRPr="00B534E4">
        <w:rPr>
          <w:rFonts w:ascii="Times New Roman" w:hAnsi="Times New Roman" w:cs="Times New Roman"/>
          <w:sz w:val="23"/>
          <w:szCs w:val="23"/>
          <w:shd w:val="clear" w:color="auto" w:fill="FFFFFF"/>
        </w:rPr>
        <w:t>of dyads uniquely identified in this sample is</w:t>
      </w:r>
      <w:r w:rsidR="008E090B" w:rsidRPr="00B534E4">
        <w:rPr>
          <w:rFonts w:ascii="Times New Roman" w:hAnsi="Times New Roman" w:cs="Times New Roman"/>
          <w:sz w:val="23"/>
          <w:szCs w:val="23"/>
          <w:shd w:val="clear" w:color="auto" w:fill="FFFFFF"/>
        </w:rPr>
        <w:t xml:space="preserve"> just</w:t>
      </w:r>
      <w:r w:rsidR="007C31B8" w:rsidRPr="00B534E4">
        <w:rPr>
          <w:rFonts w:ascii="Times New Roman" w:hAnsi="Times New Roman" w:cs="Times New Roman"/>
          <w:sz w:val="23"/>
          <w:szCs w:val="23"/>
          <w:shd w:val="clear" w:color="auto" w:fill="FFFFFF"/>
        </w:rPr>
        <w:t xml:space="preserve"> three. </w:t>
      </w:r>
      <w:r w:rsidR="008E090B" w:rsidRPr="00B534E4">
        <w:rPr>
          <w:rFonts w:ascii="Times New Roman" w:hAnsi="Times New Roman" w:cs="Times New Roman"/>
          <w:sz w:val="23"/>
          <w:szCs w:val="23"/>
          <w:shd w:val="clear" w:color="auto" w:fill="FFFFFF"/>
        </w:rPr>
        <w:t>In this way</w:t>
      </w:r>
      <w:r w:rsidR="007C31B8" w:rsidRPr="00B534E4">
        <w:rPr>
          <w:rFonts w:ascii="Times New Roman" w:hAnsi="Times New Roman" w:cs="Times New Roman"/>
          <w:sz w:val="23"/>
          <w:szCs w:val="23"/>
          <w:shd w:val="clear" w:color="auto" w:fill="FFFFFF"/>
        </w:rPr>
        <w:t xml:space="preserve">, the number of firms </w:t>
      </w:r>
      <w:r w:rsidR="003979D3" w:rsidRPr="00B534E4">
        <w:rPr>
          <w:rFonts w:ascii="Times New Roman" w:hAnsi="Times New Roman" w:cs="Times New Roman"/>
          <w:sz w:val="23"/>
          <w:szCs w:val="23"/>
          <w:shd w:val="clear" w:color="auto" w:fill="FFFFFF"/>
        </w:rPr>
        <w:t>or</w:t>
      </w:r>
      <w:r w:rsidR="007C31B8" w:rsidRPr="00B534E4">
        <w:rPr>
          <w:rFonts w:ascii="Times New Roman" w:hAnsi="Times New Roman" w:cs="Times New Roman"/>
          <w:sz w:val="23"/>
          <w:szCs w:val="23"/>
          <w:shd w:val="clear" w:color="auto" w:fill="FFFFFF"/>
        </w:rPr>
        <w:t xml:space="preserve"> dyads (or transactions) found in the sample </w:t>
      </w:r>
      <w:r w:rsidR="00B401DE" w:rsidRPr="00B534E4">
        <w:rPr>
          <w:rFonts w:ascii="Times New Roman" w:hAnsi="Times New Roman" w:cs="Times New Roman"/>
          <w:sz w:val="23"/>
          <w:szCs w:val="23"/>
          <w:shd w:val="clear" w:color="auto" w:fill="FFFFFF"/>
        </w:rPr>
        <w:t xml:space="preserve">is </w:t>
      </w:r>
      <w:r w:rsidR="004D031D" w:rsidRPr="00B534E4">
        <w:rPr>
          <w:rFonts w:ascii="Times New Roman" w:hAnsi="Times New Roman" w:cs="Times New Roman"/>
          <w:sz w:val="23"/>
          <w:szCs w:val="23"/>
          <w:shd w:val="clear" w:color="auto" w:fill="FFFFFF"/>
        </w:rPr>
        <w:t>typically</w:t>
      </w:r>
      <w:r w:rsidR="007C31B8" w:rsidRPr="00B534E4">
        <w:rPr>
          <w:rFonts w:ascii="Times New Roman" w:hAnsi="Times New Roman" w:cs="Times New Roman"/>
          <w:sz w:val="23"/>
          <w:szCs w:val="23"/>
          <w:shd w:val="clear" w:color="auto" w:fill="FFFFFF"/>
        </w:rPr>
        <w:t xml:space="preserve"> greater than th</w:t>
      </w:r>
      <w:r w:rsidR="00B401DE" w:rsidRPr="00B534E4">
        <w:rPr>
          <w:rFonts w:ascii="Times New Roman" w:hAnsi="Times New Roman" w:cs="Times New Roman"/>
          <w:sz w:val="23"/>
          <w:szCs w:val="23"/>
          <w:shd w:val="clear" w:color="auto" w:fill="FFFFFF"/>
        </w:rPr>
        <w:t>e number</w:t>
      </w:r>
      <w:r w:rsidR="007C31B8" w:rsidRPr="00B534E4">
        <w:rPr>
          <w:rFonts w:ascii="Times New Roman" w:hAnsi="Times New Roman" w:cs="Times New Roman"/>
          <w:sz w:val="23"/>
          <w:szCs w:val="23"/>
          <w:shd w:val="clear" w:color="auto" w:fill="FFFFFF"/>
        </w:rPr>
        <w:t xml:space="preserve"> of firms </w:t>
      </w:r>
      <w:r w:rsidR="003979D3" w:rsidRPr="00B534E4">
        <w:rPr>
          <w:rFonts w:ascii="Times New Roman" w:hAnsi="Times New Roman" w:cs="Times New Roman"/>
          <w:sz w:val="23"/>
          <w:szCs w:val="23"/>
          <w:shd w:val="clear" w:color="auto" w:fill="FFFFFF"/>
        </w:rPr>
        <w:t>or</w:t>
      </w:r>
      <w:r w:rsidR="007C31B8" w:rsidRPr="00B534E4">
        <w:rPr>
          <w:rFonts w:ascii="Times New Roman" w:hAnsi="Times New Roman" w:cs="Times New Roman"/>
          <w:sz w:val="23"/>
          <w:szCs w:val="23"/>
          <w:shd w:val="clear" w:color="auto" w:fill="FFFFFF"/>
        </w:rPr>
        <w:t xml:space="preserve"> dyads uniquely identified in the</w:t>
      </w:r>
      <w:r w:rsidR="008E090B" w:rsidRPr="00B534E4">
        <w:rPr>
          <w:rFonts w:ascii="Times New Roman" w:hAnsi="Times New Roman" w:cs="Times New Roman"/>
          <w:sz w:val="23"/>
          <w:szCs w:val="23"/>
          <w:shd w:val="clear" w:color="auto" w:fill="FFFFFF"/>
        </w:rPr>
        <w:t xml:space="preserve"> sample.</w:t>
      </w:r>
      <w:r w:rsidR="007C31B8" w:rsidRPr="00B534E4">
        <w:rPr>
          <w:rFonts w:ascii="Times New Roman" w:hAnsi="Times New Roman" w:cs="Times New Roman"/>
          <w:sz w:val="23"/>
          <w:szCs w:val="23"/>
          <w:shd w:val="clear" w:color="auto" w:fill="FFFFFF"/>
        </w:rPr>
        <w:t xml:space="preserve"> </w:t>
      </w:r>
    </w:p>
    <w:p w:rsidR="001F0EA4" w:rsidRPr="00B534E4" w:rsidRDefault="00496498">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At the same time, after </w:t>
      </w:r>
      <w:r w:rsidR="003979D3" w:rsidRPr="00B534E4">
        <w:rPr>
          <w:rFonts w:ascii="Times New Roman" w:hAnsi="Times New Roman" w:cs="Times New Roman"/>
          <w:sz w:val="23"/>
          <w:szCs w:val="23"/>
          <w:shd w:val="clear" w:color="auto" w:fill="FFFFFF"/>
        </w:rPr>
        <w:t xml:space="preserve">a </w:t>
      </w:r>
      <w:r w:rsidRPr="00B534E4">
        <w:rPr>
          <w:rFonts w:ascii="Times New Roman" w:hAnsi="Times New Roman" w:cs="Times New Roman"/>
          <w:sz w:val="23"/>
          <w:szCs w:val="23"/>
          <w:shd w:val="clear" w:color="auto" w:fill="FFFFFF"/>
        </w:rPr>
        <w:t xml:space="preserve">close examination, </w:t>
      </w:r>
      <w:r w:rsidR="00B401DE" w:rsidRPr="00B534E4">
        <w:rPr>
          <w:rFonts w:ascii="Times New Roman" w:hAnsi="Times New Roman" w:cs="Times New Roman"/>
          <w:sz w:val="23"/>
          <w:szCs w:val="23"/>
          <w:shd w:val="clear" w:color="auto" w:fill="FFFFFF"/>
        </w:rPr>
        <w:t xml:space="preserve">we </w:t>
      </w:r>
      <w:r w:rsidRPr="00B534E4">
        <w:rPr>
          <w:rFonts w:ascii="Times New Roman" w:hAnsi="Times New Roman" w:cs="Times New Roman"/>
          <w:sz w:val="23"/>
          <w:szCs w:val="23"/>
          <w:shd w:val="clear" w:color="auto" w:fill="FFFFFF"/>
        </w:rPr>
        <w:t xml:space="preserve">found that the numbers of firm entries </w:t>
      </w:r>
      <w:r w:rsidR="00614CC9" w:rsidRPr="00B534E4">
        <w:rPr>
          <w:rFonts w:ascii="Times New Roman" w:hAnsi="Times New Roman" w:cs="Times New Roman"/>
          <w:sz w:val="23"/>
          <w:szCs w:val="23"/>
          <w:shd w:val="clear" w:color="auto" w:fill="FFFFFF"/>
        </w:rPr>
        <w:t xml:space="preserve">reported </w:t>
      </w:r>
      <w:r w:rsidR="00EC7EB1" w:rsidRPr="00B534E4">
        <w:rPr>
          <w:rFonts w:ascii="Times New Roman" w:hAnsi="Times New Roman" w:cs="Times New Roman"/>
          <w:sz w:val="23"/>
          <w:szCs w:val="23"/>
          <w:shd w:val="clear" w:color="auto" w:fill="FFFFFF"/>
        </w:rPr>
        <w:t xml:space="preserve">in the previous manuscript </w:t>
      </w:r>
      <w:r w:rsidRPr="00B534E4">
        <w:rPr>
          <w:rFonts w:ascii="Times New Roman" w:hAnsi="Times New Roman" w:cs="Times New Roman"/>
          <w:sz w:val="23"/>
          <w:szCs w:val="23"/>
          <w:shd w:val="clear" w:color="auto" w:fill="FFFFFF"/>
        </w:rPr>
        <w:t xml:space="preserve">were </w:t>
      </w:r>
      <w:r w:rsidR="00614CC9" w:rsidRPr="00B534E4">
        <w:rPr>
          <w:rFonts w:ascii="Times New Roman" w:hAnsi="Times New Roman" w:cs="Times New Roman"/>
          <w:sz w:val="23"/>
          <w:szCs w:val="23"/>
          <w:shd w:val="clear" w:color="auto" w:fill="FFFFFF"/>
        </w:rPr>
        <w:t>not accurate</w:t>
      </w:r>
      <w:r w:rsidR="00B401DE" w:rsidRPr="00B534E4">
        <w:rPr>
          <w:rFonts w:ascii="Times New Roman" w:hAnsi="Times New Roman" w:cs="Times New Roman"/>
          <w:sz w:val="23"/>
          <w:szCs w:val="23"/>
          <w:shd w:val="clear" w:color="auto" w:fill="FFFFFF"/>
        </w:rPr>
        <w:t>,</w:t>
      </w:r>
      <w:r w:rsidR="00E931E8" w:rsidRPr="00B534E4">
        <w:rPr>
          <w:rFonts w:ascii="Times New Roman" w:hAnsi="Times New Roman" w:cs="Times New Roman"/>
          <w:sz w:val="23"/>
          <w:szCs w:val="23"/>
          <w:shd w:val="clear" w:color="auto" w:fill="FFFFFF"/>
        </w:rPr>
        <w:t xml:space="preserve"> </w:t>
      </w:r>
      <w:r w:rsidR="00B401DE" w:rsidRPr="00B534E4">
        <w:rPr>
          <w:rFonts w:ascii="Times New Roman" w:hAnsi="Times New Roman" w:cs="Times New Roman"/>
          <w:sz w:val="23"/>
          <w:szCs w:val="23"/>
          <w:shd w:val="clear" w:color="auto" w:fill="FFFFFF"/>
        </w:rPr>
        <w:t xml:space="preserve">although </w:t>
      </w:r>
      <w:r w:rsidR="00E931E8" w:rsidRPr="00B534E4">
        <w:rPr>
          <w:rFonts w:ascii="Times New Roman" w:hAnsi="Times New Roman" w:cs="Times New Roman"/>
          <w:sz w:val="23"/>
          <w:szCs w:val="23"/>
          <w:shd w:val="clear" w:color="auto" w:fill="FFFFFF"/>
        </w:rPr>
        <w:t xml:space="preserve">the numbers </w:t>
      </w:r>
      <w:r w:rsidR="00B401DE" w:rsidRPr="00B534E4">
        <w:rPr>
          <w:rFonts w:ascii="Times New Roman" w:hAnsi="Times New Roman" w:cs="Times New Roman"/>
          <w:sz w:val="23"/>
          <w:szCs w:val="23"/>
          <w:shd w:val="clear" w:color="auto" w:fill="FFFFFF"/>
        </w:rPr>
        <w:t xml:space="preserve">of </w:t>
      </w:r>
      <w:r w:rsidR="00E931E8" w:rsidRPr="00B534E4">
        <w:rPr>
          <w:rFonts w:ascii="Times New Roman" w:hAnsi="Times New Roman" w:cs="Times New Roman"/>
          <w:sz w:val="23"/>
          <w:szCs w:val="23"/>
          <w:shd w:val="clear" w:color="auto" w:fill="FFFFFF"/>
        </w:rPr>
        <w:t>dyad entries were</w:t>
      </w:r>
      <w:r w:rsidRPr="00B534E4">
        <w:rPr>
          <w:rFonts w:ascii="Times New Roman" w:hAnsi="Times New Roman" w:cs="Times New Roman"/>
          <w:sz w:val="23"/>
          <w:szCs w:val="23"/>
          <w:shd w:val="clear" w:color="auto" w:fill="FFFFFF"/>
        </w:rPr>
        <w:t xml:space="preserve">. Our sincere apologies. </w:t>
      </w:r>
      <w:r w:rsidR="00B401DE" w:rsidRPr="00B534E4">
        <w:rPr>
          <w:rFonts w:ascii="Times New Roman" w:hAnsi="Times New Roman" w:cs="Times New Roman"/>
          <w:sz w:val="23"/>
          <w:szCs w:val="23"/>
          <w:shd w:val="clear" w:color="auto" w:fill="FFFFFF"/>
        </w:rPr>
        <w:t xml:space="preserve">The firm </w:t>
      </w:r>
      <w:r w:rsidRPr="00B534E4">
        <w:rPr>
          <w:rFonts w:ascii="Times New Roman" w:hAnsi="Times New Roman" w:cs="Times New Roman"/>
          <w:sz w:val="23"/>
          <w:szCs w:val="23"/>
          <w:shd w:val="clear" w:color="auto" w:fill="FFFFFF"/>
        </w:rPr>
        <w:t>entries were 305 in total</w:t>
      </w:r>
      <w:r w:rsidR="00614CC9" w:rsidRPr="00B534E4">
        <w:rPr>
          <w:rFonts w:ascii="Times New Roman" w:hAnsi="Times New Roman" w:cs="Times New Roman"/>
          <w:sz w:val="23"/>
          <w:szCs w:val="23"/>
          <w:shd w:val="clear" w:color="auto" w:fill="FFFFFF"/>
        </w:rPr>
        <w:t xml:space="preserve">, with </w:t>
      </w:r>
      <w:r w:rsidRPr="00B534E4">
        <w:rPr>
          <w:rFonts w:ascii="Times New Roman" w:hAnsi="Times New Roman" w:cs="Times New Roman"/>
          <w:sz w:val="23"/>
          <w:szCs w:val="23"/>
          <w:shd w:val="clear" w:color="auto" w:fill="FFFFFF"/>
        </w:rPr>
        <w:t>241 for alliances and 107 for M&amp;A. This means that 305 firms were unique and that 43 (=</w:t>
      </w:r>
      <w:r w:rsidR="00B401DE"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348</w:t>
      </w:r>
      <w:r w:rsidR="00B401DE" w:rsidRPr="00B534E4">
        <w:rPr>
          <w:rFonts w:ascii="Times New Roman" w:hAnsi="Times New Roman" w:cs="Times New Roman"/>
          <w:sz w:val="23"/>
          <w:szCs w:val="23"/>
          <w:shd w:val="clear" w:color="auto" w:fill="FFFFFF"/>
        </w:rPr>
        <w:t xml:space="preserve"> – </w:t>
      </w:r>
      <w:r w:rsidRPr="00B534E4">
        <w:rPr>
          <w:rFonts w:ascii="Times New Roman" w:hAnsi="Times New Roman" w:cs="Times New Roman"/>
          <w:sz w:val="23"/>
          <w:szCs w:val="23"/>
          <w:shd w:val="clear" w:color="auto" w:fill="FFFFFF"/>
        </w:rPr>
        <w:t>305) firms engaged in both alliances and M&amp;A.</w:t>
      </w:r>
    </w:p>
    <w:p w:rsidR="001F0EA4" w:rsidRPr="00B534E4" w:rsidRDefault="00496498">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W</w:t>
      </w:r>
      <w:r w:rsidR="008E090B" w:rsidRPr="00B534E4">
        <w:rPr>
          <w:rFonts w:ascii="Times New Roman" w:hAnsi="Times New Roman" w:cs="Times New Roman"/>
          <w:sz w:val="23"/>
          <w:szCs w:val="23"/>
          <w:shd w:val="clear" w:color="auto" w:fill="FFFFFF"/>
        </w:rPr>
        <w:t xml:space="preserve">e admit that we were inarticulate in </w:t>
      </w:r>
      <w:r w:rsidR="005C5BCF" w:rsidRPr="00B534E4">
        <w:rPr>
          <w:rFonts w:ascii="Times New Roman" w:hAnsi="Times New Roman" w:cs="Times New Roman"/>
          <w:sz w:val="23"/>
          <w:szCs w:val="23"/>
          <w:shd w:val="clear" w:color="auto" w:fill="FFFFFF"/>
        </w:rPr>
        <w:t>explicating</w:t>
      </w:r>
      <w:r w:rsidR="008E090B" w:rsidRPr="00B534E4">
        <w:rPr>
          <w:rFonts w:ascii="Times New Roman" w:hAnsi="Times New Roman" w:cs="Times New Roman"/>
          <w:sz w:val="23"/>
          <w:szCs w:val="23"/>
          <w:shd w:val="clear" w:color="auto" w:fill="FFFFFF"/>
        </w:rPr>
        <w:t xml:space="preserve"> this point. In our revised manuscript, we</w:t>
      </w:r>
      <w:r w:rsidR="005C5BCF" w:rsidRPr="00B534E4">
        <w:rPr>
          <w:rFonts w:ascii="Times New Roman" w:hAnsi="Times New Roman" w:cs="Times New Roman"/>
          <w:sz w:val="23"/>
          <w:szCs w:val="23"/>
          <w:shd w:val="clear" w:color="auto" w:fill="FFFFFF"/>
        </w:rPr>
        <w:t xml:space="preserve"> have</w:t>
      </w:r>
      <w:r w:rsidR="008E090B" w:rsidRPr="00B534E4">
        <w:rPr>
          <w:rFonts w:ascii="Times New Roman" w:hAnsi="Times New Roman" w:cs="Times New Roman"/>
          <w:sz w:val="23"/>
          <w:szCs w:val="23"/>
          <w:shd w:val="clear" w:color="auto" w:fill="FFFFFF"/>
        </w:rPr>
        <w:t xml:space="preserve"> rewr</w:t>
      </w:r>
      <w:r w:rsidR="005C5BCF" w:rsidRPr="00B534E4">
        <w:rPr>
          <w:rFonts w:ascii="Times New Roman" w:hAnsi="Times New Roman" w:cs="Times New Roman"/>
          <w:sz w:val="23"/>
          <w:szCs w:val="23"/>
          <w:shd w:val="clear" w:color="auto" w:fill="FFFFFF"/>
        </w:rPr>
        <w:t>itten</w:t>
      </w:r>
      <w:r w:rsidR="008E090B" w:rsidRPr="00B534E4">
        <w:rPr>
          <w:rFonts w:ascii="Times New Roman" w:hAnsi="Times New Roman" w:cs="Times New Roman"/>
          <w:sz w:val="23"/>
          <w:szCs w:val="23"/>
          <w:shd w:val="clear" w:color="auto" w:fill="FFFFFF"/>
        </w:rPr>
        <w:t xml:space="preserve"> this paragraph</w:t>
      </w:r>
      <w:r w:rsidR="005C5BCF" w:rsidRPr="00B534E4">
        <w:rPr>
          <w:rFonts w:ascii="Times New Roman" w:hAnsi="Times New Roman" w:cs="Times New Roman"/>
          <w:sz w:val="23"/>
          <w:szCs w:val="23"/>
          <w:shd w:val="clear" w:color="auto" w:fill="FFFFFF"/>
        </w:rPr>
        <w:t xml:space="preserve"> </w:t>
      </w:r>
      <w:r w:rsidR="00614CC9" w:rsidRPr="00B534E4">
        <w:rPr>
          <w:rFonts w:ascii="Times New Roman" w:hAnsi="Times New Roman" w:cs="Times New Roman"/>
          <w:sz w:val="23"/>
          <w:szCs w:val="23"/>
          <w:shd w:val="clear" w:color="auto" w:fill="FFFFFF"/>
        </w:rPr>
        <w:t xml:space="preserve">for </w:t>
      </w:r>
      <w:r w:rsidR="00B401DE" w:rsidRPr="00B534E4">
        <w:rPr>
          <w:rFonts w:ascii="Times New Roman" w:hAnsi="Times New Roman" w:cs="Times New Roman"/>
          <w:sz w:val="23"/>
          <w:szCs w:val="23"/>
          <w:shd w:val="clear" w:color="auto" w:fill="FFFFFF"/>
        </w:rPr>
        <w:t xml:space="preserve">greater </w:t>
      </w:r>
      <w:r w:rsidR="00614CC9" w:rsidRPr="00B534E4">
        <w:rPr>
          <w:rFonts w:ascii="Times New Roman" w:hAnsi="Times New Roman" w:cs="Times New Roman"/>
          <w:sz w:val="23"/>
          <w:szCs w:val="23"/>
          <w:shd w:val="clear" w:color="auto" w:fill="FFFFFF"/>
        </w:rPr>
        <w:t>clarity</w:t>
      </w:r>
      <w:r w:rsidR="008E090B" w:rsidRPr="00B534E4">
        <w:rPr>
          <w:rFonts w:ascii="Times New Roman" w:hAnsi="Times New Roman" w:cs="Times New Roman"/>
          <w:sz w:val="23"/>
          <w:szCs w:val="23"/>
          <w:shd w:val="clear" w:color="auto" w:fill="FFFFFF"/>
        </w:rPr>
        <w:t xml:space="preserve">. In so doing, to avoid any unnecessary confusion, we included </w:t>
      </w:r>
      <w:r w:rsidR="00D3441D" w:rsidRPr="00B534E4">
        <w:rPr>
          <w:rFonts w:ascii="Times New Roman" w:hAnsi="Times New Roman" w:cs="Times New Roman"/>
          <w:sz w:val="23"/>
          <w:szCs w:val="23"/>
          <w:shd w:val="clear" w:color="auto" w:fill="FFFFFF"/>
        </w:rPr>
        <w:t xml:space="preserve">just </w:t>
      </w:r>
      <w:r w:rsidR="008E090B" w:rsidRPr="00B534E4">
        <w:rPr>
          <w:rFonts w:ascii="Times New Roman" w:hAnsi="Times New Roman" w:cs="Times New Roman"/>
          <w:sz w:val="23"/>
          <w:szCs w:val="23"/>
          <w:shd w:val="clear" w:color="auto" w:fill="FFFFFF"/>
        </w:rPr>
        <w:t xml:space="preserve">the number of transactions found in the sample. </w:t>
      </w:r>
      <w:r w:rsidR="004850B4" w:rsidRPr="00B534E4">
        <w:rPr>
          <w:rFonts w:ascii="Times New Roman" w:hAnsi="Times New Roman" w:cs="Times New Roman"/>
          <w:sz w:val="23"/>
          <w:szCs w:val="23"/>
          <w:shd w:val="clear" w:color="auto" w:fill="FFFFFF"/>
        </w:rPr>
        <w:t>W</w:t>
      </w:r>
      <w:r w:rsidR="008E090B" w:rsidRPr="00B534E4">
        <w:rPr>
          <w:rFonts w:ascii="Times New Roman" w:hAnsi="Times New Roman" w:cs="Times New Roman"/>
          <w:sz w:val="23"/>
          <w:szCs w:val="23"/>
          <w:shd w:val="clear" w:color="auto" w:fill="FFFFFF"/>
        </w:rPr>
        <w:t>e clarified that 21 dyads c</w:t>
      </w:r>
      <w:r w:rsidR="00B401DE" w:rsidRPr="00B534E4">
        <w:rPr>
          <w:rFonts w:ascii="Times New Roman" w:hAnsi="Times New Roman" w:cs="Times New Roman"/>
          <w:sz w:val="23"/>
          <w:szCs w:val="23"/>
          <w:shd w:val="clear" w:color="auto" w:fill="FFFFFF"/>
        </w:rPr>
        <w:t>a</w:t>
      </w:r>
      <w:r w:rsidR="008E090B" w:rsidRPr="00B534E4">
        <w:rPr>
          <w:rFonts w:ascii="Times New Roman" w:hAnsi="Times New Roman" w:cs="Times New Roman"/>
          <w:sz w:val="23"/>
          <w:szCs w:val="23"/>
          <w:shd w:val="clear" w:color="auto" w:fill="FFFFFF"/>
        </w:rPr>
        <w:t>m</w:t>
      </w:r>
      <w:r w:rsidR="00614CC9" w:rsidRPr="00B534E4">
        <w:rPr>
          <w:rFonts w:ascii="Times New Roman" w:hAnsi="Times New Roman" w:cs="Times New Roman"/>
          <w:sz w:val="23"/>
          <w:szCs w:val="23"/>
          <w:shd w:val="clear" w:color="auto" w:fill="FFFFFF"/>
        </w:rPr>
        <w:t>e</w:t>
      </w:r>
      <w:r w:rsidR="008E090B" w:rsidRPr="00B534E4">
        <w:rPr>
          <w:rFonts w:ascii="Times New Roman" w:hAnsi="Times New Roman" w:cs="Times New Roman"/>
          <w:sz w:val="23"/>
          <w:szCs w:val="23"/>
          <w:shd w:val="clear" w:color="auto" w:fill="FFFFFF"/>
        </w:rPr>
        <w:t xml:space="preserve"> from the repetition of unique dyads</w:t>
      </w:r>
      <w:r w:rsidR="005C5BCF" w:rsidRPr="00B534E4">
        <w:rPr>
          <w:rFonts w:ascii="Times New Roman" w:hAnsi="Times New Roman" w:cs="Times New Roman"/>
          <w:sz w:val="23"/>
          <w:szCs w:val="23"/>
          <w:shd w:val="clear" w:color="auto" w:fill="FFFFFF"/>
        </w:rPr>
        <w:t xml:space="preserve"> (i.e., 633 dyads </w:t>
      </w:r>
      <w:r w:rsidR="00B401DE" w:rsidRPr="00B534E4">
        <w:rPr>
          <w:rFonts w:ascii="Times New Roman" w:hAnsi="Times New Roman" w:cs="Times New Roman"/>
          <w:sz w:val="23"/>
          <w:szCs w:val="23"/>
          <w:shd w:val="clear" w:color="auto" w:fill="FFFFFF"/>
        </w:rPr>
        <w:t xml:space="preserve">out </w:t>
      </w:r>
      <w:r w:rsidR="005C5BCF" w:rsidRPr="00B534E4">
        <w:rPr>
          <w:rFonts w:ascii="Times New Roman" w:hAnsi="Times New Roman" w:cs="Times New Roman"/>
          <w:sz w:val="23"/>
          <w:szCs w:val="23"/>
          <w:shd w:val="clear" w:color="auto" w:fill="FFFFFF"/>
        </w:rPr>
        <w:t xml:space="preserve">of 654 transactions </w:t>
      </w:r>
      <w:r w:rsidR="00D3441D" w:rsidRPr="00B534E4">
        <w:rPr>
          <w:rFonts w:ascii="Times New Roman" w:hAnsi="Times New Roman" w:cs="Times New Roman"/>
          <w:sz w:val="23"/>
          <w:szCs w:val="23"/>
          <w:shd w:val="clear" w:color="auto" w:fill="FFFFFF"/>
        </w:rPr>
        <w:t>we</w:t>
      </w:r>
      <w:r w:rsidR="005C5BCF" w:rsidRPr="00B534E4">
        <w:rPr>
          <w:rFonts w:ascii="Times New Roman" w:hAnsi="Times New Roman" w:cs="Times New Roman"/>
          <w:sz w:val="23"/>
          <w:szCs w:val="23"/>
          <w:shd w:val="clear" w:color="auto" w:fill="FFFFFF"/>
        </w:rPr>
        <w:t xml:space="preserve">re unique). Finally, we </w:t>
      </w:r>
      <w:r w:rsidR="005C5BCF" w:rsidRPr="00B534E4">
        <w:rPr>
          <w:rFonts w:ascii="Times New Roman" w:hAnsi="Times New Roman" w:cs="Times New Roman"/>
          <w:sz w:val="23"/>
          <w:szCs w:val="23"/>
          <w:shd w:val="clear" w:color="auto" w:fill="FFFFFF"/>
        </w:rPr>
        <w:lastRenderedPageBreak/>
        <w:t xml:space="preserve">apprised </w:t>
      </w:r>
      <w:r w:rsidR="005B74CD" w:rsidRPr="00B534E4">
        <w:rPr>
          <w:rFonts w:ascii="Times New Roman" w:hAnsi="Times New Roman" w:cs="Times New Roman"/>
          <w:sz w:val="23"/>
          <w:szCs w:val="23"/>
          <w:shd w:val="clear" w:color="auto" w:fill="FFFFFF"/>
        </w:rPr>
        <w:t xml:space="preserve">our </w:t>
      </w:r>
      <w:r w:rsidR="005C5BCF" w:rsidRPr="00B534E4">
        <w:rPr>
          <w:rFonts w:ascii="Times New Roman" w:hAnsi="Times New Roman" w:cs="Times New Roman"/>
          <w:sz w:val="23"/>
          <w:szCs w:val="23"/>
          <w:shd w:val="clear" w:color="auto" w:fill="FFFFFF"/>
        </w:rPr>
        <w:t>readers that we reported robust standard errors to address</w:t>
      </w:r>
      <w:r w:rsidR="00700FF9" w:rsidRPr="00B534E4">
        <w:rPr>
          <w:rFonts w:ascii="Times New Roman" w:hAnsi="Times New Roman" w:cs="Times New Roman"/>
          <w:sz w:val="23"/>
          <w:szCs w:val="23"/>
          <w:shd w:val="clear" w:color="auto" w:fill="FFFFFF"/>
        </w:rPr>
        <w:t xml:space="preserve"> potential</w:t>
      </w:r>
      <w:r w:rsidR="005C5BCF" w:rsidRPr="00B534E4">
        <w:rPr>
          <w:rFonts w:ascii="Times New Roman" w:hAnsi="Times New Roman" w:cs="Times New Roman"/>
          <w:sz w:val="23"/>
          <w:szCs w:val="23"/>
          <w:shd w:val="clear" w:color="auto" w:fill="FFFFFF"/>
        </w:rPr>
        <w:t xml:space="preserve"> inefficiency from </w:t>
      </w:r>
      <w:r w:rsidR="006B54C1" w:rsidRPr="00B534E4">
        <w:rPr>
          <w:rFonts w:ascii="Times New Roman" w:hAnsi="Times New Roman" w:cs="Times New Roman"/>
          <w:sz w:val="23"/>
          <w:szCs w:val="23"/>
          <w:shd w:val="clear" w:color="auto" w:fill="FFFFFF"/>
        </w:rPr>
        <w:t>such</w:t>
      </w:r>
      <w:r w:rsidR="005C5BCF" w:rsidRPr="00B534E4">
        <w:rPr>
          <w:rFonts w:ascii="Times New Roman" w:hAnsi="Times New Roman" w:cs="Times New Roman"/>
          <w:sz w:val="23"/>
          <w:szCs w:val="23"/>
          <w:shd w:val="clear" w:color="auto" w:fill="FFFFFF"/>
        </w:rPr>
        <w:t xml:space="preserve"> correlated errors.</w:t>
      </w:r>
    </w:p>
    <w:p w:rsidR="00412D9B" w:rsidRPr="00B534E4" w:rsidRDefault="00412D9B">
      <w:pPr>
        <w:widowControl w:val="0"/>
        <w:spacing w:line="312" w:lineRule="auto"/>
        <w:outlineLvl w:val="0"/>
        <w:rPr>
          <w:rFonts w:ascii="Times New Roman" w:hAnsi="Times New Roman" w:cs="Times New Roman"/>
          <w:color w:val="C00000"/>
          <w:sz w:val="23"/>
          <w:szCs w:val="23"/>
          <w:shd w:val="clear" w:color="auto" w:fill="FFFFFF"/>
        </w:rPr>
      </w:pPr>
    </w:p>
    <w:p w:rsidR="001F0EA4" w:rsidRPr="00B534E4" w:rsidRDefault="006A4213">
      <w:pPr>
        <w:widowControl w:val="0"/>
        <w:spacing w:line="312"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16, line 45, "On the other hand" must be preceded by "On the one hand"</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Thank you for your comment. We changed “On the other hand” to “Meanwhile.“</w:t>
      </w:r>
    </w:p>
    <w:p w:rsidR="00412D9B" w:rsidRPr="00B534E4" w:rsidRDefault="00412D9B">
      <w:pPr>
        <w:widowControl w:val="0"/>
        <w:spacing w:line="312" w:lineRule="auto"/>
        <w:outlineLvl w:val="0"/>
        <w:rPr>
          <w:rFonts w:ascii="Times New Roman" w:hAnsi="Times New Roman" w:cs="Times New Roman"/>
          <w:sz w:val="23"/>
          <w:szCs w:val="23"/>
          <w:shd w:val="clear" w:color="auto" w:fill="FFFFFF"/>
        </w:rPr>
      </w:pPr>
    </w:p>
    <w:p w:rsidR="001F0EA4" w:rsidRPr="00B534E4" w:rsidRDefault="006A4213">
      <w:pPr>
        <w:widowControl w:val="0"/>
        <w:spacing w:line="312" w:lineRule="auto"/>
        <w:ind w:left="720"/>
        <w:outlineLvl w:val="0"/>
        <w:rPr>
          <w:rFonts w:ascii="Times New Roman" w:hAnsi="Times New Roman" w:cs="Times New Roman"/>
          <w:i/>
          <w:color w:val="222222"/>
          <w:sz w:val="23"/>
          <w:szCs w:val="23"/>
          <w:shd w:val="clear" w:color="auto" w:fill="FFFFFF"/>
        </w:rPr>
      </w:pPr>
      <w:r w:rsidRPr="00B534E4">
        <w:rPr>
          <w:rFonts w:ascii="Times New Roman" w:hAnsi="Times New Roman" w:cs="Times New Roman"/>
          <w:i/>
          <w:color w:val="222222"/>
          <w:sz w:val="23"/>
          <w:szCs w:val="23"/>
          <w:shd w:val="clear" w:color="auto" w:fill="FFFFFF"/>
        </w:rPr>
        <w:t>page 18, line 13 and line 27, what is the difference between "prior alliance experience" and "alliance history"?</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Alliance history captures dyad-specific effects (partner specificity), whereas prior alliance experience is agnostic about partner specificity. For “alliance history</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we counted the number of alliances that two given firms had forged in the previous five years. For “prior alliance experience</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we counted the number of alliances that each firm in a dyad had entered into in the previous five years</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and </w:t>
      </w:r>
      <w:r w:rsidR="005B74CD" w:rsidRPr="00B534E4">
        <w:rPr>
          <w:rFonts w:ascii="Times New Roman" w:hAnsi="Times New Roman" w:cs="Times New Roman"/>
          <w:sz w:val="23"/>
          <w:szCs w:val="23"/>
          <w:shd w:val="clear" w:color="auto" w:fill="FFFFFF"/>
        </w:rPr>
        <w:t xml:space="preserve">then </w:t>
      </w:r>
      <w:r w:rsidRPr="00B534E4">
        <w:rPr>
          <w:rFonts w:ascii="Times New Roman" w:hAnsi="Times New Roman" w:cs="Times New Roman"/>
          <w:sz w:val="23"/>
          <w:szCs w:val="23"/>
          <w:shd w:val="clear" w:color="auto" w:fill="FFFFFF"/>
        </w:rPr>
        <w:t>summed th</w:t>
      </w:r>
      <w:r w:rsidR="00B610A1" w:rsidRPr="00B534E4">
        <w:rPr>
          <w:rFonts w:ascii="Times New Roman" w:hAnsi="Times New Roman" w:cs="Times New Roman"/>
          <w:sz w:val="23"/>
          <w:szCs w:val="23"/>
          <w:shd w:val="clear" w:color="auto" w:fill="FFFFFF"/>
        </w:rPr>
        <w:t>o</w:t>
      </w:r>
      <w:r w:rsidR="005B74CD" w:rsidRPr="00B534E4">
        <w:rPr>
          <w:rFonts w:ascii="Times New Roman" w:hAnsi="Times New Roman" w:cs="Times New Roman"/>
          <w:sz w:val="23"/>
          <w:szCs w:val="23"/>
          <w:shd w:val="clear" w:color="auto" w:fill="FFFFFF"/>
        </w:rPr>
        <w:t>se</w:t>
      </w:r>
      <w:r w:rsidRPr="00B534E4">
        <w:rPr>
          <w:rFonts w:ascii="Times New Roman" w:hAnsi="Times New Roman" w:cs="Times New Roman"/>
          <w:sz w:val="23"/>
          <w:szCs w:val="23"/>
          <w:shd w:val="clear" w:color="auto" w:fill="FFFFFF"/>
        </w:rPr>
        <w:t xml:space="preserve"> numbers for </w:t>
      </w:r>
      <w:r w:rsidR="005B74CD" w:rsidRPr="00B534E4">
        <w:rPr>
          <w:rFonts w:ascii="Times New Roman" w:hAnsi="Times New Roman" w:cs="Times New Roman"/>
          <w:sz w:val="23"/>
          <w:szCs w:val="23"/>
          <w:shd w:val="clear" w:color="auto" w:fill="FFFFFF"/>
        </w:rPr>
        <w:t>th</w:t>
      </w:r>
      <w:r w:rsidR="00CA42DE" w:rsidRPr="00B534E4">
        <w:rPr>
          <w:rFonts w:ascii="Times New Roman" w:hAnsi="Times New Roman" w:cs="Times New Roman"/>
          <w:sz w:val="23"/>
          <w:szCs w:val="23"/>
          <w:shd w:val="clear" w:color="auto" w:fill="FFFFFF"/>
        </w:rPr>
        <w:t>at</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dyad.</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For example, </w:t>
      </w:r>
      <w:r w:rsidR="005B74CD" w:rsidRPr="00B534E4">
        <w:rPr>
          <w:rFonts w:ascii="Times New Roman" w:hAnsi="Times New Roman" w:cs="Times New Roman"/>
          <w:sz w:val="23"/>
          <w:szCs w:val="23"/>
          <w:shd w:val="clear" w:color="auto" w:fill="FFFFFF"/>
        </w:rPr>
        <w:t>imagine the</w:t>
      </w:r>
      <w:r w:rsidRPr="00B534E4">
        <w:rPr>
          <w:rFonts w:ascii="Times New Roman" w:hAnsi="Times New Roman" w:cs="Times New Roman"/>
          <w:sz w:val="23"/>
          <w:szCs w:val="23"/>
          <w:shd w:val="clear" w:color="auto" w:fill="FFFFFF"/>
        </w:rPr>
        <w:t xml:space="preserve"> following case: </w:t>
      </w:r>
      <w:r w:rsidR="005B74CD" w:rsidRPr="00B534E4">
        <w:rPr>
          <w:rFonts w:ascii="Times New Roman" w:hAnsi="Times New Roman" w:cs="Times New Roman"/>
          <w:sz w:val="23"/>
          <w:szCs w:val="23"/>
          <w:shd w:val="clear" w:color="auto" w:fill="FFFFFF"/>
        </w:rPr>
        <w:t xml:space="preserve">Firms </w:t>
      </w:r>
      <w:r w:rsidRPr="00B534E4">
        <w:rPr>
          <w:rFonts w:ascii="Times New Roman" w:hAnsi="Times New Roman" w:cs="Times New Roman"/>
          <w:sz w:val="23"/>
          <w:szCs w:val="23"/>
          <w:shd w:val="clear" w:color="auto" w:fill="FFFFFF"/>
        </w:rPr>
        <w:t>A and B constitute a dyad</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w:t>
      </w:r>
      <w:r w:rsidR="005B74CD" w:rsidRPr="00B534E4">
        <w:rPr>
          <w:rFonts w:ascii="Times New Roman" w:hAnsi="Times New Roman" w:cs="Times New Roman"/>
          <w:sz w:val="23"/>
          <w:szCs w:val="23"/>
          <w:shd w:val="clear" w:color="auto" w:fill="FFFFFF"/>
        </w:rPr>
        <w:t xml:space="preserve">Firm </w:t>
      </w:r>
      <w:r w:rsidRPr="00B534E4">
        <w:rPr>
          <w:rFonts w:ascii="Times New Roman" w:hAnsi="Times New Roman" w:cs="Times New Roman"/>
          <w:sz w:val="23"/>
          <w:szCs w:val="23"/>
          <w:shd w:val="clear" w:color="auto" w:fill="FFFFFF"/>
        </w:rPr>
        <w:t xml:space="preserve">A has had </w:t>
      </w:r>
      <w:r w:rsidR="005B74CD" w:rsidRPr="00B534E4">
        <w:rPr>
          <w:rFonts w:ascii="Times New Roman" w:hAnsi="Times New Roman" w:cs="Times New Roman"/>
          <w:sz w:val="23"/>
          <w:szCs w:val="23"/>
          <w:shd w:val="clear" w:color="auto" w:fill="FFFFFF"/>
        </w:rPr>
        <w:t xml:space="preserve">six </w:t>
      </w:r>
      <w:r w:rsidRPr="00B534E4">
        <w:rPr>
          <w:rFonts w:ascii="Times New Roman" w:hAnsi="Times New Roman" w:cs="Times New Roman"/>
          <w:sz w:val="23"/>
          <w:szCs w:val="23"/>
          <w:shd w:val="clear" w:color="auto" w:fill="FFFFFF"/>
        </w:rPr>
        <w:t xml:space="preserve">alliances during the past </w:t>
      </w:r>
      <w:r w:rsidR="005B74CD" w:rsidRPr="00B534E4">
        <w:rPr>
          <w:rFonts w:ascii="Times New Roman" w:hAnsi="Times New Roman" w:cs="Times New Roman"/>
          <w:sz w:val="23"/>
          <w:szCs w:val="23"/>
          <w:shd w:val="clear" w:color="auto" w:fill="FFFFFF"/>
        </w:rPr>
        <w:t xml:space="preserve">five </w:t>
      </w:r>
      <w:r w:rsidRPr="00B534E4">
        <w:rPr>
          <w:rFonts w:ascii="Times New Roman" w:hAnsi="Times New Roman" w:cs="Times New Roman"/>
          <w:sz w:val="23"/>
          <w:szCs w:val="23"/>
          <w:shd w:val="clear" w:color="auto" w:fill="FFFFFF"/>
        </w:rPr>
        <w:t>years</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w:t>
      </w:r>
      <w:r w:rsidR="005B74CD" w:rsidRPr="00B534E4">
        <w:rPr>
          <w:rFonts w:ascii="Times New Roman" w:hAnsi="Times New Roman" w:cs="Times New Roman"/>
          <w:sz w:val="23"/>
          <w:szCs w:val="23"/>
          <w:shd w:val="clear" w:color="auto" w:fill="FFFFFF"/>
        </w:rPr>
        <w:t xml:space="preserve">Firm </w:t>
      </w:r>
      <w:r w:rsidRPr="00B534E4">
        <w:rPr>
          <w:rFonts w:ascii="Times New Roman" w:hAnsi="Times New Roman" w:cs="Times New Roman"/>
          <w:sz w:val="23"/>
          <w:szCs w:val="23"/>
          <w:shd w:val="clear" w:color="auto" w:fill="FFFFFF"/>
        </w:rPr>
        <w:t xml:space="preserve">B has had </w:t>
      </w:r>
      <w:r w:rsidR="005B74CD" w:rsidRPr="00B534E4">
        <w:rPr>
          <w:rFonts w:ascii="Times New Roman" w:hAnsi="Times New Roman" w:cs="Times New Roman"/>
          <w:sz w:val="23"/>
          <w:szCs w:val="23"/>
          <w:shd w:val="clear" w:color="auto" w:fill="FFFFFF"/>
        </w:rPr>
        <w:t xml:space="preserve">five </w:t>
      </w:r>
      <w:r w:rsidRPr="00B534E4">
        <w:rPr>
          <w:rFonts w:ascii="Times New Roman" w:hAnsi="Times New Roman" w:cs="Times New Roman"/>
          <w:sz w:val="23"/>
          <w:szCs w:val="23"/>
          <w:shd w:val="clear" w:color="auto" w:fill="FFFFFF"/>
        </w:rPr>
        <w:t xml:space="preserve">alliances during the past </w:t>
      </w:r>
      <w:r w:rsidR="005B74CD" w:rsidRPr="00B534E4">
        <w:rPr>
          <w:rFonts w:ascii="Times New Roman" w:hAnsi="Times New Roman" w:cs="Times New Roman"/>
          <w:sz w:val="23"/>
          <w:szCs w:val="23"/>
          <w:shd w:val="clear" w:color="auto" w:fill="FFFFFF"/>
        </w:rPr>
        <w:t xml:space="preserve">five </w:t>
      </w:r>
      <w:r w:rsidRPr="00B534E4">
        <w:rPr>
          <w:rFonts w:ascii="Times New Roman" w:hAnsi="Times New Roman" w:cs="Times New Roman"/>
          <w:sz w:val="23"/>
          <w:szCs w:val="23"/>
          <w:shd w:val="clear" w:color="auto" w:fill="FFFFFF"/>
        </w:rPr>
        <w:t>years</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and among the alliances that </w:t>
      </w:r>
      <w:r w:rsidR="005B74CD" w:rsidRPr="00B534E4">
        <w:rPr>
          <w:rFonts w:ascii="Times New Roman" w:hAnsi="Times New Roman" w:cs="Times New Roman"/>
          <w:sz w:val="23"/>
          <w:szCs w:val="23"/>
          <w:shd w:val="clear" w:color="auto" w:fill="FFFFFF"/>
        </w:rPr>
        <w:t xml:space="preserve">Firms </w:t>
      </w:r>
      <w:r w:rsidRPr="00B534E4">
        <w:rPr>
          <w:rFonts w:ascii="Times New Roman" w:hAnsi="Times New Roman" w:cs="Times New Roman"/>
          <w:sz w:val="23"/>
          <w:szCs w:val="23"/>
          <w:shd w:val="clear" w:color="auto" w:fill="FFFFFF"/>
        </w:rPr>
        <w:t xml:space="preserve">A and B had, </w:t>
      </w:r>
      <w:r w:rsidR="005B74CD" w:rsidRPr="00B534E4">
        <w:rPr>
          <w:rFonts w:ascii="Times New Roman" w:hAnsi="Times New Roman" w:cs="Times New Roman"/>
          <w:sz w:val="23"/>
          <w:szCs w:val="23"/>
          <w:shd w:val="clear" w:color="auto" w:fill="FFFFFF"/>
        </w:rPr>
        <w:t xml:space="preserve">two </w:t>
      </w:r>
      <w:r w:rsidRPr="00B534E4">
        <w:rPr>
          <w:rFonts w:ascii="Times New Roman" w:hAnsi="Times New Roman" w:cs="Times New Roman"/>
          <w:sz w:val="23"/>
          <w:szCs w:val="23"/>
          <w:shd w:val="clear" w:color="auto" w:fill="FFFFFF"/>
        </w:rPr>
        <w:t xml:space="preserve">alliances were formed between </w:t>
      </w:r>
      <w:r w:rsidR="005B74CD" w:rsidRPr="00B534E4">
        <w:rPr>
          <w:rFonts w:ascii="Times New Roman" w:hAnsi="Times New Roman" w:cs="Times New Roman"/>
          <w:sz w:val="23"/>
          <w:szCs w:val="23"/>
          <w:shd w:val="clear" w:color="auto" w:fill="FFFFFF"/>
        </w:rPr>
        <w:t xml:space="preserve">Firm </w:t>
      </w:r>
      <w:r w:rsidRPr="00B534E4">
        <w:rPr>
          <w:rFonts w:ascii="Times New Roman" w:hAnsi="Times New Roman" w:cs="Times New Roman"/>
          <w:sz w:val="23"/>
          <w:szCs w:val="23"/>
          <w:shd w:val="clear" w:color="auto" w:fill="FFFFFF"/>
        </w:rPr>
        <w:t xml:space="preserve">A and </w:t>
      </w:r>
      <w:r w:rsidR="005B74CD" w:rsidRPr="00B534E4">
        <w:rPr>
          <w:rFonts w:ascii="Times New Roman" w:hAnsi="Times New Roman" w:cs="Times New Roman"/>
          <w:sz w:val="23"/>
          <w:szCs w:val="23"/>
          <w:shd w:val="clear" w:color="auto" w:fill="FFFFFF"/>
        </w:rPr>
        <w:t xml:space="preserve">Firm </w:t>
      </w:r>
      <w:r w:rsidRPr="00B534E4">
        <w:rPr>
          <w:rFonts w:ascii="Times New Roman" w:hAnsi="Times New Roman" w:cs="Times New Roman"/>
          <w:sz w:val="23"/>
          <w:szCs w:val="23"/>
          <w:shd w:val="clear" w:color="auto" w:fill="FFFFFF"/>
        </w:rPr>
        <w:t xml:space="preserve">B. In this case, </w:t>
      </w:r>
      <w:r w:rsidR="005B74CD"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prior alliance experience of </w:t>
      </w:r>
      <w:r w:rsidR="005B74CD"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dyad of </w:t>
      </w:r>
      <w:r w:rsidR="005B74CD" w:rsidRPr="00B534E4">
        <w:rPr>
          <w:rFonts w:ascii="Times New Roman" w:hAnsi="Times New Roman" w:cs="Times New Roman"/>
          <w:sz w:val="23"/>
          <w:szCs w:val="23"/>
          <w:shd w:val="clear" w:color="auto" w:fill="FFFFFF"/>
        </w:rPr>
        <w:t xml:space="preserve">Firms </w:t>
      </w:r>
      <w:r w:rsidRPr="00B534E4">
        <w:rPr>
          <w:rFonts w:ascii="Times New Roman" w:hAnsi="Times New Roman" w:cs="Times New Roman"/>
          <w:sz w:val="23"/>
          <w:szCs w:val="23"/>
          <w:shd w:val="clear" w:color="auto" w:fill="FFFFFF"/>
        </w:rPr>
        <w:t>A and B is 6</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5</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11, whereas </w:t>
      </w:r>
      <w:r w:rsidR="005B74CD" w:rsidRPr="00B534E4">
        <w:rPr>
          <w:rFonts w:ascii="Times New Roman" w:hAnsi="Times New Roman" w:cs="Times New Roman"/>
          <w:sz w:val="23"/>
          <w:szCs w:val="23"/>
          <w:shd w:val="clear" w:color="auto" w:fill="FFFFFF"/>
        </w:rPr>
        <w:t xml:space="preserve">the </w:t>
      </w:r>
      <w:r w:rsidRPr="00B534E4">
        <w:rPr>
          <w:rFonts w:ascii="Times New Roman" w:hAnsi="Times New Roman" w:cs="Times New Roman"/>
          <w:sz w:val="23"/>
          <w:szCs w:val="23"/>
          <w:shd w:val="clear" w:color="auto" w:fill="FFFFFF"/>
        </w:rPr>
        <w:t xml:space="preserve">alliance history of </w:t>
      </w:r>
      <w:r w:rsidR="00B610A1" w:rsidRPr="00B534E4">
        <w:rPr>
          <w:rFonts w:ascii="Times New Roman" w:hAnsi="Times New Roman" w:cs="Times New Roman"/>
          <w:sz w:val="23"/>
          <w:szCs w:val="23"/>
          <w:shd w:val="clear" w:color="auto" w:fill="FFFFFF"/>
        </w:rPr>
        <w:t xml:space="preserve">a dyad consisting of </w:t>
      </w:r>
      <w:r w:rsidR="005B74CD" w:rsidRPr="00B534E4">
        <w:rPr>
          <w:rFonts w:ascii="Times New Roman" w:hAnsi="Times New Roman" w:cs="Times New Roman"/>
          <w:sz w:val="23"/>
          <w:szCs w:val="23"/>
          <w:shd w:val="clear" w:color="auto" w:fill="FFFFFF"/>
        </w:rPr>
        <w:t>Firm</w:t>
      </w:r>
      <w:r w:rsidR="00B610A1" w:rsidRPr="00B534E4">
        <w:rPr>
          <w:rFonts w:ascii="Times New Roman" w:hAnsi="Times New Roman" w:cs="Times New Roman"/>
          <w:sz w:val="23"/>
          <w:szCs w:val="23"/>
          <w:shd w:val="clear" w:color="auto" w:fill="FFFFFF"/>
        </w:rPr>
        <w:t>s</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A and</w:t>
      </w:r>
      <w:r w:rsidR="005B74CD" w:rsidRPr="00B534E4">
        <w:rPr>
          <w:rFonts w:ascii="Times New Roman" w:hAnsi="Times New Roman" w:cs="Times New Roman"/>
          <w:sz w:val="23"/>
          <w:szCs w:val="23"/>
          <w:shd w:val="clear" w:color="auto" w:fill="FFFFFF"/>
        </w:rPr>
        <w:t xml:space="preserve"> </w:t>
      </w:r>
      <w:r w:rsidRPr="00B534E4">
        <w:rPr>
          <w:rFonts w:ascii="Times New Roman" w:hAnsi="Times New Roman" w:cs="Times New Roman"/>
          <w:sz w:val="23"/>
          <w:szCs w:val="23"/>
          <w:shd w:val="clear" w:color="auto" w:fill="FFFFFF"/>
        </w:rPr>
        <w:t xml:space="preserve">B is 2. </w:t>
      </w:r>
    </w:p>
    <w:p w:rsidR="001F0EA4" w:rsidRPr="00B534E4" w:rsidRDefault="00C17D64">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For </w:t>
      </w:r>
      <w:r w:rsidR="005B74CD" w:rsidRPr="00B534E4">
        <w:rPr>
          <w:rFonts w:ascii="Times New Roman" w:hAnsi="Times New Roman" w:cs="Times New Roman"/>
          <w:sz w:val="23"/>
          <w:szCs w:val="23"/>
          <w:shd w:val="clear" w:color="auto" w:fill="FFFFFF"/>
        </w:rPr>
        <w:t xml:space="preserve">greater </w:t>
      </w:r>
      <w:r w:rsidRPr="00B534E4">
        <w:rPr>
          <w:rFonts w:ascii="Times New Roman" w:hAnsi="Times New Roman" w:cs="Times New Roman"/>
          <w:sz w:val="23"/>
          <w:szCs w:val="23"/>
          <w:shd w:val="clear" w:color="auto" w:fill="FFFFFF"/>
        </w:rPr>
        <w:t>clarity o</w:t>
      </w:r>
      <w:r w:rsidR="005B74CD" w:rsidRPr="00B534E4">
        <w:rPr>
          <w:rFonts w:ascii="Times New Roman" w:hAnsi="Times New Roman" w:cs="Times New Roman"/>
          <w:sz w:val="23"/>
          <w:szCs w:val="23"/>
          <w:shd w:val="clear" w:color="auto" w:fill="FFFFFF"/>
        </w:rPr>
        <w:t>n</w:t>
      </w:r>
      <w:r w:rsidRPr="00B534E4">
        <w:rPr>
          <w:rFonts w:ascii="Times New Roman" w:hAnsi="Times New Roman" w:cs="Times New Roman"/>
          <w:sz w:val="23"/>
          <w:szCs w:val="23"/>
          <w:shd w:val="clear" w:color="auto" w:fill="FFFFFF"/>
        </w:rPr>
        <w:t xml:space="preserve"> the</w:t>
      </w:r>
      <w:r w:rsidR="005B74CD" w:rsidRPr="00B534E4">
        <w:rPr>
          <w:rFonts w:ascii="Times New Roman" w:hAnsi="Times New Roman" w:cs="Times New Roman"/>
          <w:sz w:val="23"/>
          <w:szCs w:val="23"/>
          <w:shd w:val="clear" w:color="auto" w:fill="FFFFFF"/>
        </w:rPr>
        <w:t>se</w:t>
      </w:r>
      <w:r w:rsidRPr="00B534E4">
        <w:rPr>
          <w:rFonts w:ascii="Times New Roman" w:hAnsi="Times New Roman" w:cs="Times New Roman"/>
          <w:sz w:val="23"/>
          <w:szCs w:val="23"/>
          <w:shd w:val="clear" w:color="auto" w:fill="FFFFFF"/>
        </w:rPr>
        <w:t xml:space="preserve"> terms, </w:t>
      </w:r>
      <w:r w:rsidR="005B74CD" w:rsidRPr="00B534E4">
        <w:rPr>
          <w:rFonts w:ascii="Times New Roman" w:hAnsi="Times New Roman" w:cs="Times New Roman"/>
          <w:sz w:val="23"/>
          <w:szCs w:val="23"/>
          <w:shd w:val="clear" w:color="auto" w:fill="FFFFFF"/>
        </w:rPr>
        <w:t xml:space="preserve">we </w:t>
      </w:r>
      <w:r w:rsidRPr="00B534E4">
        <w:rPr>
          <w:rFonts w:ascii="Times New Roman" w:hAnsi="Times New Roman" w:cs="Times New Roman"/>
          <w:sz w:val="23"/>
          <w:szCs w:val="23"/>
          <w:shd w:val="clear" w:color="auto" w:fill="FFFFFF"/>
        </w:rPr>
        <w:t xml:space="preserve">revised page </w:t>
      </w:r>
      <w:r w:rsidR="009E7D55" w:rsidRPr="00B534E4">
        <w:rPr>
          <w:rFonts w:ascii="Times New Roman" w:hAnsi="Times New Roman" w:cs="Times New Roman"/>
          <w:sz w:val="23"/>
          <w:szCs w:val="23"/>
          <w:shd w:val="clear" w:color="auto" w:fill="FFFFFF"/>
        </w:rPr>
        <w:t>19</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w:t>
      </w:r>
      <w:r w:rsidR="009E7D55" w:rsidRPr="00B534E4">
        <w:rPr>
          <w:rFonts w:ascii="Times New Roman" w:hAnsi="Times New Roman" w:cs="Times New Roman"/>
          <w:sz w:val="23"/>
          <w:szCs w:val="23"/>
          <w:shd w:val="clear" w:color="auto" w:fill="FFFFFF"/>
        </w:rPr>
        <w:t>34 to page 20, line 6</w:t>
      </w:r>
      <w:r w:rsidRPr="00B534E4">
        <w:rPr>
          <w:rFonts w:ascii="Times New Roman" w:hAnsi="Times New Roman" w:cs="Times New Roman"/>
          <w:sz w:val="23"/>
          <w:szCs w:val="23"/>
          <w:shd w:val="clear" w:color="auto" w:fill="FFFFFF"/>
        </w:rPr>
        <w:t xml:space="preserve"> of the revised manuscript.</w:t>
      </w:r>
    </w:p>
    <w:p w:rsidR="00412D9B" w:rsidRPr="00B534E4" w:rsidRDefault="00412D9B">
      <w:pPr>
        <w:widowControl w:val="0"/>
        <w:spacing w:line="312" w:lineRule="auto"/>
        <w:outlineLvl w:val="0"/>
        <w:rPr>
          <w:rFonts w:ascii="Times New Roman" w:hAnsi="Times New Roman" w:cs="Times New Roman"/>
          <w:sz w:val="23"/>
          <w:szCs w:val="23"/>
          <w:shd w:val="clear" w:color="auto" w:fill="FFFFFF"/>
        </w:rPr>
      </w:pPr>
    </w:p>
    <w:p w:rsidR="001F0EA4" w:rsidRPr="00B534E4" w:rsidRDefault="00C17D64">
      <w:pPr>
        <w:widowControl w:val="0"/>
        <w:spacing w:line="312" w:lineRule="auto"/>
        <w:ind w:left="720"/>
        <w:outlineLvl w:val="0"/>
        <w:rPr>
          <w:rFonts w:ascii="Times New Roman" w:eastAsia="Times New Roman" w:hAnsi="Times New Roman" w:cs="Times New Roman"/>
          <w:color w:val="1F4E79" w:themeColor="accent1" w:themeShade="80"/>
          <w:sz w:val="23"/>
          <w:szCs w:val="23"/>
          <w:shd w:val="clear" w:color="auto" w:fill="FFFFFF"/>
        </w:rPr>
      </w:pPr>
      <w:r w:rsidRPr="00B534E4">
        <w:rPr>
          <w:rFonts w:ascii="Times New Roman" w:hAnsi="Times New Roman" w:cs="Times New Roman"/>
          <w:i/>
          <w:color w:val="222222"/>
          <w:sz w:val="23"/>
          <w:szCs w:val="23"/>
          <w:shd w:val="clear" w:color="auto" w:fill="FFFFFF"/>
        </w:rPr>
        <w:t xml:space="preserve">page 22, line 44, add "may" (and delete s on "regulates"). So the sentence should be "... how </w:t>
      </w:r>
      <w:r w:rsidRPr="00B534E4">
        <w:rPr>
          <w:rFonts w:ascii="Times New Roman" w:hAnsi="Times New Roman" w:cs="Times New Roman"/>
          <w:i/>
          <w:sz w:val="23"/>
          <w:szCs w:val="23"/>
          <w:shd w:val="clear" w:color="auto" w:fill="FFFFFF"/>
        </w:rPr>
        <w:t>structural embeddedness may regulate governance choice."</w:t>
      </w:r>
    </w:p>
    <w:p w:rsidR="00703B0B" w:rsidRPr="00B534E4" w:rsidRDefault="00C17D64" w:rsidP="004C6AFC">
      <w:pPr>
        <w:widowControl w:val="0"/>
        <w:spacing w:line="312" w:lineRule="auto"/>
        <w:outlineLvl w:val="0"/>
        <w:rPr>
          <w:rFonts w:ascii="Times New Roman" w:hAnsi="Times New Roman" w:cs="Times New Roman"/>
          <w:sz w:val="23"/>
          <w:szCs w:val="23"/>
          <w:shd w:val="clear" w:color="auto" w:fill="FFFFFF"/>
        </w:rPr>
      </w:pPr>
      <w:r w:rsidRPr="00B534E4">
        <w:rPr>
          <w:rFonts w:ascii="Times New Roman" w:hAnsi="Times New Roman" w:cs="Times New Roman"/>
          <w:sz w:val="23"/>
          <w:szCs w:val="23"/>
          <w:shd w:val="clear" w:color="auto" w:fill="FFFFFF"/>
        </w:rPr>
        <w:t xml:space="preserve">Thank you. We made changes per your suggestion. Now the revised sentence is </w:t>
      </w:r>
      <w:r w:rsidR="005B74CD" w:rsidRPr="00B534E4">
        <w:rPr>
          <w:rFonts w:ascii="Times New Roman" w:hAnsi="Times New Roman" w:cs="Times New Roman"/>
          <w:sz w:val="23"/>
          <w:szCs w:val="23"/>
          <w:shd w:val="clear" w:color="auto" w:fill="FFFFFF"/>
        </w:rPr>
        <w:t xml:space="preserve">on </w:t>
      </w:r>
      <w:r w:rsidRPr="00B534E4">
        <w:rPr>
          <w:rFonts w:ascii="Times New Roman" w:hAnsi="Times New Roman" w:cs="Times New Roman"/>
          <w:sz w:val="23"/>
          <w:szCs w:val="23"/>
          <w:shd w:val="clear" w:color="auto" w:fill="FFFFFF"/>
        </w:rPr>
        <w:t xml:space="preserve">page </w:t>
      </w:r>
      <w:r w:rsidR="00F7139C" w:rsidRPr="00B534E4">
        <w:rPr>
          <w:rFonts w:ascii="Times New Roman" w:hAnsi="Times New Roman" w:cs="Times New Roman"/>
          <w:sz w:val="23"/>
          <w:szCs w:val="23"/>
          <w:shd w:val="clear" w:color="auto" w:fill="FFFFFF"/>
        </w:rPr>
        <w:t>24</w:t>
      </w:r>
      <w:r w:rsidR="005B74CD" w:rsidRPr="00B534E4">
        <w:rPr>
          <w:rFonts w:ascii="Times New Roman" w:hAnsi="Times New Roman" w:cs="Times New Roman"/>
          <w:sz w:val="23"/>
          <w:szCs w:val="23"/>
          <w:shd w:val="clear" w:color="auto" w:fill="FFFFFF"/>
        </w:rPr>
        <w:t>,</w:t>
      </w:r>
      <w:r w:rsidRPr="00B534E4">
        <w:rPr>
          <w:rFonts w:ascii="Times New Roman" w:hAnsi="Times New Roman" w:cs="Times New Roman"/>
          <w:sz w:val="23"/>
          <w:szCs w:val="23"/>
          <w:shd w:val="clear" w:color="auto" w:fill="FFFFFF"/>
        </w:rPr>
        <w:t xml:space="preserve"> line </w:t>
      </w:r>
      <w:r w:rsidR="00307929" w:rsidRPr="00B534E4">
        <w:rPr>
          <w:rFonts w:ascii="Times New Roman" w:hAnsi="Times New Roman" w:cs="Times New Roman"/>
          <w:sz w:val="23"/>
          <w:szCs w:val="23"/>
          <w:shd w:val="clear" w:color="auto" w:fill="FFFFFF"/>
        </w:rPr>
        <w:t>32</w:t>
      </w:r>
      <w:r w:rsidRPr="00B534E4">
        <w:rPr>
          <w:rFonts w:ascii="Times New Roman" w:hAnsi="Times New Roman" w:cs="Times New Roman"/>
          <w:sz w:val="23"/>
          <w:szCs w:val="23"/>
          <w:shd w:val="clear" w:color="auto" w:fill="FFFFFF"/>
        </w:rPr>
        <w:t xml:space="preserve"> of the revised manuscript.</w:t>
      </w:r>
    </w:p>
    <w:p w:rsidR="00703B0B" w:rsidRPr="00B534E4" w:rsidRDefault="005F0191" w:rsidP="0048099A">
      <w:pPr>
        <w:widowControl w:val="0"/>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sz w:val="23"/>
          <w:szCs w:val="23"/>
          <w:shd w:val="clear" w:color="auto" w:fill="FFFFFF"/>
        </w:rPr>
        <w:t>In addition to responding</w:t>
      </w:r>
      <w:r w:rsidR="00303398" w:rsidRPr="00B534E4">
        <w:rPr>
          <w:rFonts w:ascii="Times New Roman" w:hAnsi="Times New Roman" w:cs="Times New Roman"/>
          <w:sz w:val="23"/>
          <w:szCs w:val="23"/>
          <w:shd w:val="clear" w:color="auto" w:fill="FFFFFF"/>
        </w:rPr>
        <w:t xml:space="preserve"> to the concerns you raised, we </w:t>
      </w:r>
      <w:r w:rsidR="00703B0B" w:rsidRPr="00B534E4">
        <w:rPr>
          <w:rFonts w:ascii="Times New Roman" w:hAnsi="Times New Roman" w:cs="Times New Roman"/>
          <w:color w:val="222222"/>
          <w:sz w:val="23"/>
          <w:szCs w:val="23"/>
          <w:shd w:val="clear" w:color="auto" w:fill="FFFFFF"/>
        </w:rPr>
        <w:t xml:space="preserve">updated our literature review </w:t>
      </w:r>
      <w:r w:rsidR="00FE756D" w:rsidRPr="00B534E4">
        <w:rPr>
          <w:rFonts w:ascii="Times New Roman" w:hAnsi="Times New Roman" w:cs="Times New Roman"/>
          <w:color w:val="222222"/>
          <w:sz w:val="23"/>
          <w:szCs w:val="23"/>
          <w:shd w:val="clear" w:color="auto" w:fill="FFFFFF"/>
        </w:rPr>
        <w:t xml:space="preserve">in the theory section </w:t>
      </w:r>
      <w:r w:rsidR="00703B0B" w:rsidRPr="00B534E4">
        <w:rPr>
          <w:rFonts w:ascii="Times New Roman" w:hAnsi="Times New Roman" w:cs="Times New Roman"/>
          <w:color w:val="222222"/>
          <w:sz w:val="23"/>
          <w:szCs w:val="23"/>
          <w:shd w:val="clear" w:color="auto" w:fill="FFFFFF"/>
        </w:rPr>
        <w:t>by including some of the most recent studies on organizational governance, resource combinations, and inter-firm networks. Addit</w:t>
      </w:r>
      <w:r w:rsidRPr="00B534E4">
        <w:rPr>
          <w:rFonts w:ascii="Times New Roman" w:hAnsi="Times New Roman" w:cs="Times New Roman"/>
          <w:color w:val="222222"/>
          <w:sz w:val="23"/>
          <w:szCs w:val="23"/>
          <w:shd w:val="clear" w:color="auto" w:fill="FFFFFF"/>
        </w:rPr>
        <w:t>ional references are as follows (</w:t>
      </w:r>
      <w:r w:rsidR="00FE756D" w:rsidRPr="00B534E4">
        <w:rPr>
          <w:rFonts w:ascii="Times New Roman" w:hAnsi="Times New Roman" w:cs="Times New Roman"/>
          <w:color w:val="222222"/>
          <w:sz w:val="23"/>
          <w:szCs w:val="23"/>
          <w:shd w:val="clear" w:color="auto" w:fill="FFFFFF"/>
        </w:rPr>
        <w:t>y</w:t>
      </w:r>
      <w:r w:rsidRPr="00B534E4">
        <w:rPr>
          <w:rFonts w:ascii="Times New Roman" w:hAnsi="Times New Roman" w:cs="Times New Roman"/>
          <w:color w:val="222222"/>
          <w:sz w:val="23"/>
          <w:szCs w:val="23"/>
          <w:shd w:val="clear" w:color="auto" w:fill="FFFFFF"/>
        </w:rPr>
        <w:t xml:space="preserve">ou can find a bibliography at the end of this correspondence). </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 xml:space="preserve">Strategic alliances allow firms to augment and recombine internal and external resources and capabilities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{"citationID":"15forsrc43","properties":{"formattedCitation":"(Carayannopoulos &amp; Auster, 2010; Rice, Liao, Martin, &amp; Galvin, 2012)","plainCitation":"(Carayannopoulos &amp; Auster, 2010; Rice, Liao, Martin, &amp; Galvin, 2012)"},"citationItems":[{"id":1545,"uris":["http://zotero.org/users/67331/items/UIN5ZNRU"],"uri":["http://zotero.org/users/67331/items/UIN5ZNRU"],"itemData":{"id":1545,"type":"article-journal","title":"External knowledge sourcing in biotechnology through acquisition versus alliance: A KBV approach","container-title":"Research Policy","page":"254–267","volume":"39","issue":"2","source":"Google Scholar","shortTitle":"External knowledge sourcing in biotechnology through acquisition versus alliance","author":[{"family":"Carayannopoulos","given":"Sofy"},{"family":"Auster","given":"Ellen R."}],"issued":{"date-parts":[["2010"]]}}},{"id":3306,"uris":["http://zotero.org/users/67331/items/RPKSATZD"],"uri":["http://zotero.org/users/67331/items/RPKSATZD"],"itemData":{"id":3306,"type":"article-journal","title":"The role of strategic alliances in complementing firm capabilities","container-title":"Journal of Management &amp; Organization","page":"858–869","volume":"18","issue":"06","source":"Cambridge Journals Online","abstract":"Strategic alliance research emerged to explain alliance formation based upon transaction cost minimisation and opportunism reduction. Later research, and early research from Japan, emphasised the role of alliances in facilitating the transfer of knowledge between organisations. Most recently, alliance research has focussed on the development of shared, potentially idiosyncratic, resource stocks. This paper builds on this recent research, testing the proposition that alliances are important vehicles allowing firms to access or acquire external resources, hence shoring up capability gaps and building new capabilities as required during firm, product and industry life cycles. Using a sample from Australian manufacturing small-and-medium-sized enterprises, the paper reveals that alliances employed by firms can be viewed as initiatives to either fill a gap in the firm's resource stock or to exploit a perceived opportunity in its operational and strategic environment.","DOI":"10.1017/S1833367200000493","ISSN":"1839-3527","author":[{"family":"Rice","given":"John"},{"family":"Liao","given":"Tung-Shan"},{"family":"Martin","given":"Nigel"},{"family":"Galvin","given":"Peter"}],"issued":{"date-parts":[["2012",11]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(Carayannopoulos &amp; Auster, 2010; Rice, Liao, Martin, &amp; Galvin, 2012)</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lang w:eastAsia="ko-KR"/>
        </w:rPr>
        <w:t xml:space="preserve">Geographical cluster co-location as a determinant of governance choice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{"citationID":"2hv0db28ip","properties":{"formattedCitation":"(McCann, Reuer, &amp; Lahiri, 2015)","plainCitation":"(McCann, Reuer, &amp; Lahiri, 2015)"},"citationItems":[{"id":3250,"uris":["http://zotero.org/users/67331/items/3UJ9D26R"],"uri":["http://zotero.org/users/67331/items/3UJ9D26R"],"itemData":{"id":3250,"type":"article-journal","title":"Agglomeration and the choice between acquisitions and alliances: An information economics perspective","container-title":"Strategic Management Journal","page":"n/a-n/a","source":"Wiley Online Library","abstract":"Research summary: This research extends agglomeration theory by joining it with information economics research to better understand the determinants of firms' organizational governance choices. We argue that co-location in a common geographic cluster fosters lower levels of information asymmetry between exchange partners and thus leads firms to employ acquisitions rather than alliances for their external corporate development activities. We further extend agglomeration theory by arguing that the impact of sharing a cluster location on acquisitions versus alliances strengthens with the level and dissimilarity of the exchange partners' knowledge-based resources as well as with the intra-cluster geographic proximity of the partners. Evidence from a sample of over 1,100 alliance and acquisition transactions in the U.S. semiconductor industry provides support for our hypotheses. Managerial summary: This paper investigates the role of geographical clustering for firms' external corporate development activities in acquisitions and alliances. We explain how better information is likely to be available among firms co-located in the same cluster. This suggests that managers should have less need to use alliances over acquisitions as a means of reducing the risk of adverse selection (e.g., overpaying for acquisitions). Our investigation of over 1,100 transactions in the U.S. semiconductor industry shows that common cluster co-location increases the probability of acquisition relative to alliance. Our arguments and evidence also indicate that the information-related benefits of cluster co-location are even more impactful when the parties have more divergent technology bases, possess larger stocks of knowledge-based resources, or are located in closer geographic proximity. Copyright © 2015 John Wiley &amp; Sons, Ltd.","DOI":"10.1002/smj.2387","ISSN":"1097-0266","shortTitle":"Agglomeration and the choice between acquisitions and alliances","journalAbbreviation":"Strat. Mgmt. J.","language":"en","author":[{"family":"McCann","given":"Brian T."},{"family":"Reuer","given":"Jeffrey J."},{"family":"Lahiri","given":"Nandini"}],"issued":{"date-parts":[["2015",5,1]]}}}],"schema":"https://github.com/citation-style-language/schema/raw/master/csl-citation.json"}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 xml:space="preserve">(McCann, Reuer, &amp; </w:t>
      </w:r>
      <w:r w:rsidRPr="00B534E4">
        <w:rPr>
          <w:rFonts w:ascii="Times New Roman" w:hAnsi="Times New Roman" w:cs="Times New Roman"/>
          <w:sz w:val="23"/>
          <w:szCs w:val="23"/>
        </w:rPr>
        <w:lastRenderedPageBreak/>
        <w:t>Lahiri, 2015)</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Additional citation on dyadic approach to examining governance choice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{"citationID":"1d3jn2iu36","properties":{"formattedCitation":"(Yang, Lin, &amp; Lin, 2010)","plainCitation":"(Yang, Lin, &amp; Lin, 2010)"},"citationItems":[{"id":1649,"uris":["http://zotero.org/users/67331/items/W93M8KPC"],"uri":["http://zotero.org/users/67331/items/W93M8KPC"],"itemData":{"id":1649,"type":"article-journal","title":"A multilevel framework of firm boundaries: firm characteristics, dyadic differences, and network attributes","container-title":"Strategic Management Journal","page":"237-261","volume":"31","issue":"3","source":"CrossRef","DOI":"10.1002/smj.815","ISSN":"01432095, 10970266","shortTitle":"A multilevel framework of firm boundaries","language":"en","author":[{"family":"Yang","given":"Haibin"},{"family":"Lin","given":"Zhiang"},{"family":"Lin","given":"Ya"}],"issued":{"date-parts":[["2010",3]]}}}],"schema":"https://github.com/citation-style-language/schema/raw/master/csl-citation.json"}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Yang, Lin, &amp; Lin, 2010</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 xml:space="preserve">Alliances and M&amp;A present differential constraints and opportunities for future corporate growth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{"citationID":"5ekiee2s9","properties":{"formattedCitation":"(Lockett, Wiklund, Davidsson, &amp; Girma, 2011)","plainCitation":"(Lockett, Wiklund, Davidsson, &amp; Girma, 2011)"},"citationItems":[{"id":3301,"uris":["http://zotero.org/users/67331/items/K7WCZ7TT"],"uri":["http://zotero.org/users/67331/items/K7WCZ7TT"],"itemData":{"id":3301,"type":"article-journal","title":"Organic and Acquisitive Growth: Re-examining, Testing and Extending Penrose's Growth Theory","container-title":"Journal of Management Studies","page":"48–74","volume":"48","issue":"1","source":"Google Scholar","shortTitle":"Organic and Acquisitive Growth","author":[{"family":"Lockett","given":"Andy"},{"family":"Wiklund","given":"Johan"},{"family":"Davidsson","given":"Per"},{"family":"Girma","given":"Sourafel"}],"issued":{"date-parts":[["2011"]]}}}],"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(Lockett, Wiklund, Davidsson, &amp; Girma, 2011)</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sz w:val="23"/>
          <w:szCs w:val="23"/>
        </w:rPr>
        <w:t xml:space="preserve">Alliances and M&amp;A offer differential capacities to exploit resource complementarity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{"citationID":"n4khv80ac","properties":{"formattedCitation":"(Wiklund &amp; Shepherd, 2009)","plainCitation":"(Wiklund &amp; Shepherd, 2009)"},"citationItems":[{"id":200,"uris":["http://zotero.org/users/67331/items/5KVD9V93"],"uri":["http://zotero.org/users/67331/items/5KVD9V93"],"itemData":{"id":200,"type":"article-journal","title":"The effectiveness of alliances and acquisitions: the role of resource combination activities","container-title":"Entrepreneurship Theory and Practice","page":"193–212","volume":"33","issue":"1","source":"Google Scholar","shortTitle":"The effectiveness of alliances and acquisitions","author":[{"family":"Wiklund","given":"J."},{"family":"Shepherd","given":"D. A"}],"issued":{"date-parts":[["2009"]]}}}],"schema":"https://github.com/citation-style-language/schema/raw/master/csl-citation.json"}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(Wiklund &amp; Shepherd, 2009)</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222222"/>
          <w:sz w:val="23"/>
          <w:szCs w:val="23"/>
          <w:shd w:val="clear" w:color="auto" w:fill="FFFFFF"/>
        </w:rPr>
        <w:t>Additional citation on the governance choice between alliance and M&amp;A (</w:t>
      </w:r>
      <w:r w:rsidR="00CD050F" w:rsidRPr="00B534E4">
        <w:rPr>
          <w:rFonts w:ascii="Times New Roman" w:hAnsi="Times New Roman" w:cs="Times New Roman"/>
          <w:color w:val="222222"/>
          <w:sz w:val="23"/>
          <w:szCs w:val="23"/>
          <w:shd w:val="clear" w:color="auto" w:fill="FFFFFF"/>
        </w:rPr>
        <w:fldChar w:fldCharType="begin"/>
      </w:r>
      <w:r w:rsidRPr="00B534E4">
        <w:rPr>
          <w:rFonts w:ascii="Times New Roman" w:hAnsi="Times New Roman" w:cs="Times New Roman"/>
          <w:color w:val="222222"/>
          <w:sz w:val="23"/>
          <w:szCs w:val="23"/>
          <w:shd w:val="clear" w:color="auto" w:fill="FFFFFF"/>
        </w:rPr>
        <w:instrText xml:space="preserve"> ADDIN ZOTERO_ITEM CSL_CITATION {"citationID":"1jhctl2j69","properties":{"formattedCitation":"(Reuer &amp; Ragozzino, 2011)","plainCitation":"(Reuer &amp; Ragozzino, 2011)"},"citationItems":[{"id":3362,"uris":["http://zotero.org/users/67331/items/B59QXZD9"],"uri":["http://zotero.org/users/67331/items/B59QXZD9"],"itemData":{"id":3362,"type":"article-journal","title":"The Choice Between Joint Ventures and Acquisitions: Insights from Signaling Theory","container-title":"Organization Science","page":"1175-1190","volume":"23","issue":"4","source":"pubsonline.informs.org (Atypon)","abstract":"This paper extends information economics in corporate strategy and organizational governance research by using signaling theory to explain firms' market entry modes. We exploit features of the initial public offering (IPO) context to investigate how signals on newly public firms shape other companies' governance choices to form joint ventures with them versus acquiring them. We also develop theoretical arguments on how the value of these signals will vary across exchange partners. The results reveal that companies are more apt to acquire, versus partner with, IPO firms taken public by reputable investment banks compared with IPO firms associated with less prominent underwriters. Venture capitalist backing also appears to be a valuable signal for prospective acquirers, particularly when the acquirer and target reside in different industries and possess dissimilar knowledge bases. We also present evidence that signals affect target selection and the emergence of market segmentation for joint venture partners and acquisition candidates.","DOI":"10.1287/orsc.1110.0692","ISSN":"1047-7039","shortTitle":"The Choice Between Joint Ventures and Acquisitions","journalAbbreviation":"Organization Science","author":[{"family":"Reuer","given":"Jeffrey J."},{"family":"Ragozzino","given":"Roberto"}],"issued":{"date-parts":[["2011",9,28]]}}}],"schema":"https://github.com/citation-style-language/schema/raw/master/csl-citation.json"} </w:instrText>
      </w:r>
      <w:r w:rsidR="00CD050F" w:rsidRPr="00B534E4">
        <w:rPr>
          <w:rFonts w:ascii="Times New Roman" w:hAnsi="Times New Roman" w:cs="Times New Roman"/>
          <w:color w:val="222222"/>
          <w:sz w:val="23"/>
          <w:szCs w:val="23"/>
          <w:shd w:val="clear" w:color="auto" w:fill="FFFFFF"/>
        </w:rPr>
        <w:fldChar w:fldCharType="separate"/>
      </w:r>
      <w:r w:rsidRPr="00B534E4">
        <w:rPr>
          <w:rFonts w:ascii="Times New Roman" w:hAnsi="Times New Roman" w:cs="Times New Roman"/>
          <w:sz w:val="23"/>
          <w:szCs w:val="23"/>
        </w:rPr>
        <w:t>Reuer &amp; Ragozzino, 2011</w:t>
      </w:r>
      <w:r w:rsidR="00CD050F" w:rsidRPr="00B534E4">
        <w:rPr>
          <w:rFonts w:ascii="Times New Roman" w:hAnsi="Times New Roman" w:cs="Times New Roman"/>
          <w:color w:val="222222"/>
          <w:sz w:val="23"/>
          <w:szCs w:val="23"/>
          <w:shd w:val="clear" w:color="auto" w:fill="FFFFFF"/>
        </w:rPr>
        <w:fldChar w:fldCharType="end"/>
      </w:r>
      <w:r w:rsidRPr="00B534E4">
        <w:rPr>
          <w:rFonts w:ascii="Times New Roman" w:hAnsi="Times New Roman" w:cs="Times New Roman"/>
          <w:color w:val="222222"/>
          <w:sz w:val="23"/>
          <w:szCs w:val="23"/>
          <w:shd w:val="clear" w:color="auto" w:fill="FFFFFF"/>
        </w:rPr>
        <w:t>).</w:t>
      </w:r>
    </w:p>
    <w:p w:rsidR="00703B0B" w:rsidRPr="00B534E4" w:rsidRDefault="00703B0B" w:rsidP="00703B0B">
      <w:pPr>
        <w:pStyle w:val="ListParagraph"/>
        <w:widowControl w:val="0"/>
        <w:numPr>
          <w:ilvl w:val="0"/>
          <w:numId w:val="5"/>
        </w:numPr>
        <w:spacing w:line="276" w:lineRule="auto"/>
        <w:outlineLvl w:val="0"/>
        <w:rPr>
          <w:rFonts w:ascii="Times New Roman" w:hAnsi="Times New Roman" w:cs="Times New Roman"/>
          <w:color w:val="222222"/>
          <w:sz w:val="23"/>
          <w:szCs w:val="23"/>
          <w:shd w:val="clear" w:color="auto" w:fill="FFFFFF"/>
        </w:rPr>
      </w:pPr>
      <w:r w:rsidRPr="00B534E4">
        <w:rPr>
          <w:rFonts w:ascii="Times New Roman" w:hAnsi="Times New Roman" w:cs="Times New Roman"/>
          <w:color w:val="000000" w:themeColor="text1"/>
          <w:sz w:val="23"/>
          <w:szCs w:val="23"/>
        </w:rPr>
        <w:t xml:space="preserve">Alliances as a vehicle for assimilating technological resources and implementing breakthrough innovation </w:t>
      </w:r>
      <w:r w:rsidR="00CD050F" w:rsidRPr="00B534E4">
        <w:rPr>
          <w:rFonts w:ascii="Times New Roman" w:hAnsi="Times New Roman" w:cs="Times New Roman"/>
          <w:color w:val="000000" w:themeColor="text1"/>
          <w:sz w:val="23"/>
          <w:szCs w:val="23"/>
        </w:rPr>
        <w:fldChar w:fldCharType="begin"/>
      </w:r>
      <w:r w:rsidRPr="00B534E4">
        <w:rPr>
          <w:rFonts w:ascii="Times New Roman" w:hAnsi="Times New Roman" w:cs="Times New Roman"/>
          <w:color w:val="000000" w:themeColor="text1"/>
          <w:sz w:val="23"/>
          <w:szCs w:val="23"/>
        </w:rPr>
        <w:instrText xml:space="preserve"> ADDIN ZOTERO_ITEM CSL_CITATION {"citationID":"1sllb73jve","properties":{"formattedCitation":"(Srivastava &amp; Gnyawali, 2011)","plainCitation":"(Srivastava &amp; Gnyawali, 2011)"},"citationItems":[{"id":3285,"uris":["http://zotero.org/users/67331/items/4V7IB83F"],"uri":["http://zotero.org/users/67331/items/4V7IB83F"],"itemData":{"id":3285,"type":"article-journal","title":"When do relational resources matter? Leveraging portfolio technological resources for breakthrough innovation","container-title":"Academy of Management Journal","page":"797–810","volume":"54","issue":"4","source":"Google Scholar","shortTitle":"When do relational resources matter?","author":[{"family":"Srivastava","given":"Manish K."},{"family":"Gnyawali","given":"Devi R."}],"issued":{"date-parts":[["2011"]]}}}],"schema":"https://github.com/citation-style-language/schema/raw/master/csl-citation.json"} </w:instrText>
      </w:r>
      <w:r w:rsidR="00CD050F" w:rsidRPr="00B534E4">
        <w:rPr>
          <w:rFonts w:ascii="Times New Roman" w:hAnsi="Times New Roman" w:cs="Times New Roman"/>
          <w:color w:val="000000" w:themeColor="text1"/>
          <w:sz w:val="23"/>
          <w:szCs w:val="23"/>
        </w:rPr>
        <w:fldChar w:fldCharType="separate"/>
      </w:r>
      <w:r w:rsidRPr="00B534E4">
        <w:rPr>
          <w:rFonts w:ascii="Times New Roman" w:hAnsi="Times New Roman" w:cs="Times New Roman"/>
          <w:sz w:val="23"/>
          <w:szCs w:val="23"/>
        </w:rPr>
        <w:t>(Srivastava &amp; Gnyawali, 2011)</w:t>
      </w:r>
      <w:r w:rsidR="00CD050F" w:rsidRPr="00B534E4">
        <w:rPr>
          <w:rFonts w:ascii="Times New Roman" w:hAnsi="Times New Roman" w:cs="Times New Roman"/>
          <w:color w:val="000000" w:themeColor="text1"/>
          <w:sz w:val="23"/>
          <w:szCs w:val="23"/>
        </w:rPr>
        <w:fldChar w:fldCharType="end"/>
      </w:r>
      <w:r w:rsidRPr="00B534E4">
        <w:rPr>
          <w:rFonts w:ascii="Times New Roman" w:hAnsi="Times New Roman" w:cs="Times New Roman"/>
          <w:color w:val="000000" w:themeColor="text1"/>
          <w:sz w:val="23"/>
          <w:szCs w:val="23"/>
        </w:rPr>
        <w:t>.</w:t>
      </w:r>
    </w:p>
    <w:p w:rsidR="00703B0B" w:rsidRPr="00B534E4" w:rsidRDefault="00703B0B" w:rsidP="004C6AFC">
      <w:pPr>
        <w:widowControl w:val="0"/>
        <w:spacing w:line="312" w:lineRule="auto"/>
        <w:outlineLvl w:val="0"/>
        <w:rPr>
          <w:rFonts w:ascii="Times New Roman" w:hAnsi="Times New Roman" w:cs="Times New Roman"/>
          <w:sz w:val="23"/>
          <w:szCs w:val="23"/>
          <w:shd w:val="clear" w:color="auto" w:fill="FFFFFF"/>
        </w:rPr>
      </w:pPr>
    </w:p>
    <w:p w:rsidR="004C6AFC" w:rsidRPr="00B534E4" w:rsidRDefault="00C17D64" w:rsidP="004C6AFC">
      <w:pPr>
        <w:widowControl w:val="0"/>
        <w:spacing w:line="312" w:lineRule="auto"/>
        <w:outlineLvl w:val="0"/>
        <w:rPr>
          <w:rFonts w:ascii="Times New Roman" w:eastAsia="Times New Roman" w:hAnsi="Times New Roman" w:cs="Times New Roman"/>
          <w:color w:val="2E74B5" w:themeColor="accent1" w:themeShade="BF"/>
          <w:sz w:val="23"/>
          <w:szCs w:val="23"/>
          <w:shd w:val="clear" w:color="auto" w:fill="FFFFFF"/>
        </w:rPr>
      </w:pPr>
      <w:r w:rsidRPr="00B534E4">
        <w:rPr>
          <w:rFonts w:ascii="Times New Roman" w:eastAsia="Times New Roman" w:hAnsi="Times New Roman" w:cs="Times New Roman"/>
          <w:sz w:val="23"/>
          <w:szCs w:val="23"/>
          <w:shd w:val="clear" w:color="auto" w:fill="FFFFFF"/>
        </w:rPr>
        <w:t>Again, thank you very much for providing your invaluable comments and insights, which greatly helped us improve th</w:t>
      </w:r>
      <w:r w:rsidR="005B74CD" w:rsidRPr="00B534E4">
        <w:rPr>
          <w:rFonts w:ascii="Times New Roman" w:eastAsia="Times New Roman" w:hAnsi="Times New Roman" w:cs="Times New Roman"/>
          <w:sz w:val="23"/>
          <w:szCs w:val="23"/>
          <w:shd w:val="clear" w:color="auto" w:fill="FFFFFF"/>
        </w:rPr>
        <w:t>is</w:t>
      </w:r>
      <w:r w:rsidRPr="00B534E4">
        <w:rPr>
          <w:rFonts w:ascii="Times New Roman" w:eastAsia="Times New Roman" w:hAnsi="Times New Roman" w:cs="Times New Roman"/>
          <w:sz w:val="23"/>
          <w:szCs w:val="23"/>
          <w:shd w:val="clear" w:color="auto" w:fill="FFFFFF"/>
        </w:rPr>
        <w:t xml:space="preserve"> manuscript.</w:t>
      </w:r>
    </w:p>
    <w:p w:rsidR="004B1204" w:rsidRPr="00B534E4" w:rsidRDefault="004B1204" w:rsidP="007C4750">
      <w:pPr>
        <w:rPr>
          <w:rFonts w:ascii="Times New Roman" w:eastAsia="Times New Roman" w:hAnsi="Times New Roman" w:cs="Times New Roman"/>
          <w:b/>
          <w:sz w:val="23"/>
          <w:szCs w:val="23"/>
          <w:shd w:val="clear" w:color="auto" w:fill="FFFFFF"/>
        </w:rPr>
      </w:pPr>
    </w:p>
    <w:p w:rsidR="007C4750" w:rsidRPr="00B534E4" w:rsidRDefault="007C4750" w:rsidP="007C4750">
      <w:pPr>
        <w:rPr>
          <w:rFonts w:ascii="Times New Roman" w:eastAsia="Times New Roman" w:hAnsi="Times New Roman" w:cs="Times New Roman"/>
          <w:b/>
          <w:sz w:val="23"/>
          <w:szCs w:val="23"/>
          <w:shd w:val="clear" w:color="auto" w:fill="FFFFFF"/>
        </w:rPr>
      </w:pPr>
      <w:r w:rsidRPr="00B534E4">
        <w:rPr>
          <w:rFonts w:ascii="Times New Roman" w:eastAsia="Times New Roman" w:hAnsi="Times New Roman" w:cs="Times New Roman"/>
          <w:b/>
          <w:sz w:val="23"/>
          <w:szCs w:val="23"/>
          <w:shd w:val="clear" w:color="auto" w:fill="FFFFFF"/>
        </w:rPr>
        <w:t>References</w:t>
      </w:r>
    </w:p>
    <w:p w:rsidR="007C4750" w:rsidRPr="00B534E4" w:rsidRDefault="00CD050F"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fldChar w:fldCharType="begin"/>
      </w:r>
      <w:r w:rsidR="007C4750" w:rsidRPr="00B534E4">
        <w:rPr>
          <w:rFonts w:ascii="Times New Roman" w:hAnsi="Times New Roman" w:cs="Times New Roman"/>
        </w:rPr>
        <w:instrText xml:space="preserve"> ADDIN ZOTERO_BIBL {"custom":[]} CSL_BIBLIOGRAPHY </w:instrText>
      </w:r>
      <w:r w:rsidRPr="00B534E4">
        <w:rPr>
          <w:rFonts w:ascii="Times New Roman" w:hAnsi="Times New Roman" w:cs="Times New Roman"/>
        </w:rPr>
        <w:fldChar w:fldCharType="separate"/>
      </w:r>
      <w:r w:rsidR="007C4750" w:rsidRPr="00B534E4">
        <w:rPr>
          <w:rFonts w:ascii="Times New Roman" w:hAnsi="Times New Roman" w:cs="Times New Roman"/>
        </w:rPr>
        <w:t xml:space="preserve">Argyres, N. S., &amp; Zenger, T. R. (2012). Capabilities, transaction costs, and firm boundaries. </w:t>
      </w:r>
      <w:r w:rsidR="007C4750" w:rsidRPr="00B534E4">
        <w:rPr>
          <w:rFonts w:ascii="Times New Roman" w:hAnsi="Times New Roman" w:cs="Times New Roman"/>
          <w:b/>
          <w:i/>
        </w:rPr>
        <w:t>Organization Science</w:t>
      </w:r>
      <w:r w:rsidR="007C4750" w:rsidRPr="00B534E4">
        <w:rPr>
          <w:rFonts w:ascii="Times New Roman" w:hAnsi="Times New Roman" w:cs="Times New Roman"/>
        </w:rPr>
        <w:t xml:space="preserve">, 23(6), 1643–1657.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Barney, J. B. (1999). How a firm’s capabilities affect boundary decisions. </w:t>
      </w:r>
      <w:r w:rsidRPr="00B534E4">
        <w:rPr>
          <w:rFonts w:ascii="Times New Roman" w:hAnsi="Times New Roman" w:cs="Times New Roman"/>
          <w:b/>
          <w:i/>
        </w:rPr>
        <w:t>Sloan Management Review</w:t>
      </w:r>
      <w:r w:rsidRPr="00B534E4">
        <w:rPr>
          <w:rFonts w:ascii="Times New Roman" w:hAnsi="Times New Roman" w:cs="Times New Roman"/>
        </w:rPr>
        <w:t>, 40(3), 137–145.</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Carayannopoulos, S., &amp; Auster, E. R. (2010). External knowledge sourcing in biotechnology through acquisition versus alliance: A KBV approach. </w:t>
      </w:r>
      <w:r w:rsidRPr="00B534E4">
        <w:rPr>
          <w:rFonts w:ascii="Times New Roman" w:hAnsi="Times New Roman" w:cs="Times New Roman"/>
          <w:b/>
          <w:i/>
        </w:rPr>
        <w:t>Research Policy</w:t>
      </w:r>
      <w:r w:rsidRPr="00B534E4">
        <w:rPr>
          <w:rFonts w:ascii="Times New Roman" w:hAnsi="Times New Roman" w:cs="Times New Roman"/>
        </w:rPr>
        <w:t>, 39(2), 254–267.</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Deephouse, D. L. (1996). Does Isomorphism Legitimate? </w:t>
      </w:r>
      <w:r w:rsidRPr="00B534E4">
        <w:rPr>
          <w:rFonts w:ascii="Times New Roman" w:hAnsi="Times New Roman" w:cs="Times New Roman"/>
          <w:b/>
          <w:i/>
        </w:rPr>
        <w:t>The Academy of Management Journal</w:t>
      </w:r>
      <w:r w:rsidRPr="00B534E4">
        <w:rPr>
          <w:rFonts w:ascii="Times New Roman" w:hAnsi="Times New Roman" w:cs="Times New Roman"/>
        </w:rPr>
        <w:t xml:space="preserve">, 39(4), 1024–1039.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Granovetter, M. (1985). Economic action and social structure: the problem of embeddedness.</w:t>
      </w:r>
      <w:r w:rsidRPr="00B534E4">
        <w:rPr>
          <w:rFonts w:ascii="Times New Roman" w:hAnsi="Times New Roman" w:cs="Times New Roman"/>
          <w:b/>
          <w:i/>
        </w:rPr>
        <w:t xml:space="preserve"> American Journal of Sociology</w:t>
      </w:r>
      <w:r w:rsidRPr="00B534E4">
        <w:rPr>
          <w:rFonts w:ascii="Times New Roman" w:hAnsi="Times New Roman" w:cs="Times New Roman"/>
        </w:rPr>
        <w:t>, 91(3), 481–510.</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Gulati, R. (1995). Does familiarity breed rust? The implications of repeated ties for contractual choice in alliances. </w:t>
      </w:r>
      <w:r w:rsidRPr="00B534E4">
        <w:rPr>
          <w:rFonts w:ascii="Times New Roman" w:hAnsi="Times New Roman" w:cs="Times New Roman"/>
          <w:b/>
          <w:i/>
        </w:rPr>
        <w:t>Academy of Management Journal</w:t>
      </w:r>
      <w:r w:rsidRPr="00B534E4">
        <w:rPr>
          <w:rFonts w:ascii="Times New Roman" w:hAnsi="Times New Roman" w:cs="Times New Roman"/>
        </w:rPr>
        <w:t xml:space="preserve">, 38(1), 85–112.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Gulati, R., &amp; Gargiulo, M. (1999). Where Do Interorganizational Networks Come From? </w:t>
      </w:r>
      <w:r w:rsidRPr="00B534E4">
        <w:rPr>
          <w:rFonts w:ascii="Times New Roman" w:hAnsi="Times New Roman" w:cs="Times New Roman"/>
          <w:b/>
          <w:i/>
        </w:rPr>
        <w:t>The American Journal of Sociology</w:t>
      </w:r>
      <w:r w:rsidRPr="00B534E4">
        <w:rPr>
          <w:rFonts w:ascii="Times New Roman" w:hAnsi="Times New Roman" w:cs="Times New Roman"/>
        </w:rPr>
        <w:t>, 104, 1439–1493.</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Hannan, M. T., &amp; Freeman, J. (1977). The population ecology of organizations. </w:t>
      </w:r>
      <w:r w:rsidRPr="00B534E4">
        <w:rPr>
          <w:rFonts w:ascii="Times New Roman" w:hAnsi="Times New Roman" w:cs="Times New Roman"/>
          <w:b/>
          <w:i/>
        </w:rPr>
        <w:t>American Journal of Sociology</w:t>
      </w:r>
      <w:r w:rsidRPr="00B534E4">
        <w:rPr>
          <w:rFonts w:ascii="Times New Roman" w:hAnsi="Times New Roman" w:cs="Times New Roman"/>
        </w:rPr>
        <w:t>, 82(5), 929–964.</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Hennart, J.-F., &amp; Reddy, S. B. (1997). The choice between mergers/acquisitions and joint ventures: the case of Japanese investors in the United States. </w:t>
      </w:r>
      <w:r w:rsidRPr="00B534E4">
        <w:rPr>
          <w:rFonts w:ascii="Times New Roman" w:hAnsi="Times New Roman" w:cs="Times New Roman"/>
          <w:b/>
          <w:i/>
        </w:rPr>
        <w:t>Strategic Management Journal</w:t>
      </w:r>
      <w:r w:rsidRPr="00B534E4">
        <w:rPr>
          <w:rFonts w:ascii="Times New Roman" w:hAnsi="Times New Roman" w:cs="Times New Roman"/>
        </w:rPr>
        <w:t>, 18, 1–12.</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Leiblein, M. J. (2003). The choice of organizational governance form and performance: Predictions from transaction cost, resource-based, and real options theories. </w:t>
      </w:r>
      <w:r w:rsidRPr="00B534E4">
        <w:rPr>
          <w:rFonts w:ascii="Times New Roman" w:hAnsi="Times New Roman" w:cs="Times New Roman"/>
          <w:b/>
          <w:i/>
        </w:rPr>
        <w:t>Journal of Management</w:t>
      </w:r>
      <w:r w:rsidRPr="00B534E4">
        <w:rPr>
          <w:rFonts w:ascii="Times New Roman" w:hAnsi="Times New Roman" w:cs="Times New Roman"/>
        </w:rPr>
        <w:t>, 29(6), 937–961.</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Lin, Z. (John), Yang, H., &amp; Arya, B. (2009). Alliance partners and firm performance: resource complementarity and status association. </w:t>
      </w:r>
      <w:r w:rsidRPr="00B534E4">
        <w:rPr>
          <w:rFonts w:ascii="Times New Roman" w:hAnsi="Times New Roman" w:cs="Times New Roman"/>
          <w:b/>
          <w:i/>
        </w:rPr>
        <w:t>Strategic Management Journal</w:t>
      </w:r>
      <w:r w:rsidRPr="00B534E4">
        <w:rPr>
          <w:rFonts w:ascii="Times New Roman" w:hAnsi="Times New Roman" w:cs="Times New Roman"/>
        </w:rPr>
        <w:t xml:space="preserve">, 30(9), 921–940.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lastRenderedPageBreak/>
        <w:t xml:space="preserve">Lockett, A., Wiklund, J., Davidsson, P., &amp; Girma, S. (2011). Organic and Acquisitive Growth: Re-examining, Testing and Extending Penrose’s Growth Theory. </w:t>
      </w:r>
      <w:r w:rsidRPr="00B534E4">
        <w:rPr>
          <w:rFonts w:ascii="Times New Roman" w:hAnsi="Times New Roman" w:cs="Times New Roman"/>
          <w:b/>
          <w:i/>
        </w:rPr>
        <w:t>Journal of Management Studies</w:t>
      </w:r>
      <w:r w:rsidRPr="00B534E4">
        <w:rPr>
          <w:rFonts w:ascii="Times New Roman" w:hAnsi="Times New Roman" w:cs="Times New Roman"/>
        </w:rPr>
        <w:t>, 48(1), 48–74.</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Mahoney, J. T. (1992). The choice of organizational form: vertical financial ownership versus other methods of vertical integration. </w:t>
      </w:r>
      <w:r w:rsidRPr="00B534E4">
        <w:rPr>
          <w:rFonts w:ascii="Times New Roman" w:hAnsi="Times New Roman" w:cs="Times New Roman"/>
          <w:b/>
          <w:i/>
        </w:rPr>
        <w:t>Strategic Management Journal</w:t>
      </w:r>
      <w:r w:rsidRPr="00B534E4">
        <w:rPr>
          <w:rFonts w:ascii="Times New Roman" w:hAnsi="Times New Roman" w:cs="Times New Roman"/>
        </w:rPr>
        <w:t>, 13(8), 559–584.</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Nickerson, J. A., &amp; Silverman, B. S. (2003). Why firms want to organize efficiently and what keeps them from doing so: Inappropriate governance, performance, and adaptation in a deregulated industry. </w:t>
      </w:r>
      <w:r w:rsidRPr="00B534E4">
        <w:rPr>
          <w:rFonts w:ascii="Times New Roman" w:hAnsi="Times New Roman" w:cs="Times New Roman"/>
          <w:b/>
          <w:i/>
        </w:rPr>
        <w:t>Administrative Science Quarterly</w:t>
      </w:r>
      <w:r w:rsidRPr="00B534E4">
        <w:rPr>
          <w:rFonts w:ascii="Times New Roman" w:hAnsi="Times New Roman" w:cs="Times New Roman"/>
        </w:rPr>
        <w:t xml:space="preserve">, 48(3), 433–465. </w:t>
      </w:r>
    </w:p>
    <w:p w:rsidR="007C039B" w:rsidRPr="00B534E4" w:rsidRDefault="007C039B" w:rsidP="007C039B">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Reuer, J. J., &amp; Ragozzino, R. (2011). The Choice Between Joint Ventures and Acquisitions: Insights from Signaling Theory. </w:t>
      </w:r>
      <w:r w:rsidRPr="00B534E4">
        <w:rPr>
          <w:rFonts w:ascii="Times New Roman" w:hAnsi="Times New Roman" w:cs="Times New Roman"/>
          <w:b/>
          <w:i/>
        </w:rPr>
        <w:t>Organization Science</w:t>
      </w:r>
      <w:r w:rsidRPr="00B534E4">
        <w:rPr>
          <w:rFonts w:ascii="Times New Roman" w:hAnsi="Times New Roman" w:cs="Times New Roman"/>
        </w:rPr>
        <w:t>, 23(4), 1175–1190.</w:t>
      </w:r>
    </w:p>
    <w:p w:rsidR="007C039B" w:rsidRPr="00B534E4" w:rsidRDefault="007C039B" w:rsidP="0048099A">
      <w:pPr>
        <w:pStyle w:val="EndNoteBibliography"/>
        <w:spacing w:after="80"/>
        <w:ind w:left="850" w:hanging="850"/>
        <w:rPr>
          <w:rFonts w:ascii="Times New Roman" w:hAnsi="Times New Roman" w:cs="Times New Roman"/>
        </w:rPr>
      </w:pPr>
      <w:r w:rsidRPr="00B534E4">
        <w:rPr>
          <w:rFonts w:ascii="Times New Roman" w:hAnsi="Times New Roman" w:cs="Times New Roman"/>
        </w:rPr>
        <w:t>Rice, J., Liao, T.-S., Martin, N., &amp; Galvin, P. (2012). The role of strategic alliances in complementing firm capabilities.</w:t>
      </w:r>
      <w:r w:rsidRPr="00B534E4">
        <w:rPr>
          <w:rFonts w:ascii="Times New Roman" w:hAnsi="Times New Roman" w:cs="Times New Roman"/>
          <w:b/>
        </w:rPr>
        <w:t xml:space="preserve"> </w:t>
      </w:r>
      <w:r w:rsidRPr="00B534E4">
        <w:rPr>
          <w:rFonts w:ascii="Times New Roman" w:hAnsi="Times New Roman" w:cs="Times New Roman"/>
          <w:b/>
          <w:i/>
        </w:rPr>
        <w:t>Journal of Management &amp; Organization</w:t>
      </w:r>
      <w:r w:rsidRPr="00B534E4">
        <w:rPr>
          <w:rFonts w:ascii="Times New Roman" w:hAnsi="Times New Roman" w:cs="Times New Roman"/>
        </w:rPr>
        <w:t xml:space="preserve">, 18(06), 858–869.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Rosenkopf, L., &amp; Schilling, M. A. (2007). Comparing alliance network structure across industries: observations and explanations. </w:t>
      </w:r>
      <w:r w:rsidRPr="00B534E4">
        <w:rPr>
          <w:rFonts w:ascii="Times New Roman" w:hAnsi="Times New Roman" w:cs="Times New Roman"/>
          <w:b/>
          <w:i/>
        </w:rPr>
        <w:t>Strategic Entrepreneurship Journal</w:t>
      </w:r>
      <w:r w:rsidRPr="00B534E4">
        <w:rPr>
          <w:rFonts w:ascii="Times New Roman" w:hAnsi="Times New Roman" w:cs="Times New Roman"/>
        </w:rPr>
        <w:t xml:space="preserve">, 1(3-4), 191–209.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Schilling, M. A., &amp; Phelps, C. C. (2007). Interfirm Collaboration Networks: The Impact of Large-Scale Network Structure on Firm Innovation. </w:t>
      </w:r>
      <w:r w:rsidRPr="00B534E4">
        <w:rPr>
          <w:rFonts w:ascii="Times New Roman" w:hAnsi="Times New Roman" w:cs="Times New Roman"/>
          <w:b/>
          <w:i/>
        </w:rPr>
        <w:t>Management Science</w:t>
      </w:r>
      <w:r w:rsidRPr="00B534E4">
        <w:rPr>
          <w:rFonts w:ascii="Times New Roman" w:hAnsi="Times New Roman" w:cs="Times New Roman"/>
        </w:rPr>
        <w:t xml:space="preserve">, 53(7), 1113–1126. </w:t>
      </w:r>
    </w:p>
    <w:p w:rsidR="00791D58" w:rsidRPr="00B534E4" w:rsidRDefault="00791D58" w:rsidP="0099714A">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Srivastava, M. K., &amp; Gnyawali, D. R. (2011). When do relational resources matter? Leveraging portfolio technological resources for breakthrough innovation. </w:t>
      </w:r>
      <w:r w:rsidRPr="00B534E4">
        <w:rPr>
          <w:rFonts w:ascii="Times New Roman" w:hAnsi="Times New Roman" w:cs="Times New Roman"/>
          <w:b/>
          <w:i/>
        </w:rPr>
        <w:t>Academy of Management Journal</w:t>
      </w:r>
      <w:r w:rsidRPr="00B534E4">
        <w:rPr>
          <w:rFonts w:ascii="Times New Roman" w:hAnsi="Times New Roman" w:cs="Times New Roman"/>
        </w:rPr>
        <w:t>, 54(4), 797–810.</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Wang, L., &amp; Zajac, E. J. (2007). Alliance or acquisition? A dyadic perspective on interfirm resource combinations.</w:t>
      </w:r>
      <w:r w:rsidRPr="00B534E4">
        <w:rPr>
          <w:rFonts w:ascii="Times New Roman" w:hAnsi="Times New Roman" w:cs="Times New Roman"/>
          <w:b/>
          <w:i/>
        </w:rPr>
        <w:t xml:space="preserve"> Strategic Management Journal</w:t>
      </w:r>
      <w:r w:rsidRPr="00B534E4">
        <w:rPr>
          <w:rFonts w:ascii="Times New Roman" w:hAnsi="Times New Roman" w:cs="Times New Roman"/>
        </w:rPr>
        <w:t>, 28(13), 1291–1317.</w:t>
      </w:r>
      <w:bookmarkStart w:id="2" w:name="_GoBack"/>
      <w:bookmarkEnd w:id="2"/>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Wiklund, J., &amp; Shepherd, D. A. (2009). The effectiveness of alliances and acquisitions: the role of resource combination activities.</w:t>
      </w:r>
      <w:r w:rsidRPr="00B534E4">
        <w:rPr>
          <w:rFonts w:ascii="Times New Roman" w:hAnsi="Times New Roman" w:cs="Times New Roman"/>
          <w:b/>
          <w:i/>
        </w:rPr>
        <w:t xml:space="preserve"> Entrepreneurship Theory and Practice</w:t>
      </w:r>
      <w:r w:rsidRPr="00B534E4">
        <w:rPr>
          <w:rFonts w:ascii="Times New Roman" w:hAnsi="Times New Roman" w:cs="Times New Roman"/>
        </w:rPr>
        <w:t>, 33(1), 193–212.</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Williamson, O. E. (1991). Comparative economic organization: The analysis of discrete structural alternatives. </w:t>
      </w:r>
      <w:r w:rsidRPr="00B534E4">
        <w:rPr>
          <w:rFonts w:ascii="Times New Roman" w:hAnsi="Times New Roman" w:cs="Times New Roman"/>
          <w:b/>
          <w:i/>
        </w:rPr>
        <w:t>Administrative Science Quarterly</w:t>
      </w:r>
      <w:r w:rsidRPr="00B534E4">
        <w:rPr>
          <w:rFonts w:ascii="Times New Roman" w:hAnsi="Times New Roman" w:cs="Times New Roman"/>
        </w:rPr>
        <w:t xml:space="preserve">, 36(2), 269–296.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Yang, H., Lin, Z., &amp; Lin, Y. (2010). A multilevel framework of firm boundaries: firm characteristics, dyadic differences, and network attributes. </w:t>
      </w:r>
      <w:r w:rsidRPr="00B534E4">
        <w:rPr>
          <w:rFonts w:ascii="Times New Roman" w:hAnsi="Times New Roman" w:cs="Times New Roman"/>
          <w:b/>
          <w:i/>
        </w:rPr>
        <w:t>Strategic Management Journal</w:t>
      </w:r>
      <w:r w:rsidRPr="00B534E4">
        <w:rPr>
          <w:rFonts w:ascii="Times New Roman" w:hAnsi="Times New Roman" w:cs="Times New Roman"/>
        </w:rPr>
        <w:t xml:space="preserve">, 31(3), 237–261. </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 xml:space="preserve">Zaheer, S., Albert, S., &amp; Zaheer, A. (1999). Time scales and organizational theory. </w:t>
      </w:r>
      <w:r w:rsidRPr="00B534E4">
        <w:rPr>
          <w:rFonts w:ascii="Times New Roman" w:hAnsi="Times New Roman" w:cs="Times New Roman"/>
          <w:b/>
          <w:i/>
        </w:rPr>
        <w:t>Academy of Management Review</w:t>
      </w:r>
      <w:r w:rsidRPr="00B534E4">
        <w:rPr>
          <w:rFonts w:ascii="Times New Roman" w:hAnsi="Times New Roman" w:cs="Times New Roman"/>
        </w:rPr>
        <w:t>, 24(4), 725–741.</w:t>
      </w:r>
    </w:p>
    <w:p w:rsidR="007C4750" w:rsidRPr="00B534E4" w:rsidRDefault="007C4750" w:rsidP="007C4750">
      <w:pPr>
        <w:pStyle w:val="EndNoteBibliography"/>
        <w:spacing w:after="80"/>
        <w:ind w:left="850" w:hanging="850"/>
        <w:rPr>
          <w:rFonts w:ascii="Times New Roman" w:hAnsi="Times New Roman" w:cs="Times New Roman"/>
        </w:rPr>
      </w:pPr>
      <w:r w:rsidRPr="00B534E4">
        <w:rPr>
          <w:rFonts w:ascii="Times New Roman" w:hAnsi="Times New Roman" w:cs="Times New Roman"/>
        </w:rPr>
        <w:t>Zajac, E. J., &amp; Olsen, C. P. (1993). From transaction cost to transactional value analysis: Implications for the study of interorganizational strategies.</w:t>
      </w:r>
      <w:r w:rsidRPr="00B534E4">
        <w:rPr>
          <w:rFonts w:ascii="Times New Roman" w:hAnsi="Times New Roman" w:cs="Times New Roman"/>
          <w:b/>
          <w:i/>
        </w:rPr>
        <w:t xml:space="preserve"> Journal of Management Studies</w:t>
      </w:r>
      <w:r w:rsidRPr="00B534E4">
        <w:rPr>
          <w:rFonts w:ascii="Times New Roman" w:hAnsi="Times New Roman" w:cs="Times New Roman"/>
        </w:rPr>
        <w:t xml:space="preserve">, 30(1), 131–145. </w:t>
      </w:r>
    </w:p>
    <w:p w:rsidR="009C0C63" w:rsidRPr="0048099A" w:rsidRDefault="00CD050F" w:rsidP="00FB4CE8">
      <w:pPr>
        <w:widowControl w:val="0"/>
        <w:spacing w:line="312" w:lineRule="auto"/>
        <w:outlineLvl w:val="0"/>
        <w:rPr>
          <w:rFonts w:ascii="Times New Roman" w:eastAsia="Times New Roman" w:hAnsi="Times New Roman" w:cs="Times New Roman"/>
          <w:color w:val="2E74B5" w:themeColor="accent1" w:themeShade="BF"/>
          <w:sz w:val="23"/>
          <w:szCs w:val="23"/>
          <w:shd w:val="clear" w:color="auto" w:fill="FFFFFF"/>
        </w:rPr>
      </w:pPr>
      <w:r w:rsidRPr="00B534E4">
        <w:rPr>
          <w:rFonts w:ascii="Times New Roman" w:hAnsi="Times New Roman" w:cs="Times New Roman"/>
        </w:rPr>
        <w:fldChar w:fldCharType="end"/>
      </w:r>
    </w:p>
    <w:sectPr w:rsidR="009C0C63" w:rsidRPr="0048099A" w:rsidSect="00DD3899">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95" w:rsidRDefault="00822A95" w:rsidP="00F701E9">
      <w:pPr>
        <w:spacing w:after="0" w:line="240" w:lineRule="auto"/>
      </w:pPr>
      <w:r>
        <w:separator/>
      </w:r>
    </w:p>
  </w:endnote>
  <w:endnote w:type="continuationSeparator" w:id="0">
    <w:p w:rsidR="00822A95" w:rsidRDefault="00822A95" w:rsidP="00F7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0685752"/>
      <w:docPartObj>
        <w:docPartGallery w:val="Page Numbers (Bottom of Page)"/>
        <w:docPartUnique/>
      </w:docPartObj>
    </w:sdtPr>
    <w:sdtEndPr>
      <w:rPr>
        <w:noProof/>
      </w:rPr>
    </w:sdtEndPr>
    <w:sdtContent>
      <w:p w:rsidR="00625D8A" w:rsidRPr="00115322" w:rsidRDefault="00CD050F">
        <w:pPr>
          <w:pStyle w:val="Footer"/>
          <w:jc w:val="center"/>
          <w:rPr>
            <w:rFonts w:ascii="Times New Roman" w:hAnsi="Times New Roman" w:cs="Times New Roman"/>
          </w:rPr>
        </w:pPr>
        <w:r w:rsidRPr="00115322">
          <w:rPr>
            <w:rFonts w:ascii="Times New Roman" w:hAnsi="Times New Roman" w:cs="Times New Roman"/>
          </w:rPr>
          <w:fldChar w:fldCharType="begin"/>
        </w:r>
        <w:r w:rsidR="00625D8A" w:rsidRPr="00115322">
          <w:rPr>
            <w:rFonts w:ascii="Times New Roman" w:hAnsi="Times New Roman" w:cs="Times New Roman"/>
          </w:rPr>
          <w:instrText xml:space="preserve"> PAGE   \* MERGEFORMAT </w:instrText>
        </w:r>
        <w:r w:rsidRPr="00115322">
          <w:rPr>
            <w:rFonts w:ascii="Times New Roman" w:hAnsi="Times New Roman" w:cs="Times New Roman"/>
          </w:rPr>
          <w:fldChar w:fldCharType="separate"/>
        </w:r>
        <w:r w:rsidR="00B534E4">
          <w:rPr>
            <w:rFonts w:ascii="Times New Roman" w:hAnsi="Times New Roman" w:cs="Times New Roman"/>
            <w:noProof/>
          </w:rPr>
          <w:t>17</w:t>
        </w:r>
        <w:r w:rsidRPr="00115322">
          <w:rPr>
            <w:rFonts w:ascii="Times New Roman" w:hAnsi="Times New Roman" w:cs="Times New Roman"/>
            <w:noProof/>
          </w:rPr>
          <w:fldChar w:fldCharType="end"/>
        </w:r>
      </w:p>
    </w:sdtContent>
  </w:sdt>
  <w:p w:rsidR="00625D8A" w:rsidRPr="00115322" w:rsidRDefault="00625D8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95" w:rsidRDefault="00822A95" w:rsidP="00F701E9">
      <w:pPr>
        <w:spacing w:after="0" w:line="240" w:lineRule="auto"/>
      </w:pPr>
      <w:r>
        <w:separator/>
      </w:r>
    </w:p>
  </w:footnote>
  <w:footnote w:type="continuationSeparator" w:id="0">
    <w:p w:rsidR="00822A95" w:rsidRDefault="00822A95" w:rsidP="00F70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8A" w:rsidRDefault="00625D8A">
    <w:pPr>
      <w:pStyle w:val="Header"/>
      <w:jc w:val="center"/>
    </w:pPr>
  </w:p>
  <w:p w:rsidR="00625D8A" w:rsidRPr="00DD3899" w:rsidRDefault="00625D8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A7946"/>
    <w:multiLevelType w:val="hybridMultilevel"/>
    <w:tmpl w:val="8DE05690"/>
    <w:lvl w:ilvl="0" w:tplc="8F5664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5150A"/>
    <w:multiLevelType w:val="hybridMultilevel"/>
    <w:tmpl w:val="BB8A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43CB"/>
    <w:multiLevelType w:val="hybridMultilevel"/>
    <w:tmpl w:val="548CFC74"/>
    <w:lvl w:ilvl="0" w:tplc="1D3C019E">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67965"/>
    <w:multiLevelType w:val="hybridMultilevel"/>
    <w:tmpl w:val="E25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55021"/>
    <w:multiLevelType w:val="hybridMultilevel"/>
    <w:tmpl w:val="F93647DC"/>
    <w:lvl w:ilvl="0" w:tplc="48622EF0">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06262"/>
    <w:multiLevelType w:val="hybridMultilevel"/>
    <w:tmpl w:val="0B72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Academy Managemen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sadvrd1detx1ets06pxdd8dxww5wwdfsea&quot;&gt;References&lt;record-ids&gt;&lt;item&gt;19&lt;/item&gt;&lt;item&gt;31&lt;/item&gt;&lt;item&gt;52&lt;/item&gt;&lt;item&gt;165&lt;/item&gt;&lt;item&gt;287&lt;/item&gt;&lt;item&gt;340&lt;/item&gt;&lt;item&gt;364&lt;/item&gt;&lt;item&gt;456&lt;/item&gt;&lt;item&gt;469&lt;/item&gt;&lt;item&gt;498&lt;/item&gt;&lt;item&gt;499&lt;/item&gt;&lt;item&gt;747&lt;/item&gt;&lt;item&gt;1298&lt;/item&gt;&lt;item&gt;1355&lt;/item&gt;&lt;item&gt;1507&lt;/item&gt;&lt;item&gt;1689&lt;/item&gt;&lt;item&gt;1690&lt;/item&gt;&lt;item&gt;1691&lt;/item&gt;&lt;item&gt;1692&lt;/item&gt;&lt;item&gt;1693&lt;/item&gt;&lt;item&gt;1694&lt;/item&gt;&lt;item&gt;1695&lt;/item&gt;&lt;item&gt;1696&lt;/item&gt;&lt;item&gt;1697&lt;/item&gt;&lt;item&gt;1698&lt;/item&gt;&lt;/record-ids&gt;&lt;/item&gt;&lt;/Libraries&gt;"/>
  </w:docVars>
  <w:rsids>
    <w:rsidRoot w:val="00840CAC"/>
    <w:rsid w:val="0000046E"/>
    <w:rsid w:val="00005E61"/>
    <w:rsid w:val="000064A8"/>
    <w:rsid w:val="00026CB3"/>
    <w:rsid w:val="00031AB4"/>
    <w:rsid w:val="0004784F"/>
    <w:rsid w:val="00055DE3"/>
    <w:rsid w:val="00055F1F"/>
    <w:rsid w:val="00055FA9"/>
    <w:rsid w:val="000575B8"/>
    <w:rsid w:val="00060AE5"/>
    <w:rsid w:val="00062997"/>
    <w:rsid w:val="00081CB9"/>
    <w:rsid w:val="00087E02"/>
    <w:rsid w:val="000956F9"/>
    <w:rsid w:val="00096E5E"/>
    <w:rsid w:val="000A57ED"/>
    <w:rsid w:val="000B1E47"/>
    <w:rsid w:val="000C0840"/>
    <w:rsid w:val="000C15BC"/>
    <w:rsid w:val="000C66AC"/>
    <w:rsid w:val="000D0058"/>
    <w:rsid w:val="000D154D"/>
    <w:rsid w:val="000D6733"/>
    <w:rsid w:val="000E3C7B"/>
    <w:rsid w:val="000E6374"/>
    <w:rsid w:val="000E77E8"/>
    <w:rsid w:val="000F3FDB"/>
    <w:rsid w:val="000F657A"/>
    <w:rsid w:val="00102A4D"/>
    <w:rsid w:val="00106F93"/>
    <w:rsid w:val="00107ACE"/>
    <w:rsid w:val="00107FF6"/>
    <w:rsid w:val="00111D8E"/>
    <w:rsid w:val="00112E73"/>
    <w:rsid w:val="00115322"/>
    <w:rsid w:val="00116D67"/>
    <w:rsid w:val="0012081F"/>
    <w:rsid w:val="00120EA9"/>
    <w:rsid w:val="0012533E"/>
    <w:rsid w:val="00133A15"/>
    <w:rsid w:val="00141C23"/>
    <w:rsid w:val="001433C1"/>
    <w:rsid w:val="00143978"/>
    <w:rsid w:val="001441D8"/>
    <w:rsid w:val="0014743D"/>
    <w:rsid w:val="00147AE6"/>
    <w:rsid w:val="00150ADD"/>
    <w:rsid w:val="001513DD"/>
    <w:rsid w:val="0015471D"/>
    <w:rsid w:val="00162C51"/>
    <w:rsid w:val="001642F7"/>
    <w:rsid w:val="0016479C"/>
    <w:rsid w:val="001659E1"/>
    <w:rsid w:val="00170A16"/>
    <w:rsid w:val="00170D59"/>
    <w:rsid w:val="00172394"/>
    <w:rsid w:val="00173EF5"/>
    <w:rsid w:val="00180A97"/>
    <w:rsid w:val="00182AF3"/>
    <w:rsid w:val="001950B3"/>
    <w:rsid w:val="00195AD3"/>
    <w:rsid w:val="00196C9E"/>
    <w:rsid w:val="001A02CB"/>
    <w:rsid w:val="001A1B4D"/>
    <w:rsid w:val="001A6EFA"/>
    <w:rsid w:val="001B1107"/>
    <w:rsid w:val="001B56F6"/>
    <w:rsid w:val="001C4722"/>
    <w:rsid w:val="001D025D"/>
    <w:rsid w:val="001D16CE"/>
    <w:rsid w:val="001D544F"/>
    <w:rsid w:val="001D71B5"/>
    <w:rsid w:val="001F0EA4"/>
    <w:rsid w:val="001F1314"/>
    <w:rsid w:val="001F60C3"/>
    <w:rsid w:val="00200FE4"/>
    <w:rsid w:val="00201F06"/>
    <w:rsid w:val="0020370E"/>
    <w:rsid w:val="0020515B"/>
    <w:rsid w:val="00212B85"/>
    <w:rsid w:val="00213D54"/>
    <w:rsid w:val="00214C86"/>
    <w:rsid w:val="002218DE"/>
    <w:rsid w:val="002222C3"/>
    <w:rsid w:val="0022271A"/>
    <w:rsid w:val="0023235B"/>
    <w:rsid w:val="00232593"/>
    <w:rsid w:val="002339CC"/>
    <w:rsid w:val="0023661B"/>
    <w:rsid w:val="00241D66"/>
    <w:rsid w:val="0024394A"/>
    <w:rsid w:val="00246495"/>
    <w:rsid w:val="00246D3F"/>
    <w:rsid w:val="00251ACF"/>
    <w:rsid w:val="0026002F"/>
    <w:rsid w:val="002600C0"/>
    <w:rsid w:val="002636D5"/>
    <w:rsid w:val="00277A40"/>
    <w:rsid w:val="002A04AE"/>
    <w:rsid w:val="002A0649"/>
    <w:rsid w:val="002A4CB2"/>
    <w:rsid w:val="002B6BA1"/>
    <w:rsid w:val="002B7F34"/>
    <w:rsid w:val="002C0B81"/>
    <w:rsid w:val="002C6E22"/>
    <w:rsid w:val="002D3877"/>
    <w:rsid w:val="002E0DD8"/>
    <w:rsid w:val="002E251C"/>
    <w:rsid w:val="002F4E2B"/>
    <w:rsid w:val="003008B2"/>
    <w:rsid w:val="00303268"/>
    <w:rsid w:val="00303398"/>
    <w:rsid w:val="0030388B"/>
    <w:rsid w:val="0030408B"/>
    <w:rsid w:val="00304C3B"/>
    <w:rsid w:val="00305CC6"/>
    <w:rsid w:val="003070C6"/>
    <w:rsid w:val="0030787E"/>
    <w:rsid w:val="00307929"/>
    <w:rsid w:val="00307B46"/>
    <w:rsid w:val="00310791"/>
    <w:rsid w:val="00310DE7"/>
    <w:rsid w:val="0031271C"/>
    <w:rsid w:val="00316432"/>
    <w:rsid w:val="00331D3B"/>
    <w:rsid w:val="0033204A"/>
    <w:rsid w:val="003359A6"/>
    <w:rsid w:val="003403F1"/>
    <w:rsid w:val="0034097F"/>
    <w:rsid w:val="0034102C"/>
    <w:rsid w:val="003414DF"/>
    <w:rsid w:val="0034158D"/>
    <w:rsid w:val="00341B99"/>
    <w:rsid w:val="003437C0"/>
    <w:rsid w:val="00344EEF"/>
    <w:rsid w:val="003472AE"/>
    <w:rsid w:val="003570BE"/>
    <w:rsid w:val="003601C6"/>
    <w:rsid w:val="0036025E"/>
    <w:rsid w:val="00362917"/>
    <w:rsid w:val="0038199E"/>
    <w:rsid w:val="00382FA5"/>
    <w:rsid w:val="0039198D"/>
    <w:rsid w:val="0039549E"/>
    <w:rsid w:val="003955F4"/>
    <w:rsid w:val="003979D3"/>
    <w:rsid w:val="00397B69"/>
    <w:rsid w:val="003A2F45"/>
    <w:rsid w:val="003B2508"/>
    <w:rsid w:val="003B2B9A"/>
    <w:rsid w:val="003C10CB"/>
    <w:rsid w:val="003F6007"/>
    <w:rsid w:val="0040562E"/>
    <w:rsid w:val="00405B86"/>
    <w:rsid w:val="00410C41"/>
    <w:rsid w:val="00412D9B"/>
    <w:rsid w:val="0041711F"/>
    <w:rsid w:val="004213A7"/>
    <w:rsid w:val="0042667D"/>
    <w:rsid w:val="0043356B"/>
    <w:rsid w:val="0043409E"/>
    <w:rsid w:val="004365B8"/>
    <w:rsid w:val="00437670"/>
    <w:rsid w:val="004379E7"/>
    <w:rsid w:val="0044198E"/>
    <w:rsid w:val="004425E5"/>
    <w:rsid w:val="00444790"/>
    <w:rsid w:val="00447973"/>
    <w:rsid w:val="00451601"/>
    <w:rsid w:val="00455B31"/>
    <w:rsid w:val="00456F70"/>
    <w:rsid w:val="004622CD"/>
    <w:rsid w:val="00463EC3"/>
    <w:rsid w:val="0046511D"/>
    <w:rsid w:val="00465DA4"/>
    <w:rsid w:val="00467F17"/>
    <w:rsid w:val="004717FC"/>
    <w:rsid w:val="00475359"/>
    <w:rsid w:val="0047569C"/>
    <w:rsid w:val="0048099A"/>
    <w:rsid w:val="00482A4B"/>
    <w:rsid w:val="004850B4"/>
    <w:rsid w:val="00486848"/>
    <w:rsid w:val="004919A9"/>
    <w:rsid w:val="0049244A"/>
    <w:rsid w:val="00492466"/>
    <w:rsid w:val="00494D92"/>
    <w:rsid w:val="00496498"/>
    <w:rsid w:val="004A0715"/>
    <w:rsid w:val="004A14B5"/>
    <w:rsid w:val="004A750E"/>
    <w:rsid w:val="004A7798"/>
    <w:rsid w:val="004B1204"/>
    <w:rsid w:val="004C48BD"/>
    <w:rsid w:val="004C6AFC"/>
    <w:rsid w:val="004D031D"/>
    <w:rsid w:val="004D047F"/>
    <w:rsid w:val="004D421A"/>
    <w:rsid w:val="004D4A77"/>
    <w:rsid w:val="004D5FC0"/>
    <w:rsid w:val="0050205B"/>
    <w:rsid w:val="005113EB"/>
    <w:rsid w:val="00513E57"/>
    <w:rsid w:val="0052141D"/>
    <w:rsid w:val="00523416"/>
    <w:rsid w:val="0052517A"/>
    <w:rsid w:val="005325C8"/>
    <w:rsid w:val="00541DE4"/>
    <w:rsid w:val="00542BA0"/>
    <w:rsid w:val="00544E8E"/>
    <w:rsid w:val="00545877"/>
    <w:rsid w:val="0055316B"/>
    <w:rsid w:val="00554C01"/>
    <w:rsid w:val="00556D09"/>
    <w:rsid w:val="00563269"/>
    <w:rsid w:val="005633DB"/>
    <w:rsid w:val="00563A0E"/>
    <w:rsid w:val="00563CEC"/>
    <w:rsid w:val="00565750"/>
    <w:rsid w:val="00565DA6"/>
    <w:rsid w:val="00570684"/>
    <w:rsid w:val="00573BC5"/>
    <w:rsid w:val="005769D7"/>
    <w:rsid w:val="00581FD4"/>
    <w:rsid w:val="0059109E"/>
    <w:rsid w:val="0059159F"/>
    <w:rsid w:val="005932A8"/>
    <w:rsid w:val="00595124"/>
    <w:rsid w:val="005A2396"/>
    <w:rsid w:val="005A391B"/>
    <w:rsid w:val="005A7481"/>
    <w:rsid w:val="005B37B0"/>
    <w:rsid w:val="005B3974"/>
    <w:rsid w:val="005B3B9F"/>
    <w:rsid w:val="005B74CD"/>
    <w:rsid w:val="005B7E95"/>
    <w:rsid w:val="005C5BCF"/>
    <w:rsid w:val="005D390D"/>
    <w:rsid w:val="005D4F05"/>
    <w:rsid w:val="005D71C1"/>
    <w:rsid w:val="005E6C1A"/>
    <w:rsid w:val="005E7ECA"/>
    <w:rsid w:val="005F0191"/>
    <w:rsid w:val="005F164D"/>
    <w:rsid w:val="005F59AF"/>
    <w:rsid w:val="006028C5"/>
    <w:rsid w:val="0060607F"/>
    <w:rsid w:val="00610603"/>
    <w:rsid w:val="00614CC9"/>
    <w:rsid w:val="0062439A"/>
    <w:rsid w:val="00625D8A"/>
    <w:rsid w:val="006308C8"/>
    <w:rsid w:val="00641F77"/>
    <w:rsid w:val="00642607"/>
    <w:rsid w:val="00642E2C"/>
    <w:rsid w:val="00642F15"/>
    <w:rsid w:val="006450B3"/>
    <w:rsid w:val="00645FAA"/>
    <w:rsid w:val="006474CE"/>
    <w:rsid w:val="006519EE"/>
    <w:rsid w:val="00651E2C"/>
    <w:rsid w:val="00653836"/>
    <w:rsid w:val="00664586"/>
    <w:rsid w:val="006720E5"/>
    <w:rsid w:val="00672FDF"/>
    <w:rsid w:val="00675946"/>
    <w:rsid w:val="00675FA9"/>
    <w:rsid w:val="006812EC"/>
    <w:rsid w:val="00691FA3"/>
    <w:rsid w:val="0069356E"/>
    <w:rsid w:val="00697E9D"/>
    <w:rsid w:val="006A094F"/>
    <w:rsid w:val="006A1E51"/>
    <w:rsid w:val="006A1FE6"/>
    <w:rsid w:val="006A21F7"/>
    <w:rsid w:val="006A284A"/>
    <w:rsid w:val="006A4213"/>
    <w:rsid w:val="006B0C6F"/>
    <w:rsid w:val="006B54C1"/>
    <w:rsid w:val="006C0F83"/>
    <w:rsid w:val="006C1BBE"/>
    <w:rsid w:val="006C39B0"/>
    <w:rsid w:val="006C3E89"/>
    <w:rsid w:val="006C425F"/>
    <w:rsid w:val="006D34F6"/>
    <w:rsid w:val="006D76A2"/>
    <w:rsid w:val="006D7B8E"/>
    <w:rsid w:val="006E3177"/>
    <w:rsid w:val="006E5E2C"/>
    <w:rsid w:val="006F1599"/>
    <w:rsid w:val="006F5805"/>
    <w:rsid w:val="00700535"/>
    <w:rsid w:val="00700FF9"/>
    <w:rsid w:val="00703B0B"/>
    <w:rsid w:val="00706753"/>
    <w:rsid w:val="00706AAB"/>
    <w:rsid w:val="00707287"/>
    <w:rsid w:val="00715281"/>
    <w:rsid w:val="00720EF2"/>
    <w:rsid w:val="00721F4F"/>
    <w:rsid w:val="00726AF7"/>
    <w:rsid w:val="00736164"/>
    <w:rsid w:val="0074474B"/>
    <w:rsid w:val="007633FD"/>
    <w:rsid w:val="00765541"/>
    <w:rsid w:val="0076793B"/>
    <w:rsid w:val="007727EE"/>
    <w:rsid w:val="00773C82"/>
    <w:rsid w:val="007758E5"/>
    <w:rsid w:val="00784950"/>
    <w:rsid w:val="00784EE2"/>
    <w:rsid w:val="00790F77"/>
    <w:rsid w:val="00791D58"/>
    <w:rsid w:val="00794270"/>
    <w:rsid w:val="00796891"/>
    <w:rsid w:val="0079706A"/>
    <w:rsid w:val="007A1329"/>
    <w:rsid w:val="007B096D"/>
    <w:rsid w:val="007B6FC1"/>
    <w:rsid w:val="007C039B"/>
    <w:rsid w:val="007C31B8"/>
    <w:rsid w:val="007C4750"/>
    <w:rsid w:val="007C74FF"/>
    <w:rsid w:val="007D452B"/>
    <w:rsid w:val="007D47FA"/>
    <w:rsid w:val="007D67BF"/>
    <w:rsid w:val="007E364F"/>
    <w:rsid w:val="007F0704"/>
    <w:rsid w:val="007F14F2"/>
    <w:rsid w:val="007F299B"/>
    <w:rsid w:val="00802162"/>
    <w:rsid w:val="00802576"/>
    <w:rsid w:val="00810553"/>
    <w:rsid w:val="00816BF3"/>
    <w:rsid w:val="008207D2"/>
    <w:rsid w:val="008226FE"/>
    <w:rsid w:val="00822A95"/>
    <w:rsid w:val="00825BB2"/>
    <w:rsid w:val="008313AF"/>
    <w:rsid w:val="00837CED"/>
    <w:rsid w:val="00840CAC"/>
    <w:rsid w:val="0084113A"/>
    <w:rsid w:val="00850C8A"/>
    <w:rsid w:val="0085303E"/>
    <w:rsid w:val="008535A0"/>
    <w:rsid w:val="00860C49"/>
    <w:rsid w:val="0087182C"/>
    <w:rsid w:val="00872EB5"/>
    <w:rsid w:val="0087417B"/>
    <w:rsid w:val="00877BA1"/>
    <w:rsid w:val="00883281"/>
    <w:rsid w:val="00895F13"/>
    <w:rsid w:val="008A02AE"/>
    <w:rsid w:val="008A1D96"/>
    <w:rsid w:val="008A415F"/>
    <w:rsid w:val="008A426E"/>
    <w:rsid w:val="008A6DFC"/>
    <w:rsid w:val="008A7AB2"/>
    <w:rsid w:val="008C0545"/>
    <w:rsid w:val="008C1DF0"/>
    <w:rsid w:val="008C5015"/>
    <w:rsid w:val="008C75EA"/>
    <w:rsid w:val="008C7820"/>
    <w:rsid w:val="008D6061"/>
    <w:rsid w:val="008E090B"/>
    <w:rsid w:val="008E1922"/>
    <w:rsid w:val="008E25A0"/>
    <w:rsid w:val="008E39D1"/>
    <w:rsid w:val="008E3D81"/>
    <w:rsid w:val="008E7633"/>
    <w:rsid w:val="008F1BF7"/>
    <w:rsid w:val="008F742A"/>
    <w:rsid w:val="00902DCC"/>
    <w:rsid w:val="009130F0"/>
    <w:rsid w:val="00920159"/>
    <w:rsid w:val="00931EC9"/>
    <w:rsid w:val="00932838"/>
    <w:rsid w:val="00933C55"/>
    <w:rsid w:val="00934C3F"/>
    <w:rsid w:val="00935702"/>
    <w:rsid w:val="009364B3"/>
    <w:rsid w:val="009378F1"/>
    <w:rsid w:val="00943B65"/>
    <w:rsid w:val="009531AF"/>
    <w:rsid w:val="0096144B"/>
    <w:rsid w:val="00962134"/>
    <w:rsid w:val="0097381D"/>
    <w:rsid w:val="00976C54"/>
    <w:rsid w:val="009852B9"/>
    <w:rsid w:val="00993968"/>
    <w:rsid w:val="00994AB4"/>
    <w:rsid w:val="0099714A"/>
    <w:rsid w:val="009A4C52"/>
    <w:rsid w:val="009A546F"/>
    <w:rsid w:val="009C0C63"/>
    <w:rsid w:val="009C0CE6"/>
    <w:rsid w:val="009C0EBB"/>
    <w:rsid w:val="009C52D3"/>
    <w:rsid w:val="009D1F79"/>
    <w:rsid w:val="009D2C04"/>
    <w:rsid w:val="009E7D55"/>
    <w:rsid w:val="009F3DEB"/>
    <w:rsid w:val="00A01C8F"/>
    <w:rsid w:val="00A04CFB"/>
    <w:rsid w:val="00A051B9"/>
    <w:rsid w:val="00A1018C"/>
    <w:rsid w:val="00A10762"/>
    <w:rsid w:val="00A15B6D"/>
    <w:rsid w:val="00A26992"/>
    <w:rsid w:val="00A321A0"/>
    <w:rsid w:val="00A36699"/>
    <w:rsid w:val="00A41B2B"/>
    <w:rsid w:val="00A44E01"/>
    <w:rsid w:val="00A55656"/>
    <w:rsid w:val="00A57134"/>
    <w:rsid w:val="00A63742"/>
    <w:rsid w:val="00A66C6C"/>
    <w:rsid w:val="00A676DD"/>
    <w:rsid w:val="00A71460"/>
    <w:rsid w:val="00A7755C"/>
    <w:rsid w:val="00A80DFA"/>
    <w:rsid w:val="00A81875"/>
    <w:rsid w:val="00A82136"/>
    <w:rsid w:val="00A84299"/>
    <w:rsid w:val="00A86FC2"/>
    <w:rsid w:val="00A87B67"/>
    <w:rsid w:val="00A94EAC"/>
    <w:rsid w:val="00A959D6"/>
    <w:rsid w:val="00AB2426"/>
    <w:rsid w:val="00AB7E38"/>
    <w:rsid w:val="00AC2854"/>
    <w:rsid w:val="00AD4886"/>
    <w:rsid w:val="00AD757E"/>
    <w:rsid w:val="00AE6FBE"/>
    <w:rsid w:val="00AE7946"/>
    <w:rsid w:val="00AF3BF8"/>
    <w:rsid w:val="00B03B6F"/>
    <w:rsid w:val="00B10D64"/>
    <w:rsid w:val="00B1129A"/>
    <w:rsid w:val="00B133FE"/>
    <w:rsid w:val="00B150D6"/>
    <w:rsid w:val="00B2559D"/>
    <w:rsid w:val="00B27144"/>
    <w:rsid w:val="00B30929"/>
    <w:rsid w:val="00B401DE"/>
    <w:rsid w:val="00B4075D"/>
    <w:rsid w:val="00B4188A"/>
    <w:rsid w:val="00B426B5"/>
    <w:rsid w:val="00B426E6"/>
    <w:rsid w:val="00B44B5B"/>
    <w:rsid w:val="00B51AFB"/>
    <w:rsid w:val="00B534E4"/>
    <w:rsid w:val="00B5680A"/>
    <w:rsid w:val="00B606C4"/>
    <w:rsid w:val="00B60A55"/>
    <w:rsid w:val="00B610A1"/>
    <w:rsid w:val="00B672B4"/>
    <w:rsid w:val="00B74C18"/>
    <w:rsid w:val="00B766EA"/>
    <w:rsid w:val="00B77C9B"/>
    <w:rsid w:val="00B803CC"/>
    <w:rsid w:val="00B81B49"/>
    <w:rsid w:val="00B849C0"/>
    <w:rsid w:val="00B84CEC"/>
    <w:rsid w:val="00B90F6C"/>
    <w:rsid w:val="00B91DAF"/>
    <w:rsid w:val="00B92705"/>
    <w:rsid w:val="00B9400C"/>
    <w:rsid w:val="00B97859"/>
    <w:rsid w:val="00BA485C"/>
    <w:rsid w:val="00BA512E"/>
    <w:rsid w:val="00BB1F8B"/>
    <w:rsid w:val="00BC30EF"/>
    <w:rsid w:val="00BC4076"/>
    <w:rsid w:val="00BC44BB"/>
    <w:rsid w:val="00BC5C78"/>
    <w:rsid w:val="00BC722B"/>
    <w:rsid w:val="00BC79ED"/>
    <w:rsid w:val="00BC7AB0"/>
    <w:rsid w:val="00BD0793"/>
    <w:rsid w:val="00BD7DC8"/>
    <w:rsid w:val="00BE5486"/>
    <w:rsid w:val="00BE614B"/>
    <w:rsid w:val="00BF344D"/>
    <w:rsid w:val="00BF69F2"/>
    <w:rsid w:val="00C0167C"/>
    <w:rsid w:val="00C03C91"/>
    <w:rsid w:val="00C05923"/>
    <w:rsid w:val="00C12351"/>
    <w:rsid w:val="00C13362"/>
    <w:rsid w:val="00C13E6F"/>
    <w:rsid w:val="00C17D64"/>
    <w:rsid w:val="00C2294A"/>
    <w:rsid w:val="00C25818"/>
    <w:rsid w:val="00C25CDE"/>
    <w:rsid w:val="00C30B7A"/>
    <w:rsid w:val="00C31DB7"/>
    <w:rsid w:val="00C32224"/>
    <w:rsid w:val="00C414D1"/>
    <w:rsid w:val="00C57CF6"/>
    <w:rsid w:val="00C629B1"/>
    <w:rsid w:val="00C64A7B"/>
    <w:rsid w:val="00C83006"/>
    <w:rsid w:val="00C84D72"/>
    <w:rsid w:val="00C858C6"/>
    <w:rsid w:val="00C8653C"/>
    <w:rsid w:val="00C9211D"/>
    <w:rsid w:val="00C948F7"/>
    <w:rsid w:val="00CA2491"/>
    <w:rsid w:val="00CA42DE"/>
    <w:rsid w:val="00CA44EA"/>
    <w:rsid w:val="00CA5ACD"/>
    <w:rsid w:val="00CA6B7F"/>
    <w:rsid w:val="00CA732C"/>
    <w:rsid w:val="00CB1034"/>
    <w:rsid w:val="00CB13CE"/>
    <w:rsid w:val="00CB1AD0"/>
    <w:rsid w:val="00CB5367"/>
    <w:rsid w:val="00CB54E5"/>
    <w:rsid w:val="00CC1157"/>
    <w:rsid w:val="00CC19EC"/>
    <w:rsid w:val="00CC70AD"/>
    <w:rsid w:val="00CD050F"/>
    <w:rsid w:val="00CD77AD"/>
    <w:rsid w:val="00CE21C8"/>
    <w:rsid w:val="00CE604B"/>
    <w:rsid w:val="00CF0197"/>
    <w:rsid w:val="00CF0C45"/>
    <w:rsid w:val="00CF29FA"/>
    <w:rsid w:val="00CF3056"/>
    <w:rsid w:val="00CF470B"/>
    <w:rsid w:val="00D037E8"/>
    <w:rsid w:val="00D119E6"/>
    <w:rsid w:val="00D202DE"/>
    <w:rsid w:val="00D23CE8"/>
    <w:rsid w:val="00D245F7"/>
    <w:rsid w:val="00D25645"/>
    <w:rsid w:val="00D3441D"/>
    <w:rsid w:val="00D527C4"/>
    <w:rsid w:val="00D54254"/>
    <w:rsid w:val="00D547FB"/>
    <w:rsid w:val="00D67E2E"/>
    <w:rsid w:val="00D704D2"/>
    <w:rsid w:val="00D74A5F"/>
    <w:rsid w:val="00D870AE"/>
    <w:rsid w:val="00D919CC"/>
    <w:rsid w:val="00D93A44"/>
    <w:rsid w:val="00D9585E"/>
    <w:rsid w:val="00DA17A5"/>
    <w:rsid w:val="00DA3433"/>
    <w:rsid w:val="00DA36B7"/>
    <w:rsid w:val="00DB0F0F"/>
    <w:rsid w:val="00DB2F67"/>
    <w:rsid w:val="00DB38B8"/>
    <w:rsid w:val="00DB7F82"/>
    <w:rsid w:val="00DC4500"/>
    <w:rsid w:val="00DC5118"/>
    <w:rsid w:val="00DD29B0"/>
    <w:rsid w:val="00DD3899"/>
    <w:rsid w:val="00DE0B4A"/>
    <w:rsid w:val="00DE1AF8"/>
    <w:rsid w:val="00DE65EE"/>
    <w:rsid w:val="00DE7A5C"/>
    <w:rsid w:val="00DF0E5E"/>
    <w:rsid w:val="00E06266"/>
    <w:rsid w:val="00E14C61"/>
    <w:rsid w:val="00E25BBD"/>
    <w:rsid w:val="00E346F8"/>
    <w:rsid w:val="00E36471"/>
    <w:rsid w:val="00E422C1"/>
    <w:rsid w:val="00E437DD"/>
    <w:rsid w:val="00E577FB"/>
    <w:rsid w:val="00E57CD0"/>
    <w:rsid w:val="00E62D03"/>
    <w:rsid w:val="00E669BD"/>
    <w:rsid w:val="00E67011"/>
    <w:rsid w:val="00E6797A"/>
    <w:rsid w:val="00E72C26"/>
    <w:rsid w:val="00E7501A"/>
    <w:rsid w:val="00E8016F"/>
    <w:rsid w:val="00E84FBC"/>
    <w:rsid w:val="00E8658A"/>
    <w:rsid w:val="00E87990"/>
    <w:rsid w:val="00E90787"/>
    <w:rsid w:val="00E931E8"/>
    <w:rsid w:val="00E96583"/>
    <w:rsid w:val="00EA15C1"/>
    <w:rsid w:val="00EA16B6"/>
    <w:rsid w:val="00EA548E"/>
    <w:rsid w:val="00EB0C5C"/>
    <w:rsid w:val="00EB7C76"/>
    <w:rsid w:val="00EC344A"/>
    <w:rsid w:val="00EC5822"/>
    <w:rsid w:val="00EC7EB1"/>
    <w:rsid w:val="00ED5017"/>
    <w:rsid w:val="00ED6C6F"/>
    <w:rsid w:val="00ED7570"/>
    <w:rsid w:val="00ED7A72"/>
    <w:rsid w:val="00ED7E98"/>
    <w:rsid w:val="00EE147F"/>
    <w:rsid w:val="00EF0B58"/>
    <w:rsid w:val="00F11AFF"/>
    <w:rsid w:val="00F15095"/>
    <w:rsid w:val="00F37F64"/>
    <w:rsid w:val="00F4003C"/>
    <w:rsid w:val="00F4030A"/>
    <w:rsid w:val="00F43EA9"/>
    <w:rsid w:val="00F45893"/>
    <w:rsid w:val="00F50D8C"/>
    <w:rsid w:val="00F51A43"/>
    <w:rsid w:val="00F66CD3"/>
    <w:rsid w:val="00F701E9"/>
    <w:rsid w:val="00F70DC6"/>
    <w:rsid w:val="00F7139C"/>
    <w:rsid w:val="00F73A2B"/>
    <w:rsid w:val="00F744E4"/>
    <w:rsid w:val="00F77097"/>
    <w:rsid w:val="00F86CFF"/>
    <w:rsid w:val="00F929AC"/>
    <w:rsid w:val="00F94496"/>
    <w:rsid w:val="00F945A4"/>
    <w:rsid w:val="00F94918"/>
    <w:rsid w:val="00F96E56"/>
    <w:rsid w:val="00FA1265"/>
    <w:rsid w:val="00FA6C4B"/>
    <w:rsid w:val="00FA7DBF"/>
    <w:rsid w:val="00FB3EB4"/>
    <w:rsid w:val="00FB4CE8"/>
    <w:rsid w:val="00FB68B8"/>
    <w:rsid w:val="00FC6473"/>
    <w:rsid w:val="00FD4BE0"/>
    <w:rsid w:val="00FD768F"/>
    <w:rsid w:val="00FE0812"/>
    <w:rsid w:val="00FE5D16"/>
    <w:rsid w:val="00FE66D7"/>
    <w:rsid w:val="00FE756D"/>
    <w:rsid w:val="00FF1984"/>
    <w:rsid w:val="00FF5474"/>
    <w:rsid w:val="00FF720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DA4FC-2E4E-4C66-AAEE-D686682E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5359"/>
  </w:style>
  <w:style w:type="character" w:styleId="Hyperlink">
    <w:name w:val="Hyperlink"/>
    <w:basedOn w:val="DefaultParagraphFont"/>
    <w:uiPriority w:val="99"/>
    <w:semiHidden/>
    <w:unhideWhenUsed/>
    <w:rsid w:val="00475359"/>
    <w:rPr>
      <w:color w:val="0000FF"/>
      <w:u w:val="single"/>
    </w:rPr>
  </w:style>
  <w:style w:type="character" w:customStyle="1" w:styleId="aqj">
    <w:name w:val="aqj"/>
    <w:basedOn w:val="DefaultParagraphFont"/>
    <w:rsid w:val="00475359"/>
  </w:style>
  <w:style w:type="paragraph" w:styleId="ListParagraph">
    <w:name w:val="List Paragraph"/>
    <w:basedOn w:val="Normal"/>
    <w:uiPriority w:val="34"/>
    <w:qFormat/>
    <w:rsid w:val="0030408B"/>
    <w:pPr>
      <w:spacing w:after="0" w:line="240" w:lineRule="auto"/>
      <w:ind w:left="720"/>
      <w:contextualSpacing/>
    </w:pPr>
    <w:rPr>
      <w:rFonts w:ascii="Arial" w:hAnsi="Arial"/>
      <w:szCs w:val="24"/>
      <w:lang w:eastAsia="en-US"/>
    </w:rPr>
  </w:style>
  <w:style w:type="paragraph" w:styleId="BalloonText">
    <w:name w:val="Balloon Text"/>
    <w:basedOn w:val="Normal"/>
    <w:link w:val="BalloonTextChar"/>
    <w:uiPriority w:val="99"/>
    <w:semiHidden/>
    <w:unhideWhenUsed/>
    <w:rsid w:val="00563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269"/>
    <w:rPr>
      <w:rFonts w:ascii="Tahoma" w:hAnsi="Tahoma" w:cs="Tahoma"/>
      <w:sz w:val="16"/>
      <w:szCs w:val="16"/>
    </w:rPr>
  </w:style>
  <w:style w:type="character" w:styleId="CommentReference">
    <w:name w:val="annotation reference"/>
    <w:basedOn w:val="DefaultParagraphFont"/>
    <w:uiPriority w:val="99"/>
    <w:unhideWhenUsed/>
    <w:rsid w:val="00341B99"/>
    <w:rPr>
      <w:sz w:val="16"/>
      <w:szCs w:val="16"/>
    </w:rPr>
  </w:style>
  <w:style w:type="paragraph" w:styleId="CommentText">
    <w:name w:val="annotation text"/>
    <w:basedOn w:val="Normal"/>
    <w:link w:val="CommentTextChar"/>
    <w:uiPriority w:val="99"/>
    <w:unhideWhenUsed/>
    <w:rsid w:val="00341B99"/>
    <w:pPr>
      <w:spacing w:line="240" w:lineRule="auto"/>
    </w:pPr>
    <w:rPr>
      <w:sz w:val="20"/>
      <w:szCs w:val="20"/>
    </w:rPr>
  </w:style>
  <w:style w:type="character" w:customStyle="1" w:styleId="CommentTextChar">
    <w:name w:val="Comment Text Char"/>
    <w:basedOn w:val="DefaultParagraphFont"/>
    <w:link w:val="CommentText"/>
    <w:uiPriority w:val="99"/>
    <w:rsid w:val="00341B99"/>
    <w:rPr>
      <w:sz w:val="20"/>
      <w:szCs w:val="20"/>
    </w:rPr>
  </w:style>
  <w:style w:type="paragraph" w:styleId="CommentSubject">
    <w:name w:val="annotation subject"/>
    <w:basedOn w:val="CommentText"/>
    <w:next w:val="CommentText"/>
    <w:link w:val="CommentSubjectChar"/>
    <w:uiPriority w:val="99"/>
    <w:semiHidden/>
    <w:unhideWhenUsed/>
    <w:rsid w:val="00341B99"/>
    <w:rPr>
      <w:b/>
      <w:bCs/>
    </w:rPr>
  </w:style>
  <w:style w:type="character" w:customStyle="1" w:styleId="CommentSubjectChar">
    <w:name w:val="Comment Subject Char"/>
    <w:basedOn w:val="CommentTextChar"/>
    <w:link w:val="CommentSubject"/>
    <w:uiPriority w:val="99"/>
    <w:semiHidden/>
    <w:rsid w:val="00341B99"/>
    <w:rPr>
      <w:b/>
      <w:bCs/>
      <w:sz w:val="20"/>
      <w:szCs w:val="20"/>
    </w:rPr>
  </w:style>
  <w:style w:type="paragraph" w:customStyle="1" w:styleId="EndNoteBibliographyTitle">
    <w:name w:val="EndNote Bibliography Title"/>
    <w:basedOn w:val="Normal"/>
    <w:link w:val="EndNoteBibliographyTitleChar"/>
    <w:rsid w:val="00A8429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84299"/>
    <w:rPr>
      <w:rFonts w:ascii="Calibri" w:hAnsi="Calibri"/>
      <w:noProof/>
    </w:rPr>
  </w:style>
  <w:style w:type="paragraph" w:customStyle="1" w:styleId="EndNoteBibliography">
    <w:name w:val="EndNote Bibliography"/>
    <w:basedOn w:val="Normal"/>
    <w:link w:val="EndNoteBibliographyChar"/>
    <w:rsid w:val="00A8429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84299"/>
    <w:rPr>
      <w:rFonts w:ascii="Calibri" w:hAnsi="Calibri"/>
      <w:noProof/>
    </w:rPr>
  </w:style>
  <w:style w:type="paragraph" w:styleId="Header">
    <w:name w:val="header"/>
    <w:basedOn w:val="Normal"/>
    <w:link w:val="HeaderChar"/>
    <w:uiPriority w:val="99"/>
    <w:unhideWhenUsed/>
    <w:rsid w:val="0057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684"/>
  </w:style>
  <w:style w:type="paragraph" w:styleId="Footer">
    <w:name w:val="footer"/>
    <w:basedOn w:val="Normal"/>
    <w:link w:val="FooterChar"/>
    <w:uiPriority w:val="99"/>
    <w:unhideWhenUsed/>
    <w:rsid w:val="0057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703">
      <w:bodyDiv w:val="1"/>
      <w:marLeft w:val="0"/>
      <w:marRight w:val="0"/>
      <w:marTop w:val="0"/>
      <w:marBottom w:val="0"/>
      <w:divBdr>
        <w:top w:val="none" w:sz="0" w:space="0" w:color="auto"/>
        <w:left w:val="none" w:sz="0" w:space="0" w:color="auto"/>
        <w:bottom w:val="none" w:sz="0" w:space="0" w:color="auto"/>
        <w:right w:val="none" w:sz="0" w:space="0" w:color="auto"/>
      </w:divBdr>
      <w:divsChild>
        <w:div w:id="1837456721">
          <w:marLeft w:val="0"/>
          <w:marRight w:val="0"/>
          <w:marTop w:val="0"/>
          <w:marBottom w:val="0"/>
          <w:divBdr>
            <w:top w:val="none" w:sz="0" w:space="0" w:color="auto"/>
            <w:left w:val="none" w:sz="0" w:space="0" w:color="auto"/>
            <w:bottom w:val="none" w:sz="0" w:space="0" w:color="auto"/>
            <w:right w:val="none" w:sz="0" w:space="0" w:color="auto"/>
          </w:divBdr>
          <w:divsChild>
            <w:div w:id="1818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89593">
      <w:bodyDiv w:val="1"/>
      <w:marLeft w:val="0"/>
      <w:marRight w:val="0"/>
      <w:marTop w:val="0"/>
      <w:marBottom w:val="0"/>
      <w:divBdr>
        <w:top w:val="none" w:sz="0" w:space="0" w:color="auto"/>
        <w:left w:val="none" w:sz="0" w:space="0" w:color="auto"/>
        <w:bottom w:val="none" w:sz="0" w:space="0" w:color="auto"/>
        <w:right w:val="none" w:sz="0" w:space="0" w:color="auto"/>
      </w:divBdr>
      <w:divsChild>
        <w:div w:id="807474779">
          <w:marLeft w:val="0"/>
          <w:marRight w:val="0"/>
          <w:marTop w:val="0"/>
          <w:marBottom w:val="0"/>
          <w:divBdr>
            <w:top w:val="none" w:sz="0" w:space="0" w:color="auto"/>
            <w:left w:val="none" w:sz="0" w:space="0" w:color="auto"/>
            <w:bottom w:val="none" w:sz="0" w:space="0" w:color="auto"/>
            <w:right w:val="none" w:sz="0" w:space="0" w:color="auto"/>
          </w:divBdr>
          <w:divsChild>
            <w:div w:id="1829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8839">
      <w:bodyDiv w:val="1"/>
      <w:marLeft w:val="0"/>
      <w:marRight w:val="0"/>
      <w:marTop w:val="0"/>
      <w:marBottom w:val="0"/>
      <w:divBdr>
        <w:top w:val="none" w:sz="0" w:space="0" w:color="auto"/>
        <w:left w:val="none" w:sz="0" w:space="0" w:color="auto"/>
        <w:bottom w:val="none" w:sz="0" w:space="0" w:color="auto"/>
        <w:right w:val="none" w:sz="0" w:space="0" w:color="auto"/>
      </w:divBdr>
      <w:divsChild>
        <w:div w:id="737240380">
          <w:marLeft w:val="0"/>
          <w:marRight w:val="0"/>
          <w:marTop w:val="0"/>
          <w:marBottom w:val="0"/>
          <w:divBdr>
            <w:top w:val="none" w:sz="0" w:space="0" w:color="auto"/>
            <w:left w:val="none" w:sz="0" w:space="0" w:color="auto"/>
            <w:bottom w:val="none" w:sz="0" w:space="0" w:color="auto"/>
            <w:right w:val="none" w:sz="0" w:space="0" w:color="auto"/>
          </w:divBdr>
          <w:divsChild>
            <w:div w:id="1645042817">
              <w:marLeft w:val="0"/>
              <w:marRight w:val="0"/>
              <w:marTop w:val="0"/>
              <w:marBottom w:val="0"/>
              <w:divBdr>
                <w:top w:val="none" w:sz="0" w:space="0" w:color="auto"/>
                <w:left w:val="none" w:sz="0" w:space="0" w:color="auto"/>
                <w:bottom w:val="none" w:sz="0" w:space="0" w:color="auto"/>
                <w:right w:val="none" w:sz="0" w:space="0" w:color="auto"/>
              </w:divBdr>
            </w:div>
            <w:div w:id="1617062886">
              <w:marLeft w:val="0"/>
              <w:marRight w:val="0"/>
              <w:marTop w:val="0"/>
              <w:marBottom w:val="0"/>
              <w:divBdr>
                <w:top w:val="none" w:sz="0" w:space="0" w:color="auto"/>
                <w:left w:val="none" w:sz="0" w:space="0" w:color="auto"/>
                <w:bottom w:val="none" w:sz="0" w:space="0" w:color="auto"/>
                <w:right w:val="none" w:sz="0" w:space="0" w:color="auto"/>
              </w:divBdr>
            </w:div>
            <w:div w:id="2075658086">
              <w:marLeft w:val="0"/>
              <w:marRight w:val="0"/>
              <w:marTop w:val="0"/>
              <w:marBottom w:val="0"/>
              <w:divBdr>
                <w:top w:val="none" w:sz="0" w:space="0" w:color="auto"/>
                <w:left w:val="none" w:sz="0" w:space="0" w:color="auto"/>
                <w:bottom w:val="none" w:sz="0" w:space="0" w:color="auto"/>
                <w:right w:val="none" w:sz="0" w:space="0" w:color="auto"/>
              </w:divBdr>
            </w:div>
            <w:div w:id="1847088154">
              <w:marLeft w:val="0"/>
              <w:marRight w:val="0"/>
              <w:marTop w:val="0"/>
              <w:marBottom w:val="0"/>
              <w:divBdr>
                <w:top w:val="none" w:sz="0" w:space="0" w:color="auto"/>
                <w:left w:val="none" w:sz="0" w:space="0" w:color="auto"/>
                <w:bottom w:val="none" w:sz="0" w:space="0" w:color="auto"/>
                <w:right w:val="none" w:sz="0" w:space="0" w:color="auto"/>
              </w:divBdr>
            </w:div>
            <w:div w:id="230582363">
              <w:marLeft w:val="0"/>
              <w:marRight w:val="0"/>
              <w:marTop w:val="0"/>
              <w:marBottom w:val="0"/>
              <w:divBdr>
                <w:top w:val="none" w:sz="0" w:space="0" w:color="auto"/>
                <w:left w:val="none" w:sz="0" w:space="0" w:color="auto"/>
                <w:bottom w:val="none" w:sz="0" w:space="0" w:color="auto"/>
                <w:right w:val="none" w:sz="0" w:space="0" w:color="auto"/>
              </w:divBdr>
            </w:div>
            <w:div w:id="73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6370">
      <w:bodyDiv w:val="1"/>
      <w:marLeft w:val="0"/>
      <w:marRight w:val="0"/>
      <w:marTop w:val="0"/>
      <w:marBottom w:val="0"/>
      <w:divBdr>
        <w:top w:val="none" w:sz="0" w:space="0" w:color="auto"/>
        <w:left w:val="none" w:sz="0" w:space="0" w:color="auto"/>
        <w:bottom w:val="none" w:sz="0" w:space="0" w:color="auto"/>
        <w:right w:val="none" w:sz="0" w:space="0" w:color="auto"/>
      </w:divBdr>
      <w:divsChild>
        <w:div w:id="1526747194">
          <w:marLeft w:val="0"/>
          <w:marRight w:val="0"/>
          <w:marTop w:val="0"/>
          <w:marBottom w:val="0"/>
          <w:divBdr>
            <w:top w:val="none" w:sz="0" w:space="0" w:color="auto"/>
            <w:left w:val="none" w:sz="0" w:space="0" w:color="auto"/>
            <w:bottom w:val="none" w:sz="0" w:space="0" w:color="auto"/>
            <w:right w:val="none" w:sz="0" w:space="0" w:color="auto"/>
          </w:divBdr>
          <w:divsChild>
            <w:div w:id="21366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8022">
      <w:bodyDiv w:val="1"/>
      <w:marLeft w:val="0"/>
      <w:marRight w:val="0"/>
      <w:marTop w:val="0"/>
      <w:marBottom w:val="0"/>
      <w:divBdr>
        <w:top w:val="none" w:sz="0" w:space="0" w:color="auto"/>
        <w:left w:val="none" w:sz="0" w:space="0" w:color="auto"/>
        <w:bottom w:val="none" w:sz="0" w:space="0" w:color="auto"/>
        <w:right w:val="none" w:sz="0" w:space="0" w:color="auto"/>
      </w:divBdr>
      <w:divsChild>
        <w:div w:id="1532185912">
          <w:marLeft w:val="0"/>
          <w:marRight w:val="0"/>
          <w:marTop w:val="0"/>
          <w:marBottom w:val="0"/>
          <w:divBdr>
            <w:top w:val="none" w:sz="0" w:space="0" w:color="auto"/>
            <w:left w:val="none" w:sz="0" w:space="0" w:color="auto"/>
            <w:bottom w:val="none" w:sz="0" w:space="0" w:color="auto"/>
            <w:right w:val="none" w:sz="0" w:space="0" w:color="auto"/>
          </w:divBdr>
          <w:divsChild>
            <w:div w:id="6671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8C13-189F-4238-AA83-47207F2D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18</Pages>
  <Words>14359</Words>
  <Characters>81850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 Kim</dc:creator>
  <cp:lastModifiedBy>Sungho Kim</cp:lastModifiedBy>
  <cp:revision>102</cp:revision>
  <cp:lastPrinted>2015-12-23T05:15:00Z</cp:lastPrinted>
  <dcterms:created xsi:type="dcterms:W3CDTF">2015-12-20T00:13:00Z</dcterms:created>
  <dcterms:modified xsi:type="dcterms:W3CDTF">2015-12-23T07:31:00Z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id="Qwjs1Zhc"/&gt;&lt;style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